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F02" w:rsidRDefault="00511F02" w:rsidP="00144E70">
      <w:pPr>
        <w:jc w:val="center"/>
        <w:rPr>
          <w:b/>
          <w:bCs/>
          <w:lang w:val="en-US"/>
        </w:rPr>
      </w:pPr>
    </w:p>
    <w:p w:rsidR="00511F02" w:rsidRDefault="00511F02" w:rsidP="00144E70">
      <w:pPr>
        <w:jc w:val="center"/>
        <w:rPr>
          <w:b/>
          <w:bCs/>
          <w:lang w:val="en-US"/>
        </w:rPr>
      </w:pPr>
    </w:p>
    <w:p w:rsidR="00511F02" w:rsidRDefault="00511F02" w:rsidP="00144E70">
      <w:pPr>
        <w:jc w:val="center"/>
        <w:rPr>
          <w:b/>
          <w:bCs/>
          <w:lang w:val="en-US"/>
        </w:rPr>
      </w:pPr>
    </w:p>
    <w:p w:rsidR="00511F02" w:rsidRDefault="00511F02" w:rsidP="00144E70">
      <w:pPr>
        <w:jc w:val="center"/>
        <w:rPr>
          <w:b/>
          <w:bCs/>
          <w:lang w:val="en-US"/>
        </w:rPr>
      </w:pPr>
    </w:p>
    <w:p w:rsidR="00511F02" w:rsidRDefault="00511F02" w:rsidP="00511F02">
      <w:pPr>
        <w:rPr>
          <w:b/>
          <w:bCs/>
          <w:lang w:val="en-US"/>
        </w:rPr>
      </w:pPr>
    </w:p>
    <w:p w:rsidR="00511F02" w:rsidRDefault="00511F02" w:rsidP="00511F02">
      <w:pPr>
        <w:jc w:val="center"/>
        <w:rPr>
          <w:b/>
          <w:bCs/>
          <w:lang w:val="en-US"/>
        </w:rPr>
      </w:pPr>
      <w:r>
        <w:rPr>
          <w:b/>
          <w:bCs/>
          <w:noProof/>
          <w:lang w:eastAsia="ru-RU"/>
        </w:rPr>
        <w:drawing>
          <wp:inline distT="0" distB="0" distL="0" distR="0" wp14:anchorId="24D75DF9" wp14:editId="753CEE93">
            <wp:extent cx="5934075" cy="8583725"/>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7885" cy="8589236"/>
                    </a:xfrm>
                    <a:prstGeom prst="rect">
                      <a:avLst/>
                    </a:prstGeom>
                    <a:noFill/>
                  </pic:spPr>
                </pic:pic>
              </a:graphicData>
            </a:graphic>
          </wp:inline>
        </w:drawing>
      </w:r>
    </w:p>
    <w:p w:rsidR="00511F02" w:rsidRDefault="00511F02" w:rsidP="00511F02">
      <w:pPr>
        <w:jc w:val="center"/>
        <w:rPr>
          <w:b/>
          <w:bCs/>
          <w:lang w:val="en-US"/>
        </w:rPr>
      </w:pPr>
    </w:p>
    <w:p w:rsidR="00511F02" w:rsidRDefault="00511F02" w:rsidP="00511F02">
      <w:pPr>
        <w:jc w:val="center"/>
        <w:rPr>
          <w:b/>
          <w:bCs/>
          <w:lang w:val="en-US"/>
        </w:rPr>
      </w:pPr>
    </w:p>
    <w:p w:rsidR="00511F02" w:rsidRDefault="00511F02" w:rsidP="00511F02">
      <w:pPr>
        <w:jc w:val="center"/>
        <w:rPr>
          <w:b/>
          <w:bCs/>
          <w:lang w:val="en-US"/>
        </w:rPr>
      </w:pPr>
      <w:bookmarkStart w:id="0" w:name="_GoBack"/>
      <w:bookmarkEnd w:id="0"/>
    </w:p>
    <w:p w:rsidR="00511F02" w:rsidRDefault="00511F02" w:rsidP="00144E70">
      <w:pPr>
        <w:jc w:val="center"/>
        <w:rPr>
          <w:b/>
          <w:bCs/>
          <w:lang w:val="en-US"/>
        </w:rPr>
      </w:pPr>
    </w:p>
    <w:p w:rsidR="00144E70" w:rsidRDefault="00144E70" w:rsidP="00144E70">
      <w:pPr>
        <w:jc w:val="center"/>
        <w:rPr>
          <w:b/>
          <w:bCs/>
        </w:rPr>
      </w:pPr>
      <w:r>
        <w:rPr>
          <w:b/>
          <w:bCs/>
        </w:rPr>
        <w:t>АННОТАЦИЯ</w:t>
      </w:r>
    </w:p>
    <w:p w:rsidR="00144E70" w:rsidRDefault="00144E70" w:rsidP="00144E70">
      <w:pPr>
        <w:jc w:val="center"/>
        <w:rPr>
          <w:b/>
          <w:bCs/>
        </w:rPr>
      </w:pPr>
      <w:r>
        <w:rPr>
          <w:b/>
          <w:bCs/>
        </w:rPr>
        <w:t>к рабочей программе дисциплины</w:t>
      </w:r>
    </w:p>
    <w:p w:rsidR="00144E70" w:rsidRDefault="00144E70" w:rsidP="00144E70">
      <w:pPr>
        <w:jc w:val="center"/>
        <w:rPr>
          <w:b/>
          <w:bCs/>
        </w:rPr>
      </w:pPr>
      <w:r>
        <w:rPr>
          <w:b/>
          <w:bCs/>
        </w:rPr>
        <w:t>Б</w:t>
      </w:r>
      <w:proofErr w:type="gramStart"/>
      <w:r>
        <w:rPr>
          <w:b/>
          <w:bCs/>
        </w:rPr>
        <w:t>1</w:t>
      </w:r>
      <w:proofErr w:type="gramEnd"/>
      <w:r>
        <w:rPr>
          <w:b/>
          <w:bCs/>
        </w:rPr>
        <w:t>.Б.15 Основной язык (теоретический курс)</w:t>
      </w:r>
    </w:p>
    <w:p w:rsidR="00144E70" w:rsidRDefault="00144E70" w:rsidP="00144E70">
      <w:pPr>
        <w:jc w:val="center"/>
      </w:pPr>
      <w:r>
        <w:t xml:space="preserve">Трудоемкость 30 </w:t>
      </w:r>
      <w:proofErr w:type="spellStart"/>
      <w:r>
        <w:t>з.е</w:t>
      </w:r>
      <w:proofErr w:type="spellEnd"/>
      <w:r>
        <w:t>.</w:t>
      </w:r>
    </w:p>
    <w:p w:rsidR="00144E70" w:rsidRDefault="00144E70" w:rsidP="00144E70">
      <w:pPr>
        <w:jc w:val="center"/>
        <w:rPr>
          <w:b/>
          <w:bCs/>
        </w:rPr>
      </w:pPr>
    </w:p>
    <w:p w:rsidR="00144E70" w:rsidRDefault="00144E70" w:rsidP="00144E70">
      <w:pPr>
        <w:ind w:firstLine="540"/>
        <w:rPr>
          <w:b/>
          <w:bCs/>
        </w:rPr>
      </w:pPr>
      <w:r>
        <w:rPr>
          <w:b/>
          <w:bCs/>
        </w:rPr>
        <w:t>1.1. Цель освоения и краткое содержание дисциплины</w:t>
      </w:r>
    </w:p>
    <w:p w:rsidR="00144E70" w:rsidRDefault="00144E70" w:rsidP="00144E70">
      <w:pPr>
        <w:ind w:firstLine="540"/>
        <w:jc w:val="both"/>
      </w:pPr>
      <w:r>
        <w:rPr>
          <w:lang w:eastAsia="ru-RU"/>
        </w:rPr>
        <w:t xml:space="preserve">Цель освоения дисциплины </w:t>
      </w:r>
      <w:r>
        <w:t>Б</w:t>
      </w:r>
      <w:proofErr w:type="gramStart"/>
      <w:r>
        <w:t>1</w:t>
      </w:r>
      <w:proofErr w:type="gramEnd"/>
      <w:r>
        <w:t>.Б.15 «Основной язык (теоретический курс)» – изучение русского языка в теоретическом освещении, получение знаний основных положений в области теории русского языка с целью применения полученных знаний в научно-исследовательской и педагогической деятельности.</w:t>
      </w:r>
    </w:p>
    <w:p w:rsidR="00144E70" w:rsidRDefault="00144E70" w:rsidP="00144E70">
      <w:pPr>
        <w:ind w:firstLine="540"/>
        <w:jc w:val="both"/>
        <w:rPr>
          <w:color w:val="000000"/>
          <w:shd w:val="clear" w:color="auto" w:fill="FFFFFF"/>
        </w:rPr>
      </w:pPr>
    </w:p>
    <w:p w:rsidR="00144E70" w:rsidRDefault="00144E70" w:rsidP="00144E70">
      <w:pPr>
        <w:suppressAutoHyphens w:val="0"/>
        <w:ind w:firstLine="540"/>
        <w:rPr>
          <w:i/>
          <w:iCs/>
          <w:lang w:eastAsia="en-US"/>
        </w:rPr>
      </w:pPr>
      <w:r>
        <w:rPr>
          <w:i/>
          <w:iCs/>
          <w:lang w:eastAsia="en-US"/>
        </w:rPr>
        <w:t>Краткое содержание дисциплины:</w:t>
      </w:r>
    </w:p>
    <w:p w:rsidR="00144E70" w:rsidRDefault="00144E70" w:rsidP="00144E70">
      <w:pPr>
        <w:suppressAutoHyphens w:val="0"/>
        <w:ind w:firstLine="540"/>
        <w:jc w:val="both"/>
        <w:rPr>
          <w:lang w:eastAsia="en-US"/>
        </w:rPr>
      </w:pPr>
      <w:r>
        <w:rPr>
          <w:lang w:eastAsia="en-US"/>
        </w:rPr>
        <w:t xml:space="preserve">Русский язык в современном мире. Понятие о современном русском Место и роль русского языка в функциональной парадигме современного гуманитарного знания. Русский язык среди других языков мира, его происхождение, генетические связи и типологические и </w:t>
      </w:r>
      <w:proofErr w:type="spellStart"/>
      <w:r>
        <w:rPr>
          <w:lang w:eastAsia="en-US"/>
        </w:rPr>
        <w:t>лингвокультурные</w:t>
      </w:r>
      <w:proofErr w:type="spellEnd"/>
      <w:r>
        <w:rPr>
          <w:lang w:eastAsia="en-US"/>
        </w:rPr>
        <w:t xml:space="preserve"> особенности. Функции русского языка в мировой языковой ситуации и современной коммуникативной практике. </w:t>
      </w:r>
    </w:p>
    <w:p w:rsidR="00144E70" w:rsidRDefault="00144E70" w:rsidP="00144E70">
      <w:pPr>
        <w:suppressAutoHyphens w:val="0"/>
        <w:ind w:firstLine="720"/>
        <w:jc w:val="both"/>
        <w:rPr>
          <w:lang w:eastAsia="en-US"/>
        </w:rPr>
      </w:pPr>
      <w:r>
        <w:rPr>
          <w:lang w:eastAsia="en-US"/>
        </w:rPr>
        <w:t>Особенности фонологической системы русского языка. Фонетика. Сегментные и суперсегментные единицы. Фонология. Основные фонологические понятия. Теория письма. Графика и орфография. Орфоэпия.</w:t>
      </w:r>
    </w:p>
    <w:p w:rsidR="00144E70" w:rsidRDefault="00144E70" w:rsidP="00144E70">
      <w:pPr>
        <w:suppressAutoHyphens w:val="0"/>
        <w:ind w:firstLine="540"/>
        <w:jc w:val="both"/>
        <w:rPr>
          <w:lang w:eastAsia="en-US"/>
        </w:rPr>
      </w:pPr>
      <w:r>
        <w:rPr>
          <w:lang w:eastAsia="en-US"/>
        </w:rPr>
        <w:t xml:space="preserve">Лексическая и лексико-фразеологическая система русского языка. Современная лексикографическая практика, основные базы корпусов для хранения и обработки текстов и лингвистических данных о специфике конкретного языка. </w:t>
      </w:r>
    </w:p>
    <w:p w:rsidR="00144E70" w:rsidRDefault="00144E70" w:rsidP="00144E70">
      <w:pPr>
        <w:suppressAutoHyphens w:val="0"/>
        <w:ind w:firstLine="540"/>
        <w:jc w:val="both"/>
        <w:rPr>
          <w:lang w:eastAsia="en-US"/>
        </w:rPr>
      </w:pPr>
      <w:r>
        <w:rPr>
          <w:lang w:eastAsia="en-US"/>
        </w:rPr>
        <w:t xml:space="preserve">Система словообразования русского языка. Основные понятия словообразования </w:t>
      </w:r>
      <w:proofErr w:type="spellStart"/>
      <w:r>
        <w:rPr>
          <w:lang w:eastAsia="en-US"/>
        </w:rPr>
        <w:t>Морфемика</w:t>
      </w:r>
      <w:proofErr w:type="spellEnd"/>
      <w:r>
        <w:rPr>
          <w:lang w:eastAsia="en-US"/>
        </w:rPr>
        <w:t xml:space="preserve">. Морфонология. </w:t>
      </w:r>
      <w:proofErr w:type="spellStart"/>
      <w:r>
        <w:rPr>
          <w:lang w:eastAsia="en-US"/>
        </w:rPr>
        <w:t>Дериватология</w:t>
      </w:r>
      <w:proofErr w:type="spellEnd"/>
      <w:r>
        <w:rPr>
          <w:lang w:eastAsia="en-US"/>
        </w:rPr>
        <w:t>.</w:t>
      </w:r>
    </w:p>
    <w:p w:rsidR="00144E70" w:rsidRDefault="00144E70" w:rsidP="00144E70">
      <w:pPr>
        <w:suppressAutoHyphens w:val="0"/>
        <w:ind w:firstLine="540"/>
        <w:jc w:val="both"/>
        <w:rPr>
          <w:lang w:eastAsia="en-US"/>
        </w:rPr>
      </w:pPr>
      <w:r>
        <w:rPr>
          <w:lang w:eastAsia="en-US"/>
        </w:rPr>
        <w:t>Основные понятия морфологии как раздела грамматики. Соотношение слова и словоформы. Морфологическая парадигма слова. Типы парадигм. Морфологические свойства слова. Грамматическое значение слова. Морфологическая категория. Учение о частях речи. Самостоятельные части речи. Модальные слова. Служебные части речи. Междометия. Звукоподражания. Переходные явления в области частей речи</w:t>
      </w:r>
    </w:p>
    <w:p w:rsidR="00144E70" w:rsidRDefault="00144E70" w:rsidP="00144E70">
      <w:pPr>
        <w:suppressAutoHyphens w:val="0"/>
        <w:ind w:firstLine="540"/>
        <w:jc w:val="both"/>
        <w:rPr>
          <w:lang w:eastAsia="en-US"/>
        </w:rPr>
      </w:pPr>
      <w:r>
        <w:rPr>
          <w:lang w:eastAsia="en-US"/>
        </w:rPr>
        <w:t>Предмет синтаксиса Основные синтаксические единицы. Синтаксические связи между компонентами словосочетания, простого предложения и сложного предложения. Словосочетание. Формальная организация словосочетания. Вопрос о сочинительных словосочетаниях. Подчинительные словосочетания. Простое предложение. Формальная организация предложения. Принципы классификации предложений.  Осложненные предложения. Понятие структурной схемы предложения. Коммуникативная организация простого предложения. Актуальное членение как организация высказывания. Смысловая организация простого предложения. Объективные и субъективные смыслы в значении предложения.</w:t>
      </w:r>
    </w:p>
    <w:p w:rsidR="00144E70" w:rsidRDefault="00144E70" w:rsidP="00144E70">
      <w:pPr>
        <w:ind w:firstLine="540"/>
        <w:jc w:val="both"/>
        <w:rPr>
          <w:b/>
          <w:bCs/>
        </w:rPr>
      </w:pPr>
      <w:r>
        <w:rPr>
          <w:lang w:eastAsia="en-US"/>
        </w:rPr>
        <w:t>Основные принципы и тенденции развития графики, орфографии и пунктуации.</w:t>
      </w:r>
    </w:p>
    <w:p w:rsidR="00144E70" w:rsidRDefault="00144E70" w:rsidP="00144E70">
      <w:pPr>
        <w:rPr>
          <w:b/>
          <w:bCs/>
        </w:rPr>
      </w:pPr>
    </w:p>
    <w:p w:rsidR="00144E70" w:rsidRDefault="00144E70" w:rsidP="00144E70">
      <w:pPr>
        <w:ind w:firstLine="540"/>
        <w:rPr>
          <w:b/>
          <w:bCs/>
        </w:rPr>
      </w:pPr>
      <w:r>
        <w:rPr>
          <w:b/>
          <w:bCs/>
        </w:rPr>
        <w:t xml:space="preserve">1.2. Перечень планируемых результатов </w:t>
      </w:r>
      <w:proofErr w:type="gramStart"/>
      <w:r>
        <w:rPr>
          <w:b/>
          <w:bCs/>
        </w:rPr>
        <w:t>обучения по дисциплине</w:t>
      </w:r>
      <w:proofErr w:type="gramEnd"/>
      <w:r>
        <w:rPr>
          <w:b/>
          <w:bCs/>
        </w:rPr>
        <w:t>, соотнесенных с планируемыми результатами освоения образовательной программы</w:t>
      </w:r>
    </w:p>
    <w:p w:rsidR="00144E70" w:rsidRDefault="00144E70" w:rsidP="00144E70">
      <w:pPr>
        <w:jc w:val="both"/>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521"/>
      </w:tblGrid>
      <w:tr w:rsidR="00144E70" w:rsidTr="00077E8F">
        <w:tc>
          <w:tcPr>
            <w:tcW w:w="3085" w:type="dxa"/>
            <w:tcBorders>
              <w:top w:val="single" w:sz="4" w:space="0" w:color="auto"/>
              <w:left w:val="single" w:sz="4" w:space="0" w:color="auto"/>
              <w:bottom w:val="single" w:sz="4" w:space="0" w:color="auto"/>
              <w:right w:val="single" w:sz="4" w:space="0" w:color="auto"/>
            </w:tcBorders>
            <w:hideMark/>
          </w:tcPr>
          <w:p w:rsidR="00144E70" w:rsidRDefault="00144E70" w:rsidP="00077E8F">
            <w:pPr>
              <w:jc w:val="center"/>
            </w:pPr>
            <w:r>
              <w:rPr>
                <w:color w:val="000000"/>
                <w:lang w:eastAsia="ru-RU"/>
              </w:rPr>
              <w:t>Планируемые результаты освоения программы (содержание и коды компетенций)</w:t>
            </w:r>
          </w:p>
        </w:tc>
        <w:tc>
          <w:tcPr>
            <w:tcW w:w="6521" w:type="dxa"/>
            <w:tcBorders>
              <w:top w:val="single" w:sz="4" w:space="0" w:color="auto"/>
              <w:left w:val="single" w:sz="4" w:space="0" w:color="auto"/>
              <w:bottom w:val="single" w:sz="4" w:space="0" w:color="auto"/>
              <w:right w:val="single" w:sz="4" w:space="0" w:color="auto"/>
            </w:tcBorders>
            <w:hideMark/>
          </w:tcPr>
          <w:p w:rsidR="00144E70" w:rsidRDefault="00144E70" w:rsidP="00077E8F">
            <w:pPr>
              <w:jc w:val="center"/>
            </w:pPr>
            <w:r>
              <w:rPr>
                <w:color w:val="000000"/>
                <w:lang w:eastAsia="ru-RU"/>
              </w:rPr>
              <w:t xml:space="preserve">Планируемые результаты </w:t>
            </w:r>
            <w:proofErr w:type="gramStart"/>
            <w:r>
              <w:rPr>
                <w:color w:val="000000"/>
                <w:lang w:eastAsia="ru-RU"/>
              </w:rPr>
              <w:t>обучения по дисциплине</w:t>
            </w:r>
            <w:proofErr w:type="gramEnd"/>
          </w:p>
        </w:tc>
      </w:tr>
      <w:tr w:rsidR="00144E70" w:rsidTr="00077E8F">
        <w:tc>
          <w:tcPr>
            <w:tcW w:w="3085" w:type="dxa"/>
            <w:tcBorders>
              <w:top w:val="single" w:sz="4" w:space="0" w:color="auto"/>
              <w:left w:val="single" w:sz="4" w:space="0" w:color="auto"/>
              <w:bottom w:val="single" w:sz="4" w:space="0" w:color="auto"/>
              <w:right w:val="single" w:sz="4" w:space="0" w:color="auto"/>
            </w:tcBorders>
          </w:tcPr>
          <w:p w:rsidR="00144E70" w:rsidRDefault="00144E70" w:rsidP="00077E8F">
            <w:pPr>
              <w:tabs>
                <w:tab w:val="left" w:pos="250"/>
              </w:tabs>
              <w:jc w:val="both"/>
            </w:pPr>
            <w:r>
              <w:t xml:space="preserve">ОПК-2 - способностью демонстрировать знание основных положений и концепций в области </w:t>
            </w:r>
            <w:r>
              <w:lastRenderedPageBreak/>
              <w:t xml:space="preserve">общего языкознания, теории и истории основного изучаемого языка. </w:t>
            </w:r>
          </w:p>
          <w:p w:rsidR="00144E70" w:rsidRDefault="00144E70" w:rsidP="00077E8F">
            <w:pPr>
              <w:tabs>
                <w:tab w:val="left" w:pos="250"/>
              </w:tabs>
              <w:jc w:val="both"/>
            </w:pPr>
          </w:p>
          <w:p w:rsidR="00144E70" w:rsidRDefault="00144E70" w:rsidP="00077E8F">
            <w:pPr>
              <w:pStyle w:val="a3"/>
              <w:tabs>
                <w:tab w:val="left" w:pos="142"/>
                <w:tab w:val="left" w:pos="250"/>
              </w:tabs>
              <w:ind w:left="0"/>
              <w:jc w:val="both"/>
              <w:rPr>
                <w:lang w:val="ru-RU"/>
              </w:rPr>
            </w:pPr>
            <w:r>
              <w:t>ОПК-4 - владением базовыми навыками сбора и анализа языковых и литературных фактов, филологического анализа и интерпретации текста.</w:t>
            </w:r>
          </w:p>
          <w:p w:rsidR="00983311" w:rsidRPr="00983311" w:rsidRDefault="00983311" w:rsidP="00077E8F">
            <w:pPr>
              <w:pStyle w:val="a3"/>
              <w:tabs>
                <w:tab w:val="left" w:pos="142"/>
                <w:tab w:val="left" w:pos="250"/>
              </w:tabs>
              <w:ind w:left="0"/>
              <w:jc w:val="both"/>
              <w:rPr>
                <w:lang w:val="ru-RU"/>
              </w:rPr>
            </w:pPr>
            <w:r w:rsidRPr="00983311">
              <w:rPr>
                <w:lang w:val="ru-RU"/>
              </w:rPr>
              <w:t>ОПК-6</w:t>
            </w:r>
            <w:r>
              <w:rPr>
                <w:lang w:val="ru-RU"/>
              </w:rPr>
              <w:t>- способность</w:t>
            </w:r>
            <w:r w:rsidRPr="00983311">
              <w:rPr>
                <w:lang w:val="ru-RU"/>
              </w:rPr>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144E70" w:rsidRDefault="00144E70" w:rsidP="00077E8F">
            <w:pPr>
              <w:tabs>
                <w:tab w:val="left" w:pos="250"/>
              </w:tabs>
              <w:jc w:val="both"/>
            </w:pPr>
            <w:r>
              <w:t>ПК-1 - способность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p w:rsidR="00144E70" w:rsidRDefault="00144E70" w:rsidP="00077E8F">
            <w:pPr>
              <w:tabs>
                <w:tab w:val="left" w:pos="250"/>
              </w:tabs>
              <w:jc w:val="both"/>
            </w:pPr>
          </w:p>
          <w:p w:rsidR="00144E70" w:rsidRDefault="00144E70" w:rsidP="00077E8F">
            <w:pPr>
              <w:pStyle w:val="a3"/>
              <w:tabs>
                <w:tab w:val="left" w:pos="142"/>
                <w:tab w:val="left" w:pos="180"/>
              </w:tabs>
              <w:ind w:left="0"/>
              <w:jc w:val="both"/>
            </w:pPr>
            <w:r>
              <w:t>ПК-2 - способностью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w:t>
            </w:r>
          </w:p>
          <w:p w:rsidR="00144E70" w:rsidRDefault="00144E70" w:rsidP="00077E8F">
            <w:pPr>
              <w:pStyle w:val="a3"/>
              <w:tabs>
                <w:tab w:val="left" w:pos="142"/>
                <w:tab w:val="left" w:pos="250"/>
              </w:tabs>
              <w:ind w:left="0"/>
              <w:jc w:val="both"/>
            </w:pPr>
            <w:r>
              <w:t xml:space="preserve">ПК-3 - владение навыками подготовки научных обзоров, аннотаций, составления рефератов и библиографий по тематике проводимых исследований, </w:t>
            </w:r>
            <w:r>
              <w:lastRenderedPageBreak/>
              <w:t>приемами библиографического описания; знание основных библиографических источников и поисковых систем.</w:t>
            </w:r>
          </w:p>
          <w:p w:rsidR="00144E70" w:rsidRDefault="00144E70" w:rsidP="00077E8F">
            <w:pPr>
              <w:pStyle w:val="a3"/>
              <w:tabs>
                <w:tab w:val="left" w:pos="142"/>
                <w:tab w:val="left" w:pos="250"/>
              </w:tabs>
              <w:ind w:left="0"/>
              <w:jc w:val="both"/>
            </w:pPr>
            <w:r>
              <w:t xml:space="preserve">ПК-4 - владение 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собственных исследований. </w:t>
            </w:r>
          </w:p>
        </w:tc>
        <w:tc>
          <w:tcPr>
            <w:tcW w:w="6521" w:type="dxa"/>
            <w:tcBorders>
              <w:top w:val="single" w:sz="4" w:space="0" w:color="auto"/>
              <w:left w:val="single" w:sz="4" w:space="0" w:color="auto"/>
              <w:bottom w:val="single" w:sz="4" w:space="0" w:color="auto"/>
              <w:right w:val="single" w:sz="4" w:space="0" w:color="auto"/>
            </w:tcBorders>
            <w:hideMark/>
          </w:tcPr>
          <w:p w:rsidR="00144E70" w:rsidRDefault="00144E70" w:rsidP="00077E8F">
            <w:pPr>
              <w:tabs>
                <w:tab w:val="num" w:pos="0"/>
                <w:tab w:val="left" w:pos="284"/>
                <w:tab w:val="left" w:pos="851"/>
                <w:tab w:val="left" w:pos="993"/>
              </w:tabs>
              <w:rPr>
                <w:b/>
                <w:bCs/>
              </w:rPr>
            </w:pPr>
            <w:r>
              <w:rPr>
                <w:b/>
                <w:bCs/>
              </w:rPr>
              <w:lastRenderedPageBreak/>
              <w:t>Знать:</w:t>
            </w:r>
          </w:p>
          <w:p w:rsidR="00144E70" w:rsidRDefault="00144E70" w:rsidP="00144E70">
            <w:pPr>
              <w:numPr>
                <w:ilvl w:val="0"/>
                <w:numId w:val="1"/>
              </w:numPr>
              <w:tabs>
                <w:tab w:val="clear" w:pos="1415"/>
                <w:tab w:val="num" w:pos="635"/>
              </w:tabs>
              <w:suppressAutoHyphens w:val="0"/>
              <w:ind w:left="0" w:firstLine="155"/>
              <w:jc w:val="both"/>
            </w:pPr>
            <w:r>
              <w:t>основные научные термины лингвистики, характеризующие все уровни языка и их единицы;</w:t>
            </w:r>
          </w:p>
          <w:p w:rsidR="00144E70" w:rsidRDefault="00144E70" w:rsidP="00144E70">
            <w:pPr>
              <w:numPr>
                <w:ilvl w:val="0"/>
                <w:numId w:val="1"/>
              </w:numPr>
              <w:tabs>
                <w:tab w:val="clear" w:pos="1415"/>
                <w:tab w:val="num" w:pos="635"/>
              </w:tabs>
              <w:suppressAutoHyphens w:val="0"/>
              <w:ind w:left="0" w:firstLine="155"/>
              <w:jc w:val="both"/>
            </w:pPr>
            <w:r>
              <w:t xml:space="preserve">основную научно-исследовательскую литературу, </w:t>
            </w:r>
            <w:r>
              <w:lastRenderedPageBreak/>
              <w:t>посвященную изучению данной дисциплины;</w:t>
            </w:r>
          </w:p>
          <w:p w:rsidR="00144E70" w:rsidRDefault="00144E70" w:rsidP="00144E70">
            <w:pPr>
              <w:numPr>
                <w:ilvl w:val="0"/>
                <w:numId w:val="1"/>
              </w:numPr>
              <w:tabs>
                <w:tab w:val="clear" w:pos="1415"/>
                <w:tab w:val="num" w:pos="635"/>
              </w:tabs>
              <w:suppressAutoHyphens w:val="0"/>
              <w:ind w:left="0" w:firstLine="155"/>
              <w:jc w:val="both"/>
            </w:pPr>
            <w:r>
              <w:t>особенности фонетической, лексической, словообразовательной, морфологической и синтаксической системы русского языка,</w:t>
            </w:r>
          </w:p>
          <w:p w:rsidR="00144E70" w:rsidRDefault="00144E70" w:rsidP="00144E70">
            <w:pPr>
              <w:numPr>
                <w:ilvl w:val="0"/>
                <w:numId w:val="1"/>
              </w:numPr>
              <w:tabs>
                <w:tab w:val="clear" w:pos="1415"/>
                <w:tab w:val="num" w:pos="635"/>
              </w:tabs>
              <w:suppressAutoHyphens w:val="0"/>
              <w:ind w:left="0" w:firstLine="155"/>
              <w:jc w:val="both"/>
            </w:pPr>
            <w:r>
              <w:t>языковые нормы, относящиеся к разным уровням языка нормы.</w:t>
            </w:r>
          </w:p>
          <w:p w:rsidR="00144E70" w:rsidRDefault="00144E70" w:rsidP="00077E8F">
            <w:pPr>
              <w:tabs>
                <w:tab w:val="left" w:pos="284"/>
                <w:tab w:val="left" w:pos="851"/>
                <w:tab w:val="left" w:pos="993"/>
              </w:tabs>
              <w:suppressAutoHyphens w:val="0"/>
              <w:jc w:val="both"/>
              <w:rPr>
                <w:b/>
                <w:bCs/>
              </w:rPr>
            </w:pPr>
            <w:r>
              <w:rPr>
                <w:b/>
                <w:bCs/>
              </w:rPr>
              <w:t>Уметь:</w:t>
            </w:r>
          </w:p>
          <w:p w:rsidR="00144E70" w:rsidRDefault="00144E70" w:rsidP="00144E70">
            <w:pPr>
              <w:numPr>
                <w:ilvl w:val="0"/>
                <w:numId w:val="2"/>
              </w:numPr>
              <w:tabs>
                <w:tab w:val="clear" w:pos="1415"/>
                <w:tab w:val="num" w:pos="635"/>
              </w:tabs>
              <w:suppressAutoHyphens w:val="0"/>
              <w:ind w:left="0" w:firstLine="155"/>
              <w:jc w:val="both"/>
            </w:pPr>
            <w:r>
              <w:t xml:space="preserve">синтезировать теоретические знания с языковой практикой; </w:t>
            </w:r>
          </w:p>
          <w:p w:rsidR="00144E70" w:rsidRDefault="00144E70" w:rsidP="00144E70">
            <w:pPr>
              <w:numPr>
                <w:ilvl w:val="0"/>
                <w:numId w:val="3"/>
              </w:numPr>
              <w:tabs>
                <w:tab w:val="clear" w:pos="1415"/>
                <w:tab w:val="num" w:pos="635"/>
              </w:tabs>
              <w:suppressAutoHyphens w:val="0"/>
              <w:ind w:left="0" w:firstLine="155"/>
              <w:jc w:val="both"/>
            </w:pPr>
            <w:r>
              <w:t>работать с научной литературой для извлечения необходимой информации при подготовке к научным дискуссиям, выступлениям с сообщениями и докладами;</w:t>
            </w:r>
          </w:p>
          <w:p w:rsidR="00144E70" w:rsidRDefault="00144E70" w:rsidP="00144E70">
            <w:pPr>
              <w:numPr>
                <w:ilvl w:val="0"/>
                <w:numId w:val="3"/>
              </w:numPr>
              <w:tabs>
                <w:tab w:val="clear" w:pos="1415"/>
                <w:tab w:val="num" w:pos="635"/>
              </w:tabs>
              <w:suppressAutoHyphens w:val="0"/>
              <w:ind w:left="0" w:firstLine="155"/>
              <w:jc w:val="both"/>
            </w:pPr>
            <w:r>
              <w:t>работать с учебной и справочной литературой;</w:t>
            </w:r>
          </w:p>
          <w:p w:rsidR="00144E70" w:rsidRDefault="00144E70" w:rsidP="00144E70">
            <w:pPr>
              <w:numPr>
                <w:ilvl w:val="0"/>
                <w:numId w:val="3"/>
              </w:numPr>
              <w:tabs>
                <w:tab w:val="clear" w:pos="1415"/>
                <w:tab w:val="num" w:pos="635"/>
              </w:tabs>
              <w:suppressAutoHyphens w:val="0"/>
              <w:ind w:left="0" w:firstLine="155"/>
              <w:jc w:val="both"/>
            </w:pPr>
            <w:r>
              <w:t>классифицировать основные единицы языка разных уровней;</w:t>
            </w:r>
          </w:p>
          <w:p w:rsidR="00144E70" w:rsidRDefault="00144E70" w:rsidP="00144E70">
            <w:pPr>
              <w:numPr>
                <w:ilvl w:val="0"/>
                <w:numId w:val="3"/>
              </w:numPr>
              <w:tabs>
                <w:tab w:val="clear" w:pos="1415"/>
                <w:tab w:val="num" w:pos="635"/>
              </w:tabs>
              <w:suppressAutoHyphens w:val="0"/>
              <w:ind w:left="0" w:firstLine="155"/>
              <w:jc w:val="both"/>
            </w:pPr>
            <w:r>
              <w:t>применять правила орфографии, корректировать тексты;</w:t>
            </w:r>
          </w:p>
          <w:p w:rsidR="00144E70" w:rsidRDefault="00144E70" w:rsidP="00144E70">
            <w:pPr>
              <w:numPr>
                <w:ilvl w:val="0"/>
                <w:numId w:val="3"/>
              </w:numPr>
              <w:tabs>
                <w:tab w:val="clear" w:pos="1415"/>
                <w:tab w:val="num" w:pos="635"/>
              </w:tabs>
              <w:suppressAutoHyphens w:val="0"/>
              <w:ind w:left="0" w:firstLine="155"/>
              <w:jc w:val="both"/>
            </w:pPr>
            <w:r>
              <w:t>применять традиционные приемы и методы усвоения и передачи полученных знаний.</w:t>
            </w:r>
          </w:p>
          <w:p w:rsidR="00144E70" w:rsidRDefault="00144E70" w:rsidP="00077E8F">
            <w:pPr>
              <w:tabs>
                <w:tab w:val="num" w:pos="0"/>
                <w:tab w:val="left" w:pos="284"/>
                <w:tab w:val="left" w:pos="851"/>
                <w:tab w:val="left" w:pos="993"/>
              </w:tabs>
              <w:rPr>
                <w:i/>
                <w:iCs/>
              </w:rPr>
            </w:pPr>
            <w:r>
              <w:rPr>
                <w:b/>
                <w:bCs/>
                <w:color w:val="000000"/>
                <w:lang w:eastAsia="ru-RU"/>
              </w:rPr>
              <w:t>Владеть методиками / практическими навыками</w:t>
            </w:r>
            <w:r>
              <w:rPr>
                <w:i/>
                <w:iCs/>
              </w:rPr>
              <w:t>:</w:t>
            </w:r>
          </w:p>
          <w:p w:rsidR="00144E70" w:rsidRPr="00AF5661" w:rsidRDefault="00144E70" w:rsidP="00144E70">
            <w:pPr>
              <w:pStyle w:val="a3"/>
              <w:numPr>
                <w:ilvl w:val="0"/>
                <w:numId w:val="4"/>
              </w:numPr>
              <w:tabs>
                <w:tab w:val="clear" w:pos="1415"/>
                <w:tab w:val="num" w:pos="635"/>
              </w:tabs>
              <w:spacing w:after="0"/>
              <w:ind w:left="-25" w:firstLine="180"/>
              <w:jc w:val="both"/>
            </w:pPr>
            <w:r>
              <w:t>навыками использования ресурсов современного русского языка в собственной речевой практике</w:t>
            </w:r>
            <w:r w:rsidRPr="00AF5661">
              <w:rPr>
                <w:lang w:val="ru-RU"/>
              </w:rPr>
              <w:t>;</w:t>
            </w:r>
          </w:p>
          <w:p w:rsidR="00144E70" w:rsidRPr="00AF5661" w:rsidRDefault="00144E70" w:rsidP="00144E70">
            <w:pPr>
              <w:pStyle w:val="a3"/>
              <w:numPr>
                <w:ilvl w:val="0"/>
                <w:numId w:val="4"/>
              </w:numPr>
              <w:tabs>
                <w:tab w:val="clear" w:pos="1415"/>
                <w:tab w:val="num" w:pos="635"/>
              </w:tabs>
              <w:spacing w:after="0"/>
              <w:ind w:left="-25" w:firstLine="180"/>
              <w:jc w:val="both"/>
            </w:pPr>
            <w:r>
              <w:t>навыками поиска, отбора и использования научной информации по проблемам курса и его разделов</w:t>
            </w:r>
            <w:r w:rsidRPr="00AF5661">
              <w:rPr>
                <w:lang w:val="ru-RU"/>
              </w:rPr>
              <w:t>;</w:t>
            </w:r>
            <w:r>
              <w:t xml:space="preserve"> </w:t>
            </w:r>
          </w:p>
          <w:p w:rsidR="00144E70" w:rsidRPr="00AF5661" w:rsidRDefault="00144E70" w:rsidP="00144E70">
            <w:pPr>
              <w:pStyle w:val="a3"/>
              <w:numPr>
                <w:ilvl w:val="0"/>
                <w:numId w:val="4"/>
              </w:numPr>
              <w:tabs>
                <w:tab w:val="clear" w:pos="1415"/>
                <w:tab w:val="num" w:pos="635"/>
              </w:tabs>
              <w:spacing w:after="0"/>
              <w:ind w:left="-25" w:firstLine="180"/>
              <w:jc w:val="both"/>
            </w:pPr>
            <w:r>
              <w:t xml:space="preserve">навыками эффективного оперирования справочной литературой по современному русскому языку и его разделам; </w:t>
            </w:r>
          </w:p>
          <w:p w:rsidR="00144E70" w:rsidRPr="00AF5661" w:rsidRDefault="00144E70" w:rsidP="00144E70">
            <w:pPr>
              <w:pStyle w:val="a3"/>
              <w:numPr>
                <w:ilvl w:val="0"/>
                <w:numId w:val="4"/>
              </w:numPr>
              <w:tabs>
                <w:tab w:val="clear" w:pos="1415"/>
                <w:tab w:val="num" w:pos="635"/>
              </w:tabs>
              <w:spacing w:after="0"/>
              <w:ind w:left="-25" w:firstLine="180"/>
              <w:jc w:val="both"/>
            </w:pPr>
            <w:r>
              <w:t xml:space="preserve">основными приемами фонетического, лексического, словообразовательного, морфологического, синтаксического анализа языковых единиц; </w:t>
            </w:r>
          </w:p>
          <w:p w:rsidR="00144E70" w:rsidRPr="00AF5661" w:rsidRDefault="00144E70" w:rsidP="00144E70">
            <w:pPr>
              <w:pStyle w:val="a3"/>
              <w:numPr>
                <w:ilvl w:val="0"/>
                <w:numId w:val="4"/>
              </w:numPr>
              <w:tabs>
                <w:tab w:val="clear" w:pos="1415"/>
                <w:tab w:val="num" w:pos="635"/>
              </w:tabs>
              <w:spacing w:after="0"/>
              <w:ind w:left="-25" w:firstLine="180"/>
              <w:jc w:val="both"/>
            </w:pPr>
            <w:r>
              <w:t>методикой и техникой транскрибирования текста</w:t>
            </w:r>
            <w:r w:rsidRPr="00AF5661">
              <w:rPr>
                <w:lang w:val="ru-RU"/>
              </w:rPr>
              <w:t>;</w:t>
            </w:r>
          </w:p>
          <w:p w:rsidR="00144E70" w:rsidRPr="00AF5661" w:rsidRDefault="00144E70" w:rsidP="00144E70">
            <w:pPr>
              <w:pStyle w:val="a3"/>
              <w:numPr>
                <w:ilvl w:val="0"/>
                <w:numId w:val="4"/>
              </w:numPr>
              <w:tabs>
                <w:tab w:val="clear" w:pos="1415"/>
                <w:tab w:val="num" w:pos="635"/>
              </w:tabs>
              <w:spacing w:after="0"/>
              <w:ind w:left="-25" w:firstLine="180"/>
              <w:jc w:val="both"/>
            </w:pPr>
            <w:r>
              <w:t>навыками работы с научной литературой по данной дисциплине и ее разделам и использовать их в своей исследовательской работе</w:t>
            </w:r>
            <w:r w:rsidRPr="00AF5661">
              <w:rPr>
                <w:lang w:val="ru-RU"/>
              </w:rPr>
              <w:t>;</w:t>
            </w:r>
          </w:p>
          <w:p w:rsidR="00144E70" w:rsidRDefault="00144E70" w:rsidP="00144E70">
            <w:pPr>
              <w:pStyle w:val="a3"/>
              <w:numPr>
                <w:ilvl w:val="0"/>
                <w:numId w:val="4"/>
              </w:numPr>
              <w:tabs>
                <w:tab w:val="clear" w:pos="1415"/>
                <w:tab w:val="num" w:pos="635"/>
              </w:tabs>
              <w:spacing w:after="0"/>
              <w:ind w:left="-25" w:firstLine="180"/>
              <w:jc w:val="both"/>
            </w:pPr>
            <w:r>
              <w:t>навыками использования ресурсов лексики современного русского языка в собственной речевой практике.</w:t>
            </w:r>
          </w:p>
        </w:tc>
      </w:tr>
    </w:tbl>
    <w:p w:rsidR="00144E70" w:rsidRDefault="00144E70" w:rsidP="00144E70"/>
    <w:p w:rsidR="00144E70" w:rsidRDefault="00144E70" w:rsidP="00144E70">
      <w:pPr>
        <w:tabs>
          <w:tab w:val="left" w:pos="0"/>
        </w:tabs>
        <w:rPr>
          <w:b/>
          <w:bCs/>
        </w:rPr>
      </w:pPr>
      <w:r>
        <w:rPr>
          <w:b/>
          <w:bCs/>
        </w:rPr>
        <w:t>1.3. Место дисциплины в структуре образовательной программы</w:t>
      </w:r>
    </w:p>
    <w:p w:rsidR="00144E70" w:rsidRDefault="00144E70" w:rsidP="00144E70">
      <w:pPr>
        <w:pStyle w:val="1"/>
        <w:ind w:left="0"/>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1"/>
        <w:gridCol w:w="2519"/>
        <w:gridCol w:w="800"/>
        <w:gridCol w:w="2400"/>
        <w:gridCol w:w="2560"/>
      </w:tblGrid>
      <w:tr w:rsidR="00144E70" w:rsidTr="00077E8F">
        <w:tc>
          <w:tcPr>
            <w:tcW w:w="1321" w:type="dxa"/>
            <w:vMerge w:val="restart"/>
            <w:tcBorders>
              <w:top w:val="single" w:sz="4" w:space="0" w:color="auto"/>
              <w:left w:val="single" w:sz="4" w:space="0" w:color="auto"/>
              <w:bottom w:val="single" w:sz="4" w:space="0" w:color="auto"/>
              <w:right w:val="single" w:sz="4" w:space="0" w:color="auto"/>
            </w:tcBorders>
            <w:vAlign w:val="center"/>
            <w:hideMark/>
          </w:tcPr>
          <w:p w:rsidR="00144E70" w:rsidRDefault="00144E70" w:rsidP="00077E8F">
            <w:pPr>
              <w:pStyle w:val="1"/>
              <w:ind w:left="0"/>
            </w:pPr>
            <w:r>
              <w:t>Индекс</w:t>
            </w:r>
          </w:p>
        </w:tc>
        <w:tc>
          <w:tcPr>
            <w:tcW w:w="2521" w:type="dxa"/>
            <w:vMerge w:val="restart"/>
            <w:tcBorders>
              <w:top w:val="single" w:sz="4" w:space="0" w:color="auto"/>
              <w:left w:val="single" w:sz="4" w:space="0" w:color="auto"/>
              <w:bottom w:val="single" w:sz="4" w:space="0" w:color="auto"/>
              <w:right w:val="single" w:sz="4" w:space="0" w:color="auto"/>
            </w:tcBorders>
            <w:vAlign w:val="center"/>
            <w:hideMark/>
          </w:tcPr>
          <w:p w:rsidR="00144E70" w:rsidRDefault="00144E70" w:rsidP="00077E8F">
            <w:pPr>
              <w:pStyle w:val="1"/>
              <w:ind w:left="0"/>
            </w:pPr>
            <w:r>
              <w:t>Наименование дисциплины (модуля), практики</w:t>
            </w:r>
          </w:p>
        </w:tc>
        <w:tc>
          <w:tcPr>
            <w:tcW w:w="800" w:type="dxa"/>
            <w:vMerge w:val="restart"/>
            <w:tcBorders>
              <w:top w:val="single" w:sz="4" w:space="0" w:color="auto"/>
              <w:left w:val="single" w:sz="4" w:space="0" w:color="auto"/>
              <w:bottom w:val="single" w:sz="4" w:space="0" w:color="auto"/>
              <w:right w:val="single" w:sz="4" w:space="0" w:color="auto"/>
            </w:tcBorders>
            <w:vAlign w:val="center"/>
            <w:hideMark/>
          </w:tcPr>
          <w:p w:rsidR="00144E70" w:rsidRDefault="00144E70" w:rsidP="00077E8F">
            <w:pPr>
              <w:pStyle w:val="1"/>
              <w:ind w:left="0"/>
            </w:pPr>
            <w:r>
              <w:t xml:space="preserve">Курс </w:t>
            </w:r>
          </w:p>
        </w:tc>
        <w:tc>
          <w:tcPr>
            <w:tcW w:w="4964" w:type="dxa"/>
            <w:gridSpan w:val="2"/>
            <w:tcBorders>
              <w:top w:val="single" w:sz="4" w:space="0" w:color="auto"/>
              <w:left w:val="single" w:sz="4" w:space="0" w:color="auto"/>
              <w:bottom w:val="single" w:sz="4" w:space="0" w:color="auto"/>
              <w:right w:val="single" w:sz="4" w:space="0" w:color="auto"/>
            </w:tcBorders>
            <w:vAlign w:val="center"/>
            <w:hideMark/>
          </w:tcPr>
          <w:p w:rsidR="00144E70" w:rsidRDefault="00144E70" w:rsidP="00077E8F">
            <w:pPr>
              <w:pStyle w:val="1"/>
              <w:ind w:left="0"/>
            </w:pPr>
            <w:r>
              <w:t>Индексы и наименования учебных дисциплин (модулей), практик</w:t>
            </w:r>
          </w:p>
        </w:tc>
      </w:tr>
      <w:tr w:rsidR="00144E70" w:rsidTr="00077E8F">
        <w:tc>
          <w:tcPr>
            <w:tcW w:w="1321" w:type="dxa"/>
            <w:vMerge/>
            <w:tcBorders>
              <w:top w:val="single" w:sz="4" w:space="0" w:color="auto"/>
              <w:left w:val="single" w:sz="4" w:space="0" w:color="auto"/>
              <w:bottom w:val="single" w:sz="4" w:space="0" w:color="auto"/>
              <w:right w:val="single" w:sz="4" w:space="0" w:color="auto"/>
            </w:tcBorders>
            <w:vAlign w:val="center"/>
            <w:hideMark/>
          </w:tcPr>
          <w:p w:rsidR="00144E70" w:rsidRDefault="00144E70" w:rsidP="00077E8F">
            <w:pPr>
              <w:suppressAutoHyphens w:val="0"/>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144E70" w:rsidRDefault="00144E70" w:rsidP="00077E8F">
            <w:pPr>
              <w:suppressAutoHyphens w:val="0"/>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144E70" w:rsidRDefault="00144E70" w:rsidP="00077E8F">
            <w:pPr>
              <w:suppressAutoHyphens w:val="0"/>
            </w:pPr>
          </w:p>
        </w:tc>
        <w:tc>
          <w:tcPr>
            <w:tcW w:w="2402" w:type="dxa"/>
            <w:tcBorders>
              <w:top w:val="single" w:sz="4" w:space="0" w:color="auto"/>
              <w:left w:val="single" w:sz="4" w:space="0" w:color="auto"/>
              <w:bottom w:val="single" w:sz="4" w:space="0" w:color="auto"/>
              <w:right w:val="single" w:sz="4" w:space="0" w:color="auto"/>
            </w:tcBorders>
            <w:vAlign w:val="center"/>
            <w:hideMark/>
          </w:tcPr>
          <w:p w:rsidR="00144E70" w:rsidRDefault="00144E70" w:rsidP="00077E8F">
            <w:pPr>
              <w:pStyle w:val="21"/>
              <w:tabs>
                <w:tab w:val="left" w:pos="0"/>
              </w:tabs>
              <w:snapToGrid w:val="0"/>
              <w:spacing w:after="0" w:line="240" w:lineRule="auto"/>
              <w:ind w:left="0" w:firstLine="0"/>
              <w:rPr>
                <w:sz w:val="24"/>
                <w:szCs w:val="24"/>
              </w:rPr>
            </w:pPr>
            <w:proofErr w:type="gramStart"/>
            <w:r>
              <w:rPr>
                <w:sz w:val="24"/>
                <w:szCs w:val="24"/>
              </w:rPr>
              <w:t>на которые опирается содержание данной дисциплины (модуля)</w:t>
            </w:r>
            <w:proofErr w:type="gramEnd"/>
          </w:p>
        </w:tc>
        <w:tc>
          <w:tcPr>
            <w:tcW w:w="2562" w:type="dxa"/>
            <w:tcBorders>
              <w:top w:val="single" w:sz="4" w:space="0" w:color="auto"/>
              <w:left w:val="single" w:sz="4" w:space="0" w:color="auto"/>
              <w:bottom w:val="single" w:sz="4" w:space="0" w:color="auto"/>
              <w:right w:val="single" w:sz="4" w:space="0" w:color="auto"/>
            </w:tcBorders>
            <w:vAlign w:val="center"/>
            <w:hideMark/>
          </w:tcPr>
          <w:p w:rsidR="00144E70" w:rsidRDefault="00144E70" w:rsidP="00077E8F">
            <w:pPr>
              <w:pStyle w:val="21"/>
              <w:tabs>
                <w:tab w:val="left" w:pos="0"/>
              </w:tabs>
              <w:snapToGrid w:val="0"/>
              <w:spacing w:after="0" w:line="240" w:lineRule="auto"/>
              <w:ind w:left="0" w:firstLine="0"/>
              <w:rPr>
                <w:sz w:val="24"/>
                <w:szCs w:val="24"/>
              </w:rPr>
            </w:pPr>
            <w:r>
              <w:rPr>
                <w:sz w:val="24"/>
                <w:szCs w:val="24"/>
              </w:rPr>
              <w:t xml:space="preserve">для </w:t>
            </w:r>
            <w:proofErr w:type="gramStart"/>
            <w:r>
              <w:rPr>
                <w:sz w:val="24"/>
                <w:szCs w:val="24"/>
              </w:rPr>
              <w:t>которых</w:t>
            </w:r>
            <w:proofErr w:type="gramEnd"/>
            <w:r>
              <w:rPr>
                <w:sz w:val="24"/>
                <w:szCs w:val="24"/>
              </w:rPr>
              <w:t xml:space="preserve"> содержание данной дисциплины (модуля) выступает опорой</w:t>
            </w:r>
          </w:p>
        </w:tc>
      </w:tr>
      <w:tr w:rsidR="00144E70" w:rsidTr="00077E8F">
        <w:tc>
          <w:tcPr>
            <w:tcW w:w="1321" w:type="dxa"/>
            <w:tcBorders>
              <w:top w:val="single" w:sz="4" w:space="0" w:color="auto"/>
              <w:left w:val="single" w:sz="4" w:space="0" w:color="auto"/>
              <w:bottom w:val="single" w:sz="4" w:space="0" w:color="auto"/>
              <w:right w:val="single" w:sz="4" w:space="0" w:color="auto"/>
            </w:tcBorders>
            <w:vAlign w:val="center"/>
            <w:hideMark/>
          </w:tcPr>
          <w:p w:rsidR="00144E70" w:rsidRDefault="00144E70" w:rsidP="00077E8F">
            <w:pPr>
              <w:pStyle w:val="p15"/>
              <w:spacing w:before="0" w:beforeAutospacing="0" w:after="0" w:afterAutospacing="0"/>
            </w:pPr>
            <w:r>
              <w:t>Б</w:t>
            </w:r>
            <w:proofErr w:type="gramStart"/>
            <w:r>
              <w:t>1</w:t>
            </w:r>
            <w:proofErr w:type="gramEnd"/>
            <w:r>
              <w:t>.Б.15</w:t>
            </w:r>
          </w:p>
        </w:tc>
        <w:tc>
          <w:tcPr>
            <w:tcW w:w="2521" w:type="dxa"/>
            <w:tcBorders>
              <w:top w:val="single" w:sz="4" w:space="0" w:color="auto"/>
              <w:left w:val="single" w:sz="4" w:space="0" w:color="auto"/>
              <w:bottom w:val="single" w:sz="4" w:space="0" w:color="auto"/>
              <w:right w:val="single" w:sz="4" w:space="0" w:color="auto"/>
            </w:tcBorders>
            <w:vAlign w:val="center"/>
            <w:hideMark/>
          </w:tcPr>
          <w:p w:rsidR="00144E70" w:rsidRDefault="00144E70" w:rsidP="00077E8F">
            <w:pPr>
              <w:pStyle w:val="p2"/>
              <w:spacing w:before="0" w:beforeAutospacing="0" w:after="0" w:afterAutospacing="0"/>
            </w:pPr>
            <w:r>
              <w:t>Основной язык (теоретический курс)</w:t>
            </w:r>
          </w:p>
        </w:tc>
        <w:tc>
          <w:tcPr>
            <w:tcW w:w="800" w:type="dxa"/>
            <w:tcBorders>
              <w:top w:val="single" w:sz="4" w:space="0" w:color="auto"/>
              <w:left w:val="single" w:sz="4" w:space="0" w:color="auto"/>
              <w:bottom w:val="single" w:sz="4" w:space="0" w:color="auto"/>
              <w:right w:val="single" w:sz="4" w:space="0" w:color="auto"/>
            </w:tcBorders>
            <w:vAlign w:val="center"/>
            <w:hideMark/>
          </w:tcPr>
          <w:p w:rsidR="00144E70" w:rsidRDefault="00144E70" w:rsidP="00077E8F">
            <w:pPr>
              <w:pStyle w:val="p14"/>
              <w:spacing w:before="0" w:beforeAutospacing="0" w:after="0" w:afterAutospacing="0"/>
            </w:pPr>
            <w:r>
              <w:t>1-4</w:t>
            </w:r>
          </w:p>
        </w:tc>
        <w:tc>
          <w:tcPr>
            <w:tcW w:w="2402" w:type="dxa"/>
            <w:tcBorders>
              <w:top w:val="single" w:sz="4" w:space="0" w:color="auto"/>
              <w:left w:val="single" w:sz="4" w:space="0" w:color="auto"/>
              <w:bottom w:val="single" w:sz="4" w:space="0" w:color="auto"/>
              <w:right w:val="single" w:sz="4" w:space="0" w:color="auto"/>
            </w:tcBorders>
            <w:vAlign w:val="center"/>
            <w:hideMark/>
          </w:tcPr>
          <w:p w:rsidR="00144E70" w:rsidRDefault="00144E70" w:rsidP="00077E8F">
            <w:pPr>
              <w:pStyle w:val="p14"/>
              <w:spacing w:before="0" w:beforeAutospacing="0" w:after="0" w:afterAutospacing="0"/>
            </w:pPr>
            <w:r>
              <w:t>Б</w:t>
            </w:r>
            <w:proofErr w:type="gramStart"/>
            <w:r>
              <w:t>1</w:t>
            </w:r>
            <w:proofErr w:type="gramEnd"/>
            <w:r>
              <w:t>.Б.12 Основы филологии</w:t>
            </w:r>
          </w:p>
          <w:p w:rsidR="00144E70" w:rsidRDefault="00144E70" w:rsidP="00077E8F">
            <w:pPr>
              <w:pStyle w:val="p14"/>
              <w:spacing w:before="0" w:beforeAutospacing="0" w:after="0" w:afterAutospacing="0"/>
            </w:pPr>
            <w:r>
              <w:t>Б</w:t>
            </w:r>
            <w:proofErr w:type="gramStart"/>
            <w:r>
              <w:t>1</w:t>
            </w:r>
            <w:proofErr w:type="gramEnd"/>
            <w:r>
              <w:t>.Б.13 Введение в языкознание</w:t>
            </w:r>
          </w:p>
        </w:tc>
        <w:tc>
          <w:tcPr>
            <w:tcW w:w="2562" w:type="dxa"/>
            <w:tcBorders>
              <w:top w:val="single" w:sz="4" w:space="0" w:color="auto"/>
              <w:left w:val="single" w:sz="4" w:space="0" w:color="auto"/>
              <w:bottom w:val="single" w:sz="4" w:space="0" w:color="auto"/>
              <w:right w:val="single" w:sz="4" w:space="0" w:color="auto"/>
            </w:tcBorders>
            <w:vAlign w:val="center"/>
            <w:hideMark/>
          </w:tcPr>
          <w:p w:rsidR="00144E70" w:rsidRDefault="00144E70" w:rsidP="00077E8F">
            <w:pPr>
              <w:pStyle w:val="p14"/>
              <w:spacing w:before="0" w:beforeAutospacing="0" w:after="0" w:afterAutospacing="0"/>
            </w:pPr>
            <w:r>
              <w:t>Б</w:t>
            </w:r>
            <w:proofErr w:type="gramStart"/>
            <w:r>
              <w:t>1</w:t>
            </w:r>
            <w:proofErr w:type="gramEnd"/>
            <w:r>
              <w:t>.Б.14 Общее языкознание</w:t>
            </w:r>
          </w:p>
          <w:p w:rsidR="00144E70" w:rsidRDefault="00144E70" w:rsidP="00077E8F">
            <w:pPr>
              <w:pStyle w:val="p14"/>
              <w:spacing w:before="0" w:beforeAutospacing="0" w:after="0" w:afterAutospacing="0"/>
            </w:pPr>
            <w:r>
              <w:t>Б</w:t>
            </w:r>
            <w:proofErr w:type="gramStart"/>
            <w:r>
              <w:t>1</w:t>
            </w:r>
            <w:proofErr w:type="gramEnd"/>
            <w:r>
              <w:t>.Б.19 Методика преподавания основного языка</w:t>
            </w:r>
          </w:p>
          <w:p w:rsidR="00144E70" w:rsidRDefault="00144E70" w:rsidP="00077E8F">
            <w:pPr>
              <w:pStyle w:val="p14"/>
              <w:spacing w:before="0" w:beforeAutospacing="0" w:after="0" w:afterAutospacing="0"/>
            </w:pPr>
            <w:r>
              <w:t>Б</w:t>
            </w:r>
            <w:proofErr w:type="gramStart"/>
            <w:r>
              <w:t>1</w:t>
            </w:r>
            <w:proofErr w:type="gramEnd"/>
            <w:r>
              <w:t>.Б.20 Филологический анализ текста</w:t>
            </w:r>
          </w:p>
          <w:p w:rsidR="00144E70" w:rsidRDefault="00144E70" w:rsidP="00077E8F">
            <w:pPr>
              <w:pStyle w:val="p14"/>
              <w:spacing w:before="0" w:beforeAutospacing="0" w:after="0" w:afterAutospacing="0"/>
            </w:pPr>
            <w:r>
              <w:t>Б</w:t>
            </w:r>
            <w:proofErr w:type="gramStart"/>
            <w:r>
              <w:t>1</w:t>
            </w:r>
            <w:proofErr w:type="gramEnd"/>
            <w:r>
              <w:t>.Б.21 Стилистика</w:t>
            </w:r>
          </w:p>
        </w:tc>
      </w:tr>
    </w:tbl>
    <w:p w:rsidR="00144E70" w:rsidRDefault="00144E70" w:rsidP="00144E70">
      <w:pPr>
        <w:pStyle w:val="1"/>
        <w:ind w:left="0"/>
      </w:pPr>
    </w:p>
    <w:p w:rsidR="00144E70" w:rsidRDefault="00144E70" w:rsidP="00144E70">
      <w:pPr>
        <w:pStyle w:val="1"/>
        <w:ind w:left="0"/>
      </w:pPr>
      <w:r>
        <w:rPr>
          <w:b/>
          <w:bCs/>
        </w:rPr>
        <w:t>1.4. Язык преподавания:</w:t>
      </w:r>
      <w:r>
        <w:t xml:space="preserve"> русский</w:t>
      </w:r>
    </w:p>
    <w:p w:rsidR="00874381" w:rsidRDefault="00874381"/>
    <w:sectPr w:rsidR="00874381" w:rsidSect="00511F0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54FB1"/>
    <w:multiLevelType w:val="hybridMultilevel"/>
    <w:tmpl w:val="FF1C61F8"/>
    <w:lvl w:ilvl="0" w:tplc="96AEF56A">
      <w:start w:val="1"/>
      <w:numFmt w:val="bullet"/>
      <w:lvlText w:val=""/>
      <w:lvlJc w:val="left"/>
      <w:pPr>
        <w:tabs>
          <w:tab w:val="num" w:pos="1415"/>
        </w:tabs>
        <w:ind w:left="1415" w:hanging="360"/>
      </w:pPr>
      <w:rPr>
        <w:rFonts w:ascii="Symbol" w:hAnsi="Symbol" w:hint="default"/>
      </w:rPr>
    </w:lvl>
    <w:lvl w:ilvl="1" w:tplc="04190003">
      <w:start w:val="1"/>
      <w:numFmt w:val="bullet"/>
      <w:lvlText w:val="o"/>
      <w:lvlJc w:val="left"/>
      <w:pPr>
        <w:tabs>
          <w:tab w:val="num" w:pos="1415"/>
        </w:tabs>
        <w:ind w:left="1415" w:hanging="360"/>
      </w:pPr>
      <w:rPr>
        <w:rFonts w:ascii="Courier New" w:hAnsi="Courier New" w:cs="Courier New" w:hint="default"/>
      </w:rPr>
    </w:lvl>
    <w:lvl w:ilvl="2" w:tplc="04190005">
      <w:start w:val="1"/>
      <w:numFmt w:val="bullet"/>
      <w:lvlText w:val=""/>
      <w:lvlJc w:val="left"/>
      <w:pPr>
        <w:tabs>
          <w:tab w:val="num" w:pos="2135"/>
        </w:tabs>
        <w:ind w:left="2135" w:hanging="360"/>
      </w:pPr>
      <w:rPr>
        <w:rFonts w:ascii="Wingdings" w:hAnsi="Wingdings" w:hint="default"/>
      </w:rPr>
    </w:lvl>
    <w:lvl w:ilvl="3" w:tplc="04190001">
      <w:start w:val="1"/>
      <w:numFmt w:val="bullet"/>
      <w:lvlText w:val=""/>
      <w:lvlJc w:val="left"/>
      <w:pPr>
        <w:tabs>
          <w:tab w:val="num" w:pos="2855"/>
        </w:tabs>
        <w:ind w:left="2855" w:hanging="360"/>
      </w:pPr>
      <w:rPr>
        <w:rFonts w:ascii="Symbol" w:hAnsi="Symbol" w:hint="default"/>
      </w:rPr>
    </w:lvl>
    <w:lvl w:ilvl="4" w:tplc="04190003">
      <w:start w:val="1"/>
      <w:numFmt w:val="bullet"/>
      <w:lvlText w:val="o"/>
      <w:lvlJc w:val="left"/>
      <w:pPr>
        <w:tabs>
          <w:tab w:val="num" w:pos="3575"/>
        </w:tabs>
        <w:ind w:left="3575" w:hanging="360"/>
      </w:pPr>
      <w:rPr>
        <w:rFonts w:ascii="Courier New" w:hAnsi="Courier New" w:cs="Courier New" w:hint="default"/>
      </w:rPr>
    </w:lvl>
    <w:lvl w:ilvl="5" w:tplc="04190005">
      <w:start w:val="1"/>
      <w:numFmt w:val="bullet"/>
      <w:lvlText w:val=""/>
      <w:lvlJc w:val="left"/>
      <w:pPr>
        <w:tabs>
          <w:tab w:val="num" w:pos="4295"/>
        </w:tabs>
        <w:ind w:left="4295" w:hanging="360"/>
      </w:pPr>
      <w:rPr>
        <w:rFonts w:ascii="Wingdings" w:hAnsi="Wingdings" w:hint="default"/>
      </w:rPr>
    </w:lvl>
    <w:lvl w:ilvl="6" w:tplc="04190001">
      <w:start w:val="1"/>
      <w:numFmt w:val="bullet"/>
      <w:lvlText w:val=""/>
      <w:lvlJc w:val="left"/>
      <w:pPr>
        <w:tabs>
          <w:tab w:val="num" w:pos="5015"/>
        </w:tabs>
        <w:ind w:left="5015" w:hanging="360"/>
      </w:pPr>
      <w:rPr>
        <w:rFonts w:ascii="Symbol" w:hAnsi="Symbol" w:hint="default"/>
      </w:rPr>
    </w:lvl>
    <w:lvl w:ilvl="7" w:tplc="04190003">
      <w:start w:val="1"/>
      <w:numFmt w:val="bullet"/>
      <w:lvlText w:val="o"/>
      <w:lvlJc w:val="left"/>
      <w:pPr>
        <w:tabs>
          <w:tab w:val="num" w:pos="5735"/>
        </w:tabs>
        <w:ind w:left="5735" w:hanging="360"/>
      </w:pPr>
      <w:rPr>
        <w:rFonts w:ascii="Courier New" w:hAnsi="Courier New" w:cs="Courier New" w:hint="default"/>
      </w:rPr>
    </w:lvl>
    <w:lvl w:ilvl="8" w:tplc="04190005">
      <w:start w:val="1"/>
      <w:numFmt w:val="bullet"/>
      <w:lvlText w:val=""/>
      <w:lvlJc w:val="left"/>
      <w:pPr>
        <w:tabs>
          <w:tab w:val="num" w:pos="6455"/>
        </w:tabs>
        <w:ind w:left="6455" w:hanging="360"/>
      </w:pPr>
      <w:rPr>
        <w:rFonts w:ascii="Wingdings" w:hAnsi="Wingdings" w:hint="default"/>
      </w:rPr>
    </w:lvl>
  </w:abstractNum>
  <w:abstractNum w:abstractNumId="1">
    <w:nsid w:val="4CE1087C"/>
    <w:multiLevelType w:val="hybridMultilevel"/>
    <w:tmpl w:val="41B89F34"/>
    <w:lvl w:ilvl="0" w:tplc="96AEF56A">
      <w:start w:val="1"/>
      <w:numFmt w:val="bullet"/>
      <w:lvlText w:val=""/>
      <w:lvlJc w:val="left"/>
      <w:pPr>
        <w:tabs>
          <w:tab w:val="num" w:pos="1415"/>
        </w:tabs>
        <w:ind w:left="1415" w:hanging="360"/>
      </w:pPr>
      <w:rPr>
        <w:rFonts w:ascii="Symbol" w:hAnsi="Symbol" w:hint="default"/>
      </w:rPr>
    </w:lvl>
    <w:lvl w:ilvl="1" w:tplc="04190003">
      <w:start w:val="1"/>
      <w:numFmt w:val="bullet"/>
      <w:lvlText w:val="o"/>
      <w:lvlJc w:val="left"/>
      <w:pPr>
        <w:tabs>
          <w:tab w:val="num" w:pos="1415"/>
        </w:tabs>
        <w:ind w:left="1415" w:hanging="360"/>
      </w:pPr>
      <w:rPr>
        <w:rFonts w:ascii="Courier New" w:hAnsi="Courier New" w:cs="Courier New" w:hint="default"/>
      </w:rPr>
    </w:lvl>
    <w:lvl w:ilvl="2" w:tplc="04190005">
      <w:start w:val="1"/>
      <w:numFmt w:val="bullet"/>
      <w:lvlText w:val=""/>
      <w:lvlJc w:val="left"/>
      <w:pPr>
        <w:tabs>
          <w:tab w:val="num" w:pos="2135"/>
        </w:tabs>
        <w:ind w:left="2135" w:hanging="360"/>
      </w:pPr>
      <w:rPr>
        <w:rFonts w:ascii="Wingdings" w:hAnsi="Wingdings" w:hint="default"/>
      </w:rPr>
    </w:lvl>
    <w:lvl w:ilvl="3" w:tplc="04190001">
      <w:start w:val="1"/>
      <w:numFmt w:val="bullet"/>
      <w:lvlText w:val=""/>
      <w:lvlJc w:val="left"/>
      <w:pPr>
        <w:tabs>
          <w:tab w:val="num" w:pos="2855"/>
        </w:tabs>
        <w:ind w:left="2855" w:hanging="360"/>
      </w:pPr>
      <w:rPr>
        <w:rFonts w:ascii="Symbol" w:hAnsi="Symbol" w:hint="default"/>
      </w:rPr>
    </w:lvl>
    <w:lvl w:ilvl="4" w:tplc="04190003">
      <w:start w:val="1"/>
      <w:numFmt w:val="bullet"/>
      <w:lvlText w:val="o"/>
      <w:lvlJc w:val="left"/>
      <w:pPr>
        <w:tabs>
          <w:tab w:val="num" w:pos="3575"/>
        </w:tabs>
        <w:ind w:left="3575" w:hanging="360"/>
      </w:pPr>
      <w:rPr>
        <w:rFonts w:ascii="Courier New" w:hAnsi="Courier New" w:cs="Courier New" w:hint="default"/>
      </w:rPr>
    </w:lvl>
    <w:lvl w:ilvl="5" w:tplc="04190005">
      <w:start w:val="1"/>
      <w:numFmt w:val="bullet"/>
      <w:lvlText w:val=""/>
      <w:lvlJc w:val="left"/>
      <w:pPr>
        <w:tabs>
          <w:tab w:val="num" w:pos="4295"/>
        </w:tabs>
        <w:ind w:left="4295" w:hanging="360"/>
      </w:pPr>
      <w:rPr>
        <w:rFonts w:ascii="Wingdings" w:hAnsi="Wingdings" w:hint="default"/>
      </w:rPr>
    </w:lvl>
    <w:lvl w:ilvl="6" w:tplc="04190001">
      <w:start w:val="1"/>
      <w:numFmt w:val="bullet"/>
      <w:lvlText w:val=""/>
      <w:lvlJc w:val="left"/>
      <w:pPr>
        <w:tabs>
          <w:tab w:val="num" w:pos="5015"/>
        </w:tabs>
        <w:ind w:left="5015" w:hanging="360"/>
      </w:pPr>
      <w:rPr>
        <w:rFonts w:ascii="Symbol" w:hAnsi="Symbol" w:hint="default"/>
      </w:rPr>
    </w:lvl>
    <w:lvl w:ilvl="7" w:tplc="04190003">
      <w:start w:val="1"/>
      <w:numFmt w:val="bullet"/>
      <w:lvlText w:val="o"/>
      <w:lvlJc w:val="left"/>
      <w:pPr>
        <w:tabs>
          <w:tab w:val="num" w:pos="5735"/>
        </w:tabs>
        <w:ind w:left="5735" w:hanging="360"/>
      </w:pPr>
      <w:rPr>
        <w:rFonts w:ascii="Courier New" w:hAnsi="Courier New" w:cs="Courier New" w:hint="default"/>
      </w:rPr>
    </w:lvl>
    <w:lvl w:ilvl="8" w:tplc="04190005">
      <w:start w:val="1"/>
      <w:numFmt w:val="bullet"/>
      <w:lvlText w:val=""/>
      <w:lvlJc w:val="left"/>
      <w:pPr>
        <w:tabs>
          <w:tab w:val="num" w:pos="6455"/>
        </w:tabs>
        <w:ind w:left="6455" w:hanging="360"/>
      </w:pPr>
      <w:rPr>
        <w:rFonts w:ascii="Wingdings" w:hAnsi="Wingdings" w:hint="default"/>
      </w:rPr>
    </w:lvl>
  </w:abstractNum>
  <w:abstractNum w:abstractNumId="2">
    <w:nsid w:val="663A01AD"/>
    <w:multiLevelType w:val="hybridMultilevel"/>
    <w:tmpl w:val="FA88C68E"/>
    <w:lvl w:ilvl="0" w:tplc="96AEF56A">
      <w:start w:val="1"/>
      <w:numFmt w:val="bullet"/>
      <w:lvlText w:val=""/>
      <w:lvlJc w:val="left"/>
      <w:pPr>
        <w:tabs>
          <w:tab w:val="num" w:pos="1415"/>
        </w:tabs>
        <w:ind w:left="1415" w:hanging="360"/>
      </w:pPr>
      <w:rPr>
        <w:rFonts w:ascii="Symbol" w:hAnsi="Symbol" w:hint="default"/>
      </w:rPr>
    </w:lvl>
    <w:lvl w:ilvl="1" w:tplc="04190019">
      <w:start w:val="1"/>
      <w:numFmt w:val="lowerLetter"/>
      <w:lvlText w:val="%2."/>
      <w:lvlJc w:val="left"/>
      <w:pPr>
        <w:tabs>
          <w:tab w:val="num" w:pos="1922"/>
        </w:tabs>
        <w:ind w:left="1922" w:hanging="360"/>
      </w:pPr>
    </w:lvl>
    <w:lvl w:ilvl="2" w:tplc="0419001B">
      <w:start w:val="1"/>
      <w:numFmt w:val="lowerRoman"/>
      <w:lvlText w:val="%3."/>
      <w:lvlJc w:val="right"/>
      <w:pPr>
        <w:tabs>
          <w:tab w:val="num" w:pos="2642"/>
        </w:tabs>
        <w:ind w:left="2642" w:hanging="180"/>
      </w:pPr>
    </w:lvl>
    <w:lvl w:ilvl="3" w:tplc="0419000F">
      <w:start w:val="1"/>
      <w:numFmt w:val="decimal"/>
      <w:lvlText w:val="%4."/>
      <w:lvlJc w:val="left"/>
      <w:pPr>
        <w:tabs>
          <w:tab w:val="num" w:pos="3362"/>
        </w:tabs>
        <w:ind w:left="3362" w:hanging="360"/>
      </w:pPr>
    </w:lvl>
    <w:lvl w:ilvl="4" w:tplc="04190019">
      <w:start w:val="1"/>
      <w:numFmt w:val="lowerLetter"/>
      <w:lvlText w:val="%5."/>
      <w:lvlJc w:val="left"/>
      <w:pPr>
        <w:tabs>
          <w:tab w:val="num" w:pos="4082"/>
        </w:tabs>
        <w:ind w:left="4082" w:hanging="360"/>
      </w:pPr>
    </w:lvl>
    <w:lvl w:ilvl="5" w:tplc="0419001B">
      <w:start w:val="1"/>
      <w:numFmt w:val="lowerRoman"/>
      <w:lvlText w:val="%6."/>
      <w:lvlJc w:val="right"/>
      <w:pPr>
        <w:tabs>
          <w:tab w:val="num" w:pos="4802"/>
        </w:tabs>
        <w:ind w:left="4802" w:hanging="180"/>
      </w:pPr>
    </w:lvl>
    <w:lvl w:ilvl="6" w:tplc="0419000F">
      <w:start w:val="1"/>
      <w:numFmt w:val="decimal"/>
      <w:lvlText w:val="%7."/>
      <w:lvlJc w:val="left"/>
      <w:pPr>
        <w:tabs>
          <w:tab w:val="num" w:pos="5522"/>
        </w:tabs>
        <w:ind w:left="5522" w:hanging="360"/>
      </w:pPr>
    </w:lvl>
    <w:lvl w:ilvl="7" w:tplc="04190019">
      <w:start w:val="1"/>
      <w:numFmt w:val="lowerLetter"/>
      <w:lvlText w:val="%8."/>
      <w:lvlJc w:val="left"/>
      <w:pPr>
        <w:tabs>
          <w:tab w:val="num" w:pos="6242"/>
        </w:tabs>
        <w:ind w:left="6242" w:hanging="360"/>
      </w:pPr>
    </w:lvl>
    <w:lvl w:ilvl="8" w:tplc="0419001B">
      <w:start w:val="1"/>
      <w:numFmt w:val="lowerRoman"/>
      <w:lvlText w:val="%9."/>
      <w:lvlJc w:val="right"/>
      <w:pPr>
        <w:tabs>
          <w:tab w:val="num" w:pos="6962"/>
        </w:tabs>
        <w:ind w:left="6962" w:hanging="180"/>
      </w:pPr>
    </w:lvl>
  </w:abstractNum>
  <w:abstractNum w:abstractNumId="3">
    <w:nsid w:val="7149411E"/>
    <w:multiLevelType w:val="hybridMultilevel"/>
    <w:tmpl w:val="DD244FEE"/>
    <w:lvl w:ilvl="0" w:tplc="96AEF56A">
      <w:start w:val="1"/>
      <w:numFmt w:val="bullet"/>
      <w:lvlText w:val=""/>
      <w:lvlJc w:val="left"/>
      <w:pPr>
        <w:tabs>
          <w:tab w:val="num" w:pos="1415"/>
        </w:tabs>
        <w:ind w:left="1415" w:hanging="360"/>
      </w:pPr>
      <w:rPr>
        <w:rFonts w:ascii="Symbol" w:hAnsi="Symbol" w:hint="default"/>
      </w:rPr>
    </w:lvl>
    <w:lvl w:ilvl="1" w:tplc="04190003">
      <w:start w:val="1"/>
      <w:numFmt w:val="bullet"/>
      <w:lvlText w:val="o"/>
      <w:lvlJc w:val="left"/>
      <w:pPr>
        <w:tabs>
          <w:tab w:val="num" w:pos="1415"/>
        </w:tabs>
        <w:ind w:left="1415" w:hanging="360"/>
      </w:pPr>
      <w:rPr>
        <w:rFonts w:ascii="Courier New" w:hAnsi="Courier New" w:cs="Courier New" w:hint="default"/>
      </w:rPr>
    </w:lvl>
    <w:lvl w:ilvl="2" w:tplc="04190005">
      <w:start w:val="1"/>
      <w:numFmt w:val="bullet"/>
      <w:lvlText w:val=""/>
      <w:lvlJc w:val="left"/>
      <w:pPr>
        <w:tabs>
          <w:tab w:val="num" w:pos="2135"/>
        </w:tabs>
        <w:ind w:left="2135" w:hanging="360"/>
      </w:pPr>
      <w:rPr>
        <w:rFonts w:ascii="Wingdings" w:hAnsi="Wingdings" w:hint="default"/>
      </w:rPr>
    </w:lvl>
    <w:lvl w:ilvl="3" w:tplc="04190001">
      <w:start w:val="1"/>
      <w:numFmt w:val="bullet"/>
      <w:lvlText w:val=""/>
      <w:lvlJc w:val="left"/>
      <w:pPr>
        <w:tabs>
          <w:tab w:val="num" w:pos="2855"/>
        </w:tabs>
        <w:ind w:left="2855" w:hanging="360"/>
      </w:pPr>
      <w:rPr>
        <w:rFonts w:ascii="Symbol" w:hAnsi="Symbol" w:hint="default"/>
      </w:rPr>
    </w:lvl>
    <w:lvl w:ilvl="4" w:tplc="04190003">
      <w:start w:val="1"/>
      <w:numFmt w:val="bullet"/>
      <w:lvlText w:val="o"/>
      <w:lvlJc w:val="left"/>
      <w:pPr>
        <w:tabs>
          <w:tab w:val="num" w:pos="3575"/>
        </w:tabs>
        <w:ind w:left="3575" w:hanging="360"/>
      </w:pPr>
      <w:rPr>
        <w:rFonts w:ascii="Courier New" w:hAnsi="Courier New" w:cs="Courier New" w:hint="default"/>
      </w:rPr>
    </w:lvl>
    <w:lvl w:ilvl="5" w:tplc="04190005">
      <w:start w:val="1"/>
      <w:numFmt w:val="bullet"/>
      <w:lvlText w:val=""/>
      <w:lvlJc w:val="left"/>
      <w:pPr>
        <w:tabs>
          <w:tab w:val="num" w:pos="4295"/>
        </w:tabs>
        <w:ind w:left="4295" w:hanging="360"/>
      </w:pPr>
      <w:rPr>
        <w:rFonts w:ascii="Wingdings" w:hAnsi="Wingdings" w:hint="default"/>
      </w:rPr>
    </w:lvl>
    <w:lvl w:ilvl="6" w:tplc="04190001">
      <w:start w:val="1"/>
      <w:numFmt w:val="bullet"/>
      <w:lvlText w:val=""/>
      <w:lvlJc w:val="left"/>
      <w:pPr>
        <w:tabs>
          <w:tab w:val="num" w:pos="5015"/>
        </w:tabs>
        <w:ind w:left="5015" w:hanging="360"/>
      </w:pPr>
      <w:rPr>
        <w:rFonts w:ascii="Symbol" w:hAnsi="Symbol" w:hint="default"/>
      </w:rPr>
    </w:lvl>
    <w:lvl w:ilvl="7" w:tplc="04190003">
      <w:start w:val="1"/>
      <w:numFmt w:val="bullet"/>
      <w:lvlText w:val="o"/>
      <w:lvlJc w:val="left"/>
      <w:pPr>
        <w:tabs>
          <w:tab w:val="num" w:pos="5735"/>
        </w:tabs>
        <w:ind w:left="5735" w:hanging="360"/>
      </w:pPr>
      <w:rPr>
        <w:rFonts w:ascii="Courier New" w:hAnsi="Courier New" w:cs="Courier New" w:hint="default"/>
      </w:rPr>
    </w:lvl>
    <w:lvl w:ilvl="8" w:tplc="04190005">
      <w:start w:val="1"/>
      <w:numFmt w:val="bullet"/>
      <w:lvlText w:val=""/>
      <w:lvlJc w:val="left"/>
      <w:pPr>
        <w:tabs>
          <w:tab w:val="num" w:pos="6455"/>
        </w:tabs>
        <w:ind w:left="6455" w:hanging="360"/>
      </w:pPr>
      <w:rPr>
        <w:rFonts w:ascii="Wingdings" w:hAnsi="Wingdings" w:hint="default"/>
      </w:rPr>
    </w:lvl>
  </w:abstractNum>
  <w:num w:numId="1">
    <w:abstractNumId w:val="1"/>
  </w:num>
  <w:num w:numId="2">
    <w:abstractNumId w:val="0"/>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E70"/>
    <w:rsid w:val="00144E70"/>
    <w:rsid w:val="00511F02"/>
    <w:rsid w:val="00804CB6"/>
    <w:rsid w:val="00812A01"/>
    <w:rsid w:val="00874381"/>
    <w:rsid w:val="00983311"/>
    <w:rsid w:val="00B54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E70"/>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144E70"/>
    <w:pPr>
      <w:suppressAutoHyphens w:val="0"/>
      <w:spacing w:after="120"/>
      <w:ind w:left="283"/>
    </w:pPr>
    <w:rPr>
      <w:rFonts w:eastAsia="Times New Roman"/>
      <w:lang w:val="x-none" w:eastAsia="x-none"/>
    </w:rPr>
  </w:style>
  <w:style w:type="character" w:customStyle="1" w:styleId="a4">
    <w:name w:val="Основной текст с отступом Знак"/>
    <w:basedOn w:val="a0"/>
    <w:link w:val="a3"/>
    <w:rsid w:val="00144E70"/>
    <w:rPr>
      <w:rFonts w:ascii="Times New Roman" w:eastAsia="Times New Roman" w:hAnsi="Times New Roman" w:cs="Times New Roman"/>
      <w:sz w:val="24"/>
      <w:szCs w:val="24"/>
      <w:lang w:val="x-none" w:eastAsia="x-none"/>
    </w:rPr>
  </w:style>
  <w:style w:type="paragraph" w:customStyle="1" w:styleId="1">
    <w:name w:val="Абзац списка1"/>
    <w:basedOn w:val="a"/>
    <w:rsid w:val="00144E70"/>
    <w:pPr>
      <w:ind w:left="720"/>
    </w:pPr>
  </w:style>
  <w:style w:type="paragraph" w:customStyle="1" w:styleId="21">
    <w:name w:val="Основной текст с отступом 21"/>
    <w:basedOn w:val="a"/>
    <w:rsid w:val="00144E70"/>
    <w:pPr>
      <w:widowControl w:val="0"/>
      <w:autoSpaceDE w:val="0"/>
      <w:spacing w:after="120" w:line="480" w:lineRule="auto"/>
      <w:ind w:left="283" w:firstLine="440"/>
    </w:pPr>
    <w:rPr>
      <w:sz w:val="20"/>
      <w:szCs w:val="20"/>
    </w:rPr>
  </w:style>
  <w:style w:type="paragraph" w:customStyle="1" w:styleId="p15">
    <w:name w:val="p15"/>
    <w:basedOn w:val="a"/>
    <w:rsid w:val="00144E70"/>
    <w:pPr>
      <w:suppressAutoHyphens w:val="0"/>
      <w:spacing w:before="100" w:beforeAutospacing="1" w:after="100" w:afterAutospacing="1"/>
    </w:pPr>
    <w:rPr>
      <w:rFonts w:eastAsia="Times New Roman"/>
      <w:lang w:eastAsia="ru-RU"/>
    </w:rPr>
  </w:style>
  <w:style w:type="paragraph" w:customStyle="1" w:styleId="p2">
    <w:name w:val="p2"/>
    <w:basedOn w:val="a"/>
    <w:rsid w:val="00144E70"/>
    <w:pPr>
      <w:suppressAutoHyphens w:val="0"/>
      <w:spacing w:before="100" w:beforeAutospacing="1" w:after="100" w:afterAutospacing="1"/>
    </w:pPr>
    <w:rPr>
      <w:rFonts w:eastAsia="Times New Roman"/>
      <w:lang w:eastAsia="ru-RU"/>
    </w:rPr>
  </w:style>
  <w:style w:type="paragraph" w:customStyle="1" w:styleId="p14">
    <w:name w:val="p14"/>
    <w:basedOn w:val="a"/>
    <w:rsid w:val="00144E70"/>
    <w:pPr>
      <w:suppressAutoHyphens w:val="0"/>
      <w:spacing w:before="100" w:beforeAutospacing="1" w:after="100" w:afterAutospacing="1"/>
    </w:pPr>
    <w:rPr>
      <w:rFonts w:eastAsia="Times New Roman"/>
      <w:lang w:eastAsia="ru-RU"/>
    </w:rPr>
  </w:style>
  <w:style w:type="paragraph" w:styleId="a5">
    <w:name w:val="Balloon Text"/>
    <w:basedOn w:val="a"/>
    <w:link w:val="a6"/>
    <w:uiPriority w:val="99"/>
    <w:semiHidden/>
    <w:unhideWhenUsed/>
    <w:rsid w:val="00511F02"/>
    <w:rPr>
      <w:rFonts w:ascii="Tahoma" w:hAnsi="Tahoma" w:cs="Tahoma"/>
      <w:sz w:val="16"/>
      <w:szCs w:val="16"/>
    </w:rPr>
  </w:style>
  <w:style w:type="character" w:customStyle="1" w:styleId="a6">
    <w:name w:val="Текст выноски Знак"/>
    <w:basedOn w:val="a0"/>
    <w:link w:val="a5"/>
    <w:uiPriority w:val="99"/>
    <w:semiHidden/>
    <w:rsid w:val="00511F02"/>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E70"/>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144E70"/>
    <w:pPr>
      <w:suppressAutoHyphens w:val="0"/>
      <w:spacing w:after="120"/>
      <w:ind w:left="283"/>
    </w:pPr>
    <w:rPr>
      <w:rFonts w:eastAsia="Times New Roman"/>
      <w:lang w:val="x-none" w:eastAsia="x-none"/>
    </w:rPr>
  </w:style>
  <w:style w:type="character" w:customStyle="1" w:styleId="a4">
    <w:name w:val="Основной текст с отступом Знак"/>
    <w:basedOn w:val="a0"/>
    <w:link w:val="a3"/>
    <w:rsid w:val="00144E70"/>
    <w:rPr>
      <w:rFonts w:ascii="Times New Roman" w:eastAsia="Times New Roman" w:hAnsi="Times New Roman" w:cs="Times New Roman"/>
      <w:sz w:val="24"/>
      <w:szCs w:val="24"/>
      <w:lang w:val="x-none" w:eastAsia="x-none"/>
    </w:rPr>
  </w:style>
  <w:style w:type="paragraph" w:customStyle="1" w:styleId="1">
    <w:name w:val="Абзац списка1"/>
    <w:basedOn w:val="a"/>
    <w:rsid w:val="00144E70"/>
    <w:pPr>
      <w:ind w:left="720"/>
    </w:pPr>
  </w:style>
  <w:style w:type="paragraph" w:customStyle="1" w:styleId="21">
    <w:name w:val="Основной текст с отступом 21"/>
    <w:basedOn w:val="a"/>
    <w:rsid w:val="00144E70"/>
    <w:pPr>
      <w:widowControl w:val="0"/>
      <w:autoSpaceDE w:val="0"/>
      <w:spacing w:after="120" w:line="480" w:lineRule="auto"/>
      <w:ind w:left="283" w:firstLine="440"/>
    </w:pPr>
    <w:rPr>
      <w:sz w:val="20"/>
      <w:szCs w:val="20"/>
    </w:rPr>
  </w:style>
  <w:style w:type="paragraph" w:customStyle="1" w:styleId="p15">
    <w:name w:val="p15"/>
    <w:basedOn w:val="a"/>
    <w:rsid w:val="00144E70"/>
    <w:pPr>
      <w:suppressAutoHyphens w:val="0"/>
      <w:spacing w:before="100" w:beforeAutospacing="1" w:after="100" w:afterAutospacing="1"/>
    </w:pPr>
    <w:rPr>
      <w:rFonts w:eastAsia="Times New Roman"/>
      <w:lang w:eastAsia="ru-RU"/>
    </w:rPr>
  </w:style>
  <w:style w:type="paragraph" w:customStyle="1" w:styleId="p2">
    <w:name w:val="p2"/>
    <w:basedOn w:val="a"/>
    <w:rsid w:val="00144E70"/>
    <w:pPr>
      <w:suppressAutoHyphens w:val="0"/>
      <w:spacing w:before="100" w:beforeAutospacing="1" w:after="100" w:afterAutospacing="1"/>
    </w:pPr>
    <w:rPr>
      <w:rFonts w:eastAsia="Times New Roman"/>
      <w:lang w:eastAsia="ru-RU"/>
    </w:rPr>
  </w:style>
  <w:style w:type="paragraph" w:customStyle="1" w:styleId="p14">
    <w:name w:val="p14"/>
    <w:basedOn w:val="a"/>
    <w:rsid w:val="00144E70"/>
    <w:pPr>
      <w:suppressAutoHyphens w:val="0"/>
      <w:spacing w:before="100" w:beforeAutospacing="1" w:after="100" w:afterAutospacing="1"/>
    </w:pPr>
    <w:rPr>
      <w:rFonts w:eastAsia="Times New Roman"/>
      <w:lang w:eastAsia="ru-RU"/>
    </w:rPr>
  </w:style>
  <w:style w:type="paragraph" w:styleId="a5">
    <w:name w:val="Balloon Text"/>
    <w:basedOn w:val="a"/>
    <w:link w:val="a6"/>
    <w:uiPriority w:val="99"/>
    <w:semiHidden/>
    <w:unhideWhenUsed/>
    <w:rsid w:val="00511F02"/>
    <w:rPr>
      <w:rFonts w:ascii="Tahoma" w:hAnsi="Tahoma" w:cs="Tahoma"/>
      <w:sz w:val="16"/>
      <w:szCs w:val="16"/>
    </w:rPr>
  </w:style>
  <w:style w:type="character" w:customStyle="1" w:styleId="a6">
    <w:name w:val="Текст выноски Знак"/>
    <w:basedOn w:val="a0"/>
    <w:link w:val="a5"/>
    <w:uiPriority w:val="99"/>
    <w:semiHidden/>
    <w:rsid w:val="00511F02"/>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941</Words>
  <Characters>5369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8</cp:revision>
  <dcterms:created xsi:type="dcterms:W3CDTF">2017-01-29T23:52:00Z</dcterms:created>
  <dcterms:modified xsi:type="dcterms:W3CDTF">2017-05-02T02:33:00Z</dcterms:modified>
</cp:coreProperties>
</file>