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18" w:rsidRDefault="00810918" w:rsidP="00D310F2">
      <w:pPr>
        <w:jc w:val="center"/>
        <w:rPr>
          <w:b/>
          <w:bCs/>
          <w:lang w:val="en-US"/>
        </w:rPr>
      </w:pPr>
    </w:p>
    <w:p w:rsidR="00810918" w:rsidRDefault="00810918" w:rsidP="00D310F2">
      <w:pPr>
        <w:jc w:val="center"/>
        <w:rPr>
          <w:b/>
          <w:bCs/>
          <w:lang w:val="en-US"/>
        </w:rPr>
      </w:pPr>
    </w:p>
    <w:p w:rsidR="00810918" w:rsidRDefault="00810918" w:rsidP="00D310F2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2A25FF56" wp14:editId="0EC14137">
            <wp:extent cx="6056450" cy="89344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23" cy="8942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918" w:rsidRDefault="00810918" w:rsidP="00D310F2">
      <w:pPr>
        <w:jc w:val="center"/>
        <w:rPr>
          <w:b/>
          <w:bCs/>
          <w:lang w:val="en-US"/>
        </w:rPr>
      </w:pPr>
    </w:p>
    <w:p w:rsidR="00810918" w:rsidRDefault="00810918" w:rsidP="00810918">
      <w:pPr>
        <w:rPr>
          <w:b/>
          <w:bCs/>
          <w:lang w:val="en-US"/>
        </w:rPr>
      </w:pPr>
      <w:bookmarkStart w:id="0" w:name="_GoBack"/>
      <w:bookmarkEnd w:id="0"/>
    </w:p>
    <w:p w:rsidR="00810918" w:rsidRDefault="00810918" w:rsidP="00D310F2">
      <w:pPr>
        <w:jc w:val="center"/>
        <w:rPr>
          <w:b/>
          <w:bCs/>
          <w:lang w:val="en-US"/>
        </w:rPr>
      </w:pPr>
    </w:p>
    <w:p w:rsidR="00D310F2" w:rsidRDefault="00D310F2" w:rsidP="00D310F2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D310F2" w:rsidRDefault="00D310F2" w:rsidP="00D310F2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D310F2" w:rsidRDefault="00D310F2" w:rsidP="00D310F2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.В.ДВ.6.1 Практикум по региональной топонимике</w:t>
      </w:r>
    </w:p>
    <w:p w:rsidR="00D310F2" w:rsidRDefault="00D310F2" w:rsidP="00D310F2">
      <w:pPr>
        <w:jc w:val="center"/>
      </w:pPr>
      <w:r>
        <w:t xml:space="preserve">Трудоемкость 3  </w:t>
      </w:r>
      <w:proofErr w:type="spellStart"/>
      <w:r>
        <w:t>з.е</w:t>
      </w:r>
      <w:proofErr w:type="spellEnd"/>
      <w:r>
        <w:t>.</w:t>
      </w:r>
    </w:p>
    <w:p w:rsidR="00D310F2" w:rsidRDefault="00D310F2" w:rsidP="00D310F2">
      <w:pPr>
        <w:jc w:val="center"/>
        <w:rPr>
          <w:b/>
          <w:bCs/>
        </w:rPr>
      </w:pPr>
    </w:p>
    <w:p w:rsidR="00D310F2" w:rsidRDefault="00D310F2" w:rsidP="00D310F2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D310F2" w:rsidRDefault="00D310F2" w:rsidP="00D310F2">
      <w:pPr>
        <w:ind w:firstLine="540"/>
        <w:jc w:val="both"/>
        <w:rPr>
          <w:b/>
          <w:bCs/>
        </w:rPr>
      </w:pPr>
      <w:r>
        <w:rPr>
          <w:lang w:eastAsia="en-US"/>
        </w:rPr>
        <w:t>Цель освоения дисциплины</w:t>
      </w:r>
      <w:r>
        <w:t xml:space="preserve"> Б</w:t>
      </w:r>
      <w:proofErr w:type="gramStart"/>
      <w:r>
        <w:t>1</w:t>
      </w:r>
      <w:proofErr w:type="gramEnd"/>
      <w:r>
        <w:t xml:space="preserve">.В.ДВ.6.1 </w:t>
      </w:r>
      <w:r w:rsidR="0045008C">
        <w:t>«</w:t>
      </w:r>
      <w:r>
        <w:t>Практикум по региональной топонимике</w:t>
      </w:r>
      <w:r w:rsidR="0045008C">
        <w:t>»</w:t>
      </w:r>
      <w:r>
        <w:t xml:space="preserve"> - ознакомление студентов с теоретическими основами изучения топонимики и применение полученных знаний в процессе научных исследований, а также прохождении учебных топонимических практик.</w:t>
      </w:r>
    </w:p>
    <w:p w:rsidR="00D310F2" w:rsidRDefault="00D310F2" w:rsidP="00D310F2">
      <w:pPr>
        <w:ind w:firstLine="540"/>
        <w:jc w:val="both"/>
      </w:pPr>
    </w:p>
    <w:p w:rsidR="00D310F2" w:rsidRDefault="00D310F2" w:rsidP="00D310F2">
      <w:pPr>
        <w:ind w:firstLine="540"/>
        <w:jc w:val="both"/>
      </w:pPr>
      <w:r>
        <w:rPr>
          <w:i/>
          <w:iCs/>
        </w:rPr>
        <w:t>Краткое содержание дисциплины</w:t>
      </w:r>
      <w:r>
        <w:t xml:space="preserve">: </w:t>
      </w:r>
    </w:p>
    <w:p w:rsidR="00D310F2" w:rsidRDefault="00D310F2" w:rsidP="00D310F2">
      <w:pPr>
        <w:pStyle w:val="2"/>
        <w:spacing w:after="0" w:line="240" w:lineRule="auto"/>
        <w:ind w:firstLine="540"/>
        <w:jc w:val="both"/>
      </w:pPr>
      <w:r>
        <w:t xml:space="preserve">Топонимика как наука. История топонимики Якутии. Топонимический словарь. Топонимическая классификация. Структура и словообразование топонимов. Этническое происхождение топонимов. Характеристика групп топонимов по объектам номинации. Полевые топонимические исследования. </w:t>
      </w:r>
    </w:p>
    <w:p w:rsidR="00D310F2" w:rsidRDefault="00D310F2" w:rsidP="00D310F2">
      <w:pPr>
        <w:rPr>
          <w:b/>
          <w:bCs/>
        </w:rPr>
      </w:pPr>
    </w:p>
    <w:p w:rsidR="00D310F2" w:rsidRDefault="00D310F2" w:rsidP="00D310F2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D310F2" w:rsidRDefault="00D310F2" w:rsidP="00D310F2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798"/>
      </w:tblGrid>
      <w:tr w:rsidR="00D310F2" w:rsidTr="00077E8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2" w:rsidRDefault="00D310F2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2" w:rsidRDefault="00D310F2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D310F2" w:rsidTr="00077E8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2" w:rsidRDefault="00D310F2" w:rsidP="00077E8F">
            <w:pPr>
              <w:tabs>
                <w:tab w:val="left" w:pos="1134"/>
              </w:tabs>
              <w:jc w:val="both"/>
              <w:rPr>
                <w:spacing w:val="-3"/>
              </w:rPr>
            </w:pPr>
            <w:r>
              <w:t xml:space="preserve">ПК-1 - 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2" w:rsidRDefault="00D310F2" w:rsidP="00077E8F">
            <w:pPr>
              <w:pStyle w:val="Default"/>
              <w:tabs>
                <w:tab w:val="left" w:pos="113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</w:p>
          <w:p w:rsidR="00D310F2" w:rsidRDefault="00D310F2" w:rsidP="00D310F2">
            <w:pPr>
              <w:numPr>
                <w:ilvl w:val="0"/>
                <w:numId w:val="5"/>
              </w:numPr>
              <w:tabs>
                <w:tab w:val="clear" w:pos="1440"/>
              </w:tabs>
              <w:suppressAutoHyphens w:val="0"/>
              <w:ind w:left="-25" w:firstLine="277"/>
              <w:jc w:val="both"/>
            </w:pPr>
            <w:r>
              <w:t>теоретические основы изучения топонимики; классификацию топонимов; структуру словарной статьи.</w:t>
            </w:r>
          </w:p>
          <w:p w:rsidR="00D310F2" w:rsidRDefault="00D310F2" w:rsidP="00077E8F">
            <w:pPr>
              <w:pStyle w:val="Default"/>
              <w:tabs>
                <w:tab w:val="left" w:pos="1134"/>
              </w:tabs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D310F2" w:rsidRDefault="00D310F2" w:rsidP="00D310F2">
            <w:pPr>
              <w:numPr>
                <w:ilvl w:val="0"/>
                <w:numId w:val="5"/>
              </w:numPr>
              <w:tabs>
                <w:tab w:val="clear" w:pos="1440"/>
                <w:tab w:val="num" w:pos="628"/>
              </w:tabs>
              <w:ind w:left="0" w:firstLine="252"/>
              <w:rPr>
                <w:b/>
                <w:bCs/>
              </w:rPr>
            </w:pPr>
            <w:r>
              <w:t>проводить комплексный анализ топонимов.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D310F2" w:rsidRDefault="00D310F2" w:rsidP="00077E8F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ru-RU"/>
              </w:rPr>
              <w:t>Владеть методиками/практическими навыками</w:t>
            </w:r>
            <w:r>
              <w:rPr>
                <w:b/>
                <w:bCs/>
              </w:rPr>
              <w:t xml:space="preserve">: </w:t>
            </w:r>
          </w:p>
          <w:p w:rsidR="00D310F2" w:rsidRDefault="00D310F2" w:rsidP="00D310F2">
            <w:pPr>
              <w:numPr>
                <w:ilvl w:val="0"/>
                <w:numId w:val="5"/>
              </w:numPr>
              <w:tabs>
                <w:tab w:val="clear" w:pos="1440"/>
                <w:tab w:val="num" w:pos="770"/>
              </w:tabs>
              <w:ind w:left="0" w:firstLine="252"/>
              <w:jc w:val="both"/>
              <w:rPr>
                <w:color w:val="000000"/>
                <w:lang w:eastAsia="ru-RU"/>
              </w:rPr>
            </w:pPr>
            <w:r>
              <w:t>навыками самостоятельного изучения топонимических названий</w:t>
            </w:r>
            <w:r>
              <w:rPr>
                <w:color w:val="000000"/>
                <w:lang w:eastAsia="ru-RU"/>
              </w:rPr>
              <w:t>.</w:t>
            </w:r>
          </w:p>
        </w:tc>
      </w:tr>
    </w:tbl>
    <w:p w:rsidR="00D310F2" w:rsidRDefault="00D310F2" w:rsidP="00D310F2">
      <w:pPr>
        <w:tabs>
          <w:tab w:val="left" w:pos="0"/>
        </w:tabs>
        <w:ind w:firstLine="540"/>
        <w:rPr>
          <w:b/>
          <w:bCs/>
        </w:rPr>
      </w:pPr>
    </w:p>
    <w:p w:rsidR="00D310F2" w:rsidRDefault="00D310F2" w:rsidP="00D310F2">
      <w:pPr>
        <w:tabs>
          <w:tab w:val="left" w:pos="0"/>
        </w:tabs>
        <w:ind w:firstLine="540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D310F2" w:rsidRDefault="00D310F2" w:rsidP="00D310F2">
      <w:pPr>
        <w:pStyle w:val="1"/>
        <w:ind w:left="0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7"/>
        <w:gridCol w:w="1790"/>
        <w:gridCol w:w="909"/>
        <w:gridCol w:w="3058"/>
        <w:gridCol w:w="2656"/>
      </w:tblGrid>
      <w:tr w:rsidR="00D310F2" w:rsidTr="00077E8F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D310F2" w:rsidTr="00077E8F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suppressAutoHyphens w:val="0"/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suppressAutoHyphens w:val="0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suppressAutoHyphens w:val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D310F2" w:rsidTr="00077E8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.В.ДВ.6.1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</w:pPr>
            <w:r>
              <w:t>Практикум по региональной топонимике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</w:pPr>
            <w:r>
              <w:t xml:space="preserve">Знания, умения и компетенции, полученные </w:t>
            </w:r>
            <w:proofErr w:type="gramStart"/>
            <w:r>
              <w:t>обучающимися</w:t>
            </w:r>
            <w:proofErr w:type="gramEnd"/>
            <w:r>
              <w:t xml:space="preserve"> в средней общеобразовательной школе.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2" w:rsidRDefault="00D310F2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.У.1 </w:t>
            </w:r>
            <w:r w:rsidR="002861EF" w:rsidRPr="002861EF">
              <w:t xml:space="preserve">Учебная практика: топонимическая (архивная) по получению первичных </w:t>
            </w:r>
            <w:r w:rsidR="002861EF" w:rsidRPr="002861EF">
              <w:lastRenderedPageBreak/>
              <w:t>профессиональных умений и навыков</w:t>
            </w:r>
          </w:p>
          <w:p w:rsidR="00D310F2" w:rsidRDefault="00D310F2" w:rsidP="00077E8F">
            <w:pPr>
              <w:pStyle w:val="1"/>
              <w:ind w:left="0"/>
            </w:pPr>
          </w:p>
        </w:tc>
      </w:tr>
    </w:tbl>
    <w:p w:rsidR="00D310F2" w:rsidRDefault="00D310F2" w:rsidP="00D310F2">
      <w:pPr>
        <w:pStyle w:val="1"/>
        <w:ind w:left="0"/>
      </w:pPr>
    </w:p>
    <w:p w:rsidR="00D310F2" w:rsidRDefault="00D310F2" w:rsidP="00D310F2">
      <w:pPr>
        <w:pStyle w:val="1"/>
        <w:ind w:left="0" w:firstLine="54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D310F2" w:rsidRDefault="00D310F2" w:rsidP="00D310F2">
      <w:pPr>
        <w:pStyle w:val="1"/>
        <w:ind w:left="0"/>
      </w:pPr>
    </w:p>
    <w:p w:rsidR="00FE0145" w:rsidRDefault="00FE0145" w:rsidP="00FE0145">
      <w:pPr>
        <w:pStyle w:val="1"/>
        <w:ind w:left="0"/>
      </w:pPr>
    </w:p>
    <w:p w:rsidR="00FE0145" w:rsidRDefault="00FE0145" w:rsidP="00AD5932">
      <w:pPr>
        <w:jc w:val="center"/>
      </w:pPr>
    </w:p>
    <w:sectPr w:rsidR="00FE0145" w:rsidSect="00810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C0F"/>
    <w:multiLevelType w:val="hybridMultilevel"/>
    <w:tmpl w:val="3272904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0C37"/>
    <w:multiLevelType w:val="hybridMultilevel"/>
    <w:tmpl w:val="72EA066E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2104B"/>
    <w:multiLevelType w:val="hybridMultilevel"/>
    <w:tmpl w:val="188C25E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5317F"/>
    <w:multiLevelType w:val="hybridMultilevel"/>
    <w:tmpl w:val="CB58878A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D0299"/>
    <w:multiLevelType w:val="hybridMultilevel"/>
    <w:tmpl w:val="477004F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5C398F"/>
    <w:multiLevelType w:val="hybridMultilevel"/>
    <w:tmpl w:val="B074034C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6">
    <w:nsid w:val="7F2C1C95"/>
    <w:multiLevelType w:val="hybridMultilevel"/>
    <w:tmpl w:val="3E9E92E8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32"/>
    <w:rsid w:val="002861EF"/>
    <w:rsid w:val="0045008C"/>
    <w:rsid w:val="00810918"/>
    <w:rsid w:val="00874381"/>
    <w:rsid w:val="009A6FF3"/>
    <w:rsid w:val="00AB1AFC"/>
    <w:rsid w:val="00AD5932"/>
    <w:rsid w:val="00C21F88"/>
    <w:rsid w:val="00C51909"/>
    <w:rsid w:val="00D310F2"/>
    <w:rsid w:val="00F60276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5932"/>
    <w:pPr>
      <w:ind w:left="720"/>
    </w:pPr>
  </w:style>
  <w:style w:type="paragraph" w:customStyle="1" w:styleId="21">
    <w:name w:val="Основной текст с отступом 21"/>
    <w:basedOn w:val="a"/>
    <w:rsid w:val="00AD5932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C21F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1F8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2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5932"/>
    <w:pPr>
      <w:ind w:left="720"/>
    </w:pPr>
  </w:style>
  <w:style w:type="paragraph" w:customStyle="1" w:styleId="21">
    <w:name w:val="Основной текст с отступом 21"/>
    <w:basedOn w:val="a"/>
    <w:rsid w:val="00AD5932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C21F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1F8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2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D2B7-1FDB-4720-8849-375639C6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2017-01-30T00:14:00Z</dcterms:created>
  <dcterms:modified xsi:type="dcterms:W3CDTF">2017-05-02T03:03:00Z</dcterms:modified>
</cp:coreProperties>
</file>