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5B" w:rsidRPr="002A535F" w:rsidRDefault="00026DC4" w:rsidP="00B14B5B">
      <w:pPr>
        <w:jc w:val="right"/>
        <w:rPr>
          <w:b/>
          <w:caps/>
        </w:rPr>
      </w:pPr>
      <w:r w:rsidRPr="002A535F">
        <w:rPr>
          <w:b/>
          <w:caps/>
        </w:rPr>
        <w:t xml:space="preserve"> </w:t>
      </w:r>
      <w:r w:rsidR="00B14B5B" w:rsidRPr="002A535F">
        <w:rPr>
          <w:b/>
          <w:caps/>
        </w:rPr>
        <w:t>«Утверждаю»</w:t>
      </w:r>
    </w:p>
    <w:p w:rsidR="00B14B5B" w:rsidRPr="002A535F" w:rsidRDefault="00B14B5B" w:rsidP="00B14B5B">
      <w:pPr>
        <w:jc w:val="right"/>
      </w:pPr>
      <w:r w:rsidRPr="002A535F">
        <w:t>Председатель НТС,</w:t>
      </w:r>
    </w:p>
    <w:p w:rsidR="00B14B5B" w:rsidRPr="002A535F" w:rsidRDefault="002A535F" w:rsidP="00B14B5B">
      <w:pPr>
        <w:jc w:val="right"/>
      </w:pPr>
      <w:r w:rsidRPr="002A535F">
        <w:t>зам. директора ТИ (ф) ФГАОУ В</w:t>
      </w:r>
      <w:r w:rsidR="00B14B5B" w:rsidRPr="002A535F">
        <w:t>О «СВФУ» по НР,</w:t>
      </w:r>
    </w:p>
    <w:p w:rsidR="00B14B5B" w:rsidRPr="002A535F" w:rsidRDefault="00B14B5B" w:rsidP="00B14B5B">
      <w:pPr>
        <w:jc w:val="right"/>
      </w:pPr>
      <w:r w:rsidRPr="002A535F">
        <w:t>д.т.н., профессор</w:t>
      </w:r>
    </w:p>
    <w:p w:rsidR="00B14B5B" w:rsidRPr="002A535F" w:rsidRDefault="00B14B5B" w:rsidP="00B14B5B">
      <w:pPr>
        <w:jc w:val="right"/>
      </w:pPr>
      <w:r w:rsidRPr="002A535F">
        <w:t>_____________ Н.Н. Гриб</w:t>
      </w:r>
    </w:p>
    <w:p w:rsidR="00B14B5B" w:rsidRPr="002A535F" w:rsidRDefault="00AD4879" w:rsidP="00B14B5B">
      <w:pPr>
        <w:jc w:val="right"/>
      </w:pPr>
      <w:r w:rsidRPr="002A535F">
        <w:t>____________ 201</w:t>
      </w:r>
      <w:r w:rsidR="00D0282E">
        <w:t>9</w:t>
      </w:r>
      <w:r w:rsidR="00B14B5B" w:rsidRPr="002A535F">
        <w:t xml:space="preserve"> г.</w:t>
      </w:r>
    </w:p>
    <w:p w:rsidR="00EB3D5C" w:rsidRPr="002A535F" w:rsidRDefault="00EB3D5C" w:rsidP="00B14B5B">
      <w:pPr>
        <w:jc w:val="center"/>
        <w:rPr>
          <w:b/>
          <w:caps/>
        </w:rPr>
      </w:pPr>
    </w:p>
    <w:p w:rsidR="00B14B5B" w:rsidRPr="002A535F" w:rsidRDefault="00B14B5B" w:rsidP="00DA4F10">
      <w:pPr>
        <w:widowControl w:val="0"/>
        <w:spacing w:line="264" w:lineRule="auto"/>
        <w:jc w:val="center"/>
        <w:rPr>
          <w:b/>
          <w:caps/>
        </w:rPr>
      </w:pPr>
      <w:r w:rsidRPr="002A535F">
        <w:rPr>
          <w:b/>
          <w:caps/>
        </w:rPr>
        <w:t>План работы</w:t>
      </w:r>
    </w:p>
    <w:p w:rsidR="00B14B5B" w:rsidRPr="002A535F" w:rsidRDefault="00B14B5B" w:rsidP="00DA4F10">
      <w:pPr>
        <w:widowControl w:val="0"/>
        <w:spacing w:line="264" w:lineRule="auto"/>
        <w:jc w:val="center"/>
        <w:rPr>
          <w:b/>
        </w:rPr>
      </w:pPr>
      <w:r w:rsidRPr="002A535F">
        <w:rPr>
          <w:b/>
        </w:rPr>
        <w:t>научно-тех</w:t>
      </w:r>
      <w:r w:rsidR="002A535F" w:rsidRPr="002A535F">
        <w:rPr>
          <w:b/>
        </w:rPr>
        <w:t>нического совета ТИ (ф) ФГАОУ В</w:t>
      </w:r>
      <w:r w:rsidRPr="002A535F">
        <w:rPr>
          <w:b/>
        </w:rPr>
        <w:t>О «СВФУ»</w:t>
      </w:r>
    </w:p>
    <w:p w:rsidR="00B14B5B" w:rsidRPr="002A535F" w:rsidRDefault="00AD4879" w:rsidP="00DA4F10">
      <w:pPr>
        <w:widowControl w:val="0"/>
        <w:spacing w:line="264" w:lineRule="auto"/>
        <w:jc w:val="center"/>
        <w:rPr>
          <w:b/>
        </w:rPr>
      </w:pPr>
      <w:r w:rsidRPr="002A535F">
        <w:rPr>
          <w:b/>
        </w:rPr>
        <w:t>на 201</w:t>
      </w:r>
      <w:r w:rsidR="00D0282E">
        <w:rPr>
          <w:b/>
        </w:rPr>
        <w:t>9</w:t>
      </w:r>
      <w:r w:rsidR="00A73C11" w:rsidRPr="002A535F">
        <w:rPr>
          <w:b/>
        </w:rPr>
        <w:t xml:space="preserve"> </w:t>
      </w:r>
      <w:r w:rsidR="00B14B5B" w:rsidRPr="002A535F">
        <w:rPr>
          <w:b/>
        </w:rPr>
        <w:t>г.</w:t>
      </w:r>
    </w:p>
    <w:p w:rsidR="008464DE" w:rsidRDefault="008464DE" w:rsidP="00DA4F10">
      <w:pPr>
        <w:widowControl w:val="0"/>
        <w:spacing w:line="264" w:lineRule="auto"/>
        <w:jc w:val="center"/>
        <w:rPr>
          <w:b/>
          <w:i/>
        </w:rPr>
      </w:pPr>
    </w:p>
    <w:p w:rsidR="00B14B5B" w:rsidRPr="002A535F" w:rsidRDefault="00B4731F" w:rsidP="000E7D9B">
      <w:pPr>
        <w:widowControl w:val="0"/>
        <w:spacing w:line="264" w:lineRule="auto"/>
        <w:ind w:left="0" w:firstLine="0"/>
        <w:jc w:val="center"/>
        <w:rPr>
          <w:b/>
          <w:i/>
        </w:rPr>
      </w:pPr>
      <w:r>
        <w:rPr>
          <w:b/>
          <w:i/>
        </w:rPr>
        <w:t>Январь</w:t>
      </w:r>
    </w:p>
    <w:p w:rsidR="00A73C11" w:rsidRPr="002A535F" w:rsidRDefault="00DA4F10" w:rsidP="00DA4F10">
      <w:pPr>
        <w:widowControl w:val="0"/>
        <w:spacing w:line="264" w:lineRule="auto"/>
        <w:ind w:left="0" w:right="57" w:firstLine="0"/>
      </w:pPr>
      <w:r>
        <w:t xml:space="preserve">1. </w:t>
      </w:r>
      <w:r w:rsidR="00A73C11" w:rsidRPr="002A535F">
        <w:t>Утверждение план</w:t>
      </w:r>
      <w:r w:rsidR="002A535F" w:rsidRPr="002A535F">
        <w:t xml:space="preserve">а работы НТС ТИ </w:t>
      </w:r>
      <w:r w:rsidR="00B4731F">
        <w:t>(ф)</w:t>
      </w:r>
      <w:r w:rsidR="00D0282E">
        <w:t xml:space="preserve"> СВФУ на 2019</w:t>
      </w:r>
      <w:r>
        <w:t xml:space="preserve"> г., </w:t>
      </w:r>
      <w:r w:rsidR="00A73C11" w:rsidRPr="002A535F">
        <w:t xml:space="preserve">докл. – </w:t>
      </w:r>
      <w:r w:rsidR="00A73C11" w:rsidRPr="002A535F">
        <w:rPr>
          <w:b/>
          <w:i/>
        </w:rPr>
        <w:t>Н.Н. Гриб</w:t>
      </w:r>
    </w:p>
    <w:p w:rsidR="00A73C11" w:rsidRDefault="00DA4F10" w:rsidP="00DA4F10">
      <w:pPr>
        <w:widowControl w:val="0"/>
        <w:spacing w:line="264" w:lineRule="auto"/>
        <w:ind w:left="0" w:right="57" w:firstLine="0"/>
        <w:rPr>
          <w:b/>
          <w:i/>
        </w:rPr>
      </w:pPr>
      <w:r>
        <w:t xml:space="preserve">2. </w:t>
      </w:r>
      <w:r w:rsidR="00A73C11" w:rsidRPr="002A535F">
        <w:t xml:space="preserve">Итоги рейтинговой оценки научной </w:t>
      </w:r>
      <w:r>
        <w:t xml:space="preserve">деятельности кафедр ТИ (ф) СВФУ, </w:t>
      </w:r>
      <w:r w:rsidR="00A73C11" w:rsidRPr="002A535F">
        <w:t xml:space="preserve">докл. – </w:t>
      </w:r>
      <w:r w:rsidR="00A73C11" w:rsidRPr="002A535F">
        <w:rPr>
          <w:b/>
          <w:i/>
        </w:rPr>
        <w:t>А.Е. Мельников</w:t>
      </w:r>
    </w:p>
    <w:p w:rsidR="00A73C11" w:rsidRPr="002A535F" w:rsidRDefault="00DA4F10" w:rsidP="00DA4F10">
      <w:pPr>
        <w:widowControl w:val="0"/>
        <w:spacing w:line="264" w:lineRule="auto"/>
        <w:ind w:left="0" w:right="57" w:firstLine="0"/>
        <w:rPr>
          <w:b/>
        </w:rPr>
      </w:pPr>
      <w:r>
        <w:t xml:space="preserve">3. </w:t>
      </w:r>
      <w:r w:rsidR="00A73C11" w:rsidRPr="002A535F">
        <w:t>Разное.</w:t>
      </w:r>
    </w:p>
    <w:p w:rsidR="00B14B5B" w:rsidRDefault="00B4731F" w:rsidP="00DA4F10">
      <w:pPr>
        <w:widowControl w:val="0"/>
        <w:spacing w:line="264" w:lineRule="auto"/>
        <w:ind w:left="0" w:right="57" w:firstLine="0"/>
        <w:jc w:val="center"/>
        <w:rPr>
          <w:b/>
          <w:i/>
        </w:rPr>
      </w:pPr>
      <w:r>
        <w:rPr>
          <w:b/>
          <w:i/>
        </w:rPr>
        <w:t>Февраль</w:t>
      </w:r>
    </w:p>
    <w:p w:rsidR="00D56BD7" w:rsidRPr="00D56BD7" w:rsidRDefault="00DA4F10" w:rsidP="00DA4F10">
      <w:pPr>
        <w:widowControl w:val="0"/>
        <w:spacing w:line="264" w:lineRule="auto"/>
        <w:ind w:left="0" w:right="57" w:firstLine="0"/>
        <w:jc w:val="left"/>
      </w:pPr>
      <w:r>
        <w:t xml:space="preserve">1. </w:t>
      </w:r>
      <w:r w:rsidR="001B3478">
        <w:t>Отчет о НИР ТИ (ф) СФВУ в 2018</w:t>
      </w:r>
      <w:r w:rsidR="00D56BD7" w:rsidRPr="00D56BD7">
        <w:t xml:space="preserve"> г. План НИР ТИ (ф) СВФУ на 2019 г.</w:t>
      </w:r>
      <w:r>
        <w:t>, докл.</w:t>
      </w:r>
      <w:r w:rsidR="00D56BD7" w:rsidRPr="00D56BD7">
        <w:t xml:space="preserve"> – </w:t>
      </w:r>
      <w:r w:rsidR="00D56BD7" w:rsidRPr="00D56BD7">
        <w:rPr>
          <w:b/>
          <w:i/>
        </w:rPr>
        <w:t>Н.Н. Гриб</w:t>
      </w:r>
    </w:p>
    <w:p w:rsidR="00902618" w:rsidRPr="00DA4F10" w:rsidRDefault="00DA4F10" w:rsidP="00DA4F10">
      <w:pPr>
        <w:widowControl w:val="0"/>
        <w:spacing w:line="264" w:lineRule="auto"/>
        <w:ind w:left="0" w:right="57" w:firstLine="0"/>
        <w:rPr>
          <w:b/>
          <w:i/>
        </w:rPr>
      </w:pPr>
      <w:r>
        <w:t xml:space="preserve">2. </w:t>
      </w:r>
      <w:r w:rsidR="00902618" w:rsidRPr="00D56BD7">
        <w:t>О</w:t>
      </w:r>
      <w:r w:rsidR="00547933">
        <w:t xml:space="preserve">б обеспеченности кафедр научно-педагогическими работниками для реализации образовательного процесса и научно-исследовательской деятельности. Подготовка НПР на кафедрах, </w:t>
      </w:r>
      <w:r w:rsidR="00902618" w:rsidRPr="00D56BD7">
        <w:t xml:space="preserve">докл. – </w:t>
      </w:r>
      <w:r w:rsidR="00707961">
        <w:rPr>
          <w:b/>
          <w:i/>
        </w:rPr>
        <w:t>зав. кафедрами</w:t>
      </w:r>
    </w:p>
    <w:p w:rsidR="00707961" w:rsidRPr="00D56BD7" w:rsidRDefault="00707961" w:rsidP="00707961">
      <w:pPr>
        <w:widowControl w:val="0"/>
        <w:spacing w:line="264" w:lineRule="auto"/>
        <w:ind w:left="0" w:right="57" w:firstLine="0"/>
      </w:pPr>
      <w:r>
        <w:t>3</w:t>
      </w:r>
      <w:r w:rsidRPr="00DA4F10">
        <w:t>. Внесение изменений и утверждение новых инициативных тем научно-исследовате</w:t>
      </w:r>
      <w:r>
        <w:t xml:space="preserve">льских работ кафедр ТИ (ф) СВФУ, </w:t>
      </w:r>
      <w:r w:rsidRPr="00D56BD7">
        <w:t xml:space="preserve">докл. – </w:t>
      </w:r>
      <w:r w:rsidRPr="00DA4F10">
        <w:rPr>
          <w:b/>
          <w:i/>
        </w:rPr>
        <w:t>зав. кафедрами</w:t>
      </w:r>
    </w:p>
    <w:p w:rsidR="00B14B5B" w:rsidRPr="00D56BD7" w:rsidRDefault="00707961" w:rsidP="00DA4F10">
      <w:pPr>
        <w:pStyle w:val="a3"/>
        <w:widowControl w:val="0"/>
        <w:spacing w:line="264" w:lineRule="auto"/>
        <w:ind w:left="0" w:right="57" w:firstLine="0"/>
        <w:contextualSpacing w:val="0"/>
      </w:pPr>
      <w:r>
        <w:t>4</w:t>
      </w:r>
      <w:r w:rsidR="00DA4F10">
        <w:t xml:space="preserve">. </w:t>
      </w:r>
      <w:r w:rsidR="00D0282E" w:rsidRPr="00D56BD7">
        <w:t>О подготовке 20</w:t>
      </w:r>
      <w:r w:rsidR="00B14B5B" w:rsidRPr="00D56BD7">
        <w:t>-ой Всероссийской научно-практической конференции молодых ученых, аспир</w:t>
      </w:r>
      <w:r w:rsidR="00DA4F10">
        <w:t xml:space="preserve">антов и студентов в г. Нерюнгри, </w:t>
      </w:r>
      <w:r w:rsidR="00B14B5B" w:rsidRPr="00D56BD7">
        <w:t xml:space="preserve">докл. – </w:t>
      </w:r>
      <w:r w:rsidR="00B14B5B" w:rsidRPr="00DA4F10">
        <w:rPr>
          <w:b/>
          <w:i/>
        </w:rPr>
        <w:t>А.</w:t>
      </w:r>
      <w:r w:rsidR="00A73C11" w:rsidRPr="00DA4F10">
        <w:rPr>
          <w:b/>
          <w:i/>
        </w:rPr>
        <w:t>Е</w:t>
      </w:r>
      <w:r w:rsidR="00B14B5B" w:rsidRPr="00DA4F10">
        <w:rPr>
          <w:b/>
          <w:i/>
        </w:rPr>
        <w:t xml:space="preserve">. </w:t>
      </w:r>
      <w:r w:rsidR="00A73C11" w:rsidRPr="00DA4F10">
        <w:rPr>
          <w:b/>
          <w:i/>
        </w:rPr>
        <w:t>Мельников</w:t>
      </w:r>
    </w:p>
    <w:p w:rsidR="00B14B5B" w:rsidRPr="00D56BD7" w:rsidRDefault="00DA4F10" w:rsidP="00DA4F10">
      <w:pPr>
        <w:widowControl w:val="0"/>
        <w:spacing w:line="264" w:lineRule="auto"/>
        <w:ind w:left="0" w:right="57" w:firstLine="0"/>
      </w:pPr>
      <w:r>
        <w:t xml:space="preserve">5. </w:t>
      </w:r>
      <w:r w:rsidR="00B14B5B" w:rsidRPr="00D56BD7">
        <w:t>Разное.</w:t>
      </w:r>
    </w:p>
    <w:p w:rsidR="00B4731F" w:rsidRPr="00D0282E" w:rsidRDefault="00B4731F" w:rsidP="000E7D9B">
      <w:pPr>
        <w:widowControl w:val="0"/>
        <w:spacing w:line="264" w:lineRule="auto"/>
        <w:ind w:left="0" w:right="57" w:firstLine="0"/>
        <w:jc w:val="center"/>
        <w:rPr>
          <w:b/>
          <w:i/>
        </w:rPr>
      </w:pPr>
      <w:r w:rsidRPr="00D0282E">
        <w:rPr>
          <w:b/>
          <w:i/>
        </w:rPr>
        <w:t>Март</w:t>
      </w:r>
    </w:p>
    <w:p w:rsidR="00C63B9A" w:rsidRPr="00D0282E" w:rsidRDefault="008464DE" w:rsidP="008464DE">
      <w:pPr>
        <w:widowControl w:val="0"/>
        <w:tabs>
          <w:tab w:val="num" w:pos="0"/>
        </w:tabs>
        <w:spacing w:line="264" w:lineRule="auto"/>
        <w:ind w:left="0" w:right="57" w:firstLine="0"/>
      </w:pPr>
      <w:r>
        <w:t xml:space="preserve">1. </w:t>
      </w:r>
      <w:r w:rsidR="00D0282E">
        <w:t>Финансирование НИР за 2018</w:t>
      </w:r>
      <w:r w:rsidR="00C63B9A" w:rsidRPr="00D0282E">
        <w:t xml:space="preserve"> г.</w:t>
      </w:r>
      <w:r>
        <w:t xml:space="preserve">, </w:t>
      </w:r>
      <w:r w:rsidR="00C63B9A" w:rsidRPr="00D0282E">
        <w:t xml:space="preserve">докл. – </w:t>
      </w:r>
      <w:r w:rsidR="00C63B9A" w:rsidRPr="008464DE">
        <w:rPr>
          <w:b/>
          <w:i/>
        </w:rPr>
        <w:t>А.В. Арвинти</w:t>
      </w:r>
    </w:p>
    <w:p w:rsidR="00B4731F" w:rsidRPr="008464DE" w:rsidRDefault="008464DE" w:rsidP="008464DE">
      <w:pPr>
        <w:widowControl w:val="0"/>
        <w:spacing w:line="264" w:lineRule="auto"/>
        <w:ind w:left="0" w:right="57" w:firstLine="0"/>
        <w:rPr>
          <w:b/>
          <w:i/>
        </w:rPr>
      </w:pPr>
      <w:r>
        <w:t xml:space="preserve">2. </w:t>
      </w:r>
      <w:r w:rsidR="00D0282E">
        <w:t>О подготовке 20</w:t>
      </w:r>
      <w:r w:rsidR="00B4731F" w:rsidRPr="00D0282E">
        <w:t>-ой Всероссийской научно-практической конференции молодых ученых, аспир</w:t>
      </w:r>
      <w:r>
        <w:t xml:space="preserve">антов и студентов в г. Нерюнгри, </w:t>
      </w:r>
      <w:r w:rsidR="00B4731F" w:rsidRPr="00D0282E">
        <w:t xml:space="preserve">докл. – </w:t>
      </w:r>
      <w:r w:rsidR="00B4731F" w:rsidRPr="008464DE">
        <w:rPr>
          <w:b/>
          <w:i/>
        </w:rPr>
        <w:t>А.Е. Мельников</w:t>
      </w:r>
    </w:p>
    <w:p w:rsidR="00327B61" w:rsidRDefault="008464DE" w:rsidP="00327B61">
      <w:pPr>
        <w:widowControl w:val="0"/>
        <w:spacing w:line="264" w:lineRule="auto"/>
        <w:ind w:left="0" w:right="57" w:firstLine="0"/>
        <w:rPr>
          <w:b/>
          <w:i/>
        </w:rPr>
      </w:pPr>
      <w:r>
        <w:t xml:space="preserve">3. О выполнении показателей публикативной активности кафедр ТИ (ф) СВФУ в 2019 г., </w:t>
      </w:r>
      <w:r w:rsidRPr="00D56BD7">
        <w:t xml:space="preserve">докл. – </w:t>
      </w:r>
      <w:r w:rsidRPr="00DA4F10">
        <w:rPr>
          <w:b/>
          <w:i/>
        </w:rPr>
        <w:t>зав. кафедрами</w:t>
      </w:r>
    </w:p>
    <w:p w:rsidR="00327B61" w:rsidRDefault="00327B61" w:rsidP="00327B61">
      <w:pPr>
        <w:widowControl w:val="0"/>
        <w:spacing w:line="264" w:lineRule="auto"/>
        <w:ind w:left="0" w:right="57" w:firstLine="0"/>
      </w:pPr>
      <w:r>
        <w:t>4</w:t>
      </w:r>
      <w:r w:rsidRPr="00BD650F">
        <w:t>.</w:t>
      </w:r>
      <w:r>
        <w:t xml:space="preserve"> Состояние, мероприятия и направления развития научно-исследовательских работ на кафедре «Экономика и социально-гуманитарные дисциплины»</w:t>
      </w:r>
      <w:r w:rsidR="00EB3639">
        <w:t xml:space="preserve">, </w:t>
      </w:r>
      <w:proofErr w:type="spellStart"/>
      <w:r w:rsidR="00EB3639">
        <w:t>докл</w:t>
      </w:r>
      <w:proofErr w:type="spellEnd"/>
      <w:r w:rsidR="00EB3639">
        <w:t>.</w:t>
      </w:r>
      <w:r>
        <w:t xml:space="preserve"> </w:t>
      </w:r>
      <w:r w:rsidRPr="002A535F">
        <w:t>–</w:t>
      </w:r>
      <w:r>
        <w:t xml:space="preserve"> </w:t>
      </w:r>
      <w:r w:rsidRPr="00B72070">
        <w:rPr>
          <w:b/>
          <w:i/>
        </w:rPr>
        <w:t xml:space="preserve">М.А. </w:t>
      </w:r>
      <w:proofErr w:type="spellStart"/>
      <w:r w:rsidRPr="00B72070">
        <w:rPr>
          <w:b/>
          <w:i/>
        </w:rPr>
        <w:t>Акинин</w:t>
      </w:r>
      <w:proofErr w:type="spellEnd"/>
    </w:p>
    <w:p w:rsidR="00B4731F" w:rsidRPr="008464DE" w:rsidRDefault="00B4731F" w:rsidP="008464DE">
      <w:pPr>
        <w:widowControl w:val="0"/>
        <w:tabs>
          <w:tab w:val="left" w:pos="142"/>
        </w:tabs>
        <w:spacing w:line="264" w:lineRule="auto"/>
        <w:ind w:left="0" w:right="57" w:firstLine="0"/>
        <w:rPr>
          <w:b/>
        </w:rPr>
      </w:pPr>
    </w:p>
    <w:p w:rsidR="00B14B5B" w:rsidRPr="002A535F" w:rsidRDefault="00B14B5B" w:rsidP="000E7D9B">
      <w:pPr>
        <w:widowControl w:val="0"/>
        <w:spacing w:line="264" w:lineRule="auto"/>
        <w:ind w:left="57" w:right="57" w:hanging="57"/>
        <w:jc w:val="center"/>
        <w:rPr>
          <w:b/>
          <w:i/>
        </w:rPr>
      </w:pPr>
      <w:r w:rsidRPr="002A535F">
        <w:rPr>
          <w:b/>
          <w:i/>
        </w:rPr>
        <w:t>Апрель</w:t>
      </w:r>
    </w:p>
    <w:p w:rsidR="00B14B5B" w:rsidRDefault="008464DE" w:rsidP="008464DE">
      <w:pPr>
        <w:widowControl w:val="0"/>
        <w:spacing w:line="264" w:lineRule="auto"/>
        <w:ind w:left="0" w:right="57" w:firstLine="0"/>
        <w:rPr>
          <w:b/>
          <w:i/>
        </w:rPr>
      </w:pPr>
      <w:r>
        <w:t xml:space="preserve">1. </w:t>
      </w:r>
      <w:r w:rsidR="00B14B5B" w:rsidRPr="002A535F">
        <w:t xml:space="preserve">Итоги </w:t>
      </w:r>
      <w:r w:rsidR="00D0282E">
        <w:t>20</w:t>
      </w:r>
      <w:r w:rsidR="00B14B5B" w:rsidRPr="002A535F">
        <w:t>-ой Всероссийской научно-практической конференции молодых ученых, аспирантов и студенто</w:t>
      </w:r>
      <w:r>
        <w:t xml:space="preserve">в в г. Нерюнгри, </w:t>
      </w:r>
      <w:r w:rsidR="00B14B5B" w:rsidRPr="002A535F">
        <w:t xml:space="preserve">докл. – </w:t>
      </w:r>
      <w:r w:rsidR="00B14B5B" w:rsidRPr="002A535F">
        <w:rPr>
          <w:b/>
          <w:i/>
        </w:rPr>
        <w:t>А.</w:t>
      </w:r>
      <w:r w:rsidR="00A73C11" w:rsidRPr="002A535F">
        <w:rPr>
          <w:b/>
          <w:i/>
        </w:rPr>
        <w:t>Е. Мельников</w:t>
      </w:r>
    </w:p>
    <w:p w:rsidR="008464DE" w:rsidRDefault="008464DE" w:rsidP="008464DE">
      <w:pPr>
        <w:widowControl w:val="0"/>
        <w:spacing w:line="264" w:lineRule="auto"/>
        <w:ind w:left="0" w:right="57" w:firstLine="0"/>
        <w:rPr>
          <w:b/>
          <w:i/>
        </w:rPr>
      </w:pPr>
      <w:r w:rsidRPr="008464DE">
        <w:t xml:space="preserve">2. </w:t>
      </w:r>
      <w:r>
        <w:t xml:space="preserve">Об участии в конкурсах научных программ и грантов сотрудников ТИ (ф) СВФУ в 2019 г., докл. </w:t>
      </w:r>
      <w:r w:rsidRPr="008464DE">
        <w:rPr>
          <w:b/>
          <w:i/>
        </w:rPr>
        <w:t xml:space="preserve">– </w:t>
      </w:r>
      <w:r w:rsidR="009F3EC2" w:rsidRPr="00DA4F10">
        <w:rPr>
          <w:b/>
          <w:i/>
        </w:rPr>
        <w:t>зав. кафедрами</w:t>
      </w:r>
    </w:p>
    <w:p w:rsidR="000714BC" w:rsidRDefault="000714BC" w:rsidP="008464DE">
      <w:pPr>
        <w:widowControl w:val="0"/>
        <w:spacing w:line="264" w:lineRule="auto"/>
        <w:ind w:left="0" w:right="57" w:firstLine="0"/>
        <w:rPr>
          <w:b/>
          <w:i/>
        </w:rPr>
      </w:pPr>
      <w:r w:rsidRPr="00C2664B">
        <w:t xml:space="preserve">3. О выполнении </w:t>
      </w:r>
      <w:r w:rsidR="00C2664B" w:rsidRPr="00C2664B">
        <w:t>показателей по привлечению финанисрования на НИР (объем доходов на 1 НПР)</w:t>
      </w:r>
      <w:r w:rsidR="00EB3639">
        <w:t xml:space="preserve">, </w:t>
      </w:r>
      <w:proofErr w:type="spellStart"/>
      <w:r w:rsidR="00EB3639">
        <w:t>докл</w:t>
      </w:r>
      <w:proofErr w:type="spellEnd"/>
      <w:r w:rsidR="00EB3639">
        <w:t>.</w:t>
      </w:r>
      <w:r w:rsidR="00C2664B" w:rsidRPr="00C2664B">
        <w:rPr>
          <w:b/>
          <w:i/>
        </w:rPr>
        <w:t xml:space="preserve"> </w:t>
      </w:r>
      <w:r w:rsidR="00C2664B" w:rsidRPr="008464DE">
        <w:rPr>
          <w:b/>
          <w:i/>
        </w:rPr>
        <w:t xml:space="preserve">– </w:t>
      </w:r>
      <w:r w:rsidR="00C2664B" w:rsidRPr="00DA4F10">
        <w:rPr>
          <w:b/>
          <w:i/>
        </w:rPr>
        <w:t>зав. кафедрами</w:t>
      </w:r>
    </w:p>
    <w:p w:rsidR="000714BC" w:rsidRDefault="000714BC" w:rsidP="008464DE">
      <w:pPr>
        <w:widowControl w:val="0"/>
        <w:spacing w:line="264" w:lineRule="auto"/>
        <w:ind w:left="0" w:right="57" w:firstLine="0"/>
      </w:pPr>
      <w:r w:rsidRPr="00BD650F">
        <w:t>4.</w:t>
      </w:r>
      <w:r w:rsidR="00BD650F">
        <w:t xml:space="preserve"> Состо</w:t>
      </w:r>
      <w:r w:rsidR="00B72070">
        <w:t>яние, мероприятия и направления развития научно-исследовательских работ на кафедре «Математика и информатика»</w:t>
      </w:r>
      <w:r w:rsidR="00EB3639">
        <w:t xml:space="preserve">, </w:t>
      </w:r>
      <w:proofErr w:type="spellStart"/>
      <w:r w:rsidR="00EB3639">
        <w:t>докл</w:t>
      </w:r>
      <w:proofErr w:type="spellEnd"/>
      <w:r w:rsidR="00EB3639">
        <w:t>.</w:t>
      </w:r>
      <w:r w:rsidR="00B72070">
        <w:t xml:space="preserve"> </w:t>
      </w:r>
      <w:r w:rsidR="00B72070" w:rsidRPr="002A535F">
        <w:t>–</w:t>
      </w:r>
      <w:r w:rsidR="00B72070">
        <w:t xml:space="preserve"> </w:t>
      </w:r>
      <w:r w:rsidR="00B72070" w:rsidRPr="00B72070">
        <w:rPr>
          <w:b/>
          <w:i/>
        </w:rPr>
        <w:t>В.М. Самохина</w:t>
      </w:r>
    </w:p>
    <w:p w:rsidR="000E7D9B" w:rsidRDefault="000E7D9B" w:rsidP="008464DE">
      <w:pPr>
        <w:widowControl w:val="0"/>
        <w:spacing w:line="264" w:lineRule="auto"/>
        <w:ind w:left="0" w:right="57" w:firstLine="0"/>
      </w:pPr>
    </w:p>
    <w:p w:rsidR="00026DC4" w:rsidRDefault="00026DC4" w:rsidP="00DA4F10">
      <w:pPr>
        <w:widowControl w:val="0"/>
        <w:spacing w:line="264" w:lineRule="auto"/>
        <w:ind w:left="57" w:right="57"/>
        <w:jc w:val="center"/>
        <w:rPr>
          <w:b/>
          <w:i/>
        </w:rPr>
      </w:pPr>
    </w:p>
    <w:p w:rsidR="00026DC4" w:rsidRDefault="00026DC4" w:rsidP="00DA4F10">
      <w:pPr>
        <w:widowControl w:val="0"/>
        <w:spacing w:line="264" w:lineRule="auto"/>
        <w:ind w:left="57" w:right="57"/>
        <w:jc w:val="center"/>
        <w:rPr>
          <w:b/>
          <w:i/>
        </w:rPr>
      </w:pPr>
    </w:p>
    <w:p w:rsidR="00026DC4" w:rsidRDefault="00026DC4" w:rsidP="00DA4F10">
      <w:pPr>
        <w:widowControl w:val="0"/>
        <w:spacing w:line="264" w:lineRule="auto"/>
        <w:ind w:left="57" w:right="57"/>
        <w:jc w:val="center"/>
        <w:rPr>
          <w:b/>
          <w:i/>
        </w:rPr>
      </w:pPr>
    </w:p>
    <w:p w:rsidR="00026DC4" w:rsidRDefault="00026DC4" w:rsidP="00DA4F10">
      <w:pPr>
        <w:widowControl w:val="0"/>
        <w:spacing w:line="264" w:lineRule="auto"/>
        <w:ind w:left="57" w:right="57"/>
        <w:jc w:val="center"/>
        <w:rPr>
          <w:b/>
          <w:i/>
        </w:rPr>
      </w:pPr>
    </w:p>
    <w:p w:rsidR="00B14B5B" w:rsidRPr="002A535F" w:rsidRDefault="00B14B5B" w:rsidP="00DA4F10">
      <w:pPr>
        <w:widowControl w:val="0"/>
        <w:spacing w:line="264" w:lineRule="auto"/>
        <w:ind w:left="57" w:right="57"/>
        <w:jc w:val="center"/>
        <w:rPr>
          <w:b/>
          <w:i/>
        </w:rPr>
      </w:pPr>
      <w:bookmarkStart w:id="0" w:name="_GoBack"/>
      <w:bookmarkEnd w:id="0"/>
      <w:r w:rsidRPr="002A535F">
        <w:rPr>
          <w:b/>
          <w:i/>
        </w:rPr>
        <w:lastRenderedPageBreak/>
        <w:t>Май</w:t>
      </w:r>
    </w:p>
    <w:p w:rsidR="00A46296" w:rsidRDefault="00A46296" w:rsidP="00A46296">
      <w:pPr>
        <w:widowControl w:val="0"/>
        <w:spacing w:line="264" w:lineRule="auto"/>
        <w:ind w:left="0" w:right="57" w:firstLine="0"/>
      </w:pPr>
      <w:r>
        <w:t>1</w:t>
      </w:r>
      <w:r w:rsidRPr="00BD650F">
        <w:t>.</w:t>
      </w:r>
      <w:r>
        <w:t xml:space="preserve"> Состояние, мероприятия и направления развития научно-исследовательских работ на кафедре «Электропривод и автоматизация производственных процессов»</w:t>
      </w:r>
      <w:r w:rsidR="00EB3639">
        <w:t xml:space="preserve">, </w:t>
      </w:r>
      <w:proofErr w:type="spellStart"/>
      <w:r w:rsidR="00EB3639">
        <w:t>докл</w:t>
      </w:r>
      <w:proofErr w:type="spellEnd"/>
      <w:r w:rsidR="00EB3639">
        <w:t>.</w:t>
      </w:r>
      <w:r>
        <w:t xml:space="preserve"> </w:t>
      </w:r>
      <w:r w:rsidRPr="002A535F">
        <w:t>–</w:t>
      </w:r>
      <w:r>
        <w:t xml:space="preserve"> </w:t>
      </w:r>
      <w:r>
        <w:rPr>
          <w:b/>
          <w:i/>
        </w:rPr>
        <w:t>М.А. Мусакаев</w:t>
      </w:r>
    </w:p>
    <w:p w:rsidR="00B60C25" w:rsidRDefault="00B60C25" w:rsidP="00B60C25">
      <w:pPr>
        <w:widowControl w:val="0"/>
        <w:spacing w:line="264" w:lineRule="auto"/>
        <w:ind w:left="0" w:right="57" w:firstLine="0"/>
      </w:pPr>
      <w:r>
        <w:t>2</w:t>
      </w:r>
      <w:r w:rsidRPr="00BD650F">
        <w:t>.</w:t>
      </w:r>
      <w:r>
        <w:t xml:space="preserve"> Состояние, мероприятия и направления развития научно-исследовательских работ на кафедре «Горное дело»</w:t>
      </w:r>
      <w:r w:rsidR="00EB3639">
        <w:t xml:space="preserve">, </w:t>
      </w:r>
      <w:proofErr w:type="spellStart"/>
      <w:r w:rsidR="00EB3639">
        <w:t>докл</w:t>
      </w:r>
      <w:proofErr w:type="spellEnd"/>
      <w:r w:rsidR="00EB3639">
        <w:t>.</w:t>
      </w:r>
      <w:r>
        <w:t xml:space="preserve"> </w:t>
      </w:r>
      <w:r w:rsidRPr="002A535F">
        <w:t>–</w:t>
      </w:r>
      <w:r>
        <w:t xml:space="preserve"> </w:t>
      </w:r>
      <w:r w:rsidRPr="00B60C25">
        <w:rPr>
          <w:b/>
          <w:i/>
        </w:rPr>
        <w:t>А.В. Рукович</w:t>
      </w:r>
    </w:p>
    <w:p w:rsidR="00B60C25" w:rsidRDefault="00B60C25" w:rsidP="00B60C25">
      <w:pPr>
        <w:widowControl w:val="0"/>
        <w:spacing w:line="264" w:lineRule="auto"/>
        <w:ind w:left="0" w:right="57" w:firstLine="0"/>
        <w:rPr>
          <w:b/>
          <w:i/>
        </w:rPr>
      </w:pPr>
      <w:r>
        <w:t>3</w:t>
      </w:r>
      <w:r w:rsidRPr="00BD650F">
        <w:t>.</w:t>
      </w:r>
      <w:r>
        <w:t xml:space="preserve"> Состояние, мероприятия и направления развития научно-исследовательских работ на кафедре «Филология»</w:t>
      </w:r>
      <w:r w:rsidR="00EB3639">
        <w:t xml:space="preserve">, </w:t>
      </w:r>
      <w:proofErr w:type="spellStart"/>
      <w:r w:rsidR="00EB3639">
        <w:t>докл</w:t>
      </w:r>
      <w:proofErr w:type="spellEnd"/>
      <w:r w:rsidR="00EB3639">
        <w:t>.</w:t>
      </w:r>
      <w:r>
        <w:t xml:space="preserve"> </w:t>
      </w:r>
      <w:r w:rsidRPr="002A535F">
        <w:t>–</w:t>
      </w:r>
      <w:r>
        <w:t xml:space="preserve"> </w:t>
      </w:r>
      <w:r>
        <w:rPr>
          <w:b/>
          <w:i/>
        </w:rPr>
        <w:t>Т.Л. Павлова</w:t>
      </w:r>
    </w:p>
    <w:p w:rsidR="00B60C25" w:rsidRDefault="00B60C25" w:rsidP="00B60C25">
      <w:pPr>
        <w:widowControl w:val="0"/>
        <w:spacing w:line="264" w:lineRule="auto"/>
        <w:ind w:left="0" w:right="57" w:firstLine="0"/>
        <w:rPr>
          <w:b/>
          <w:i/>
        </w:rPr>
      </w:pPr>
      <w:r w:rsidRPr="00B60C25">
        <w:t xml:space="preserve">4. </w:t>
      </w:r>
      <w:r>
        <w:t>Состояние, мероприятия и направления развития научно-исследовательских работ на кафедре «Педагогика и методика начального образования»</w:t>
      </w:r>
      <w:r w:rsidR="00EB3639">
        <w:t xml:space="preserve">, </w:t>
      </w:r>
      <w:proofErr w:type="spellStart"/>
      <w:r w:rsidR="00EB3639">
        <w:t>докл</w:t>
      </w:r>
      <w:proofErr w:type="spellEnd"/>
      <w:r w:rsidR="00EB3639">
        <w:t>.</w:t>
      </w:r>
      <w:r>
        <w:t xml:space="preserve"> </w:t>
      </w:r>
      <w:r w:rsidRPr="002A535F">
        <w:t>–</w:t>
      </w:r>
      <w:r>
        <w:t xml:space="preserve"> </w:t>
      </w:r>
      <w:r w:rsidRPr="00B60C25">
        <w:rPr>
          <w:b/>
          <w:i/>
        </w:rPr>
        <w:t>Л.В. Мамедова</w:t>
      </w:r>
    </w:p>
    <w:p w:rsidR="00B60C25" w:rsidRDefault="00B60C25" w:rsidP="00B60C25">
      <w:pPr>
        <w:widowControl w:val="0"/>
        <w:spacing w:line="264" w:lineRule="auto"/>
        <w:ind w:left="0" w:right="57" w:firstLine="0"/>
      </w:pPr>
      <w:r>
        <w:t>5. Разное</w:t>
      </w:r>
      <w:r w:rsidR="00EB3639">
        <w:t>.</w:t>
      </w:r>
    </w:p>
    <w:p w:rsidR="00B60C25" w:rsidRDefault="00B60C25" w:rsidP="00DA4F10">
      <w:pPr>
        <w:widowControl w:val="0"/>
        <w:spacing w:line="264" w:lineRule="auto"/>
        <w:ind w:left="57" w:right="57"/>
        <w:jc w:val="center"/>
        <w:rPr>
          <w:b/>
          <w:i/>
        </w:rPr>
      </w:pPr>
    </w:p>
    <w:p w:rsidR="00D0282E" w:rsidRDefault="00D0282E" w:rsidP="00DA4F10">
      <w:pPr>
        <w:widowControl w:val="0"/>
        <w:spacing w:line="264" w:lineRule="auto"/>
        <w:ind w:left="57" w:right="57"/>
        <w:jc w:val="center"/>
        <w:rPr>
          <w:b/>
          <w:i/>
        </w:rPr>
      </w:pPr>
      <w:r>
        <w:rPr>
          <w:b/>
          <w:i/>
        </w:rPr>
        <w:t>Июнь</w:t>
      </w:r>
    </w:p>
    <w:p w:rsidR="00B60C25" w:rsidRDefault="00D0282E" w:rsidP="00B60C25">
      <w:pPr>
        <w:widowControl w:val="0"/>
        <w:spacing w:line="264" w:lineRule="auto"/>
        <w:ind w:left="57" w:right="57" w:hanging="57"/>
      </w:pPr>
      <w:r>
        <w:t>1.</w:t>
      </w:r>
      <w:r w:rsidR="00B60C25">
        <w:t xml:space="preserve"> Аттестация аспирантов и соискателей</w:t>
      </w:r>
      <w:r w:rsidR="00EB3639">
        <w:t>.</w:t>
      </w:r>
    </w:p>
    <w:p w:rsidR="00B60C25" w:rsidRDefault="00B60C25" w:rsidP="00B60C25">
      <w:pPr>
        <w:widowControl w:val="0"/>
        <w:spacing w:line="264" w:lineRule="auto"/>
        <w:ind w:left="57" w:right="57" w:hanging="57"/>
      </w:pPr>
      <w:r>
        <w:t>2</w:t>
      </w:r>
      <w:r w:rsidRPr="00BD650F">
        <w:t>.</w:t>
      </w:r>
      <w:r>
        <w:t xml:space="preserve"> Состояние, мероприятия и направления развития научно-исследовательских работ на кафедре «Общеобразовательные дисциплины»</w:t>
      </w:r>
      <w:r w:rsidR="00EB3639">
        <w:t xml:space="preserve">, </w:t>
      </w:r>
      <w:proofErr w:type="spellStart"/>
      <w:r w:rsidR="00EB3639">
        <w:t>докл</w:t>
      </w:r>
      <w:proofErr w:type="spellEnd"/>
      <w:r w:rsidR="00EB3639">
        <w:t>.</w:t>
      </w:r>
      <w:r>
        <w:t xml:space="preserve"> </w:t>
      </w:r>
      <w:r w:rsidRPr="002A535F">
        <w:t>–</w:t>
      </w:r>
      <w:r>
        <w:t xml:space="preserve"> </w:t>
      </w:r>
      <w:r>
        <w:rPr>
          <w:b/>
          <w:i/>
        </w:rPr>
        <w:t>Л.Д. Хода</w:t>
      </w:r>
    </w:p>
    <w:p w:rsidR="00B60C25" w:rsidRDefault="00B60C25" w:rsidP="00B60C25">
      <w:pPr>
        <w:widowControl w:val="0"/>
        <w:spacing w:line="264" w:lineRule="auto"/>
        <w:ind w:left="0" w:right="57" w:firstLine="0"/>
      </w:pPr>
      <w:r>
        <w:t>3</w:t>
      </w:r>
      <w:r w:rsidRPr="00BD650F">
        <w:t>.</w:t>
      </w:r>
      <w:r>
        <w:t xml:space="preserve"> Состояние, мероприятия и направления развития научно-исследовательских работ на кафедре «Строительное дело»</w:t>
      </w:r>
      <w:r w:rsidR="00EB3639">
        <w:t xml:space="preserve">, </w:t>
      </w:r>
      <w:proofErr w:type="spellStart"/>
      <w:r w:rsidR="00EB3639">
        <w:t>докл</w:t>
      </w:r>
      <w:proofErr w:type="spellEnd"/>
      <w:r w:rsidR="00EB3639">
        <w:t>.</w:t>
      </w:r>
      <w:r>
        <w:t xml:space="preserve"> </w:t>
      </w:r>
      <w:r w:rsidRPr="002A535F">
        <w:t>–</w:t>
      </w:r>
      <w:r>
        <w:t xml:space="preserve"> </w:t>
      </w:r>
      <w:r w:rsidR="00821A9B">
        <w:rPr>
          <w:b/>
          <w:i/>
        </w:rPr>
        <w:t>Н.А. Корецкая</w:t>
      </w:r>
    </w:p>
    <w:p w:rsidR="00B60C25" w:rsidRDefault="00B60C25" w:rsidP="00B60C25">
      <w:pPr>
        <w:widowControl w:val="0"/>
        <w:spacing w:line="264" w:lineRule="auto"/>
        <w:ind w:left="0" w:right="57" w:firstLine="0"/>
      </w:pPr>
      <w:r>
        <w:t>4. Разное</w:t>
      </w:r>
      <w:r w:rsidR="00EB3639">
        <w:t>.</w:t>
      </w:r>
    </w:p>
    <w:p w:rsidR="00B60C25" w:rsidRDefault="00B60C25" w:rsidP="00DA4F10">
      <w:pPr>
        <w:widowControl w:val="0"/>
        <w:spacing w:line="264" w:lineRule="auto"/>
        <w:ind w:left="57" w:right="57"/>
        <w:jc w:val="center"/>
        <w:rPr>
          <w:b/>
          <w:i/>
        </w:rPr>
      </w:pPr>
    </w:p>
    <w:p w:rsidR="00B14B5B" w:rsidRPr="002A535F" w:rsidRDefault="00B14B5B" w:rsidP="00DA4F10">
      <w:pPr>
        <w:widowControl w:val="0"/>
        <w:spacing w:line="264" w:lineRule="auto"/>
        <w:ind w:left="57" w:right="57" w:firstLine="0"/>
        <w:jc w:val="center"/>
        <w:rPr>
          <w:b/>
          <w:i/>
        </w:rPr>
      </w:pPr>
      <w:r w:rsidRPr="002A535F">
        <w:rPr>
          <w:b/>
          <w:i/>
        </w:rPr>
        <w:t>Октябрь</w:t>
      </w:r>
    </w:p>
    <w:p w:rsidR="00C6485C" w:rsidRPr="00A16A28" w:rsidRDefault="00A16A28" w:rsidP="00A16A28">
      <w:pPr>
        <w:widowControl w:val="0"/>
        <w:tabs>
          <w:tab w:val="num" w:pos="0"/>
        </w:tabs>
        <w:spacing w:line="264" w:lineRule="auto"/>
        <w:ind w:left="0" w:right="57" w:firstLine="0"/>
        <w:rPr>
          <w:b/>
          <w:i/>
        </w:rPr>
      </w:pPr>
      <w:r>
        <w:t xml:space="preserve">1. </w:t>
      </w:r>
      <w:r w:rsidR="00C6485C" w:rsidRPr="002A535F">
        <w:t>Итоги научно-исследовательской деятельности лаборатории мониторинга и прогноза се</w:t>
      </w:r>
      <w:r>
        <w:t xml:space="preserve">йсмических событий, </w:t>
      </w:r>
      <w:r w:rsidR="00C6485C" w:rsidRPr="002A535F">
        <w:t xml:space="preserve">докл. – </w:t>
      </w:r>
      <w:r w:rsidR="00C6485C" w:rsidRPr="00A16A28">
        <w:rPr>
          <w:b/>
          <w:i/>
        </w:rPr>
        <w:t>Г.В. Гриб</w:t>
      </w:r>
    </w:p>
    <w:p w:rsidR="00A16A28" w:rsidRPr="00D31097" w:rsidRDefault="00A16A28" w:rsidP="00A16A28">
      <w:pPr>
        <w:widowControl w:val="0"/>
        <w:tabs>
          <w:tab w:val="num" w:pos="0"/>
        </w:tabs>
        <w:spacing w:line="264" w:lineRule="auto"/>
        <w:ind w:left="0" w:right="57" w:firstLine="0"/>
      </w:pPr>
      <w:r>
        <w:t xml:space="preserve">2. </w:t>
      </w:r>
      <w:r w:rsidRPr="002A535F">
        <w:t>Итоги научно-исследовательской деятельности испытательной лаборатории «Нерюнгристрой»</w:t>
      </w:r>
      <w:r>
        <w:t xml:space="preserve"> и </w:t>
      </w:r>
      <w:r w:rsidRPr="00935FE4">
        <w:t>учебно-научной лаборатории «Геоэкологический мониторинг и инженерно-геологические изыскания»</w:t>
      </w:r>
      <w:r>
        <w:t xml:space="preserve">, докл. – </w:t>
      </w:r>
      <w:r w:rsidR="00D31097">
        <w:rPr>
          <w:b/>
          <w:i/>
        </w:rPr>
        <w:t xml:space="preserve">Н.А. </w:t>
      </w:r>
      <w:proofErr w:type="spellStart"/>
      <w:r w:rsidR="00D31097">
        <w:rPr>
          <w:b/>
          <w:i/>
        </w:rPr>
        <w:t>Кастрицкая</w:t>
      </w:r>
      <w:proofErr w:type="spellEnd"/>
      <w:r w:rsidR="00D31097">
        <w:rPr>
          <w:b/>
          <w:i/>
        </w:rPr>
        <w:t xml:space="preserve">, </w:t>
      </w:r>
      <w:r w:rsidRPr="00D31097">
        <w:rPr>
          <w:b/>
          <w:i/>
        </w:rPr>
        <w:t>А.Е. Мельников</w:t>
      </w:r>
    </w:p>
    <w:p w:rsidR="00B14B5B" w:rsidRPr="002A535F" w:rsidRDefault="00FA3F32" w:rsidP="00A16A28">
      <w:pPr>
        <w:pStyle w:val="a3"/>
        <w:widowControl w:val="0"/>
        <w:tabs>
          <w:tab w:val="num" w:pos="0"/>
          <w:tab w:val="left" w:pos="1134"/>
        </w:tabs>
        <w:spacing w:line="264" w:lineRule="auto"/>
        <w:ind w:left="0" w:right="57" w:firstLine="0"/>
        <w:contextualSpacing w:val="0"/>
      </w:pPr>
      <w:r w:rsidRPr="00D31097">
        <w:t xml:space="preserve">3. </w:t>
      </w:r>
      <w:r w:rsidR="00B14B5B" w:rsidRPr="00D31097">
        <w:t>Разное.</w:t>
      </w:r>
    </w:p>
    <w:p w:rsidR="00164844" w:rsidRPr="002A535F" w:rsidRDefault="00164844" w:rsidP="00DA4F10">
      <w:pPr>
        <w:widowControl w:val="0"/>
        <w:spacing w:line="264" w:lineRule="auto"/>
        <w:ind w:left="57" w:right="57" w:firstLine="284"/>
        <w:rPr>
          <w:b/>
        </w:rPr>
      </w:pPr>
    </w:p>
    <w:p w:rsidR="00B14B5B" w:rsidRPr="002A535F" w:rsidRDefault="00B14B5B" w:rsidP="00DA4F10">
      <w:pPr>
        <w:widowControl w:val="0"/>
        <w:spacing w:line="264" w:lineRule="auto"/>
        <w:ind w:left="57" w:right="57" w:firstLine="0"/>
        <w:jc w:val="center"/>
        <w:rPr>
          <w:b/>
          <w:i/>
        </w:rPr>
      </w:pPr>
      <w:r w:rsidRPr="002A535F">
        <w:rPr>
          <w:b/>
          <w:i/>
        </w:rPr>
        <w:t>Ноябрь</w:t>
      </w:r>
    </w:p>
    <w:p w:rsidR="003D2348" w:rsidRPr="00D65B88" w:rsidRDefault="00D65B88" w:rsidP="00D65B88">
      <w:pPr>
        <w:widowControl w:val="0"/>
        <w:spacing w:line="264" w:lineRule="auto"/>
        <w:ind w:left="142" w:right="57" w:firstLine="0"/>
        <w:rPr>
          <w:b/>
          <w:i/>
        </w:rPr>
      </w:pPr>
      <w:r>
        <w:t xml:space="preserve">1. </w:t>
      </w:r>
      <w:r w:rsidR="003D2348" w:rsidRPr="002A535F">
        <w:t>Итоги научно-исследовательской деятельности учебно-научной лаб</w:t>
      </w:r>
      <w:r w:rsidR="003E5381">
        <w:t xml:space="preserve">оратории «Физика мерзлых пород», </w:t>
      </w:r>
      <w:r w:rsidR="003D2348" w:rsidRPr="002A535F">
        <w:t xml:space="preserve">докл. – </w:t>
      </w:r>
      <w:r w:rsidR="003D2348" w:rsidRPr="00D65B88">
        <w:rPr>
          <w:b/>
          <w:i/>
        </w:rPr>
        <w:t>А.В. Качаев</w:t>
      </w:r>
    </w:p>
    <w:p w:rsidR="00D65B88" w:rsidRPr="002A535F" w:rsidRDefault="00D65B88" w:rsidP="00D65B88">
      <w:pPr>
        <w:pStyle w:val="a3"/>
        <w:widowControl w:val="0"/>
        <w:tabs>
          <w:tab w:val="left" w:pos="1134"/>
        </w:tabs>
        <w:spacing w:line="264" w:lineRule="auto"/>
        <w:ind w:left="142" w:right="57" w:firstLine="0"/>
        <w:contextualSpacing w:val="0"/>
      </w:pPr>
      <w:r>
        <w:t xml:space="preserve">2. Отчет о работе над инициативными темами, докл. – </w:t>
      </w:r>
      <w:r w:rsidRPr="00765E71">
        <w:rPr>
          <w:b/>
          <w:i/>
        </w:rPr>
        <w:t>зав. кафедрами</w:t>
      </w:r>
    </w:p>
    <w:p w:rsidR="00B14B5B" w:rsidRPr="002A535F" w:rsidRDefault="00D65B88" w:rsidP="00D65B88">
      <w:pPr>
        <w:widowControl w:val="0"/>
        <w:spacing w:line="264" w:lineRule="auto"/>
        <w:ind w:left="142" w:right="57" w:firstLine="0"/>
      </w:pPr>
      <w:r>
        <w:t xml:space="preserve">3. </w:t>
      </w:r>
      <w:r w:rsidR="00B14B5B" w:rsidRPr="002A535F">
        <w:t>Разное.</w:t>
      </w:r>
    </w:p>
    <w:p w:rsidR="005026FE" w:rsidRPr="002A535F" w:rsidRDefault="005026FE" w:rsidP="00D65B88">
      <w:pPr>
        <w:widowControl w:val="0"/>
        <w:spacing w:line="264" w:lineRule="auto"/>
        <w:ind w:left="142" w:right="57" w:firstLine="0"/>
        <w:rPr>
          <w:b/>
        </w:rPr>
      </w:pPr>
    </w:p>
    <w:p w:rsidR="00B14B5B" w:rsidRPr="002A535F" w:rsidRDefault="002C3E75" w:rsidP="00DA4F10">
      <w:pPr>
        <w:widowControl w:val="0"/>
        <w:spacing w:line="264" w:lineRule="auto"/>
        <w:ind w:left="57" w:right="57" w:firstLine="284"/>
        <w:jc w:val="center"/>
        <w:rPr>
          <w:b/>
          <w:i/>
        </w:rPr>
      </w:pPr>
      <w:r w:rsidRPr="002A535F">
        <w:rPr>
          <w:b/>
          <w:i/>
        </w:rPr>
        <w:t>Декаб</w:t>
      </w:r>
      <w:r w:rsidR="00B14B5B" w:rsidRPr="002A535F">
        <w:rPr>
          <w:b/>
          <w:i/>
        </w:rPr>
        <w:t>рь</w:t>
      </w:r>
    </w:p>
    <w:p w:rsidR="00164844" w:rsidRPr="002A535F" w:rsidRDefault="005D4E75" w:rsidP="005D4E75">
      <w:pPr>
        <w:pStyle w:val="a3"/>
        <w:widowControl w:val="0"/>
        <w:spacing w:line="264" w:lineRule="auto"/>
        <w:ind w:left="57" w:right="57" w:firstLine="0"/>
        <w:contextualSpacing w:val="0"/>
      </w:pPr>
      <w:r>
        <w:t xml:space="preserve">1. </w:t>
      </w:r>
      <w:r w:rsidR="00164844" w:rsidRPr="002A535F">
        <w:t>Результаты НИР, поддержа</w:t>
      </w:r>
      <w:r w:rsidR="00D0282E">
        <w:t>нные грантами ТИ (ф) СВФУ в 2019</w:t>
      </w:r>
      <w:r w:rsidR="00164844" w:rsidRPr="002A535F">
        <w:t xml:space="preserve"> г.</w:t>
      </w:r>
      <w:r>
        <w:t xml:space="preserve">, </w:t>
      </w:r>
      <w:r w:rsidR="00164844" w:rsidRPr="002A535F">
        <w:t xml:space="preserve">докл. – </w:t>
      </w:r>
      <w:r w:rsidR="00164844" w:rsidRPr="002A535F">
        <w:rPr>
          <w:b/>
          <w:i/>
        </w:rPr>
        <w:t>Студенты – победители конкурса грантов ТИ (ф) СВФУ.</w:t>
      </w:r>
    </w:p>
    <w:p w:rsidR="005304E7" w:rsidRPr="002A535F" w:rsidRDefault="005D4E75" w:rsidP="005D4E75">
      <w:pPr>
        <w:pStyle w:val="a3"/>
        <w:widowControl w:val="0"/>
        <w:spacing w:line="264" w:lineRule="auto"/>
        <w:ind w:left="57" w:right="57" w:firstLine="0"/>
        <w:contextualSpacing w:val="0"/>
        <w:rPr>
          <w:b/>
          <w:i/>
        </w:rPr>
      </w:pPr>
      <w:r>
        <w:t xml:space="preserve">2. </w:t>
      </w:r>
      <w:r w:rsidR="005304E7" w:rsidRPr="002A535F">
        <w:t>О проведении конкурса грантов ТИ (ф) СВФУ для студентов</w:t>
      </w:r>
      <w:r w:rsidR="00D0282E">
        <w:t xml:space="preserve"> на 2020</w:t>
      </w:r>
      <w:r w:rsidR="00164844" w:rsidRPr="002A535F">
        <w:t xml:space="preserve"> г.</w:t>
      </w:r>
      <w:r>
        <w:t xml:space="preserve">, </w:t>
      </w:r>
      <w:r w:rsidR="005304E7" w:rsidRPr="002A535F">
        <w:t xml:space="preserve">докл. – </w:t>
      </w:r>
      <w:r w:rsidR="005304E7" w:rsidRPr="002A535F">
        <w:rPr>
          <w:b/>
          <w:i/>
        </w:rPr>
        <w:t>А.Е. Мельников</w:t>
      </w:r>
    </w:p>
    <w:p w:rsidR="00FA3F32" w:rsidRPr="002A535F" w:rsidRDefault="005D4E75" w:rsidP="005D4E75">
      <w:pPr>
        <w:pStyle w:val="a3"/>
        <w:widowControl w:val="0"/>
        <w:tabs>
          <w:tab w:val="left" w:pos="1134"/>
        </w:tabs>
        <w:spacing w:line="264" w:lineRule="auto"/>
        <w:ind w:left="57" w:right="57" w:firstLine="0"/>
        <w:contextualSpacing w:val="0"/>
      </w:pPr>
      <w:r>
        <w:t xml:space="preserve">3. </w:t>
      </w:r>
      <w:r w:rsidR="00FA3F32">
        <w:t>Отчет о работе над инициативными темами</w:t>
      </w:r>
      <w:r w:rsidR="00765E71">
        <w:t xml:space="preserve">, докл. – </w:t>
      </w:r>
      <w:r w:rsidR="00765E71" w:rsidRPr="00765E71">
        <w:rPr>
          <w:b/>
          <w:i/>
        </w:rPr>
        <w:t>зав. кафедрами</w:t>
      </w:r>
    </w:p>
    <w:p w:rsidR="00BE4ADB" w:rsidRPr="002A535F" w:rsidRDefault="005D4E75" w:rsidP="005D4E75">
      <w:pPr>
        <w:pStyle w:val="a3"/>
        <w:widowControl w:val="0"/>
        <w:spacing w:line="264" w:lineRule="auto"/>
        <w:ind w:left="57" w:firstLine="0"/>
      </w:pPr>
      <w:r>
        <w:t xml:space="preserve">4. </w:t>
      </w:r>
      <w:r w:rsidR="00B14B5B" w:rsidRPr="002A535F">
        <w:t>Разное.</w:t>
      </w:r>
    </w:p>
    <w:p w:rsidR="00332C6B" w:rsidRPr="002A535F" w:rsidRDefault="00332C6B" w:rsidP="005D4E75">
      <w:pPr>
        <w:widowControl w:val="0"/>
        <w:spacing w:line="264" w:lineRule="auto"/>
        <w:ind w:hanging="57"/>
      </w:pPr>
    </w:p>
    <w:p w:rsidR="00332C6B" w:rsidRDefault="00332C6B" w:rsidP="005D4E75">
      <w:pPr>
        <w:widowControl w:val="0"/>
        <w:spacing w:line="264" w:lineRule="auto"/>
        <w:ind w:left="0" w:hanging="57"/>
      </w:pPr>
    </w:p>
    <w:p w:rsidR="00F10D42" w:rsidRDefault="00F10D42" w:rsidP="00DA4F10">
      <w:pPr>
        <w:widowControl w:val="0"/>
        <w:spacing w:line="264" w:lineRule="auto"/>
        <w:ind w:left="0" w:firstLine="0"/>
      </w:pPr>
    </w:p>
    <w:p w:rsidR="00F10D42" w:rsidRDefault="00F10D42" w:rsidP="00DA4F10">
      <w:pPr>
        <w:widowControl w:val="0"/>
        <w:spacing w:line="264" w:lineRule="auto"/>
        <w:ind w:left="0" w:firstLine="0"/>
      </w:pPr>
    </w:p>
    <w:p w:rsidR="00F10D42" w:rsidRDefault="00F10D42" w:rsidP="00DA4F10">
      <w:pPr>
        <w:widowControl w:val="0"/>
        <w:spacing w:line="264" w:lineRule="auto"/>
        <w:ind w:left="0" w:firstLine="0"/>
      </w:pPr>
    </w:p>
    <w:p w:rsidR="00DA4F10" w:rsidRDefault="00DA4F10">
      <w:pPr>
        <w:widowControl w:val="0"/>
        <w:spacing w:line="264" w:lineRule="auto"/>
        <w:ind w:left="0" w:firstLine="0"/>
      </w:pPr>
    </w:p>
    <w:sectPr w:rsidR="00DA4F10" w:rsidSect="00DA4F10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6019"/>
    <w:multiLevelType w:val="hybridMultilevel"/>
    <w:tmpl w:val="D10C432A"/>
    <w:lvl w:ilvl="0" w:tplc="17A0D80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1AE31FD"/>
    <w:multiLevelType w:val="hybridMultilevel"/>
    <w:tmpl w:val="F9A26D5A"/>
    <w:lvl w:ilvl="0" w:tplc="A0C43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7761"/>
    <w:multiLevelType w:val="hybridMultilevel"/>
    <w:tmpl w:val="3FBA0BDA"/>
    <w:lvl w:ilvl="0" w:tplc="4EB00C0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>
    <w:nsid w:val="0460763E"/>
    <w:multiLevelType w:val="hybridMultilevel"/>
    <w:tmpl w:val="6B02B9B2"/>
    <w:lvl w:ilvl="0" w:tplc="26E6B4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DA2A3F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061049F0"/>
    <w:multiLevelType w:val="hybridMultilevel"/>
    <w:tmpl w:val="CBD65F66"/>
    <w:lvl w:ilvl="0" w:tplc="58BCBA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0974685F"/>
    <w:multiLevelType w:val="hybridMultilevel"/>
    <w:tmpl w:val="E236C29E"/>
    <w:lvl w:ilvl="0" w:tplc="8B1C2D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1842544"/>
    <w:multiLevelType w:val="hybridMultilevel"/>
    <w:tmpl w:val="434889E4"/>
    <w:lvl w:ilvl="0" w:tplc="D2FA7BD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11F633F5"/>
    <w:multiLevelType w:val="hybridMultilevel"/>
    <w:tmpl w:val="138E89F6"/>
    <w:lvl w:ilvl="0" w:tplc="287CA0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148F631D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20424E9F"/>
    <w:multiLevelType w:val="hybridMultilevel"/>
    <w:tmpl w:val="E236C29E"/>
    <w:lvl w:ilvl="0" w:tplc="8B1C2D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0691BE7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20B4592A"/>
    <w:multiLevelType w:val="hybridMultilevel"/>
    <w:tmpl w:val="D9EE3C2C"/>
    <w:lvl w:ilvl="0" w:tplc="C02276A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3AB1ED1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2ABD3E17"/>
    <w:multiLevelType w:val="hybridMultilevel"/>
    <w:tmpl w:val="A850AE28"/>
    <w:lvl w:ilvl="0" w:tplc="BDE0CBC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2C404D8C"/>
    <w:multiLevelType w:val="hybridMultilevel"/>
    <w:tmpl w:val="1C400890"/>
    <w:lvl w:ilvl="0" w:tplc="D22C9F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39F131C"/>
    <w:multiLevelType w:val="hybridMultilevel"/>
    <w:tmpl w:val="628E70D4"/>
    <w:lvl w:ilvl="0" w:tplc="D6F0432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340277FF"/>
    <w:multiLevelType w:val="hybridMultilevel"/>
    <w:tmpl w:val="FAAAFE3E"/>
    <w:lvl w:ilvl="0" w:tplc="136444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3B0223"/>
    <w:multiLevelType w:val="hybridMultilevel"/>
    <w:tmpl w:val="CD4C975A"/>
    <w:lvl w:ilvl="0" w:tplc="F76C96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4765745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357039C0"/>
    <w:multiLevelType w:val="hybridMultilevel"/>
    <w:tmpl w:val="3BA6A2BE"/>
    <w:lvl w:ilvl="0" w:tplc="05E6B3DC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>
    <w:nsid w:val="37CB256F"/>
    <w:multiLevelType w:val="hybridMultilevel"/>
    <w:tmpl w:val="F24A9696"/>
    <w:lvl w:ilvl="0" w:tplc="85DCC3B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>
    <w:nsid w:val="3DE23D96"/>
    <w:multiLevelType w:val="hybridMultilevel"/>
    <w:tmpl w:val="2E70021E"/>
    <w:lvl w:ilvl="0" w:tplc="E8242A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15B0604"/>
    <w:multiLevelType w:val="hybridMultilevel"/>
    <w:tmpl w:val="8A4E4258"/>
    <w:lvl w:ilvl="0" w:tplc="6A049FE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4516200A"/>
    <w:multiLevelType w:val="hybridMultilevel"/>
    <w:tmpl w:val="CBD65F66"/>
    <w:lvl w:ilvl="0" w:tplc="58BCBA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>
    <w:nsid w:val="53C31909"/>
    <w:multiLevelType w:val="hybridMultilevel"/>
    <w:tmpl w:val="A56A7A10"/>
    <w:lvl w:ilvl="0" w:tplc="210ADCD4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564F6D45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57621547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>
    <w:nsid w:val="5AF4132E"/>
    <w:multiLevelType w:val="hybridMultilevel"/>
    <w:tmpl w:val="F24A9696"/>
    <w:lvl w:ilvl="0" w:tplc="85DCC3B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>
    <w:nsid w:val="5CA61B5A"/>
    <w:multiLevelType w:val="hybridMultilevel"/>
    <w:tmpl w:val="FC62EA68"/>
    <w:lvl w:ilvl="0" w:tplc="27786D9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E0A5D7E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66BB569D"/>
    <w:multiLevelType w:val="hybridMultilevel"/>
    <w:tmpl w:val="E67A5DC6"/>
    <w:lvl w:ilvl="0" w:tplc="87AC7B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AF86C77"/>
    <w:multiLevelType w:val="hybridMultilevel"/>
    <w:tmpl w:val="455ADA7A"/>
    <w:lvl w:ilvl="0" w:tplc="3D10EC02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>
    <w:nsid w:val="727679A0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>
    <w:nsid w:val="766846B0"/>
    <w:multiLevelType w:val="hybridMultilevel"/>
    <w:tmpl w:val="88603080"/>
    <w:lvl w:ilvl="0" w:tplc="01BABE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34"/>
  </w:num>
  <w:num w:numId="5">
    <w:abstractNumId w:val="27"/>
  </w:num>
  <w:num w:numId="6">
    <w:abstractNumId w:val="26"/>
  </w:num>
  <w:num w:numId="7">
    <w:abstractNumId w:val="24"/>
  </w:num>
  <w:num w:numId="8">
    <w:abstractNumId w:val="18"/>
  </w:num>
  <w:num w:numId="9">
    <w:abstractNumId w:val="11"/>
  </w:num>
  <w:num w:numId="10">
    <w:abstractNumId w:val="13"/>
  </w:num>
  <w:num w:numId="11">
    <w:abstractNumId w:val="9"/>
  </w:num>
  <w:num w:numId="12">
    <w:abstractNumId w:val="19"/>
  </w:num>
  <w:num w:numId="13">
    <w:abstractNumId w:val="21"/>
  </w:num>
  <w:num w:numId="14">
    <w:abstractNumId w:val="32"/>
  </w:num>
  <w:num w:numId="15">
    <w:abstractNumId w:val="8"/>
  </w:num>
  <w:num w:numId="16">
    <w:abstractNumId w:val="7"/>
  </w:num>
  <w:num w:numId="17">
    <w:abstractNumId w:val="25"/>
  </w:num>
  <w:num w:numId="18">
    <w:abstractNumId w:val="2"/>
  </w:num>
  <w:num w:numId="19">
    <w:abstractNumId w:val="10"/>
  </w:num>
  <w:num w:numId="20">
    <w:abstractNumId w:val="20"/>
  </w:num>
  <w:num w:numId="21">
    <w:abstractNumId w:val="0"/>
  </w:num>
  <w:num w:numId="22">
    <w:abstractNumId w:val="33"/>
  </w:num>
  <w:num w:numId="23">
    <w:abstractNumId w:val="6"/>
  </w:num>
  <w:num w:numId="24">
    <w:abstractNumId w:val="5"/>
  </w:num>
  <w:num w:numId="25">
    <w:abstractNumId w:val="23"/>
  </w:num>
  <w:num w:numId="26">
    <w:abstractNumId w:val="30"/>
  </w:num>
  <w:num w:numId="27">
    <w:abstractNumId w:val="28"/>
  </w:num>
  <w:num w:numId="28">
    <w:abstractNumId w:val="29"/>
  </w:num>
  <w:num w:numId="29">
    <w:abstractNumId w:val="15"/>
  </w:num>
  <w:num w:numId="30">
    <w:abstractNumId w:val="31"/>
  </w:num>
  <w:num w:numId="31">
    <w:abstractNumId w:val="17"/>
  </w:num>
  <w:num w:numId="32">
    <w:abstractNumId w:val="12"/>
  </w:num>
  <w:num w:numId="33">
    <w:abstractNumId w:val="3"/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10"/>
    <w:rsid w:val="0001341E"/>
    <w:rsid w:val="000160F1"/>
    <w:rsid w:val="00017F10"/>
    <w:rsid w:val="0002455E"/>
    <w:rsid w:val="00026DC4"/>
    <w:rsid w:val="00034047"/>
    <w:rsid w:val="00035523"/>
    <w:rsid w:val="000714BC"/>
    <w:rsid w:val="000E7D9B"/>
    <w:rsid w:val="000F036C"/>
    <w:rsid w:val="00164844"/>
    <w:rsid w:val="001B3478"/>
    <w:rsid w:val="001B483F"/>
    <w:rsid w:val="00263FC9"/>
    <w:rsid w:val="002946CD"/>
    <w:rsid w:val="002A535F"/>
    <w:rsid w:val="002C3E75"/>
    <w:rsid w:val="002E4BFE"/>
    <w:rsid w:val="00327B61"/>
    <w:rsid w:val="00332C6B"/>
    <w:rsid w:val="003740FB"/>
    <w:rsid w:val="003D13C0"/>
    <w:rsid w:val="003D2348"/>
    <w:rsid w:val="003E5381"/>
    <w:rsid w:val="003F67F9"/>
    <w:rsid w:val="00411B6C"/>
    <w:rsid w:val="004A05A5"/>
    <w:rsid w:val="004D017E"/>
    <w:rsid w:val="004D492D"/>
    <w:rsid w:val="004F5D8E"/>
    <w:rsid w:val="005026FE"/>
    <w:rsid w:val="00525064"/>
    <w:rsid w:val="005304E7"/>
    <w:rsid w:val="00546819"/>
    <w:rsid w:val="00547933"/>
    <w:rsid w:val="005970F0"/>
    <w:rsid w:val="005A4F63"/>
    <w:rsid w:val="005D4E75"/>
    <w:rsid w:val="00621B76"/>
    <w:rsid w:val="00660236"/>
    <w:rsid w:val="00696F95"/>
    <w:rsid w:val="006C0821"/>
    <w:rsid w:val="00707961"/>
    <w:rsid w:val="00765E71"/>
    <w:rsid w:val="007913CA"/>
    <w:rsid w:val="007E14D3"/>
    <w:rsid w:val="00803AA8"/>
    <w:rsid w:val="008175A0"/>
    <w:rsid w:val="00821A9B"/>
    <w:rsid w:val="00832353"/>
    <w:rsid w:val="008464DE"/>
    <w:rsid w:val="00861490"/>
    <w:rsid w:val="00871CE4"/>
    <w:rsid w:val="00893F8E"/>
    <w:rsid w:val="00897C66"/>
    <w:rsid w:val="008A051A"/>
    <w:rsid w:val="008F11F7"/>
    <w:rsid w:val="008F3ED5"/>
    <w:rsid w:val="008F7B69"/>
    <w:rsid w:val="00902618"/>
    <w:rsid w:val="009114C5"/>
    <w:rsid w:val="00913714"/>
    <w:rsid w:val="00923B46"/>
    <w:rsid w:val="00931007"/>
    <w:rsid w:val="009355A5"/>
    <w:rsid w:val="00935FE4"/>
    <w:rsid w:val="00955A3F"/>
    <w:rsid w:val="00960250"/>
    <w:rsid w:val="00964111"/>
    <w:rsid w:val="00992015"/>
    <w:rsid w:val="009B67F5"/>
    <w:rsid w:val="009F3EC2"/>
    <w:rsid w:val="00A11805"/>
    <w:rsid w:val="00A15F00"/>
    <w:rsid w:val="00A164C9"/>
    <w:rsid w:val="00A16A28"/>
    <w:rsid w:val="00A46296"/>
    <w:rsid w:val="00A532F7"/>
    <w:rsid w:val="00A73C11"/>
    <w:rsid w:val="00AD3CDF"/>
    <w:rsid w:val="00AD44BC"/>
    <w:rsid w:val="00AD4879"/>
    <w:rsid w:val="00AD7C22"/>
    <w:rsid w:val="00AF19DC"/>
    <w:rsid w:val="00B008B3"/>
    <w:rsid w:val="00B135C4"/>
    <w:rsid w:val="00B14B5B"/>
    <w:rsid w:val="00B36008"/>
    <w:rsid w:val="00B439E8"/>
    <w:rsid w:val="00B4731F"/>
    <w:rsid w:val="00B60C25"/>
    <w:rsid w:val="00B72070"/>
    <w:rsid w:val="00B76EE2"/>
    <w:rsid w:val="00B83012"/>
    <w:rsid w:val="00BA6505"/>
    <w:rsid w:val="00BD0952"/>
    <w:rsid w:val="00BD650F"/>
    <w:rsid w:val="00BE4ADB"/>
    <w:rsid w:val="00C11694"/>
    <w:rsid w:val="00C22AAD"/>
    <w:rsid w:val="00C2664B"/>
    <w:rsid w:val="00C63B9A"/>
    <w:rsid w:val="00C6485C"/>
    <w:rsid w:val="00C81D6B"/>
    <w:rsid w:val="00C85BC2"/>
    <w:rsid w:val="00CB16AC"/>
    <w:rsid w:val="00CE7DBE"/>
    <w:rsid w:val="00D0282E"/>
    <w:rsid w:val="00D22E76"/>
    <w:rsid w:val="00D27622"/>
    <w:rsid w:val="00D31097"/>
    <w:rsid w:val="00D3538A"/>
    <w:rsid w:val="00D56BD7"/>
    <w:rsid w:val="00D5723A"/>
    <w:rsid w:val="00D65B88"/>
    <w:rsid w:val="00DA22C0"/>
    <w:rsid w:val="00DA4F10"/>
    <w:rsid w:val="00DF4AD7"/>
    <w:rsid w:val="00E03340"/>
    <w:rsid w:val="00E127E0"/>
    <w:rsid w:val="00E27323"/>
    <w:rsid w:val="00E31C75"/>
    <w:rsid w:val="00E81110"/>
    <w:rsid w:val="00EB3639"/>
    <w:rsid w:val="00EB3D5C"/>
    <w:rsid w:val="00F074B3"/>
    <w:rsid w:val="00F10D42"/>
    <w:rsid w:val="00F50372"/>
    <w:rsid w:val="00FA2537"/>
    <w:rsid w:val="00F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81133-7FF6-4FBF-89D1-08F681E5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6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4B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439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86E4-A9CA-4D80-9BA3-7AB6E500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 (ф) СВФУ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Л.В.</dc:creator>
  <cp:lastModifiedBy>users</cp:lastModifiedBy>
  <cp:revision>69</cp:revision>
  <cp:lastPrinted>2019-01-28T05:03:00Z</cp:lastPrinted>
  <dcterms:created xsi:type="dcterms:W3CDTF">2016-02-17T07:19:00Z</dcterms:created>
  <dcterms:modified xsi:type="dcterms:W3CDTF">2019-02-06T03:30:00Z</dcterms:modified>
</cp:coreProperties>
</file>