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5" w:rsidRPr="00E66CE5" w:rsidRDefault="00E66CE5" w:rsidP="00E66CE5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</w:rPr>
      </w:pPr>
      <w:r w:rsidRPr="00E66CE5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</w:rPr>
        <w:t>ПОЛОЖЕНИЕ</w:t>
      </w:r>
    </w:p>
    <w:p w:rsidR="00E66CE5" w:rsidRPr="00E66CE5" w:rsidRDefault="00E66CE5" w:rsidP="00E66CE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ПРОВЕДЕНИИ ОБРАЗОВАТЕЛЬНОЙ АКЦИИ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1. Общие положения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 1.1.       Настоящее положение определяет порядок и условия проведения в 2015 г. первой образовательной акции «Всероссийский географический диктант» (далее – Диктант).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1.2.       Тема диктанта в 2015 г. – «Моя страна – Россия».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1.3.       Организатором Диктанта является Всероссийская общественная организация «Русское географическое общество» (далее – РГО).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1.4.       Общее руководство подготовкой, проведением и подведением итогов Диктанта осуществляет Организационный комитет, оперативное руководство – Рабочая группа. Составы Оргкомитета и Рабочей группы прилагаются (приложения 1, 2).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1.5.       Ответственным исполнителем за организацию и проведение Диктанта является федеральное государственное бюджетное образовательное учреждение высшего профессионального образования «Новосибирский государственный педагогический университет».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1.6.       Задания Диктанта (в двух вариантах) разрабатывает федеральное государственное бюджетное образовательное учреждение высшего образования «Московский государственный университет имени М. В. Ломоносова» совместно с федеральным государственным бюджетным образовательным учреждением высшего профессионального образования «Московский педагогический государственный университет».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1.7.       Задания диктанта проходят обязательную экспертизу. Экспертиза осуществляется профессиональными географами, имеющими опыт преподавания в школе и в высших учебных заведениях. По итогам экспертизы разработчики заданий при необходимости корректируют задания.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1.8.       Информационную поддержку оказывают все федеральные СМИ. Главным информационным партнером проекта является МИА «Россия Сегодня».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1.9.       Полная информация о Диктанте размещается на сайте РГО: </w:t>
      </w:r>
      <w:hyperlink r:id="rId4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Цель, задачи и принципы проведения Диктанта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2.1.       Диктант проводится с целью оценки уровня географической грамотности населения. 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2.2.       Задачами Диктанта являются: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получение объективной информации об уровне географической грамотности населения России с учетом его возрастной и социальной структуры;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предоставление возможности участникам Диктанта получить независимую оценку своих знаний в области географии;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привлечение внимания средств массовой информации и российского общества к проблеме географической грамотности населения;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мотивация различных слоев населения к изучению географии родной страны, знание которой является неотъемлемой составляющей образованного человека;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разработка рекомендаций по улучшению качества географического образования.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lastRenderedPageBreak/>
        <w:t>2.3.       Проведение Диктанта основано на следующих принципах: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E66CE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 добровольности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участия в написании Диктанта и работе по его подготовке и проведению;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E66CE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 открытости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–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E66CE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 доступности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– участие в Диктанте является абсолютно бесплатным, каждому участнику Диктанта гарантировано бесплатное получение бланка для написания Диктанта, бланка с заданиями Диктанта, проверка работы и получение результатов написания Диктанта (на сайте </w:t>
      </w:r>
      <w:hyperlink r:id="rId5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E66CE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 компетентности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– в создании текста диктанта и проверке работ участвуют только профессиональные преподаватели-географы;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</w:t>
      </w:r>
      <w:r w:rsidRPr="00E66CE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принцип единства времени, текста, порядка написания и проверки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– Диктант проводится в один день в одно и то же время во всех регионах страны (по местному времени); участники получают одинаковые по уровню сложности задания и одинаковое время на их выполнение; все задания проверяются и оцениваются по единым критериям.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Участники Диктанта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3.1.       Участником Диктанта считается лицо, которое получило, заполнило и сдало на проверку бланк для написания Диктанта.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3.2.       Участниками Диктанта могут стать жители России и зарубежных стран, владеющие русским языком, независимо от возраста, образования, социальной принадлежности, вероисповедания и гражданства.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3.3.       Стать участником Диктанта можно, обратившись на любую Региональную площадку его написания, независимо от места жительства (прописки, регистрации). Адрес ближайшей Региональной площадки можно найти на сайте </w:t>
      </w:r>
      <w:proofErr w:type="spell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РГО</w:t>
      </w:r>
      <w:hyperlink r:id="rId6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  <w:proofErr w:type="spellEnd"/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 и в группах «Географический диктант» в социальных сетях </w:t>
      </w:r>
      <w:proofErr w:type="spellStart"/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"https://ru.wikipedia.org/wiki/%D0%92%D0%9A%D0%BE%D0%BD%D1%82%D0%B0%D0%BA%D1%82%D0%B5" \o "ВКонтакте" </w:instrText>
      </w:r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66CE5">
        <w:rPr>
          <w:rFonts w:ascii="Arial" w:eastAsia="Times New Roman" w:hAnsi="Arial" w:cs="Arial"/>
          <w:color w:val="00569E"/>
          <w:sz w:val="24"/>
          <w:szCs w:val="24"/>
          <w:u w:val="single"/>
        </w:rPr>
        <w:t>Вконтакте</w:t>
      </w:r>
      <w:proofErr w:type="spellEnd"/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7" w:tooltip="Одноклассники (социальная сеть)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Одноклассники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"https://ru.wikipedia.org/wiki/Facebook" \o "Facebook" </w:instrText>
      </w:r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66CE5">
        <w:rPr>
          <w:rFonts w:ascii="Arial" w:eastAsia="Times New Roman" w:hAnsi="Arial" w:cs="Arial"/>
          <w:color w:val="00569E"/>
          <w:sz w:val="24"/>
          <w:szCs w:val="24"/>
          <w:u w:val="single"/>
        </w:rPr>
        <w:t>Facebook</w:t>
      </w:r>
      <w:proofErr w:type="spellEnd"/>
      <w:r w:rsidR="00231365" w:rsidRPr="00E66CE5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Twitter</w:t>
      </w:r>
      <w:proofErr w:type="spellEnd"/>
      <w:r w:rsidRPr="00E66CE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3.4.       Участие в конкурсе является добровольным и бесплатным.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Региональные площадки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4.1.       Региональными площадками проведения Диктанта являются региональные отделения РГО, федеральные университеты, а также учебные заведения и иные организации, давшие на это согласие.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4.2.       Региональные площадки получают от Рабочей группы в период подготовки к проведению Диктанта всестороннюю информационную и консультативно-методическую помощь, а также бланки для написания Диктанта (в электронном виде), подробную инструкцию по порядку проведения Диктанта и заполнению бланков; бланки с заданиями Диктанта (в электронном виде) и презентацию для показа на экране (при желании).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4.3.       Региональная площадка берет на себя обязательства по организации и проведению Диктанта, включая: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– предоставление помещений, оборудованных посадочными местами для участников Диктанта (не менее 100 мест), по возможности проекционная техника для демонстрации заданий Диктанта (в отдельных случаях по согласованию с 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ответственным исполнителем количество посадочных мест может быть менее 100);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распечатку бланков для написания Диктанта по числу желающих выполнить задания Диктанта на данной Региональной площадке и по вместимости площадок;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распечатку бланков с заданиями Диктанта по числу желающих выполнить задания Диктанта на данной Региональной площадке и по вместимости площадок;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присвоение участникам диктанта порядкового номера, дающего возможность узнать результат выполненной работы;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обеспечение участников Диктанта ручками или карандашами (при необходимости);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привлечение к чтению заданий Диктанта специалистов-географов, педагогов или известных в регионе людей из числа путешественников, писателей, общественных деятелей, артистов, журналистов, политиков и др. (при желании);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проведение фот</w:t>
      </w:r>
      <w:proofErr w:type="gram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 и/или видеосъемки Диктанта (по возможности);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– сканирование и отправку </w:t>
      </w:r>
      <w:proofErr w:type="spellStart"/>
      <w:proofErr w:type="gram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скан-копий</w:t>
      </w:r>
      <w:proofErr w:type="spellEnd"/>
      <w:proofErr w:type="gramEnd"/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 заполненных участниками бланков для написания Диктанта в центр проверки заданий на электронный адрес </w:t>
      </w:r>
      <w:hyperlink r:id="rId8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geodikt2015@mail.ru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4.4.       Участие учебных, общественных и иных организаций в проведении Диктанта в качестве Региональной площадки осуществляется на добровольной и безвозмездной основе. К работе на Региональной площадке при необходимости привлекаются волонтеры. Расходы по изготовлению печатных форм бланков, приобретению канцелярии, использованию оргтехники и помещений покрываются из собственных средств организации, на базе которой организуется Региональная площадка.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Организация и проведение Диктанта 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5.1.       Диктант проводится в единый день –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ноября 2015 года.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Акция пройдёт в Москве на II Фестивале Русского географического общества и на всех Региональных площадках. Время проведения Диктанта указывается в инструкции по порядку проведения Диктанта и заполнению бланков.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5.2.       Текст Диктанта включает в себя 25 тестовых заданий и состоит из трех частей: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1 часть – задания на знание географических понятий и терминов;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2 часть – задания на знание расположения географических объектов на карте;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– 3 часть – географические описания.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5.3.       Текст Диктанта включает открытые и закрытые вопросы.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5.4.       Общая сумма баллов за Диктант – 100.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5.5.       Рабочий язык Диктанта – русский.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5.6.       Текст диктанта составляется в двух вариантах, идентичных по степени сложности. </w:t>
      </w:r>
      <w:proofErr w:type="gram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Региональная</w:t>
      </w:r>
      <w:proofErr w:type="gramEnd"/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 площадки получают бланки для написания Диктанта (в электронном виде) и подробную инструкцию по порядку проведения Диктанта до 1 октября 2015 года. Региональные площадки получают бланки с заданиями Диктанта и презентацию для показа на экране в электронном виде 29 октября 2015 года.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5.7.       Во избежание утечки информации каждая Региональная площадка назначает ответственное за конфиденциальность проведения Диктанта лицо. 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lastRenderedPageBreak/>
        <w:t>Данный человек несёт ответственность за нераспространение бланков с заданиями Диктанта до начала его проведения. 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5.8.       Перед началом Диктанта каждый участник получает в распечатанном виде бланк для написания Диктанта, бланк с заданиями Диктанта и устную инструкцию по его заполнению. Время выполнения заданий участниками Диктанта –  45 минут. Общее время проведения диктанта, включая инструктирование участников, – 60 минут.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5.9.       Каждому участнику присваивается индивидуальный идентификационный номер, вписываемый в бланк для написания Диктанта при его получении. Данный номер также дублируется в виде отрывного листка, который остается у участника Диктанта. По нему участник сможет проверить свой результат на сайте </w:t>
      </w:r>
      <w:hyperlink r:id="rId9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5.10.   Для лиц с ограниченными возможностями здоровья возможно увеличение времени выполнения заданий (при необходимости по их запросу).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5.11.   Участники Диктанта выполняют задания лично, без помощи извне</w:t>
      </w:r>
      <w:r w:rsidRPr="00E66CE5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Запрещается выполнять задания коллективно и/или с любой посторонней помощью (включая комментарии и ответы на вопросы по условиям задач), пользоваться при выполнении заданий Конкурса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данного пункта организаторы Диктанта оставляют за собой право исключить нарушителя и аннулировать результаты его работы.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5.12.   Заполненные участниками и сданные на проверку бланки для написания Диктанта сканируются на Региональных площадках, </w:t>
      </w:r>
      <w:proofErr w:type="spellStart"/>
      <w:proofErr w:type="gram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скан-копии</w:t>
      </w:r>
      <w:proofErr w:type="spellEnd"/>
      <w:proofErr w:type="gramEnd"/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 бланков направляются в центр проверки заданий на электронный адрес </w:t>
      </w:r>
      <w:hyperlink r:id="rId10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geodikt2015@mail.ru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 не позднее 5 ноября 2015 г.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5.13.   Сданные на проверку бланки для написания Диктанта не рецензируются и участникам Диктанта не возвращаются. Апелляция не предусмотрена.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5.14.   Результаты написания Диктанта отдельными участниками (с указанием индивидуального идентификационного номера бланка), правильные ответы на задания Диктанта и разбор типичных ошибок публикуются на сайте РГО: </w:t>
      </w:r>
      <w:hyperlink r:id="rId11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  до 10 декабря 2015 г. Информация о результатах Диктанта также публикуется в СМИ.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5.15.   Каждой площадке, осуществляющей проведение Диктанта, вручается  Благодарственное письмо.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5.16.   По результатам проведения Диктанта формируется Аналитический отчет, в рамках которого будет дана оценка уровня географической грамотности населения России в целом и его отдельных возрастных групп, приведена оценка результатов проведения Диктанта в регионах, сформулированы рекомендации по внесению изменений в учебные программы по географии.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6. Важные даты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 6.1. Рассылка бланков для написания Диктанта и инструкции по порядку проведения Диктанта и заполнению бланков: до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12 октября 2015 года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6.2    Рассылка бланков с заданиями Диктанта: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29 октября 2015 года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lastRenderedPageBreak/>
        <w:t>6.3    Проведение пресс-конференции, посвященной Диктанту: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октябрь 2015 года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6.4.   Проведение Диктанта: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ноября 2015 года.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6.5.   Отправка </w:t>
      </w:r>
      <w:proofErr w:type="spellStart"/>
      <w:proofErr w:type="gramStart"/>
      <w:r w:rsidRPr="00E66CE5">
        <w:rPr>
          <w:rFonts w:ascii="Arial" w:eastAsia="Times New Roman" w:hAnsi="Arial" w:cs="Arial"/>
          <w:color w:val="000000"/>
          <w:sz w:val="24"/>
          <w:szCs w:val="24"/>
        </w:rPr>
        <w:t>скан-копий</w:t>
      </w:r>
      <w:proofErr w:type="spellEnd"/>
      <w:proofErr w:type="gramEnd"/>
      <w:r w:rsidRPr="00E66CE5">
        <w:rPr>
          <w:rFonts w:ascii="Arial" w:eastAsia="Times New Roman" w:hAnsi="Arial" w:cs="Arial"/>
          <w:color w:val="000000"/>
          <w:sz w:val="24"/>
          <w:szCs w:val="24"/>
        </w:rPr>
        <w:t xml:space="preserve"> заполненных бланков для написания Диктанта в центр проверки заданий на электронный адрес </w:t>
      </w:r>
      <w:hyperlink r:id="rId12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geodikt2015@mail.ru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 5 ноября 2015 г.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6.6.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Проверка работ и первичное подведение итогов: до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5 декабря 2015 года.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6.7.  Публикация на сайте РГО </w:t>
      </w:r>
      <w:hyperlink r:id="rId13" w:history="1">
        <w:r w:rsidRPr="00E66CE5">
          <w:rPr>
            <w:rFonts w:ascii="Arial" w:eastAsia="Times New Roman" w:hAnsi="Arial" w:cs="Arial"/>
            <w:color w:val="00569E"/>
            <w:sz w:val="24"/>
            <w:szCs w:val="24"/>
            <w:u w:val="single"/>
          </w:rPr>
          <w:t>www.rgo.ru</w:t>
        </w:r>
      </w:hyperlink>
      <w:r w:rsidRPr="00E66CE5">
        <w:rPr>
          <w:rFonts w:ascii="Arial" w:eastAsia="Times New Roman" w:hAnsi="Arial" w:cs="Arial"/>
          <w:color w:val="000000"/>
          <w:sz w:val="24"/>
          <w:szCs w:val="24"/>
        </w:rPr>
        <w:t> результатов написания Диктанта отдельными участниками (с указанием индивидуального идентификационного номера бланка), правильных ответов на задания Диктанта и разбор типичных ошибок: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 10 декабря 2015 года.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6.8.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Рассылка Благодарственных писем: до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1 января 2016 года.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6.9.   Подготовка Аналитического отчёта: до </w:t>
      </w:r>
      <w:r w:rsidRPr="00E66CE5">
        <w:rPr>
          <w:rFonts w:ascii="Arial" w:eastAsia="Times New Roman" w:hAnsi="Arial" w:cs="Arial"/>
          <w:b/>
          <w:bCs/>
          <w:color w:val="000000"/>
          <w:sz w:val="24"/>
          <w:szCs w:val="24"/>
        </w:rPr>
        <w:t>20 января 2016 года</w:t>
      </w:r>
      <w:r w:rsidRPr="00E66CE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66CE5" w:rsidRPr="00E66CE5" w:rsidRDefault="00E66CE5" w:rsidP="00E66CE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6C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33B29" w:rsidRPr="00E66CE5" w:rsidRDefault="00D33B29" w:rsidP="00E66CE5">
      <w:pPr>
        <w:spacing w:after="0"/>
        <w:rPr>
          <w:rFonts w:ascii="Arial" w:hAnsi="Arial" w:cs="Arial"/>
        </w:rPr>
      </w:pPr>
    </w:p>
    <w:sectPr w:rsidR="00D33B29" w:rsidRPr="00E66CE5" w:rsidSect="002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E5"/>
    <w:rsid w:val="00014662"/>
    <w:rsid w:val="00231365"/>
    <w:rsid w:val="00D33B29"/>
    <w:rsid w:val="00E6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65"/>
  </w:style>
  <w:style w:type="paragraph" w:styleId="1">
    <w:name w:val="heading 1"/>
    <w:basedOn w:val="a"/>
    <w:link w:val="10"/>
    <w:uiPriority w:val="9"/>
    <w:qFormat/>
    <w:rsid w:val="00E66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66CE5"/>
    <w:rPr>
      <w:color w:val="0000FF"/>
      <w:u w:val="single"/>
    </w:rPr>
  </w:style>
  <w:style w:type="character" w:styleId="a4">
    <w:name w:val="Strong"/>
    <w:basedOn w:val="a0"/>
    <w:uiPriority w:val="22"/>
    <w:qFormat/>
    <w:rsid w:val="00E66CE5"/>
    <w:rPr>
      <w:b/>
      <w:bCs/>
    </w:rPr>
  </w:style>
  <w:style w:type="paragraph" w:styleId="a5">
    <w:name w:val="List Paragraph"/>
    <w:basedOn w:val="a"/>
    <w:uiPriority w:val="34"/>
    <w:qFormat/>
    <w:rsid w:val="00E6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66C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610">
                      <w:marLeft w:val="0"/>
                      <w:marRight w:val="0"/>
                      <w:marTop w:val="7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ikt2015@mail.ru" TargetMode="External"/><Relationship Id="rId13" Type="http://schemas.openxmlformats.org/officeDocument/2006/relationships/hyperlink" Target="http://www.rgo.ru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4%D0%BD%D0%BE%D0%BA%D0%BB%D0%B0%D1%81%D1%81%D0%BD%D0%B8%D0%BA%D0%B8_%28%D1%81%D0%BE%D1%86%D0%B8%D0%B0%D0%BB%D1%8C%D0%BD%D0%B0%D1%8F_%D1%81%D0%B5%D1%82%D1%8C%29" TargetMode="External"/><Relationship Id="rId12" Type="http://schemas.openxmlformats.org/officeDocument/2006/relationships/hyperlink" Target="mailto:geodikt201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o.ru/ru" TargetMode="External"/><Relationship Id="rId11" Type="http://schemas.openxmlformats.org/officeDocument/2006/relationships/hyperlink" Target="http://www.rgo.ru/ru" TargetMode="External"/><Relationship Id="rId5" Type="http://schemas.openxmlformats.org/officeDocument/2006/relationships/hyperlink" Target="http://www.rgo.ru/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eodikt2015@mail.ru" TargetMode="External"/><Relationship Id="rId4" Type="http://schemas.openxmlformats.org/officeDocument/2006/relationships/hyperlink" Target="http://www.rgo.ru/ru" TargetMode="External"/><Relationship Id="rId9" Type="http://schemas.openxmlformats.org/officeDocument/2006/relationships/hyperlink" Target="http://www.rgo.ru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10517</Characters>
  <Application>Microsoft Office Word</Application>
  <DocSecurity>0</DocSecurity>
  <Lines>87</Lines>
  <Paragraphs>24</Paragraphs>
  <ScaleCrop>false</ScaleCrop>
  <Company>Microsoft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VUR-2</cp:lastModifiedBy>
  <cp:revision>2</cp:revision>
  <dcterms:created xsi:type="dcterms:W3CDTF">2015-10-28T03:02:00Z</dcterms:created>
  <dcterms:modified xsi:type="dcterms:W3CDTF">2015-10-28T03:02:00Z</dcterms:modified>
</cp:coreProperties>
</file>