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E9" w:rsidRDefault="000F31E9" w:rsidP="000F31E9">
      <w:pPr>
        <w:jc w:val="center"/>
        <w:rPr>
          <w:b/>
          <w:szCs w:val="28"/>
        </w:rPr>
      </w:pPr>
      <w:r>
        <w:rPr>
          <w:b/>
          <w:szCs w:val="28"/>
        </w:rPr>
        <w:t>Список научных трудов</w:t>
      </w:r>
    </w:p>
    <w:p w:rsidR="000F31E9" w:rsidRDefault="000F31E9" w:rsidP="000F31E9">
      <w:pPr>
        <w:jc w:val="center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с.н.с</w:t>
      </w:r>
      <w:proofErr w:type="spellEnd"/>
      <w:r>
        <w:rPr>
          <w:color w:val="000000"/>
          <w:szCs w:val="28"/>
        </w:rPr>
        <w:t>. лаборатории Комплексного использования углей</w:t>
      </w:r>
    </w:p>
    <w:p w:rsidR="00F82B40" w:rsidRDefault="000F31E9" w:rsidP="000F31E9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Института горного дела </w:t>
      </w:r>
      <w:r w:rsidR="00F82B40">
        <w:rPr>
          <w:color w:val="000000"/>
          <w:szCs w:val="28"/>
        </w:rPr>
        <w:t xml:space="preserve">Севера им. </w:t>
      </w:r>
      <w:proofErr w:type="spellStart"/>
      <w:r w:rsidR="00F82B40">
        <w:rPr>
          <w:color w:val="000000"/>
          <w:szCs w:val="28"/>
        </w:rPr>
        <w:t>Н.В.Черского</w:t>
      </w:r>
      <w:proofErr w:type="spellEnd"/>
      <w:r w:rsidR="00F82B40">
        <w:rPr>
          <w:color w:val="000000"/>
          <w:szCs w:val="28"/>
        </w:rPr>
        <w:t xml:space="preserve"> СО РАН</w:t>
      </w:r>
    </w:p>
    <w:p w:rsidR="000F31E9" w:rsidRDefault="000F31E9" w:rsidP="000F31E9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Москаленко Татьяны Владимировны</w:t>
      </w:r>
    </w:p>
    <w:p w:rsidR="000F31E9" w:rsidRDefault="00C034A2" w:rsidP="000F31E9">
      <w:pPr>
        <w:jc w:val="center"/>
        <w:rPr>
          <w:szCs w:val="28"/>
        </w:rPr>
      </w:pPr>
      <w:r w:rsidRPr="00B21DE8">
        <w:rPr>
          <w:szCs w:val="28"/>
        </w:rPr>
        <w:t>20</w:t>
      </w:r>
      <w:r w:rsidR="000F31E9" w:rsidRPr="00B21DE8">
        <w:rPr>
          <w:szCs w:val="28"/>
        </w:rPr>
        <w:t>1</w:t>
      </w:r>
      <w:r w:rsidR="00CF09EF">
        <w:rPr>
          <w:szCs w:val="28"/>
        </w:rPr>
        <w:t>7</w:t>
      </w:r>
      <w:bookmarkStart w:id="0" w:name="_GoBack"/>
      <w:bookmarkEnd w:id="0"/>
      <w:r w:rsidR="001C6F6C" w:rsidRPr="00B21DE8">
        <w:rPr>
          <w:szCs w:val="28"/>
        </w:rPr>
        <w:t xml:space="preserve"> – 2023</w:t>
      </w:r>
      <w:r w:rsidR="000F31E9" w:rsidRPr="00B21DE8">
        <w:rPr>
          <w:szCs w:val="28"/>
        </w:rPr>
        <w:t xml:space="preserve"> </w:t>
      </w:r>
      <w:proofErr w:type="spellStart"/>
      <w:r w:rsidR="000F31E9" w:rsidRPr="00B21DE8">
        <w:rPr>
          <w:szCs w:val="28"/>
        </w:rPr>
        <w:t>г.г</w:t>
      </w:r>
      <w:proofErr w:type="spellEnd"/>
      <w:r w:rsidR="000F31E9" w:rsidRPr="00B21DE8">
        <w:rPr>
          <w:szCs w:val="28"/>
        </w:rPr>
        <w:t>.</w:t>
      </w:r>
    </w:p>
    <w:p w:rsidR="000F31E9" w:rsidRDefault="000F31E9" w:rsidP="000F31E9">
      <w:pPr>
        <w:jc w:val="center"/>
        <w:rPr>
          <w:szCs w:val="28"/>
        </w:rPr>
      </w:pPr>
    </w:p>
    <w:p w:rsidR="000F31E9" w:rsidRPr="00075440" w:rsidRDefault="000F31E9" w:rsidP="000F31E9">
      <w:pPr>
        <w:jc w:val="center"/>
      </w:pPr>
      <w:r w:rsidRPr="00075440">
        <w:t>Публикации в рецензируемых журналах</w:t>
      </w:r>
    </w:p>
    <w:p w:rsidR="000F31E9" w:rsidRPr="00075440" w:rsidRDefault="000F31E9" w:rsidP="000F31E9">
      <w:pPr>
        <w:jc w:val="center"/>
      </w:pPr>
    </w:p>
    <w:tbl>
      <w:tblPr>
        <w:tblW w:w="10073" w:type="dxa"/>
        <w:tblInd w:w="-1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8"/>
        <w:gridCol w:w="3118"/>
        <w:gridCol w:w="851"/>
        <w:gridCol w:w="3118"/>
        <w:gridCol w:w="701"/>
        <w:gridCol w:w="8"/>
        <w:gridCol w:w="1701"/>
      </w:tblGrid>
      <w:tr w:rsidR="004F3F84" w:rsidRPr="00075440" w:rsidTr="00CF09EF">
        <w:trPr>
          <w:gridBefore w:val="1"/>
          <w:wBefore w:w="8" w:type="dxa"/>
        </w:trPr>
        <w:tc>
          <w:tcPr>
            <w:tcW w:w="568" w:type="dxa"/>
            <w:gridSpan w:val="2"/>
          </w:tcPr>
          <w:p w:rsidR="004F3F84" w:rsidRPr="00075440" w:rsidRDefault="004F3F84">
            <w:pPr>
              <w:jc w:val="center"/>
              <w:rPr>
                <w:sz w:val="24"/>
                <w:szCs w:val="24"/>
              </w:rPr>
            </w:pPr>
          </w:p>
          <w:p w:rsidR="004F3F84" w:rsidRPr="00075440" w:rsidRDefault="004F3F84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4F3F84" w:rsidRPr="00075440" w:rsidRDefault="004F3F84">
            <w:pPr>
              <w:jc w:val="both"/>
              <w:rPr>
                <w:sz w:val="24"/>
                <w:szCs w:val="24"/>
              </w:rPr>
            </w:pPr>
          </w:p>
          <w:p w:rsidR="004F3F84" w:rsidRPr="00075440" w:rsidRDefault="004F3F84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Наименование трудов</w:t>
            </w:r>
          </w:p>
        </w:tc>
        <w:tc>
          <w:tcPr>
            <w:tcW w:w="851" w:type="dxa"/>
          </w:tcPr>
          <w:p w:rsidR="004F3F84" w:rsidRPr="00075440" w:rsidRDefault="004F3F84">
            <w:pPr>
              <w:jc w:val="center"/>
              <w:rPr>
                <w:sz w:val="24"/>
                <w:szCs w:val="24"/>
              </w:rPr>
            </w:pPr>
            <w:proofErr w:type="spellStart"/>
            <w:r w:rsidRPr="00075440">
              <w:rPr>
                <w:sz w:val="24"/>
                <w:szCs w:val="24"/>
              </w:rPr>
              <w:t>Печат</w:t>
            </w:r>
            <w:proofErr w:type="spellEnd"/>
            <w:r w:rsidRPr="00075440">
              <w:rPr>
                <w:sz w:val="24"/>
                <w:szCs w:val="24"/>
              </w:rPr>
              <w:t>. или</w:t>
            </w:r>
          </w:p>
          <w:p w:rsidR="004F3F84" w:rsidRPr="00075440" w:rsidRDefault="004F3F84">
            <w:pPr>
              <w:jc w:val="center"/>
              <w:rPr>
                <w:sz w:val="24"/>
                <w:szCs w:val="24"/>
              </w:rPr>
            </w:pPr>
            <w:proofErr w:type="spellStart"/>
            <w:r w:rsidRPr="00075440">
              <w:rPr>
                <w:sz w:val="24"/>
                <w:szCs w:val="24"/>
              </w:rPr>
              <w:t>рукоп</w:t>
            </w:r>
            <w:proofErr w:type="spellEnd"/>
            <w:r w:rsidRPr="0007544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F3F84" w:rsidRPr="00075440" w:rsidRDefault="004F3F84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 xml:space="preserve">Наименование изд., </w:t>
            </w:r>
          </w:p>
          <w:p w:rsidR="004F3F84" w:rsidRPr="00075440" w:rsidRDefault="004F3F84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журнала или автор.</w:t>
            </w:r>
          </w:p>
          <w:p w:rsidR="004F3F84" w:rsidRPr="00075440" w:rsidRDefault="004F3F84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свидетельства</w:t>
            </w:r>
          </w:p>
        </w:tc>
        <w:tc>
          <w:tcPr>
            <w:tcW w:w="709" w:type="dxa"/>
            <w:gridSpan w:val="2"/>
          </w:tcPr>
          <w:p w:rsidR="004F3F84" w:rsidRPr="00075440" w:rsidRDefault="004F3F84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 xml:space="preserve">Кол-во печатных </w:t>
            </w:r>
          </w:p>
          <w:p w:rsidR="004F3F84" w:rsidRPr="00075440" w:rsidRDefault="004F3F84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листов</w:t>
            </w:r>
          </w:p>
        </w:tc>
        <w:tc>
          <w:tcPr>
            <w:tcW w:w="1701" w:type="dxa"/>
          </w:tcPr>
          <w:p w:rsidR="004F3F84" w:rsidRPr="00075440" w:rsidRDefault="004F3F84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Фамилия соавторов работы</w:t>
            </w:r>
          </w:p>
        </w:tc>
      </w:tr>
      <w:tr w:rsidR="004F3F84" w:rsidRPr="00075440" w:rsidTr="00CF09EF">
        <w:trPr>
          <w:gridBefore w:val="1"/>
          <w:wBefore w:w="8" w:type="dxa"/>
        </w:trPr>
        <w:tc>
          <w:tcPr>
            <w:tcW w:w="568" w:type="dxa"/>
            <w:gridSpan w:val="2"/>
          </w:tcPr>
          <w:p w:rsidR="004F3F84" w:rsidRPr="00075440" w:rsidRDefault="004F3F84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F3F84" w:rsidRPr="00075440" w:rsidRDefault="004F3F84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F3F84" w:rsidRPr="00075440" w:rsidRDefault="004F3F84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F3F84" w:rsidRPr="00075440" w:rsidRDefault="004F3F84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4F3F84" w:rsidRPr="00075440" w:rsidRDefault="004F3F84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F3F84" w:rsidRPr="00075440" w:rsidRDefault="004F3F84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6</w:t>
            </w:r>
          </w:p>
        </w:tc>
      </w:tr>
      <w:tr w:rsidR="00CF09EF" w:rsidTr="00CF09EF">
        <w:tblPrEx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EF" w:rsidRDefault="00CF0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EF" w:rsidRDefault="00CF0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Традиционные методы получения синтетического жидкого топлива из твердых горючих ископаемых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EF" w:rsidRDefault="00CF09E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печат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EF" w:rsidRDefault="00CF0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статей XXXIII международной научной конференции «Тенденции развития науки и образования», г. Самара, 25 декабря 2017 г. Часть 1 Изд. НИЦ «Л-Журнал», 2017. – С. 23-27.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EF" w:rsidRDefault="00CF0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EF" w:rsidRDefault="00CF0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 В.А., Ворсина Е.В.</w:t>
            </w:r>
          </w:p>
        </w:tc>
      </w:tr>
      <w:tr w:rsidR="00CF09EF" w:rsidRPr="008B7D3B" w:rsidTr="00CF09EF">
        <w:trPr>
          <w:gridBefore w:val="1"/>
          <w:wBefore w:w="8" w:type="dxa"/>
        </w:trPr>
        <w:tc>
          <w:tcPr>
            <w:tcW w:w="568" w:type="dxa"/>
            <w:gridSpan w:val="2"/>
          </w:tcPr>
          <w:p w:rsidR="00CF09EF" w:rsidRPr="008B7D3B" w:rsidRDefault="00CF09EF" w:rsidP="00172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B7D3B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F09EF" w:rsidRPr="008B7D3B" w:rsidRDefault="00CF09EF" w:rsidP="0017277D">
            <w:pPr>
              <w:tabs>
                <w:tab w:val="num" w:pos="1669"/>
              </w:tabs>
              <w:jc w:val="both"/>
              <w:rPr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 xml:space="preserve">Получение сорбентов из бурых углей </w:t>
            </w:r>
            <w:proofErr w:type="spellStart"/>
            <w:r w:rsidRPr="008B7D3B">
              <w:rPr>
                <w:sz w:val="24"/>
                <w:szCs w:val="24"/>
              </w:rPr>
              <w:t>Харанорского</w:t>
            </w:r>
            <w:proofErr w:type="spellEnd"/>
            <w:r w:rsidRPr="008B7D3B">
              <w:rPr>
                <w:sz w:val="24"/>
                <w:szCs w:val="24"/>
              </w:rPr>
              <w:t xml:space="preserve"> месторождения</w:t>
            </w:r>
          </w:p>
        </w:tc>
        <w:tc>
          <w:tcPr>
            <w:tcW w:w="851" w:type="dxa"/>
          </w:tcPr>
          <w:p w:rsidR="00CF09EF" w:rsidRPr="008B7D3B" w:rsidRDefault="00CF09EF" w:rsidP="0017277D">
            <w:pPr>
              <w:jc w:val="center"/>
              <w:rPr>
                <w:sz w:val="24"/>
                <w:szCs w:val="24"/>
              </w:rPr>
            </w:pPr>
            <w:proofErr w:type="spellStart"/>
            <w:r w:rsidRPr="008B7D3B">
              <w:rPr>
                <w:sz w:val="24"/>
                <w:szCs w:val="24"/>
              </w:rPr>
              <w:t>печат</w:t>
            </w:r>
            <w:proofErr w:type="spellEnd"/>
            <w:r w:rsidRPr="008B7D3B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F09EF" w:rsidRPr="008B7D3B" w:rsidRDefault="00CF09EF" w:rsidP="0017277D">
            <w:pPr>
              <w:pStyle w:val="ab"/>
              <w:spacing w:before="0" w:beforeAutospacing="0" w:after="0" w:afterAutospacing="0"/>
              <w:jc w:val="both"/>
            </w:pPr>
            <w:proofErr w:type="spellStart"/>
            <w:r w:rsidRPr="008B7D3B">
              <w:t>Геомеханические</w:t>
            </w:r>
            <w:proofErr w:type="spellEnd"/>
            <w:r w:rsidRPr="008B7D3B">
              <w:t xml:space="preserve"> и геотехнологические проблемы освоения недр Севера: Горный информационно-аналитический бюллетень (научно-технический журнал). – 2017. – № 11 (специальный выпуск 24). – С. 146-154.</w:t>
            </w:r>
          </w:p>
        </w:tc>
        <w:tc>
          <w:tcPr>
            <w:tcW w:w="709" w:type="dxa"/>
            <w:gridSpan w:val="2"/>
          </w:tcPr>
          <w:p w:rsidR="00CF09EF" w:rsidRPr="008B7D3B" w:rsidRDefault="00CF09EF" w:rsidP="0017277D">
            <w:pPr>
              <w:jc w:val="center"/>
              <w:rPr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CF09EF" w:rsidRPr="008B7D3B" w:rsidRDefault="00CF09EF" w:rsidP="0017277D">
            <w:pPr>
              <w:rPr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>Ворсина Е.В., Михеев В.А.</w:t>
            </w:r>
          </w:p>
        </w:tc>
      </w:tr>
      <w:tr w:rsidR="00CF09EF" w:rsidRPr="008B7D3B" w:rsidTr="00CF09EF">
        <w:trPr>
          <w:gridBefore w:val="1"/>
          <w:wBefore w:w="8" w:type="dxa"/>
        </w:trPr>
        <w:tc>
          <w:tcPr>
            <w:tcW w:w="568" w:type="dxa"/>
            <w:gridSpan w:val="2"/>
          </w:tcPr>
          <w:p w:rsidR="00CF09EF" w:rsidRPr="008B7D3B" w:rsidRDefault="00CF09EF" w:rsidP="00172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B7D3B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F09EF" w:rsidRPr="008B7D3B" w:rsidRDefault="00CF09EF" w:rsidP="0017277D">
            <w:pPr>
              <w:tabs>
                <w:tab w:val="num" w:pos="1669"/>
              </w:tabs>
              <w:jc w:val="both"/>
              <w:rPr>
                <w:sz w:val="24"/>
                <w:szCs w:val="24"/>
              </w:rPr>
            </w:pPr>
            <w:r w:rsidRPr="008B7D3B">
              <w:rPr>
                <w:color w:val="000000"/>
                <w:sz w:val="24"/>
                <w:szCs w:val="24"/>
              </w:rPr>
              <w:t>Искусственно полученные гуминовые вещества для восстановления почв</w:t>
            </w:r>
          </w:p>
        </w:tc>
        <w:tc>
          <w:tcPr>
            <w:tcW w:w="851" w:type="dxa"/>
          </w:tcPr>
          <w:p w:rsidR="00CF09EF" w:rsidRPr="008B7D3B" w:rsidRDefault="00CF09EF" w:rsidP="0017277D">
            <w:pPr>
              <w:jc w:val="center"/>
              <w:rPr>
                <w:sz w:val="24"/>
                <w:szCs w:val="24"/>
              </w:rPr>
            </w:pPr>
            <w:proofErr w:type="spellStart"/>
            <w:r w:rsidRPr="008B7D3B">
              <w:rPr>
                <w:sz w:val="24"/>
                <w:szCs w:val="24"/>
              </w:rPr>
              <w:t>печат</w:t>
            </w:r>
            <w:proofErr w:type="spellEnd"/>
            <w:r w:rsidRPr="008B7D3B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F09EF" w:rsidRPr="008B7D3B" w:rsidRDefault="00CF09EF" w:rsidP="0017277D">
            <w:pPr>
              <w:tabs>
                <w:tab w:val="num" w:pos="1669"/>
              </w:tabs>
              <w:jc w:val="both"/>
              <w:rPr>
                <w:sz w:val="24"/>
                <w:szCs w:val="24"/>
              </w:rPr>
            </w:pPr>
            <w:r w:rsidRPr="008B7D3B">
              <w:rPr>
                <w:color w:val="000000"/>
                <w:sz w:val="24"/>
                <w:szCs w:val="24"/>
              </w:rPr>
              <w:t>Успехи современного естествознания. – 2018. – № 1 – С. 109-113</w:t>
            </w:r>
          </w:p>
        </w:tc>
        <w:tc>
          <w:tcPr>
            <w:tcW w:w="709" w:type="dxa"/>
            <w:gridSpan w:val="2"/>
          </w:tcPr>
          <w:p w:rsidR="00CF09EF" w:rsidRPr="008B7D3B" w:rsidRDefault="00CF09EF" w:rsidP="0017277D">
            <w:pPr>
              <w:jc w:val="center"/>
              <w:rPr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>0,7</w:t>
            </w:r>
          </w:p>
        </w:tc>
        <w:tc>
          <w:tcPr>
            <w:tcW w:w="1701" w:type="dxa"/>
          </w:tcPr>
          <w:p w:rsidR="00CF09EF" w:rsidRPr="008B7D3B" w:rsidRDefault="00CF09EF" w:rsidP="0017277D">
            <w:pPr>
              <w:rPr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>Михеев В.А., Ворсина Е.В.</w:t>
            </w:r>
          </w:p>
        </w:tc>
      </w:tr>
      <w:tr w:rsidR="00CF09EF" w:rsidRPr="008B7D3B" w:rsidTr="00CF09EF">
        <w:trPr>
          <w:gridBefore w:val="1"/>
          <w:wBefore w:w="8" w:type="dxa"/>
        </w:trPr>
        <w:tc>
          <w:tcPr>
            <w:tcW w:w="568" w:type="dxa"/>
            <w:gridSpan w:val="2"/>
          </w:tcPr>
          <w:p w:rsidR="00CF09EF" w:rsidRPr="008B7D3B" w:rsidRDefault="00CF09EF" w:rsidP="00172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B7D3B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F09EF" w:rsidRPr="008B7D3B" w:rsidRDefault="00CF09EF" w:rsidP="0017277D">
            <w:pPr>
              <w:pStyle w:val="ab"/>
              <w:spacing w:before="0" w:beforeAutospacing="0" w:after="0" w:afterAutospacing="0"/>
              <w:jc w:val="both"/>
            </w:pPr>
            <w:r w:rsidRPr="008B7D3B">
              <w:t>Опыт переработки бурых углей Ленского бассейна в гуминовые препараты</w:t>
            </w:r>
          </w:p>
        </w:tc>
        <w:tc>
          <w:tcPr>
            <w:tcW w:w="851" w:type="dxa"/>
          </w:tcPr>
          <w:p w:rsidR="00CF09EF" w:rsidRPr="008B7D3B" w:rsidRDefault="00CF09EF" w:rsidP="0017277D">
            <w:pPr>
              <w:jc w:val="center"/>
              <w:rPr>
                <w:sz w:val="24"/>
                <w:szCs w:val="24"/>
              </w:rPr>
            </w:pPr>
            <w:proofErr w:type="spellStart"/>
            <w:r w:rsidRPr="008B7D3B">
              <w:rPr>
                <w:sz w:val="24"/>
                <w:szCs w:val="24"/>
              </w:rPr>
              <w:t>печат</w:t>
            </w:r>
            <w:proofErr w:type="spellEnd"/>
            <w:r w:rsidRPr="008B7D3B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F09EF" w:rsidRPr="008B7D3B" w:rsidRDefault="00CF09EF" w:rsidP="0017277D">
            <w:pPr>
              <w:jc w:val="both"/>
              <w:rPr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>Горный журнал. – 2018. – № 1. – С.63-67.</w:t>
            </w:r>
          </w:p>
        </w:tc>
        <w:tc>
          <w:tcPr>
            <w:tcW w:w="709" w:type="dxa"/>
            <w:gridSpan w:val="2"/>
          </w:tcPr>
          <w:p w:rsidR="00CF09EF" w:rsidRPr="008B7D3B" w:rsidRDefault="00CF09EF" w:rsidP="0017277D">
            <w:pPr>
              <w:jc w:val="center"/>
              <w:rPr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>0,65</w:t>
            </w:r>
          </w:p>
        </w:tc>
        <w:tc>
          <w:tcPr>
            <w:tcW w:w="1701" w:type="dxa"/>
          </w:tcPr>
          <w:p w:rsidR="00CF09EF" w:rsidRPr="008B7D3B" w:rsidRDefault="00CF09EF" w:rsidP="0017277D">
            <w:pPr>
              <w:rPr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>Михеев В.А., Ворсина Е.В.</w:t>
            </w:r>
          </w:p>
        </w:tc>
      </w:tr>
      <w:tr w:rsidR="00A7068D" w:rsidRPr="00075440" w:rsidTr="00CF09EF">
        <w:trPr>
          <w:gridBefore w:val="1"/>
          <w:wBefore w:w="8" w:type="dxa"/>
        </w:trPr>
        <w:tc>
          <w:tcPr>
            <w:tcW w:w="568" w:type="dxa"/>
            <w:gridSpan w:val="2"/>
          </w:tcPr>
          <w:p w:rsidR="00A7068D" w:rsidRPr="008B7D3B" w:rsidRDefault="00CF09EF" w:rsidP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068D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7068D" w:rsidRPr="008B7D3B" w:rsidRDefault="00A7068D" w:rsidP="00A7068D">
            <w:pPr>
              <w:spacing w:after="240"/>
              <w:jc w:val="both"/>
              <w:rPr>
                <w:sz w:val="24"/>
                <w:szCs w:val="24"/>
                <w:lang w:val="en-US"/>
              </w:rPr>
            </w:pPr>
            <w:r w:rsidRPr="008B7D3B">
              <w:rPr>
                <w:sz w:val="24"/>
                <w:szCs w:val="24"/>
                <w:lang w:val="en-US"/>
              </w:rPr>
              <w:t xml:space="preserve">Obtaining sorbents from brown coals samples of </w:t>
            </w:r>
            <w:proofErr w:type="spellStart"/>
            <w:r w:rsidRPr="008B7D3B">
              <w:rPr>
                <w:sz w:val="24"/>
                <w:szCs w:val="24"/>
                <w:lang w:val="en-US"/>
              </w:rPr>
              <w:t>Kharanorskoe</w:t>
            </w:r>
            <w:proofErr w:type="spellEnd"/>
            <w:r w:rsidRPr="008B7D3B">
              <w:rPr>
                <w:sz w:val="24"/>
                <w:szCs w:val="24"/>
                <w:lang w:val="en-US"/>
              </w:rPr>
              <w:t xml:space="preserve"> coal deposit by way of electromagnetic microwave radiation exposure</w:t>
            </w:r>
          </w:p>
          <w:p w:rsidR="00A7068D" w:rsidRPr="008B7D3B" w:rsidRDefault="00A7068D" w:rsidP="00A7068D">
            <w:pPr>
              <w:spacing w:after="240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8B7D3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A7068D" w:rsidRPr="008B7D3B" w:rsidRDefault="00A7068D" w:rsidP="00A7068D">
            <w:pPr>
              <w:pStyle w:val="ab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A7068D" w:rsidRPr="008B7D3B" w:rsidRDefault="00A7068D" w:rsidP="00A7068D">
            <w:pPr>
              <w:jc w:val="center"/>
              <w:rPr>
                <w:sz w:val="24"/>
                <w:szCs w:val="24"/>
              </w:rPr>
            </w:pPr>
            <w:proofErr w:type="spellStart"/>
            <w:r w:rsidRPr="008B7D3B">
              <w:rPr>
                <w:sz w:val="24"/>
                <w:szCs w:val="24"/>
              </w:rPr>
              <w:t>печат</w:t>
            </w:r>
            <w:proofErr w:type="spellEnd"/>
            <w:r w:rsidRPr="008B7D3B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7068D" w:rsidRPr="008B7D3B" w:rsidRDefault="00A7068D" w:rsidP="00A7068D">
            <w:pPr>
              <w:jc w:val="both"/>
              <w:rPr>
                <w:sz w:val="24"/>
                <w:szCs w:val="24"/>
                <w:lang w:val="en-US"/>
              </w:rPr>
            </w:pPr>
            <w:r w:rsidRPr="008B7D3B">
              <w:rPr>
                <w:sz w:val="24"/>
                <w:szCs w:val="24"/>
                <w:shd w:val="clear" w:color="auto" w:fill="FFFFFF"/>
                <w:lang w:val="en-US"/>
              </w:rPr>
              <w:t xml:space="preserve">VII International Scientific Conference "Problems of Complex Development of </w:t>
            </w:r>
            <w:proofErr w:type="spellStart"/>
            <w:r w:rsidRPr="008B7D3B">
              <w:rPr>
                <w:sz w:val="24"/>
                <w:szCs w:val="24"/>
                <w:shd w:val="clear" w:color="auto" w:fill="FFFFFF"/>
                <w:lang w:val="en-US"/>
              </w:rPr>
              <w:t>Georesources</w:t>
            </w:r>
            <w:proofErr w:type="spellEnd"/>
            <w:r w:rsidRPr="008B7D3B">
              <w:rPr>
                <w:sz w:val="24"/>
                <w:szCs w:val="24"/>
                <w:shd w:val="clear" w:color="auto" w:fill="FFFFFF"/>
                <w:lang w:val="en-US"/>
              </w:rPr>
              <w:t xml:space="preserve">" (PCDG 2018), Khabarovsk, Russia, </w:t>
            </w:r>
            <w:r w:rsidRPr="008B7D3B">
              <w:rPr>
                <w:rStyle w:val="ac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September 25-27, 2018.</w:t>
            </w:r>
            <w:r w:rsidRPr="008B7D3B">
              <w:rPr>
                <w:rStyle w:val="ac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B7D3B">
              <w:rPr>
                <w:sz w:val="24"/>
                <w:szCs w:val="24"/>
                <w:shd w:val="clear" w:color="auto" w:fill="FFFFFF"/>
                <w:lang w:val="en-US"/>
              </w:rPr>
              <w:t xml:space="preserve">Edited by </w:t>
            </w:r>
            <w:proofErr w:type="spellStart"/>
            <w:r w:rsidRPr="008B7D3B">
              <w:rPr>
                <w:sz w:val="24"/>
                <w:szCs w:val="24"/>
                <w:shd w:val="clear" w:color="auto" w:fill="FFFFFF"/>
                <w:lang w:val="en-US"/>
              </w:rPr>
              <w:t>Rasskazov</w:t>
            </w:r>
            <w:proofErr w:type="spellEnd"/>
            <w:r w:rsidRPr="008B7D3B">
              <w:rPr>
                <w:sz w:val="24"/>
                <w:szCs w:val="24"/>
                <w:shd w:val="clear" w:color="auto" w:fill="FFFFFF"/>
                <w:lang w:val="en-US"/>
              </w:rPr>
              <w:t xml:space="preserve">, I.; </w:t>
            </w:r>
            <w:proofErr w:type="spellStart"/>
            <w:r w:rsidRPr="008B7D3B">
              <w:rPr>
                <w:sz w:val="24"/>
                <w:szCs w:val="24"/>
                <w:shd w:val="clear" w:color="auto" w:fill="FFFFFF"/>
                <w:lang w:val="en-US"/>
              </w:rPr>
              <w:t>Kornilkov</w:t>
            </w:r>
            <w:proofErr w:type="spellEnd"/>
            <w:r w:rsidRPr="008B7D3B">
              <w:rPr>
                <w:sz w:val="24"/>
                <w:szCs w:val="24"/>
                <w:shd w:val="clear" w:color="auto" w:fill="FFFFFF"/>
                <w:lang w:val="en-US"/>
              </w:rPr>
              <w:t xml:space="preserve">, S.; </w:t>
            </w:r>
            <w:proofErr w:type="spellStart"/>
            <w:r w:rsidRPr="008B7D3B">
              <w:rPr>
                <w:sz w:val="24"/>
                <w:szCs w:val="24"/>
                <w:shd w:val="clear" w:color="auto" w:fill="FFFFFF"/>
                <w:lang w:val="en-US"/>
              </w:rPr>
              <w:t>Tkach</w:t>
            </w:r>
            <w:proofErr w:type="spellEnd"/>
            <w:r w:rsidRPr="008B7D3B">
              <w:rPr>
                <w:sz w:val="24"/>
                <w:szCs w:val="24"/>
                <w:shd w:val="clear" w:color="auto" w:fill="FFFFFF"/>
                <w:lang w:val="en-US"/>
              </w:rPr>
              <w:t>, S.; E3S Web of Conferences, Volume 56, id. 03021.</w:t>
            </w:r>
            <w:r w:rsidRPr="008B7D3B">
              <w:rPr>
                <w:sz w:val="24"/>
                <w:szCs w:val="24"/>
                <w:lang w:val="en-US"/>
              </w:rPr>
              <w:t xml:space="preserve"> </w:t>
            </w:r>
          </w:p>
          <w:p w:rsidR="00A7068D" w:rsidRPr="00CF09EF" w:rsidRDefault="00A7068D" w:rsidP="00A7068D">
            <w:pPr>
              <w:jc w:val="both"/>
              <w:rPr>
                <w:sz w:val="24"/>
                <w:szCs w:val="24"/>
                <w:lang w:val="en-US"/>
              </w:rPr>
            </w:pPr>
            <w:r w:rsidRPr="008B7D3B">
              <w:rPr>
                <w:bCs/>
                <w:sz w:val="24"/>
                <w:szCs w:val="24"/>
                <w:lang w:val="en-US"/>
              </w:rPr>
              <w:t>DOI:</w:t>
            </w:r>
            <w:r w:rsidRPr="008B7D3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hyperlink r:id="rId7" w:tgtFrame="_blank" w:history="1">
              <w:r w:rsidRPr="008B7D3B">
                <w:rPr>
                  <w:sz w:val="24"/>
                  <w:szCs w:val="24"/>
                  <w:shd w:val="clear" w:color="auto" w:fill="FFFFFF"/>
                  <w:lang w:val="en-US"/>
                </w:rPr>
                <w:t>10.1051/</w:t>
              </w:r>
              <w:r w:rsidRPr="00CF09EF">
                <w:rPr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r w:rsidRPr="008B7D3B">
                <w:rPr>
                  <w:sz w:val="24"/>
                  <w:szCs w:val="24"/>
                  <w:shd w:val="clear" w:color="auto" w:fill="FFFFFF"/>
                  <w:lang w:val="en-US"/>
                </w:rPr>
                <w:t>3</w:t>
              </w:r>
              <w:r w:rsidRPr="00CF09EF">
                <w:rPr>
                  <w:sz w:val="24"/>
                  <w:szCs w:val="24"/>
                  <w:shd w:val="clear" w:color="auto" w:fill="FFFFFF"/>
                  <w:lang w:val="en-US"/>
                </w:rPr>
                <w:t>sconf</w:t>
              </w:r>
              <w:r w:rsidRPr="008B7D3B">
                <w:rPr>
                  <w:sz w:val="24"/>
                  <w:szCs w:val="24"/>
                  <w:shd w:val="clear" w:color="auto" w:fill="FFFFFF"/>
                  <w:lang w:val="en-US"/>
                </w:rPr>
                <w:t>/20185603021</w:t>
              </w:r>
            </w:hyperlink>
            <w:r w:rsidRPr="008B7D3B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709" w:type="dxa"/>
            <w:gridSpan w:val="2"/>
          </w:tcPr>
          <w:p w:rsidR="00A7068D" w:rsidRPr="008B7D3B" w:rsidRDefault="0064191A" w:rsidP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701" w:type="dxa"/>
          </w:tcPr>
          <w:p w:rsidR="00A7068D" w:rsidRPr="008B7D3B" w:rsidRDefault="00A7068D" w:rsidP="00A7068D">
            <w:pPr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B7D3B">
              <w:rPr>
                <w:rStyle w:val="author"/>
                <w:bCs/>
                <w:sz w:val="24"/>
                <w:szCs w:val="24"/>
                <w:shd w:val="clear" w:color="auto" w:fill="FFFFFF"/>
                <w:lang w:val="en-US"/>
              </w:rPr>
              <w:t>Vorsina</w:t>
            </w:r>
            <w:proofErr w:type="spellEnd"/>
            <w:r w:rsidRPr="008B7D3B">
              <w:rPr>
                <w:rStyle w:val="author"/>
                <w:bCs/>
                <w:sz w:val="24"/>
                <w:szCs w:val="24"/>
                <w:shd w:val="clear" w:color="auto" w:fill="FFFFFF"/>
                <w:lang w:val="en-US"/>
              </w:rPr>
              <w:t xml:space="preserve"> E.</w:t>
            </w:r>
            <w:r w:rsidRPr="008B7D3B">
              <w:rPr>
                <w:bCs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:rsidR="00A7068D" w:rsidRPr="008B7D3B" w:rsidRDefault="00A7068D" w:rsidP="00A7068D">
            <w:pPr>
              <w:rPr>
                <w:sz w:val="24"/>
                <w:szCs w:val="24"/>
              </w:rPr>
            </w:pPr>
            <w:proofErr w:type="spellStart"/>
            <w:r w:rsidRPr="008B7D3B">
              <w:rPr>
                <w:rStyle w:val="author"/>
                <w:bCs/>
                <w:sz w:val="24"/>
                <w:szCs w:val="24"/>
                <w:shd w:val="clear" w:color="auto" w:fill="FFFFFF"/>
                <w:lang w:val="en-US"/>
              </w:rPr>
              <w:t>Mikheev</w:t>
            </w:r>
            <w:proofErr w:type="spellEnd"/>
            <w:r w:rsidRPr="008B7D3B">
              <w:rPr>
                <w:rStyle w:val="author"/>
                <w:bCs/>
                <w:sz w:val="24"/>
                <w:szCs w:val="24"/>
                <w:shd w:val="clear" w:color="auto" w:fill="FFFFFF"/>
                <w:lang w:val="en-US"/>
              </w:rPr>
              <w:t xml:space="preserve"> V.</w:t>
            </w:r>
          </w:p>
        </w:tc>
      </w:tr>
    </w:tbl>
    <w:p w:rsidR="00CF09EF" w:rsidRDefault="00CF09EF" w:rsidP="00A7068D">
      <w:pPr>
        <w:tabs>
          <w:tab w:val="left" w:pos="454"/>
          <w:tab w:val="left" w:pos="3572"/>
          <w:tab w:val="left" w:pos="4423"/>
          <w:tab w:val="left" w:pos="7541"/>
          <w:tab w:val="left" w:pos="8250"/>
        </w:tabs>
        <w:ind w:left="-114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Pr="008B7D3B">
        <w:rPr>
          <w:sz w:val="24"/>
          <w:szCs w:val="24"/>
          <w:lang w:val="en-US"/>
        </w:rPr>
        <w:tab/>
      </w:r>
    </w:p>
    <w:p w:rsidR="00CF09EF" w:rsidRDefault="00CF09EF" w:rsidP="00A7068D">
      <w:pPr>
        <w:tabs>
          <w:tab w:val="left" w:pos="454"/>
          <w:tab w:val="left" w:pos="3572"/>
          <w:tab w:val="left" w:pos="4423"/>
          <w:tab w:val="left" w:pos="7541"/>
          <w:tab w:val="left" w:pos="8250"/>
        </w:tabs>
        <w:ind w:left="-114"/>
        <w:rPr>
          <w:sz w:val="24"/>
          <w:szCs w:val="24"/>
          <w:lang w:val="en-US"/>
        </w:rPr>
      </w:pPr>
    </w:p>
    <w:p w:rsidR="00CF09EF" w:rsidRPr="00075440" w:rsidRDefault="00CF09EF" w:rsidP="00CF09EF">
      <w:pPr>
        <w:tabs>
          <w:tab w:val="left" w:pos="454"/>
          <w:tab w:val="left" w:pos="3430"/>
          <w:tab w:val="left" w:pos="4423"/>
          <w:tab w:val="left" w:pos="7289"/>
          <w:tab w:val="left" w:pos="8250"/>
        </w:tabs>
        <w:ind w:left="-114"/>
        <w:rPr>
          <w:sz w:val="24"/>
          <w:szCs w:val="24"/>
        </w:rPr>
      </w:pPr>
    </w:p>
    <w:p w:rsidR="00CF09EF" w:rsidRPr="00075440" w:rsidRDefault="00CF09EF" w:rsidP="00CF09EF">
      <w:pPr>
        <w:rPr>
          <w:sz w:val="24"/>
          <w:szCs w:val="24"/>
        </w:rPr>
      </w:pPr>
      <w:r w:rsidRPr="00075440">
        <w:rPr>
          <w:sz w:val="24"/>
          <w:szCs w:val="24"/>
        </w:rPr>
        <w:t xml:space="preserve">Ученый секретарь, к.т.н.                                                               </w:t>
      </w:r>
      <w:r w:rsidRPr="00075440">
        <w:rPr>
          <w:sz w:val="24"/>
          <w:szCs w:val="24"/>
        </w:rPr>
        <w:tab/>
      </w:r>
      <w:r w:rsidRPr="00075440">
        <w:rPr>
          <w:sz w:val="24"/>
          <w:szCs w:val="24"/>
        </w:rPr>
        <w:tab/>
      </w:r>
      <w:r w:rsidRPr="00075440">
        <w:rPr>
          <w:sz w:val="24"/>
          <w:szCs w:val="24"/>
        </w:rPr>
        <w:tab/>
        <w:t xml:space="preserve">С. И. </w:t>
      </w:r>
      <w:proofErr w:type="spellStart"/>
      <w:r w:rsidRPr="00075440">
        <w:rPr>
          <w:sz w:val="24"/>
          <w:szCs w:val="24"/>
        </w:rPr>
        <w:t>Саломатова</w:t>
      </w:r>
      <w:proofErr w:type="spellEnd"/>
    </w:p>
    <w:p w:rsidR="00CF09EF" w:rsidRPr="00075440" w:rsidRDefault="00CF09EF" w:rsidP="00CF09EF">
      <w:pPr>
        <w:rPr>
          <w:sz w:val="24"/>
          <w:szCs w:val="24"/>
        </w:rPr>
      </w:pPr>
      <w:proofErr w:type="spellStart"/>
      <w:r w:rsidRPr="00075440">
        <w:rPr>
          <w:sz w:val="24"/>
          <w:szCs w:val="24"/>
        </w:rPr>
        <w:t>С.н.с</w:t>
      </w:r>
      <w:proofErr w:type="spellEnd"/>
      <w:r w:rsidRPr="00075440">
        <w:rPr>
          <w:sz w:val="24"/>
          <w:szCs w:val="24"/>
        </w:rPr>
        <w:t xml:space="preserve">., к.т.н.                                                                                 </w:t>
      </w:r>
      <w:r w:rsidRPr="00075440">
        <w:rPr>
          <w:sz w:val="24"/>
          <w:szCs w:val="24"/>
        </w:rPr>
        <w:tab/>
      </w:r>
      <w:r w:rsidRPr="00075440">
        <w:rPr>
          <w:sz w:val="24"/>
          <w:szCs w:val="24"/>
        </w:rPr>
        <w:tab/>
      </w:r>
      <w:r w:rsidRPr="00075440">
        <w:rPr>
          <w:sz w:val="24"/>
          <w:szCs w:val="24"/>
        </w:rPr>
        <w:tab/>
        <w:t>Т. В. Москаленко</w:t>
      </w:r>
    </w:p>
    <w:p w:rsidR="00CF09EF" w:rsidRDefault="00CF09EF" w:rsidP="00CF09EF">
      <w:pPr>
        <w:rPr>
          <w:sz w:val="24"/>
          <w:szCs w:val="24"/>
        </w:rPr>
      </w:pPr>
      <w:r w:rsidRPr="00075440">
        <w:rPr>
          <w:sz w:val="24"/>
          <w:szCs w:val="24"/>
        </w:rPr>
        <w:t>«</w:t>
      </w:r>
      <w:r>
        <w:rPr>
          <w:sz w:val="24"/>
          <w:szCs w:val="24"/>
        </w:rPr>
        <w:t>13» ноября 2023</w:t>
      </w:r>
      <w:r w:rsidRPr="00075440">
        <w:rPr>
          <w:sz w:val="24"/>
          <w:szCs w:val="24"/>
        </w:rPr>
        <w:t xml:space="preserve"> г.</w:t>
      </w:r>
    </w:p>
    <w:p w:rsidR="00CF09EF" w:rsidRPr="00075440" w:rsidRDefault="00CF09EF" w:rsidP="00CF09EF">
      <w:pPr>
        <w:rPr>
          <w:sz w:val="24"/>
          <w:szCs w:val="24"/>
        </w:rPr>
      </w:pPr>
    </w:p>
    <w:p w:rsidR="00CF09EF" w:rsidRDefault="00CF09EF" w:rsidP="00A7068D">
      <w:pPr>
        <w:tabs>
          <w:tab w:val="left" w:pos="454"/>
          <w:tab w:val="left" w:pos="3572"/>
          <w:tab w:val="left" w:pos="4423"/>
          <w:tab w:val="left" w:pos="7541"/>
          <w:tab w:val="left" w:pos="8250"/>
        </w:tabs>
        <w:ind w:left="-114"/>
        <w:rPr>
          <w:sz w:val="24"/>
          <w:szCs w:val="24"/>
          <w:lang w:val="en-US"/>
        </w:rPr>
      </w:pPr>
    </w:p>
    <w:p w:rsidR="00CF09EF" w:rsidRDefault="00CF09EF" w:rsidP="00A7068D">
      <w:pPr>
        <w:tabs>
          <w:tab w:val="left" w:pos="454"/>
          <w:tab w:val="left" w:pos="3572"/>
          <w:tab w:val="left" w:pos="4423"/>
          <w:tab w:val="left" w:pos="7541"/>
          <w:tab w:val="left" w:pos="8250"/>
        </w:tabs>
        <w:ind w:left="-114"/>
        <w:rPr>
          <w:sz w:val="24"/>
          <w:szCs w:val="24"/>
          <w:lang w:val="en-US"/>
        </w:rPr>
      </w:pPr>
    </w:p>
    <w:p w:rsidR="00CF09EF" w:rsidRDefault="00CF09EF" w:rsidP="00A7068D">
      <w:pPr>
        <w:tabs>
          <w:tab w:val="left" w:pos="454"/>
          <w:tab w:val="left" w:pos="3572"/>
          <w:tab w:val="left" w:pos="4423"/>
          <w:tab w:val="left" w:pos="7541"/>
          <w:tab w:val="left" w:pos="8250"/>
        </w:tabs>
        <w:ind w:left="-114"/>
        <w:rPr>
          <w:sz w:val="24"/>
          <w:szCs w:val="24"/>
          <w:lang w:val="en-US"/>
        </w:rPr>
      </w:pPr>
    </w:p>
    <w:p w:rsidR="00CF09EF" w:rsidRPr="008B7D3B" w:rsidRDefault="00CF09EF" w:rsidP="00A7068D">
      <w:pPr>
        <w:tabs>
          <w:tab w:val="left" w:pos="454"/>
          <w:tab w:val="left" w:pos="3572"/>
          <w:tab w:val="left" w:pos="4423"/>
          <w:tab w:val="left" w:pos="7541"/>
          <w:tab w:val="left" w:pos="8250"/>
        </w:tabs>
        <w:ind w:left="-114"/>
        <w:rPr>
          <w:rStyle w:val="author"/>
          <w:bCs/>
          <w:sz w:val="24"/>
          <w:szCs w:val="24"/>
          <w:shd w:val="clear" w:color="auto" w:fill="FFFFFF"/>
          <w:lang w:val="en-US"/>
        </w:rPr>
      </w:pPr>
      <w:r w:rsidRPr="008B7D3B">
        <w:rPr>
          <w:sz w:val="24"/>
          <w:szCs w:val="24"/>
        </w:rPr>
        <w:tab/>
      </w:r>
      <w:r w:rsidRPr="008B7D3B">
        <w:rPr>
          <w:sz w:val="24"/>
          <w:szCs w:val="24"/>
          <w:shd w:val="clear" w:color="auto" w:fill="FFFFFF"/>
          <w:lang w:val="en-US"/>
        </w:rPr>
        <w:tab/>
      </w:r>
      <w:r>
        <w:rPr>
          <w:sz w:val="24"/>
          <w:szCs w:val="24"/>
        </w:rPr>
        <w:tab/>
      </w:r>
    </w:p>
    <w:tbl>
      <w:tblPr>
        <w:tblW w:w="10073" w:type="dxa"/>
        <w:tblInd w:w="-1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561"/>
        <w:gridCol w:w="7"/>
        <w:gridCol w:w="3116"/>
        <w:gridCol w:w="852"/>
        <w:gridCol w:w="3118"/>
        <w:gridCol w:w="710"/>
        <w:gridCol w:w="1701"/>
      </w:tblGrid>
      <w:tr w:rsidR="00CF09EF" w:rsidRPr="00075440" w:rsidTr="00CF09EF">
        <w:trPr>
          <w:gridBefore w:val="1"/>
          <w:wBefore w:w="8" w:type="dxa"/>
        </w:trPr>
        <w:tc>
          <w:tcPr>
            <w:tcW w:w="568" w:type="dxa"/>
            <w:gridSpan w:val="2"/>
          </w:tcPr>
          <w:p w:rsidR="00CF09EF" w:rsidRPr="00075440" w:rsidRDefault="00CF09EF" w:rsidP="00470ED3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CF09EF" w:rsidRPr="00075440" w:rsidRDefault="00CF09EF" w:rsidP="00470ED3">
            <w:pPr>
              <w:tabs>
                <w:tab w:val="num" w:pos="1669"/>
              </w:tabs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F09EF" w:rsidRPr="00075440" w:rsidRDefault="00CF09EF" w:rsidP="00470ED3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F09EF" w:rsidRPr="00075440" w:rsidRDefault="00CF09EF" w:rsidP="00470ED3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CF09EF" w:rsidRPr="00075440" w:rsidRDefault="00CF09EF" w:rsidP="00470ED3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F09EF" w:rsidRPr="00075440" w:rsidRDefault="00CF09EF" w:rsidP="00470ED3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6</w:t>
            </w:r>
          </w:p>
        </w:tc>
      </w:tr>
      <w:tr w:rsidR="00CF09EF" w:rsidRPr="00075440" w:rsidTr="006D7CBC">
        <w:tc>
          <w:tcPr>
            <w:tcW w:w="569" w:type="dxa"/>
            <w:gridSpan w:val="2"/>
          </w:tcPr>
          <w:p w:rsidR="00CF09EF" w:rsidRPr="008B7D3B" w:rsidRDefault="00CF09EF" w:rsidP="006D7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3" w:type="dxa"/>
            <w:gridSpan w:val="2"/>
          </w:tcPr>
          <w:p w:rsidR="00CF09EF" w:rsidRPr="008B7D3B" w:rsidRDefault="00CF09EF" w:rsidP="006D7CBC">
            <w:pPr>
              <w:rPr>
                <w:color w:val="000000"/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 xml:space="preserve">Изменение сорбционных свойств бурых углей </w:t>
            </w:r>
            <w:proofErr w:type="spellStart"/>
            <w:r w:rsidRPr="008B7D3B">
              <w:rPr>
                <w:sz w:val="24"/>
                <w:szCs w:val="24"/>
              </w:rPr>
              <w:t>харанорского</w:t>
            </w:r>
            <w:proofErr w:type="spellEnd"/>
            <w:r w:rsidRPr="008B7D3B">
              <w:rPr>
                <w:sz w:val="24"/>
                <w:szCs w:val="24"/>
              </w:rPr>
              <w:t xml:space="preserve"> месторождения при воздействии электромагнитным микроволновым излучением</w:t>
            </w:r>
          </w:p>
        </w:tc>
        <w:tc>
          <w:tcPr>
            <w:tcW w:w="852" w:type="dxa"/>
          </w:tcPr>
          <w:p w:rsidR="00CF09EF" w:rsidRPr="008B7D3B" w:rsidRDefault="00CF09EF" w:rsidP="006D7CBC">
            <w:pPr>
              <w:jc w:val="center"/>
              <w:rPr>
                <w:sz w:val="24"/>
                <w:szCs w:val="24"/>
              </w:rPr>
            </w:pPr>
            <w:proofErr w:type="spellStart"/>
            <w:r w:rsidRPr="008B7D3B">
              <w:rPr>
                <w:sz w:val="24"/>
                <w:szCs w:val="24"/>
              </w:rPr>
              <w:t>печат</w:t>
            </w:r>
            <w:proofErr w:type="spellEnd"/>
            <w:r w:rsidRPr="008B7D3B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F09EF" w:rsidRPr="008B7D3B" w:rsidRDefault="00CF09EF" w:rsidP="006D7CBC">
            <w:pPr>
              <w:jc w:val="both"/>
              <w:rPr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>Горный информационно-аналитический бюллетень. – 2018. – № 12. – С.13-20</w:t>
            </w:r>
          </w:p>
        </w:tc>
        <w:tc>
          <w:tcPr>
            <w:tcW w:w="710" w:type="dxa"/>
          </w:tcPr>
          <w:p w:rsidR="00CF09EF" w:rsidRPr="008B7D3B" w:rsidRDefault="00CF09EF" w:rsidP="006D7CBC">
            <w:pPr>
              <w:jc w:val="center"/>
              <w:rPr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>0,65</w:t>
            </w:r>
          </w:p>
        </w:tc>
        <w:tc>
          <w:tcPr>
            <w:tcW w:w="1701" w:type="dxa"/>
          </w:tcPr>
          <w:p w:rsidR="00CF09EF" w:rsidRPr="008B7D3B" w:rsidRDefault="00CF09EF" w:rsidP="006D7CBC">
            <w:pPr>
              <w:rPr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>Ворсина Е.В., Михеев В.А.</w:t>
            </w:r>
          </w:p>
        </w:tc>
      </w:tr>
      <w:tr w:rsidR="00A7068D" w:rsidRPr="00075440" w:rsidTr="00CF09EF">
        <w:tc>
          <w:tcPr>
            <w:tcW w:w="569" w:type="dxa"/>
            <w:gridSpan w:val="2"/>
          </w:tcPr>
          <w:p w:rsidR="00A7068D" w:rsidRPr="008B7D3B" w:rsidRDefault="00CF09EF" w:rsidP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068D">
              <w:rPr>
                <w:sz w:val="24"/>
                <w:szCs w:val="24"/>
              </w:rPr>
              <w:t>.</w:t>
            </w:r>
          </w:p>
        </w:tc>
        <w:tc>
          <w:tcPr>
            <w:tcW w:w="3123" w:type="dxa"/>
            <w:gridSpan w:val="2"/>
          </w:tcPr>
          <w:p w:rsidR="00A7068D" w:rsidRPr="008B7D3B" w:rsidRDefault="00A7068D" w:rsidP="00A7068D">
            <w:pPr>
              <w:jc w:val="both"/>
              <w:rPr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 xml:space="preserve">Экспериментальные исследования процесса парогазовой активации </w:t>
            </w:r>
            <w:proofErr w:type="spellStart"/>
            <w:r w:rsidRPr="008B7D3B">
              <w:rPr>
                <w:sz w:val="24"/>
                <w:szCs w:val="24"/>
              </w:rPr>
              <w:t>харанорского</w:t>
            </w:r>
            <w:proofErr w:type="spellEnd"/>
            <w:r w:rsidRPr="008B7D3B">
              <w:rPr>
                <w:sz w:val="24"/>
                <w:szCs w:val="24"/>
              </w:rPr>
              <w:t xml:space="preserve"> бурого угля при получении сорбентов</w:t>
            </w:r>
          </w:p>
          <w:p w:rsidR="00A7068D" w:rsidRPr="008B7D3B" w:rsidRDefault="00A7068D" w:rsidP="00A7068D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A7068D" w:rsidRPr="008B7D3B" w:rsidRDefault="00A7068D" w:rsidP="00A7068D">
            <w:pPr>
              <w:jc w:val="center"/>
              <w:rPr>
                <w:sz w:val="24"/>
                <w:szCs w:val="24"/>
              </w:rPr>
            </w:pPr>
            <w:proofErr w:type="spellStart"/>
            <w:r w:rsidRPr="008B7D3B">
              <w:rPr>
                <w:sz w:val="24"/>
                <w:szCs w:val="24"/>
              </w:rPr>
              <w:t>печат</w:t>
            </w:r>
            <w:proofErr w:type="spellEnd"/>
            <w:r w:rsidRPr="008B7D3B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7068D" w:rsidRPr="008B7D3B" w:rsidRDefault="00A7068D" w:rsidP="00A7068D">
            <w:pPr>
              <w:jc w:val="both"/>
              <w:rPr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 xml:space="preserve">Горный информационно-аналитический бюллетень. – 2019. – № 11. – С. 152–159. </w:t>
            </w:r>
          </w:p>
          <w:p w:rsidR="00A7068D" w:rsidRPr="008B7D3B" w:rsidRDefault="00A7068D" w:rsidP="00A7068D">
            <w:pPr>
              <w:jc w:val="both"/>
              <w:rPr>
                <w:sz w:val="24"/>
                <w:szCs w:val="24"/>
                <w:highlight w:val="yellow"/>
              </w:rPr>
            </w:pPr>
            <w:r w:rsidRPr="008B7D3B">
              <w:rPr>
                <w:sz w:val="24"/>
                <w:szCs w:val="24"/>
              </w:rPr>
              <w:t>DOI: 10.25018/0236-1493-2019-11-0-152-159.</w:t>
            </w:r>
          </w:p>
        </w:tc>
        <w:tc>
          <w:tcPr>
            <w:tcW w:w="710" w:type="dxa"/>
          </w:tcPr>
          <w:p w:rsidR="00A7068D" w:rsidRPr="008B7D3B" w:rsidRDefault="0064191A" w:rsidP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  <w:tc>
          <w:tcPr>
            <w:tcW w:w="1701" w:type="dxa"/>
          </w:tcPr>
          <w:p w:rsidR="00A7068D" w:rsidRPr="008B7D3B" w:rsidRDefault="00A7068D" w:rsidP="00A7068D">
            <w:pPr>
              <w:rPr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>Ворсина Е.В., Михеев В.А.</w:t>
            </w:r>
          </w:p>
        </w:tc>
      </w:tr>
      <w:tr w:rsidR="00A7068D" w:rsidRPr="00075440" w:rsidTr="00CF09EF">
        <w:tc>
          <w:tcPr>
            <w:tcW w:w="569" w:type="dxa"/>
            <w:gridSpan w:val="2"/>
          </w:tcPr>
          <w:p w:rsidR="00A7068D" w:rsidRPr="008B7D3B" w:rsidRDefault="00CF09EF" w:rsidP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068D" w:rsidRPr="008B7D3B">
              <w:rPr>
                <w:sz w:val="24"/>
                <w:szCs w:val="24"/>
              </w:rPr>
              <w:t>.</w:t>
            </w:r>
          </w:p>
        </w:tc>
        <w:tc>
          <w:tcPr>
            <w:tcW w:w="3123" w:type="dxa"/>
            <w:gridSpan w:val="2"/>
          </w:tcPr>
          <w:p w:rsidR="00A7068D" w:rsidRPr="008B7D3B" w:rsidRDefault="00A7068D" w:rsidP="00A7068D">
            <w:pPr>
              <w:jc w:val="both"/>
              <w:rPr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>Механохимическая деструкция бурого угля при получении гуминовых препаратов</w:t>
            </w:r>
          </w:p>
        </w:tc>
        <w:tc>
          <w:tcPr>
            <w:tcW w:w="852" w:type="dxa"/>
          </w:tcPr>
          <w:p w:rsidR="00A7068D" w:rsidRPr="008B7D3B" w:rsidRDefault="00A7068D" w:rsidP="00A7068D">
            <w:pPr>
              <w:jc w:val="center"/>
              <w:rPr>
                <w:sz w:val="24"/>
                <w:szCs w:val="24"/>
              </w:rPr>
            </w:pPr>
            <w:proofErr w:type="spellStart"/>
            <w:r w:rsidRPr="008B7D3B">
              <w:rPr>
                <w:sz w:val="24"/>
                <w:szCs w:val="24"/>
              </w:rPr>
              <w:t>печат</w:t>
            </w:r>
            <w:proofErr w:type="spellEnd"/>
            <w:r w:rsidRPr="008B7D3B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7068D" w:rsidRPr="008B7D3B" w:rsidRDefault="00A7068D" w:rsidP="00A7068D">
            <w:pPr>
              <w:jc w:val="both"/>
              <w:rPr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 xml:space="preserve">Фундаментальные и прикладные вопросы горных наук. – 2019. – №3. – том </w:t>
            </w:r>
            <w:proofErr w:type="gramStart"/>
            <w:r w:rsidRPr="008B7D3B">
              <w:rPr>
                <w:sz w:val="24"/>
                <w:szCs w:val="24"/>
              </w:rPr>
              <w:t>6.–</w:t>
            </w:r>
            <w:proofErr w:type="gramEnd"/>
            <w:r w:rsidRPr="008B7D3B">
              <w:rPr>
                <w:sz w:val="24"/>
                <w:szCs w:val="24"/>
              </w:rPr>
              <w:t xml:space="preserve"> С. 311-315. </w:t>
            </w:r>
          </w:p>
          <w:p w:rsidR="00A7068D" w:rsidRPr="008B7D3B" w:rsidRDefault="00A7068D" w:rsidP="00A7068D">
            <w:pPr>
              <w:jc w:val="both"/>
              <w:rPr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>DOI: 10.15372/FPVGN</w:t>
            </w:r>
          </w:p>
          <w:p w:rsidR="00A7068D" w:rsidRPr="008B7D3B" w:rsidRDefault="00A7068D" w:rsidP="00A7068D">
            <w:pPr>
              <w:jc w:val="both"/>
              <w:rPr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>2019060353</w:t>
            </w:r>
          </w:p>
        </w:tc>
        <w:tc>
          <w:tcPr>
            <w:tcW w:w="710" w:type="dxa"/>
          </w:tcPr>
          <w:p w:rsidR="00A7068D" w:rsidRPr="008B7D3B" w:rsidRDefault="0064191A" w:rsidP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701" w:type="dxa"/>
          </w:tcPr>
          <w:p w:rsidR="00A7068D" w:rsidRPr="008B7D3B" w:rsidRDefault="00A7068D" w:rsidP="00A7068D">
            <w:pPr>
              <w:rPr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>Михеев В. А., Ворсина Е. В.</w:t>
            </w:r>
          </w:p>
        </w:tc>
      </w:tr>
      <w:tr w:rsidR="00A7068D" w:rsidRPr="00CF09EF" w:rsidTr="00CF09EF">
        <w:trPr>
          <w:gridBefore w:val="1"/>
          <w:wBefore w:w="8" w:type="dxa"/>
        </w:trPr>
        <w:tc>
          <w:tcPr>
            <w:tcW w:w="568" w:type="dxa"/>
            <w:gridSpan w:val="2"/>
          </w:tcPr>
          <w:p w:rsidR="00A7068D" w:rsidRPr="008B7D3B" w:rsidRDefault="00CF09EF" w:rsidP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7068D">
              <w:rPr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A7068D" w:rsidRPr="008B7D3B" w:rsidRDefault="00A7068D" w:rsidP="00A7068D">
            <w:pPr>
              <w:jc w:val="both"/>
              <w:rPr>
                <w:sz w:val="24"/>
                <w:szCs w:val="24"/>
                <w:lang w:val="en-US"/>
              </w:rPr>
            </w:pPr>
            <w:r w:rsidRPr="008B7D3B">
              <w:rPr>
                <w:sz w:val="24"/>
                <w:szCs w:val="24"/>
                <w:lang w:val="en-US"/>
              </w:rPr>
              <w:t>The Generation of Absorption Qualities of Lignite Absorbents under Conditions of Alkali Activation</w:t>
            </w:r>
          </w:p>
        </w:tc>
        <w:tc>
          <w:tcPr>
            <w:tcW w:w="852" w:type="dxa"/>
          </w:tcPr>
          <w:p w:rsidR="00A7068D" w:rsidRPr="008B7D3B" w:rsidRDefault="00A7068D" w:rsidP="00A7068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7D3B">
              <w:rPr>
                <w:sz w:val="24"/>
                <w:szCs w:val="24"/>
              </w:rPr>
              <w:t>печат</w:t>
            </w:r>
            <w:proofErr w:type="spellEnd"/>
            <w:r w:rsidRPr="008B7D3B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7068D" w:rsidRPr="008B7D3B" w:rsidRDefault="00A7068D" w:rsidP="00A7068D">
            <w:pPr>
              <w:jc w:val="both"/>
              <w:rPr>
                <w:sz w:val="24"/>
                <w:szCs w:val="24"/>
                <w:lang w:val="en-US"/>
              </w:rPr>
            </w:pPr>
            <w:r w:rsidRPr="008B7D3B">
              <w:rPr>
                <w:sz w:val="24"/>
                <w:szCs w:val="24"/>
                <w:lang w:val="en-US"/>
              </w:rPr>
              <w:t>International science and technology conference "</w:t>
            </w:r>
            <w:proofErr w:type="spellStart"/>
            <w:r w:rsidRPr="008B7D3B">
              <w:rPr>
                <w:sz w:val="24"/>
                <w:szCs w:val="24"/>
                <w:lang w:val="en-US"/>
              </w:rPr>
              <w:t>EarthScience</w:t>
            </w:r>
            <w:proofErr w:type="spellEnd"/>
            <w:r w:rsidRPr="008B7D3B">
              <w:rPr>
                <w:sz w:val="24"/>
                <w:szCs w:val="24"/>
                <w:lang w:val="en-US"/>
              </w:rPr>
              <w:t>" IOP Conf. Series: Earth and Environmental Science 459 (2020) 052056 IOP Publishing doi:10.1088/1755-1315/459/5/052056</w:t>
            </w:r>
          </w:p>
        </w:tc>
        <w:tc>
          <w:tcPr>
            <w:tcW w:w="710" w:type="dxa"/>
          </w:tcPr>
          <w:p w:rsidR="00A7068D" w:rsidRPr="0064191A" w:rsidRDefault="0064191A" w:rsidP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701" w:type="dxa"/>
          </w:tcPr>
          <w:p w:rsidR="00A7068D" w:rsidRPr="008B7D3B" w:rsidRDefault="00A7068D" w:rsidP="00A7068D">
            <w:pPr>
              <w:rPr>
                <w:sz w:val="24"/>
                <w:szCs w:val="24"/>
                <w:lang w:val="en-US"/>
              </w:rPr>
            </w:pPr>
            <w:proofErr w:type="spellStart"/>
            <w:r w:rsidRPr="008B7D3B">
              <w:rPr>
                <w:sz w:val="24"/>
                <w:szCs w:val="24"/>
                <w:lang w:val="en-US"/>
              </w:rPr>
              <w:t>Vorsina</w:t>
            </w:r>
            <w:proofErr w:type="spellEnd"/>
            <w:r w:rsidRPr="008B7D3B">
              <w:rPr>
                <w:sz w:val="24"/>
                <w:szCs w:val="24"/>
                <w:lang w:val="en-US"/>
              </w:rPr>
              <w:t xml:space="preserve"> E. V., </w:t>
            </w:r>
            <w:proofErr w:type="spellStart"/>
            <w:r w:rsidRPr="008B7D3B">
              <w:rPr>
                <w:sz w:val="24"/>
                <w:szCs w:val="24"/>
                <w:lang w:val="en-US"/>
              </w:rPr>
              <w:t>Mikheev</w:t>
            </w:r>
            <w:proofErr w:type="spellEnd"/>
            <w:r w:rsidRPr="008B7D3B">
              <w:rPr>
                <w:sz w:val="24"/>
                <w:szCs w:val="24"/>
                <w:lang w:val="en-US"/>
              </w:rPr>
              <w:t xml:space="preserve"> V. A.</w:t>
            </w:r>
          </w:p>
        </w:tc>
      </w:tr>
      <w:tr w:rsidR="00A7068D" w:rsidRPr="00075440" w:rsidTr="00CF09EF">
        <w:trPr>
          <w:gridBefore w:val="1"/>
          <w:wBefore w:w="8" w:type="dxa"/>
        </w:trPr>
        <w:tc>
          <w:tcPr>
            <w:tcW w:w="568" w:type="dxa"/>
            <w:gridSpan w:val="2"/>
          </w:tcPr>
          <w:p w:rsidR="00A7068D" w:rsidRPr="008B7D3B" w:rsidRDefault="00CF09EF" w:rsidP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068D">
              <w:rPr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A7068D" w:rsidRPr="00A7068D" w:rsidRDefault="00A7068D" w:rsidP="00A7068D">
            <w:pPr>
              <w:jc w:val="both"/>
              <w:rPr>
                <w:sz w:val="24"/>
                <w:szCs w:val="24"/>
                <w:lang w:val="en-US"/>
              </w:rPr>
            </w:pPr>
            <w:r w:rsidRPr="00A7068D">
              <w:rPr>
                <w:sz w:val="24"/>
                <w:szCs w:val="24"/>
                <w:lang w:val="en-US"/>
              </w:rPr>
              <w:t>Research of efficiency of lignite chemical modification and steam-gas activation combining for sorbents preparation</w:t>
            </w:r>
          </w:p>
        </w:tc>
        <w:tc>
          <w:tcPr>
            <w:tcW w:w="852" w:type="dxa"/>
          </w:tcPr>
          <w:p w:rsidR="00A7068D" w:rsidRPr="00A7068D" w:rsidRDefault="00A7068D" w:rsidP="00A7068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7068D">
              <w:rPr>
                <w:sz w:val="24"/>
                <w:szCs w:val="24"/>
              </w:rPr>
              <w:t>печат</w:t>
            </w:r>
            <w:proofErr w:type="spellEnd"/>
            <w:r w:rsidRPr="00A7068D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7068D" w:rsidRPr="00A7068D" w:rsidRDefault="00A7068D" w:rsidP="00A7068D">
            <w:pPr>
              <w:jc w:val="both"/>
              <w:rPr>
                <w:sz w:val="24"/>
                <w:szCs w:val="24"/>
                <w:lang w:val="en-US"/>
              </w:rPr>
            </w:pPr>
            <w:r w:rsidRPr="00A7068D">
              <w:rPr>
                <w:sz w:val="24"/>
                <w:szCs w:val="24"/>
                <w:lang w:val="en-US"/>
              </w:rPr>
              <w:t>Trudy</w:t>
            </w:r>
            <w:r w:rsidRPr="00A7068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7068D">
              <w:rPr>
                <w:color w:val="000000"/>
                <w:sz w:val="24"/>
                <w:szCs w:val="24"/>
                <w:lang w:val="en-US"/>
              </w:rPr>
              <w:t xml:space="preserve">VIII International Scientific Conference “Problems of Complex Development of </w:t>
            </w:r>
            <w:proofErr w:type="spellStart"/>
            <w:r w:rsidRPr="00A7068D">
              <w:rPr>
                <w:color w:val="000000"/>
                <w:sz w:val="24"/>
                <w:szCs w:val="24"/>
                <w:lang w:val="en-US"/>
              </w:rPr>
              <w:t>Georsources</w:t>
            </w:r>
            <w:proofErr w:type="spellEnd"/>
            <w:r w:rsidRPr="00A7068D">
              <w:rPr>
                <w:color w:val="000000"/>
                <w:sz w:val="24"/>
                <w:szCs w:val="24"/>
                <w:lang w:val="en-US"/>
              </w:rPr>
              <w:t>” (PCDG 2020)</w:t>
            </w:r>
            <w:r w:rsidRPr="00A7068D">
              <w:rPr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r w:rsidRPr="00A7068D">
              <w:rPr>
                <w:rStyle w:val="ac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Khabarovsk, Russian Federation, September 8-10, 2020</w:t>
            </w:r>
            <w:r w:rsidRPr="00A7068D">
              <w:rPr>
                <w:sz w:val="24"/>
                <w:szCs w:val="24"/>
                <w:lang w:val="en-US"/>
              </w:rPr>
              <w:t xml:space="preserve"> / 02025</w:t>
            </w:r>
            <w:r w:rsidRPr="00A7068D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A7068D">
              <w:rPr>
                <w:sz w:val="24"/>
                <w:szCs w:val="24"/>
                <w:lang w:val="en-US"/>
              </w:rPr>
              <w:t xml:space="preserve">Published online: 30 September 2020 </w:t>
            </w:r>
          </w:p>
          <w:p w:rsidR="00A7068D" w:rsidRPr="00A7068D" w:rsidRDefault="00A7068D" w:rsidP="00A7068D">
            <w:pPr>
              <w:jc w:val="both"/>
              <w:rPr>
                <w:sz w:val="24"/>
                <w:szCs w:val="24"/>
                <w:lang w:val="en-US"/>
              </w:rPr>
            </w:pPr>
            <w:r w:rsidRPr="00A7068D">
              <w:rPr>
                <w:sz w:val="24"/>
                <w:szCs w:val="24"/>
                <w:lang w:val="en-US"/>
              </w:rPr>
              <w:t xml:space="preserve">DOI: </w:t>
            </w:r>
            <w:r w:rsidRPr="00A7068D">
              <w:rPr>
                <w:sz w:val="24"/>
                <w:szCs w:val="24"/>
                <w:u w:val="single"/>
                <w:lang w:val="en-US"/>
              </w:rPr>
              <w:t>https//</w:t>
            </w:r>
            <w:proofErr w:type="spellStart"/>
            <w:r w:rsidRPr="00A7068D">
              <w:rPr>
                <w:sz w:val="24"/>
                <w:szCs w:val="24"/>
                <w:u w:val="single"/>
                <w:lang w:val="en-US"/>
              </w:rPr>
              <w:t>doiorg</w:t>
            </w:r>
            <w:proofErr w:type="spellEnd"/>
            <w:r w:rsidRPr="00A7068D">
              <w:rPr>
                <w:sz w:val="24"/>
                <w:szCs w:val="24"/>
                <w:u w:val="single"/>
                <w:lang w:val="en-US"/>
              </w:rPr>
              <w:t>/10.1051/e 3sconf/202019202025</w:t>
            </w:r>
          </w:p>
        </w:tc>
        <w:tc>
          <w:tcPr>
            <w:tcW w:w="710" w:type="dxa"/>
          </w:tcPr>
          <w:p w:rsidR="00A7068D" w:rsidRPr="0064191A" w:rsidRDefault="0064191A" w:rsidP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701" w:type="dxa"/>
          </w:tcPr>
          <w:p w:rsidR="00A7068D" w:rsidRPr="00A7068D" w:rsidRDefault="00A7068D" w:rsidP="00A7068D">
            <w:pPr>
              <w:rPr>
                <w:sz w:val="24"/>
                <w:szCs w:val="24"/>
                <w:lang w:val="en-US"/>
              </w:rPr>
            </w:pPr>
            <w:proofErr w:type="spellStart"/>
            <w:r w:rsidRPr="00A7068D">
              <w:rPr>
                <w:sz w:val="24"/>
                <w:szCs w:val="24"/>
                <w:lang w:val="en-US"/>
              </w:rPr>
              <w:t>Vorsina</w:t>
            </w:r>
            <w:proofErr w:type="spellEnd"/>
            <w:r w:rsidRPr="00A7068D">
              <w:rPr>
                <w:sz w:val="24"/>
                <w:szCs w:val="24"/>
                <w:lang w:val="en-US"/>
              </w:rPr>
              <w:t xml:space="preserve"> E. V., </w:t>
            </w:r>
            <w:proofErr w:type="spellStart"/>
            <w:r w:rsidRPr="00A7068D">
              <w:rPr>
                <w:sz w:val="24"/>
                <w:szCs w:val="24"/>
                <w:lang w:val="en-US"/>
              </w:rPr>
              <w:t>Mikheev</w:t>
            </w:r>
            <w:proofErr w:type="spellEnd"/>
            <w:r w:rsidRPr="00A7068D">
              <w:rPr>
                <w:sz w:val="24"/>
                <w:szCs w:val="24"/>
                <w:lang w:val="en-US"/>
              </w:rPr>
              <w:t xml:space="preserve"> V. A.,</w:t>
            </w:r>
          </w:p>
          <w:p w:rsidR="00A7068D" w:rsidRPr="00A7068D" w:rsidRDefault="00A7068D" w:rsidP="00A7068D">
            <w:pPr>
              <w:rPr>
                <w:sz w:val="24"/>
                <w:szCs w:val="24"/>
                <w:lang w:val="en-US"/>
              </w:rPr>
            </w:pPr>
            <w:proofErr w:type="spellStart"/>
            <w:r w:rsidRPr="00A7068D">
              <w:rPr>
                <w:sz w:val="24"/>
                <w:szCs w:val="24"/>
                <w:lang w:val="en-US"/>
              </w:rPr>
              <w:t>Bilen</w:t>
            </w:r>
            <w:proofErr w:type="spellEnd"/>
            <w:r w:rsidRPr="00A7068D">
              <w:rPr>
                <w:sz w:val="24"/>
                <w:szCs w:val="24"/>
                <w:lang w:val="en-US"/>
              </w:rPr>
              <w:t xml:space="preserve"> M.</w:t>
            </w:r>
          </w:p>
        </w:tc>
      </w:tr>
      <w:tr w:rsidR="00A7068D" w:rsidRPr="00CF09EF" w:rsidTr="00CF09EF">
        <w:trPr>
          <w:gridBefore w:val="1"/>
          <w:wBefore w:w="8" w:type="dxa"/>
        </w:trPr>
        <w:tc>
          <w:tcPr>
            <w:tcW w:w="568" w:type="dxa"/>
            <w:gridSpan w:val="2"/>
          </w:tcPr>
          <w:p w:rsidR="00A7068D" w:rsidRPr="008B7D3B" w:rsidRDefault="00CF09EF" w:rsidP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7068D" w:rsidRPr="008B7D3B">
              <w:rPr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A7068D" w:rsidRPr="008B7D3B" w:rsidRDefault="00A7068D" w:rsidP="00A7068D">
            <w:pPr>
              <w:jc w:val="both"/>
              <w:rPr>
                <w:sz w:val="24"/>
                <w:szCs w:val="24"/>
                <w:lang w:val="en-US"/>
              </w:rPr>
            </w:pPr>
            <w:r w:rsidRPr="008B7D3B">
              <w:rPr>
                <w:sz w:val="24"/>
                <w:szCs w:val="24"/>
                <w:lang w:val="en-US"/>
              </w:rPr>
              <w:t xml:space="preserve">Intensification of </w:t>
            </w:r>
            <w:proofErr w:type="spellStart"/>
            <w:r w:rsidRPr="008B7D3B">
              <w:rPr>
                <w:sz w:val="24"/>
                <w:szCs w:val="24"/>
                <w:lang w:val="en-US"/>
              </w:rPr>
              <w:t>humic</w:t>
            </w:r>
            <w:proofErr w:type="spellEnd"/>
            <w:r w:rsidRPr="008B7D3B">
              <w:rPr>
                <w:sz w:val="24"/>
                <w:szCs w:val="24"/>
                <w:lang w:val="en-US"/>
              </w:rPr>
              <w:t xml:space="preserve"> acid extraction from </w:t>
            </w:r>
            <w:proofErr w:type="spellStart"/>
            <w:r w:rsidRPr="008B7D3B">
              <w:rPr>
                <w:sz w:val="24"/>
                <w:szCs w:val="24"/>
                <w:lang w:val="en-US"/>
              </w:rPr>
              <w:t>lignites</w:t>
            </w:r>
            <w:proofErr w:type="spellEnd"/>
          </w:p>
        </w:tc>
        <w:tc>
          <w:tcPr>
            <w:tcW w:w="852" w:type="dxa"/>
          </w:tcPr>
          <w:p w:rsidR="00A7068D" w:rsidRPr="008B7D3B" w:rsidRDefault="00A7068D" w:rsidP="00A7068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7D3B">
              <w:rPr>
                <w:sz w:val="24"/>
                <w:szCs w:val="24"/>
              </w:rPr>
              <w:t>печат</w:t>
            </w:r>
            <w:proofErr w:type="spellEnd"/>
            <w:r w:rsidRPr="008B7D3B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7068D" w:rsidRPr="008B7D3B" w:rsidRDefault="00A7068D" w:rsidP="00A7068D">
            <w:pPr>
              <w:jc w:val="both"/>
              <w:rPr>
                <w:sz w:val="24"/>
                <w:szCs w:val="24"/>
                <w:lang w:val="en-US"/>
              </w:rPr>
            </w:pPr>
            <w:r w:rsidRPr="008B7D3B">
              <w:rPr>
                <w:sz w:val="24"/>
                <w:szCs w:val="24"/>
                <w:lang w:val="en-US"/>
              </w:rPr>
              <w:t>Trudy</w:t>
            </w:r>
            <w:r w:rsidRPr="008B7D3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B7D3B">
              <w:rPr>
                <w:color w:val="000000"/>
                <w:sz w:val="24"/>
                <w:szCs w:val="24"/>
                <w:lang w:val="en-US"/>
              </w:rPr>
              <w:t xml:space="preserve">VIII International Scientific Conference “Problems of Complex Development of </w:t>
            </w:r>
            <w:proofErr w:type="spellStart"/>
            <w:r w:rsidRPr="008B7D3B">
              <w:rPr>
                <w:color w:val="000000"/>
                <w:sz w:val="24"/>
                <w:szCs w:val="24"/>
                <w:lang w:val="en-US"/>
              </w:rPr>
              <w:t>Georsources</w:t>
            </w:r>
            <w:proofErr w:type="spellEnd"/>
            <w:r w:rsidRPr="008B7D3B">
              <w:rPr>
                <w:color w:val="000000"/>
                <w:sz w:val="24"/>
                <w:szCs w:val="24"/>
                <w:lang w:val="en-US"/>
              </w:rPr>
              <w:t>” (PCDG 2020)</w:t>
            </w:r>
            <w:r w:rsidRPr="008B7D3B">
              <w:rPr>
                <w:b/>
                <w:color w:val="000000"/>
                <w:sz w:val="24"/>
                <w:szCs w:val="24"/>
                <w:lang w:val="en-US"/>
              </w:rPr>
              <w:t>,</w:t>
            </w:r>
            <w:r w:rsidRPr="000A45D5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8B7D3B">
              <w:rPr>
                <w:rStyle w:val="ac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Khabarovsk, Russian Federation, September 8-10, 2020</w:t>
            </w:r>
            <w:r w:rsidRPr="008B7D3B">
              <w:rPr>
                <w:sz w:val="24"/>
                <w:szCs w:val="24"/>
                <w:lang w:val="en-US"/>
              </w:rPr>
              <w:t xml:space="preserve"> / 02024</w:t>
            </w:r>
            <w:r w:rsidRPr="008B7D3B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8B7D3B">
              <w:rPr>
                <w:sz w:val="24"/>
                <w:szCs w:val="24"/>
                <w:lang w:val="en-US"/>
              </w:rPr>
              <w:t xml:space="preserve">Published online: 30 September 2020 </w:t>
            </w:r>
            <w:r w:rsidRPr="00B81D22">
              <w:rPr>
                <w:sz w:val="24"/>
                <w:szCs w:val="24"/>
                <w:lang w:val="en-US"/>
              </w:rPr>
              <w:t>DOI: 10.1051/e 3sconf/202019202024</w:t>
            </w:r>
          </w:p>
        </w:tc>
        <w:tc>
          <w:tcPr>
            <w:tcW w:w="710" w:type="dxa"/>
          </w:tcPr>
          <w:p w:rsidR="00A7068D" w:rsidRPr="008B7D3B" w:rsidRDefault="0064191A" w:rsidP="00A70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701" w:type="dxa"/>
          </w:tcPr>
          <w:p w:rsidR="00A7068D" w:rsidRPr="008B7D3B" w:rsidRDefault="00A7068D" w:rsidP="00A7068D">
            <w:pPr>
              <w:rPr>
                <w:sz w:val="24"/>
                <w:szCs w:val="24"/>
                <w:lang w:val="en-US"/>
              </w:rPr>
            </w:pPr>
            <w:proofErr w:type="spellStart"/>
            <w:r w:rsidRPr="008B7D3B">
              <w:rPr>
                <w:sz w:val="24"/>
                <w:szCs w:val="24"/>
                <w:lang w:val="en-US"/>
              </w:rPr>
              <w:t>Mikheev</w:t>
            </w:r>
            <w:proofErr w:type="spellEnd"/>
            <w:r w:rsidRPr="008B7D3B">
              <w:rPr>
                <w:sz w:val="24"/>
                <w:szCs w:val="24"/>
                <w:lang w:val="en-US"/>
              </w:rPr>
              <w:t xml:space="preserve"> V. A., </w:t>
            </w:r>
            <w:proofErr w:type="spellStart"/>
            <w:r w:rsidRPr="008B7D3B">
              <w:rPr>
                <w:sz w:val="24"/>
                <w:szCs w:val="24"/>
                <w:lang w:val="en-US"/>
              </w:rPr>
              <w:t>Vorsina</w:t>
            </w:r>
            <w:proofErr w:type="spellEnd"/>
            <w:r w:rsidRPr="008B7D3B">
              <w:rPr>
                <w:sz w:val="24"/>
                <w:szCs w:val="24"/>
                <w:lang w:val="en-US"/>
              </w:rPr>
              <w:t xml:space="preserve"> E. V.</w:t>
            </w:r>
          </w:p>
        </w:tc>
      </w:tr>
    </w:tbl>
    <w:p w:rsidR="00CF09EF" w:rsidRDefault="00CF09EF" w:rsidP="00CF09EF">
      <w:pPr>
        <w:tabs>
          <w:tab w:val="left" w:pos="454"/>
          <w:tab w:val="left" w:pos="3430"/>
          <w:tab w:val="left" w:pos="4423"/>
          <w:tab w:val="left" w:pos="7289"/>
          <w:tab w:val="left" w:pos="8250"/>
        </w:tabs>
        <w:ind w:left="-114"/>
        <w:rPr>
          <w:sz w:val="24"/>
          <w:szCs w:val="24"/>
        </w:rPr>
      </w:pPr>
    </w:p>
    <w:p w:rsidR="00CF09EF" w:rsidRDefault="00CF09EF" w:rsidP="00CF09EF">
      <w:pPr>
        <w:rPr>
          <w:sz w:val="24"/>
          <w:szCs w:val="24"/>
        </w:rPr>
      </w:pPr>
      <w:r>
        <w:rPr>
          <w:sz w:val="24"/>
          <w:szCs w:val="24"/>
        </w:rPr>
        <w:t xml:space="preserve">Ученый секретарь, к.т.н.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С. И. </w:t>
      </w:r>
      <w:proofErr w:type="spellStart"/>
      <w:r>
        <w:rPr>
          <w:sz w:val="24"/>
          <w:szCs w:val="24"/>
        </w:rPr>
        <w:t>Саломатова</w:t>
      </w:r>
      <w:proofErr w:type="spellEnd"/>
    </w:p>
    <w:p w:rsidR="00CF09EF" w:rsidRDefault="00CF09EF" w:rsidP="00CF09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С.н.с</w:t>
      </w:r>
      <w:proofErr w:type="spellEnd"/>
      <w:r>
        <w:rPr>
          <w:sz w:val="24"/>
          <w:szCs w:val="24"/>
        </w:rPr>
        <w:t xml:space="preserve">., к.т.н.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 В. Москаленко</w:t>
      </w:r>
    </w:p>
    <w:p w:rsidR="00CF09EF" w:rsidRDefault="00CF09EF" w:rsidP="00CF09EF">
      <w:pPr>
        <w:rPr>
          <w:sz w:val="24"/>
          <w:szCs w:val="24"/>
        </w:rPr>
      </w:pPr>
      <w:r>
        <w:rPr>
          <w:sz w:val="24"/>
          <w:szCs w:val="24"/>
        </w:rPr>
        <w:t>«13» ноября 2023 г.</w:t>
      </w:r>
    </w:p>
    <w:tbl>
      <w:tblPr>
        <w:tblW w:w="10073" w:type="dxa"/>
        <w:tblInd w:w="-1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561"/>
        <w:gridCol w:w="7"/>
        <w:gridCol w:w="3109"/>
        <w:gridCol w:w="7"/>
        <w:gridCol w:w="851"/>
        <w:gridCol w:w="3118"/>
        <w:gridCol w:w="711"/>
        <w:gridCol w:w="1701"/>
      </w:tblGrid>
      <w:tr w:rsidR="001C6F6C" w:rsidRPr="00075440" w:rsidTr="00CF09EF">
        <w:trPr>
          <w:gridBefore w:val="1"/>
          <w:wBefore w:w="8" w:type="dxa"/>
        </w:trPr>
        <w:tc>
          <w:tcPr>
            <w:tcW w:w="568" w:type="dxa"/>
            <w:gridSpan w:val="2"/>
          </w:tcPr>
          <w:p w:rsidR="001C6F6C" w:rsidRPr="00075440" w:rsidRDefault="00CF09EF" w:rsidP="0064191A">
            <w:pPr>
              <w:pageBreakBefor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6" w:type="dxa"/>
            <w:gridSpan w:val="2"/>
          </w:tcPr>
          <w:p w:rsidR="001C6F6C" w:rsidRPr="00075440" w:rsidRDefault="001C6F6C" w:rsidP="00231F1C">
            <w:pPr>
              <w:tabs>
                <w:tab w:val="num" w:pos="1669"/>
              </w:tabs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C6F6C" w:rsidRPr="00075440" w:rsidRDefault="001C6F6C" w:rsidP="00231F1C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C6F6C" w:rsidRPr="00075440" w:rsidRDefault="001C6F6C" w:rsidP="00231F1C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1C6F6C" w:rsidRPr="00075440" w:rsidRDefault="001C6F6C" w:rsidP="00231F1C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C6F6C" w:rsidRPr="00075440" w:rsidRDefault="001C6F6C" w:rsidP="00231F1C">
            <w:pPr>
              <w:jc w:val="center"/>
              <w:rPr>
                <w:sz w:val="24"/>
                <w:szCs w:val="24"/>
              </w:rPr>
            </w:pPr>
            <w:r w:rsidRPr="00075440">
              <w:rPr>
                <w:sz w:val="24"/>
                <w:szCs w:val="24"/>
              </w:rPr>
              <w:t>6</w:t>
            </w:r>
          </w:p>
        </w:tc>
      </w:tr>
      <w:tr w:rsidR="00CF09EF" w:rsidRPr="00CF09EF" w:rsidTr="00CF09EF">
        <w:tc>
          <w:tcPr>
            <w:tcW w:w="569" w:type="dxa"/>
            <w:gridSpan w:val="2"/>
          </w:tcPr>
          <w:p w:rsidR="00CF09EF" w:rsidRPr="008B7D3B" w:rsidRDefault="00CF09EF" w:rsidP="00172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6" w:type="dxa"/>
            <w:gridSpan w:val="2"/>
          </w:tcPr>
          <w:p w:rsidR="00CF09EF" w:rsidRPr="000A45D5" w:rsidRDefault="00CF09EF" w:rsidP="0017277D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0A45D5">
              <w:rPr>
                <w:sz w:val="24"/>
                <w:szCs w:val="24"/>
                <w:lang w:val="en-US"/>
              </w:rPr>
              <w:t>Mechanochemical</w:t>
            </w:r>
            <w:proofErr w:type="spellEnd"/>
            <w:r w:rsidRPr="000A45D5">
              <w:rPr>
                <w:sz w:val="24"/>
                <w:szCs w:val="24"/>
                <w:lang w:val="en-US"/>
              </w:rPr>
              <w:t xml:space="preserve"> brown coal </w:t>
            </w:r>
            <w:proofErr w:type="spellStart"/>
            <w:r w:rsidRPr="000A45D5">
              <w:rPr>
                <w:sz w:val="24"/>
                <w:szCs w:val="24"/>
                <w:lang w:val="en-US"/>
              </w:rPr>
              <w:t>destructuring</w:t>
            </w:r>
            <w:proofErr w:type="spellEnd"/>
            <w:r w:rsidRPr="000A45D5">
              <w:rPr>
                <w:sz w:val="24"/>
                <w:szCs w:val="24"/>
                <w:lang w:val="en-US"/>
              </w:rPr>
              <w:t xml:space="preserve"> to produce </w:t>
            </w:r>
            <w:proofErr w:type="spellStart"/>
            <w:r w:rsidRPr="000A45D5">
              <w:rPr>
                <w:sz w:val="24"/>
                <w:szCs w:val="24"/>
                <w:lang w:val="en-US"/>
              </w:rPr>
              <w:t>humic</w:t>
            </w:r>
            <w:proofErr w:type="spellEnd"/>
            <w:r w:rsidRPr="000A45D5">
              <w:rPr>
                <w:sz w:val="24"/>
                <w:szCs w:val="24"/>
                <w:lang w:val="en-US"/>
              </w:rPr>
              <w:t xml:space="preserve"> species</w:t>
            </w:r>
          </w:p>
        </w:tc>
        <w:tc>
          <w:tcPr>
            <w:tcW w:w="858" w:type="dxa"/>
            <w:gridSpan w:val="2"/>
          </w:tcPr>
          <w:p w:rsidR="00CF09EF" w:rsidRPr="000A45D5" w:rsidRDefault="00CF09EF" w:rsidP="0017277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7D3B">
              <w:rPr>
                <w:sz w:val="24"/>
                <w:szCs w:val="24"/>
              </w:rPr>
              <w:t>печат</w:t>
            </w:r>
            <w:proofErr w:type="spellEnd"/>
            <w:r w:rsidRPr="008B7D3B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F09EF" w:rsidRPr="000A45D5" w:rsidRDefault="00CF09EF" w:rsidP="0017277D">
            <w:pPr>
              <w:jc w:val="both"/>
              <w:rPr>
                <w:sz w:val="24"/>
                <w:szCs w:val="24"/>
                <w:lang w:val="en-US"/>
              </w:rPr>
            </w:pPr>
            <w:r w:rsidRPr="000A45D5">
              <w:rPr>
                <w:sz w:val="24"/>
                <w:szCs w:val="24"/>
                <w:lang w:val="en-US"/>
              </w:rPr>
              <w:t>IOP Conf. Series: Earth and Environmental Science 773 (2021) 012076</w:t>
            </w:r>
          </w:p>
          <w:p w:rsidR="00CF09EF" w:rsidRDefault="00CF09EF" w:rsidP="0017277D">
            <w:pPr>
              <w:jc w:val="both"/>
              <w:rPr>
                <w:sz w:val="24"/>
                <w:szCs w:val="24"/>
                <w:lang w:val="en-US"/>
              </w:rPr>
            </w:pPr>
            <w:r w:rsidRPr="000A45D5">
              <w:rPr>
                <w:sz w:val="24"/>
                <w:szCs w:val="24"/>
                <w:lang w:val="en-US"/>
              </w:rPr>
              <w:t xml:space="preserve">IOP </w:t>
            </w:r>
          </w:p>
          <w:p w:rsidR="00CF09EF" w:rsidRPr="000A45D5" w:rsidRDefault="00CF09EF" w:rsidP="0017277D">
            <w:pPr>
              <w:jc w:val="both"/>
              <w:rPr>
                <w:sz w:val="24"/>
                <w:szCs w:val="24"/>
                <w:lang w:val="en-US"/>
              </w:rPr>
            </w:pPr>
            <w:r w:rsidRPr="000A45D5">
              <w:rPr>
                <w:sz w:val="24"/>
                <w:szCs w:val="24"/>
                <w:lang w:val="en-US"/>
              </w:rPr>
              <w:t>Publishing</w:t>
            </w:r>
          </w:p>
          <w:p w:rsidR="00CF09EF" w:rsidRPr="000A45D5" w:rsidRDefault="00CF09EF" w:rsidP="0017277D">
            <w:pPr>
              <w:jc w:val="both"/>
              <w:rPr>
                <w:sz w:val="24"/>
                <w:szCs w:val="24"/>
                <w:lang w:val="en-US"/>
              </w:rPr>
            </w:pPr>
            <w:r w:rsidRPr="000A45D5">
              <w:rPr>
                <w:sz w:val="24"/>
                <w:szCs w:val="24"/>
                <w:lang w:val="en-US"/>
              </w:rPr>
              <w:t>DOI:10.1088/1755-1315/773/1/012076</w:t>
            </w:r>
          </w:p>
        </w:tc>
        <w:tc>
          <w:tcPr>
            <w:tcW w:w="711" w:type="dxa"/>
          </w:tcPr>
          <w:p w:rsidR="00CF09EF" w:rsidRPr="000A45D5" w:rsidRDefault="00CF09EF" w:rsidP="001727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701" w:type="dxa"/>
          </w:tcPr>
          <w:p w:rsidR="00CF09EF" w:rsidRPr="000A45D5" w:rsidRDefault="00CF09EF" w:rsidP="0017277D">
            <w:pPr>
              <w:rPr>
                <w:sz w:val="24"/>
                <w:szCs w:val="24"/>
                <w:lang w:val="en-US"/>
              </w:rPr>
            </w:pPr>
            <w:proofErr w:type="spellStart"/>
            <w:r w:rsidRPr="008B7D3B">
              <w:rPr>
                <w:sz w:val="24"/>
                <w:szCs w:val="24"/>
                <w:lang w:val="en-US"/>
              </w:rPr>
              <w:t>Mikheev</w:t>
            </w:r>
            <w:proofErr w:type="spellEnd"/>
            <w:r w:rsidRPr="008B7D3B">
              <w:rPr>
                <w:sz w:val="24"/>
                <w:szCs w:val="24"/>
                <w:lang w:val="en-US"/>
              </w:rPr>
              <w:t xml:space="preserve"> V. A., </w:t>
            </w:r>
            <w:proofErr w:type="spellStart"/>
            <w:r w:rsidRPr="008B7D3B">
              <w:rPr>
                <w:sz w:val="24"/>
                <w:szCs w:val="24"/>
                <w:lang w:val="en-US"/>
              </w:rPr>
              <w:t>Vorsina</w:t>
            </w:r>
            <w:proofErr w:type="spellEnd"/>
            <w:r w:rsidRPr="008B7D3B">
              <w:rPr>
                <w:sz w:val="24"/>
                <w:szCs w:val="24"/>
                <w:lang w:val="en-US"/>
              </w:rPr>
              <w:t xml:space="preserve"> E. V.</w:t>
            </w:r>
          </w:p>
        </w:tc>
      </w:tr>
      <w:tr w:rsidR="00CF09EF" w:rsidRPr="00075440" w:rsidTr="00CF09EF">
        <w:tc>
          <w:tcPr>
            <w:tcW w:w="569" w:type="dxa"/>
            <w:gridSpan w:val="2"/>
          </w:tcPr>
          <w:p w:rsidR="00CF09EF" w:rsidRPr="008B7D3B" w:rsidRDefault="00CF09EF" w:rsidP="00172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6" w:type="dxa"/>
            <w:gridSpan w:val="2"/>
          </w:tcPr>
          <w:p w:rsidR="00CF09EF" w:rsidRPr="008B77DE" w:rsidRDefault="00CF09EF" w:rsidP="0017277D">
            <w:pPr>
              <w:jc w:val="both"/>
              <w:rPr>
                <w:sz w:val="24"/>
                <w:szCs w:val="24"/>
              </w:rPr>
            </w:pPr>
            <w:r w:rsidRPr="008B77DE">
              <w:rPr>
                <w:sz w:val="24"/>
                <w:szCs w:val="24"/>
              </w:rPr>
              <w:t>Исследование способов подготовки бурого угля к проведению щелочной активации при получении сорбентов</w:t>
            </w:r>
          </w:p>
        </w:tc>
        <w:tc>
          <w:tcPr>
            <w:tcW w:w="858" w:type="dxa"/>
            <w:gridSpan w:val="2"/>
          </w:tcPr>
          <w:p w:rsidR="00CF09EF" w:rsidRPr="008B77DE" w:rsidRDefault="00CF09EF" w:rsidP="0017277D">
            <w:pPr>
              <w:jc w:val="center"/>
              <w:rPr>
                <w:sz w:val="24"/>
                <w:szCs w:val="24"/>
              </w:rPr>
            </w:pPr>
            <w:proofErr w:type="spellStart"/>
            <w:r w:rsidRPr="008B77DE">
              <w:rPr>
                <w:sz w:val="24"/>
                <w:szCs w:val="24"/>
              </w:rPr>
              <w:t>печат</w:t>
            </w:r>
            <w:proofErr w:type="spellEnd"/>
            <w:r w:rsidRPr="008B77D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F09EF" w:rsidRPr="008B77DE" w:rsidRDefault="00CF09EF" w:rsidP="0017277D">
            <w:pPr>
              <w:jc w:val="both"/>
              <w:rPr>
                <w:sz w:val="24"/>
                <w:szCs w:val="24"/>
              </w:rPr>
            </w:pPr>
            <w:r w:rsidRPr="008B77DE">
              <w:rPr>
                <w:sz w:val="24"/>
                <w:szCs w:val="24"/>
              </w:rPr>
              <w:t xml:space="preserve">Горный информационно-аналитический бюллетень. – 2021. № 12-1. – С. 59–68. </w:t>
            </w:r>
            <w:r w:rsidRPr="008B77DE">
              <w:rPr>
                <w:sz w:val="24"/>
                <w:szCs w:val="24"/>
                <w:lang w:val="en-US"/>
              </w:rPr>
              <w:t>DOI: 10.25018/0236_1493_2021_121_0_59</w:t>
            </w:r>
          </w:p>
        </w:tc>
        <w:tc>
          <w:tcPr>
            <w:tcW w:w="711" w:type="dxa"/>
          </w:tcPr>
          <w:p w:rsidR="00CF09EF" w:rsidRPr="008B77DE" w:rsidRDefault="00CF09EF" w:rsidP="00172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701" w:type="dxa"/>
          </w:tcPr>
          <w:p w:rsidR="00CF09EF" w:rsidRPr="008B77DE" w:rsidRDefault="00CF09EF" w:rsidP="0017277D">
            <w:pPr>
              <w:rPr>
                <w:sz w:val="24"/>
                <w:szCs w:val="24"/>
              </w:rPr>
            </w:pPr>
            <w:r w:rsidRPr="008B77DE">
              <w:rPr>
                <w:sz w:val="24"/>
                <w:szCs w:val="24"/>
              </w:rPr>
              <w:t>Ворсина</w:t>
            </w:r>
            <w:r w:rsidRPr="008B77DE">
              <w:rPr>
                <w:sz w:val="24"/>
                <w:szCs w:val="24"/>
                <w:vertAlign w:val="superscript"/>
              </w:rPr>
              <w:t xml:space="preserve"> </w:t>
            </w:r>
            <w:r w:rsidRPr="008B77DE">
              <w:rPr>
                <w:sz w:val="24"/>
                <w:szCs w:val="24"/>
              </w:rPr>
              <w:t>Е.В.,</w:t>
            </w:r>
          </w:p>
          <w:p w:rsidR="00CF09EF" w:rsidRPr="008B77DE" w:rsidRDefault="00CF09EF" w:rsidP="0017277D">
            <w:pPr>
              <w:rPr>
                <w:sz w:val="24"/>
                <w:szCs w:val="24"/>
              </w:rPr>
            </w:pPr>
            <w:r w:rsidRPr="008B77DE">
              <w:rPr>
                <w:sz w:val="24"/>
                <w:szCs w:val="24"/>
              </w:rPr>
              <w:t>Михеев В.А.</w:t>
            </w:r>
          </w:p>
        </w:tc>
      </w:tr>
      <w:tr w:rsidR="00CF09EF" w:rsidRPr="00A7068D" w:rsidTr="00CF09EF">
        <w:tc>
          <w:tcPr>
            <w:tcW w:w="569" w:type="dxa"/>
            <w:gridSpan w:val="2"/>
          </w:tcPr>
          <w:p w:rsidR="00CF09EF" w:rsidRPr="008B7D3B" w:rsidRDefault="00CF09EF" w:rsidP="00172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6" w:type="dxa"/>
            <w:gridSpan w:val="2"/>
          </w:tcPr>
          <w:p w:rsidR="00CF09EF" w:rsidRPr="008B77DE" w:rsidRDefault="00CF09EF" w:rsidP="0017277D">
            <w:pPr>
              <w:jc w:val="both"/>
              <w:rPr>
                <w:sz w:val="24"/>
                <w:szCs w:val="24"/>
              </w:rPr>
            </w:pPr>
            <w:r w:rsidRPr="008B77DE">
              <w:rPr>
                <w:sz w:val="24"/>
                <w:szCs w:val="24"/>
              </w:rPr>
              <w:t xml:space="preserve">Деминерализация бурого угля </w:t>
            </w:r>
            <w:proofErr w:type="spellStart"/>
            <w:r w:rsidRPr="008B77DE">
              <w:rPr>
                <w:sz w:val="24"/>
                <w:szCs w:val="24"/>
              </w:rPr>
              <w:t>Харанорского</w:t>
            </w:r>
            <w:proofErr w:type="spellEnd"/>
            <w:r w:rsidRPr="008B77DE">
              <w:rPr>
                <w:sz w:val="24"/>
                <w:szCs w:val="24"/>
              </w:rPr>
              <w:t xml:space="preserve"> месторождения восточных регионов России» (г. Якутск, 21-25 июня 2021 г.))</w:t>
            </w:r>
          </w:p>
        </w:tc>
        <w:tc>
          <w:tcPr>
            <w:tcW w:w="858" w:type="dxa"/>
            <w:gridSpan w:val="2"/>
          </w:tcPr>
          <w:p w:rsidR="00CF09EF" w:rsidRPr="008B77DE" w:rsidRDefault="00CF09EF" w:rsidP="0017277D">
            <w:pPr>
              <w:jc w:val="center"/>
              <w:rPr>
                <w:sz w:val="24"/>
                <w:szCs w:val="24"/>
              </w:rPr>
            </w:pPr>
            <w:proofErr w:type="spellStart"/>
            <w:r w:rsidRPr="008B77DE">
              <w:rPr>
                <w:sz w:val="24"/>
                <w:szCs w:val="24"/>
              </w:rPr>
              <w:t>печат</w:t>
            </w:r>
            <w:proofErr w:type="spellEnd"/>
            <w:r w:rsidRPr="008B77D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F09EF" w:rsidRPr="008B77DE" w:rsidRDefault="00CF09EF" w:rsidP="0017277D">
            <w:pPr>
              <w:jc w:val="both"/>
              <w:rPr>
                <w:sz w:val="24"/>
                <w:szCs w:val="24"/>
              </w:rPr>
            </w:pPr>
            <w:r w:rsidRPr="008B77DE">
              <w:rPr>
                <w:sz w:val="24"/>
                <w:szCs w:val="24"/>
              </w:rPr>
              <w:t xml:space="preserve">Горный информационно-аналитический бюллетень. – 2021. № 12-1. – С. 148–158. </w:t>
            </w:r>
            <w:r w:rsidRPr="008B77DE">
              <w:rPr>
                <w:sz w:val="24"/>
                <w:szCs w:val="24"/>
                <w:lang w:val="en-US"/>
              </w:rPr>
              <w:t>DOI: 10.25018/0236_1493_2021_121_0_148.</w:t>
            </w:r>
          </w:p>
        </w:tc>
        <w:tc>
          <w:tcPr>
            <w:tcW w:w="711" w:type="dxa"/>
          </w:tcPr>
          <w:p w:rsidR="00CF09EF" w:rsidRPr="008B77DE" w:rsidRDefault="00CF09EF" w:rsidP="00172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701" w:type="dxa"/>
          </w:tcPr>
          <w:p w:rsidR="00CF09EF" w:rsidRPr="008B77DE" w:rsidRDefault="00CF09EF" w:rsidP="0017277D">
            <w:pPr>
              <w:rPr>
                <w:sz w:val="24"/>
                <w:szCs w:val="24"/>
              </w:rPr>
            </w:pPr>
            <w:r w:rsidRPr="008B77DE">
              <w:rPr>
                <w:sz w:val="24"/>
                <w:szCs w:val="24"/>
              </w:rPr>
              <w:t>Михеев В.А.,</w:t>
            </w:r>
          </w:p>
          <w:p w:rsidR="00CF09EF" w:rsidRPr="006B4E1D" w:rsidRDefault="00CF09EF" w:rsidP="0017277D">
            <w:pPr>
              <w:rPr>
                <w:sz w:val="24"/>
                <w:szCs w:val="24"/>
              </w:rPr>
            </w:pPr>
            <w:r w:rsidRPr="008B77DE">
              <w:rPr>
                <w:sz w:val="24"/>
                <w:szCs w:val="24"/>
              </w:rPr>
              <w:t>Ворсина</w:t>
            </w:r>
            <w:r w:rsidRPr="008B77DE">
              <w:rPr>
                <w:sz w:val="24"/>
                <w:szCs w:val="24"/>
                <w:vertAlign w:val="superscript"/>
              </w:rPr>
              <w:t xml:space="preserve"> </w:t>
            </w:r>
            <w:r w:rsidRPr="008B77DE">
              <w:rPr>
                <w:sz w:val="24"/>
                <w:szCs w:val="24"/>
              </w:rPr>
              <w:t>Е.В.</w:t>
            </w:r>
          </w:p>
        </w:tc>
      </w:tr>
      <w:tr w:rsidR="00A7068D" w:rsidRPr="00CF09EF" w:rsidTr="00CF09EF">
        <w:trPr>
          <w:gridBefore w:val="1"/>
          <w:wBefore w:w="8" w:type="dxa"/>
        </w:trPr>
        <w:tc>
          <w:tcPr>
            <w:tcW w:w="568" w:type="dxa"/>
            <w:gridSpan w:val="2"/>
          </w:tcPr>
          <w:p w:rsidR="00A7068D" w:rsidRPr="008B7D3B" w:rsidRDefault="00A7068D" w:rsidP="00CF09EF">
            <w:pPr>
              <w:jc w:val="center"/>
              <w:rPr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>1</w:t>
            </w:r>
            <w:r w:rsidR="00CF09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6" w:type="dxa"/>
            <w:gridSpan w:val="2"/>
          </w:tcPr>
          <w:p w:rsidR="00A7068D" w:rsidRPr="00B81D22" w:rsidRDefault="00BF445D" w:rsidP="00A7068D">
            <w:pPr>
              <w:jc w:val="both"/>
              <w:rPr>
                <w:sz w:val="24"/>
                <w:szCs w:val="24"/>
                <w:lang w:val="en-US"/>
              </w:rPr>
            </w:pPr>
            <w:hyperlink r:id="rId8" w:tooltip="Показать сведения о документе" w:history="1">
              <w:r w:rsidR="00A7068D" w:rsidRPr="00C761EF">
                <w:rPr>
                  <w:sz w:val="24"/>
                  <w:szCs w:val="24"/>
                  <w:lang w:val="en-US"/>
                </w:rPr>
                <w:t>Using Statistical Methods to Assess Indicators Impacting Coal Ash Content for Underground Mining</w:t>
              </w:r>
            </w:hyperlink>
          </w:p>
        </w:tc>
        <w:tc>
          <w:tcPr>
            <w:tcW w:w="851" w:type="dxa"/>
          </w:tcPr>
          <w:p w:rsidR="00A7068D" w:rsidRPr="00B81D22" w:rsidRDefault="00A7068D" w:rsidP="00A7068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печат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7068D" w:rsidRPr="008D0266" w:rsidRDefault="00BF445D" w:rsidP="00A7068D">
            <w:pPr>
              <w:jc w:val="both"/>
              <w:rPr>
                <w:sz w:val="24"/>
                <w:szCs w:val="24"/>
              </w:rPr>
            </w:pPr>
            <w:hyperlink r:id="rId9" w:tooltip="Показать сведения о названии источника" w:history="1">
              <w:r w:rsidR="00A7068D" w:rsidRPr="00C761EF">
                <w:rPr>
                  <w:sz w:val="24"/>
                  <w:szCs w:val="24"/>
                  <w:lang w:val="en-US"/>
                </w:rPr>
                <w:t>IOP Conference Series: Earth and Environmental Science</w:t>
              </w:r>
            </w:hyperlink>
            <w:r w:rsidR="00A7068D" w:rsidRPr="00C761EF">
              <w:rPr>
                <w:sz w:val="24"/>
                <w:szCs w:val="24"/>
                <w:lang w:val="en-US"/>
              </w:rPr>
              <w:t xml:space="preserve">. </w:t>
            </w:r>
            <w:r w:rsidR="00A7068D" w:rsidRPr="00C761EF">
              <w:rPr>
                <w:sz w:val="24"/>
                <w:szCs w:val="24"/>
              </w:rPr>
              <w:t>2022. P. 988(4), 042060.</w:t>
            </w:r>
            <w:r w:rsidR="00A7068D">
              <w:rPr>
                <w:sz w:val="24"/>
                <w:szCs w:val="24"/>
              </w:rPr>
              <w:t xml:space="preserve"> </w:t>
            </w:r>
            <w:r w:rsidR="00A7068D" w:rsidRPr="00A00919">
              <w:rPr>
                <w:sz w:val="24"/>
                <w:szCs w:val="24"/>
                <w:lang w:val="en-US"/>
              </w:rPr>
              <w:t>DOI</w:t>
            </w:r>
            <w:r w:rsidR="00A7068D">
              <w:rPr>
                <w:sz w:val="24"/>
                <w:szCs w:val="24"/>
              </w:rPr>
              <w:t>:</w:t>
            </w:r>
            <w:r w:rsidR="00A7068D" w:rsidRPr="00A00919">
              <w:rPr>
                <w:sz w:val="24"/>
                <w:szCs w:val="24"/>
                <w:lang w:val="en-US"/>
              </w:rPr>
              <w:t> 10.1088/1755-1315/988/4/042060</w:t>
            </w:r>
          </w:p>
        </w:tc>
        <w:tc>
          <w:tcPr>
            <w:tcW w:w="711" w:type="dxa"/>
          </w:tcPr>
          <w:p w:rsidR="00A7068D" w:rsidRPr="006B4E1D" w:rsidRDefault="0064191A" w:rsidP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701" w:type="dxa"/>
          </w:tcPr>
          <w:p w:rsidR="00A7068D" w:rsidRDefault="00BF445D" w:rsidP="00A7068D">
            <w:pPr>
              <w:rPr>
                <w:sz w:val="24"/>
                <w:szCs w:val="24"/>
                <w:lang w:val="en-US"/>
              </w:rPr>
            </w:pPr>
            <w:hyperlink r:id="rId10" w:tooltip="Показать сведения об авторе" w:history="1">
              <w:proofErr w:type="spellStart"/>
              <w:r w:rsidR="00A7068D" w:rsidRPr="00C761EF">
                <w:rPr>
                  <w:sz w:val="24"/>
                  <w:szCs w:val="24"/>
                  <w:lang w:val="en-US"/>
                </w:rPr>
                <w:t>Artemova</w:t>
              </w:r>
              <w:proofErr w:type="spellEnd"/>
              <w:r w:rsidR="00A7068D" w:rsidRPr="00C761EF">
                <w:rPr>
                  <w:sz w:val="24"/>
                  <w:szCs w:val="24"/>
                  <w:lang w:val="en-US"/>
                </w:rPr>
                <w:t xml:space="preserve"> E.A.</w:t>
              </w:r>
            </w:hyperlink>
            <w:r w:rsidR="00A7068D" w:rsidRPr="00C761EF">
              <w:rPr>
                <w:sz w:val="24"/>
                <w:szCs w:val="24"/>
                <w:lang w:val="en-US"/>
              </w:rPr>
              <w:t>,</w:t>
            </w:r>
          </w:p>
          <w:p w:rsidR="00A7068D" w:rsidRPr="00B81D22" w:rsidRDefault="00BF445D" w:rsidP="00A7068D">
            <w:pPr>
              <w:rPr>
                <w:sz w:val="24"/>
                <w:szCs w:val="24"/>
                <w:lang w:val="en-US"/>
              </w:rPr>
            </w:pPr>
            <w:hyperlink r:id="rId11" w:tooltip="Показать сведения об авторе" w:history="1">
              <w:proofErr w:type="spellStart"/>
              <w:r w:rsidR="00A7068D" w:rsidRPr="00C761EF">
                <w:rPr>
                  <w:sz w:val="24"/>
                  <w:szCs w:val="24"/>
                  <w:lang w:val="en-US"/>
                </w:rPr>
                <w:t>Vorsina</w:t>
              </w:r>
              <w:proofErr w:type="spellEnd"/>
              <w:r w:rsidR="00A7068D" w:rsidRPr="00C761EF">
                <w:rPr>
                  <w:sz w:val="24"/>
                  <w:szCs w:val="24"/>
                  <w:lang w:val="en-US"/>
                </w:rPr>
                <w:t xml:space="preserve"> E.V.</w:t>
              </w:r>
            </w:hyperlink>
          </w:p>
        </w:tc>
      </w:tr>
      <w:tr w:rsidR="00A7068D" w:rsidRPr="00CF09EF" w:rsidTr="00CF09EF">
        <w:trPr>
          <w:gridBefore w:val="1"/>
          <w:wBefore w:w="8" w:type="dxa"/>
        </w:trPr>
        <w:tc>
          <w:tcPr>
            <w:tcW w:w="568" w:type="dxa"/>
            <w:gridSpan w:val="2"/>
          </w:tcPr>
          <w:p w:rsidR="00A7068D" w:rsidRPr="008B7D3B" w:rsidRDefault="00A7068D" w:rsidP="00CF09EF">
            <w:pPr>
              <w:jc w:val="center"/>
              <w:rPr>
                <w:sz w:val="24"/>
                <w:szCs w:val="24"/>
              </w:rPr>
            </w:pPr>
            <w:r w:rsidRPr="008B7D3B">
              <w:rPr>
                <w:sz w:val="24"/>
                <w:szCs w:val="24"/>
              </w:rPr>
              <w:t>1</w:t>
            </w:r>
            <w:r w:rsidR="00CF09E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6" w:type="dxa"/>
            <w:gridSpan w:val="2"/>
          </w:tcPr>
          <w:p w:rsidR="00A7068D" w:rsidRPr="00811153" w:rsidRDefault="00A7068D" w:rsidP="00A7068D">
            <w:pPr>
              <w:jc w:val="both"/>
              <w:rPr>
                <w:sz w:val="24"/>
                <w:szCs w:val="24"/>
                <w:lang w:val="en-US"/>
              </w:rPr>
            </w:pPr>
            <w:r w:rsidRPr="00A60CC4">
              <w:rPr>
                <w:sz w:val="24"/>
                <w:szCs w:val="24"/>
                <w:lang w:val="en-US"/>
              </w:rPr>
              <w:t xml:space="preserve">Method for the calculation of total dipole moment for organic </w:t>
            </w:r>
            <w:r>
              <w:rPr>
                <w:sz w:val="24"/>
                <w:szCs w:val="24"/>
                <w:lang w:val="en-US"/>
              </w:rPr>
              <w:t>mass of brown and hard coals</w:t>
            </w:r>
          </w:p>
          <w:p w:rsidR="00A7068D" w:rsidRPr="00811153" w:rsidRDefault="00A7068D" w:rsidP="00A7068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7068D" w:rsidRDefault="00A7068D" w:rsidP="00A706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печат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7068D" w:rsidRPr="00811153" w:rsidRDefault="00A7068D" w:rsidP="00A7068D">
            <w:pPr>
              <w:jc w:val="both"/>
              <w:rPr>
                <w:sz w:val="24"/>
                <w:szCs w:val="24"/>
                <w:lang w:val="en-US"/>
              </w:rPr>
            </w:pPr>
            <w:r w:rsidRPr="00A60CC4">
              <w:rPr>
                <w:sz w:val="24"/>
                <w:szCs w:val="24"/>
                <w:lang w:val="en-US"/>
              </w:rPr>
              <w:t>IOP Conference Series: Earth and Environmental Science</w:t>
            </w:r>
            <w:r w:rsidRPr="006F45FA">
              <w:rPr>
                <w:sz w:val="24"/>
                <w:szCs w:val="24"/>
                <w:lang w:val="en-US"/>
              </w:rPr>
              <w:t>,</w:t>
            </w:r>
            <w:r w:rsidRPr="00A60CC4">
              <w:rPr>
                <w:sz w:val="24"/>
                <w:szCs w:val="24"/>
                <w:lang w:val="en-US"/>
              </w:rPr>
              <w:t xml:space="preserve"> 1154 (2023)</w:t>
            </w:r>
            <w:r w:rsidRPr="006F45FA">
              <w:rPr>
                <w:sz w:val="24"/>
                <w:szCs w:val="24"/>
                <w:lang w:val="en-US"/>
              </w:rPr>
              <w:t>,</w:t>
            </w:r>
            <w:r w:rsidRPr="00A60CC4">
              <w:rPr>
                <w:sz w:val="24"/>
                <w:szCs w:val="24"/>
                <w:lang w:val="en-US"/>
              </w:rPr>
              <w:t xml:space="preserve"> 012067.</w:t>
            </w:r>
            <w:r w:rsidRPr="00A60CC4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811153">
              <w:rPr>
                <w:bCs/>
                <w:sz w:val="24"/>
                <w:szCs w:val="24"/>
                <w:lang w:val="en-US"/>
              </w:rPr>
              <w:t>DOI</w:t>
            </w:r>
            <w:r w:rsidRPr="00811153">
              <w:rPr>
                <w:sz w:val="24"/>
                <w:szCs w:val="24"/>
                <w:lang w:val="en-US"/>
              </w:rPr>
              <w:t> 10.1088/1755-1315/1154/1/012067</w:t>
            </w:r>
          </w:p>
        </w:tc>
        <w:tc>
          <w:tcPr>
            <w:tcW w:w="711" w:type="dxa"/>
          </w:tcPr>
          <w:p w:rsidR="00A7068D" w:rsidRPr="00811153" w:rsidRDefault="0064191A" w:rsidP="00A70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0,65</w:t>
            </w:r>
          </w:p>
        </w:tc>
        <w:tc>
          <w:tcPr>
            <w:tcW w:w="1701" w:type="dxa"/>
          </w:tcPr>
          <w:p w:rsidR="00A7068D" w:rsidRDefault="00A7068D" w:rsidP="00A7068D">
            <w:pPr>
              <w:rPr>
                <w:sz w:val="24"/>
                <w:szCs w:val="24"/>
                <w:lang w:val="en-US"/>
              </w:rPr>
            </w:pPr>
            <w:proofErr w:type="spellStart"/>
            <w:r w:rsidRPr="00A60CC4">
              <w:rPr>
                <w:sz w:val="24"/>
                <w:szCs w:val="24"/>
                <w:lang w:val="en-US"/>
              </w:rPr>
              <w:t>Mikheev</w:t>
            </w:r>
            <w:proofErr w:type="spellEnd"/>
            <w:r w:rsidRPr="00A60CC4">
              <w:rPr>
                <w:sz w:val="24"/>
                <w:szCs w:val="24"/>
                <w:lang w:val="en-US"/>
              </w:rPr>
              <w:t xml:space="preserve"> V. A., </w:t>
            </w:r>
          </w:p>
          <w:p w:rsidR="00A7068D" w:rsidRPr="00811153" w:rsidRDefault="00A7068D" w:rsidP="00A7068D">
            <w:pPr>
              <w:rPr>
                <w:sz w:val="24"/>
                <w:szCs w:val="24"/>
                <w:lang w:val="en-US"/>
              </w:rPr>
            </w:pPr>
            <w:proofErr w:type="spellStart"/>
            <w:r w:rsidRPr="00A60CC4">
              <w:rPr>
                <w:sz w:val="24"/>
                <w:szCs w:val="24"/>
                <w:lang w:val="en-US"/>
              </w:rPr>
              <w:t>Vorsina</w:t>
            </w:r>
            <w:proofErr w:type="spellEnd"/>
            <w:r w:rsidRPr="00A60CC4">
              <w:rPr>
                <w:sz w:val="24"/>
                <w:szCs w:val="24"/>
                <w:lang w:val="en-US"/>
              </w:rPr>
              <w:t xml:space="preserve"> E. V.</w:t>
            </w:r>
          </w:p>
        </w:tc>
      </w:tr>
      <w:tr w:rsidR="00A7068D" w:rsidRPr="00CF09EF" w:rsidTr="00CF09EF">
        <w:trPr>
          <w:gridBefore w:val="1"/>
          <w:wBefore w:w="8" w:type="dxa"/>
        </w:trPr>
        <w:tc>
          <w:tcPr>
            <w:tcW w:w="568" w:type="dxa"/>
            <w:gridSpan w:val="2"/>
          </w:tcPr>
          <w:p w:rsidR="00A7068D" w:rsidRPr="008B7D3B" w:rsidRDefault="00A7068D" w:rsidP="00CF0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09E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6" w:type="dxa"/>
            <w:gridSpan w:val="2"/>
          </w:tcPr>
          <w:p w:rsidR="00A7068D" w:rsidRPr="008B7D3B" w:rsidRDefault="00A7068D" w:rsidP="00A7068D">
            <w:pPr>
              <w:jc w:val="both"/>
              <w:rPr>
                <w:sz w:val="24"/>
                <w:szCs w:val="24"/>
                <w:lang w:val="en-US"/>
              </w:rPr>
            </w:pPr>
            <w:r w:rsidRPr="00A25E6F">
              <w:rPr>
                <w:sz w:val="24"/>
                <w:szCs w:val="24"/>
                <w:lang w:val="en-US"/>
              </w:rPr>
              <w:t xml:space="preserve">Efficiency of use of organic and </w:t>
            </w:r>
            <w:proofErr w:type="spellStart"/>
            <w:r w:rsidRPr="00A25E6F">
              <w:rPr>
                <w:sz w:val="24"/>
                <w:szCs w:val="24"/>
                <w:lang w:val="en-US"/>
              </w:rPr>
              <w:t>organomineral</w:t>
            </w:r>
            <w:proofErr w:type="spellEnd"/>
            <w:r w:rsidRPr="00A25E6F">
              <w:rPr>
                <w:sz w:val="24"/>
                <w:szCs w:val="24"/>
                <w:lang w:val="en-US"/>
              </w:rPr>
              <w:t xml:space="preserve"> fertilizers with </w:t>
            </w:r>
            <w:proofErr w:type="spellStart"/>
            <w:r w:rsidRPr="00A25E6F">
              <w:rPr>
                <w:sz w:val="24"/>
                <w:szCs w:val="24"/>
                <w:lang w:val="en-US"/>
              </w:rPr>
              <w:t>humic</w:t>
            </w:r>
            <w:proofErr w:type="spellEnd"/>
            <w:r w:rsidRPr="00A25E6F">
              <w:rPr>
                <w:sz w:val="24"/>
                <w:szCs w:val="24"/>
                <w:lang w:val="en-US"/>
              </w:rPr>
              <w:t xml:space="preserve"> acids in the composition</w:t>
            </w:r>
          </w:p>
        </w:tc>
        <w:tc>
          <w:tcPr>
            <w:tcW w:w="851" w:type="dxa"/>
          </w:tcPr>
          <w:p w:rsidR="00A7068D" w:rsidRPr="008B7D3B" w:rsidRDefault="00A7068D" w:rsidP="00A7068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печат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7068D" w:rsidRPr="008B7D3B" w:rsidRDefault="00A7068D" w:rsidP="00A7068D">
            <w:pPr>
              <w:jc w:val="both"/>
              <w:rPr>
                <w:sz w:val="24"/>
                <w:szCs w:val="24"/>
                <w:lang w:val="en-US"/>
              </w:rPr>
            </w:pPr>
            <w:r w:rsidRPr="00A25E6F">
              <w:rPr>
                <w:sz w:val="24"/>
                <w:szCs w:val="24"/>
                <w:lang w:val="en-US"/>
              </w:rPr>
              <w:t>IOP Conference Series: Earth and Environmental Science</w:t>
            </w:r>
            <w:r w:rsidRPr="006F45FA">
              <w:rPr>
                <w:sz w:val="24"/>
                <w:szCs w:val="24"/>
                <w:lang w:val="en-US"/>
              </w:rPr>
              <w:t>,</w:t>
            </w:r>
            <w:r w:rsidRPr="00A25E6F">
              <w:rPr>
                <w:sz w:val="24"/>
                <w:szCs w:val="24"/>
                <w:lang w:val="en-US"/>
              </w:rPr>
              <w:t xml:space="preserve"> 1154 (2023)</w:t>
            </w:r>
            <w:r w:rsidRPr="006F45FA">
              <w:rPr>
                <w:sz w:val="24"/>
                <w:szCs w:val="24"/>
                <w:lang w:val="en-US"/>
              </w:rPr>
              <w:t>,</w:t>
            </w:r>
            <w:r w:rsidRPr="00A25E6F">
              <w:rPr>
                <w:sz w:val="24"/>
                <w:szCs w:val="24"/>
                <w:lang w:val="en-US"/>
              </w:rPr>
              <w:t xml:space="preserve"> 012064</w:t>
            </w:r>
            <w:r w:rsidRPr="006F45FA">
              <w:rPr>
                <w:sz w:val="24"/>
                <w:szCs w:val="24"/>
                <w:lang w:val="en-US"/>
              </w:rPr>
              <w:t>. DOI</w:t>
            </w:r>
            <w:r w:rsidRPr="00A25E6F">
              <w:rPr>
                <w:sz w:val="24"/>
                <w:szCs w:val="24"/>
                <w:lang w:val="en-US"/>
              </w:rPr>
              <w:t> 10.1088/1755-1315/1154/1/012064</w:t>
            </w:r>
          </w:p>
        </w:tc>
        <w:tc>
          <w:tcPr>
            <w:tcW w:w="711" w:type="dxa"/>
          </w:tcPr>
          <w:p w:rsidR="00A7068D" w:rsidRPr="008B7D3B" w:rsidRDefault="0064191A" w:rsidP="00A70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701" w:type="dxa"/>
          </w:tcPr>
          <w:p w:rsidR="00A7068D" w:rsidRDefault="00A7068D" w:rsidP="00A7068D">
            <w:pPr>
              <w:rPr>
                <w:sz w:val="24"/>
                <w:szCs w:val="24"/>
                <w:lang w:val="en-US"/>
              </w:rPr>
            </w:pPr>
            <w:proofErr w:type="spellStart"/>
            <w:r w:rsidRPr="00A25E6F">
              <w:rPr>
                <w:sz w:val="24"/>
                <w:szCs w:val="24"/>
                <w:lang w:val="en-US"/>
              </w:rPr>
              <w:t>Mikheev</w:t>
            </w:r>
            <w:proofErr w:type="spellEnd"/>
            <w:r w:rsidRPr="00A25E6F">
              <w:rPr>
                <w:sz w:val="24"/>
                <w:szCs w:val="24"/>
                <w:lang w:val="en-US"/>
              </w:rPr>
              <w:t xml:space="preserve"> V. A., </w:t>
            </w:r>
          </w:p>
          <w:p w:rsidR="00A7068D" w:rsidRPr="008B7D3B" w:rsidRDefault="00A7068D" w:rsidP="00A7068D">
            <w:pPr>
              <w:rPr>
                <w:sz w:val="24"/>
                <w:szCs w:val="24"/>
                <w:lang w:val="en-US"/>
              </w:rPr>
            </w:pPr>
            <w:proofErr w:type="spellStart"/>
            <w:r w:rsidRPr="00A25E6F">
              <w:rPr>
                <w:sz w:val="24"/>
                <w:szCs w:val="24"/>
                <w:lang w:val="en-US"/>
              </w:rPr>
              <w:t>Vorsina</w:t>
            </w:r>
            <w:proofErr w:type="spellEnd"/>
            <w:r w:rsidRPr="00A25E6F">
              <w:rPr>
                <w:sz w:val="24"/>
                <w:szCs w:val="24"/>
                <w:lang w:val="en-US"/>
              </w:rPr>
              <w:t xml:space="preserve"> E. V.</w:t>
            </w:r>
          </w:p>
        </w:tc>
      </w:tr>
    </w:tbl>
    <w:p w:rsidR="001C6F6C" w:rsidRPr="001C6F6C" w:rsidRDefault="001C6F6C" w:rsidP="001C6F6C">
      <w:pPr>
        <w:tabs>
          <w:tab w:val="left" w:pos="454"/>
          <w:tab w:val="left" w:pos="3459"/>
          <w:tab w:val="left" w:pos="4423"/>
          <w:tab w:val="left" w:pos="7289"/>
          <w:tab w:val="left" w:pos="8250"/>
        </w:tabs>
        <w:ind w:left="-114"/>
        <w:rPr>
          <w:sz w:val="24"/>
          <w:szCs w:val="24"/>
          <w:lang w:val="en-US"/>
        </w:rPr>
      </w:pPr>
      <w:r w:rsidRPr="001C6F6C">
        <w:rPr>
          <w:sz w:val="24"/>
          <w:szCs w:val="24"/>
          <w:lang w:val="en-US"/>
        </w:rPr>
        <w:tab/>
      </w:r>
    </w:p>
    <w:p w:rsidR="001C6F6C" w:rsidRPr="001C6F6C" w:rsidRDefault="001C6F6C" w:rsidP="001C6F6C">
      <w:pPr>
        <w:tabs>
          <w:tab w:val="left" w:pos="454"/>
          <w:tab w:val="left" w:pos="3459"/>
          <w:tab w:val="left" w:pos="4423"/>
          <w:tab w:val="left" w:pos="7289"/>
          <w:tab w:val="left" w:pos="8250"/>
        </w:tabs>
        <w:ind w:left="-114"/>
        <w:rPr>
          <w:sz w:val="24"/>
          <w:szCs w:val="24"/>
          <w:lang w:val="en-US"/>
        </w:rPr>
      </w:pPr>
    </w:p>
    <w:p w:rsidR="001C6F6C" w:rsidRPr="00075440" w:rsidRDefault="001C6F6C" w:rsidP="001C6F6C">
      <w:pPr>
        <w:rPr>
          <w:sz w:val="24"/>
          <w:szCs w:val="24"/>
        </w:rPr>
      </w:pPr>
      <w:r w:rsidRPr="00075440">
        <w:rPr>
          <w:sz w:val="24"/>
          <w:szCs w:val="24"/>
        </w:rPr>
        <w:t xml:space="preserve">Ученый секретарь, к.т.н.                                                               </w:t>
      </w:r>
      <w:r w:rsidRPr="00075440">
        <w:rPr>
          <w:sz w:val="24"/>
          <w:szCs w:val="24"/>
        </w:rPr>
        <w:tab/>
      </w:r>
      <w:r w:rsidRPr="00075440">
        <w:rPr>
          <w:sz w:val="24"/>
          <w:szCs w:val="24"/>
        </w:rPr>
        <w:tab/>
      </w:r>
      <w:r w:rsidRPr="00075440">
        <w:rPr>
          <w:sz w:val="24"/>
          <w:szCs w:val="24"/>
        </w:rPr>
        <w:tab/>
        <w:t xml:space="preserve">С. И. </w:t>
      </w:r>
      <w:proofErr w:type="spellStart"/>
      <w:r w:rsidRPr="00075440">
        <w:rPr>
          <w:sz w:val="24"/>
          <w:szCs w:val="24"/>
        </w:rPr>
        <w:t>Саломатова</w:t>
      </w:r>
      <w:proofErr w:type="spellEnd"/>
    </w:p>
    <w:p w:rsidR="001C6F6C" w:rsidRPr="00075440" w:rsidRDefault="001C6F6C" w:rsidP="001C6F6C">
      <w:pPr>
        <w:rPr>
          <w:sz w:val="24"/>
          <w:szCs w:val="24"/>
        </w:rPr>
      </w:pPr>
      <w:proofErr w:type="spellStart"/>
      <w:r w:rsidRPr="00075440">
        <w:rPr>
          <w:sz w:val="24"/>
          <w:szCs w:val="24"/>
        </w:rPr>
        <w:t>С.н.с</w:t>
      </w:r>
      <w:proofErr w:type="spellEnd"/>
      <w:r w:rsidRPr="00075440">
        <w:rPr>
          <w:sz w:val="24"/>
          <w:szCs w:val="24"/>
        </w:rPr>
        <w:t xml:space="preserve">., к.т.н.                                                                                 </w:t>
      </w:r>
      <w:r w:rsidRPr="00075440">
        <w:rPr>
          <w:sz w:val="24"/>
          <w:szCs w:val="24"/>
        </w:rPr>
        <w:tab/>
      </w:r>
      <w:r w:rsidRPr="00075440">
        <w:rPr>
          <w:sz w:val="24"/>
          <w:szCs w:val="24"/>
        </w:rPr>
        <w:tab/>
      </w:r>
      <w:r w:rsidRPr="00075440">
        <w:rPr>
          <w:sz w:val="24"/>
          <w:szCs w:val="24"/>
        </w:rPr>
        <w:tab/>
        <w:t>Т. В. Москаленко</w:t>
      </w:r>
    </w:p>
    <w:p w:rsidR="00A7068D" w:rsidRDefault="00A7068D" w:rsidP="00A7068D">
      <w:pPr>
        <w:rPr>
          <w:sz w:val="24"/>
          <w:szCs w:val="24"/>
        </w:rPr>
      </w:pPr>
      <w:r w:rsidRPr="00075440">
        <w:rPr>
          <w:sz w:val="24"/>
          <w:szCs w:val="24"/>
        </w:rPr>
        <w:t>«</w:t>
      </w:r>
      <w:r>
        <w:rPr>
          <w:sz w:val="24"/>
          <w:szCs w:val="24"/>
        </w:rPr>
        <w:t xml:space="preserve">13» </w:t>
      </w:r>
      <w:r w:rsidR="00CF09EF">
        <w:rPr>
          <w:sz w:val="24"/>
          <w:szCs w:val="24"/>
        </w:rPr>
        <w:t xml:space="preserve">ноября </w:t>
      </w:r>
      <w:r>
        <w:rPr>
          <w:sz w:val="24"/>
          <w:szCs w:val="24"/>
        </w:rPr>
        <w:t>2023</w:t>
      </w:r>
      <w:r w:rsidRPr="00075440">
        <w:rPr>
          <w:sz w:val="24"/>
          <w:szCs w:val="24"/>
        </w:rPr>
        <w:t xml:space="preserve"> г.</w:t>
      </w:r>
    </w:p>
    <w:p w:rsidR="00075440" w:rsidRDefault="00075440" w:rsidP="00CE2992">
      <w:pPr>
        <w:tabs>
          <w:tab w:val="left" w:pos="454"/>
          <w:tab w:val="left" w:pos="3430"/>
          <w:tab w:val="left" w:pos="4423"/>
          <w:tab w:val="left" w:pos="7289"/>
          <w:tab w:val="left" w:pos="8250"/>
        </w:tabs>
        <w:ind w:left="-114"/>
        <w:rPr>
          <w:sz w:val="24"/>
          <w:szCs w:val="24"/>
        </w:rPr>
      </w:pPr>
    </w:p>
    <w:p w:rsidR="00B3537B" w:rsidRDefault="00B3537B" w:rsidP="00CE2992">
      <w:pPr>
        <w:tabs>
          <w:tab w:val="left" w:pos="454"/>
          <w:tab w:val="left" w:pos="3430"/>
          <w:tab w:val="left" w:pos="4423"/>
          <w:tab w:val="left" w:pos="7289"/>
          <w:tab w:val="left" w:pos="8250"/>
        </w:tabs>
        <w:ind w:left="-114"/>
        <w:rPr>
          <w:sz w:val="24"/>
          <w:szCs w:val="24"/>
        </w:rPr>
      </w:pPr>
    </w:p>
    <w:p w:rsidR="00B3537B" w:rsidRDefault="00B3537B" w:rsidP="00CE2992">
      <w:pPr>
        <w:tabs>
          <w:tab w:val="left" w:pos="454"/>
          <w:tab w:val="left" w:pos="3430"/>
          <w:tab w:val="left" w:pos="4423"/>
          <w:tab w:val="left" w:pos="7289"/>
          <w:tab w:val="left" w:pos="8250"/>
        </w:tabs>
        <w:ind w:left="-114"/>
        <w:rPr>
          <w:sz w:val="24"/>
          <w:szCs w:val="24"/>
        </w:rPr>
      </w:pPr>
    </w:p>
    <w:p w:rsidR="00B3537B" w:rsidRDefault="00B3537B" w:rsidP="00CE2992">
      <w:pPr>
        <w:tabs>
          <w:tab w:val="left" w:pos="454"/>
          <w:tab w:val="left" w:pos="3430"/>
          <w:tab w:val="left" w:pos="4423"/>
          <w:tab w:val="left" w:pos="7289"/>
          <w:tab w:val="left" w:pos="8250"/>
        </w:tabs>
        <w:ind w:left="-114"/>
        <w:rPr>
          <w:sz w:val="24"/>
          <w:szCs w:val="24"/>
        </w:rPr>
      </w:pPr>
    </w:p>
    <w:p w:rsidR="00B3537B" w:rsidRDefault="00B3537B" w:rsidP="00CE2992">
      <w:pPr>
        <w:tabs>
          <w:tab w:val="left" w:pos="454"/>
          <w:tab w:val="left" w:pos="3430"/>
          <w:tab w:val="left" w:pos="4423"/>
          <w:tab w:val="left" w:pos="7289"/>
          <w:tab w:val="left" w:pos="8250"/>
        </w:tabs>
        <w:ind w:left="-114"/>
        <w:rPr>
          <w:sz w:val="24"/>
          <w:szCs w:val="24"/>
        </w:rPr>
      </w:pPr>
    </w:p>
    <w:p w:rsidR="00A7068D" w:rsidRDefault="00A7068D" w:rsidP="00A7068D">
      <w:pPr>
        <w:pageBreakBefore/>
        <w:jc w:val="center"/>
        <w:rPr>
          <w:szCs w:val="28"/>
        </w:rPr>
      </w:pPr>
      <w:r>
        <w:rPr>
          <w:szCs w:val="28"/>
        </w:rPr>
        <w:lastRenderedPageBreak/>
        <w:t>Учебно-методические работы</w:t>
      </w:r>
    </w:p>
    <w:p w:rsidR="00082C23" w:rsidRDefault="00082C23" w:rsidP="00082C23">
      <w:pPr>
        <w:jc w:val="center"/>
        <w:rPr>
          <w:szCs w:val="28"/>
        </w:rPr>
      </w:pPr>
    </w:p>
    <w:tbl>
      <w:tblPr>
        <w:tblW w:w="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"/>
        <w:gridCol w:w="3257"/>
        <w:gridCol w:w="992"/>
        <w:gridCol w:w="2508"/>
        <w:gridCol w:w="854"/>
        <w:gridCol w:w="1600"/>
      </w:tblGrid>
      <w:tr w:rsidR="00A7068D" w:rsidTr="00A7068D"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68D" w:rsidRDefault="00A7068D">
            <w:pPr>
              <w:jc w:val="center"/>
              <w:rPr>
                <w:sz w:val="24"/>
                <w:szCs w:val="24"/>
              </w:rPr>
            </w:pPr>
          </w:p>
          <w:p w:rsidR="00A7068D" w:rsidRDefault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68D" w:rsidRDefault="00A7068D">
            <w:pPr>
              <w:tabs>
                <w:tab w:val="num" w:pos="1669"/>
              </w:tabs>
              <w:jc w:val="center"/>
              <w:rPr>
                <w:sz w:val="24"/>
              </w:rPr>
            </w:pPr>
          </w:p>
          <w:p w:rsidR="00A7068D" w:rsidRDefault="00A7068D">
            <w:pPr>
              <w:tabs>
                <w:tab w:val="num" w:pos="16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трудов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Default="00A706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Печат</w:t>
            </w:r>
            <w:proofErr w:type="spellEnd"/>
            <w:r>
              <w:rPr>
                <w:sz w:val="24"/>
                <w:szCs w:val="24"/>
              </w:rPr>
              <w:t>. или</w:t>
            </w:r>
          </w:p>
          <w:p w:rsidR="00A7068D" w:rsidRDefault="00A706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Default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изд., </w:t>
            </w:r>
          </w:p>
          <w:p w:rsidR="00A7068D" w:rsidRDefault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журнала или автор.</w:t>
            </w:r>
          </w:p>
          <w:p w:rsidR="00A7068D" w:rsidRDefault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Default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печатных </w:t>
            </w:r>
          </w:p>
          <w:p w:rsidR="00A7068D" w:rsidRDefault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Default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соавторов работы</w:t>
            </w:r>
          </w:p>
        </w:tc>
      </w:tr>
      <w:tr w:rsidR="00A7068D" w:rsidTr="00A7068D"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Default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Default="00A7068D">
            <w:pPr>
              <w:tabs>
                <w:tab w:val="num" w:pos="16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Default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Default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Default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Default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7068D" w:rsidTr="00A7068D"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Default="00A70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Default="00A706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Методические указания по выполнению выпускной квалификационной работы для студентов специальности 21.05.04 «Горное дело», специализация «Открытые горные работы»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Default="00A7068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печат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Pr="0064191A" w:rsidRDefault="00A7068D">
            <w:pPr>
              <w:jc w:val="both"/>
              <w:rPr>
                <w:sz w:val="22"/>
                <w:szCs w:val="22"/>
              </w:rPr>
            </w:pPr>
            <w:r w:rsidRPr="0064191A">
              <w:rPr>
                <w:sz w:val="22"/>
                <w:szCs w:val="22"/>
              </w:rPr>
              <w:t>Методические указания для студентов специальности 21.05.04 – «Горное дело» специализации «Открытые горные работы» (очная и заочная форма обучения). – Нерюнгри: ТИ (ф) СВФУ, 2018. – 44 с.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Default="00A70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Default="00A706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Ворсина Е.В.</w:t>
            </w:r>
          </w:p>
        </w:tc>
      </w:tr>
      <w:tr w:rsidR="00A7068D" w:rsidTr="00A7068D"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Default="00A70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Default="00A7068D" w:rsidP="00082C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Методические указания по выполнению курсового проекта по дисциплине «Процессы открытых горных работ»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Default="00A7068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печат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Pr="0064191A" w:rsidRDefault="00A7068D">
            <w:pPr>
              <w:jc w:val="both"/>
              <w:rPr>
                <w:sz w:val="22"/>
                <w:szCs w:val="22"/>
              </w:rPr>
            </w:pPr>
            <w:r w:rsidRPr="0064191A">
              <w:rPr>
                <w:sz w:val="22"/>
                <w:szCs w:val="22"/>
              </w:rPr>
              <w:t>Методические указания для студентов специальности 21.05.04 – «Горное дело» специализации «Открытые горные работы» (очная и заочная форма обучения). – Нерюнгри: ТИ (ф) СВФУ, 2020. – 17 с.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Default="00F82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68D" w:rsidRDefault="00A706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Ворсина Е.В.</w:t>
            </w:r>
          </w:p>
        </w:tc>
      </w:tr>
    </w:tbl>
    <w:p w:rsidR="00A7068D" w:rsidRDefault="00A7068D" w:rsidP="00A7068D">
      <w:pPr>
        <w:rPr>
          <w:sz w:val="24"/>
          <w:szCs w:val="24"/>
        </w:rPr>
      </w:pPr>
    </w:p>
    <w:p w:rsidR="00A7068D" w:rsidRDefault="00A7068D" w:rsidP="00A7068D">
      <w:pPr>
        <w:rPr>
          <w:sz w:val="24"/>
          <w:szCs w:val="24"/>
        </w:rPr>
      </w:pPr>
    </w:p>
    <w:p w:rsidR="00A7068D" w:rsidRDefault="00A7068D" w:rsidP="00A7068D">
      <w:pPr>
        <w:rPr>
          <w:sz w:val="24"/>
          <w:szCs w:val="24"/>
        </w:rPr>
      </w:pPr>
    </w:p>
    <w:p w:rsidR="00A7068D" w:rsidRDefault="00A7068D" w:rsidP="00A7068D">
      <w:pPr>
        <w:rPr>
          <w:sz w:val="24"/>
          <w:szCs w:val="24"/>
        </w:rPr>
      </w:pPr>
      <w:r>
        <w:rPr>
          <w:sz w:val="24"/>
          <w:szCs w:val="24"/>
        </w:rPr>
        <w:t xml:space="preserve">Ученый секретарь, к.т.н.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С. И. </w:t>
      </w:r>
      <w:proofErr w:type="spellStart"/>
      <w:r>
        <w:rPr>
          <w:sz w:val="24"/>
          <w:szCs w:val="24"/>
        </w:rPr>
        <w:t>Саломатова</w:t>
      </w:r>
      <w:proofErr w:type="spellEnd"/>
    </w:p>
    <w:p w:rsidR="00A7068D" w:rsidRDefault="00A7068D" w:rsidP="00A7068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С.н.с</w:t>
      </w:r>
      <w:proofErr w:type="spellEnd"/>
      <w:r>
        <w:rPr>
          <w:sz w:val="24"/>
          <w:szCs w:val="24"/>
        </w:rPr>
        <w:t xml:space="preserve">., к.т.н.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 В. Москаленко</w:t>
      </w:r>
    </w:p>
    <w:p w:rsidR="00A7068D" w:rsidRDefault="00A7068D" w:rsidP="00A7068D">
      <w:pPr>
        <w:rPr>
          <w:sz w:val="24"/>
          <w:szCs w:val="24"/>
        </w:rPr>
      </w:pPr>
      <w:r>
        <w:rPr>
          <w:sz w:val="24"/>
          <w:szCs w:val="24"/>
        </w:rPr>
        <w:t xml:space="preserve">«13» </w:t>
      </w:r>
      <w:r w:rsidR="00CF09EF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2023 г.</w:t>
      </w:r>
    </w:p>
    <w:p w:rsidR="00536820" w:rsidRDefault="00536820" w:rsidP="00536820">
      <w:pPr>
        <w:rPr>
          <w:sz w:val="24"/>
          <w:szCs w:val="24"/>
        </w:rPr>
      </w:pPr>
    </w:p>
    <w:p w:rsidR="00536820" w:rsidRDefault="00536820" w:rsidP="00536820">
      <w:pPr>
        <w:rPr>
          <w:sz w:val="24"/>
          <w:szCs w:val="24"/>
        </w:rPr>
      </w:pPr>
    </w:p>
    <w:p w:rsidR="00536820" w:rsidRDefault="00536820" w:rsidP="00536820">
      <w:pPr>
        <w:rPr>
          <w:sz w:val="24"/>
          <w:szCs w:val="24"/>
        </w:rPr>
      </w:pPr>
    </w:p>
    <w:p w:rsidR="000F31E9" w:rsidRDefault="000F31E9" w:rsidP="000F31E9"/>
    <w:sectPr w:rsidR="000F31E9" w:rsidSect="00F93AF6">
      <w:headerReference w:type="even" r:id="rId12"/>
      <w:headerReference w:type="default" r:id="rId13"/>
      <w:pgSz w:w="11907" w:h="16840"/>
      <w:pgMar w:top="851" w:right="851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45D" w:rsidRDefault="00BF445D">
      <w:r>
        <w:separator/>
      </w:r>
    </w:p>
  </w:endnote>
  <w:endnote w:type="continuationSeparator" w:id="0">
    <w:p w:rsidR="00BF445D" w:rsidRDefault="00BF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45D" w:rsidRDefault="00BF445D">
      <w:r>
        <w:separator/>
      </w:r>
    </w:p>
  </w:footnote>
  <w:footnote w:type="continuationSeparator" w:id="0">
    <w:p w:rsidR="00BF445D" w:rsidRDefault="00BF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0F5" w:rsidRDefault="007740F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40F5" w:rsidRDefault="007740F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0F5" w:rsidRDefault="007740F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09EF">
      <w:rPr>
        <w:rStyle w:val="a5"/>
        <w:noProof/>
      </w:rPr>
      <w:t>4</w:t>
    </w:r>
    <w:r>
      <w:rPr>
        <w:rStyle w:val="a5"/>
      </w:rPr>
      <w:fldChar w:fldCharType="end"/>
    </w:r>
  </w:p>
  <w:p w:rsidR="007740F5" w:rsidRDefault="007740F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448FE"/>
    <w:multiLevelType w:val="singleLevel"/>
    <w:tmpl w:val="E5C429FA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69"/>
    <w:rsid w:val="00002A4E"/>
    <w:rsid w:val="00010E78"/>
    <w:rsid w:val="00020A52"/>
    <w:rsid w:val="00027CD6"/>
    <w:rsid w:val="00037C69"/>
    <w:rsid w:val="00043961"/>
    <w:rsid w:val="0006700C"/>
    <w:rsid w:val="000724B7"/>
    <w:rsid w:val="00075440"/>
    <w:rsid w:val="00082C23"/>
    <w:rsid w:val="00083677"/>
    <w:rsid w:val="00090252"/>
    <w:rsid w:val="00096803"/>
    <w:rsid w:val="00097489"/>
    <w:rsid w:val="000B0FCF"/>
    <w:rsid w:val="000C5988"/>
    <w:rsid w:val="000C7C12"/>
    <w:rsid w:val="000E064A"/>
    <w:rsid w:val="000E7C0F"/>
    <w:rsid w:val="000F31E9"/>
    <w:rsid w:val="001030D6"/>
    <w:rsid w:val="00106A01"/>
    <w:rsid w:val="00111BAC"/>
    <w:rsid w:val="001371AF"/>
    <w:rsid w:val="00141F43"/>
    <w:rsid w:val="001939CD"/>
    <w:rsid w:val="001A31EC"/>
    <w:rsid w:val="001A3226"/>
    <w:rsid w:val="001A5536"/>
    <w:rsid w:val="001C6F6C"/>
    <w:rsid w:val="001C777D"/>
    <w:rsid w:val="001E638C"/>
    <w:rsid w:val="001F1251"/>
    <w:rsid w:val="00211622"/>
    <w:rsid w:val="002123EC"/>
    <w:rsid w:val="00222CF9"/>
    <w:rsid w:val="00232F1B"/>
    <w:rsid w:val="00241084"/>
    <w:rsid w:val="002603AB"/>
    <w:rsid w:val="00266690"/>
    <w:rsid w:val="0026750D"/>
    <w:rsid w:val="00283960"/>
    <w:rsid w:val="0029068A"/>
    <w:rsid w:val="002A512F"/>
    <w:rsid w:val="002B4FC3"/>
    <w:rsid w:val="00312C3C"/>
    <w:rsid w:val="0032649C"/>
    <w:rsid w:val="003436B6"/>
    <w:rsid w:val="003466A6"/>
    <w:rsid w:val="0035038C"/>
    <w:rsid w:val="00351948"/>
    <w:rsid w:val="00367F88"/>
    <w:rsid w:val="00372138"/>
    <w:rsid w:val="003767B5"/>
    <w:rsid w:val="003918DD"/>
    <w:rsid w:val="003A1C1C"/>
    <w:rsid w:val="003A384C"/>
    <w:rsid w:val="003B0A16"/>
    <w:rsid w:val="003B172B"/>
    <w:rsid w:val="003B79FA"/>
    <w:rsid w:val="003D4C07"/>
    <w:rsid w:val="003E1FEA"/>
    <w:rsid w:val="00410B97"/>
    <w:rsid w:val="00414DF4"/>
    <w:rsid w:val="00442404"/>
    <w:rsid w:val="00451CD4"/>
    <w:rsid w:val="00475E18"/>
    <w:rsid w:val="004833A0"/>
    <w:rsid w:val="0048530D"/>
    <w:rsid w:val="00490520"/>
    <w:rsid w:val="004B23C1"/>
    <w:rsid w:val="004E62C5"/>
    <w:rsid w:val="004F3F84"/>
    <w:rsid w:val="005116D0"/>
    <w:rsid w:val="005207CF"/>
    <w:rsid w:val="00525335"/>
    <w:rsid w:val="00526DC1"/>
    <w:rsid w:val="00533AD9"/>
    <w:rsid w:val="00536820"/>
    <w:rsid w:val="005369F7"/>
    <w:rsid w:val="00543D06"/>
    <w:rsid w:val="00544C2D"/>
    <w:rsid w:val="0055366E"/>
    <w:rsid w:val="005B39F2"/>
    <w:rsid w:val="005C0687"/>
    <w:rsid w:val="005D2C7E"/>
    <w:rsid w:val="00600617"/>
    <w:rsid w:val="0062249D"/>
    <w:rsid w:val="0064191A"/>
    <w:rsid w:val="006463D3"/>
    <w:rsid w:val="0065767B"/>
    <w:rsid w:val="006851A3"/>
    <w:rsid w:val="00687698"/>
    <w:rsid w:val="0069377A"/>
    <w:rsid w:val="006A1CCE"/>
    <w:rsid w:val="006A6A9D"/>
    <w:rsid w:val="006C12B9"/>
    <w:rsid w:val="006C394D"/>
    <w:rsid w:val="006E75E0"/>
    <w:rsid w:val="00700882"/>
    <w:rsid w:val="00706755"/>
    <w:rsid w:val="00707078"/>
    <w:rsid w:val="0073342A"/>
    <w:rsid w:val="007541FD"/>
    <w:rsid w:val="00773E7D"/>
    <w:rsid w:val="007740F5"/>
    <w:rsid w:val="00777BDF"/>
    <w:rsid w:val="007949D9"/>
    <w:rsid w:val="00796EC4"/>
    <w:rsid w:val="007A5CA4"/>
    <w:rsid w:val="007C1BAD"/>
    <w:rsid w:val="007C6AC8"/>
    <w:rsid w:val="007E3590"/>
    <w:rsid w:val="007E5576"/>
    <w:rsid w:val="007F004E"/>
    <w:rsid w:val="007F0A8D"/>
    <w:rsid w:val="007F368D"/>
    <w:rsid w:val="00810797"/>
    <w:rsid w:val="00814521"/>
    <w:rsid w:val="00820953"/>
    <w:rsid w:val="00822812"/>
    <w:rsid w:val="00833529"/>
    <w:rsid w:val="00840D6C"/>
    <w:rsid w:val="008425D7"/>
    <w:rsid w:val="00842ACA"/>
    <w:rsid w:val="00862609"/>
    <w:rsid w:val="00864A26"/>
    <w:rsid w:val="00865497"/>
    <w:rsid w:val="008725E2"/>
    <w:rsid w:val="008758C0"/>
    <w:rsid w:val="00875CF2"/>
    <w:rsid w:val="008906B7"/>
    <w:rsid w:val="0091462D"/>
    <w:rsid w:val="00914716"/>
    <w:rsid w:val="009165E3"/>
    <w:rsid w:val="00927D8E"/>
    <w:rsid w:val="00963F46"/>
    <w:rsid w:val="00974098"/>
    <w:rsid w:val="009740F5"/>
    <w:rsid w:val="00976A39"/>
    <w:rsid w:val="009A06E0"/>
    <w:rsid w:val="009E7138"/>
    <w:rsid w:val="009F3933"/>
    <w:rsid w:val="009F6275"/>
    <w:rsid w:val="00A15072"/>
    <w:rsid w:val="00A17D16"/>
    <w:rsid w:val="00A24495"/>
    <w:rsid w:val="00A3130E"/>
    <w:rsid w:val="00A466A3"/>
    <w:rsid w:val="00A47D01"/>
    <w:rsid w:val="00A547C0"/>
    <w:rsid w:val="00A54B7C"/>
    <w:rsid w:val="00A61D14"/>
    <w:rsid w:val="00A7068D"/>
    <w:rsid w:val="00A86319"/>
    <w:rsid w:val="00AA4507"/>
    <w:rsid w:val="00AA5002"/>
    <w:rsid w:val="00AD12DE"/>
    <w:rsid w:val="00AE0DC5"/>
    <w:rsid w:val="00AE59F2"/>
    <w:rsid w:val="00AF2B63"/>
    <w:rsid w:val="00AF48B8"/>
    <w:rsid w:val="00B21DDF"/>
    <w:rsid w:val="00B21DE8"/>
    <w:rsid w:val="00B25CB9"/>
    <w:rsid w:val="00B3537B"/>
    <w:rsid w:val="00B70962"/>
    <w:rsid w:val="00B83F3D"/>
    <w:rsid w:val="00B84A3D"/>
    <w:rsid w:val="00B85189"/>
    <w:rsid w:val="00B9323B"/>
    <w:rsid w:val="00B93F37"/>
    <w:rsid w:val="00B96620"/>
    <w:rsid w:val="00BA0C53"/>
    <w:rsid w:val="00BD70BF"/>
    <w:rsid w:val="00BF445D"/>
    <w:rsid w:val="00C034A2"/>
    <w:rsid w:val="00C03FC3"/>
    <w:rsid w:val="00C06CE7"/>
    <w:rsid w:val="00C146B7"/>
    <w:rsid w:val="00C26F1F"/>
    <w:rsid w:val="00C45FAB"/>
    <w:rsid w:val="00C53295"/>
    <w:rsid w:val="00C648E1"/>
    <w:rsid w:val="00C74C1A"/>
    <w:rsid w:val="00C907FF"/>
    <w:rsid w:val="00CA1FBF"/>
    <w:rsid w:val="00CE0A45"/>
    <w:rsid w:val="00CE11D8"/>
    <w:rsid w:val="00CE2992"/>
    <w:rsid w:val="00CE6165"/>
    <w:rsid w:val="00CF09EF"/>
    <w:rsid w:val="00D0306C"/>
    <w:rsid w:val="00D04C77"/>
    <w:rsid w:val="00D07F51"/>
    <w:rsid w:val="00D14D05"/>
    <w:rsid w:val="00D200F1"/>
    <w:rsid w:val="00D36DB0"/>
    <w:rsid w:val="00D437A7"/>
    <w:rsid w:val="00D51174"/>
    <w:rsid w:val="00D67096"/>
    <w:rsid w:val="00D73309"/>
    <w:rsid w:val="00D741A0"/>
    <w:rsid w:val="00D76146"/>
    <w:rsid w:val="00D85B90"/>
    <w:rsid w:val="00D871D7"/>
    <w:rsid w:val="00DA7B82"/>
    <w:rsid w:val="00DB7502"/>
    <w:rsid w:val="00DD53F4"/>
    <w:rsid w:val="00E11DF9"/>
    <w:rsid w:val="00E15E0D"/>
    <w:rsid w:val="00E253B5"/>
    <w:rsid w:val="00E45176"/>
    <w:rsid w:val="00E457AB"/>
    <w:rsid w:val="00E607C8"/>
    <w:rsid w:val="00E70E21"/>
    <w:rsid w:val="00E727A2"/>
    <w:rsid w:val="00E73476"/>
    <w:rsid w:val="00E9562B"/>
    <w:rsid w:val="00E96AAF"/>
    <w:rsid w:val="00ED0F07"/>
    <w:rsid w:val="00ED26E5"/>
    <w:rsid w:val="00EF56E9"/>
    <w:rsid w:val="00F03C22"/>
    <w:rsid w:val="00F10579"/>
    <w:rsid w:val="00F178F6"/>
    <w:rsid w:val="00F27930"/>
    <w:rsid w:val="00F33DAB"/>
    <w:rsid w:val="00F40624"/>
    <w:rsid w:val="00F42014"/>
    <w:rsid w:val="00F47FA7"/>
    <w:rsid w:val="00F54ED2"/>
    <w:rsid w:val="00F6642B"/>
    <w:rsid w:val="00F760C0"/>
    <w:rsid w:val="00F82B40"/>
    <w:rsid w:val="00F9050A"/>
    <w:rsid w:val="00F91A03"/>
    <w:rsid w:val="00F93AF6"/>
    <w:rsid w:val="00F96FF6"/>
    <w:rsid w:val="00FA0386"/>
    <w:rsid w:val="00FA27A4"/>
    <w:rsid w:val="00FC62E3"/>
    <w:rsid w:val="00FD6D7D"/>
    <w:rsid w:val="00FE2139"/>
    <w:rsid w:val="00FF4CBC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6015DC-3B73-48F0-94AD-CD2066BD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F6"/>
    <w:rPr>
      <w:sz w:val="28"/>
    </w:rPr>
  </w:style>
  <w:style w:type="paragraph" w:styleId="1">
    <w:name w:val="heading 1"/>
    <w:basedOn w:val="a"/>
    <w:next w:val="a"/>
    <w:qFormat/>
    <w:rsid w:val="00F93A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93AF6"/>
    <w:pPr>
      <w:widowControl w:val="0"/>
      <w:spacing w:line="360" w:lineRule="auto"/>
      <w:ind w:firstLine="720"/>
      <w:jc w:val="both"/>
    </w:pPr>
  </w:style>
  <w:style w:type="paragraph" w:styleId="a3">
    <w:name w:val="Body Text"/>
    <w:basedOn w:val="a"/>
    <w:rsid w:val="00F93AF6"/>
    <w:pPr>
      <w:spacing w:line="360" w:lineRule="auto"/>
      <w:jc w:val="center"/>
    </w:pPr>
  </w:style>
  <w:style w:type="paragraph" w:styleId="a4">
    <w:name w:val="header"/>
    <w:basedOn w:val="a"/>
    <w:rsid w:val="00F93AF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93AF6"/>
  </w:style>
  <w:style w:type="paragraph" w:styleId="a6">
    <w:name w:val="footer"/>
    <w:basedOn w:val="a"/>
    <w:rsid w:val="00F93AF6"/>
    <w:pPr>
      <w:tabs>
        <w:tab w:val="center" w:pos="4153"/>
        <w:tab w:val="right" w:pos="8306"/>
      </w:tabs>
    </w:pPr>
  </w:style>
  <w:style w:type="paragraph" w:customStyle="1" w:styleId="a7">
    <w:name w:val="Организация"/>
    <w:basedOn w:val="1"/>
    <w:rsid w:val="00F93AF6"/>
    <w:pPr>
      <w:widowControl w:val="0"/>
      <w:tabs>
        <w:tab w:val="left" w:pos="8789"/>
      </w:tabs>
      <w:spacing w:before="0" w:after="0"/>
      <w:jc w:val="center"/>
    </w:pPr>
    <w:rPr>
      <w:rFonts w:ascii="Times New Roman" w:hAnsi="Times New Roman" w:cs="Times New Roman"/>
      <w:b w:val="0"/>
      <w:bCs w:val="0"/>
      <w:i/>
      <w:kern w:val="0"/>
      <w:sz w:val="24"/>
      <w:szCs w:val="20"/>
    </w:rPr>
  </w:style>
  <w:style w:type="paragraph" w:styleId="3">
    <w:name w:val="Body Text Indent 3"/>
    <w:basedOn w:val="a"/>
    <w:rsid w:val="00F93AF6"/>
    <w:pPr>
      <w:widowControl w:val="0"/>
      <w:ind w:firstLine="720"/>
      <w:jc w:val="both"/>
    </w:pPr>
  </w:style>
  <w:style w:type="paragraph" w:styleId="a8">
    <w:name w:val="Body Text Indent"/>
    <w:basedOn w:val="a"/>
    <w:rsid w:val="00F93AF6"/>
    <w:pPr>
      <w:spacing w:after="120"/>
      <w:ind w:left="360"/>
    </w:pPr>
  </w:style>
  <w:style w:type="character" w:customStyle="1" w:styleId="apple-converted-space">
    <w:name w:val="apple-converted-space"/>
    <w:basedOn w:val="a0"/>
    <w:rsid w:val="00700882"/>
  </w:style>
  <w:style w:type="character" w:styleId="a9">
    <w:name w:val="Hyperlink"/>
    <w:basedOn w:val="a0"/>
    <w:uiPriority w:val="99"/>
    <w:unhideWhenUsed/>
    <w:rsid w:val="0070088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C0687"/>
    <w:pPr>
      <w:spacing w:line="360" w:lineRule="auto"/>
      <w:ind w:left="720"/>
      <w:contextualSpacing/>
      <w:jc w:val="both"/>
    </w:pPr>
    <w:rPr>
      <w:szCs w:val="22"/>
    </w:rPr>
  </w:style>
  <w:style w:type="paragraph" w:styleId="ab">
    <w:name w:val="Normal (Web)"/>
    <w:basedOn w:val="a"/>
    <w:uiPriority w:val="99"/>
    <w:unhideWhenUsed/>
    <w:rsid w:val="007E3590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E727A2"/>
    <w:rPr>
      <w:b/>
      <w:bCs/>
    </w:rPr>
  </w:style>
  <w:style w:type="character" w:customStyle="1" w:styleId="author">
    <w:name w:val="author"/>
    <w:basedOn w:val="a0"/>
    <w:rsid w:val="00E727A2"/>
  </w:style>
  <w:style w:type="paragraph" w:styleId="ad">
    <w:name w:val="Balloon Text"/>
    <w:basedOn w:val="a"/>
    <w:link w:val="ae"/>
    <w:uiPriority w:val="99"/>
    <w:semiHidden/>
    <w:unhideWhenUsed/>
    <w:rsid w:val="00D07F5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07F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C59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126204203&amp;origin=resultslist&amp;sort=plf-f&amp;src=s&amp;st1=&amp;st2=&amp;sid=7250ba66af6766dc2d99d20eab51fa65&amp;sot=b&amp;sdt=b&amp;sl=41&amp;s=AFFIL+%28Institute+of+Mining++of+the+North%29&amp;relpos=4&amp;citeCnt=0&amp;searchTerm=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ui.adsabs.harvard.edu/link_gateway/2018E3SWC..5603021V/doi:10.1051/e3sconf/2018560302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origin=resultslist&amp;authorId=57200417340&amp;zone=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copus.com/authid/detail.uri?origin=resultslist&amp;authorId=57209897896&amp;zon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sourceid/19900195068?origin=resultsli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Z</dc:creator>
  <cp:lastModifiedBy>111</cp:lastModifiedBy>
  <cp:revision>25</cp:revision>
  <cp:lastPrinted>2023-10-16T06:14:00Z</cp:lastPrinted>
  <dcterms:created xsi:type="dcterms:W3CDTF">2018-03-20T08:10:00Z</dcterms:created>
  <dcterms:modified xsi:type="dcterms:W3CDTF">2023-11-13T02:25:00Z</dcterms:modified>
</cp:coreProperties>
</file>