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49" w:rsidRPr="00995749" w:rsidRDefault="00995749" w:rsidP="009957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57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Стипендиальные программы</w:t>
      </w:r>
    </w:p>
    <w:p w:rsidR="00995749" w:rsidRPr="00995749" w:rsidRDefault="00995749" w:rsidP="009957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919"/>
        <w:gridCol w:w="1226"/>
        <w:gridCol w:w="2993"/>
      </w:tblGrid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документов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собеседования/ Сроки учебы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  <w:r w:rsidRPr="00995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Университет Арктики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студенческой мобильности «north2north»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Университета Арктики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списком вузов-партнеров по Университету Арктики можно ознакомиться по адресу: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http://www.uarctic.org/SingleArticle.aspx?m=107&amp;amid=238</w:t>
              </w:r>
            </w:hyperlink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Пономарева Александра Владимировна, ведущий специалист Арктического отдела УМС СВФУ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6" w:tgtFrame="_blank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февраля текущего учебного года объявление результатов до 30 марта текущего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Октябрь/ноябрь текущего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английским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языком на уровне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B1-B2 (в исключительных случаях – A2);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хорошая учеба; научно-исследовательская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северной тематике.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выделяются по всем специальностям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ERASMUS+KA107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международной мобильности ERASMUS+KA107 в университете Кадиса (Испания)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Анастатова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Организационного отдела УМС СВФУ - заместитель начальника управления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Эл.почта:</w:t>
            </w:r>
            <w:hyperlink r:id="rId7" w:tgtFrame="_blank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ov.anastatova@s-vfu.ru</w:t>
              </w:r>
              <w:proofErr w:type="spellEnd"/>
            </w:hyperlink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Сроки: ежегодно, уточняйте по адресу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 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собеседования: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октября в 17 ч. каб.216 ГУК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обучения: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февраля по 30 июня 2019 для студентов </w:t>
            </w: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магистратуры,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февраля по 31 июля 2019 для аспирантов и докторантов.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    Студенты </w:t>
            </w: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1 курса), магистранты, аспиранты, докторанты СВФУ по направлениям: «Информатика и вычислительная техника», «Прикладная информатика», «Фундаментальная информатика и информационные технологии».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 Знание английского (</w:t>
            </w:r>
            <w:proofErr w:type="gram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  испанского</w:t>
            </w:r>
            <w:proofErr w:type="gram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языка на уровне B1-В2 с документальным подтверждением сертификатом Языкового центра СВФУ или </w:t>
            </w: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Сambridge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IELTS/ PLIDA/ </w:t>
            </w: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Cervantes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т.д.;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 Наличие заграничного паспорта.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 Качественная успеваемость, достижения в учебе и науке, отсутствие вредных привычек.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lastRenderedPageBreak/>
              <w:t>Все страны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открытый конкурс стипендий Президента Российской Федерации для обучения за рубежом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Анастасова Ольга Васильевна, начальник отдела - заместитель начальника управления УМС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заявлений в УМС: декабрь-март текущего года для обучения в след. учеб.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собеседования-февраль каждого года. /Согласно академическому календарю принимающего зарубежного вуза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Претенденты, рекомендованные подразделениями СВФУ, проходят собеседование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Управлении международных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связей СВФУ.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Кандидатуры студентов, прошедших собеседование,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рассматриваются на Ученом Совете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СВФУ -наличие рекомендации Ученого совета;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высокие достижения в науке и учебе, значительные успехи в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фундаментальных и прикладных исследованиях;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владение иностранным языком.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стажировок в зарубежных вузах по линии Министерства образования и науки РФ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Анастатова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Васильевна, начальник отдела - заместитель начальника управления УМС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заявлений: январь (ежегодно)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с 25 января/Согласно академическому календарю принимающего зарубежного вуза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иностранным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языком страны планируемого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обучения 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Германия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германской службы академической мобильности DAAD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Кугунуров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Владлен Васильевич, начальник управления - проректор по международному сотрудничеству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заявлений: с сентября по февраль текущего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cм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подробное описание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cм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подробное описание программ по ссылке:  </w:t>
            </w:r>
            <w:hyperlink r:id="rId11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https://www.daad.ru/ru/stipendien/</w:t>
              </w:r>
            </w:hyperlink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Франция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посольства Франции в России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Борисова Изабелла Захаровна, директор центра по сотрудничеству с франкоязычными странами УМС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isborissova@mail.ru</w:t>
              </w:r>
            </w:hyperlink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заявлений: с октября по март текущего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cм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подробное описание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cм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подробное описание программы по ссылке:  </w:t>
            </w:r>
            <w:hyperlink r:id="rId13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http://bgfrussie.ru/ru/home.aspx</w:t>
              </w:r>
            </w:hyperlink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Китай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обучения в магистратуре в рамках стипендии Правительства КНР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Ализана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Иннокентьевна, ведущий специалист Института Востока, УМС СВФУ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4" w:tgtFrame="_blank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iv-svfu@mail.ru</w:t>
              </w:r>
            </w:hyperlink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декабря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(ежегодно)/3 года (с сентября каждого года)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Отличное знание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английского языка,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хорошая и отличная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успеваемость.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проводится по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гуманитарным и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естественным направлениям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Республика Корея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обучения в магистратуре в рамках   стипендии Правительства Республики Корея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Постникова Вероника Владимировна, ведущий специалист Института Востока, УМС СВФУ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5" w:tgtFrame="_blank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vv.postnikova@s-vfu.ru</w:t>
              </w:r>
            </w:hyperlink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22 марта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января (ежегодно)/3 года (с сентября каждого года)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Отличная учеба, знание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английского языка (или корейского),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являлся стипендиатом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обменных программ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Корея.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проводится по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гуманитарным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естественным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направлениям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Япония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5749" w:rsidRPr="00995749" w:rsidTr="0099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Стипендиальная программа HUSTEP в рамках соглашения с Университетом Хоккайдо. (ИЕН, ФЭИ, ИФ, ИТИ, ТИ, ФТИ) - количество мест - 5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Лебедева Анна Юрьевна, ведущий специалист Института Востока, УМС СВФУ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почта: </w:t>
            </w:r>
            <w:hyperlink r:id="rId16" w:tgtFrame="_blank" w:history="1">
              <w:r w:rsidRPr="00995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iv-svfu@mail.ru</w:t>
              </w:r>
            </w:hyperlink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декабря ежегодно/1 год. (С сентября по август следующего года)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Отличное знание английского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языка, академическая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успеваемость, общественная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деятельность, </w:t>
            </w: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интерес к культуре Японии.  </w:t>
            </w:r>
          </w:p>
          <w:p w:rsidR="00995749" w:rsidRPr="00995749" w:rsidRDefault="00995749" w:rsidP="0099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IE</w:t>
            </w:r>
          </w:p>
        </w:tc>
      </w:tr>
    </w:tbl>
    <w:p w:rsidR="00504F3D" w:rsidRDefault="00504F3D"/>
    <w:sectPr w:rsidR="0050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E75BE"/>
    <w:multiLevelType w:val="multilevel"/>
    <w:tmpl w:val="9B12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49"/>
    <w:rsid w:val="00504F3D"/>
    <w:rsid w:val="009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874C"/>
  <w15:chartTrackingRefBased/>
  <w15:docId w15:val="{8008573C-EFEC-4B19-8EE2-3E103F52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5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5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s-vfu.ru" TargetMode="External"/><Relationship Id="rId13" Type="http://schemas.openxmlformats.org/officeDocument/2006/relationships/hyperlink" Target="http://bgfrussie.ru/ru/home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v.anastatova@s-vfu.ru" TargetMode="External"/><Relationship Id="rId12" Type="http://schemas.openxmlformats.org/officeDocument/2006/relationships/hyperlink" Target="mailto:isborissov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v-svfu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ternational@s-vfu.ru" TargetMode="External"/><Relationship Id="rId11" Type="http://schemas.openxmlformats.org/officeDocument/2006/relationships/hyperlink" Target="https://www.daad.ru/ru/stipendien/" TargetMode="External"/><Relationship Id="rId5" Type="http://schemas.openxmlformats.org/officeDocument/2006/relationships/hyperlink" Target="http://www.uarctic.org/SingleArticle.aspx?m=107&amp;amid=238" TargetMode="External"/><Relationship Id="rId15" Type="http://schemas.openxmlformats.org/officeDocument/2006/relationships/hyperlink" Target="mailto:vv.postnikova@s-vfu.ru" TargetMode="External"/><Relationship Id="rId10" Type="http://schemas.openxmlformats.org/officeDocument/2006/relationships/hyperlink" Target="mailto:international@s-vf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@s-vfu.ru" TargetMode="External"/><Relationship Id="rId14" Type="http://schemas.openxmlformats.org/officeDocument/2006/relationships/hyperlink" Target="mailto:iv-svf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Дмитриевна</dc:creator>
  <cp:keywords/>
  <dc:description/>
  <cp:lastModifiedBy>Лидия Дмитриевна</cp:lastModifiedBy>
  <cp:revision>1</cp:revision>
  <dcterms:created xsi:type="dcterms:W3CDTF">2022-04-27T00:42:00Z</dcterms:created>
  <dcterms:modified xsi:type="dcterms:W3CDTF">2022-04-27T00:44:00Z</dcterms:modified>
</cp:coreProperties>
</file>