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74D" w:rsidRDefault="00D53387" w:rsidP="00BF174D">
      <w:pPr>
        <w:pStyle w:val="a3"/>
        <w:jc w:val="center"/>
        <w:rPr>
          <w:lang w:val="ru-RU"/>
        </w:rPr>
      </w:pPr>
      <w:r w:rsidRPr="00D53387">
        <w:rPr>
          <w:noProof/>
          <w:lang w:val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428B~1\AppData\Local\Temp\Rar$DIa0.296\отчет титул щур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28B~1\AppData\Local\Temp\Rar$DIa0.296\отчет титул щури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387" w:rsidRDefault="00D53387" w:rsidP="00BF174D">
      <w:pPr>
        <w:pStyle w:val="a3"/>
        <w:jc w:val="center"/>
        <w:rPr>
          <w:lang w:val="ru-RU"/>
        </w:rPr>
      </w:pPr>
    </w:p>
    <w:p w:rsidR="00D53387" w:rsidRDefault="00D53387" w:rsidP="00BF174D">
      <w:pPr>
        <w:pStyle w:val="a3"/>
        <w:jc w:val="center"/>
        <w:rPr>
          <w:lang w:val="ru-RU"/>
        </w:rPr>
      </w:pPr>
    </w:p>
    <w:p w:rsidR="00D53387" w:rsidRDefault="00D53387" w:rsidP="00BF174D">
      <w:pPr>
        <w:pStyle w:val="a3"/>
        <w:jc w:val="center"/>
        <w:rPr>
          <w:lang w:val="ru-RU"/>
        </w:rPr>
      </w:pPr>
    </w:p>
    <w:p w:rsidR="00D53387" w:rsidRDefault="00D53387" w:rsidP="00BF174D">
      <w:pPr>
        <w:pStyle w:val="a3"/>
        <w:jc w:val="center"/>
        <w:rPr>
          <w:lang w:val="ru-RU"/>
        </w:rPr>
      </w:pPr>
      <w:bookmarkStart w:id="0" w:name="_GoBack"/>
      <w:bookmarkEnd w:id="0"/>
    </w:p>
    <w:tbl>
      <w:tblPr>
        <w:tblW w:w="10454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74"/>
        <w:gridCol w:w="98"/>
        <w:gridCol w:w="3312"/>
        <w:gridCol w:w="1860"/>
        <w:gridCol w:w="1967"/>
        <w:gridCol w:w="2543"/>
      </w:tblGrid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№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  <w:r>
              <w:rPr>
                <w:b/>
                <w:bCs/>
                <w:lang w:val="en-US"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работы/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мероприятия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Сроки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Ответственные /исполнители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Факт исполнения/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работы</w:t>
            </w:r>
          </w:p>
        </w:tc>
      </w:tr>
      <w:tr w:rsidR="00BF174D" w:rsidTr="00BF174D">
        <w:trPr>
          <w:trHeight w:val="145"/>
        </w:trPr>
        <w:tc>
          <w:tcPr>
            <w:tcW w:w="104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BF174D" w:rsidRDefault="00BF174D" w:rsidP="00D37E7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РАЗРАБОТКА АКТОВ, ПРОЕКТОВ, ПОЛОЖЕНИЙ, РАЗРАБОТКА ИНСТРУКЦИЙ, 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МЕТОДИЧЕСКИХ РЕКОМЕНДАЦИЙ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 w:rsidP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Разработка планов Сектора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452BE7">
              <w:rPr>
                <w:lang w:eastAsia="en-US"/>
              </w:rPr>
              <w:t>3</w:t>
            </w:r>
            <w:r>
              <w:rPr>
                <w:lang w:eastAsia="en-US"/>
              </w:rPr>
              <w:t>.09.201</w:t>
            </w:r>
            <w:r w:rsidR="00452BE7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г.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Викторук А.А.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Разработаны в срок, утверждены.</w:t>
            </w: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нормативных документов, программ, планов, положений по культурно-творческой и общественной работе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теч. года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BF174D" w:rsidRDefault="00BF174D" w:rsidP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Викторук А.А.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велась в течение года.</w:t>
            </w: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Обновление базы данных студентов:</w:t>
            </w:r>
          </w:p>
          <w:p w:rsidR="00BF174D" w:rsidRDefault="00BF17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занятость студентов во внеучебное время;</w:t>
            </w:r>
          </w:p>
          <w:p w:rsidR="00BF174D" w:rsidRDefault="00BF17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BF174D" w:rsidRDefault="00BF17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 студенческих общественных организаций;</w:t>
            </w:r>
          </w:p>
          <w:p w:rsidR="00BF174D" w:rsidRDefault="00BF17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BF174D" w:rsidRDefault="00BF17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достижения студентов;</w:t>
            </w:r>
          </w:p>
          <w:p w:rsidR="00BF174D" w:rsidRDefault="00BF17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BF174D" w:rsidRDefault="00BF17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статистической отчетности.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2</w:t>
            </w:r>
            <w:r w:rsidR="00452BE7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.09.201</w:t>
            </w:r>
            <w:r w:rsidR="00452BE7">
              <w:rPr>
                <w:color w:val="000000"/>
                <w:lang w:eastAsia="en-US"/>
              </w:rPr>
              <w:t>8</w:t>
            </w:r>
            <w:r>
              <w:rPr>
                <w:color w:val="000000"/>
                <w:lang w:eastAsia="en-US"/>
              </w:rPr>
              <w:t xml:space="preserve"> г.</w:t>
            </w:r>
          </w:p>
          <w:p w:rsidR="00BF174D" w:rsidRDefault="00BF174D" w:rsidP="00BF17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  <w:p w:rsidR="00BF174D" w:rsidRDefault="00452B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  <w:r w:rsidR="00BF174D">
              <w:rPr>
                <w:color w:val="000000"/>
                <w:lang w:eastAsia="en-US"/>
              </w:rPr>
              <w:t>.10.201</w:t>
            </w:r>
            <w:r>
              <w:rPr>
                <w:color w:val="000000"/>
                <w:lang w:eastAsia="en-US"/>
              </w:rPr>
              <w:t>8</w:t>
            </w:r>
            <w:r w:rsidR="00BF174D">
              <w:rPr>
                <w:color w:val="000000"/>
                <w:lang w:eastAsia="en-US"/>
              </w:rPr>
              <w:t xml:space="preserve"> г.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452BE7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>.12.201</w:t>
            </w:r>
            <w:r w:rsidR="00452BE7">
              <w:rPr>
                <w:color w:val="000000"/>
                <w:lang w:eastAsia="en-US"/>
              </w:rPr>
              <w:t>8</w:t>
            </w:r>
            <w:r>
              <w:rPr>
                <w:color w:val="000000"/>
                <w:lang w:eastAsia="en-US"/>
              </w:rPr>
              <w:t xml:space="preserve"> г.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F174D" w:rsidRDefault="00452B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  <w:r w:rsidR="00BF174D">
              <w:rPr>
                <w:color w:val="000000"/>
                <w:lang w:eastAsia="en-US"/>
              </w:rPr>
              <w:t>.12.201</w:t>
            </w:r>
            <w:r>
              <w:rPr>
                <w:color w:val="000000"/>
                <w:lang w:eastAsia="en-US"/>
              </w:rPr>
              <w:t>8</w:t>
            </w:r>
            <w:r w:rsidR="00BF174D">
              <w:rPr>
                <w:color w:val="000000"/>
                <w:lang w:eastAsia="en-US"/>
              </w:rPr>
              <w:t>г.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F174D" w:rsidRDefault="00452BE7" w:rsidP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  <w:r w:rsidR="00BF174D">
              <w:rPr>
                <w:color w:val="000000"/>
                <w:lang w:eastAsia="en-US"/>
              </w:rPr>
              <w:t>.12.201</w:t>
            </w:r>
            <w:r>
              <w:rPr>
                <w:color w:val="000000"/>
                <w:lang w:eastAsia="en-US"/>
              </w:rPr>
              <w:t>8</w:t>
            </w:r>
            <w:r w:rsidR="00BF174D">
              <w:rPr>
                <w:color w:val="000000"/>
                <w:lang w:eastAsia="en-US"/>
              </w:rPr>
              <w:t xml:space="preserve"> г.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F174D" w:rsidRDefault="00BF174D" w:rsidP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Викторук А.А.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Базы данных обновлены, работа выполнена в срок.</w:t>
            </w:r>
          </w:p>
          <w:p w:rsidR="00BF174D" w:rsidRDefault="00BF174D" w:rsidP="002B39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Занятость студентов во внеучебное время составила более 2</w:t>
            </w:r>
            <w:r w:rsidR="002B391B">
              <w:rPr>
                <w:lang w:eastAsia="en-US"/>
              </w:rPr>
              <w:t xml:space="preserve">0 </w:t>
            </w:r>
            <w:r>
              <w:rPr>
                <w:lang w:eastAsia="en-US"/>
              </w:rPr>
              <w:t>% от числа обучающихся.</w:t>
            </w: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годового отчета сектора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CE2C80">
              <w:rPr>
                <w:color w:val="000000"/>
                <w:lang w:eastAsia="en-US"/>
              </w:rPr>
              <w:t>0</w:t>
            </w:r>
            <w:r>
              <w:rPr>
                <w:color w:val="000000"/>
                <w:lang w:eastAsia="en-US"/>
              </w:rPr>
              <w:t>.0</w:t>
            </w:r>
            <w:r w:rsidR="00CE2C80">
              <w:rPr>
                <w:color w:val="000000"/>
                <w:lang w:eastAsia="en-US"/>
              </w:rPr>
              <w:t>6</w:t>
            </w:r>
            <w:r>
              <w:rPr>
                <w:color w:val="000000"/>
                <w:lang w:eastAsia="en-US"/>
              </w:rPr>
              <w:t>.201</w:t>
            </w:r>
            <w:r w:rsidR="00CE2C80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 xml:space="preserve"> г.</w:t>
            </w:r>
          </w:p>
          <w:p w:rsidR="00BF174D" w:rsidRDefault="00BF174D" w:rsidP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BF174D" w:rsidRDefault="00BF174D" w:rsidP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Викторук А.А.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Разработан в срок, утвержден.</w:t>
            </w:r>
          </w:p>
        </w:tc>
      </w:tr>
      <w:tr w:rsidR="00BF174D" w:rsidTr="00BF174D">
        <w:trPr>
          <w:trHeight w:val="145"/>
        </w:trPr>
        <w:tc>
          <w:tcPr>
            <w:tcW w:w="104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2. КОНТРОЛЬ РЕАЛИЗАЦИИ ПРОГРАММ, ПЛАНОВ, ПОЛОЖЕНИЙ, ВЫПОЛНЕНИЯ ПРИКАЗОВ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выполнения постановлений, распоряжений, приказов зам. директора по направлению ВУР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Регулярно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 w:rsidP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Викторук А.А.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Осуществлялся регулярно, без замечаний.</w:t>
            </w: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2.2.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Контроль, координация и оценка работы студенческого самоуправления, студенческих общественных объединений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 w:rsidP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Викторук А.А.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 w:rsidP="00CE2C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студенческого профсоюзного комитета и студенческих общественных объединений осуществлялась регулярно</w:t>
            </w:r>
            <w:r w:rsidR="00CE2C80">
              <w:rPr>
                <w:color w:val="000000"/>
                <w:lang w:eastAsia="en-US"/>
              </w:rPr>
              <w:t>.</w:t>
            </w:r>
          </w:p>
        </w:tc>
      </w:tr>
      <w:tr w:rsidR="00BF174D" w:rsidTr="00BF174D">
        <w:trPr>
          <w:trHeight w:val="145"/>
        </w:trPr>
        <w:tc>
          <w:tcPr>
            <w:tcW w:w="104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3. ПОВЫШЕНИЕ КВАЛИФИКАЦИИ И МЕТОДИЧЕСКАЯ РАБОТА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 ОРГАНИЗАЦИИ ВОСПИТАТЕЛЬНОЙ РАБОТЫ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3.1.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материалов для выпуска (брошюры, информационные буклеты, памятки, флаеры, пригласительные и др.)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BF174D" w:rsidRDefault="00BF174D" w:rsidP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Викторук А.А.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 w:rsidP="00CE2C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материалов к мероприятиям осуществлялась в течение года регулярно. </w:t>
            </w:r>
            <w:r w:rsidR="00CE2C80">
              <w:rPr>
                <w:lang w:eastAsia="en-US"/>
              </w:rPr>
              <w:t xml:space="preserve">Регулярно велось </w:t>
            </w:r>
            <w:r>
              <w:rPr>
                <w:lang w:eastAsia="en-US"/>
              </w:rPr>
              <w:t>размещен</w:t>
            </w:r>
            <w:r w:rsidR="00CE2C80">
              <w:rPr>
                <w:lang w:eastAsia="en-US"/>
              </w:rPr>
              <w:t>ие</w:t>
            </w:r>
            <w:r>
              <w:rPr>
                <w:lang w:eastAsia="en-US"/>
              </w:rPr>
              <w:t xml:space="preserve"> реклам</w:t>
            </w:r>
            <w:r w:rsidR="00CE2C80">
              <w:rPr>
                <w:lang w:eastAsia="en-US"/>
              </w:rPr>
              <w:t>ных постов</w:t>
            </w:r>
            <w:r>
              <w:rPr>
                <w:lang w:eastAsia="en-US"/>
              </w:rPr>
              <w:t xml:space="preserve"> </w:t>
            </w:r>
            <w:r w:rsidR="00BF2DA8">
              <w:rPr>
                <w:lang w:eastAsia="en-US"/>
              </w:rPr>
              <w:t>в социальных сетях</w:t>
            </w:r>
            <w:r>
              <w:rPr>
                <w:lang w:eastAsia="en-US"/>
              </w:rPr>
              <w:t xml:space="preserve">. </w:t>
            </w: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 публикация статей о прошедших и готовящихся мероприятиях института в СМИ, подготовка материалов для сайта ТИ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 w:rsidP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Викторук А.А.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Публикации осуществлялись регулярно в различных источниках: социальные сети, информационный сайт ТИ, газеты.</w:t>
            </w:r>
          </w:p>
        </w:tc>
      </w:tr>
      <w:tr w:rsidR="00BF174D" w:rsidTr="00BF174D">
        <w:trPr>
          <w:trHeight w:val="41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3.3.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 сотрудников отдела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174D" w:rsidRDefault="00BF174D" w:rsidP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Викторук А.А.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174D" w:rsidRDefault="00CE2C80" w:rsidP="00CE2C80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Удостоверение о повышении квалификации по теме: «Противодействие распространению идеологии экстримизма и терроризма»</w:t>
            </w:r>
          </w:p>
          <w:p w:rsidR="00CE2C80" w:rsidRDefault="00CE2C80" w:rsidP="00CE2C80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Сертификат  участника обучающего семинара на тему6 «Как не переборщить в воспитании детей «запретами» и «долгом», и при этом вырастить самостоятельного, успешного человека»</w:t>
            </w:r>
          </w:p>
        </w:tc>
      </w:tr>
      <w:tr w:rsidR="00BF174D" w:rsidTr="00BF174D">
        <w:trPr>
          <w:trHeight w:val="145"/>
        </w:trPr>
        <w:tc>
          <w:tcPr>
            <w:tcW w:w="104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82" w:rsidRPr="00043082" w:rsidRDefault="00043082" w:rsidP="00043082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0"/>
              <w:rPr>
                <w:b/>
                <w:bCs/>
                <w:sz w:val="20"/>
                <w:szCs w:val="20"/>
                <w:lang w:eastAsia="en-US"/>
              </w:rPr>
            </w:pPr>
          </w:p>
          <w:p w:rsidR="00BF174D" w:rsidRDefault="00BF174D" w:rsidP="00D37E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ФОРМИРОВАНИЕ СТУДЕНЧЕСКОГО АКТИВА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4.1.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тематических встреч и мастер-классов со студенческим активом.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 w:rsidP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Викторук А.А.</w:t>
            </w:r>
          </w:p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 w:rsidP="00BF2D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Данное направление работы осуществлялось регулярно в течение года по запросу </w:t>
            </w:r>
            <w:r w:rsidR="00BF2DA8">
              <w:rPr>
                <w:lang w:eastAsia="en-US"/>
              </w:rPr>
              <w:t>ПОС и районных организаций</w:t>
            </w:r>
            <w:r>
              <w:rPr>
                <w:lang w:eastAsia="en-US"/>
              </w:rPr>
              <w:t xml:space="preserve">.  </w:t>
            </w: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4.2.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Вовлечение в студенческие общественные и профсоюзные организации, кружки, коллективы и клубы.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 w:rsidP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Викторук А.А.</w:t>
            </w:r>
          </w:p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Осуществлялось регулярно.</w:t>
            </w:r>
          </w:p>
        </w:tc>
      </w:tr>
      <w:tr w:rsidR="00BF174D" w:rsidTr="00BF174D">
        <w:trPr>
          <w:trHeight w:val="145"/>
        </w:trPr>
        <w:tc>
          <w:tcPr>
            <w:tcW w:w="104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F174D" w:rsidRDefault="00BF174D" w:rsidP="00D37E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РАЗВИТИЕ ТВОРЧЕСКОГО ПОТЕНЦИАЛА СТУДЕНТОВ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5.1.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Создание и развитие новых творческих коллективов на базе института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 w:rsidP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Викторук А.А.</w:t>
            </w:r>
          </w:p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 w:rsidP="00221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201</w:t>
            </w:r>
            <w:r w:rsidR="00221889">
              <w:rPr>
                <w:lang w:eastAsia="en-US"/>
              </w:rPr>
              <w:t xml:space="preserve">9 </w:t>
            </w:r>
            <w:r>
              <w:rPr>
                <w:lang w:eastAsia="en-US"/>
              </w:rPr>
              <w:t>г</w:t>
            </w:r>
            <w:r w:rsidR="00BF2DA8">
              <w:rPr>
                <w:lang w:eastAsia="en-US"/>
              </w:rPr>
              <w:t>оду на базе ТИ организован</w:t>
            </w:r>
            <w:r w:rsidR="00221889">
              <w:rPr>
                <w:lang w:eastAsia="en-US"/>
              </w:rPr>
              <w:t>а</w:t>
            </w:r>
            <w:r w:rsidR="00BF2DA8">
              <w:rPr>
                <w:lang w:eastAsia="en-US"/>
              </w:rPr>
              <w:t xml:space="preserve"> </w:t>
            </w:r>
            <w:r w:rsidR="00221889">
              <w:rPr>
                <w:lang w:eastAsia="en-US"/>
              </w:rPr>
              <w:t>вокальная группа, руководитель Трубникова Д.А.</w:t>
            </w: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5.2.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Вовлечение студентов в деятельность творческих коллективов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  <w:r w:rsidR="00221889">
              <w:rPr>
                <w:lang w:eastAsia="en-US"/>
              </w:rPr>
              <w:t xml:space="preserve"> (октябрь, 2019 г., февраль 2019 г., апрель 2019 г.)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 w:rsidP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Викторук А.А.</w:t>
            </w:r>
          </w:p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творческих коллективов</w:t>
            </w:r>
          </w:p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Кураторы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Осуществлялось регулярно.</w:t>
            </w:r>
          </w:p>
        </w:tc>
      </w:tr>
      <w:tr w:rsidR="00BF174D" w:rsidTr="00BF174D">
        <w:trPr>
          <w:trHeight w:val="145"/>
        </w:trPr>
        <w:tc>
          <w:tcPr>
            <w:tcW w:w="104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467F7">
              <w:rPr>
                <w:b/>
                <w:bCs/>
                <w:sz w:val="20"/>
                <w:szCs w:val="20"/>
                <w:lang w:eastAsia="en-US"/>
              </w:rPr>
              <w:t>6. ГРАЖДАНСКО-ПАТРИОТИЧЕСКОЕ, ДУХОВНО-НРАВСТВЕННОЕ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ВОСПИТАНИЕ.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6.1.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и участие в мероприятиях, приуроченных к памятным датам. 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DA8" w:rsidRDefault="00C36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 w:rsidP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Викторук А.А.;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ПОС;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отв. по ВР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кураторы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мероприятиях и акциях, приуроченных к дню города (1.11 .- </w:t>
            </w:r>
            <w:r w:rsidR="008467F7">
              <w:rPr>
                <w:lang w:eastAsia="en-US"/>
              </w:rPr>
              <w:t>3</w:t>
            </w:r>
            <w:r>
              <w:rPr>
                <w:lang w:eastAsia="en-US"/>
              </w:rPr>
              <w:t>.11.201</w:t>
            </w:r>
            <w:r w:rsidR="008467F7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г.);</w:t>
            </w:r>
            <w:r w:rsidR="008467F7">
              <w:rPr>
                <w:lang w:eastAsia="en-US"/>
              </w:rPr>
              <w:t xml:space="preserve"> </w:t>
            </w:r>
            <w:r w:rsidR="008467F7">
              <w:t>Отчет правительства РС (Я) (12.02.2019 г.);</w:t>
            </w:r>
            <w:r w:rsidR="00C36B0F">
              <w:t xml:space="preserve"> Встреча молодежи с председателем правительства Солодовым Владимиром (13.02.2019 г.); Молодежный патриотический форум+ Фестиваль </w:t>
            </w:r>
            <w:r w:rsidR="00C36B0F">
              <w:lastRenderedPageBreak/>
              <w:t>кинофильмов (23.02.109 г.);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шествие трудовых коллективов (01.05.201</w:t>
            </w:r>
            <w:r w:rsidR="008467F7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г.);</w:t>
            </w:r>
          </w:p>
          <w:p w:rsidR="00BF174D" w:rsidRDefault="00BF174D" w:rsidP="008467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Акция «Свеча памяти» (0</w:t>
            </w:r>
            <w:r w:rsidR="008467F7">
              <w:rPr>
                <w:lang w:eastAsia="en-US"/>
              </w:rPr>
              <w:t>7</w:t>
            </w:r>
            <w:r>
              <w:rPr>
                <w:lang w:eastAsia="en-US"/>
              </w:rPr>
              <w:t>.05.201</w:t>
            </w:r>
            <w:r w:rsidR="008467F7">
              <w:rPr>
                <w:lang w:eastAsia="en-US"/>
              </w:rPr>
              <w:t>9</w:t>
            </w:r>
            <w:r w:rsidR="00BF2DA8">
              <w:rPr>
                <w:lang w:eastAsia="en-US"/>
              </w:rPr>
              <w:t xml:space="preserve"> г.</w:t>
            </w:r>
            <w:r>
              <w:rPr>
                <w:lang w:eastAsia="en-US"/>
              </w:rPr>
              <w:t>); участие в митинге в честь Дня победы в ВОВ (09.05.201</w:t>
            </w:r>
            <w:r w:rsidR="008467F7">
              <w:rPr>
                <w:lang w:eastAsia="en-US"/>
              </w:rPr>
              <w:t>9</w:t>
            </w:r>
            <w:r w:rsidR="00BF2DA8">
              <w:rPr>
                <w:lang w:eastAsia="en-US"/>
              </w:rPr>
              <w:t xml:space="preserve"> г.</w:t>
            </w:r>
            <w:r>
              <w:rPr>
                <w:lang w:eastAsia="en-US"/>
              </w:rPr>
              <w:t>)</w:t>
            </w:r>
            <w:r w:rsidR="00BF2DA8">
              <w:rPr>
                <w:lang w:eastAsia="en-US"/>
              </w:rPr>
              <w:t xml:space="preserve">; «Митинг памяти и скорби» </w:t>
            </w: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6.2.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Активное участие студентов в выборных кампаниях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 w:rsidP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Викторук А.А.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кураторы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77" w:rsidRDefault="008467F7" w:rsidP="008467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6.3.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социологических опросов для определения уровня эстетической культуры, духовных потребностей, интересов и по гражданско-патриотическому воспитанию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  <w:r w:rsidR="008C3862">
              <w:rPr>
                <w:lang w:eastAsia="en-US"/>
              </w:rPr>
              <w:t xml:space="preserve"> по запросу 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 w:rsidP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Викторук А.А.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8467F7" w:rsidP="008C38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Социологическая анкета «Мнение населения» о социально-</w:t>
            </w:r>
            <w:r w:rsidR="008C3862">
              <w:rPr>
                <w:lang w:eastAsia="en-US"/>
              </w:rPr>
              <w:t>экономической ситуации в монопрофильных муниципальных образованиях (моногородах) России с 31.05.2019 по 5.06.2019 г. по запросу СВФУ им. М.К. Аммосова</w:t>
            </w: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6.4.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обзорных экскурсий, посещение музеев и достопримечательностей города.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Отв. по ВР</w:t>
            </w:r>
          </w:p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кураторы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C36B0F" w:rsidP="00C36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квеста для районной библиотеки (</w:t>
            </w:r>
            <w:r>
              <w:t>20.04.2019 г.)</w:t>
            </w: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6.5.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Посещение театра Актера и куклы, участие в заседаниях круглого стола на философских чтениях (городская библиотека).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 w:rsidP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Викторук А.А.</w:t>
            </w:r>
          </w:p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Регулярное посещение спектаклей ТАиК</w:t>
            </w:r>
          </w:p>
        </w:tc>
      </w:tr>
      <w:tr w:rsidR="00BF174D" w:rsidTr="00BF174D">
        <w:trPr>
          <w:trHeight w:val="14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6.6.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ежегодной акции «Весенняя неделя добра»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</w:t>
            </w:r>
            <w:r w:rsidR="00C36B0F">
              <w:rPr>
                <w:lang w:eastAsia="en-US"/>
              </w:rPr>
              <w:t>,</w:t>
            </w:r>
          </w:p>
          <w:p w:rsidR="00C36B0F" w:rsidRDefault="00043F54" w:rsidP="00043F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Во</w:t>
            </w:r>
            <w:r w:rsidR="00C36B0F">
              <w:rPr>
                <w:lang w:eastAsia="en-US"/>
              </w:rPr>
              <w:t>лонтёрский корпус «СОВА»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 w:rsidP="00C36B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Студенты ТИ приняли участие в Дне донора, организовали ряд акций для жителей города и района и студентов ТИ (ф) </w:t>
            </w:r>
            <w:r>
              <w:rPr>
                <w:lang w:eastAsia="en-US"/>
              </w:rPr>
              <w:lastRenderedPageBreak/>
              <w:t>СВФУ: акция «Витаминизация» (разнос фруктов больным, находящимся на лечении в ЦРБ</w:t>
            </w:r>
            <w:r w:rsidR="00C36B0F">
              <w:rPr>
                <w:lang w:eastAsia="en-US"/>
              </w:rPr>
              <w:t>)</w:t>
            </w:r>
          </w:p>
        </w:tc>
      </w:tr>
      <w:tr w:rsidR="00BF174D" w:rsidTr="00BF174D">
        <w:trPr>
          <w:trHeight w:val="24"/>
        </w:trPr>
        <w:tc>
          <w:tcPr>
            <w:tcW w:w="104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pStyle w:val="a5"/>
              <w:tabs>
                <w:tab w:val="left" w:pos="3105"/>
                <w:tab w:val="center" w:pos="5194"/>
              </w:tabs>
              <w:spacing w:line="276" w:lineRule="auto"/>
              <w:ind w:left="107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7. КУЛЬТУРНОМАССОВАЯ РАБОТА</w:t>
            </w:r>
          </w:p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F174D" w:rsidTr="00BF174D">
        <w:trPr>
          <w:trHeight w:val="24"/>
        </w:trPr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7.1.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Дня Науки</w:t>
            </w:r>
          </w:p>
        </w:tc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 w:rsidP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Викторук А.А.</w:t>
            </w:r>
          </w:p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Отдел </w:t>
            </w:r>
            <w:r w:rsidR="00C36B0F">
              <w:rPr>
                <w:lang w:eastAsia="en-US"/>
              </w:rPr>
              <w:t>НИиД</w:t>
            </w:r>
            <w:r>
              <w:rPr>
                <w:lang w:eastAsia="en-US"/>
              </w:rPr>
              <w:t>,</w:t>
            </w:r>
          </w:p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 w:rsidP="00C36B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Состоялся </w:t>
            </w:r>
            <w:r w:rsidR="00E956C0">
              <w:rPr>
                <w:lang w:eastAsia="en-US"/>
              </w:rPr>
              <w:t>0</w:t>
            </w:r>
            <w:r w:rsidR="00C36B0F">
              <w:rPr>
                <w:lang w:eastAsia="en-US"/>
              </w:rPr>
              <w:t>8</w:t>
            </w:r>
            <w:r>
              <w:rPr>
                <w:lang w:eastAsia="en-US"/>
              </w:rPr>
              <w:t>.02.201</w:t>
            </w:r>
            <w:r w:rsidR="00C36B0F">
              <w:rPr>
                <w:lang w:eastAsia="en-US"/>
              </w:rPr>
              <w:t>9</w:t>
            </w:r>
            <w:r>
              <w:rPr>
                <w:lang w:eastAsia="en-US"/>
              </w:rPr>
              <w:t>, охват участников и организаторов более 70 человек.</w:t>
            </w:r>
          </w:p>
        </w:tc>
      </w:tr>
      <w:tr w:rsidR="00BF174D" w:rsidTr="00BF174D">
        <w:trPr>
          <w:trHeight w:val="24"/>
        </w:trPr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7.2.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студенческих праздников:</w:t>
            </w:r>
          </w:p>
          <w:p w:rsidR="00BF174D" w:rsidRDefault="00BF1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День св. Валентина</w:t>
            </w:r>
          </w:p>
          <w:p w:rsidR="00BF174D" w:rsidRDefault="00BF1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День защитника Отечества</w:t>
            </w:r>
          </w:p>
          <w:p w:rsidR="00BF174D" w:rsidRDefault="00BF1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Международный женский день</w:t>
            </w:r>
          </w:p>
          <w:p w:rsidR="00BF174D" w:rsidRDefault="00BF1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Меридиан</w:t>
            </w:r>
          </w:p>
          <w:p w:rsidR="005869C3" w:rsidRDefault="005869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Айкью баттл</w:t>
            </w:r>
          </w:p>
          <w:p w:rsidR="00BF174D" w:rsidRDefault="00BF1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 др. согласно календарю и плану</w:t>
            </w:r>
          </w:p>
        </w:tc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Февраль-май</w:t>
            </w:r>
          </w:p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</w:t>
            </w: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 w:rsidP="005869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Проведены </w:t>
            </w:r>
            <w:r w:rsidR="00E956C0">
              <w:rPr>
                <w:lang w:eastAsia="en-US"/>
              </w:rPr>
              <w:t>согласно календарного плана ПОС.</w:t>
            </w:r>
          </w:p>
        </w:tc>
      </w:tr>
      <w:tr w:rsidR="00BF174D" w:rsidTr="00BF174D">
        <w:trPr>
          <w:trHeight w:val="24"/>
        </w:trPr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7.3.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74D" w:rsidRDefault="00BF1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творческих коллективов ТИ в фестивале «Молодая весна» </w:t>
            </w:r>
          </w:p>
          <w:p w:rsidR="00BF174D" w:rsidRDefault="00BF174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C36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 w:rsidP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Викторук А.А.</w:t>
            </w:r>
          </w:p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B0F" w:rsidRDefault="00C36B0F" w:rsidP="00A1257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</w:p>
          <w:p w:rsidR="00BF174D" w:rsidRDefault="00C36B0F" w:rsidP="00A1257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проведен в связи с реорганизацией конкурса</w:t>
            </w:r>
          </w:p>
        </w:tc>
      </w:tr>
      <w:tr w:rsidR="00BF174D" w:rsidTr="00BF174D">
        <w:trPr>
          <w:trHeight w:val="24"/>
        </w:trPr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7.4.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участия творческих коллективов, команд КВН, клубных формирований в фестивалях, конкурсах республиканского, регионального, всероссийского и международных уровней.</w:t>
            </w:r>
          </w:p>
        </w:tc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74D" w:rsidRDefault="00BF174D" w:rsidP="00BF17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Викторук А.А.</w:t>
            </w:r>
          </w:p>
          <w:p w:rsidR="00BF174D" w:rsidRDefault="00BF17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F5" w:rsidRPr="000D1F34" w:rsidRDefault="00104D50" w:rsidP="005028F5">
            <w:pPr>
              <w:pStyle w:val="a5"/>
              <w:autoSpaceDE w:val="0"/>
              <w:autoSpaceDN w:val="0"/>
              <w:adjustRightInd w:val="0"/>
              <w:ind w:left="0" w:firstLine="709"/>
              <w:jc w:val="both"/>
            </w:pPr>
            <w:r>
              <w:t xml:space="preserve">Танцевальный коллектив «Юрдель»: лауреаты </w:t>
            </w:r>
            <w:r>
              <w:rPr>
                <w:lang w:val="en-US"/>
              </w:rPr>
              <w:t>I</w:t>
            </w:r>
            <w:r>
              <w:t xml:space="preserve"> степени Международного фестиваля-конкурса танцевальных коллективов «Праздник Терпсихоры -2019» (с. Хатассы); Лауреаты </w:t>
            </w:r>
            <w:r>
              <w:rPr>
                <w:lang w:val="en-US"/>
              </w:rPr>
              <w:t>III</w:t>
            </w:r>
            <w:r>
              <w:t xml:space="preserve"> степени в направлении «Хореография» Республиканского конкурса детского, юношеского и взрослого творчества (г. Якутск); </w:t>
            </w:r>
            <w:r w:rsidR="005028F5" w:rsidRPr="000D1F34">
              <w:t xml:space="preserve">Лауреаты </w:t>
            </w:r>
            <w:r w:rsidR="005028F5" w:rsidRPr="000D1F34">
              <w:rPr>
                <w:lang w:val="en-US"/>
              </w:rPr>
              <w:t>III</w:t>
            </w:r>
            <w:r w:rsidR="005028F5" w:rsidRPr="000D1F34">
              <w:t xml:space="preserve"> степени в направлении «Хореография» Республиканского </w:t>
            </w:r>
            <w:r w:rsidR="005028F5" w:rsidRPr="000D1F34">
              <w:lastRenderedPageBreak/>
              <w:t>конкурса «Первые шаги» в рамках международного конкурса «Бриллиантовые нотки».</w:t>
            </w:r>
          </w:p>
          <w:p w:rsidR="00104D50" w:rsidRDefault="005028F5" w:rsidP="00104D5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hd w:val="clear" w:color="auto" w:fill="FFFFFF"/>
              </w:rPr>
            </w:pPr>
            <w:r>
              <w:t>В</w:t>
            </w:r>
            <w:r w:rsidR="00104D50">
              <w:t xml:space="preserve">олонтёрский корпус «СОВА»: </w:t>
            </w:r>
            <w:r w:rsidR="00104D50" w:rsidRPr="00B60A88">
              <w:rPr>
                <w:color w:val="000000"/>
                <w:shd w:val="clear" w:color="auto" w:fill="FFFFFF"/>
              </w:rPr>
              <w:t xml:space="preserve">Члены волонтерского корпуса «СОВА» в </w:t>
            </w:r>
            <w:r w:rsidR="00104D50">
              <w:rPr>
                <w:color w:val="000000"/>
                <w:shd w:val="clear" w:color="auto" w:fill="FFFFFF"/>
              </w:rPr>
              <w:t xml:space="preserve">лауреат </w:t>
            </w:r>
            <w:r w:rsidR="00104D50" w:rsidRPr="00B60A88">
              <w:rPr>
                <w:color w:val="000000"/>
                <w:shd w:val="clear" w:color="auto" w:fill="FFFFFF"/>
              </w:rPr>
              <w:t xml:space="preserve"> в номинации «Добровольческая (Волонтёрская) команда по реализации дней единых действий в Республике Саха (Якутия) “Республика Добра”»</w:t>
            </w:r>
            <w:r w:rsidR="00104D50">
              <w:rPr>
                <w:color w:val="000000"/>
                <w:shd w:val="clear" w:color="auto" w:fill="FFFFFF"/>
              </w:rPr>
              <w:t xml:space="preserve">; диплом участника </w:t>
            </w:r>
            <w:r w:rsidR="00104D50" w:rsidRPr="00E40DF3">
              <w:rPr>
                <w:color w:val="000000"/>
                <w:shd w:val="clear" w:color="auto" w:fill="FFFFFF"/>
              </w:rPr>
              <w:t>I Зимни</w:t>
            </w:r>
            <w:r w:rsidR="00104D50">
              <w:rPr>
                <w:color w:val="000000"/>
                <w:shd w:val="clear" w:color="auto" w:fill="FFFFFF"/>
              </w:rPr>
              <w:t>х</w:t>
            </w:r>
            <w:r w:rsidR="00104D50" w:rsidRPr="00E40DF3">
              <w:rPr>
                <w:color w:val="000000"/>
                <w:shd w:val="clear" w:color="auto" w:fill="FFFFFF"/>
              </w:rPr>
              <w:t xml:space="preserve"> Международны</w:t>
            </w:r>
            <w:r w:rsidR="00104D50">
              <w:rPr>
                <w:color w:val="000000"/>
                <w:shd w:val="clear" w:color="auto" w:fill="FFFFFF"/>
              </w:rPr>
              <w:t xml:space="preserve">х </w:t>
            </w:r>
            <w:r w:rsidR="00104D50" w:rsidRPr="00E40DF3">
              <w:rPr>
                <w:color w:val="000000"/>
                <w:shd w:val="clear" w:color="auto" w:fill="FFFFFF"/>
              </w:rPr>
              <w:t>спортивны</w:t>
            </w:r>
            <w:r w:rsidR="00104D50">
              <w:rPr>
                <w:color w:val="000000"/>
                <w:shd w:val="clear" w:color="auto" w:fill="FFFFFF"/>
              </w:rPr>
              <w:t>х</w:t>
            </w:r>
            <w:r w:rsidR="00104D50" w:rsidRPr="00E40DF3">
              <w:rPr>
                <w:color w:val="000000"/>
                <w:shd w:val="clear" w:color="auto" w:fill="FFFFFF"/>
              </w:rPr>
              <w:t xml:space="preserve"> игры «Дети Азии» </w:t>
            </w:r>
            <w:r w:rsidR="00104D50">
              <w:rPr>
                <w:color w:val="000000"/>
                <w:shd w:val="clear" w:color="auto" w:fill="FFFFFF"/>
              </w:rPr>
              <w:t xml:space="preserve">в Южно-Сахалинске; благодарственное письмо директора ГБОУ РС (Я) «ЭШИ Арктика» </w:t>
            </w:r>
            <w:r w:rsidR="00006C4F">
              <w:rPr>
                <w:color w:val="000000"/>
                <w:shd w:val="clear" w:color="auto" w:fill="FFFFFF"/>
              </w:rPr>
              <w:t>за организацию квест-игры «Вместе мы едины».</w:t>
            </w:r>
          </w:p>
          <w:p w:rsidR="00BF174D" w:rsidRDefault="00BF174D" w:rsidP="00C36B0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F174D" w:rsidRDefault="00BF174D" w:rsidP="00BF174D">
      <w:pPr>
        <w:jc w:val="both"/>
        <w:rPr>
          <w:color w:val="000000"/>
        </w:rPr>
      </w:pPr>
    </w:p>
    <w:p w:rsidR="00104D50" w:rsidRDefault="00104D50" w:rsidP="00BF174D">
      <w:pPr>
        <w:jc w:val="both"/>
        <w:rPr>
          <w:color w:val="000000"/>
          <w:sz w:val="28"/>
          <w:szCs w:val="28"/>
        </w:rPr>
      </w:pPr>
    </w:p>
    <w:p w:rsidR="00104D50" w:rsidRDefault="00104D50" w:rsidP="00BF174D">
      <w:pPr>
        <w:jc w:val="both"/>
        <w:rPr>
          <w:color w:val="000000"/>
          <w:sz w:val="28"/>
          <w:szCs w:val="28"/>
        </w:rPr>
      </w:pPr>
    </w:p>
    <w:p w:rsidR="00BF174D" w:rsidRPr="005869C3" w:rsidRDefault="00BF174D" w:rsidP="00BF174D">
      <w:pPr>
        <w:jc w:val="both"/>
        <w:rPr>
          <w:color w:val="000000"/>
        </w:rPr>
      </w:pPr>
      <w:r w:rsidRPr="005869C3">
        <w:rPr>
          <w:color w:val="000000"/>
        </w:rPr>
        <w:t>Зав. культурным сектором</w:t>
      </w:r>
      <w:r w:rsidRPr="005869C3">
        <w:rPr>
          <w:color w:val="000000"/>
        </w:rPr>
        <w:tab/>
      </w:r>
      <w:r w:rsidRPr="005869C3">
        <w:rPr>
          <w:color w:val="000000"/>
        </w:rPr>
        <w:tab/>
      </w:r>
      <w:r w:rsidRPr="005869C3">
        <w:rPr>
          <w:color w:val="000000"/>
        </w:rPr>
        <w:tab/>
      </w:r>
      <w:r w:rsidRPr="005869C3">
        <w:rPr>
          <w:color w:val="000000"/>
        </w:rPr>
        <w:tab/>
      </w:r>
      <w:r w:rsidRPr="005869C3">
        <w:rPr>
          <w:color w:val="000000"/>
        </w:rPr>
        <w:tab/>
      </w:r>
      <w:r w:rsidR="00104D50">
        <w:rPr>
          <w:color w:val="000000"/>
        </w:rPr>
        <w:tab/>
      </w:r>
      <w:r w:rsidR="00104D50">
        <w:rPr>
          <w:color w:val="000000"/>
        </w:rPr>
        <w:tab/>
      </w:r>
      <w:r w:rsidRPr="005869C3">
        <w:rPr>
          <w:color w:val="000000"/>
        </w:rPr>
        <w:tab/>
        <w:t>Викторук А.А.</w:t>
      </w:r>
    </w:p>
    <w:p w:rsidR="00DE200C" w:rsidRPr="005869C3" w:rsidRDefault="00104D50">
      <w:r>
        <w:tab/>
      </w:r>
    </w:p>
    <w:sectPr w:rsidR="00DE200C" w:rsidRPr="0058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B2030"/>
    <w:multiLevelType w:val="hybridMultilevel"/>
    <w:tmpl w:val="EBAA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66E1F"/>
    <w:multiLevelType w:val="hybridMultilevel"/>
    <w:tmpl w:val="1558135E"/>
    <w:lvl w:ilvl="0" w:tplc="BA92FF76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0F7FC6"/>
    <w:multiLevelType w:val="hybridMultilevel"/>
    <w:tmpl w:val="6B38A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70298"/>
    <w:multiLevelType w:val="hybridMultilevel"/>
    <w:tmpl w:val="21005B26"/>
    <w:lvl w:ilvl="0" w:tplc="EC0AFCDC">
      <w:start w:val="8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72"/>
    <w:rsid w:val="00006C4F"/>
    <w:rsid w:val="00043082"/>
    <w:rsid w:val="00043F54"/>
    <w:rsid w:val="0006118A"/>
    <w:rsid w:val="00104D50"/>
    <w:rsid w:val="00221889"/>
    <w:rsid w:val="002B391B"/>
    <w:rsid w:val="00452BE7"/>
    <w:rsid w:val="005028F5"/>
    <w:rsid w:val="005869C3"/>
    <w:rsid w:val="008467F7"/>
    <w:rsid w:val="008C3862"/>
    <w:rsid w:val="00A12576"/>
    <w:rsid w:val="00B15572"/>
    <w:rsid w:val="00BF174D"/>
    <w:rsid w:val="00BF2DA8"/>
    <w:rsid w:val="00C36B0F"/>
    <w:rsid w:val="00CE2C80"/>
    <w:rsid w:val="00D53387"/>
    <w:rsid w:val="00DE200C"/>
    <w:rsid w:val="00E304EC"/>
    <w:rsid w:val="00E956C0"/>
    <w:rsid w:val="00E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F6AB"/>
  <w15:docId w15:val="{5D538872-6B9C-4F56-A340-884F0F55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F174D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BF174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99"/>
    <w:qFormat/>
    <w:rsid w:val="00BF17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30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0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ВУР</cp:lastModifiedBy>
  <cp:revision>18</cp:revision>
  <cp:lastPrinted>2019-06-07T02:37:00Z</cp:lastPrinted>
  <dcterms:created xsi:type="dcterms:W3CDTF">2018-09-06T02:20:00Z</dcterms:created>
  <dcterms:modified xsi:type="dcterms:W3CDTF">2020-06-25T01:53:00Z</dcterms:modified>
</cp:coreProperties>
</file>