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625EBA" w:rsidRDefault="00625EBA" w:rsidP="00625EBA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3A3A3A"/>
          <w:sz w:val="45"/>
          <w:szCs w:val="45"/>
          <w:lang w:eastAsia="ru-RU"/>
        </w:rPr>
      </w:pPr>
      <w:r w:rsidRPr="00625EBA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 xml:space="preserve">Основные меры профилактики </w:t>
      </w:r>
      <w:proofErr w:type="spellStart"/>
      <w:r w:rsidRPr="00625EBA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>коронавирусной</w:t>
      </w:r>
      <w:proofErr w:type="spellEnd"/>
      <w:r w:rsidRPr="00625EBA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 xml:space="preserve"> инфекции</w:t>
      </w:r>
    </w:p>
    <w:p w:rsidR="00625EBA" w:rsidRP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Вот основные меры профилактики, которые должен соблюдать каждый человек:</w:t>
      </w:r>
    </w:p>
    <w:p w:rsidR="00625EBA" w:rsidRPr="00625EBA" w:rsidRDefault="00625EBA" w:rsidP="00625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Не прикасаться руками к лицу.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</w:p>
    <w:p w:rsidR="00625EBA" w:rsidRPr="00625EBA" w:rsidRDefault="00625EBA" w:rsidP="00625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Мыть руки.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 вытерли руки. Рекомендуется использовать жидкое мыло, так как на твердом мыле могут остаться микроорганизмы.</w:t>
      </w:r>
    </w:p>
    <w:p w:rsidR="00625EBA" w:rsidRPr="00625EBA" w:rsidRDefault="00625EBA" w:rsidP="00625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Использовать антисептики.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625EBA" w:rsidRPr="00625EBA" w:rsidRDefault="00625EBA" w:rsidP="00625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Если во время чихания и кашля прикрывать рот и нос,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</w:p>
    <w:p w:rsidR="00625EBA" w:rsidRPr="00625EBA" w:rsidRDefault="00625EBA" w:rsidP="00625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Носить маску.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625EBA" w:rsidRPr="00625EBA" w:rsidRDefault="00625EBA" w:rsidP="00625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Избегать близких контактов, оставаться на самоизоляции. Специалисты советуют держаться от других людей на расстоянии не менее 1 мера. О рукопожатиях, а тем более об объятиях следует пока забыть. Лучшим вариантом является домашняя самоизоляция.</w:t>
      </w:r>
    </w:p>
    <w:p w:rsidR="00625EBA" w:rsidRPr="00625EBA" w:rsidRDefault="00625EBA" w:rsidP="00625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Проветривание помещения. Приток свежего воздуха снижает вирусную нагрузку.</w:t>
      </w:r>
    </w:p>
    <w:p w:rsid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val="en-US" w:eastAsia="ru-RU"/>
        </w:rPr>
      </w:pPr>
    </w:p>
    <w:p w:rsidR="00625EBA" w:rsidRP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Отдельно надо сказать о профилактике для пожилых людей. 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людьми, при общении обязательно соблюдать дистанцию.</w:t>
      </w:r>
    </w:p>
    <w:p w:rsidR="00625EBA" w:rsidRPr="00625EBA" w:rsidRDefault="00625EBA" w:rsidP="00625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proofErr w:type="gramStart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Конечно</w:t>
      </w:r>
      <w:proofErr w:type="gramEnd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пожилым людям следует доставлять продукты питания и необходимые лекарства, но, приходя к ним, следует обязательно надевать маску. Это связано с тем, что многие люди переносят инфекцию в очень легкой форме, не имеют </w:t>
      </w:r>
      <w:hyperlink r:id="rId6" w:history="1">
        <w:r w:rsidRPr="00625EBA">
          <w:rPr>
            <w:rFonts w:ascii="Arial" w:eastAsia="Times New Roman" w:hAnsi="Arial" w:cs="Arial"/>
            <w:color w:val="1E73BE"/>
            <w:sz w:val="23"/>
            <w:szCs w:val="23"/>
            <w:bdr w:val="none" w:sz="0" w:space="0" w:color="auto" w:frame="1"/>
            <w:lang w:eastAsia="ru-RU"/>
          </w:rPr>
          <w:t>клинических симптомов</w:t>
        </w:r>
      </w:hyperlink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, но являются потенциально заразными.</w:t>
      </w:r>
    </w:p>
    <w:p w:rsid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val="en-US" w:eastAsia="ru-RU"/>
        </w:rPr>
      </w:pPr>
    </w:p>
    <w:p w:rsidR="00625EBA" w:rsidRP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 xml:space="preserve">Если пожилые родственники проживают вместе с вами, их нужно поселить в отдельную, хорошо проветриваемую комнату, при общении с ними надевать маску и </w:t>
      </w:r>
      <w:proofErr w:type="gramStart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почаще</w:t>
      </w:r>
      <w:proofErr w:type="gramEnd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дезинфицировать поверхности.</w:t>
      </w:r>
    </w:p>
    <w:p w:rsidR="00625EBA" w:rsidRP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b/>
          <w:color w:val="3A3A3A"/>
          <w:sz w:val="23"/>
          <w:szCs w:val="23"/>
          <w:lang w:eastAsia="ru-RU"/>
        </w:rPr>
        <w:t>Мерами профилактики для пожилых людей являются:</w:t>
      </w:r>
    </w:p>
    <w:p w:rsidR="00625EBA" w:rsidRPr="00625EBA" w:rsidRDefault="00625EBA" w:rsidP="00625E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Оставаться дома, избегать поездок в общественном транспорте, не находиться в местах массового скопления людей.</w:t>
      </w:r>
    </w:p>
    <w:p w:rsidR="00625EBA" w:rsidRPr="00625EBA" w:rsidRDefault="00625EBA" w:rsidP="00625E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Заказывать продукты с доставкой на дом или через родственников.</w:t>
      </w:r>
    </w:p>
    <w:p w:rsidR="00625EBA" w:rsidRPr="00625EBA" w:rsidRDefault="00625EBA" w:rsidP="00625E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Укреплять иммунитет при помощи витаминов и других средств.</w:t>
      </w:r>
    </w:p>
    <w:p w:rsidR="00625EBA" w:rsidRPr="00625EBA" w:rsidRDefault="00625EBA" w:rsidP="00625E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Делать чаще влажную уборку, проветривать помещение.</w:t>
      </w:r>
    </w:p>
    <w:p w:rsidR="00625EBA" w:rsidRPr="00625EBA" w:rsidRDefault="00625EBA" w:rsidP="00625EB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625EBA" w:rsidRPr="00625EBA" w:rsidRDefault="00625EBA" w:rsidP="00625EBA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3A3A3A"/>
          <w:sz w:val="45"/>
          <w:szCs w:val="45"/>
          <w:lang w:eastAsia="ru-RU"/>
        </w:rPr>
      </w:pPr>
      <w:r w:rsidRPr="00625EBA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>Меры предосторожностей для тех, кто недавно посещал страны, где обнаружен COVID-19</w:t>
      </w:r>
    </w:p>
    <w:p w:rsidR="00625EBA" w:rsidRP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Если вы вернулись из стран, где зарегистрированы случаи </w:t>
      </w:r>
      <w:proofErr w:type="spellStart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коронавируса</w:t>
      </w:r>
      <w:proofErr w:type="spellEnd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, вам следует:</w:t>
      </w:r>
    </w:p>
    <w:p w:rsidR="00625EBA" w:rsidRPr="00625EBA" w:rsidRDefault="00625EBA" w:rsidP="00625E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 течение 2 недель ограничить посещение родственников, знакомых, не находиться в местах массового пребывания людей.</w:t>
      </w:r>
    </w:p>
    <w:p w:rsidR="00625EBA" w:rsidRPr="00625EBA" w:rsidRDefault="00625EBA" w:rsidP="00625E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Выполнять все рекомендации специалистов и органов государственного санитарного надзора.</w:t>
      </w:r>
    </w:p>
    <w:p w:rsidR="00625EBA" w:rsidRPr="00625EBA" w:rsidRDefault="00625EBA" w:rsidP="00625E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Если вы почувствовали себя плохо – у вас поднялась температура, появился кашель, насморк – оставайтесь дома и вызовите скорую помощь. Посещать организации здравоохранения не следует. При вызове врача обязательно сообщите ему, что вы недавно приехали из-за границы.</w:t>
      </w:r>
    </w:p>
    <w:p w:rsidR="00625EBA" w:rsidRPr="00625EBA" w:rsidRDefault="00625EBA" w:rsidP="00625EB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625EBA" w:rsidRDefault="00625EBA" w:rsidP="00625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val="en-US" w:eastAsia="ru-RU"/>
        </w:rPr>
      </w:pPr>
      <w:r w:rsidRPr="00625EBA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Важно! </w:t>
      </w: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Оперативное обращение за медицинской помощью позволит врачам быстро направить вас в подходящее лечебное учреждение для лечения. А также это поможет избежать распространения COVID-19 среди ваших родных и знакомых.</w:t>
      </w:r>
    </w:p>
    <w:p w:rsidR="00625EBA" w:rsidRPr="00625EBA" w:rsidRDefault="00625EBA" w:rsidP="00625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val="en-US" w:eastAsia="ru-RU"/>
        </w:rPr>
      </w:pPr>
    </w:p>
    <w:p w:rsidR="00625EBA" w:rsidRPr="00625EBA" w:rsidRDefault="00625EBA" w:rsidP="00625EBA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3A3A3A"/>
          <w:sz w:val="45"/>
          <w:szCs w:val="45"/>
          <w:lang w:eastAsia="ru-RU"/>
        </w:rPr>
      </w:pPr>
      <w:r w:rsidRPr="00625EBA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>Соблюдение правил безопасности с пищевыми продуктами</w:t>
      </w:r>
    </w:p>
    <w:p w:rsidR="00625EBA" w:rsidRP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Так как вирус может длительное время оставаться активным на различных поверхностях, включая продукты питания, во время пандемии медики рекомендуют соблюдать правила безопасности с пищевыми продуктами:</w:t>
      </w:r>
    </w:p>
    <w:p w:rsidR="00625EBA" w:rsidRPr="00625EBA" w:rsidRDefault="00625EBA" w:rsidP="00625E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тщательно мыть продукты питания горячей водой;</w:t>
      </w:r>
    </w:p>
    <w:p w:rsidR="00625EBA" w:rsidRPr="00625EBA" w:rsidRDefault="00625EBA" w:rsidP="00625E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во время приготовления пищи (особенно при разделке мяса и рыбы) чаще мыть руки;</w:t>
      </w:r>
    </w:p>
    <w:p w:rsidR="00625EBA" w:rsidRPr="00625EBA" w:rsidRDefault="00625EBA" w:rsidP="00625E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использовать разные разделочные доски и ножи – для мяса одни, для продуктов, которые не будут проходить термическую обработку (сыр, хлеб и так далее) другие.</w:t>
      </w:r>
    </w:p>
    <w:p w:rsidR="00625EBA" w:rsidRDefault="00625EBA" w:rsidP="00866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val="en-US" w:eastAsia="ru-RU"/>
        </w:rPr>
      </w:pPr>
    </w:p>
    <w:p w:rsidR="00866499" w:rsidRPr="00625EBA" w:rsidRDefault="00866499" w:rsidP="00866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val="en-US" w:eastAsia="ru-RU"/>
        </w:rPr>
      </w:pPr>
      <w:bookmarkStart w:id="0" w:name="_GoBack"/>
      <w:bookmarkEnd w:id="0"/>
    </w:p>
    <w:p w:rsidR="00625EBA" w:rsidRPr="00625EBA" w:rsidRDefault="00625EBA" w:rsidP="00625EBA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</w:pPr>
      <w:r w:rsidRPr="00625EBA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lastRenderedPageBreak/>
        <w:t>Как справиться со стрессом и беспокойством от мировой пандемии</w:t>
      </w:r>
    </w:p>
    <w:p w:rsidR="00625EBA" w:rsidRP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proofErr w:type="gramStart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Конечно</w:t>
      </w:r>
      <w:proofErr w:type="gramEnd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</w:t>
      </w:r>
      <w:proofErr w:type="spellStart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коронавирус</w:t>
      </w:r>
      <w:proofErr w:type="spellEnd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опасен, но не менее опасна истерия, которая развивается вокруг этой темы. Некоторые люди спокойно переносят изоляцию и соблюдают рекомендации врачей. Другие же каждые пять минут моют руки, шарахаются от людей, затирают до дыр спиртовыми салфетками телефон.</w:t>
      </w:r>
    </w:p>
    <w:p w:rsidR="00625EBA" w:rsidRPr="00625EBA" w:rsidRDefault="00625EBA" w:rsidP="00625EB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Когда все вокруг нестабильно, очень трудно оставаться спокойным и не поддаваться панике, бороться со стрессами могут помочь следующие советы:</w:t>
      </w:r>
    </w:p>
    <w:p w:rsidR="00625EBA" w:rsidRPr="00625EBA" w:rsidRDefault="00625EBA" w:rsidP="00625EB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Поговорите о своем беспокойстве с близкими людьми – их спокойствие и адекватное отношение к ситуации позволят вам почувствовать почву под ногами.</w:t>
      </w:r>
    </w:p>
    <w:p w:rsidR="00625EBA" w:rsidRPr="00625EBA" w:rsidRDefault="00625EBA" w:rsidP="00625EB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Придерживайтесь здорового образа жизни – откажитесь от алкоголя, сигарет. </w:t>
      </w:r>
      <w:proofErr w:type="spellStart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Психоактивные</w:t>
      </w:r>
      <w:proofErr w:type="spellEnd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вещества не снизят вашу панику, а вот иммунную систему подорвут и нанесут серьезный вред вашему здоровью.</w:t>
      </w:r>
    </w:p>
    <w:p w:rsidR="00625EBA" w:rsidRPr="00625EBA" w:rsidRDefault="00625EBA" w:rsidP="00625EB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Следите за поступающей от ученых информацией – они постоянно дают полезные советы и рекомендации, что позволит вам чувствовать себя более защищенным. Информация подобного рода обновляется ежедневно.</w:t>
      </w:r>
    </w:p>
    <w:p w:rsidR="00625EBA" w:rsidRPr="00625EBA" w:rsidRDefault="00625EBA" w:rsidP="00625EB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Если вы не можете сами справиться со своей паникой, обратитесь к психотерапевту. Сейчас сеансы можно проводить онлайн. Квалифицированный специалист поможет вам снять зашкаливающий уровень тревожности.</w:t>
      </w:r>
    </w:p>
    <w:p w:rsidR="00625EBA" w:rsidRPr="00625EBA" w:rsidRDefault="00625EBA" w:rsidP="00625EB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625EBA" w:rsidRPr="00625EBA" w:rsidRDefault="00625EBA" w:rsidP="00625EB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  <w:sz w:val="23"/>
          <w:szCs w:val="23"/>
          <w:lang w:val="en-US"/>
        </w:rPr>
      </w:pPr>
    </w:p>
    <w:p w:rsidR="00625EBA" w:rsidRPr="00625EBA" w:rsidRDefault="00625EBA" w:rsidP="00625EB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Профилактика </w:t>
      </w:r>
      <w:proofErr w:type="spellStart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коронавируса</w:t>
      </w:r>
      <w:proofErr w:type="spellEnd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— рекомендации </w:t>
      </w:r>
      <w:proofErr w:type="spellStart"/>
      <w:r w:rsidRPr="00625EBA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Роспотребнадзора</w:t>
      </w:r>
      <w:proofErr w:type="spellEnd"/>
    </w:p>
    <w:p w:rsidR="00625EBA" w:rsidRPr="00625EBA" w:rsidRDefault="00625EBA" w:rsidP="00625EBA">
      <w:pPr>
        <w:jc w:val="both"/>
      </w:pPr>
    </w:p>
    <w:sectPr w:rsidR="00625EBA" w:rsidRPr="0062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205"/>
    <w:multiLevelType w:val="multilevel"/>
    <w:tmpl w:val="D6E8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03BB5"/>
    <w:multiLevelType w:val="multilevel"/>
    <w:tmpl w:val="7C6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191D8C"/>
    <w:multiLevelType w:val="multilevel"/>
    <w:tmpl w:val="8906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71880"/>
    <w:multiLevelType w:val="multilevel"/>
    <w:tmpl w:val="2818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809C6"/>
    <w:multiLevelType w:val="multilevel"/>
    <w:tmpl w:val="1FF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A5CCD"/>
    <w:multiLevelType w:val="multilevel"/>
    <w:tmpl w:val="0050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68105E"/>
    <w:multiLevelType w:val="multilevel"/>
    <w:tmpl w:val="30B8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96B03"/>
    <w:multiLevelType w:val="multilevel"/>
    <w:tmpl w:val="30F8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BA"/>
    <w:rsid w:val="00625EBA"/>
    <w:rsid w:val="00866499"/>
    <w:rsid w:val="00D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25EBA"/>
    <w:rPr>
      <w:b/>
      <w:bCs/>
    </w:rPr>
  </w:style>
  <w:style w:type="paragraph" w:styleId="a4">
    <w:name w:val="Normal (Web)"/>
    <w:basedOn w:val="a"/>
    <w:uiPriority w:val="99"/>
    <w:semiHidden/>
    <w:unhideWhenUsed/>
    <w:rsid w:val="0062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25EBA"/>
    <w:rPr>
      <w:b/>
      <w:bCs/>
    </w:rPr>
  </w:style>
  <w:style w:type="paragraph" w:styleId="a4">
    <w:name w:val="Normal (Web)"/>
    <w:basedOn w:val="a"/>
    <w:uiPriority w:val="99"/>
    <w:semiHidden/>
    <w:unhideWhenUsed/>
    <w:rsid w:val="0062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-control.ru/simpto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2020-04-21T03:00:00Z</dcterms:created>
  <dcterms:modified xsi:type="dcterms:W3CDTF">2020-04-21T03:13:00Z</dcterms:modified>
</cp:coreProperties>
</file>