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35" w:rsidRDefault="00CA402D" w:rsidP="009D07E2">
      <w:pPr>
        <w:pStyle w:val="ae"/>
        <w:jc w:val="center"/>
        <w:rPr>
          <w:rFonts w:ascii="Times New Roman" w:hAnsi="Times New Roman"/>
          <w:color w:val="auto"/>
          <w:sz w:val="24"/>
          <w:szCs w:val="24"/>
        </w:rPr>
      </w:pPr>
      <w:r w:rsidRPr="00CA402D">
        <w:rPr>
          <w:sz w:val="21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7" ShapeID="_x0000_i1025" DrawAspect="Content" ObjectID="_1465387149" r:id="rId8"/>
        </w:object>
      </w:r>
      <w:r w:rsidR="009C7A35">
        <w:rPr>
          <w:sz w:val="21"/>
        </w:rPr>
        <w:br w:type="page"/>
      </w:r>
      <w:r w:rsidR="009C7A35" w:rsidRPr="005D644F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9C7A35" w:rsidRPr="009D07E2" w:rsidRDefault="009C7A35" w:rsidP="009D07E2">
      <w:pPr>
        <w:rPr>
          <w:lang w:eastAsia="en-US"/>
        </w:rPr>
      </w:pPr>
    </w:p>
    <w:tbl>
      <w:tblPr>
        <w:tblW w:w="0" w:type="auto"/>
        <w:tblLook w:val="01E0"/>
      </w:tblPr>
      <w:tblGrid>
        <w:gridCol w:w="8748"/>
        <w:gridCol w:w="823"/>
      </w:tblGrid>
      <w:tr w:rsidR="009C7A35" w:rsidRPr="009D07E2" w:rsidTr="0045144F">
        <w:tc>
          <w:tcPr>
            <w:tcW w:w="8748" w:type="dxa"/>
          </w:tcPr>
          <w:p w:rsidR="009C7A35" w:rsidRPr="0045144F" w:rsidRDefault="009C7A35" w:rsidP="0045144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44F">
              <w:rPr>
                <w:rFonts w:ascii="Times New Roman" w:hAnsi="Times New Roman"/>
                <w:sz w:val="24"/>
                <w:szCs w:val="24"/>
              </w:rPr>
              <w:t>1. Общие положения …………………………………………………………………...</w:t>
            </w:r>
          </w:p>
        </w:tc>
        <w:tc>
          <w:tcPr>
            <w:tcW w:w="823" w:type="dxa"/>
          </w:tcPr>
          <w:p w:rsidR="009C7A35" w:rsidRPr="0045144F" w:rsidRDefault="009C7A35" w:rsidP="0045144F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7A35" w:rsidRPr="009D07E2" w:rsidTr="0045144F">
        <w:tc>
          <w:tcPr>
            <w:tcW w:w="8748" w:type="dxa"/>
          </w:tcPr>
          <w:p w:rsidR="009C7A35" w:rsidRPr="0045144F" w:rsidRDefault="009C7A35" w:rsidP="0045144F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F">
              <w:rPr>
                <w:rFonts w:ascii="Times New Roman" w:hAnsi="Times New Roman"/>
                <w:sz w:val="24"/>
                <w:szCs w:val="24"/>
              </w:rPr>
              <w:t>2. Организационная структура …………………………………………………………</w:t>
            </w:r>
          </w:p>
        </w:tc>
        <w:tc>
          <w:tcPr>
            <w:tcW w:w="823" w:type="dxa"/>
          </w:tcPr>
          <w:p w:rsidR="009C7A35" w:rsidRPr="0045144F" w:rsidRDefault="009C7A35" w:rsidP="0045144F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7A35" w:rsidRPr="009D07E2" w:rsidTr="0045144F">
        <w:tc>
          <w:tcPr>
            <w:tcW w:w="8748" w:type="dxa"/>
          </w:tcPr>
          <w:p w:rsidR="009C7A35" w:rsidRPr="0045144F" w:rsidRDefault="009C7A35" w:rsidP="0045144F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F">
              <w:rPr>
                <w:rFonts w:ascii="Times New Roman" w:hAnsi="Times New Roman"/>
                <w:sz w:val="24"/>
                <w:szCs w:val="24"/>
              </w:rPr>
              <w:t>3. Управление ……………………………………………………………………………</w:t>
            </w:r>
          </w:p>
        </w:tc>
        <w:tc>
          <w:tcPr>
            <w:tcW w:w="823" w:type="dxa"/>
          </w:tcPr>
          <w:p w:rsidR="009C7A35" w:rsidRPr="0045144F" w:rsidRDefault="009C7A35" w:rsidP="0045144F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7A35" w:rsidRPr="009D07E2" w:rsidTr="0045144F">
        <w:tc>
          <w:tcPr>
            <w:tcW w:w="8748" w:type="dxa"/>
          </w:tcPr>
          <w:p w:rsidR="009C7A35" w:rsidRPr="0045144F" w:rsidRDefault="009C7A35" w:rsidP="0045144F">
            <w:pPr>
              <w:tabs>
                <w:tab w:val="left" w:pos="923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F">
              <w:rPr>
                <w:rFonts w:ascii="Times New Roman" w:hAnsi="Times New Roman"/>
                <w:sz w:val="24"/>
                <w:szCs w:val="24"/>
              </w:rPr>
              <w:t>4. Основные цели и задачи ……………………………………………………………..</w:t>
            </w:r>
          </w:p>
        </w:tc>
        <w:tc>
          <w:tcPr>
            <w:tcW w:w="823" w:type="dxa"/>
          </w:tcPr>
          <w:p w:rsidR="009C7A35" w:rsidRPr="0045144F" w:rsidRDefault="009C7A35" w:rsidP="0045144F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7A35" w:rsidRPr="009D07E2" w:rsidTr="0045144F">
        <w:tc>
          <w:tcPr>
            <w:tcW w:w="8748" w:type="dxa"/>
          </w:tcPr>
          <w:p w:rsidR="009C7A35" w:rsidRPr="0045144F" w:rsidRDefault="009C7A35" w:rsidP="0045144F">
            <w:pPr>
              <w:tabs>
                <w:tab w:val="left" w:pos="2234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F">
              <w:rPr>
                <w:rFonts w:ascii="Times New Roman" w:hAnsi="Times New Roman"/>
                <w:sz w:val="24"/>
                <w:szCs w:val="24"/>
              </w:rPr>
              <w:t>5. Функции и ответственность …………………………………………………………</w:t>
            </w:r>
          </w:p>
        </w:tc>
        <w:tc>
          <w:tcPr>
            <w:tcW w:w="823" w:type="dxa"/>
          </w:tcPr>
          <w:p w:rsidR="009C7A35" w:rsidRPr="0045144F" w:rsidRDefault="009C7A35" w:rsidP="0045144F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7A35" w:rsidRPr="009D07E2" w:rsidTr="0045144F">
        <w:tc>
          <w:tcPr>
            <w:tcW w:w="8748" w:type="dxa"/>
          </w:tcPr>
          <w:p w:rsidR="009C7A35" w:rsidRPr="0045144F" w:rsidRDefault="009C7A35" w:rsidP="0045144F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F">
              <w:rPr>
                <w:rFonts w:ascii="Times New Roman" w:hAnsi="Times New Roman"/>
                <w:sz w:val="24"/>
                <w:szCs w:val="24"/>
              </w:rPr>
              <w:t>6. Права …………………………………………………………………………………..</w:t>
            </w:r>
          </w:p>
        </w:tc>
        <w:tc>
          <w:tcPr>
            <w:tcW w:w="823" w:type="dxa"/>
          </w:tcPr>
          <w:p w:rsidR="009C7A35" w:rsidRPr="0045144F" w:rsidRDefault="009C7A35" w:rsidP="0045144F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C7A35" w:rsidRPr="009D07E2" w:rsidTr="0045144F">
        <w:tc>
          <w:tcPr>
            <w:tcW w:w="8748" w:type="dxa"/>
          </w:tcPr>
          <w:p w:rsidR="009C7A35" w:rsidRPr="0045144F" w:rsidRDefault="009C7A35" w:rsidP="0045144F">
            <w:pPr>
              <w:pStyle w:val="1"/>
              <w:spacing w:before="24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5144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 Взаимоотношения (служебные связи) ………………………………………………</w:t>
            </w:r>
          </w:p>
        </w:tc>
        <w:tc>
          <w:tcPr>
            <w:tcW w:w="823" w:type="dxa"/>
          </w:tcPr>
          <w:p w:rsidR="009C7A35" w:rsidRPr="0045144F" w:rsidRDefault="009C7A35" w:rsidP="0045144F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C7A35" w:rsidRPr="009D07E2" w:rsidTr="0045144F">
        <w:tc>
          <w:tcPr>
            <w:tcW w:w="8748" w:type="dxa"/>
          </w:tcPr>
          <w:p w:rsidR="009C7A35" w:rsidRPr="0045144F" w:rsidRDefault="009C7A35" w:rsidP="0045144F">
            <w:pPr>
              <w:pStyle w:val="1"/>
              <w:spacing w:before="24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5144F">
              <w:rPr>
                <w:rStyle w:val="40"/>
                <w:rFonts w:ascii="Times New Roman" w:hAnsi="Times New Roman"/>
                <w:color w:val="auto"/>
                <w:sz w:val="24"/>
                <w:szCs w:val="24"/>
              </w:rPr>
              <w:t>8. Финансово-хозяйственная деятельность подразделения ………………………….</w:t>
            </w:r>
          </w:p>
        </w:tc>
        <w:tc>
          <w:tcPr>
            <w:tcW w:w="823" w:type="dxa"/>
          </w:tcPr>
          <w:p w:rsidR="009C7A35" w:rsidRPr="0045144F" w:rsidRDefault="009C7A35" w:rsidP="0045144F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C7A35" w:rsidRPr="009D07E2" w:rsidTr="0045144F">
        <w:tc>
          <w:tcPr>
            <w:tcW w:w="8748" w:type="dxa"/>
          </w:tcPr>
          <w:p w:rsidR="009C7A35" w:rsidRPr="0045144F" w:rsidRDefault="009C7A35" w:rsidP="0045144F">
            <w:pPr>
              <w:pStyle w:val="1"/>
              <w:spacing w:before="24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5144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9. Порядок внесения изменений и дополнений в настоящее Положение …………...</w:t>
            </w:r>
          </w:p>
        </w:tc>
        <w:tc>
          <w:tcPr>
            <w:tcW w:w="823" w:type="dxa"/>
          </w:tcPr>
          <w:p w:rsidR="009C7A35" w:rsidRPr="0045144F" w:rsidRDefault="009C7A35" w:rsidP="0045144F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C7A35" w:rsidRPr="009D07E2" w:rsidTr="0045144F">
        <w:tc>
          <w:tcPr>
            <w:tcW w:w="8748" w:type="dxa"/>
          </w:tcPr>
          <w:p w:rsidR="009C7A35" w:rsidRPr="0045144F" w:rsidRDefault="009C7A35" w:rsidP="0045144F">
            <w:pPr>
              <w:pStyle w:val="1"/>
              <w:spacing w:before="24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5144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Приложения ……………………………………………………………………………..</w:t>
            </w:r>
          </w:p>
        </w:tc>
        <w:tc>
          <w:tcPr>
            <w:tcW w:w="823" w:type="dxa"/>
          </w:tcPr>
          <w:p w:rsidR="009C7A35" w:rsidRPr="0045144F" w:rsidRDefault="009C7A35" w:rsidP="0045144F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9C7A35" w:rsidRDefault="009C7A35" w:rsidP="009D07E2"/>
    <w:p w:rsidR="009C7A35" w:rsidRPr="00AE7E77" w:rsidRDefault="009C7A35" w:rsidP="009D07E2">
      <w:pPr>
        <w:pageBreakBefore/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E7E77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>1.1. Лаборатория механики и молекулярной физики (</w:t>
      </w:r>
      <w:proofErr w:type="gramStart"/>
      <w:r w:rsidRPr="00AE7E77">
        <w:t>УЛ</w:t>
      </w:r>
      <w:proofErr w:type="gramEnd"/>
      <w:r w:rsidRPr="00AE7E77">
        <w:t xml:space="preserve"> </w:t>
      </w:r>
      <w:proofErr w:type="spellStart"/>
      <w:r w:rsidRPr="00AE7E77">
        <w:t>МиМФ</w:t>
      </w:r>
      <w:proofErr w:type="spellEnd"/>
      <w:r w:rsidRPr="00AE7E77">
        <w:t>) (ул. Южно-Якутская, 25, ауд. 105) является кафедральным учебным структурным подразделением кафедры естественно-технических дисциплин Технического института (филиала) ФГАОУ ВПО «Северо-Восточный федеральный университет имени М.К. Аммосова» (далее – Институт).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 xml:space="preserve">1.2. Лаборатория </w:t>
      </w:r>
      <w:r>
        <w:t>обеспечивает</w:t>
      </w:r>
      <w:r w:rsidRPr="00AE7E77">
        <w:t xml:space="preserve"> учебн</w:t>
      </w:r>
      <w:r>
        <w:t>ый процесс</w:t>
      </w:r>
      <w:r w:rsidRPr="00AE7E77">
        <w:t xml:space="preserve"> по дисциплине «Физика»</w:t>
      </w:r>
      <w:r>
        <w:t>, разделы «Механика», «Молекулярная физика»,</w:t>
      </w:r>
      <w:r w:rsidRPr="00AE7E77">
        <w:t xml:space="preserve"> используя формы, методы, средства обучения из отечественного и зарубежного опыта, создает необходимые условия обучающимся для освоения профессиональных образовательных программ, развивает у студентов самостоятельность, инициативу, творческие способности, обеспечивает единство учебного и научного процессов.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>1.3. Лаборатория имеет право свободного доступа к информации, которой располагает кафедра, институт, необходимой для обеспечения учебного процесса и проведения научных исследований.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>1.4. Лаборатория осуществляет свою деятельность в соответствии с действующим законодательством и другими нормативными актами Российской Федерации в области образования и науки, Уставом СВФУ, Положением о Техническом институте (филиале) СВФУ, локальными нормативными документами Института, Положением о лабораториях университета, настоящим положением.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>15. Лаборатория создается, реорганизуется и ликвидируется приказом директора Т</w:t>
      </w:r>
      <w:proofErr w:type="gramStart"/>
      <w:r w:rsidRPr="00AE7E77">
        <w:t>И(</w:t>
      </w:r>
      <w:proofErr w:type="spellStart"/>
      <w:proofErr w:type="gramEnd"/>
      <w:r w:rsidRPr="00AE7E77">
        <w:t>ф</w:t>
      </w:r>
      <w:proofErr w:type="spellEnd"/>
      <w:r w:rsidRPr="00AE7E77">
        <w:t>)СВФУ.</w:t>
      </w:r>
    </w:p>
    <w:p w:rsidR="009C7A35" w:rsidRPr="00AE7E77" w:rsidRDefault="009C7A35" w:rsidP="00AE7E77">
      <w:pPr>
        <w:pStyle w:val="a3"/>
        <w:ind w:firstLine="720"/>
        <w:jc w:val="both"/>
      </w:pPr>
    </w:p>
    <w:p w:rsidR="009C7A35" w:rsidRPr="00AE7E77" w:rsidRDefault="009C7A35" w:rsidP="00AE7E77">
      <w:pPr>
        <w:pStyle w:val="a3"/>
        <w:ind w:firstLine="720"/>
        <w:jc w:val="both"/>
        <w:rPr>
          <w:b/>
        </w:rPr>
      </w:pPr>
      <w:r w:rsidRPr="00AE7E77">
        <w:rPr>
          <w:b/>
        </w:rPr>
        <w:t>2. Организационная структура</w:t>
      </w:r>
    </w:p>
    <w:p w:rsidR="009C7A35" w:rsidRPr="00AE7E77" w:rsidRDefault="009C7A35" w:rsidP="00AE7E77">
      <w:pPr>
        <w:pStyle w:val="a3"/>
        <w:ind w:firstLine="720"/>
        <w:jc w:val="both"/>
      </w:pPr>
    </w:p>
    <w:p w:rsidR="009C7A35" w:rsidRPr="00AE7E77" w:rsidRDefault="009C7A35" w:rsidP="00AE7E77">
      <w:pPr>
        <w:pStyle w:val="a3"/>
        <w:ind w:firstLine="720"/>
        <w:jc w:val="both"/>
      </w:pPr>
      <w:r w:rsidRPr="00AE7E77">
        <w:t>2.1. Лабораторию возглавляет заведующий, имеющий высшее профессиональное образование, стаж научно-педагогической работы или практической деятельности не менее 3-х лет.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>2.2. Созданная материальная база лаборатор</w:t>
      </w:r>
      <w:proofErr w:type="gramStart"/>
      <w:r w:rsidRPr="00AE7E77">
        <w:t>ии и ее</w:t>
      </w:r>
      <w:proofErr w:type="gramEnd"/>
      <w:r w:rsidRPr="00AE7E77">
        <w:t xml:space="preserve"> функциональное наполнение используется работниками и обучающимися для решения задач, поставленных перед лабораторией.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>2.3. Утверждение Положения о лаборатории осуществляется директором Института.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>2.4. Номенклатура и содержание методической документации лаборатории определяется государственными образовательными стандартами (ГОС-2 и ФГОС-3), системой менеджмента качества.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 xml:space="preserve"> </w:t>
      </w:r>
    </w:p>
    <w:p w:rsidR="009C7A35" w:rsidRPr="00AE7E77" w:rsidRDefault="009C7A35" w:rsidP="00AE7E77">
      <w:pPr>
        <w:pStyle w:val="a3"/>
        <w:ind w:firstLine="720"/>
        <w:jc w:val="both"/>
        <w:rPr>
          <w:b/>
        </w:rPr>
      </w:pPr>
      <w:r w:rsidRPr="00AE7E77">
        <w:rPr>
          <w:b/>
        </w:rPr>
        <w:t>3. Управление</w:t>
      </w:r>
    </w:p>
    <w:p w:rsidR="009C7A35" w:rsidRPr="00AE7E77" w:rsidRDefault="009C7A35" w:rsidP="00AE7E77">
      <w:pPr>
        <w:pStyle w:val="a3"/>
        <w:ind w:firstLine="720"/>
        <w:jc w:val="both"/>
      </w:pPr>
    </w:p>
    <w:p w:rsidR="009C7A35" w:rsidRPr="00AE7E77" w:rsidRDefault="009C7A35" w:rsidP="00AE7E77">
      <w:pPr>
        <w:pStyle w:val="a3"/>
        <w:ind w:firstLine="720"/>
        <w:jc w:val="both"/>
      </w:pPr>
      <w:r w:rsidRPr="00AE7E77">
        <w:t xml:space="preserve">3.1.  Общее руководство деятельностью учебной лаборатории </w:t>
      </w:r>
      <w:proofErr w:type="gramStart"/>
      <w:r w:rsidRPr="00AE7E77">
        <w:t>УЛ</w:t>
      </w:r>
      <w:proofErr w:type="gramEnd"/>
      <w:r w:rsidRPr="00AE7E77">
        <w:t xml:space="preserve"> </w:t>
      </w:r>
      <w:proofErr w:type="spellStart"/>
      <w:r w:rsidRPr="00AE7E77">
        <w:t>МиМФ</w:t>
      </w:r>
      <w:proofErr w:type="spellEnd"/>
      <w:r w:rsidRPr="00AE7E77">
        <w:t xml:space="preserve"> осуществляет заведующий кафедрой Естественно-технических дисциплин. 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 xml:space="preserve">3.2. Решение организационных вопросов, обеспечение безопасной работы и материально-техническое оснащение </w:t>
      </w:r>
      <w:proofErr w:type="gramStart"/>
      <w:r w:rsidRPr="00AE7E77">
        <w:t>УЛ</w:t>
      </w:r>
      <w:proofErr w:type="gramEnd"/>
      <w:r w:rsidRPr="00AE7E77">
        <w:t xml:space="preserve"> </w:t>
      </w:r>
      <w:proofErr w:type="spellStart"/>
      <w:r w:rsidRPr="00AE7E77">
        <w:t>МиМФ</w:t>
      </w:r>
      <w:proofErr w:type="spellEnd"/>
      <w:r w:rsidRPr="00AE7E77">
        <w:t xml:space="preserve"> – одна из функциональных обязанностей заведующего учебными лабораториями кафедры Естественно-технических дисциплин.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 xml:space="preserve">3.2. Заведующий лабораториями кафедры </w:t>
      </w:r>
      <w:proofErr w:type="spellStart"/>
      <w:r w:rsidRPr="00AE7E77">
        <w:t>ЕсТД</w:t>
      </w:r>
      <w:proofErr w:type="spellEnd"/>
      <w:r w:rsidRPr="00AE7E77">
        <w:t xml:space="preserve"> относится к категории учебно-вспомогательного персонала и находится в непосредственном подчинении у заведующего кафедрой </w:t>
      </w:r>
      <w:proofErr w:type="spellStart"/>
      <w:r w:rsidRPr="00AE7E77">
        <w:t>ЕсТД</w:t>
      </w:r>
      <w:proofErr w:type="spellEnd"/>
      <w:r w:rsidRPr="00AE7E77">
        <w:t>.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lastRenderedPageBreak/>
        <w:t xml:space="preserve">3.3. Заведующий лабораториями кафедры </w:t>
      </w:r>
      <w:proofErr w:type="spellStart"/>
      <w:r w:rsidRPr="00AE7E77">
        <w:t>ЕсТД</w:t>
      </w:r>
      <w:proofErr w:type="spellEnd"/>
      <w:r w:rsidRPr="00AE7E77">
        <w:t xml:space="preserve"> назначается на должность и увольняется на основании положений, изложенных в Трудовом Кодексе РФ. На деятельность зав. лабораториями кафедры </w:t>
      </w:r>
      <w:proofErr w:type="spellStart"/>
      <w:r w:rsidRPr="00AE7E77">
        <w:t>ЕсТД</w:t>
      </w:r>
      <w:proofErr w:type="spellEnd"/>
      <w:r w:rsidRPr="00AE7E77">
        <w:t xml:space="preserve"> распространяются все положения о компенсации ненормированного рабочего времени, вредности труда и обеспечении </w:t>
      </w:r>
      <w:proofErr w:type="spellStart"/>
      <w:r w:rsidRPr="00AE7E77">
        <w:t>хоз</w:t>
      </w:r>
      <w:proofErr w:type="spellEnd"/>
      <w:r w:rsidRPr="00AE7E77">
        <w:t>. материалами, изложенными в Коллективном договоре Т</w:t>
      </w:r>
      <w:proofErr w:type="gramStart"/>
      <w:r w:rsidRPr="00AE7E77">
        <w:t>И(</w:t>
      </w:r>
      <w:proofErr w:type="spellStart"/>
      <w:proofErr w:type="gramEnd"/>
      <w:r w:rsidRPr="00AE7E77">
        <w:t>ф</w:t>
      </w:r>
      <w:proofErr w:type="spellEnd"/>
      <w:r w:rsidRPr="00AE7E77">
        <w:t>)СВФУ.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 xml:space="preserve">3.4. Заведующий лабораториями кафедры </w:t>
      </w:r>
      <w:proofErr w:type="spellStart"/>
      <w:r w:rsidRPr="00AE7E77">
        <w:t>ЕсТД</w:t>
      </w:r>
      <w:proofErr w:type="spellEnd"/>
      <w:r w:rsidRPr="00AE7E77">
        <w:t xml:space="preserve"> является материально-ответственным лицом.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 xml:space="preserve">3.5. </w:t>
      </w:r>
      <w:r w:rsidRPr="00AE7E77">
        <w:rPr>
          <w:b/>
          <w:i/>
        </w:rPr>
        <w:t>Заведующий лабораторией</w:t>
      </w:r>
      <w:r w:rsidRPr="00AE7E77">
        <w:t>: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>3.5.1. Несет персональную ответственность за организацию и качество результатов работы лаборатории, сохранность и эксплуатацию оборудования и иного имущества, закрепленного за лабораторией.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>3.5.2. Осуществляет контроль над процессами лаборатории, внося по мере необходимости соответствующие коррективы с целью улучшения результатов деятельности лаборатории.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 xml:space="preserve">3.5.3. </w:t>
      </w:r>
      <w:proofErr w:type="gramStart"/>
      <w:r w:rsidRPr="00AE7E77">
        <w:t xml:space="preserve">Обеспечивает необходимые меры по соблюдению техники безопасной работы в лаборатории; руководит проведением инструктажа по ТБ работы в лаборатории и противопожарной безопасности; отвечает за соблюдение правил ТБ студентами, обслуживающим персоналом и ППС, задействованными в учебном и научном процессах лаборатории. </w:t>
      </w:r>
      <w:proofErr w:type="gramEnd"/>
    </w:p>
    <w:p w:rsidR="009C7A35" w:rsidRPr="00AE7E77" w:rsidRDefault="009C7A35" w:rsidP="00AE7E77">
      <w:pPr>
        <w:pStyle w:val="a3"/>
        <w:ind w:firstLine="720"/>
        <w:jc w:val="both"/>
      </w:pPr>
      <w:r w:rsidRPr="00AE7E77">
        <w:t>3.5.4. Участвует в материально техническом обеспечении деятельности лаборатории, приобретении соответствующего оборудования.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>3.5.5. Конкретные обязанности, права и ответственность заведующего лабораторией отражены в его должностной инструкции.</w:t>
      </w:r>
    </w:p>
    <w:p w:rsidR="009C7A35" w:rsidRPr="00AE7E77" w:rsidRDefault="009C7A35" w:rsidP="00AE7E77">
      <w:pPr>
        <w:pStyle w:val="a3"/>
        <w:ind w:firstLine="720"/>
        <w:jc w:val="both"/>
      </w:pPr>
    </w:p>
    <w:p w:rsidR="009C7A35" w:rsidRPr="00AE7E77" w:rsidRDefault="009C7A35" w:rsidP="00AE7E77">
      <w:pPr>
        <w:pStyle w:val="a3"/>
        <w:ind w:firstLine="720"/>
        <w:jc w:val="both"/>
        <w:rPr>
          <w:b/>
        </w:rPr>
      </w:pPr>
      <w:r w:rsidRPr="00AE7E77">
        <w:rPr>
          <w:b/>
        </w:rPr>
        <w:t>4. Основные цели и задачи</w:t>
      </w:r>
    </w:p>
    <w:p w:rsidR="009C7A35" w:rsidRPr="00AE7E77" w:rsidRDefault="009C7A35" w:rsidP="00AE7E77">
      <w:pPr>
        <w:pStyle w:val="a3"/>
        <w:ind w:firstLine="720"/>
        <w:jc w:val="both"/>
      </w:pPr>
    </w:p>
    <w:p w:rsidR="009C7A35" w:rsidRPr="00AE7E77" w:rsidRDefault="009C7A35" w:rsidP="00AE7E77">
      <w:pPr>
        <w:pStyle w:val="a3"/>
        <w:ind w:firstLine="720"/>
        <w:jc w:val="both"/>
      </w:pPr>
      <w:r w:rsidRPr="00AE7E77">
        <w:t xml:space="preserve">4.1. Основными </w:t>
      </w:r>
      <w:r w:rsidRPr="00AE7E77">
        <w:rPr>
          <w:b/>
          <w:i/>
        </w:rPr>
        <w:t>целями</w:t>
      </w:r>
      <w:r w:rsidRPr="00AE7E77">
        <w:t xml:space="preserve"> лаборатории являются:</w:t>
      </w:r>
    </w:p>
    <w:p w:rsidR="009C7A35" w:rsidRPr="00AE7E77" w:rsidRDefault="009C7A35" w:rsidP="00AE7E77">
      <w:pPr>
        <w:pStyle w:val="a3"/>
        <w:ind w:firstLine="720"/>
        <w:jc w:val="both"/>
      </w:pPr>
    </w:p>
    <w:p w:rsidR="009C7A35" w:rsidRPr="00AE7E77" w:rsidRDefault="009C7A35" w:rsidP="00AE7E77">
      <w:pPr>
        <w:pStyle w:val="a3"/>
        <w:ind w:firstLine="720"/>
        <w:jc w:val="both"/>
      </w:pPr>
      <w:r w:rsidRPr="00AE7E77">
        <w:t>4.1.1. Повышение уровня преподавания курса физики, предназначенного для студентов инженерных и математических специальностей; совершенствование учебного процесса в ТИ (</w:t>
      </w:r>
      <w:proofErr w:type="spellStart"/>
      <w:r w:rsidRPr="00AE7E77">
        <w:t>ф</w:t>
      </w:r>
      <w:proofErr w:type="spellEnd"/>
      <w:r w:rsidRPr="00AE7E77">
        <w:t>) СВФУ.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>4.1.2. Осуществление учебного процесса по лабораторному практикуму в рамках дисциплины «Физика», разделы «Механика», «Молекулярная физика и термодинамика».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>4.1.3. Привлечение студентов к исследовательской деятельности на материальной базе лаборатории.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>4.1.4. Ведение научно-исследовательской работы по инициативным темам.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>4.1.5. Ведение хоздоговорной деятельности на материальной базе лаборатории.</w:t>
      </w:r>
    </w:p>
    <w:p w:rsidR="009C7A35" w:rsidRPr="00AE7E77" w:rsidRDefault="009C7A35" w:rsidP="00AE7E77">
      <w:pPr>
        <w:pStyle w:val="a3"/>
        <w:ind w:firstLine="720"/>
        <w:jc w:val="both"/>
      </w:pPr>
    </w:p>
    <w:p w:rsidR="009C7A35" w:rsidRPr="00AE7E77" w:rsidRDefault="009C7A35" w:rsidP="00AE7E77">
      <w:pPr>
        <w:pStyle w:val="a3"/>
        <w:ind w:firstLine="720"/>
        <w:jc w:val="both"/>
      </w:pPr>
      <w:r w:rsidRPr="00AE7E77">
        <w:t xml:space="preserve">4.2. Основными </w:t>
      </w:r>
      <w:r w:rsidRPr="00AE7E77">
        <w:rPr>
          <w:b/>
          <w:i/>
        </w:rPr>
        <w:t>задачами</w:t>
      </w:r>
      <w:r w:rsidRPr="00AE7E77">
        <w:t xml:space="preserve"> лаборатории являются:</w:t>
      </w:r>
    </w:p>
    <w:p w:rsidR="009C7A35" w:rsidRPr="00AE7E77" w:rsidRDefault="009C7A35" w:rsidP="00AE7E77">
      <w:pPr>
        <w:pStyle w:val="a3"/>
        <w:ind w:firstLine="720"/>
        <w:jc w:val="both"/>
      </w:pPr>
    </w:p>
    <w:p w:rsidR="009C7A35" w:rsidRPr="00AE7E77" w:rsidRDefault="009C7A35" w:rsidP="00AE7E77">
      <w:pPr>
        <w:pStyle w:val="a3"/>
        <w:ind w:firstLine="720"/>
        <w:jc w:val="both"/>
      </w:pPr>
      <w:r w:rsidRPr="00AE7E77">
        <w:t>4.2.1. Планирование и организация учебных, а также научно-образовательных и научно-исследовательских работ.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>4.2.2. Научное руководство опытно-экспериментальной работой по реализации новых идей, положений, систем и технологий в учебно-научной работе.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 xml:space="preserve">4.2.3. Содействие в подготовке и повышении квалификации научно-педагогических </w:t>
      </w:r>
      <w:r w:rsidRPr="00AE7E77">
        <w:lastRenderedPageBreak/>
        <w:t>кадров.</w:t>
      </w:r>
    </w:p>
    <w:p w:rsidR="009C7A35" w:rsidRPr="00AE7E77" w:rsidRDefault="009C7A35" w:rsidP="00AE7E77">
      <w:pPr>
        <w:pStyle w:val="a3"/>
        <w:ind w:firstLine="720"/>
        <w:jc w:val="both"/>
      </w:pPr>
    </w:p>
    <w:p w:rsidR="009C7A35" w:rsidRPr="00AE7E77" w:rsidRDefault="009C7A35" w:rsidP="00AE7E77">
      <w:pPr>
        <w:pStyle w:val="a3"/>
        <w:ind w:firstLine="720"/>
        <w:jc w:val="both"/>
        <w:rPr>
          <w:b/>
        </w:rPr>
      </w:pPr>
      <w:r w:rsidRPr="00AE7E77">
        <w:rPr>
          <w:b/>
        </w:rPr>
        <w:t>5. Функции и ответственность</w:t>
      </w:r>
    </w:p>
    <w:p w:rsidR="009C7A35" w:rsidRPr="00AE7E77" w:rsidRDefault="009C7A35" w:rsidP="00AE7E77">
      <w:pPr>
        <w:pStyle w:val="a3"/>
        <w:ind w:firstLine="720"/>
        <w:jc w:val="both"/>
        <w:rPr>
          <w:b/>
        </w:rPr>
      </w:pPr>
    </w:p>
    <w:p w:rsidR="009C7A35" w:rsidRPr="00AE7E77" w:rsidRDefault="009C7A35" w:rsidP="00AE7E77">
      <w:pPr>
        <w:pStyle w:val="a3"/>
        <w:ind w:firstLine="720"/>
        <w:jc w:val="both"/>
      </w:pPr>
      <w:r w:rsidRPr="00AE7E77">
        <w:t xml:space="preserve">5.1. </w:t>
      </w:r>
      <w:r w:rsidRPr="00AE7E77">
        <w:rPr>
          <w:b/>
          <w:i/>
        </w:rPr>
        <w:t>Функции</w:t>
      </w:r>
      <w:r w:rsidRPr="00AE7E77">
        <w:t xml:space="preserve"> лаборатории:</w:t>
      </w:r>
    </w:p>
    <w:p w:rsidR="009C7A35" w:rsidRPr="00AE7E77" w:rsidRDefault="009C7A35" w:rsidP="00AE7E77">
      <w:pPr>
        <w:pStyle w:val="a3"/>
        <w:ind w:firstLine="720"/>
        <w:jc w:val="both"/>
      </w:pPr>
    </w:p>
    <w:p w:rsidR="009C7A35" w:rsidRPr="00AE7E77" w:rsidRDefault="009C7A35" w:rsidP="00AE7E77">
      <w:pPr>
        <w:pStyle w:val="a3"/>
        <w:ind w:firstLine="720"/>
        <w:jc w:val="both"/>
      </w:pPr>
      <w:r w:rsidRPr="00AE7E77">
        <w:t xml:space="preserve">5.1.1. Организационное и методическое сопровождение учебного процесса по дисциплине «Физика». 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>5.1.2. Методическая помощь в организации образовательной и научно-исследовательской деятельности преподавателей Института; апробация результатов в учебном процессе.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 xml:space="preserve">5.1.3. </w:t>
      </w:r>
      <w:proofErr w:type="gramStart"/>
      <w:r w:rsidRPr="00AE7E77">
        <w:t>Помощь профессорско-преподавательском составу в проведении занятий и консультаций.</w:t>
      </w:r>
      <w:proofErr w:type="gramEnd"/>
    </w:p>
    <w:p w:rsidR="009C7A35" w:rsidRPr="00AE7E77" w:rsidRDefault="009C7A35" w:rsidP="00AE7E77">
      <w:pPr>
        <w:pStyle w:val="a3"/>
        <w:ind w:firstLine="720"/>
        <w:jc w:val="both"/>
      </w:pPr>
      <w:r w:rsidRPr="00AE7E77">
        <w:t>5.1.4. Проведение дополнительных занятий со студентами по дисциплине «Физика: механика, молекулярная физика», ведение кружка, факультатива, консультаций, помощь в выполнении СРС.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>5.1.6. Участие в изготовлении учебно-методических и наглядных пособий, ТСО.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>5.1.7. Оформление учебного помещения. Подержание санитарно-гигиенического состояния и кабинета на уровне нормы.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>5.1.8. Эргономичное размещение технических средств и оборудования в кабинете.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>5.1.9. Составление заявок на приобретение и ремонт оборудования, технических средств и мебели. Установка, техническое обслуживание и ремонт лабораторного оборудования.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 xml:space="preserve">5.1.10. Обеспечение и контроль сохранности оборудования, технических средств и мебели кабинета. 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>5.1.11. Контроль соблюдения техники безопасности при проведении лабораторных работ.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>5.1.12. Ведение документации технике безопасности, охране труда, противопожарной безопасности (ведение журнала).</w:t>
      </w:r>
    </w:p>
    <w:p w:rsidR="009C7A35" w:rsidRPr="00AE7E77" w:rsidRDefault="009C7A35" w:rsidP="00AE7E77">
      <w:pPr>
        <w:pStyle w:val="a3"/>
        <w:ind w:firstLine="720"/>
        <w:jc w:val="both"/>
        <w:rPr>
          <w:rStyle w:val="af"/>
          <w:b w:val="0"/>
        </w:rPr>
      </w:pPr>
      <w:r w:rsidRPr="00AE7E77">
        <w:rPr>
          <w:rStyle w:val="af"/>
          <w:b w:val="0"/>
        </w:rPr>
        <w:t>5.1.13. Работа по обмену опытом и повышению квалификации.</w:t>
      </w:r>
    </w:p>
    <w:p w:rsidR="009C7A35" w:rsidRPr="00AE7E77" w:rsidRDefault="009C7A35" w:rsidP="00AE7E77">
      <w:pPr>
        <w:pStyle w:val="a3"/>
        <w:ind w:firstLine="720"/>
        <w:jc w:val="both"/>
      </w:pPr>
      <w:r w:rsidRPr="00AE7E77">
        <w:t xml:space="preserve">5.2. Функции и ответственность между должностными лицами, имеющими отношение к работе лаборатории, отражены в </w:t>
      </w:r>
      <w:r w:rsidRPr="00AE7E77">
        <w:rPr>
          <w:i/>
        </w:rPr>
        <w:t>таблице 1</w:t>
      </w:r>
      <w:r w:rsidRPr="00AE7E77">
        <w:t>.</w:t>
      </w:r>
    </w:p>
    <w:p w:rsidR="009C7A35" w:rsidRPr="00AE7E77" w:rsidRDefault="009C7A35" w:rsidP="00AE7E77">
      <w:pPr>
        <w:pStyle w:val="a3"/>
        <w:ind w:firstLine="720"/>
        <w:jc w:val="right"/>
      </w:pPr>
    </w:p>
    <w:p w:rsidR="009C7A35" w:rsidRDefault="009C7A35" w:rsidP="00AE7E77">
      <w:pPr>
        <w:pStyle w:val="a3"/>
        <w:ind w:firstLine="720"/>
        <w:jc w:val="right"/>
      </w:pPr>
      <w:r w:rsidRPr="00AE7E77">
        <w:t>Таблица 1</w:t>
      </w:r>
    </w:p>
    <w:p w:rsidR="009C7A35" w:rsidRPr="00AE7E77" w:rsidRDefault="009C7A35" w:rsidP="00AE7E77">
      <w:pPr>
        <w:pStyle w:val="a3"/>
        <w:ind w:firstLine="720"/>
        <w:jc w:val="right"/>
      </w:pPr>
    </w:p>
    <w:p w:rsidR="009C7A35" w:rsidRPr="00AE7E77" w:rsidRDefault="009C7A35" w:rsidP="00AE7E77">
      <w:pPr>
        <w:pStyle w:val="a3"/>
        <w:jc w:val="center"/>
      </w:pPr>
      <w:r w:rsidRPr="00AE7E77">
        <w:t xml:space="preserve">Матрица ответственности лаборатории механики и молекулярной физики кафедры </w:t>
      </w:r>
      <w:proofErr w:type="spellStart"/>
      <w:r w:rsidRPr="00AE7E77">
        <w:t>ЕсТД</w:t>
      </w:r>
      <w:proofErr w:type="spellEnd"/>
    </w:p>
    <w:p w:rsidR="009C7A35" w:rsidRPr="00AE7E77" w:rsidRDefault="009C7A35" w:rsidP="00AE7E77">
      <w:pPr>
        <w:pStyle w:val="a3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624"/>
        <w:gridCol w:w="1571"/>
        <w:gridCol w:w="1775"/>
        <w:gridCol w:w="1773"/>
        <w:gridCol w:w="1571"/>
      </w:tblGrid>
      <w:tr w:rsidR="009C7A35" w:rsidRPr="00AE7E77" w:rsidTr="00CD400E">
        <w:tc>
          <w:tcPr>
            <w:tcW w:w="540" w:type="dxa"/>
            <w:vMerge w:val="restart"/>
          </w:tcPr>
          <w:p w:rsidR="009C7A35" w:rsidRPr="00AE7E77" w:rsidRDefault="009C7A35" w:rsidP="00AE7E77">
            <w:pPr>
              <w:pStyle w:val="a3"/>
              <w:jc w:val="both"/>
            </w:pPr>
            <w:r w:rsidRPr="00AE7E77">
              <w:t xml:space="preserve">№ </w:t>
            </w:r>
            <w:proofErr w:type="spellStart"/>
            <w:proofErr w:type="gramStart"/>
            <w:r w:rsidRPr="00AE7E77">
              <w:t>п</w:t>
            </w:r>
            <w:proofErr w:type="spellEnd"/>
            <w:proofErr w:type="gramEnd"/>
            <w:r w:rsidRPr="00AE7E77">
              <w:t>/</w:t>
            </w:r>
            <w:proofErr w:type="spellStart"/>
            <w:r w:rsidRPr="00AE7E77">
              <w:t>п</w:t>
            </w:r>
            <w:proofErr w:type="spellEnd"/>
          </w:p>
        </w:tc>
        <w:tc>
          <w:tcPr>
            <w:tcW w:w="2624" w:type="dxa"/>
            <w:vMerge w:val="restart"/>
          </w:tcPr>
          <w:p w:rsidR="009C7A35" w:rsidRPr="00AE7E77" w:rsidRDefault="009C7A35" w:rsidP="00AE7E77">
            <w:pPr>
              <w:pStyle w:val="a3"/>
              <w:jc w:val="center"/>
            </w:pPr>
            <w:r w:rsidRPr="00AE7E77">
              <w:t>Вид деятельности, функция в рамках вида деятельности</w:t>
            </w:r>
          </w:p>
        </w:tc>
        <w:tc>
          <w:tcPr>
            <w:tcW w:w="6690" w:type="dxa"/>
            <w:gridSpan w:val="4"/>
          </w:tcPr>
          <w:p w:rsidR="009C7A35" w:rsidRPr="00AE7E77" w:rsidRDefault="009C7A35" w:rsidP="00AE7E77">
            <w:pPr>
              <w:pStyle w:val="a3"/>
              <w:jc w:val="center"/>
            </w:pPr>
            <w:r w:rsidRPr="00AE7E77">
              <w:t>Структурные единицы</w:t>
            </w:r>
          </w:p>
        </w:tc>
      </w:tr>
      <w:tr w:rsidR="009C7A35" w:rsidRPr="00AE7E77" w:rsidTr="00CD400E">
        <w:tc>
          <w:tcPr>
            <w:tcW w:w="540" w:type="dxa"/>
            <w:vMerge/>
          </w:tcPr>
          <w:p w:rsidR="009C7A35" w:rsidRPr="00AE7E77" w:rsidRDefault="009C7A35" w:rsidP="00AE7E77">
            <w:pPr>
              <w:pStyle w:val="a3"/>
              <w:jc w:val="both"/>
            </w:pPr>
          </w:p>
        </w:tc>
        <w:tc>
          <w:tcPr>
            <w:tcW w:w="2624" w:type="dxa"/>
            <w:vMerge/>
          </w:tcPr>
          <w:p w:rsidR="009C7A35" w:rsidRPr="00AE7E77" w:rsidRDefault="009C7A35" w:rsidP="00AE7E77">
            <w:pPr>
              <w:pStyle w:val="a3"/>
              <w:jc w:val="both"/>
            </w:pPr>
          </w:p>
        </w:tc>
        <w:tc>
          <w:tcPr>
            <w:tcW w:w="1571" w:type="dxa"/>
          </w:tcPr>
          <w:p w:rsidR="009C7A35" w:rsidRPr="00AE7E77" w:rsidRDefault="009C7A35" w:rsidP="00AE7E77">
            <w:pPr>
              <w:pStyle w:val="a3"/>
              <w:jc w:val="center"/>
            </w:pPr>
            <w:r w:rsidRPr="00AE7E77">
              <w:t>Зав. кафедрой</w:t>
            </w:r>
          </w:p>
        </w:tc>
        <w:tc>
          <w:tcPr>
            <w:tcW w:w="1775" w:type="dxa"/>
          </w:tcPr>
          <w:p w:rsidR="009C7A35" w:rsidRPr="00AE7E77" w:rsidRDefault="009C7A35" w:rsidP="00AE7E77">
            <w:pPr>
              <w:pStyle w:val="a3"/>
              <w:jc w:val="center"/>
            </w:pPr>
            <w:r w:rsidRPr="00AE7E77">
              <w:t>Зав. лабораториями</w:t>
            </w:r>
          </w:p>
        </w:tc>
        <w:tc>
          <w:tcPr>
            <w:tcW w:w="1773" w:type="dxa"/>
          </w:tcPr>
          <w:p w:rsidR="009C7A35" w:rsidRPr="00AE7E77" w:rsidRDefault="009C7A35" w:rsidP="00AE7E77">
            <w:pPr>
              <w:pStyle w:val="a3"/>
              <w:jc w:val="both"/>
            </w:pPr>
            <w:r w:rsidRPr="00AE7E77">
              <w:t>Преподаватели</w:t>
            </w:r>
          </w:p>
        </w:tc>
        <w:tc>
          <w:tcPr>
            <w:tcW w:w="1571" w:type="dxa"/>
          </w:tcPr>
          <w:p w:rsidR="009C7A35" w:rsidRPr="00AE7E77" w:rsidRDefault="009C7A35" w:rsidP="00AE7E77">
            <w:pPr>
              <w:pStyle w:val="a3"/>
              <w:jc w:val="center"/>
            </w:pPr>
            <w:r w:rsidRPr="00AE7E77">
              <w:t>Лаборант</w:t>
            </w:r>
          </w:p>
        </w:tc>
      </w:tr>
      <w:tr w:rsidR="009C7A35" w:rsidRPr="00AE7E77" w:rsidTr="00CD400E">
        <w:tc>
          <w:tcPr>
            <w:tcW w:w="540" w:type="dxa"/>
          </w:tcPr>
          <w:p w:rsidR="009C7A35" w:rsidRPr="00AE7E77" w:rsidRDefault="009C7A35" w:rsidP="00AE7E77">
            <w:pPr>
              <w:pStyle w:val="a3"/>
              <w:jc w:val="both"/>
            </w:pPr>
            <w:r w:rsidRPr="00AE7E77">
              <w:t>1.</w:t>
            </w:r>
          </w:p>
        </w:tc>
        <w:tc>
          <w:tcPr>
            <w:tcW w:w="2624" w:type="dxa"/>
          </w:tcPr>
          <w:p w:rsidR="009C7A35" w:rsidRPr="00AE7E77" w:rsidRDefault="009C7A35" w:rsidP="00AE7E77">
            <w:pPr>
              <w:pStyle w:val="a3"/>
              <w:jc w:val="both"/>
            </w:pPr>
            <w:r w:rsidRPr="00AE7E77">
              <w:t>Образовательная (</w:t>
            </w:r>
            <w:proofErr w:type="spellStart"/>
            <w:r w:rsidRPr="00AE7E77">
              <w:t>ф-ции</w:t>
            </w:r>
            <w:proofErr w:type="spellEnd"/>
            <w:r w:rsidRPr="00AE7E77">
              <w:t xml:space="preserve"> 5.1.1. - 5.1.6.)</w:t>
            </w:r>
          </w:p>
        </w:tc>
        <w:tc>
          <w:tcPr>
            <w:tcW w:w="1571" w:type="dxa"/>
          </w:tcPr>
          <w:p w:rsidR="009C7A35" w:rsidRPr="00AE7E77" w:rsidRDefault="009C7A35" w:rsidP="00AE7E77">
            <w:pPr>
              <w:pStyle w:val="a3"/>
              <w:jc w:val="center"/>
            </w:pPr>
            <w:proofErr w:type="gramStart"/>
            <w:r w:rsidRPr="00AE7E77">
              <w:t>Р</w:t>
            </w:r>
            <w:proofErr w:type="gramEnd"/>
          </w:p>
        </w:tc>
        <w:tc>
          <w:tcPr>
            <w:tcW w:w="1775" w:type="dxa"/>
          </w:tcPr>
          <w:p w:rsidR="009C7A35" w:rsidRPr="00AE7E77" w:rsidRDefault="009C7A35" w:rsidP="00AE7E77">
            <w:pPr>
              <w:pStyle w:val="a3"/>
              <w:jc w:val="center"/>
            </w:pPr>
            <w:r w:rsidRPr="00AE7E77">
              <w:t>У, ИО</w:t>
            </w:r>
          </w:p>
        </w:tc>
        <w:tc>
          <w:tcPr>
            <w:tcW w:w="1773" w:type="dxa"/>
          </w:tcPr>
          <w:p w:rsidR="009C7A35" w:rsidRPr="00AE7E77" w:rsidRDefault="009C7A35" w:rsidP="00AE7E77">
            <w:pPr>
              <w:pStyle w:val="a3"/>
              <w:jc w:val="center"/>
            </w:pPr>
            <w:r w:rsidRPr="00AE7E77">
              <w:t>ИО, У</w:t>
            </w:r>
          </w:p>
        </w:tc>
        <w:tc>
          <w:tcPr>
            <w:tcW w:w="1571" w:type="dxa"/>
          </w:tcPr>
          <w:p w:rsidR="009C7A35" w:rsidRPr="00AE7E77" w:rsidRDefault="009C7A35" w:rsidP="00AE7E77">
            <w:pPr>
              <w:pStyle w:val="a3"/>
              <w:jc w:val="center"/>
            </w:pPr>
            <w:r w:rsidRPr="00AE7E77">
              <w:t>СУ</w:t>
            </w:r>
          </w:p>
        </w:tc>
      </w:tr>
      <w:tr w:rsidR="009C7A35" w:rsidRPr="00AE7E77" w:rsidTr="00221B89">
        <w:tc>
          <w:tcPr>
            <w:tcW w:w="540" w:type="dxa"/>
          </w:tcPr>
          <w:p w:rsidR="009C7A35" w:rsidRPr="00AE7E77" w:rsidRDefault="009C7A35" w:rsidP="00AE7E77">
            <w:pPr>
              <w:pStyle w:val="a3"/>
              <w:jc w:val="both"/>
            </w:pPr>
            <w:r w:rsidRPr="00AE7E77">
              <w:t>2.</w:t>
            </w:r>
          </w:p>
        </w:tc>
        <w:tc>
          <w:tcPr>
            <w:tcW w:w="2624" w:type="dxa"/>
          </w:tcPr>
          <w:p w:rsidR="009C7A35" w:rsidRPr="00AE7E77" w:rsidRDefault="009C7A35" w:rsidP="00AE7E77">
            <w:pPr>
              <w:pStyle w:val="a3"/>
              <w:jc w:val="both"/>
            </w:pPr>
            <w:r w:rsidRPr="00AE7E77">
              <w:t>Организационная (</w:t>
            </w:r>
            <w:proofErr w:type="spellStart"/>
            <w:r w:rsidRPr="00AE7E77">
              <w:t>ф-ции</w:t>
            </w:r>
            <w:proofErr w:type="spellEnd"/>
            <w:r w:rsidRPr="00AE7E77">
              <w:t xml:space="preserve"> 5.1.1., 5.1.7. - 5.1.12.)</w:t>
            </w:r>
          </w:p>
        </w:tc>
        <w:tc>
          <w:tcPr>
            <w:tcW w:w="1571" w:type="dxa"/>
          </w:tcPr>
          <w:p w:rsidR="009C7A35" w:rsidRPr="00AE7E77" w:rsidRDefault="009C7A35" w:rsidP="00AE7E77">
            <w:pPr>
              <w:pStyle w:val="a3"/>
              <w:jc w:val="center"/>
            </w:pPr>
            <w:proofErr w:type="gramStart"/>
            <w:r w:rsidRPr="00AE7E77">
              <w:t>Р</w:t>
            </w:r>
            <w:proofErr w:type="gramEnd"/>
          </w:p>
        </w:tc>
        <w:tc>
          <w:tcPr>
            <w:tcW w:w="1775" w:type="dxa"/>
          </w:tcPr>
          <w:p w:rsidR="009C7A35" w:rsidRPr="00AE7E77" w:rsidRDefault="009C7A35" w:rsidP="00AE7E77">
            <w:pPr>
              <w:pStyle w:val="a3"/>
              <w:jc w:val="center"/>
            </w:pPr>
            <w:proofErr w:type="gramStart"/>
            <w:r w:rsidRPr="00AE7E77">
              <w:t>Р</w:t>
            </w:r>
            <w:proofErr w:type="gramEnd"/>
            <w:r w:rsidRPr="00AE7E77">
              <w:t>, У, ИО</w:t>
            </w:r>
          </w:p>
        </w:tc>
        <w:tc>
          <w:tcPr>
            <w:tcW w:w="1773" w:type="dxa"/>
          </w:tcPr>
          <w:p w:rsidR="009C7A35" w:rsidRPr="00AE7E77" w:rsidRDefault="009C7A35" w:rsidP="00AE7E77">
            <w:pPr>
              <w:pStyle w:val="a3"/>
              <w:jc w:val="center"/>
            </w:pPr>
            <w:r w:rsidRPr="00AE7E77">
              <w:t>ИО, У</w:t>
            </w:r>
          </w:p>
        </w:tc>
        <w:tc>
          <w:tcPr>
            <w:tcW w:w="1571" w:type="dxa"/>
          </w:tcPr>
          <w:p w:rsidR="009C7A35" w:rsidRPr="00AE7E77" w:rsidRDefault="009C7A35" w:rsidP="00AE7E77">
            <w:pPr>
              <w:pStyle w:val="a3"/>
              <w:jc w:val="center"/>
            </w:pPr>
            <w:r w:rsidRPr="00AE7E77">
              <w:t>СУ</w:t>
            </w:r>
          </w:p>
        </w:tc>
      </w:tr>
      <w:tr w:rsidR="009C7A35" w:rsidRPr="00AE7E77" w:rsidTr="00221B89">
        <w:tc>
          <w:tcPr>
            <w:tcW w:w="540" w:type="dxa"/>
          </w:tcPr>
          <w:p w:rsidR="009C7A35" w:rsidRPr="00AE7E77" w:rsidRDefault="009C7A35" w:rsidP="00AE7E77">
            <w:pPr>
              <w:pStyle w:val="a3"/>
              <w:jc w:val="both"/>
            </w:pPr>
            <w:r w:rsidRPr="00AE7E77">
              <w:lastRenderedPageBreak/>
              <w:t>3.</w:t>
            </w:r>
          </w:p>
        </w:tc>
        <w:tc>
          <w:tcPr>
            <w:tcW w:w="2624" w:type="dxa"/>
          </w:tcPr>
          <w:p w:rsidR="009C7A35" w:rsidRPr="00AE7E77" w:rsidRDefault="009C7A35" w:rsidP="00AE7E77">
            <w:pPr>
              <w:pStyle w:val="a3"/>
              <w:jc w:val="both"/>
            </w:pPr>
            <w:proofErr w:type="gramStart"/>
            <w:r w:rsidRPr="00AE7E77">
              <w:t>Воспитательная функция (5.1.4., 5.1.6., 5.1.11.</w:t>
            </w:r>
            <w:proofErr w:type="gramEnd"/>
          </w:p>
        </w:tc>
        <w:tc>
          <w:tcPr>
            <w:tcW w:w="1571" w:type="dxa"/>
          </w:tcPr>
          <w:p w:rsidR="009C7A35" w:rsidRPr="00AE7E77" w:rsidRDefault="009C7A35" w:rsidP="00AE7E77">
            <w:pPr>
              <w:pStyle w:val="a3"/>
              <w:jc w:val="center"/>
            </w:pPr>
            <w:proofErr w:type="gramStart"/>
            <w:r w:rsidRPr="00AE7E77">
              <w:t>Р</w:t>
            </w:r>
            <w:proofErr w:type="gramEnd"/>
          </w:p>
        </w:tc>
        <w:tc>
          <w:tcPr>
            <w:tcW w:w="1775" w:type="dxa"/>
          </w:tcPr>
          <w:p w:rsidR="009C7A35" w:rsidRPr="00AE7E77" w:rsidRDefault="009C7A35" w:rsidP="00AE7E77">
            <w:pPr>
              <w:pStyle w:val="a3"/>
              <w:jc w:val="center"/>
            </w:pPr>
            <w:r w:rsidRPr="00AE7E77">
              <w:t>У</w:t>
            </w:r>
          </w:p>
        </w:tc>
        <w:tc>
          <w:tcPr>
            <w:tcW w:w="1773" w:type="dxa"/>
          </w:tcPr>
          <w:p w:rsidR="009C7A35" w:rsidRPr="00AE7E77" w:rsidRDefault="009C7A35" w:rsidP="00AE7E77">
            <w:pPr>
              <w:pStyle w:val="a3"/>
              <w:jc w:val="center"/>
            </w:pPr>
            <w:r w:rsidRPr="00AE7E77">
              <w:t>ИО</w:t>
            </w:r>
            <w:proofErr w:type="gramStart"/>
            <w:r w:rsidRPr="00AE7E77">
              <w:t>,У</w:t>
            </w:r>
            <w:proofErr w:type="gramEnd"/>
          </w:p>
        </w:tc>
        <w:tc>
          <w:tcPr>
            <w:tcW w:w="1571" w:type="dxa"/>
          </w:tcPr>
          <w:p w:rsidR="009C7A35" w:rsidRPr="00AE7E77" w:rsidRDefault="009C7A35" w:rsidP="00AE7E77">
            <w:pPr>
              <w:pStyle w:val="a3"/>
              <w:jc w:val="center"/>
            </w:pPr>
            <w:r w:rsidRPr="00AE7E77">
              <w:t>СУ</w:t>
            </w:r>
          </w:p>
        </w:tc>
      </w:tr>
    </w:tbl>
    <w:p w:rsidR="009C7A35" w:rsidRPr="00AE7E77" w:rsidRDefault="009C7A35" w:rsidP="00AE7E77">
      <w:pPr>
        <w:pStyle w:val="a3"/>
        <w:jc w:val="both"/>
      </w:pPr>
    </w:p>
    <w:p w:rsidR="00397026" w:rsidRPr="00281F06" w:rsidRDefault="00397026" w:rsidP="00397026">
      <w:pPr>
        <w:jc w:val="both"/>
        <w:rPr>
          <w:bCs/>
          <w:sz w:val="18"/>
          <w:szCs w:val="18"/>
        </w:rPr>
      </w:pPr>
      <w:r w:rsidRPr="00281F06">
        <w:rPr>
          <w:bCs/>
          <w:i/>
          <w:sz w:val="18"/>
          <w:szCs w:val="18"/>
        </w:rPr>
        <w:t>Примечание</w:t>
      </w:r>
      <w:r w:rsidRPr="00281F06">
        <w:rPr>
          <w:bCs/>
          <w:sz w:val="18"/>
          <w:szCs w:val="18"/>
        </w:rPr>
        <w:t>. В таблице использованы следующие условные обозначения:</w:t>
      </w:r>
    </w:p>
    <w:p w:rsidR="00397026" w:rsidRPr="00281F06" w:rsidRDefault="00397026" w:rsidP="00397026">
      <w:pPr>
        <w:pStyle w:val="ab"/>
        <w:spacing w:before="0" w:beforeAutospacing="0" w:after="0" w:afterAutospacing="0"/>
        <w:rPr>
          <w:bCs/>
          <w:sz w:val="18"/>
          <w:szCs w:val="18"/>
        </w:rPr>
      </w:pPr>
      <w:proofErr w:type="gramStart"/>
      <w:r w:rsidRPr="00281F06">
        <w:rPr>
          <w:bCs/>
          <w:sz w:val="18"/>
          <w:szCs w:val="18"/>
        </w:rPr>
        <w:t>Р</w:t>
      </w:r>
      <w:proofErr w:type="gramEnd"/>
      <w:r w:rsidRPr="00281F06">
        <w:rPr>
          <w:bCs/>
          <w:sz w:val="18"/>
          <w:szCs w:val="18"/>
        </w:rPr>
        <w:t xml:space="preserve"> – руководство – руководитель процесса несет ответственность за осуществление текущего планирования, ресурсного обеспечения, принятие решений и реализацию функций СП и деятельность его сотрудн</w:t>
      </w:r>
      <w:r w:rsidRPr="00281F06">
        <w:rPr>
          <w:bCs/>
          <w:sz w:val="18"/>
          <w:szCs w:val="18"/>
        </w:rPr>
        <w:t>и</w:t>
      </w:r>
      <w:r w:rsidRPr="00281F06">
        <w:rPr>
          <w:bCs/>
          <w:sz w:val="18"/>
          <w:szCs w:val="18"/>
        </w:rPr>
        <w:t>ков;</w:t>
      </w:r>
    </w:p>
    <w:p w:rsidR="00397026" w:rsidRPr="00281F06" w:rsidRDefault="00397026" w:rsidP="00397026">
      <w:pPr>
        <w:pStyle w:val="ab"/>
        <w:spacing w:before="0" w:beforeAutospacing="0" w:after="0" w:afterAutospacing="0"/>
        <w:rPr>
          <w:bCs/>
          <w:sz w:val="18"/>
          <w:szCs w:val="18"/>
        </w:rPr>
      </w:pPr>
      <w:r w:rsidRPr="00281F06">
        <w:rPr>
          <w:bCs/>
          <w:sz w:val="18"/>
          <w:szCs w:val="18"/>
        </w:rPr>
        <w:t>ИО – исполнение и ответственность – непосредственный исполнитель, в должностные обязанности которого входит исполн</w:t>
      </w:r>
      <w:r w:rsidRPr="00281F06">
        <w:rPr>
          <w:bCs/>
          <w:sz w:val="18"/>
          <w:szCs w:val="18"/>
        </w:rPr>
        <w:t>е</w:t>
      </w:r>
      <w:r w:rsidRPr="00281F06">
        <w:rPr>
          <w:bCs/>
          <w:sz w:val="18"/>
          <w:szCs w:val="18"/>
        </w:rPr>
        <w:t>ние данной функции, либо назначаемый руководителем структурного подразделения сотрудник, и ответственный за реализацию возложенной фун</w:t>
      </w:r>
      <w:r w:rsidRPr="00281F06">
        <w:rPr>
          <w:bCs/>
          <w:sz w:val="18"/>
          <w:szCs w:val="18"/>
        </w:rPr>
        <w:t>к</w:t>
      </w:r>
      <w:r w:rsidRPr="00281F06">
        <w:rPr>
          <w:bCs/>
          <w:sz w:val="18"/>
          <w:szCs w:val="18"/>
        </w:rPr>
        <w:t>ции;</w:t>
      </w:r>
    </w:p>
    <w:p w:rsidR="00397026" w:rsidRPr="00281F06" w:rsidRDefault="00397026" w:rsidP="00397026">
      <w:pPr>
        <w:pStyle w:val="ab"/>
        <w:spacing w:before="0" w:beforeAutospacing="0" w:after="0" w:afterAutospacing="0"/>
        <w:rPr>
          <w:bCs/>
          <w:sz w:val="18"/>
          <w:szCs w:val="18"/>
        </w:rPr>
      </w:pPr>
      <w:r w:rsidRPr="00281F06">
        <w:rPr>
          <w:bCs/>
          <w:sz w:val="18"/>
          <w:szCs w:val="18"/>
        </w:rPr>
        <w:t>У – участие – участник процесса, выполняющий некоторую часть работ по реализации функции и назначаемый руководит</w:t>
      </w:r>
      <w:r w:rsidRPr="00281F06">
        <w:rPr>
          <w:bCs/>
          <w:sz w:val="18"/>
          <w:szCs w:val="18"/>
        </w:rPr>
        <w:t>е</w:t>
      </w:r>
      <w:r w:rsidRPr="00281F06">
        <w:rPr>
          <w:bCs/>
          <w:sz w:val="18"/>
          <w:szCs w:val="18"/>
        </w:rPr>
        <w:t>лем структурного подразделения;</w:t>
      </w:r>
    </w:p>
    <w:p w:rsidR="00397026" w:rsidRPr="00281F06" w:rsidRDefault="00397026" w:rsidP="00397026">
      <w:pPr>
        <w:pStyle w:val="ab"/>
        <w:spacing w:before="0" w:beforeAutospacing="0" w:after="0" w:afterAutospacing="0"/>
        <w:rPr>
          <w:bCs/>
          <w:sz w:val="18"/>
          <w:szCs w:val="18"/>
        </w:rPr>
      </w:pPr>
      <w:r w:rsidRPr="00281F06">
        <w:rPr>
          <w:sz w:val="18"/>
          <w:szCs w:val="18"/>
        </w:rPr>
        <w:t xml:space="preserve">СУ </w:t>
      </w:r>
      <w:r w:rsidRPr="00281F06">
        <w:rPr>
          <w:bCs/>
          <w:sz w:val="18"/>
          <w:szCs w:val="18"/>
        </w:rPr>
        <w:t>–</w:t>
      </w:r>
      <w:r w:rsidRPr="00281F06">
        <w:rPr>
          <w:sz w:val="18"/>
          <w:szCs w:val="18"/>
        </w:rPr>
        <w:t xml:space="preserve"> согласование и участие </w:t>
      </w:r>
      <w:r w:rsidRPr="00281F06">
        <w:rPr>
          <w:bCs/>
          <w:sz w:val="18"/>
          <w:szCs w:val="18"/>
        </w:rPr>
        <w:t>–</w:t>
      </w:r>
      <w:r w:rsidRPr="00281F06">
        <w:rPr>
          <w:sz w:val="18"/>
          <w:szCs w:val="18"/>
        </w:rPr>
        <w:t xml:space="preserve"> сотрудник СП (может быть смежных структурных подразделений), в должностные обязанности которого входит согласование действий по реализации функции, и выпо</w:t>
      </w:r>
      <w:r w:rsidRPr="00281F06">
        <w:rPr>
          <w:sz w:val="18"/>
          <w:szCs w:val="18"/>
        </w:rPr>
        <w:t>л</w:t>
      </w:r>
      <w:r w:rsidRPr="00281F06">
        <w:rPr>
          <w:sz w:val="18"/>
          <w:szCs w:val="18"/>
        </w:rPr>
        <w:t>няющий некоторую часть работ.</w:t>
      </w:r>
    </w:p>
    <w:p w:rsidR="00397026" w:rsidRDefault="00397026" w:rsidP="00AE7E77">
      <w:pPr>
        <w:pStyle w:val="a3"/>
        <w:ind w:firstLine="720"/>
        <w:jc w:val="both"/>
      </w:pPr>
    </w:p>
    <w:p w:rsidR="009C7A35" w:rsidRPr="00AE7E77" w:rsidRDefault="009C7A35" w:rsidP="00AE7E77">
      <w:pPr>
        <w:pStyle w:val="a3"/>
        <w:ind w:firstLine="720"/>
        <w:jc w:val="both"/>
      </w:pPr>
      <w:r w:rsidRPr="00AE7E77">
        <w:t xml:space="preserve">5.3. Лаборатория осуществляет свою деятельность по утвержденным вышестоящим руководством годовым планам; представляет текущую и отчетную документацию в письменном виде, при необходимости – заслушивание перед руководством. Последовательность, виды и сроки выполнения работ, формы документов, характеризующих деятельность лаборатории, представлены в </w:t>
      </w:r>
      <w:r w:rsidRPr="00AE7E77">
        <w:rPr>
          <w:i/>
        </w:rPr>
        <w:t>таблице 2</w:t>
      </w:r>
      <w:r w:rsidRPr="00AE7E77">
        <w:t>.</w:t>
      </w:r>
    </w:p>
    <w:p w:rsidR="009C7A35" w:rsidRPr="00AE7E77" w:rsidRDefault="009C7A35" w:rsidP="00AE7E77">
      <w:pPr>
        <w:pStyle w:val="a3"/>
        <w:ind w:firstLine="720"/>
        <w:jc w:val="right"/>
        <w:rPr>
          <w:sz w:val="21"/>
        </w:rPr>
      </w:pPr>
      <w:r w:rsidRPr="00AE7E77">
        <w:rPr>
          <w:sz w:val="21"/>
        </w:rPr>
        <w:t>Таблица 2</w:t>
      </w:r>
    </w:p>
    <w:p w:rsidR="009C7A35" w:rsidRPr="00EF51D0" w:rsidRDefault="009C7A35" w:rsidP="00EF51D0">
      <w:pPr>
        <w:pStyle w:val="a3"/>
        <w:jc w:val="center"/>
      </w:pPr>
    </w:p>
    <w:p w:rsidR="009C7A35" w:rsidRPr="00EF51D0" w:rsidRDefault="009C7A35" w:rsidP="00EF51D0">
      <w:pPr>
        <w:pStyle w:val="a3"/>
        <w:jc w:val="center"/>
      </w:pPr>
      <w:r w:rsidRPr="00EF51D0">
        <w:t xml:space="preserve">Календарная матрица работ лаборатории механики и молекулярной физики кафедры </w:t>
      </w:r>
      <w:proofErr w:type="spellStart"/>
      <w:r w:rsidRPr="00EF51D0">
        <w:t>ЕсТД</w:t>
      </w:r>
      <w:proofErr w:type="spellEnd"/>
    </w:p>
    <w:p w:rsidR="009C7A35" w:rsidRPr="00AE7E77" w:rsidRDefault="009C7A35" w:rsidP="00AE7E77">
      <w:pPr>
        <w:pStyle w:val="a3"/>
        <w:ind w:firstLine="720"/>
        <w:jc w:val="center"/>
        <w:rPr>
          <w:sz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53"/>
        <w:gridCol w:w="1316"/>
        <w:gridCol w:w="695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9C7A35" w:rsidRPr="00AE7E77" w:rsidTr="00370D00">
        <w:trPr>
          <w:cantSplit/>
          <w:trHeight w:val="1134"/>
          <w:jc w:val="center"/>
        </w:trPr>
        <w:tc>
          <w:tcPr>
            <w:tcW w:w="2053" w:type="dxa"/>
          </w:tcPr>
          <w:p w:rsidR="009C7A35" w:rsidRPr="00AE7E77" w:rsidRDefault="009C7A35" w:rsidP="00AE7E77">
            <w:pPr>
              <w:pStyle w:val="a3"/>
              <w:jc w:val="both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Виды/формы работ</w:t>
            </w:r>
          </w:p>
        </w:tc>
        <w:tc>
          <w:tcPr>
            <w:tcW w:w="1316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Отв.</w:t>
            </w:r>
          </w:p>
        </w:tc>
        <w:tc>
          <w:tcPr>
            <w:tcW w:w="695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14"/>
                <w:szCs w:val="16"/>
              </w:rPr>
            </w:pPr>
            <w:r w:rsidRPr="00AE7E77">
              <w:rPr>
                <w:sz w:val="14"/>
                <w:szCs w:val="16"/>
              </w:rPr>
              <w:t>Форма</w:t>
            </w:r>
          </w:p>
        </w:tc>
        <w:tc>
          <w:tcPr>
            <w:tcW w:w="459" w:type="dxa"/>
            <w:textDirection w:val="btLr"/>
          </w:tcPr>
          <w:p w:rsidR="009C7A35" w:rsidRPr="00AE7E77" w:rsidRDefault="009C7A35" w:rsidP="00AE7E7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сентябрь</w:t>
            </w:r>
          </w:p>
        </w:tc>
        <w:tc>
          <w:tcPr>
            <w:tcW w:w="459" w:type="dxa"/>
            <w:textDirection w:val="btLr"/>
          </w:tcPr>
          <w:p w:rsidR="009C7A35" w:rsidRPr="00AE7E77" w:rsidRDefault="009C7A35" w:rsidP="00AE7E7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октябрь</w:t>
            </w:r>
          </w:p>
        </w:tc>
        <w:tc>
          <w:tcPr>
            <w:tcW w:w="459" w:type="dxa"/>
            <w:textDirection w:val="btLr"/>
          </w:tcPr>
          <w:p w:rsidR="009C7A35" w:rsidRPr="00AE7E77" w:rsidRDefault="009C7A35" w:rsidP="00AE7E7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ноябрь</w:t>
            </w:r>
          </w:p>
        </w:tc>
        <w:tc>
          <w:tcPr>
            <w:tcW w:w="459" w:type="dxa"/>
            <w:textDirection w:val="btLr"/>
          </w:tcPr>
          <w:p w:rsidR="009C7A35" w:rsidRPr="00AE7E77" w:rsidRDefault="009C7A35" w:rsidP="00AE7E7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декабрь</w:t>
            </w:r>
          </w:p>
        </w:tc>
        <w:tc>
          <w:tcPr>
            <w:tcW w:w="459" w:type="dxa"/>
            <w:textDirection w:val="btLr"/>
          </w:tcPr>
          <w:p w:rsidR="009C7A35" w:rsidRPr="00AE7E77" w:rsidRDefault="009C7A35" w:rsidP="00AE7E7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январь</w:t>
            </w:r>
          </w:p>
        </w:tc>
        <w:tc>
          <w:tcPr>
            <w:tcW w:w="459" w:type="dxa"/>
            <w:textDirection w:val="btLr"/>
          </w:tcPr>
          <w:p w:rsidR="009C7A35" w:rsidRPr="00AE7E77" w:rsidRDefault="009C7A35" w:rsidP="00AE7E7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февраль</w:t>
            </w:r>
          </w:p>
        </w:tc>
        <w:tc>
          <w:tcPr>
            <w:tcW w:w="459" w:type="dxa"/>
            <w:textDirection w:val="btLr"/>
          </w:tcPr>
          <w:p w:rsidR="009C7A35" w:rsidRPr="00AE7E77" w:rsidRDefault="009C7A35" w:rsidP="00AE7E7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март</w:t>
            </w:r>
          </w:p>
        </w:tc>
        <w:tc>
          <w:tcPr>
            <w:tcW w:w="459" w:type="dxa"/>
            <w:textDirection w:val="btLr"/>
          </w:tcPr>
          <w:p w:rsidR="009C7A35" w:rsidRPr="00AE7E77" w:rsidRDefault="009C7A35" w:rsidP="00AE7E7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апрель</w:t>
            </w:r>
          </w:p>
        </w:tc>
        <w:tc>
          <w:tcPr>
            <w:tcW w:w="459" w:type="dxa"/>
            <w:textDirection w:val="btLr"/>
          </w:tcPr>
          <w:p w:rsidR="009C7A35" w:rsidRPr="00AE7E77" w:rsidRDefault="009C7A35" w:rsidP="00AE7E7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май</w:t>
            </w:r>
          </w:p>
        </w:tc>
        <w:tc>
          <w:tcPr>
            <w:tcW w:w="459" w:type="dxa"/>
            <w:textDirection w:val="btLr"/>
          </w:tcPr>
          <w:p w:rsidR="009C7A35" w:rsidRPr="00AE7E77" w:rsidRDefault="009C7A35" w:rsidP="00AE7E7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июнь</w:t>
            </w:r>
          </w:p>
        </w:tc>
        <w:tc>
          <w:tcPr>
            <w:tcW w:w="459" w:type="dxa"/>
            <w:textDirection w:val="btLr"/>
          </w:tcPr>
          <w:p w:rsidR="009C7A35" w:rsidRPr="00AE7E77" w:rsidRDefault="009C7A35" w:rsidP="00AE7E7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июль</w:t>
            </w:r>
          </w:p>
        </w:tc>
        <w:tc>
          <w:tcPr>
            <w:tcW w:w="459" w:type="dxa"/>
            <w:textDirection w:val="btLr"/>
          </w:tcPr>
          <w:p w:rsidR="009C7A35" w:rsidRPr="00AE7E77" w:rsidRDefault="009C7A35" w:rsidP="00AE7E7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август</w:t>
            </w:r>
          </w:p>
        </w:tc>
      </w:tr>
      <w:tr w:rsidR="009C7A35" w:rsidRPr="00AE7E77" w:rsidTr="00370D00">
        <w:trPr>
          <w:jc w:val="center"/>
        </w:trPr>
        <w:tc>
          <w:tcPr>
            <w:tcW w:w="2053" w:type="dxa"/>
          </w:tcPr>
          <w:p w:rsidR="009C7A35" w:rsidRPr="00AE7E77" w:rsidRDefault="009C7A35" w:rsidP="00AE7E77">
            <w:pPr>
              <w:pStyle w:val="a3"/>
              <w:jc w:val="both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Подготовка приборов и постановки лабораторных работ к началу учебного процесса</w:t>
            </w:r>
          </w:p>
        </w:tc>
        <w:tc>
          <w:tcPr>
            <w:tcW w:w="1316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Зав. лабораторией</w:t>
            </w:r>
          </w:p>
        </w:tc>
        <w:tc>
          <w:tcPr>
            <w:tcW w:w="695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14"/>
                <w:szCs w:val="16"/>
              </w:rPr>
            </w:pPr>
            <w:r w:rsidRPr="00AE7E77">
              <w:rPr>
                <w:sz w:val="14"/>
                <w:szCs w:val="16"/>
              </w:rPr>
              <w:t>–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</w:tr>
      <w:tr w:rsidR="009C7A35" w:rsidRPr="00AE7E77" w:rsidTr="00370D00">
        <w:trPr>
          <w:jc w:val="center"/>
        </w:trPr>
        <w:tc>
          <w:tcPr>
            <w:tcW w:w="2053" w:type="dxa"/>
          </w:tcPr>
          <w:p w:rsidR="009C7A35" w:rsidRPr="00AE7E77" w:rsidRDefault="009C7A35" w:rsidP="00AE7E77">
            <w:pPr>
              <w:pStyle w:val="a3"/>
              <w:jc w:val="both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Осуществление текущего контроля готовности к выполнению студентами лабораторных работ</w:t>
            </w:r>
          </w:p>
        </w:tc>
        <w:tc>
          <w:tcPr>
            <w:tcW w:w="1316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преподаватели</w:t>
            </w:r>
          </w:p>
        </w:tc>
        <w:tc>
          <w:tcPr>
            <w:tcW w:w="695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14"/>
                <w:szCs w:val="16"/>
              </w:rPr>
            </w:pPr>
            <w:r w:rsidRPr="00AE7E77">
              <w:rPr>
                <w:sz w:val="14"/>
                <w:szCs w:val="16"/>
              </w:rPr>
              <w:t>–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C7A35" w:rsidRPr="00AE7E77" w:rsidTr="00370D00">
        <w:trPr>
          <w:jc w:val="center"/>
        </w:trPr>
        <w:tc>
          <w:tcPr>
            <w:tcW w:w="2053" w:type="dxa"/>
          </w:tcPr>
          <w:p w:rsidR="009C7A35" w:rsidRPr="00AE7E77" w:rsidRDefault="009C7A35" w:rsidP="00AE7E77">
            <w:pPr>
              <w:pStyle w:val="a3"/>
              <w:jc w:val="both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Годовой план работы</w:t>
            </w:r>
          </w:p>
        </w:tc>
        <w:tc>
          <w:tcPr>
            <w:tcW w:w="1316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Зав. лабораторией, зав. кафедрой</w:t>
            </w:r>
          </w:p>
        </w:tc>
        <w:tc>
          <w:tcPr>
            <w:tcW w:w="695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14"/>
                <w:szCs w:val="16"/>
              </w:rPr>
            </w:pPr>
            <w:proofErr w:type="spellStart"/>
            <w:r w:rsidRPr="00AE7E77">
              <w:rPr>
                <w:sz w:val="14"/>
                <w:szCs w:val="16"/>
              </w:rPr>
              <w:t>Письм</w:t>
            </w:r>
            <w:proofErr w:type="spellEnd"/>
            <w:r w:rsidRPr="00AE7E77">
              <w:rPr>
                <w:sz w:val="14"/>
                <w:szCs w:val="16"/>
              </w:rPr>
              <w:t>.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C7A35" w:rsidRPr="00AE7E77" w:rsidTr="00370D00">
        <w:trPr>
          <w:jc w:val="center"/>
        </w:trPr>
        <w:tc>
          <w:tcPr>
            <w:tcW w:w="2053" w:type="dxa"/>
          </w:tcPr>
          <w:p w:rsidR="009C7A35" w:rsidRPr="00AE7E77" w:rsidRDefault="009C7A35" w:rsidP="00AE7E77">
            <w:pPr>
              <w:pStyle w:val="a3"/>
              <w:jc w:val="both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Годовой отчет о работе</w:t>
            </w:r>
          </w:p>
        </w:tc>
        <w:tc>
          <w:tcPr>
            <w:tcW w:w="1316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Зав. лабораторией, зав. кафедрой</w:t>
            </w:r>
          </w:p>
        </w:tc>
        <w:tc>
          <w:tcPr>
            <w:tcW w:w="695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14"/>
                <w:szCs w:val="16"/>
              </w:rPr>
            </w:pPr>
            <w:proofErr w:type="spellStart"/>
            <w:r w:rsidRPr="00AE7E77">
              <w:rPr>
                <w:sz w:val="14"/>
                <w:szCs w:val="16"/>
              </w:rPr>
              <w:t>Письм</w:t>
            </w:r>
            <w:proofErr w:type="spellEnd"/>
            <w:r w:rsidRPr="00AE7E77">
              <w:rPr>
                <w:sz w:val="14"/>
                <w:szCs w:val="16"/>
              </w:rPr>
              <w:t>.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C7A35" w:rsidRPr="00AE7E77" w:rsidTr="00370D00">
        <w:trPr>
          <w:jc w:val="center"/>
        </w:trPr>
        <w:tc>
          <w:tcPr>
            <w:tcW w:w="2053" w:type="dxa"/>
          </w:tcPr>
          <w:p w:rsidR="009C7A35" w:rsidRPr="00AE7E77" w:rsidRDefault="009C7A35" w:rsidP="00AE7E77">
            <w:pPr>
              <w:pStyle w:val="a3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Ведение журнала инструктажа по ТБ и ПБ</w:t>
            </w:r>
          </w:p>
        </w:tc>
        <w:tc>
          <w:tcPr>
            <w:tcW w:w="1316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Преподаватели</w:t>
            </w:r>
          </w:p>
        </w:tc>
        <w:tc>
          <w:tcPr>
            <w:tcW w:w="695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14"/>
                <w:szCs w:val="16"/>
              </w:rPr>
            </w:pPr>
            <w:proofErr w:type="spellStart"/>
            <w:r w:rsidRPr="00AE7E77">
              <w:rPr>
                <w:sz w:val="14"/>
                <w:szCs w:val="16"/>
              </w:rPr>
              <w:t>Письм</w:t>
            </w:r>
            <w:proofErr w:type="spellEnd"/>
            <w:r w:rsidRPr="00AE7E77">
              <w:rPr>
                <w:sz w:val="14"/>
                <w:szCs w:val="16"/>
              </w:rPr>
              <w:t>.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C7A35" w:rsidRPr="00AE7E77" w:rsidTr="00370D00">
        <w:trPr>
          <w:jc w:val="center"/>
        </w:trPr>
        <w:tc>
          <w:tcPr>
            <w:tcW w:w="2053" w:type="dxa"/>
          </w:tcPr>
          <w:p w:rsidR="009C7A35" w:rsidRPr="00AE7E77" w:rsidRDefault="009C7A35" w:rsidP="00AE7E77">
            <w:pPr>
              <w:pStyle w:val="a3"/>
              <w:jc w:val="both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Текущая работа по развитию материально-</w:t>
            </w:r>
          </w:p>
          <w:p w:rsidR="009C7A35" w:rsidRPr="00AE7E77" w:rsidRDefault="009C7A35" w:rsidP="00AE7E77">
            <w:pPr>
              <w:pStyle w:val="a3"/>
              <w:jc w:val="both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технического оснащения лаборатории</w:t>
            </w:r>
          </w:p>
        </w:tc>
        <w:tc>
          <w:tcPr>
            <w:tcW w:w="1316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Зав. лабораторией, зав. кафедрой, ППС</w:t>
            </w:r>
          </w:p>
        </w:tc>
        <w:tc>
          <w:tcPr>
            <w:tcW w:w="695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14"/>
                <w:szCs w:val="16"/>
              </w:rPr>
            </w:pPr>
            <w:r w:rsidRPr="00AE7E77">
              <w:rPr>
                <w:sz w:val="14"/>
                <w:szCs w:val="16"/>
              </w:rPr>
              <w:t>–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C7A35" w:rsidRPr="00AE7E77" w:rsidTr="00370D00">
        <w:trPr>
          <w:jc w:val="center"/>
        </w:trPr>
        <w:tc>
          <w:tcPr>
            <w:tcW w:w="2053" w:type="dxa"/>
          </w:tcPr>
          <w:p w:rsidR="009C7A35" w:rsidRPr="00AE7E77" w:rsidRDefault="009C7A35" w:rsidP="00AE7E77">
            <w:pPr>
              <w:pStyle w:val="a3"/>
              <w:jc w:val="both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Работа по обновлению и модернизации лабораторных работ</w:t>
            </w:r>
          </w:p>
        </w:tc>
        <w:tc>
          <w:tcPr>
            <w:tcW w:w="1316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ППС, зав. лабораторией</w:t>
            </w:r>
          </w:p>
        </w:tc>
        <w:tc>
          <w:tcPr>
            <w:tcW w:w="695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14"/>
                <w:szCs w:val="16"/>
              </w:rPr>
            </w:pPr>
            <w:r w:rsidRPr="00AE7E77">
              <w:rPr>
                <w:sz w:val="14"/>
                <w:szCs w:val="16"/>
              </w:rPr>
              <w:t>–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</w:tr>
      <w:tr w:rsidR="009C7A35" w:rsidRPr="00AE7E77" w:rsidTr="00370D00">
        <w:trPr>
          <w:jc w:val="center"/>
        </w:trPr>
        <w:tc>
          <w:tcPr>
            <w:tcW w:w="2053" w:type="dxa"/>
          </w:tcPr>
          <w:p w:rsidR="009C7A35" w:rsidRPr="00AE7E77" w:rsidRDefault="009C7A35" w:rsidP="00AE7E77">
            <w:pPr>
              <w:pStyle w:val="a3"/>
              <w:jc w:val="both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Разработка методики проведения лабораторных работ</w:t>
            </w:r>
          </w:p>
        </w:tc>
        <w:tc>
          <w:tcPr>
            <w:tcW w:w="1316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ППС</w:t>
            </w:r>
          </w:p>
        </w:tc>
        <w:tc>
          <w:tcPr>
            <w:tcW w:w="695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14"/>
                <w:szCs w:val="16"/>
              </w:rPr>
            </w:pPr>
            <w:proofErr w:type="spellStart"/>
            <w:r w:rsidRPr="00AE7E77">
              <w:rPr>
                <w:sz w:val="14"/>
                <w:szCs w:val="16"/>
              </w:rPr>
              <w:t>Письм</w:t>
            </w:r>
            <w:proofErr w:type="spellEnd"/>
            <w:r w:rsidRPr="00AE7E77">
              <w:rPr>
                <w:sz w:val="14"/>
                <w:szCs w:val="16"/>
              </w:rPr>
              <w:t>.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</w:tr>
      <w:tr w:rsidR="009C7A35" w:rsidRPr="00AE7E77" w:rsidTr="00370D00">
        <w:trPr>
          <w:jc w:val="center"/>
        </w:trPr>
        <w:tc>
          <w:tcPr>
            <w:tcW w:w="2053" w:type="dxa"/>
          </w:tcPr>
          <w:p w:rsidR="009C7A35" w:rsidRPr="00AE7E77" w:rsidRDefault="009C7A35" w:rsidP="00AE7E77">
            <w:pPr>
              <w:pStyle w:val="a3"/>
              <w:jc w:val="both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 xml:space="preserve">Обеспечение </w:t>
            </w:r>
            <w:proofErr w:type="spellStart"/>
            <w:r w:rsidRPr="00AE7E77">
              <w:rPr>
                <w:sz w:val="16"/>
                <w:szCs w:val="20"/>
              </w:rPr>
              <w:t>учебно</w:t>
            </w:r>
            <w:proofErr w:type="spellEnd"/>
            <w:r w:rsidRPr="00AE7E77">
              <w:rPr>
                <w:sz w:val="16"/>
                <w:szCs w:val="20"/>
              </w:rPr>
              <w:t>-</w:t>
            </w:r>
          </w:p>
          <w:p w:rsidR="009C7A35" w:rsidRPr="00AE7E77" w:rsidRDefault="009C7A35" w:rsidP="00AE7E77">
            <w:pPr>
              <w:pStyle w:val="a3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 xml:space="preserve">методическими </w:t>
            </w:r>
            <w:r w:rsidRPr="00AE7E77">
              <w:rPr>
                <w:sz w:val="16"/>
                <w:szCs w:val="20"/>
              </w:rPr>
              <w:lastRenderedPageBreak/>
              <w:t>разработками и литературой, необходимыми для ведения постоянно обновляющегося лабораторного практикума</w:t>
            </w:r>
          </w:p>
        </w:tc>
        <w:tc>
          <w:tcPr>
            <w:tcW w:w="1316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lastRenderedPageBreak/>
              <w:t>ППС</w:t>
            </w:r>
          </w:p>
        </w:tc>
        <w:tc>
          <w:tcPr>
            <w:tcW w:w="695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14"/>
                <w:szCs w:val="16"/>
              </w:rPr>
            </w:pPr>
            <w:proofErr w:type="spellStart"/>
            <w:r w:rsidRPr="00AE7E77">
              <w:rPr>
                <w:sz w:val="14"/>
                <w:szCs w:val="16"/>
              </w:rPr>
              <w:t>Письм</w:t>
            </w:r>
            <w:proofErr w:type="spellEnd"/>
            <w:r w:rsidRPr="00AE7E77">
              <w:rPr>
                <w:sz w:val="14"/>
                <w:szCs w:val="16"/>
              </w:rPr>
              <w:t>.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</w:tr>
      <w:tr w:rsidR="009C7A35" w:rsidRPr="00AE7E77" w:rsidTr="00370D00">
        <w:trPr>
          <w:jc w:val="center"/>
        </w:trPr>
        <w:tc>
          <w:tcPr>
            <w:tcW w:w="2053" w:type="dxa"/>
          </w:tcPr>
          <w:p w:rsidR="009C7A35" w:rsidRPr="00AE7E77" w:rsidRDefault="009C7A35" w:rsidP="00AE7E77">
            <w:pPr>
              <w:pStyle w:val="a3"/>
              <w:jc w:val="both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lastRenderedPageBreak/>
              <w:t>Внедрение практики проведения компьютерных лабораторных работ</w:t>
            </w:r>
          </w:p>
        </w:tc>
        <w:tc>
          <w:tcPr>
            <w:tcW w:w="1316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ППС, зав. лабораторией</w:t>
            </w:r>
          </w:p>
        </w:tc>
        <w:tc>
          <w:tcPr>
            <w:tcW w:w="695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14"/>
                <w:szCs w:val="16"/>
              </w:rPr>
            </w:pPr>
            <w:r w:rsidRPr="00AE7E77">
              <w:rPr>
                <w:sz w:val="14"/>
                <w:szCs w:val="16"/>
              </w:rPr>
              <w:t>–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C7A35" w:rsidRPr="00AE7E77" w:rsidTr="00370D00">
        <w:trPr>
          <w:jc w:val="center"/>
        </w:trPr>
        <w:tc>
          <w:tcPr>
            <w:tcW w:w="2053" w:type="dxa"/>
          </w:tcPr>
          <w:p w:rsidR="009C7A35" w:rsidRPr="00AE7E77" w:rsidRDefault="009C7A35" w:rsidP="00AE7E77">
            <w:pPr>
              <w:pStyle w:val="a3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Проведение исследовательских работ по инициативной тематике</w:t>
            </w:r>
          </w:p>
        </w:tc>
        <w:tc>
          <w:tcPr>
            <w:tcW w:w="1316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ППС, зав. лабораторией</w:t>
            </w:r>
          </w:p>
        </w:tc>
        <w:tc>
          <w:tcPr>
            <w:tcW w:w="695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14"/>
                <w:szCs w:val="16"/>
              </w:rPr>
            </w:pPr>
            <w:r w:rsidRPr="00AE7E77">
              <w:rPr>
                <w:sz w:val="14"/>
                <w:szCs w:val="16"/>
              </w:rPr>
              <w:t>НИП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</w:tr>
      <w:tr w:rsidR="009C7A35" w:rsidRPr="00AE7E77" w:rsidTr="00370D00">
        <w:trPr>
          <w:jc w:val="center"/>
        </w:trPr>
        <w:tc>
          <w:tcPr>
            <w:tcW w:w="2053" w:type="dxa"/>
          </w:tcPr>
          <w:p w:rsidR="009C7A35" w:rsidRPr="00AE7E77" w:rsidRDefault="009C7A35" w:rsidP="00AE7E77">
            <w:pPr>
              <w:pStyle w:val="a3"/>
              <w:jc w:val="both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Привлечение студентов к исследовательской деятельности</w:t>
            </w:r>
          </w:p>
        </w:tc>
        <w:tc>
          <w:tcPr>
            <w:tcW w:w="1316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16"/>
                <w:szCs w:val="20"/>
              </w:rPr>
            </w:pPr>
            <w:r w:rsidRPr="00AE7E77">
              <w:rPr>
                <w:sz w:val="16"/>
                <w:szCs w:val="20"/>
              </w:rPr>
              <w:t>ППС</w:t>
            </w:r>
          </w:p>
        </w:tc>
        <w:tc>
          <w:tcPr>
            <w:tcW w:w="695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14"/>
                <w:szCs w:val="16"/>
              </w:rPr>
            </w:pPr>
            <w:r w:rsidRPr="00AE7E77">
              <w:rPr>
                <w:sz w:val="14"/>
                <w:szCs w:val="16"/>
              </w:rPr>
              <w:t>–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+</w:t>
            </w:r>
          </w:p>
        </w:tc>
      </w:tr>
    </w:tbl>
    <w:p w:rsidR="009C7A35" w:rsidRPr="00AE7E77" w:rsidRDefault="009C7A35" w:rsidP="00AE7E77">
      <w:pPr>
        <w:pStyle w:val="a3"/>
        <w:jc w:val="both"/>
        <w:rPr>
          <w:sz w:val="16"/>
          <w:szCs w:val="16"/>
        </w:rPr>
      </w:pPr>
    </w:p>
    <w:p w:rsidR="009C7A35" w:rsidRPr="00AE7E77" w:rsidRDefault="009C7A35" w:rsidP="00AE7E77">
      <w:pPr>
        <w:pStyle w:val="a3"/>
        <w:ind w:firstLine="720"/>
        <w:jc w:val="both"/>
        <w:rPr>
          <w:szCs w:val="20"/>
        </w:rPr>
      </w:pPr>
      <w:r w:rsidRPr="00AE7E77">
        <w:rPr>
          <w:szCs w:val="20"/>
        </w:rPr>
        <w:t xml:space="preserve">5.4. Лаборатория несет </w:t>
      </w:r>
      <w:r w:rsidRPr="00AE7E77">
        <w:rPr>
          <w:b/>
          <w:i/>
          <w:szCs w:val="20"/>
        </w:rPr>
        <w:t>ответственность</w:t>
      </w:r>
      <w:r w:rsidRPr="00AE7E77">
        <w:rPr>
          <w:szCs w:val="20"/>
        </w:rPr>
        <w:t xml:space="preserve"> </w:t>
      </w:r>
      <w:proofErr w:type="gramStart"/>
      <w:r w:rsidRPr="00AE7E77">
        <w:rPr>
          <w:szCs w:val="20"/>
        </w:rPr>
        <w:t>за</w:t>
      </w:r>
      <w:proofErr w:type="gramEnd"/>
      <w:r w:rsidRPr="00AE7E77">
        <w:rPr>
          <w:szCs w:val="20"/>
        </w:rPr>
        <w:t>:</w:t>
      </w:r>
    </w:p>
    <w:p w:rsidR="009C7A35" w:rsidRPr="00AE7E77" w:rsidRDefault="009C7A35" w:rsidP="00AE7E77">
      <w:pPr>
        <w:pStyle w:val="a3"/>
        <w:ind w:firstLine="720"/>
        <w:jc w:val="both"/>
        <w:rPr>
          <w:szCs w:val="20"/>
        </w:rPr>
      </w:pPr>
      <w:r w:rsidRPr="00AE7E77">
        <w:rPr>
          <w:szCs w:val="20"/>
        </w:rPr>
        <w:t>5.4.1. Нарушение сохранности и требований к эксплуатации оборудования и иного имущества лаборатории.</w:t>
      </w:r>
    </w:p>
    <w:p w:rsidR="009C7A35" w:rsidRPr="00AE7E77" w:rsidRDefault="009C7A35" w:rsidP="00AE7E77">
      <w:pPr>
        <w:pStyle w:val="a3"/>
        <w:ind w:firstLine="720"/>
        <w:jc w:val="both"/>
        <w:rPr>
          <w:szCs w:val="20"/>
        </w:rPr>
      </w:pPr>
      <w:r w:rsidRPr="00AE7E77">
        <w:rPr>
          <w:szCs w:val="20"/>
        </w:rPr>
        <w:t>5.4.2. Нарушение техники безопасности работниками лаборатории.</w:t>
      </w:r>
    </w:p>
    <w:p w:rsidR="009C7A35" w:rsidRPr="00AE7E77" w:rsidRDefault="009C7A35" w:rsidP="00AE7E77">
      <w:pPr>
        <w:pStyle w:val="a3"/>
        <w:ind w:firstLine="720"/>
        <w:jc w:val="both"/>
        <w:rPr>
          <w:szCs w:val="20"/>
        </w:rPr>
      </w:pPr>
      <w:r w:rsidRPr="00AE7E77">
        <w:rPr>
          <w:szCs w:val="20"/>
        </w:rPr>
        <w:t xml:space="preserve">5.4.3. Несоблюдение законодательства Российской Федерации, Устава Университета, положения об Институте, кафедре </w:t>
      </w:r>
      <w:proofErr w:type="spellStart"/>
      <w:r w:rsidRPr="00AE7E77">
        <w:rPr>
          <w:szCs w:val="20"/>
        </w:rPr>
        <w:t>ЕсТД</w:t>
      </w:r>
      <w:proofErr w:type="spellEnd"/>
      <w:r w:rsidRPr="00AE7E77">
        <w:rPr>
          <w:szCs w:val="20"/>
        </w:rPr>
        <w:t xml:space="preserve"> и лаборатории механики и молекулярной физики.</w:t>
      </w:r>
    </w:p>
    <w:p w:rsidR="009C7A35" w:rsidRPr="00AE7E77" w:rsidRDefault="009C7A35" w:rsidP="00AE7E77">
      <w:pPr>
        <w:pStyle w:val="a3"/>
        <w:ind w:firstLine="720"/>
        <w:jc w:val="both"/>
        <w:rPr>
          <w:szCs w:val="20"/>
        </w:rPr>
      </w:pPr>
      <w:r w:rsidRPr="00AE7E77">
        <w:rPr>
          <w:szCs w:val="20"/>
        </w:rPr>
        <w:t>5.4.4. Ответственность работников лаборатории устанавливается должностными инструкциями.</w:t>
      </w:r>
    </w:p>
    <w:p w:rsidR="009C7A35" w:rsidRPr="00AE7E77" w:rsidRDefault="009C7A35" w:rsidP="00AE7E77">
      <w:pPr>
        <w:pStyle w:val="1"/>
        <w:spacing w:before="240" w:line="240" w:lineRule="auto"/>
        <w:ind w:firstLine="720"/>
        <w:rPr>
          <w:rFonts w:ascii="Times New Roman" w:hAnsi="Times New Roman"/>
          <w:color w:val="auto"/>
          <w:sz w:val="24"/>
        </w:rPr>
      </w:pPr>
      <w:bookmarkStart w:id="0" w:name="_Toc385423597"/>
      <w:r w:rsidRPr="00AE7E77">
        <w:rPr>
          <w:rFonts w:ascii="Times New Roman" w:hAnsi="Times New Roman"/>
          <w:color w:val="auto"/>
          <w:sz w:val="24"/>
        </w:rPr>
        <w:t>6. Права</w:t>
      </w:r>
      <w:bookmarkEnd w:id="0"/>
    </w:p>
    <w:p w:rsidR="009C7A35" w:rsidRPr="00AE7E77" w:rsidRDefault="009C7A35" w:rsidP="00AE7E77">
      <w:pPr>
        <w:pStyle w:val="a3"/>
        <w:ind w:firstLine="720"/>
        <w:jc w:val="center"/>
        <w:rPr>
          <w:b/>
          <w:szCs w:val="20"/>
        </w:rPr>
      </w:pPr>
    </w:p>
    <w:p w:rsidR="009C7A35" w:rsidRPr="00AE7E77" w:rsidRDefault="009C7A35" w:rsidP="00AE7E77">
      <w:pPr>
        <w:pStyle w:val="a3"/>
        <w:widowControl/>
        <w:ind w:firstLine="720"/>
        <w:jc w:val="both"/>
        <w:rPr>
          <w:szCs w:val="20"/>
        </w:rPr>
      </w:pPr>
      <w:r w:rsidRPr="00AE7E77">
        <w:rPr>
          <w:szCs w:val="20"/>
        </w:rPr>
        <w:t>Лаборатория вправе: проводить работу по осуществлению разрешенной законодательством деятельности, предусмотренной Уставом Университета и Положением об Институте.</w:t>
      </w:r>
    </w:p>
    <w:p w:rsidR="009C7A35" w:rsidRPr="00AE7E77" w:rsidRDefault="009C7A35" w:rsidP="00AE7E77">
      <w:pPr>
        <w:pStyle w:val="a3"/>
        <w:spacing w:before="240"/>
        <w:ind w:firstLine="720"/>
        <w:rPr>
          <w:b/>
          <w:szCs w:val="20"/>
        </w:rPr>
      </w:pPr>
      <w:r w:rsidRPr="00AE7E77">
        <w:rPr>
          <w:b/>
          <w:szCs w:val="20"/>
        </w:rPr>
        <w:t>7. Взаимоотношения (служебные связи)</w:t>
      </w:r>
    </w:p>
    <w:p w:rsidR="009C7A35" w:rsidRPr="00AE7E77" w:rsidRDefault="009C7A35" w:rsidP="00AE7E77">
      <w:pPr>
        <w:pStyle w:val="a3"/>
        <w:ind w:firstLine="720"/>
        <w:jc w:val="center"/>
        <w:rPr>
          <w:b/>
          <w:szCs w:val="20"/>
        </w:rPr>
      </w:pPr>
    </w:p>
    <w:p w:rsidR="009C7A35" w:rsidRPr="00AE7E77" w:rsidRDefault="009C7A35" w:rsidP="00AE7E77">
      <w:pPr>
        <w:pStyle w:val="a3"/>
        <w:ind w:firstLine="720"/>
        <w:jc w:val="both"/>
        <w:rPr>
          <w:szCs w:val="20"/>
        </w:rPr>
      </w:pPr>
      <w:r w:rsidRPr="00AE7E77">
        <w:rPr>
          <w:szCs w:val="20"/>
        </w:rPr>
        <w:t>Лаборатория осуществляет служебные взаимоотношения с другими подразделениями Института, Университета и сторонними организациями по предоставлению друг другу определенной документации и информации, в т.ч.:</w:t>
      </w:r>
    </w:p>
    <w:p w:rsidR="009C7A35" w:rsidRPr="00AE7E77" w:rsidRDefault="009C7A35" w:rsidP="00AE7E77">
      <w:pPr>
        <w:pStyle w:val="a3"/>
        <w:ind w:firstLine="720"/>
        <w:jc w:val="both"/>
        <w:rPr>
          <w:szCs w:val="20"/>
        </w:rPr>
      </w:pPr>
      <w:r w:rsidRPr="00AE7E77">
        <w:rPr>
          <w:szCs w:val="20"/>
        </w:rPr>
        <w:t>7.1. Проводит коллегиальную разработку проектов документов, учебно-исследовательские работы, совместно выполняет определенные виды работы.</w:t>
      </w:r>
    </w:p>
    <w:p w:rsidR="009C7A35" w:rsidRPr="00AE7E77" w:rsidRDefault="009C7A35" w:rsidP="00AE7E77">
      <w:pPr>
        <w:pStyle w:val="a3"/>
        <w:ind w:firstLine="720"/>
        <w:jc w:val="both"/>
        <w:rPr>
          <w:szCs w:val="20"/>
        </w:rPr>
      </w:pPr>
      <w:r w:rsidRPr="00AE7E77">
        <w:rPr>
          <w:szCs w:val="20"/>
        </w:rPr>
        <w:t>7.2. Совершает согласованные и встречные действия с другими структурными подразделениями.</w:t>
      </w:r>
    </w:p>
    <w:p w:rsidR="009C7A35" w:rsidRPr="00AE7E77" w:rsidRDefault="009C7A35" w:rsidP="00AE7E77">
      <w:pPr>
        <w:pStyle w:val="a3"/>
        <w:ind w:firstLine="720"/>
        <w:jc w:val="both"/>
        <w:rPr>
          <w:szCs w:val="20"/>
        </w:rPr>
      </w:pPr>
      <w:r w:rsidRPr="00AE7E77">
        <w:rPr>
          <w:szCs w:val="20"/>
        </w:rPr>
        <w:t>Взаимосвязь с другими подразделениями и должностными лицами приведена в таблице 3.</w:t>
      </w:r>
    </w:p>
    <w:p w:rsidR="009C7A35" w:rsidRPr="00AE7E77" w:rsidRDefault="009C7A35" w:rsidP="00AE7E77">
      <w:pPr>
        <w:pStyle w:val="a3"/>
        <w:ind w:firstLine="720"/>
        <w:jc w:val="both"/>
        <w:rPr>
          <w:sz w:val="22"/>
          <w:szCs w:val="20"/>
        </w:rPr>
      </w:pPr>
    </w:p>
    <w:p w:rsidR="009C7A35" w:rsidRPr="00AE7E77" w:rsidRDefault="009C7A35" w:rsidP="00AE7E77">
      <w:pPr>
        <w:pStyle w:val="a3"/>
        <w:ind w:firstLine="720"/>
        <w:jc w:val="right"/>
        <w:rPr>
          <w:sz w:val="22"/>
          <w:szCs w:val="20"/>
        </w:rPr>
      </w:pPr>
      <w:r w:rsidRPr="00AE7E77">
        <w:rPr>
          <w:sz w:val="22"/>
          <w:szCs w:val="20"/>
        </w:rPr>
        <w:t>Таблица 3</w:t>
      </w:r>
    </w:p>
    <w:p w:rsidR="009C7A35" w:rsidRDefault="009C7A35" w:rsidP="00AE7E77">
      <w:pPr>
        <w:pStyle w:val="a3"/>
        <w:jc w:val="center"/>
        <w:rPr>
          <w:sz w:val="22"/>
          <w:szCs w:val="20"/>
        </w:rPr>
      </w:pPr>
    </w:p>
    <w:p w:rsidR="009C7A35" w:rsidRPr="00B909F0" w:rsidRDefault="009C7A35" w:rsidP="00B909F0">
      <w:pPr>
        <w:pStyle w:val="a3"/>
        <w:jc w:val="center"/>
      </w:pPr>
      <w:r w:rsidRPr="00B909F0">
        <w:t xml:space="preserve">Основные взаимосвязи лаборатории механики и молекулярной физики кафедры </w:t>
      </w:r>
      <w:proofErr w:type="spellStart"/>
      <w:r w:rsidRPr="00B909F0">
        <w:t>ЕсТД</w:t>
      </w:r>
      <w:proofErr w:type="spellEnd"/>
      <w:r w:rsidRPr="00B909F0">
        <w:t xml:space="preserve"> с другими структурными подразделениями Института и сторонними организациями</w:t>
      </w:r>
    </w:p>
    <w:p w:rsidR="009C7A35" w:rsidRPr="00AE7E77" w:rsidRDefault="009C7A35" w:rsidP="00AE7E77">
      <w:pPr>
        <w:pStyle w:val="a3"/>
        <w:jc w:val="center"/>
        <w:rPr>
          <w:sz w:val="2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6"/>
        <w:gridCol w:w="2504"/>
        <w:gridCol w:w="1939"/>
        <w:gridCol w:w="1659"/>
        <w:gridCol w:w="3266"/>
      </w:tblGrid>
      <w:tr w:rsidR="009C7A35" w:rsidRPr="00AE7E77" w:rsidTr="00CD400E">
        <w:tc>
          <w:tcPr>
            <w:tcW w:w="486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7E77">
              <w:rPr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AE7E77">
              <w:rPr>
                <w:sz w:val="20"/>
                <w:szCs w:val="20"/>
              </w:rPr>
              <w:t>/</w:t>
            </w:r>
            <w:proofErr w:type="spellStart"/>
            <w:r w:rsidRPr="00AE7E7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4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lastRenderedPageBreak/>
              <w:t xml:space="preserve">Подразделение-поставщик </w:t>
            </w:r>
            <w:r w:rsidRPr="00AE7E77">
              <w:rPr>
                <w:sz w:val="20"/>
                <w:szCs w:val="20"/>
              </w:rPr>
              <w:lastRenderedPageBreak/>
              <w:t>документа/информации</w:t>
            </w:r>
          </w:p>
        </w:tc>
        <w:tc>
          <w:tcPr>
            <w:tcW w:w="193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lastRenderedPageBreak/>
              <w:t xml:space="preserve">Наименование вида </w:t>
            </w:r>
            <w:r w:rsidRPr="00AE7E77">
              <w:rPr>
                <w:sz w:val="20"/>
                <w:szCs w:val="20"/>
              </w:rPr>
              <w:lastRenderedPageBreak/>
              <w:t>документа, информации, вида деятельности/</w:t>
            </w:r>
          </w:p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процесса</w:t>
            </w:r>
          </w:p>
        </w:tc>
        <w:tc>
          <w:tcPr>
            <w:tcW w:w="16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lastRenderedPageBreak/>
              <w:t>Подразделение-</w:t>
            </w:r>
            <w:r w:rsidRPr="00AE7E77">
              <w:rPr>
                <w:sz w:val="20"/>
                <w:szCs w:val="20"/>
              </w:rPr>
              <w:lastRenderedPageBreak/>
              <w:t>клиент документа/информации</w:t>
            </w:r>
          </w:p>
        </w:tc>
        <w:tc>
          <w:tcPr>
            <w:tcW w:w="3266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lastRenderedPageBreak/>
              <w:t>Результат</w:t>
            </w:r>
          </w:p>
        </w:tc>
      </w:tr>
      <w:tr w:rsidR="009C7A35" w:rsidRPr="00AE7E77" w:rsidTr="00CD400E">
        <w:tc>
          <w:tcPr>
            <w:tcW w:w="486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504" w:type="dxa"/>
          </w:tcPr>
          <w:p w:rsidR="009C7A35" w:rsidRPr="00AE7E77" w:rsidRDefault="009C7A35" w:rsidP="00AE7E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E77"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  <w:proofErr w:type="spellStart"/>
            <w:r w:rsidRPr="00AE7E77">
              <w:rPr>
                <w:rFonts w:ascii="Times New Roman" w:hAnsi="Times New Roman"/>
                <w:sz w:val="20"/>
                <w:szCs w:val="20"/>
              </w:rPr>
              <w:t>ЕсТД</w:t>
            </w:r>
            <w:proofErr w:type="spellEnd"/>
          </w:p>
        </w:tc>
        <w:tc>
          <w:tcPr>
            <w:tcW w:w="1939" w:type="dxa"/>
          </w:tcPr>
          <w:p w:rsidR="009C7A35" w:rsidRPr="00AE7E77" w:rsidRDefault="009C7A35" w:rsidP="00AE7E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E77">
              <w:rPr>
                <w:rFonts w:ascii="Times New Roman" w:hAnsi="Times New Roman"/>
                <w:sz w:val="20"/>
                <w:szCs w:val="20"/>
              </w:rPr>
              <w:t>Планы и отчеты</w:t>
            </w:r>
          </w:p>
        </w:tc>
        <w:tc>
          <w:tcPr>
            <w:tcW w:w="1659" w:type="dxa"/>
          </w:tcPr>
          <w:p w:rsidR="009C7A35" w:rsidRPr="00AE7E77" w:rsidRDefault="009C7A35" w:rsidP="00AE7E77">
            <w:pPr>
              <w:spacing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7E7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AE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7E77">
              <w:rPr>
                <w:rFonts w:ascii="Times New Roman" w:hAnsi="Times New Roman"/>
                <w:sz w:val="20"/>
                <w:szCs w:val="20"/>
              </w:rPr>
              <w:t>МиМФ</w:t>
            </w:r>
            <w:proofErr w:type="spellEnd"/>
          </w:p>
        </w:tc>
        <w:tc>
          <w:tcPr>
            <w:tcW w:w="3266" w:type="dxa"/>
          </w:tcPr>
          <w:p w:rsidR="009C7A35" w:rsidRPr="00AE7E77" w:rsidRDefault="009C7A35" w:rsidP="00AE7E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E77">
              <w:rPr>
                <w:rFonts w:ascii="Times New Roman" w:hAnsi="Times New Roman"/>
                <w:sz w:val="20"/>
                <w:szCs w:val="20"/>
              </w:rPr>
              <w:t xml:space="preserve">Управление и координация деятельностью </w:t>
            </w:r>
            <w:proofErr w:type="gramStart"/>
            <w:r w:rsidRPr="00AE7E7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AE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7E77">
              <w:rPr>
                <w:rFonts w:ascii="Times New Roman" w:hAnsi="Times New Roman"/>
                <w:sz w:val="20"/>
                <w:szCs w:val="20"/>
              </w:rPr>
              <w:t>МиМФ</w:t>
            </w:r>
            <w:proofErr w:type="spellEnd"/>
            <w:r w:rsidRPr="00AE7E77">
              <w:rPr>
                <w:rFonts w:ascii="Times New Roman" w:hAnsi="Times New Roman"/>
                <w:sz w:val="20"/>
                <w:szCs w:val="20"/>
              </w:rPr>
              <w:t xml:space="preserve"> на уровне Кафедры, контроль за эффективностью и качеством процессов лаборатории, рациональным использованием материально-технического ресурса лаборатории</w:t>
            </w:r>
          </w:p>
        </w:tc>
      </w:tr>
      <w:tr w:rsidR="009C7A35" w:rsidRPr="00AE7E77" w:rsidTr="00CD400E">
        <w:trPr>
          <w:trHeight w:val="946"/>
        </w:trPr>
        <w:tc>
          <w:tcPr>
            <w:tcW w:w="486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2.</w:t>
            </w:r>
          </w:p>
        </w:tc>
        <w:tc>
          <w:tcPr>
            <w:tcW w:w="2504" w:type="dxa"/>
          </w:tcPr>
          <w:p w:rsidR="009C7A35" w:rsidRPr="00AE7E77" w:rsidRDefault="009C7A35" w:rsidP="00AE7E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E77">
              <w:rPr>
                <w:rFonts w:ascii="Times New Roman" w:hAnsi="Times New Roman"/>
                <w:sz w:val="20"/>
                <w:szCs w:val="20"/>
              </w:rPr>
              <w:t>Инженерный отдел (ЭТО)</w:t>
            </w:r>
          </w:p>
        </w:tc>
        <w:tc>
          <w:tcPr>
            <w:tcW w:w="1939" w:type="dxa"/>
          </w:tcPr>
          <w:p w:rsidR="009C7A35" w:rsidRPr="00AE7E77" w:rsidRDefault="009C7A35" w:rsidP="00AE7E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E77">
              <w:rPr>
                <w:rFonts w:ascii="Times New Roman" w:hAnsi="Times New Roman"/>
                <w:sz w:val="20"/>
                <w:szCs w:val="20"/>
              </w:rPr>
              <w:t>Инструкции по ТБ, инструктажи, консультации, контроль</w:t>
            </w:r>
          </w:p>
        </w:tc>
        <w:tc>
          <w:tcPr>
            <w:tcW w:w="1659" w:type="dxa"/>
          </w:tcPr>
          <w:p w:rsidR="009C7A35" w:rsidRPr="00AE7E77" w:rsidRDefault="009C7A35" w:rsidP="00AE7E77">
            <w:pPr>
              <w:spacing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7E7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AE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7E77">
              <w:rPr>
                <w:rFonts w:ascii="Times New Roman" w:hAnsi="Times New Roman"/>
                <w:sz w:val="20"/>
                <w:szCs w:val="20"/>
              </w:rPr>
              <w:t>МиМФ</w:t>
            </w:r>
            <w:proofErr w:type="spellEnd"/>
          </w:p>
        </w:tc>
        <w:tc>
          <w:tcPr>
            <w:tcW w:w="3266" w:type="dxa"/>
          </w:tcPr>
          <w:p w:rsidR="009C7A35" w:rsidRPr="00AE7E77" w:rsidRDefault="009C7A35" w:rsidP="00AE7E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E77">
              <w:rPr>
                <w:rFonts w:ascii="Times New Roman" w:hAnsi="Times New Roman"/>
                <w:sz w:val="20"/>
                <w:szCs w:val="20"/>
              </w:rPr>
              <w:t>Обеспечение безопасности проведения лабораторных работ, деятельности лаборатории</w:t>
            </w:r>
          </w:p>
        </w:tc>
      </w:tr>
      <w:tr w:rsidR="009C7A35" w:rsidRPr="00AE7E77" w:rsidTr="00AE7E77">
        <w:trPr>
          <w:trHeight w:val="1215"/>
        </w:trPr>
        <w:tc>
          <w:tcPr>
            <w:tcW w:w="486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3.</w:t>
            </w:r>
          </w:p>
        </w:tc>
        <w:tc>
          <w:tcPr>
            <w:tcW w:w="2504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Организации-поставщики оборудования для проведения лабораторного практикума по физике</w:t>
            </w:r>
          </w:p>
        </w:tc>
        <w:tc>
          <w:tcPr>
            <w:tcW w:w="193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Информационные буклеты, переписка; заказ оборудования</w:t>
            </w:r>
          </w:p>
        </w:tc>
        <w:tc>
          <w:tcPr>
            <w:tcW w:w="16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AE7E77">
              <w:rPr>
                <w:sz w:val="20"/>
                <w:szCs w:val="20"/>
              </w:rPr>
              <w:t>УЛ</w:t>
            </w:r>
            <w:proofErr w:type="gramEnd"/>
            <w:r w:rsidRPr="00AE7E77">
              <w:rPr>
                <w:sz w:val="20"/>
                <w:szCs w:val="20"/>
              </w:rPr>
              <w:t xml:space="preserve"> </w:t>
            </w:r>
            <w:proofErr w:type="spellStart"/>
            <w:r w:rsidRPr="00AE7E77">
              <w:rPr>
                <w:sz w:val="20"/>
                <w:szCs w:val="20"/>
              </w:rPr>
              <w:t>МиМФ</w:t>
            </w:r>
            <w:proofErr w:type="spellEnd"/>
          </w:p>
        </w:tc>
        <w:tc>
          <w:tcPr>
            <w:tcW w:w="3266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Модернизация имеющегося лабораторного оборудования</w:t>
            </w:r>
          </w:p>
        </w:tc>
      </w:tr>
      <w:tr w:rsidR="009C7A35" w:rsidRPr="00AE7E77" w:rsidTr="00CD400E">
        <w:tc>
          <w:tcPr>
            <w:tcW w:w="486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4.</w:t>
            </w:r>
          </w:p>
        </w:tc>
        <w:tc>
          <w:tcPr>
            <w:tcW w:w="2504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Центры технического обслуживания, сервисные центры, ремонтные мастерские</w:t>
            </w:r>
          </w:p>
        </w:tc>
        <w:tc>
          <w:tcPr>
            <w:tcW w:w="193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Привлечение сотрудников к ремонту оборудования</w:t>
            </w:r>
          </w:p>
        </w:tc>
        <w:tc>
          <w:tcPr>
            <w:tcW w:w="1659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AE7E77">
              <w:rPr>
                <w:sz w:val="20"/>
                <w:szCs w:val="20"/>
              </w:rPr>
              <w:t>УЛ</w:t>
            </w:r>
            <w:proofErr w:type="gramEnd"/>
            <w:r w:rsidRPr="00AE7E77">
              <w:rPr>
                <w:sz w:val="20"/>
                <w:szCs w:val="20"/>
              </w:rPr>
              <w:t xml:space="preserve"> </w:t>
            </w:r>
            <w:proofErr w:type="spellStart"/>
            <w:r w:rsidRPr="00AE7E77">
              <w:rPr>
                <w:sz w:val="20"/>
                <w:szCs w:val="20"/>
              </w:rPr>
              <w:t>МиМФ</w:t>
            </w:r>
            <w:proofErr w:type="spellEnd"/>
          </w:p>
        </w:tc>
        <w:tc>
          <w:tcPr>
            <w:tcW w:w="3266" w:type="dxa"/>
          </w:tcPr>
          <w:p w:rsidR="009C7A35" w:rsidRPr="00AE7E77" w:rsidRDefault="009C7A35" w:rsidP="00AE7E77">
            <w:pPr>
              <w:pStyle w:val="a3"/>
              <w:jc w:val="center"/>
              <w:rPr>
                <w:sz w:val="20"/>
                <w:szCs w:val="20"/>
              </w:rPr>
            </w:pPr>
            <w:r w:rsidRPr="00AE7E77">
              <w:rPr>
                <w:sz w:val="20"/>
                <w:szCs w:val="20"/>
              </w:rPr>
              <w:t>Исправное оборудование лаборатории, бесперебойная работа оборудования</w:t>
            </w:r>
          </w:p>
        </w:tc>
      </w:tr>
    </w:tbl>
    <w:p w:rsidR="009C7A35" w:rsidRPr="00AE7E77" w:rsidRDefault="009C7A35" w:rsidP="00AE7E77">
      <w:pPr>
        <w:pStyle w:val="a3"/>
        <w:jc w:val="center"/>
        <w:rPr>
          <w:sz w:val="20"/>
          <w:szCs w:val="20"/>
        </w:rPr>
      </w:pPr>
    </w:p>
    <w:p w:rsidR="009C7A35" w:rsidRPr="00AE7E77" w:rsidRDefault="009C7A35" w:rsidP="00AE7E77">
      <w:pPr>
        <w:pStyle w:val="1"/>
        <w:spacing w:before="240" w:line="240" w:lineRule="auto"/>
        <w:ind w:firstLine="770"/>
        <w:rPr>
          <w:rStyle w:val="40"/>
          <w:rFonts w:ascii="Times New Roman" w:hAnsi="Times New Roman"/>
          <w:b/>
          <w:color w:val="auto"/>
          <w:sz w:val="24"/>
        </w:rPr>
      </w:pPr>
      <w:bookmarkStart w:id="1" w:name="_Toc385420378"/>
      <w:r w:rsidRPr="00AE7E77">
        <w:rPr>
          <w:rStyle w:val="40"/>
          <w:rFonts w:ascii="Times New Roman" w:hAnsi="Times New Roman"/>
          <w:b/>
          <w:color w:val="auto"/>
          <w:sz w:val="24"/>
        </w:rPr>
        <w:t>8. Финансово-хозяйственная деятельность подразделения</w:t>
      </w:r>
      <w:bookmarkEnd w:id="1"/>
    </w:p>
    <w:p w:rsidR="009C7A35" w:rsidRPr="00187EBF" w:rsidRDefault="009C7A35" w:rsidP="00AE7E77">
      <w:pPr>
        <w:pStyle w:val="FR1"/>
        <w:spacing w:before="24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87EBF">
        <w:rPr>
          <w:rFonts w:ascii="Times New Roman" w:hAnsi="Times New Roman"/>
          <w:sz w:val="24"/>
          <w:szCs w:val="24"/>
        </w:rPr>
        <w:t xml:space="preserve">8.1. Финансирование </w:t>
      </w:r>
      <w:proofErr w:type="gramStart"/>
      <w:r w:rsidRPr="00AE7E77">
        <w:rPr>
          <w:rFonts w:ascii="Times New Roman" w:hAnsi="Times New Roman"/>
          <w:sz w:val="24"/>
          <w:szCs w:val="24"/>
        </w:rPr>
        <w:t>УЛ</w:t>
      </w:r>
      <w:proofErr w:type="gramEnd"/>
      <w:r w:rsidRPr="00AE7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77">
        <w:rPr>
          <w:rFonts w:ascii="Times New Roman" w:hAnsi="Times New Roman"/>
          <w:sz w:val="24"/>
          <w:szCs w:val="24"/>
        </w:rPr>
        <w:t>МиМФ</w:t>
      </w:r>
      <w:proofErr w:type="spellEnd"/>
      <w:r w:rsidRPr="00187EBF">
        <w:rPr>
          <w:rFonts w:ascii="Times New Roman" w:hAnsi="Times New Roman"/>
          <w:sz w:val="24"/>
          <w:szCs w:val="24"/>
        </w:rPr>
        <w:t xml:space="preserve"> осуществляется из бюджетных средств Университета, ТИ(</w:t>
      </w:r>
      <w:proofErr w:type="spellStart"/>
      <w:r w:rsidRPr="00187EBF">
        <w:rPr>
          <w:rFonts w:ascii="Times New Roman" w:hAnsi="Times New Roman"/>
          <w:sz w:val="24"/>
          <w:szCs w:val="24"/>
        </w:rPr>
        <w:t>ф</w:t>
      </w:r>
      <w:proofErr w:type="spellEnd"/>
      <w:r w:rsidRPr="00187EBF">
        <w:rPr>
          <w:rFonts w:ascii="Times New Roman" w:hAnsi="Times New Roman"/>
          <w:sz w:val="24"/>
          <w:szCs w:val="24"/>
        </w:rPr>
        <w:t xml:space="preserve">)СВФУ а также за счет средств, получаемых на выполнение научных исследований и разработок, от консультационной деятельности, от реализации учебных, методических, научных и других разработок и других источников финансирования, предусмотренных законодательством. Финансирование деятельности </w:t>
      </w:r>
      <w:proofErr w:type="gramStart"/>
      <w:r w:rsidRPr="00AE7E77">
        <w:rPr>
          <w:rFonts w:ascii="Times New Roman" w:hAnsi="Times New Roman"/>
          <w:sz w:val="24"/>
          <w:szCs w:val="24"/>
        </w:rPr>
        <w:t>УЛ</w:t>
      </w:r>
      <w:proofErr w:type="gramEnd"/>
      <w:r w:rsidRPr="00AE7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77">
        <w:rPr>
          <w:rFonts w:ascii="Times New Roman" w:hAnsi="Times New Roman"/>
          <w:sz w:val="24"/>
          <w:szCs w:val="24"/>
        </w:rPr>
        <w:t>МиМФ</w:t>
      </w:r>
      <w:proofErr w:type="spellEnd"/>
      <w:r w:rsidRPr="00187EBF">
        <w:rPr>
          <w:rFonts w:ascii="Times New Roman" w:hAnsi="Times New Roman"/>
          <w:sz w:val="24"/>
          <w:szCs w:val="24"/>
        </w:rPr>
        <w:t xml:space="preserve"> может производиться так же за счет спонсорской помощи, благотворительных взносов, добровольных пожертвований. </w:t>
      </w:r>
    </w:p>
    <w:p w:rsidR="009C7A35" w:rsidRPr="00AE7E77" w:rsidRDefault="009C7A35" w:rsidP="00AE7E77">
      <w:pPr>
        <w:overflowPunct w:val="0"/>
        <w:spacing w:before="24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E7E77">
        <w:rPr>
          <w:rFonts w:ascii="Times New Roman" w:hAnsi="Times New Roman"/>
          <w:sz w:val="24"/>
          <w:szCs w:val="24"/>
          <w:lang w:eastAsia="ru-RU"/>
        </w:rPr>
        <w:t xml:space="preserve">8.2. Учет финансово-экономической деятельности </w:t>
      </w:r>
      <w:proofErr w:type="gramStart"/>
      <w:r w:rsidRPr="00AE7E77">
        <w:rPr>
          <w:rFonts w:ascii="Times New Roman" w:hAnsi="Times New Roman"/>
          <w:sz w:val="24"/>
          <w:szCs w:val="24"/>
          <w:lang w:eastAsia="ru-RU"/>
        </w:rPr>
        <w:t>УЛ</w:t>
      </w:r>
      <w:proofErr w:type="gramEnd"/>
      <w:r w:rsidRPr="00AE7E7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E7E77">
        <w:rPr>
          <w:rFonts w:ascii="Times New Roman" w:hAnsi="Times New Roman"/>
          <w:sz w:val="24"/>
          <w:szCs w:val="24"/>
          <w:lang w:eastAsia="ru-RU"/>
        </w:rPr>
        <w:t>МиМФ</w:t>
      </w:r>
      <w:proofErr w:type="spellEnd"/>
      <w:r w:rsidRPr="00AE7E77">
        <w:rPr>
          <w:rFonts w:ascii="Times New Roman" w:hAnsi="Times New Roman"/>
          <w:sz w:val="24"/>
          <w:szCs w:val="24"/>
          <w:lang w:eastAsia="ru-RU"/>
        </w:rPr>
        <w:t xml:space="preserve"> ведут финансово-экономический отдел и бухгалтерия ТИ(</w:t>
      </w:r>
      <w:proofErr w:type="spellStart"/>
      <w:r w:rsidRPr="00AE7E77"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  <w:r w:rsidRPr="00AE7E77">
        <w:rPr>
          <w:rFonts w:ascii="Times New Roman" w:hAnsi="Times New Roman"/>
          <w:sz w:val="24"/>
          <w:szCs w:val="24"/>
          <w:lang w:eastAsia="ru-RU"/>
        </w:rPr>
        <w:t>) ФГАОУ ВПО "СВФУ".</w:t>
      </w:r>
    </w:p>
    <w:p w:rsidR="009C7A35" w:rsidRPr="00187EBF" w:rsidRDefault="009C7A35" w:rsidP="00AE7E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EBF">
        <w:rPr>
          <w:rFonts w:ascii="Times New Roman" w:hAnsi="Times New Roman"/>
          <w:b/>
        </w:rPr>
        <w:t xml:space="preserve">9. </w:t>
      </w:r>
      <w:r w:rsidRPr="00187EBF">
        <w:rPr>
          <w:rFonts w:ascii="Times New Roman" w:hAnsi="Times New Roman"/>
          <w:b/>
          <w:sz w:val="24"/>
          <w:szCs w:val="24"/>
        </w:rPr>
        <w:t>Порядок внесения изменений и дополнений в настоящее Положение</w:t>
      </w:r>
    </w:p>
    <w:p w:rsidR="009C7A35" w:rsidRPr="00187EBF" w:rsidRDefault="009C7A35" w:rsidP="00AE7E77">
      <w:pPr>
        <w:spacing w:before="240" w:line="240" w:lineRule="auto"/>
        <w:ind w:firstLine="700"/>
        <w:rPr>
          <w:rFonts w:ascii="Times New Roman" w:hAnsi="Times New Roman"/>
          <w:sz w:val="24"/>
          <w:szCs w:val="24"/>
        </w:rPr>
      </w:pPr>
      <w:r w:rsidRPr="00187EBF">
        <w:rPr>
          <w:rFonts w:ascii="Times New Roman" w:hAnsi="Times New Roman"/>
          <w:sz w:val="24"/>
          <w:szCs w:val="24"/>
        </w:rPr>
        <w:t>9.1. Настоящее положение утверждается директором института.</w:t>
      </w:r>
    </w:p>
    <w:p w:rsidR="009C7A35" w:rsidRPr="00187EBF" w:rsidRDefault="009C7A35" w:rsidP="00AE7E77">
      <w:pPr>
        <w:spacing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87EBF">
        <w:rPr>
          <w:rFonts w:ascii="Times New Roman" w:hAnsi="Times New Roman"/>
          <w:sz w:val="24"/>
          <w:szCs w:val="24"/>
        </w:rPr>
        <w:t>9.2. По мере необходимости все изменения и дополнения данного положения вносятся в лист регистрации изменений и доводятся до сведения всех структурных подразделений. Положение считается отмененным, если введена в действие ее новая редакция.</w:t>
      </w:r>
    </w:p>
    <w:p w:rsidR="009C7A35" w:rsidRPr="00187EBF" w:rsidRDefault="009C7A35" w:rsidP="00AE7E77">
      <w:pPr>
        <w:spacing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87EBF">
        <w:rPr>
          <w:rFonts w:ascii="Times New Roman" w:hAnsi="Times New Roman"/>
          <w:sz w:val="24"/>
          <w:szCs w:val="24"/>
        </w:rPr>
        <w:lastRenderedPageBreak/>
        <w:t xml:space="preserve">9.3. Контроль над выполнением требований настоящего положения осуществляет помощник директора по науке и руководитель института. </w:t>
      </w:r>
    </w:p>
    <w:p w:rsidR="009C7A35" w:rsidRPr="00187EBF" w:rsidRDefault="009C7A35" w:rsidP="00AE7E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C7A35" w:rsidRPr="00AE7E77" w:rsidRDefault="009C7A35" w:rsidP="00AE7E77">
      <w:pPr>
        <w:pageBreakBefore/>
        <w:spacing w:after="0" w:line="240" w:lineRule="auto"/>
        <w:ind w:firstLine="442"/>
        <w:jc w:val="right"/>
        <w:rPr>
          <w:rFonts w:ascii="Times New Roman" w:hAnsi="Times New Roman"/>
          <w:sz w:val="24"/>
          <w:szCs w:val="24"/>
        </w:rPr>
      </w:pPr>
      <w:r w:rsidRPr="00AE7E7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C7A35" w:rsidRPr="00AE7E77" w:rsidRDefault="009C7A35" w:rsidP="00AE7E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7A35" w:rsidRPr="00AE7E77" w:rsidRDefault="009C7A35" w:rsidP="00AE7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E77">
        <w:rPr>
          <w:rFonts w:ascii="Times New Roman" w:hAnsi="Times New Roman"/>
          <w:b/>
          <w:sz w:val="24"/>
          <w:szCs w:val="24"/>
        </w:rPr>
        <w:t>Лист ознакомления</w:t>
      </w:r>
    </w:p>
    <w:p w:rsidR="009C7A35" w:rsidRPr="00AE7E77" w:rsidRDefault="009C7A35" w:rsidP="00AE7E77">
      <w:pPr>
        <w:tabs>
          <w:tab w:val="left" w:pos="252"/>
          <w:tab w:val="left" w:pos="425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AE7E77">
        <w:rPr>
          <w:rFonts w:ascii="Times New Roman" w:hAnsi="Times New Roman"/>
          <w:sz w:val="24"/>
          <w:szCs w:val="24"/>
        </w:rPr>
        <w:t>с ____________________________________________________________________</w:t>
      </w:r>
    </w:p>
    <w:p w:rsidR="009C7A35" w:rsidRPr="00AE7E77" w:rsidRDefault="009C7A35" w:rsidP="00AE7E77">
      <w:pPr>
        <w:tabs>
          <w:tab w:val="left" w:pos="252"/>
          <w:tab w:val="left" w:pos="425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AE7E77">
        <w:rPr>
          <w:rFonts w:ascii="Times New Roman" w:hAnsi="Times New Roman"/>
          <w:sz w:val="24"/>
          <w:szCs w:val="24"/>
        </w:rPr>
        <w:t>(наименование документа для ознакомления)</w:t>
      </w:r>
    </w:p>
    <w:p w:rsidR="009C7A35" w:rsidRPr="00AE7E77" w:rsidRDefault="009C7A35" w:rsidP="00AE7E77">
      <w:pPr>
        <w:tabs>
          <w:tab w:val="left" w:pos="252"/>
          <w:tab w:val="left" w:pos="425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AE7E77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C7A35" w:rsidRPr="00AE7E77" w:rsidRDefault="009C7A35" w:rsidP="00AE7E77">
      <w:pPr>
        <w:tabs>
          <w:tab w:val="left" w:pos="252"/>
          <w:tab w:val="left" w:pos="425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AE7E77">
        <w:rPr>
          <w:rFonts w:ascii="Times New Roman" w:hAnsi="Times New Roman"/>
          <w:sz w:val="24"/>
          <w:szCs w:val="24"/>
        </w:rPr>
        <w:t>(наименование структурного подразделения)</w:t>
      </w:r>
    </w:p>
    <w:p w:rsidR="009C7A35" w:rsidRPr="00AE7E77" w:rsidRDefault="009C7A35" w:rsidP="00AE7E77">
      <w:pPr>
        <w:tabs>
          <w:tab w:val="left" w:pos="252"/>
          <w:tab w:val="left" w:pos="425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1"/>
        <w:gridCol w:w="3769"/>
        <w:gridCol w:w="1642"/>
        <w:gridCol w:w="1171"/>
        <w:gridCol w:w="2253"/>
      </w:tblGrid>
      <w:tr w:rsidR="009C7A35" w:rsidRPr="00AE7E77" w:rsidTr="00EE1EB9">
        <w:trPr>
          <w:tblHeader/>
        </w:trPr>
        <w:tc>
          <w:tcPr>
            <w:tcW w:w="467" w:type="pct"/>
            <w:shd w:val="clear" w:color="auto" w:fill="FFFFFF"/>
            <w:vAlign w:val="center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E77">
              <w:rPr>
                <w:rFonts w:ascii="Times New Roman" w:hAnsi="Times New Roman"/>
                <w:sz w:val="24"/>
                <w:szCs w:val="24"/>
              </w:rPr>
              <w:t>№</w:t>
            </w:r>
            <w:r w:rsidRPr="00AE7E7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AE7E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7E7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E7E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pct"/>
            <w:shd w:val="clear" w:color="auto" w:fill="FFFFFF"/>
            <w:vAlign w:val="center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E77">
              <w:rPr>
                <w:rFonts w:ascii="Times New Roman" w:hAnsi="Times New Roman"/>
                <w:sz w:val="24"/>
                <w:szCs w:val="24"/>
              </w:rPr>
              <w:t>ФИО, должность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9C7A35" w:rsidRPr="00AE7E77" w:rsidRDefault="009C7A35" w:rsidP="00AE7E77">
            <w:pPr>
              <w:tabs>
                <w:tab w:val="left" w:pos="-124"/>
              </w:tabs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E77">
              <w:rPr>
                <w:rFonts w:ascii="Times New Roman" w:hAnsi="Times New Roman"/>
                <w:sz w:val="24"/>
                <w:szCs w:val="24"/>
              </w:rPr>
              <w:t>Личная</w:t>
            </w:r>
            <w:r w:rsidRPr="00AE7E77">
              <w:rPr>
                <w:rFonts w:ascii="Times New Roman" w:hAnsi="Times New Roman"/>
                <w:sz w:val="24"/>
                <w:szCs w:val="24"/>
              </w:rPr>
              <w:br/>
              <w:t>подпись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E7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56" w:type="pct"/>
            <w:shd w:val="clear" w:color="auto" w:fill="FFFFFF"/>
            <w:vAlign w:val="center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E7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AE7E77" w:rsidTr="00EE1EB9">
        <w:tc>
          <w:tcPr>
            <w:tcW w:w="467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pct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</w:tcPr>
          <w:p w:rsidR="009C7A35" w:rsidRPr="00AE7E77" w:rsidRDefault="009C7A35" w:rsidP="00AE7E77">
            <w:pPr>
              <w:shd w:val="clear" w:color="auto" w:fill="FFFFFF"/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9C7A35" w:rsidRPr="00AE7E77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A35" w:rsidRPr="00AE7E77" w:rsidRDefault="009C7A35" w:rsidP="00AE7E7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9C7A35" w:rsidRPr="00AE7E77" w:rsidRDefault="009C7A35" w:rsidP="00AE7E7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9C7A35" w:rsidRPr="00187EBF" w:rsidRDefault="009C7A35" w:rsidP="00AE7E77">
      <w:pPr>
        <w:spacing w:after="0" w:line="240" w:lineRule="auto"/>
        <w:jc w:val="right"/>
        <w:rPr>
          <w:rFonts w:ascii="Times New Roman" w:hAnsi="Times New Roman"/>
          <w:lang w:eastAsia="en-US"/>
        </w:rPr>
      </w:pPr>
    </w:p>
    <w:p w:rsidR="009C7A35" w:rsidRPr="00187EBF" w:rsidRDefault="009C7A35" w:rsidP="00AE7E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87EBF">
        <w:rPr>
          <w:rFonts w:ascii="Times New Roman" w:hAnsi="Times New Roman"/>
          <w:sz w:val="24"/>
          <w:szCs w:val="24"/>
          <w:lang w:eastAsia="en-US"/>
        </w:rPr>
        <w:t>Приложение 2</w:t>
      </w:r>
    </w:p>
    <w:p w:rsidR="009C7A35" w:rsidRDefault="009C7A35" w:rsidP="00AE7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EBF">
        <w:rPr>
          <w:rFonts w:ascii="Times New Roman" w:hAnsi="Times New Roman"/>
          <w:b/>
          <w:sz w:val="24"/>
          <w:szCs w:val="24"/>
        </w:rPr>
        <w:t>Лист учета периодических проверок</w:t>
      </w:r>
    </w:p>
    <w:p w:rsidR="009C7A35" w:rsidRPr="00187EBF" w:rsidRDefault="009C7A35" w:rsidP="00AE7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"/>
        <w:gridCol w:w="1170"/>
        <w:gridCol w:w="3433"/>
        <w:gridCol w:w="1822"/>
        <w:gridCol w:w="2058"/>
      </w:tblGrid>
      <w:tr w:rsidR="009C7A35" w:rsidRPr="00187EBF" w:rsidTr="00EE1EB9">
        <w:tc>
          <w:tcPr>
            <w:tcW w:w="0" w:type="auto"/>
            <w:vAlign w:val="center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B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7E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7EB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87E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0" w:type="dxa"/>
            <w:vAlign w:val="center"/>
          </w:tcPr>
          <w:p w:rsidR="009C7A35" w:rsidRPr="00187EBF" w:rsidRDefault="009C7A35" w:rsidP="00AE7E77">
            <w:pPr>
              <w:tabs>
                <w:tab w:val="left" w:pos="252"/>
                <w:tab w:val="left" w:pos="284"/>
                <w:tab w:val="left" w:pos="4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BF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187EBF">
              <w:rPr>
                <w:rFonts w:ascii="Times New Roman" w:hAnsi="Times New Roman"/>
                <w:sz w:val="24"/>
                <w:szCs w:val="24"/>
              </w:rPr>
              <w:br/>
              <w:t>проверки</w:t>
            </w:r>
          </w:p>
        </w:tc>
        <w:tc>
          <w:tcPr>
            <w:tcW w:w="3433" w:type="dxa"/>
            <w:vAlign w:val="center"/>
          </w:tcPr>
          <w:p w:rsidR="009C7A35" w:rsidRPr="00187EBF" w:rsidRDefault="009C7A35" w:rsidP="00AE7E77">
            <w:pPr>
              <w:tabs>
                <w:tab w:val="left" w:pos="252"/>
                <w:tab w:val="left" w:pos="284"/>
                <w:tab w:val="left" w:pos="4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BF">
              <w:rPr>
                <w:rFonts w:ascii="Times New Roman" w:hAnsi="Times New Roman"/>
                <w:sz w:val="24"/>
                <w:szCs w:val="24"/>
              </w:rPr>
              <w:t>Ф.И.О. и должность лица,</w:t>
            </w:r>
            <w:r w:rsidRPr="00187EBF">
              <w:rPr>
                <w:rFonts w:ascii="Times New Roman" w:hAnsi="Times New Roman"/>
                <w:sz w:val="24"/>
                <w:szCs w:val="24"/>
              </w:rPr>
              <w:br/>
              <w:t>выполнившего</w:t>
            </w:r>
            <w:r w:rsidRPr="00187EBF">
              <w:rPr>
                <w:rFonts w:ascii="Times New Roman" w:hAnsi="Times New Roman"/>
                <w:sz w:val="24"/>
                <w:szCs w:val="24"/>
              </w:rPr>
              <w:br/>
              <w:t>периодическую проверку</w:t>
            </w:r>
          </w:p>
        </w:tc>
        <w:tc>
          <w:tcPr>
            <w:tcW w:w="1822" w:type="dxa"/>
            <w:vAlign w:val="center"/>
          </w:tcPr>
          <w:p w:rsidR="009C7A35" w:rsidRPr="00187EBF" w:rsidRDefault="009C7A35" w:rsidP="00AE7E77">
            <w:pPr>
              <w:tabs>
                <w:tab w:val="left" w:pos="252"/>
                <w:tab w:val="left" w:pos="284"/>
                <w:tab w:val="left" w:pos="4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BF">
              <w:rPr>
                <w:rFonts w:ascii="Times New Roman" w:hAnsi="Times New Roman"/>
                <w:sz w:val="24"/>
                <w:szCs w:val="24"/>
              </w:rPr>
              <w:t>Подпись лица,</w:t>
            </w:r>
            <w:r w:rsidRPr="00187EBF">
              <w:rPr>
                <w:rFonts w:ascii="Times New Roman" w:hAnsi="Times New Roman"/>
                <w:sz w:val="24"/>
                <w:szCs w:val="24"/>
              </w:rPr>
              <w:br/>
              <w:t>выполнившего</w:t>
            </w:r>
            <w:r w:rsidRPr="00187EBF">
              <w:rPr>
                <w:rFonts w:ascii="Times New Roman" w:hAnsi="Times New Roman"/>
                <w:sz w:val="24"/>
                <w:szCs w:val="24"/>
              </w:rPr>
              <w:br/>
              <w:t>проверку</w:t>
            </w:r>
          </w:p>
        </w:tc>
        <w:tc>
          <w:tcPr>
            <w:tcW w:w="2058" w:type="dxa"/>
            <w:vAlign w:val="center"/>
          </w:tcPr>
          <w:p w:rsidR="009C7A35" w:rsidRPr="00187EBF" w:rsidRDefault="009C7A35" w:rsidP="00AE7E77">
            <w:pPr>
              <w:tabs>
                <w:tab w:val="left" w:pos="252"/>
                <w:tab w:val="left" w:pos="284"/>
                <w:tab w:val="left" w:pos="4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BF">
              <w:rPr>
                <w:rFonts w:ascii="Times New Roman" w:hAnsi="Times New Roman"/>
                <w:sz w:val="24"/>
                <w:szCs w:val="24"/>
              </w:rPr>
              <w:t>Результаты проверки</w:t>
            </w: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0" w:type="auto"/>
          </w:tcPr>
          <w:p w:rsidR="009C7A35" w:rsidRPr="00187EBF" w:rsidRDefault="009C7A35" w:rsidP="00AE7E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C7A35" w:rsidRPr="00187EBF" w:rsidRDefault="009C7A35" w:rsidP="00AE7E77">
            <w:pPr>
              <w:tabs>
                <w:tab w:val="left" w:pos="252"/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A35" w:rsidRPr="00187EBF" w:rsidRDefault="009C7A35" w:rsidP="00AE7E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7A35" w:rsidRPr="00187EBF" w:rsidRDefault="009C7A35" w:rsidP="00AE7E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7A35" w:rsidRPr="00187EBF" w:rsidRDefault="009C7A35" w:rsidP="00AE7E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EBF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9C7A35" w:rsidRPr="00187EBF" w:rsidRDefault="009C7A35" w:rsidP="00AE7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A35" w:rsidRPr="00187EBF" w:rsidRDefault="009C7A35" w:rsidP="00AE7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EBF">
        <w:rPr>
          <w:rFonts w:ascii="Times New Roman" w:hAnsi="Times New Roman"/>
          <w:b/>
          <w:sz w:val="24"/>
          <w:szCs w:val="24"/>
        </w:rPr>
        <w:t>Лист регистрации изменений</w:t>
      </w:r>
    </w:p>
    <w:p w:rsidR="009C7A35" w:rsidRPr="00187EBF" w:rsidRDefault="009C7A35" w:rsidP="00AE7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34"/>
        <w:gridCol w:w="851"/>
        <w:gridCol w:w="1276"/>
        <w:gridCol w:w="2234"/>
        <w:gridCol w:w="1026"/>
        <w:gridCol w:w="1133"/>
        <w:gridCol w:w="709"/>
        <w:gridCol w:w="851"/>
      </w:tblGrid>
      <w:tr w:rsidR="009C7A35" w:rsidRPr="00187EBF" w:rsidTr="00EE1EB9">
        <w:tc>
          <w:tcPr>
            <w:tcW w:w="993" w:type="dxa"/>
            <w:vMerge w:val="restart"/>
            <w:vAlign w:val="center"/>
          </w:tcPr>
          <w:p w:rsidR="009C7A35" w:rsidRPr="00AE7E77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E77">
              <w:rPr>
                <w:rFonts w:ascii="Times New Roman" w:hAnsi="Times New Roman"/>
                <w:sz w:val="20"/>
                <w:szCs w:val="20"/>
              </w:rPr>
              <w:t>Номер изменения</w:t>
            </w:r>
          </w:p>
        </w:tc>
        <w:tc>
          <w:tcPr>
            <w:tcW w:w="3261" w:type="dxa"/>
            <w:gridSpan w:val="3"/>
            <w:vAlign w:val="center"/>
          </w:tcPr>
          <w:p w:rsidR="009C7A35" w:rsidRPr="00AE7E77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E77">
              <w:rPr>
                <w:rFonts w:ascii="Times New Roman" w:hAnsi="Times New Roman"/>
                <w:sz w:val="20"/>
                <w:szCs w:val="20"/>
              </w:rPr>
              <w:t>Номер листов</w:t>
            </w:r>
          </w:p>
        </w:tc>
        <w:tc>
          <w:tcPr>
            <w:tcW w:w="2234" w:type="dxa"/>
            <w:vMerge w:val="restart"/>
            <w:vAlign w:val="center"/>
          </w:tcPr>
          <w:p w:rsidR="009C7A35" w:rsidRPr="00AE7E77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E77">
              <w:rPr>
                <w:rFonts w:ascii="Times New Roman" w:hAnsi="Times New Roman"/>
                <w:sz w:val="20"/>
                <w:szCs w:val="20"/>
              </w:rPr>
              <w:t>Основание для внесения изменений</w:t>
            </w:r>
          </w:p>
        </w:tc>
        <w:tc>
          <w:tcPr>
            <w:tcW w:w="1026" w:type="dxa"/>
            <w:vMerge w:val="restart"/>
            <w:vAlign w:val="center"/>
          </w:tcPr>
          <w:p w:rsidR="009C7A35" w:rsidRPr="00AE7E77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E77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1133" w:type="dxa"/>
            <w:vMerge w:val="restart"/>
            <w:vAlign w:val="center"/>
          </w:tcPr>
          <w:p w:rsidR="009C7A35" w:rsidRPr="00AE7E77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E77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709" w:type="dxa"/>
            <w:vMerge w:val="restart"/>
            <w:vAlign w:val="center"/>
          </w:tcPr>
          <w:p w:rsidR="009C7A35" w:rsidRPr="00AE7E77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E7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9C7A35" w:rsidRPr="00AE7E77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E77">
              <w:rPr>
                <w:rFonts w:ascii="Times New Roman" w:hAnsi="Times New Roman"/>
                <w:sz w:val="20"/>
                <w:szCs w:val="20"/>
              </w:rPr>
              <w:t>Дата введения изменения</w:t>
            </w:r>
          </w:p>
        </w:tc>
      </w:tr>
      <w:tr w:rsidR="009C7A35" w:rsidRPr="00187EBF" w:rsidTr="00EE1EB9">
        <w:tc>
          <w:tcPr>
            <w:tcW w:w="993" w:type="dxa"/>
            <w:vMerge/>
            <w:vAlign w:val="center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7A35" w:rsidRPr="00AE7E77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E7E77">
              <w:rPr>
                <w:rFonts w:ascii="Times New Roman" w:hAnsi="Times New Roman"/>
                <w:sz w:val="20"/>
                <w:szCs w:val="20"/>
              </w:rPr>
              <w:t>заменен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E7E7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9C7A35" w:rsidRPr="00AE7E77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E77">
              <w:rPr>
                <w:rFonts w:ascii="Times New Roman" w:hAnsi="Times New Roman"/>
                <w:sz w:val="20"/>
                <w:szCs w:val="20"/>
              </w:rPr>
              <w:t>новых</w:t>
            </w:r>
          </w:p>
        </w:tc>
        <w:tc>
          <w:tcPr>
            <w:tcW w:w="1276" w:type="dxa"/>
            <w:vAlign w:val="center"/>
          </w:tcPr>
          <w:p w:rsidR="009C7A35" w:rsidRPr="00AE7E77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E77">
              <w:rPr>
                <w:rFonts w:ascii="Times New Roman" w:hAnsi="Times New Roman"/>
                <w:sz w:val="20"/>
                <w:szCs w:val="20"/>
              </w:rPr>
              <w:t>аннулированных</w:t>
            </w:r>
          </w:p>
        </w:tc>
        <w:tc>
          <w:tcPr>
            <w:tcW w:w="2234" w:type="dxa"/>
            <w:vMerge/>
            <w:vAlign w:val="center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  <w:vAlign w:val="center"/>
          </w:tcPr>
          <w:p w:rsidR="009C7A35" w:rsidRPr="00187EBF" w:rsidRDefault="009C7A35" w:rsidP="00AE7E77">
            <w:p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35" w:rsidRPr="00187EBF" w:rsidTr="00EE1EB9">
        <w:tc>
          <w:tcPr>
            <w:tcW w:w="99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A35" w:rsidRPr="00187EBF" w:rsidRDefault="009C7A35" w:rsidP="00AE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A35" w:rsidRPr="00187EBF" w:rsidRDefault="009C7A35" w:rsidP="00AE7E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A35" w:rsidRPr="00187EBF" w:rsidRDefault="009C7A35" w:rsidP="00AE7E7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7A35" w:rsidRPr="00187EBF" w:rsidRDefault="009C7A35" w:rsidP="00AE7E77">
      <w:pPr>
        <w:pStyle w:val="a3"/>
        <w:ind w:firstLine="720"/>
        <w:jc w:val="both"/>
        <w:rPr>
          <w:sz w:val="22"/>
          <w:szCs w:val="20"/>
        </w:rPr>
      </w:pPr>
    </w:p>
    <w:p w:rsidR="009C7A35" w:rsidRPr="00AE7E77" w:rsidRDefault="009C7A35" w:rsidP="00AE7E77">
      <w:pPr>
        <w:pStyle w:val="a3"/>
        <w:ind w:firstLine="720"/>
        <w:jc w:val="both"/>
      </w:pPr>
    </w:p>
    <w:sectPr w:rsidR="009C7A35" w:rsidRPr="00AE7E77" w:rsidSect="00211BF0">
      <w:headerReference w:type="default" r:id="rId9"/>
      <w:footerReference w:type="default" r:id="rId10"/>
      <w:pgSz w:w="11907" w:h="16840"/>
      <w:pgMar w:top="1134" w:right="851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016" w:rsidRDefault="00810016" w:rsidP="004F482A">
      <w:pPr>
        <w:spacing w:after="0" w:line="240" w:lineRule="auto"/>
      </w:pPr>
      <w:r>
        <w:separator/>
      </w:r>
    </w:p>
  </w:endnote>
  <w:endnote w:type="continuationSeparator" w:id="0">
    <w:p w:rsidR="00810016" w:rsidRDefault="00810016" w:rsidP="004F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35" w:rsidRDefault="00BA3373">
    <w:pPr>
      <w:pStyle w:val="a9"/>
      <w:jc w:val="center"/>
    </w:pPr>
    <w:fldSimple w:instr="PAGE   \* MERGEFORMAT">
      <w:r w:rsidR="00C32202">
        <w:rPr>
          <w:noProof/>
        </w:rPr>
        <w:t>8</w:t>
      </w:r>
    </w:fldSimple>
  </w:p>
  <w:p w:rsidR="009C7A35" w:rsidRDefault="009C7A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016" w:rsidRDefault="00810016" w:rsidP="004F482A">
      <w:pPr>
        <w:spacing w:after="0" w:line="240" w:lineRule="auto"/>
      </w:pPr>
      <w:r>
        <w:separator/>
      </w:r>
    </w:p>
  </w:footnote>
  <w:footnote w:type="continuationSeparator" w:id="0">
    <w:p w:rsidR="00810016" w:rsidRDefault="00810016" w:rsidP="004F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2563"/>
      <w:gridCol w:w="7009"/>
    </w:tblGrid>
    <w:tr w:rsidR="009C7A35" w:rsidTr="00AD242F">
      <w:tc>
        <w:tcPr>
          <w:tcW w:w="2563" w:type="dxa"/>
          <w:vMerge w:val="restart"/>
          <w:vAlign w:val="center"/>
        </w:tcPr>
        <w:p w:rsidR="009C7A35" w:rsidRPr="00AD242F" w:rsidRDefault="00397026" w:rsidP="00AD242F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BA3373">
            <w:rPr>
              <w:noProof/>
              <w:sz w:val="20"/>
              <w:szCs w:val="20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alt="Описание: http://s-vfu.ru/upload/logo.png" style="width:49.5pt;height:39pt;visibility:visible">
                <v:imagedata r:id="rId1" o:title=""/>
              </v:shape>
            </w:pict>
          </w:r>
        </w:p>
      </w:tc>
      <w:tc>
        <w:tcPr>
          <w:tcW w:w="7009" w:type="dxa"/>
        </w:tcPr>
        <w:p w:rsidR="009C7A35" w:rsidRPr="00AD242F" w:rsidRDefault="009C7A35" w:rsidP="00AD242F">
          <w:pPr>
            <w:pStyle w:val="a3"/>
            <w:jc w:val="center"/>
            <w:rPr>
              <w:w w:val="105"/>
              <w:sz w:val="20"/>
              <w:szCs w:val="20"/>
            </w:rPr>
          </w:pPr>
          <w:r w:rsidRPr="00AD242F">
            <w:rPr>
              <w:w w:val="105"/>
              <w:sz w:val="20"/>
              <w:szCs w:val="20"/>
            </w:rPr>
            <w:t xml:space="preserve">Министерство образования и науки РФ </w:t>
          </w:r>
        </w:p>
      </w:tc>
    </w:tr>
    <w:tr w:rsidR="009C7A35" w:rsidTr="00AD242F">
      <w:tc>
        <w:tcPr>
          <w:tcW w:w="2563" w:type="dxa"/>
          <w:vMerge/>
        </w:tcPr>
        <w:p w:rsidR="009C7A35" w:rsidRPr="00AD242F" w:rsidRDefault="009C7A35" w:rsidP="00AD242F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7009" w:type="dxa"/>
        </w:tcPr>
        <w:p w:rsidR="009C7A35" w:rsidRPr="00AD242F" w:rsidRDefault="009C7A35" w:rsidP="00AD242F">
          <w:pPr>
            <w:pStyle w:val="a7"/>
            <w:jc w:val="center"/>
            <w:rPr>
              <w:rFonts w:ascii="Times New Roman" w:hAnsi="Times New Roman"/>
              <w:sz w:val="20"/>
              <w:szCs w:val="20"/>
            </w:rPr>
          </w:pPr>
          <w:r w:rsidRPr="00AD242F">
            <w:rPr>
              <w:rFonts w:ascii="Times New Roman" w:hAnsi="Times New Roman"/>
              <w:sz w:val="20"/>
              <w:szCs w:val="20"/>
            </w:rPr>
            <w:t xml:space="preserve">Федеральное государственное автономное образовательное учреждение </w:t>
          </w:r>
        </w:p>
        <w:p w:rsidR="009C7A35" w:rsidRPr="00AD242F" w:rsidRDefault="009C7A35" w:rsidP="00AD242F">
          <w:pPr>
            <w:pStyle w:val="a7"/>
            <w:jc w:val="center"/>
            <w:rPr>
              <w:rFonts w:ascii="Times New Roman" w:hAnsi="Times New Roman"/>
              <w:sz w:val="20"/>
              <w:szCs w:val="20"/>
            </w:rPr>
          </w:pPr>
          <w:r w:rsidRPr="00AD242F">
            <w:rPr>
              <w:rFonts w:ascii="Times New Roman" w:hAnsi="Times New Roman"/>
              <w:sz w:val="20"/>
              <w:szCs w:val="20"/>
            </w:rPr>
            <w:t xml:space="preserve">высшего профессионального образования </w:t>
          </w:r>
        </w:p>
        <w:p w:rsidR="009C7A35" w:rsidRPr="00AD242F" w:rsidRDefault="009C7A35" w:rsidP="00AD242F">
          <w:pPr>
            <w:pStyle w:val="a7"/>
            <w:jc w:val="center"/>
            <w:rPr>
              <w:rFonts w:ascii="Times New Roman" w:hAnsi="Times New Roman"/>
              <w:sz w:val="20"/>
              <w:szCs w:val="20"/>
            </w:rPr>
          </w:pPr>
          <w:r w:rsidRPr="00AD242F">
            <w:rPr>
              <w:rFonts w:ascii="Times New Roman" w:hAnsi="Times New Roman"/>
              <w:sz w:val="20"/>
              <w:szCs w:val="20"/>
            </w:rPr>
            <w:t>«Северо-Восточный федеральный университет имени М.К. Аммосова»</w:t>
          </w:r>
        </w:p>
        <w:p w:rsidR="009C7A35" w:rsidRPr="00AD242F" w:rsidRDefault="009C7A35" w:rsidP="00AD242F">
          <w:pPr>
            <w:spacing w:after="0" w:line="240" w:lineRule="auto"/>
            <w:jc w:val="center"/>
            <w:rPr>
              <w:rFonts w:ascii="Times New Roman" w:hAnsi="Times New Roman"/>
              <w:w w:val="105"/>
              <w:sz w:val="20"/>
              <w:szCs w:val="20"/>
            </w:rPr>
          </w:pPr>
          <w:r w:rsidRPr="00AD242F">
            <w:rPr>
              <w:rFonts w:ascii="Times New Roman" w:hAnsi="Times New Roman"/>
              <w:sz w:val="20"/>
              <w:szCs w:val="20"/>
            </w:rPr>
            <w:t>Технический институт (филиал)</w:t>
          </w:r>
        </w:p>
      </w:tc>
    </w:tr>
    <w:tr w:rsidR="009C7A35" w:rsidTr="00AD242F">
      <w:tc>
        <w:tcPr>
          <w:tcW w:w="2563" w:type="dxa"/>
          <w:vMerge/>
        </w:tcPr>
        <w:p w:rsidR="009C7A35" w:rsidRPr="00AD242F" w:rsidRDefault="009C7A35" w:rsidP="00AD242F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7009" w:type="dxa"/>
        </w:tcPr>
        <w:p w:rsidR="009C7A35" w:rsidRPr="00AD242F" w:rsidRDefault="009C7A35" w:rsidP="00AD242F">
          <w:pPr>
            <w:pStyle w:val="a3"/>
            <w:jc w:val="center"/>
            <w:rPr>
              <w:b/>
              <w:w w:val="105"/>
              <w:sz w:val="20"/>
              <w:szCs w:val="20"/>
            </w:rPr>
          </w:pPr>
          <w:r w:rsidRPr="00AD242F">
            <w:rPr>
              <w:b/>
              <w:w w:val="105"/>
              <w:sz w:val="20"/>
              <w:szCs w:val="20"/>
            </w:rPr>
            <w:t>Система менеджмента качества</w:t>
          </w:r>
        </w:p>
      </w:tc>
    </w:tr>
    <w:tr w:rsidR="009C7A35" w:rsidTr="00AD242F">
      <w:tc>
        <w:tcPr>
          <w:tcW w:w="2563" w:type="dxa"/>
        </w:tcPr>
        <w:p w:rsidR="009C7A35" w:rsidRPr="00AD242F" w:rsidRDefault="009C7A35" w:rsidP="00AD242F">
          <w:pPr>
            <w:spacing w:after="0" w:line="240" w:lineRule="auto"/>
            <w:jc w:val="center"/>
            <w:rPr>
              <w:rFonts w:ascii="Times New Roman" w:hAnsi="Times New Roman"/>
              <w:b/>
              <w:w w:val="105"/>
              <w:sz w:val="21"/>
              <w:szCs w:val="23"/>
            </w:rPr>
          </w:pPr>
          <w:r w:rsidRPr="00AD242F">
            <w:rPr>
              <w:rFonts w:ascii="Times New Roman" w:hAnsi="Times New Roman"/>
              <w:b/>
              <w:w w:val="105"/>
              <w:sz w:val="21"/>
              <w:szCs w:val="23"/>
            </w:rPr>
            <w:t>СМК-ПСП-72/16/3-13</w:t>
          </w:r>
        </w:p>
        <w:p w:rsidR="009C7A35" w:rsidRPr="00AD242F" w:rsidRDefault="009C7A35" w:rsidP="00AD242F">
          <w:pPr>
            <w:spacing w:after="0" w:line="240" w:lineRule="auto"/>
            <w:jc w:val="center"/>
            <w:rPr>
              <w:rFonts w:ascii="Times New Roman" w:hAnsi="Times New Roman"/>
              <w:b/>
              <w:w w:val="105"/>
              <w:sz w:val="23"/>
              <w:szCs w:val="23"/>
            </w:rPr>
          </w:pPr>
          <w:r w:rsidRPr="00AD242F">
            <w:rPr>
              <w:rFonts w:ascii="Times New Roman" w:hAnsi="Times New Roman"/>
              <w:b/>
              <w:w w:val="105"/>
              <w:sz w:val="21"/>
              <w:szCs w:val="23"/>
            </w:rPr>
            <w:t>Версия 1.0.</w:t>
          </w:r>
        </w:p>
      </w:tc>
      <w:tc>
        <w:tcPr>
          <w:tcW w:w="7009" w:type="dxa"/>
          <w:vAlign w:val="center"/>
        </w:tcPr>
        <w:p w:rsidR="009C7A35" w:rsidRPr="00AD242F" w:rsidRDefault="009C7A35" w:rsidP="00AD242F">
          <w:pPr>
            <w:pStyle w:val="a3"/>
            <w:jc w:val="center"/>
            <w:rPr>
              <w:b/>
              <w:i/>
              <w:w w:val="105"/>
              <w:sz w:val="20"/>
              <w:szCs w:val="20"/>
            </w:rPr>
          </w:pPr>
          <w:r w:rsidRPr="00AD242F">
            <w:rPr>
              <w:b/>
              <w:i/>
              <w:sz w:val="20"/>
              <w:szCs w:val="20"/>
            </w:rPr>
            <w:t xml:space="preserve">Положение об учебной лаборатории </w:t>
          </w:r>
          <w:r w:rsidRPr="00AD242F">
            <w:rPr>
              <w:b/>
              <w:i/>
              <w:w w:val="105"/>
              <w:sz w:val="20"/>
              <w:szCs w:val="20"/>
            </w:rPr>
            <w:t>механики и молекулярной физики</w:t>
          </w:r>
          <w:r w:rsidRPr="00AD242F">
            <w:rPr>
              <w:b/>
              <w:i/>
              <w:sz w:val="20"/>
              <w:szCs w:val="20"/>
            </w:rPr>
            <w:t xml:space="preserve"> кафедры естественно-технических дисциплин</w:t>
          </w:r>
          <w:r w:rsidRPr="00AD242F">
            <w:rPr>
              <w:b/>
              <w:i/>
              <w:w w:val="105"/>
              <w:sz w:val="20"/>
              <w:szCs w:val="20"/>
            </w:rPr>
            <w:t xml:space="preserve"> </w:t>
          </w:r>
        </w:p>
      </w:tc>
    </w:tr>
  </w:tbl>
  <w:p w:rsidR="009C7A35" w:rsidRDefault="009C7A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F09C2"/>
    <w:multiLevelType w:val="singleLevel"/>
    <w:tmpl w:val="4636DB16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39C20A72"/>
    <w:multiLevelType w:val="multilevel"/>
    <w:tmpl w:val="863413E4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4B0"/>
    <w:rsid w:val="00187EBF"/>
    <w:rsid w:val="001A6CA2"/>
    <w:rsid w:val="001D748C"/>
    <w:rsid w:val="00211BF0"/>
    <w:rsid w:val="00221B89"/>
    <w:rsid w:val="002323E1"/>
    <w:rsid w:val="00370D00"/>
    <w:rsid w:val="00397026"/>
    <w:rsid w:val="00402C14"/>
    <w:rsid w:val="0045144F"/>
    <w:rsid w:val="004B7F64"/>
    <w:rsid w:val="004F482A"/>
    <w:rsid w:val="0059023A"/>
    <w:rsid w:val="005D644F"/>
    <w:rsid w:val="00630020"/>
    <w:rsid w:val="006B5659"/>
    <w:rsid w:val="00742A07"/>
    <w:rsid w:val="007B5E0E"/>
    <w:rsid w:val="007C2D77"/>
    <w:rsid w:val="00810016"/>
    <w:rsid w:val="009B5C66"/>
    <w:rsid w:val="009C7A35"/>
    <w:rsid w:val="009D07E2"/>
    <w:rsid w:val="00A73566"/>
    <w:rsid w:val="00AC410A"/>
    <w:rsid w:val="00AD242F"/>
    <w:rsid w:val="00AE7E77"/>
    <w:rsid w:val="00AF54DC"/>
    <w:rsid w:val="00B10A45"/>
    <w:rsid w:val="00B671E0"/>
    <w:rsid w:val="00B80C7C"/>
    <w:rsid w:val="00B909F0"/>
    <w:rsid w:val="00BA2A92"/>
    <w:rsid w:val="00BA3373"/>
    <w:rsid w:val="00C236E5"/>
    <w:rsid w:val="00C32202"/>
    <w:rsid w:val="00C844B0"/>
    <w:rsid w:val="00CA402D"/>
    <w:rsid w:val="00CD400E"/>
    <w:rsid w:val="00D95770"/>
    <w:rsid w:val="00DC6AAC"/>
    <w:rsid w:val="00EE1EB9"/>
    <w:rsid w:val="00EF51D0"/>
    <w:rsid w:val="00F1073A"/>
    <w:rsid w:val="00F76B60"/>
    <w:rsid w:val="00F9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844B0"/>
    <w:pPr>
      <w:spacing w:after="200" w:line="276" w:lineRule="auto"/>
    </w:pPr>
    <w:rPr>
      <w:rFonts w:eastAsia="MS Mincho"/>
      <w:sz w:val="22"/>
      <w:szCs w:val="22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211B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AE7E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1BF0"/>
    <w:rPr>
      <w:rFonts w:ascii="Cambria" w:hAnsi="Cambria" w:cs="Times New Roman"/>
      <w:b/>
      <w:bCs/>
      <w:color w:val="365F91"/>
      <w:sz w:val="28"/>
      <w:szCs w:val="28"/>
      <w:lang w:eastAsia="ja-JP"/>
    </w:rPr>
  </w:style>
  <w:style w:type="character" w:customStyle="1" w:styleId="Heading4Char">
    <w:name w:val="Heading 4 Char"/>
    <w:basedOn w:val="a0"/>
    <w:link w:val="4"/>
    <w:uiPriority w:val="9"/>
    <w:semiHidden/>
    <w:rsid w:val="004934AC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paragraph" w:customStyle="1" w:styleId="a3">
    <w:name w:val="Стиль"/>
    <w:uiPriority w:val="99"/>
    <w:rsid w:val="00C844B0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ja-JP"/>
    </w:rPr>
  </w:style>
  <w:style w:type="paragraph" w:styleId="a4">
    <w:name w:val="Balloon Text"/>
    <w:basedOn w:val="a"/>
    <w:link w:val="a5"/>
    <w:uiPriority w:val="99"/>
    <w:semiHidden/>
    <w:rsid w:val="00C8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844B0"/>
    <w:rPr>
      <w:rFonts w:ascii="Tahoma" w:eastAsia="MS Mincho" w:hAnsi="Tahoma" w:cs="Tahoma"/>
      <w:sz w:val="16"/>
      <w:szCs w:val="16"/>
      <w:lang w:eastAsia="ja-JP"/>
    </w:rPr>
  </w:style>
  <w:style w:type="table" w:styleId="a6">
    <w:name w:val="Table Grid"/>
    <w:basedOn w:val="a1"/>
    <w:uiPriority w:val="99"/>
    <w:rsid w:val="004F482A"/>
    <w:rPr>
      <w:rFonts w:eastAsia="MS Mincho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F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F482A"/>
    <w:rPr>
      <w:rFonts w:ascii="Calibri" w:eastAsia="MS Mincho" w:hAnsi="Calibri" w:cs="Times New Roman"/>
      <w:lang w:eastAsia="ja-JP"/>
    </w:rPr>
  </w:style>
  <w:style w:type="paragraph" w:styleId="a9">
    <w:name w:val="footer"/>
    <w:basedOn w:val="a"/>
    <w:link w:val="aa"/>
    <w:uiPriority w:val="99"/>
    <w:rsid w:val="004F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F482A"/>
    <w:rPr>
      <w:rFonts w:ascii="Calibri" w:eastAsia="MS Mincho" w:hAnsi="Calibri" w:cs="Times New Roman"/>
      <w:lang w:eastAsia="ja-JP"/>
    </w:rPr>
  </w:style>
  <w:style w:type="paragraph" w:styleId="ab">
    <w:name w:val="Normal (Web)"/>
    <w:basedOn w:val="a"/>
    <w:uiPriority w:val="99"/>
    <w:rsid w:val="00211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211BF0"/>
    <w:pPr>
      <w:ind w:left="720"/>
      <w:contextualSpacing/>
    </w:pPr>
  </w:style>
  <w:style w:type="character" w:styleId="ad">
    <w:name w:val="Hyperlink"/>
    <w:basedOn w:val="a0"/>
    <w:uiPriority w:val="99"/>
    <w:rsid w:val="00211BF0"/>
    <w:rPr>
      <w:rFonts w:ascii="Arial" w:hAnsi="Arial" w:cs="Arial"/>
      <w:color w:val="3366CC"/>
      <w:sz w:val="20"/>
      <w:szCs w:val="20"/>
      <w:u w:val="single"/>
    </w:rPr>
  </w:style>
  <w:style w:type="paragraph" w:styleId="ae">
    <w:name w:val="TOC Heading"/>
    <w:basedOn w:val="1"/>
    <w:next w:val="a"/>
    <w:uiPriority w:val="99"/>
    <w:qFormat/>
    <w:rsid w:val="00211BF0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99"/>
    <w:rsid w:val="00211BF0"/>
    <w:pPr>
      <w:spacing w:after="100"/>
    </w:pPr>
  </w:style>
  <w:style w:type="character" w:styleId="af">
    <w:name w:val="Strong"/>
    <w:basedOn w:val="a0"/>
    <w:uiPriority w:val="99"/>
    <w:qFormat/>
    <w:locked/>
    <w:rsid w:val="00CD400E"/>
    <w:rPr>
      <w:rFonts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locked/>
    <w:rsid w:val="00AE7E77"/>
    <w:rPr>
      <w:rFonts w:eastAsia="MS Mincho" w:cs="Times New Roman"/>
      <w:b/>
      <w:bCs/>
      <w:sz w:val="28"/>
      <w:szCs w:val="28"/>
      <w:lang w:val="ru-RU" w:eastAsia="ja-JP" w:bidi="ar-SA"/>
    </w:rPr>
  </w:style>
  <w:style w:type="paragraph" w:customStyle="1" w:styleId="FR1">
    <w:name w:val="FR1"/>
    <w:uiPriority w:val="99"/>
    <w:rsid w:val="00AE7E77"/>
    <w:pPr>
      <w:widowControl w:val="0"/>
      <w:spacing w:line="300" w:lineRule="auto"/>
      <w:ind w:left="40" w:firstLine="400"/>
    </w:pPr>
    <w:rPr>
      <w:rFonts w:ascii="Arial" w:eastAsia="MS Mincho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</Pages>
  <Words>2267</Words>
  <Characters>12922</Characters>
  <Application>Microsoft Office Word</Application>
  <DocSecurity>0</DocSecurity>
  <Lines>107</Lines>
  <Paragraphs>30</Paragraphs>
  <ScaleCrop>false</ScaleCrop>
  <Company>Microsoft</Company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Погуляева Ирина Александровна</cp:lastModifiedBy>
  <cp:revision>19</cp:revision>
  <cp:lastPrinted>2014-06-10T02:34:00Z</cp:lastPrinted>
  <dcterms:created xsi:type="dcterms:W3CDTF">2014-03-12T07:11:00Z</dcterms:created>
  <dcterms:modified xsi:type="dcterms:W3CDTF">2014-06-27T06:13:00Z</dcterms:modified>
</cp:coreProperties>
</file>