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EA" w:rsidRDefault="00B1619A" w:rsidP="004326EA">
      <w:pPr>
        <w:pStyle w:val="af"/>
        <w:rPr>
          <w:rFonts w:ascii="Times New Roman" w:hAnsi="Times New Roman"/>
          <w:color w:val="auto"/>
          <w:sz w:val="24"/>
          <w:szCs w:val="24"/>
        </w:rPr>
      </w:pPr>
      <w:r w:rsidRPr="00B1619A">
        <w:rPr>
          <w:rFonts w:ascii="Times New Roman" w:hAnsi="Times New Roman"/>
          <w:color w:val="auto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25pt" o:ole="">
            <v:imagedata r:id="rId7" o:title=""/>
          </v:shape>
          <o:OLEObject Type="Embed" ProgID="AcroExch.Document.7" ShapeID="_x0000_i1025" DrawAspect="Content" ObjectID="_1465387288" r:id="rId8"/>
        </w:object>
      </w:r>
    </w:p>
    <w:p w:rsidR="004326EA" w:rsidRDefault="004326EA" w:rsidP="004326EA">
      <w:pPr>
        <w:rPr>
          <w:lang w:eastAsia="en-US"/>
        </w:rPr>
      </w:pPr>
    </w:p>
    <w:p w:rsidR="004326EA" w:rsidRDefault="004326EA" w:rsidP="004326EA">
      <w:pPr>
        <w:rPr>
          <w:lang w:eastAsia="en-US"/>
        </w:rPr>
      </w:pPr>
    </w:p>
    <w:p w:rsidR="004326EA" w:rsidRDefault="004326EA" w:rsidP="004326EA">
      <w:pPr>
        <w:rPr>
          <w:lang w:eastAsia="en-US"/>
        </w:rPr>
      </w:pPr>
    </w:p>
    <w:p w:rsidR="004326EA" w:rsidRDefault="004326EA" w:rsidP="004326EA">
      <w:pPr>
        <w:rPr>
          <w:lang w:eastAsia="en-US"/>
        </w:rPr>
      </w:pPr>
    </w:p>
    <w:p w:rsidR="004326EA" w:rsidRDefault="004326EA" w:rsidP="004326EA">
      <w:pPr>
        <w:rPr>
          <w:lang w:eastAsia="en-US"/>
        </w:rPr>
      </w:pPr>
    </w:p>
    <w:p w:rsidR="004326EA" w:rsidRDefault="004326EA" w:rsidP="004326EA">
      <w:pPr>
        <w:rPr>
          <w:lang w:eastAsia="en-US"/>
        </w:rPr>
      </w:pPr>
    </w:p>
    <w:p w:rsidR="004326EA" w:rsidRDefault="004326EA" w:rsidP="004326EA">
      <w:pPr>
        <w:rPr>
          <w:lang w:eastAsia="en-US"/>
        </w:rPr>
      </w:pPr>
    </w:p>
    <w:p w:rsidR="00B20DA8" w:rsidRDefault="00B20DA8" w:rsidP="00B20DA8">
      <w:pPr>
        <w:pStyle w:val="af"/>
        <w:jc w:val="center"/>
        <w:rPr>
          <w:rFonts w:ascii="Times New Roman" w:hAnsi="Times New Roman"/>
          <w:color w:val="auto"/>
          <w:sz w:val="24"/>
          <w:szCs w:val="24"/>
        </w:rPr>
      </w:pPr>
      <w:r w:rsidRPr="005D644F">
        <w:rPr>
          <w:rFonts w:ascii="Times New Roman" w:hAnsi="Times New Roman"/>
          <w:color w:val="auto"/>
          <w:sz w:val="24"/>
          <w:szCs w:val="24"/>
        </w:rPr>
        <w:t>Содержание</w:t>
      </w:r>
    </w:p>
    <w:p w:rsidR="00B20DA8" w:rsidRPr="009D07E2" w:rsidRDefault="00B20DA8" w:rsidP="00B20DA8">
      <w:pPr>
        <w:rPr>
          <w:lang w:eastAsia="en-US"/>
        </w:rPr>
      </w:pPr>
    </w:p>
    <w:tbl>
      <w:tblPr>
        <w:tblW w:w="0" w:type="auto"/>
        <w:tblLook w:val="01E0"/>
      </w:tblPr>
      <w:tblGrid>
        <w:gridCol w:w="8748"/>
        <w:gridCol w:w="823"/>
      </w:tblGrid>
      <w:tr w:rsidR="00B20DA8" w:rsidRPr="009D07E2" w:rsidTr="00D31F69">
        <w:tc>
          <w:tcPr>
            <w:tcW w:w="8748" w:type="dxa"/>
          </w:tcPr>
          <w:p w:rsidR="00B20DA8" w:rsidRPr="0045144F" w:rsidRDefault="00B20DA8" w:rsidP="00D31F69">
            <w:pPr>
              <w:spacing w:before="240"/>
              <w:jc w:val="both"/>
              <w:rPr>
                <w:sz w:val="24"/>
                <w:szCs w:val="24"/>
              </w:rPr>
            </w:pPr>
            <w:r w:rsidRPr="0045144F">
              <w:rPr>
                <w:sz w:val="24"/>
                <w:szCs w:val="24"/>
              </w:rPr>
              <w:t>1. Общие положения …………………………………………………………………...</w:t>
            </w:r>
          </w:p>
        </w:tc>
        <w:tc>
          <w:tcPr>
            <w:tcW w:w="823" w:type="dxa"/>
          </w:tcPr>
          <w:p w:rsidR="00B20DA8" w:rsidRPr="0045144F" w:rsidRDefault="00B20DA8" w:rsidP="00D31F69">
            <w:pPr>
              <w:spacing w:before="240"/>
              <w:rPr>
                <w:sz w:val="24"/>
                <w:szCs w:val="24"/>
              </w:rPr>
            </w:pPr>
            <w:r w:rsidRPr="0045144F">
              <w:rPr>
                <w:sz w:val="24"/>
                <w:szCs w:val="24"/>
              </w:rPr>
              <w:t>3</w:t>
            </w:r>
          </w:p>
        </w:tc>
      </w:tr>
      <w:tr w:rsidR="00B20DA8" w:rsidRPr="009D07E2" w:rsidTr="00D31F69">
        <w:tc>
          <w:tcPr>
            <w:tcW w:w="8748" w:type="dxa"/>
          </w:tcPr>
          <w:p w:rsidR="00B20DA8" w:rsidRPr="0045144F" w:rsidRDefault="00B20DA8" w:rsidP="00D31F69">
            <w:pPr>
              <w:spacing w:before="240"/>
              <w:rPr>
                <w:sz w:val="24"/>
                <w:szCs w:val="24"/>
              </w:rPr>
            </w:pPr>
            <w:r w:rsidRPr="0045144F">
              <w:rPr>
                <w:sz w:val="24"/>
                <w:szCs w:val="24"/>
              </w:rPr>
              <w:t>2. Организационная структура …………………………………………………………</w:t>
            </w:r>
          </w:p>
        </w:tc>
        <w:tc>
          <w:tcPr>
            <w:tcW w:w="823" w:type="dxa"/>
          </w:tcPr>
          <w:p w:rsidR="00B20DA8" w:rsidRPr="0045144F" w:rsidRDefault="00B20DA8" w:rsidP="00D31F69">
            <w:pPr>
              <w:spacing w:before="240"/>
              <w:rPr>
                <w:sz w:val="24"/>
                <w:szCs w:val="24"/>
              </w:rPr>
            </w:pPr>
            <w:r w:rsidRPr="0045144F">
              <w:rPr>
                <w:sz w:val="24"/>
                <w:szCs w:val="24"/>
              </w:rPr>
              <w:t>3</w:t>
            </w:r>
          </w:p>
        </w:tc>
      </w:tr>
      <w:tr w:rsidR="00B20DA8" w:rsidRPr="009D07E2" w:rsidTr="00D31F69">
        <w:tc>
          <w:tcPr>
            <w:tcW w:w="8748" w:type="dxa"/>
          </w:tcPr>
          <w:p w:rsidR="00B20DA8" w:rsidRPr="0045144F" w:rsidRDefault="00B20DA8" w:rsidP="00D31F69">
            <w:pPr>
              <w:spacing w:before="240"/>
              <w:rPr>
                <w:sz w:val="24"/>
                <w:szCs w:val="24"/>
              </w:rPr>
            </w:pPr>
            <w:r w:rsidRPr="0045144F">
              <w:rPr>
                <w:sz w:val="24"/>
                <w:szCs w:val="24"/>
              </w:rPr>
              <w:t>3. Управление ……………………………………………………………………………</w:t>
            </w:r>
          </w:p>
        </w:tc>
        <w:tc>
          <w:tcPr>
            <w:tcW w:w="823" w:type="dxa"/>
          </w:tcPr>
          <w:p w:rsidR="00B20DA8" w:rsidRPr="0045144F" w:rsidRDefault="00B20DA8" w:rsidP="00D31F69">
            <w:pPr>
              <w:spacing w:before="240"/>
              <w:rPr>
                <w:sz w:val="24"/>
                <w:szCs w:val="24"/>
              </w:rPr>
            </w:pPr>
            <w:r w:rsidRPr="0045144F">
              <w:rPr>
                <w:sz w:val="24"/>
                <w:szCs w:val="24"/>
              </w:rPr>
              <w:t>3</w:t>
            </w:r>
          </w:p>
        </w:tc>
      </w:tr>
      <w:tr w:rsidR="00B20DA8" w:rsidRPr="009D07E2" w:rsidTr="00D31F69">
        <w:tc>
          <w:tcPr>
            <w:tcW w:w="8748" w:type="dxa"/>
          </w:tcPr>
          <w:p w:rsidR="00B20DA8" w:rsidRPr="0045144F" w:rsidRDefault="00B20DA8" w:rsidP="00D31F69">
            <w:pPr>
              <w:tabs>
                <w:tab w:val="left" w:pos="923"/>
              </w:tabs>
              <w:spacing w:before="240"/>
              <w:rPr>
                <w:sz w:val="24"/>
                <w:szCs w:val="24"/>
              </w:rPr>
            </w:pPr>
            <w:r w:rsidRPr="0045144F">
              <w:rPr>
                <w:sz w:val="24"/>
                <w:szCs w:val="24"/>
              </w:rPr>
              <w:t>4. Основные цели и задачи ……………………………………………………………..</w:t>
            </w:r>
          </w:p>
        </w:tc>
        <w:tc>
          <w:tcPr>
            <w:tcW w:w="823" w:type="dxa"/>
          </w:tcPr>
          <w:p w:rsidR="00B20DA8" w:rsidRPr="0045144F" w:rsidRDefault="00B20DA8" w:rsidP="00D31F69">
            <w:pPr>
              <w:spacing w:before="240"/>
              <w:rPr>
                <w:sz w:val="24"/>
                <w:szCs w:val="24"/>
              </w:rPr>
            </w:pPr>
            <w:r w:rsidRPr="0045144F">
              <w:rPr>
                <w:sz w:val="24"/>
                <w:szCs w:val="24"/>
              </w:rPr>
              <w:t>4</w:t>
            </w:r>
          </w:p>
        </w:tc>
      </w:tr>
      <w:tr w:rsidR="00B20DA8" w:rsidRPr="009D07E2" w:rsidTr="00D31F69">
        <w:tc>
          <w:tcPr>
            <w:tcW w:w="8748" w:type="dxa"/>
          </w:tcPr>
          <w:p w:rsidR="00B20DA8" w:rsidRPr="0045144F" w:rsidRDefault="00B20DA8" w:rsidP="00D31F69">
            <w:pPr>
              <w:tabs>
                <w:tab w:val="left" w:pos="2234"/>
              </w:tabs>
              <w:spacing w:before="240"/>
              <w:rPr>
                <w:sz w:val="24"/>
                <w:szCs w:val="24"/>
              </w:rPr>
            </w:pPr>
            <w:r w:rsidRPr="0045144F">
              <w:rPr>
                <w:sz w:val="24"/>
                <w:szCs w:val="24"/>
              </w:rPr>
              <w:t>5. Функции и ответственность …………………………………………………………</w:t>
            </w:r>
          </w:p>
        </w:tc>
        <w:tc>
          <w:tcPr>
            <w:tcW w:w="823" w:type="dxa"/>
          </w:tcPr>
          <w:p w:rsidR="00B20DA8" w:rsidRPr="0045144F" w:rsidRDefault="00B20DA8" w:rsidP="00D31F69">
            <w:pPr>
              <w:spacing w:before="240"/>
              <w:rPr>
                <w:sz w:val="24"/>
                <w:szCs w:val="24"/>
              </w:rPr>
            </w:pPr>
            <w:r w:rsidRPr="0045144F">
              <w:rPr>
                <w:sz w:val="24"/>
                <w:szCs w:val="24"/>
              </w:rPr>
              <w:t>5</w:t>
            </w:r>
          </w:p>
        </w:tc>
      </w:tr>
      <w:tr w:rsidR="00B20DA8" w:rsidRPr="009D07E2" w:rsidTr="00D31F69">
        <w:tc>
          <w:tcPr>
            <w:tcW w:w="8748" w:type="dxa"/>
          </w:tcPr>
          <w:p w:rsidR="00B20DA8" w:rsidRPr="0045144F" w:rsidRDefault="00B20DA8" w:rsidP="00D31F69">
            <w:pPr>
              <w:spacing w:before="240"/>
              <w:rPr>
                <w:sz w:val="24"/>
                <w:szCs w:val="24"/>
              </w:rPr>
            </w:pPr>
            <w:r w:rsidRPr="0045144F">
              <w:rPr>
                <w:sz w:val="24"/>
                <w:szCs w:val="24"/>
              </w:rPr>
              <w:t>6. Права …………………………………………………………………………………..</w:t>
            </w:r>
          </w:p>
        </w:tc>
        <w:tc>
          <w:tcPr>
            <w:tcW w:w="823" w:type="dxa"/>
          </w:tcPr>
          <w:p w:rsidR="00B20DA8" w:rsidRPr="0045144F" w:rsidRDefault="00240A66" w:rsidP="00D31F69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20DA8" w:rsidRPr="009D07E2" w:rsidTr="00D31F69">
        <w:tc>
          <w:tcPr>
            <w:tcW w:w="8748" w:type="dxa"/>
          </w:tcPr>
          <w:p w:rsidR="00B20DA8" w:rsidRPr="0045144F" w:rsidRDefault="00B20DA8" w:rsidP="00D31F6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144F">
              <w:rPr>
                <w:rFonts w:ascii="Times New Roman" w:hAnsi="Times New Roman"/>
                <w:b w:val="0"/>
                <w:sz w:val="24"/>
                <w:szCs w:val="24"/>
              </w:rPr>
              <w:t>7. Взаимоотношения (служебные связи) ………………………………………………</w:t>
            </w:r>
          </w:p>
        </w:tc>
        <w:tc>
          <w:tcPr>
            <w:tcW w:w="823" w:type="dxa"/>
          </w:tcPr>
          <w:p w:rsidR="00B20DA8" w:rsidRPr="0045144F" w:rsidRDefault="00B20DA8" w:rsidP="00D31F69">
            <w:pPr>
              <w:spacing w:before="240"/>
              <w:rPr>
                <w:sz w:val="24"/>
                <w:szCs w:val="24"/>
              </w:rPr>
            </w:pPr>
            <w:r w:rsidRPr="0045144F">
              <w:rPr>
                <w:sz w:val="24"/>
                <w:szCs w:val="24"/>
              </w:rPr>
              <w:t>7</w:t>
            </w:r>
          </w:p>
        </w:tc>
      </w:tr>
      <w:tr w:rsidR="00B20DA8" w:rsidRPr="009D07E2" w:rsidTr="00D31F69">
        <w:tc>
          <w:tcPr>
            <w:tcW w:w="8748" w:type="dxa"/>
          </w:tcPr>
          <w:p w:rsidR="00B20DA8" w:rsidRPr="0045144F" w:rsidRDefault="00B20DA8" w:rsidP="00D31F6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144F">
              <w:rPr>
                <w:rStyle w:val="40"/>
                <w:rFonts w:ascii="Times New Roman" w:hAnsi="Times New Roman"/>
                <w:sz w:val="24"/>
                <w:szCs w:val="24"/>
              </w:rPr>
              <w:t>8. Финансово-хозяйственная деятельность подразделения ………………………….</w:t>
            </w:r>
          </w:p>
        </w:tc>
        <w:tc>
          <w:tcPr>
            <w:tcW w:w="823" w:type="dxa"/>
          </w:tcPr>
          <w:p w:rsidR="00B20DA8" w:rsidRPr="0045144F" w:rsidRDefault="00B20DA8" w:rsidP="00D31F69">
            <w:pPr>
              <w:spacing w:before="240"/>
              <w:rPr>
                <w:sz w:val="24"/>
                <w:szCs w:val="24"/>
              </w:rPr>
            </w:pPr>
            <w:r w:rsidRPr="0045144F">
              <w:rPr>
                <w:sz w:val="24"/>
                <w:szCs w:val="24"/>
              </w:rPr>
              <w:t>8</w:t>
            </w:r>
          </w:p>
        </w:tc>
      </w:tr>
      <w:tr w:rsidR="00B20DA8" w:rsidRPr="009D07E2" w:rsidTr="00D31F69">
        <w:tc>
          <w:tcPr>
            <w:tcW w:w="8748" w:type="dxa"/>
          </w:tcPr>
          <w:p w:rsidR="00B20DA8" w:rsidRPr="0045144F" w:rsidRDefault="00B20DA8" w:rsidP="00D31F6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144F">
              <w:rPr>
                <w:rFonts w:ascii="Times New Roman" w:hAnsi="Times New Roman"/>
                <w:b w:val="0"/>
                <w:sz w:val="24"/>
                <w:szCs w:val="24"/>
              </w:rPr>
              <w:t>9. Порядок внесения изменений и дополнений в настоящее Положение …………...</w:t>
            </w:r>
          </w:p>
        </w:tc>
        <w:tc>
          <w:tcPr>
            <w:tcW w:w="823" w:type="dxa"/>
          </w:tcPr>
          <w:p w:rsidR="00B20DA8" w:rsidRPr="0045144F" w:rsidRDefault="00B20DA8" w:rsidP="00D31F69">
            <w:pPr>
              <w:spacing w:before="240"/>
              <w:rPr>
                <w:sz w:val="24"/>
                <w:szCs w:val="24"/>
              </w:rPr>
            </w:pPr>
            <w:r w:rsidRPr="0045144F">
              <w:rPr>
                <w:sz w:val="24"/>
                <w:szCs w:val="24"/>
              </w:rPr>
              <w:t>8</w:t>
            </w:r>
          </w:p>
        </w:tc>
      </w:tr>
      <w:tr w:rsidR="00B20DA8" w:rsidRPr="009D07E2" w:rsidTr="00D31F69">
        <w:tc>
          <w:tcPr>
            <w:tcW w:w="8748" w:type="dxa"/>
          </w:tcPr>
          <w:p w:rsidR="00B20DA8" w:rsidRPr="0045144F" w:rsidRDefault="00B20DA8" w:rsidP="00D31F6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144F">
              <w:rPr>
                <w:rFonts w:ascii="Times New Roman" w:hAnsi="Times New Roman"/>
                <w:b w:val="0"/>
                <w:sz w:val="24"/>
                <w:szCs w:val="24"/>
              </w:rPr>
              <w:t>Приложения ……………………………………………………………………………..</w:t>
            </w:r>
          </w:p>
        </w:tc>
        <w:tc>
          <w:tcPr>
            <w:tcW w:w="823" w:type="dxa"/>
          </w:tcPr>
          <w:p w:rsidR="00B20DA8" w:rsidRPr="0045144F" w:rsidRDefault="00B20DA8" w:rsidP="00D31F69">
            <w:pPr>
              <w:spacing w:before="240"/>
              <w:rPr>
                <w:sz w:val="24"/>
                <w:szCs w:val="24"/>
              </w:rPr>
            </w:pPr>
            <w:r w:rsidRPr="0045144F">
              <w:rPr>
                <w:sz w:val="24"/>
                <w:szCs w:val="24"/>
              </w:rPr>
              <w:t>9</w:t>
            </w:r>
          </w:p>
        </w:tc>
      </w:tr>
    </w:tbl>
    <w:p w:rsidR="00B20DA8" w:rsidRDefault="00B20DA8" w:rsidP="00B20DA8"/>
    <w:p w:rsidR="00114044" w:rsidRPr="00187EBF" w:rsidRDefault="00114044" w:rsidP="00187EBF">
      <w:pPr>
        <w:pStyle w:val="a3"/>
        <w:ind w:firstLine="660"/>
        <w:rPr>
          <w:b/>
        </w:rPr>
      </w:pPr>
      <w:r w:rsidRPr="00187EBF">
        <w:rPr>
          <w:sz w:val="21"/>
        </w:rPr>
        <w:br w:type="page"/>
      </w:r>
      <w:bookmarkStart w:id="0" w:name="_Toc385423592"/>
      <w:r w:rsidRPr="00187EBF">
        <w:rPr>
          <w:b/>
        </w:rPr>
        <w:lastRenderedPageBreak/>
        <w:t>1. Общие положения</w:t>
      </w:r>
      <w:bookmarkEnd w:id="0"/>
    </w:p>
    <w:p w:rsidR="00114044" w:rsidRPr="00187EBF" w:rsidRDefault="00114044" w:rsidP="00187EBF">
      <w:pPr>
        <w:pStyle w:val="a3"/>
        <w:ind w:firstLine="660"/>
        <w:jc w:val="both"/>
      </w:pPr>
    </w:p>
    <w:p w:rsidR="00114044" w:rsidRPr="00187EBF" w:rsidRDefault="00114044" w:rsidP="00187EBF">
      <w:pPr>
        <w:pStyle w:val="a3"/>
        <w:ind w:firstLine="660"/>
        <w:jc w:val="both"/>
      </w:pPr>
      <w:r w:rsidRPr="00187EBF">
        <w:t>1.1. Лаборатория химии (УЛХ) (ул. Южно-Якутская, 25, ауд. 108) является кафедральным учебным структурным подразделением кафедры естественно-технических дисциплин Технического института (филиала) ФГАОУ ВПО «Северо-Восточный федеральный университет имени М.К. Аммосова» (далее – Институт).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1.2. Лаборатория занимается обеспечением учебного процесса по дисциплинам «Химия» и «Экология», используя формы, методы, средства обучения из отечественного и зарубежного опыта, создает необходимые условия обучающимся для освоения профессиональных образовательных программ, развивает у студентов самостоятельность, инициативу, творческие способности, обеспечивает единство учебного и научного процессов.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1.3. Лаборатория имеет право свободного доступа к информации, которой располагает кафедра, институт, необходимой для обеспечения учебного процесса и проведения научных исследований.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1.4. Лаборатория осуществляет свою деятельность в соответствии с действующим законодательством и другими нормативными актами Российской Федерации в области образования и науки, Уставом СВФУ, Положением о Техническом институте (филиале) СВФУ, локальными нормативными документами Института, Положением о лабораториях университета, настоящим положением.</w:t>
      </w:r>
    </w:p>
    <w:p w:rsidR="00114044" w:rsidRPr="00187EBF" w:rsidRDefault="00114044" w:rsidP="00187EBF">
      <w:pPr>
        <w:pStyle w:val="a3"/>
        <w:ind w:firstLine="720"/>
        <w:jc w:val="both"/>
      </w:pPr>
      <w:bookmarkStart w:id="1" w:name="_Toc385423593"/>
      <w:r w:rsidRPr="00187EBF">
        <w:t>15. Лаборатория создается, реорганизуется и ликвидируется приказом Директора.</w:t>
      </w:r>
    </w:p>
    <w:p w:rsidR="00114044" w:rsidRPr="00187EBF" w:rsidRDefault="00114044" w:rsidP="00187EBF">
      <w:pPr>
        <w:pStyle w:val="1"/>
        <w:ind w:firstLine="660"/>
        <w:rPr>
          <w:rFonts w:ascii="Times New Roman" w:hAnsi="Times New Roman"/>
          <w:sz w:val="24"/>
        </w:rPr>
      </w:pPr>
      <w:r w:rsidRPr="00187EBF">
        <w:rPr>
          <w:rFonts w:ascii="Times New Roman" w:hAnsi="Times New Roman"/>
          <w:sz w:val="24"/>
        </w:rPr>
        <w:t>2. Организационная структура</w:t>
      </w:r>
      <w:bookmarkEnd w:id="1"/>
    </w:p>
    <w:p w:rsidR="00114044" w:rsidRPr="00187EBF" w:rsidRDefault="00114044" w:rsidP="00187EBF">
      <w:pPr>
        <w:pStyle w:val="a3"/>
        <w:ind w:firstLine="720"/>
        <w:jc w:val="both"/>
      </w:pPr>
    </w:p>
    <w:p w:rsidR="00114044" w:rsidRPr="00187EBF" w:rsidRDefault="00114044" w:rsidP="00187EBF">
      <w:pPr>
        <w:pStyle w:val="a3"/>
        <w:ind w:firstLine="720"/>
        <w:jc w:val="both"/>
      </w:pPr>
      <w:r w:rsidRPr="00187EBF">
        <w:t>2.1. Лабораторию возглавляет заведующий, имеющий высшее профессиональное образование, стаж научно-педагогической работы или практической деятельности не менее 3-х лет.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2.2. Созданная материальная база лаборатор</w:t>
      </w:r>
      <w:proofErr w:type="gramStart"/>
      <w:r w:rsidRPr="00187EBF">
        <w:t>ии и ее</w:t>
      </w:r>
      <w:proofErr w:type="gramEnd"/>
      <w:r w:rsidRPr="00187EBF">
        <w:t xml:space="preserve"> функциональное наполнение используется работниками и обучающимися для решения задач, поставленных перед лабораторией.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2.3. Утверждение Положения о лаборатории осуществляется директором Института.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2.4. Номенклатура и содержание методической документации лаборатории определяется государственными образовательными стандартами (ГОС-2 и ФГОС-3), системой менеджмента качества.</w:t>
      </w:r>
    </w:p>
    <w:p w:rsidR="00114044" w:rsidRPr="00187EBF" w:rsidRDefault="00114044" w:rsidP="00187EBF">
      <w:pPr>
        <w:pStyle w:val="1"/>
        <w:ind w:firstLine="770"/>
        <w:rPr>
          <w:rFonts w:ascii="Times New Roman" w:hAnsi="Times New Roman"/>
          <w:sz w:val="24"/>
        </w:rPr>
      </w:pPr>
      <w:bookmarkStart w:id="2" w:name="_Toc385423594"/>
      <w:r w:rsidRPr="00187EBF">
        <w:rPr>
          <w:rFonts w:ascii="Times New Roman" w:hAnsi="Times New Roman"/>
          <w:sz w:val="24"/>
        </w:rPr>
        <w:t>3. Управление</w:t>
      </w:r>
      <w:bookmarkEnd w:id="2"/>
    </w:p>
    <w:p w:rsidR="00114044" w:rsidRPr="00187EBF" w:rsidRDefault="00114044" w:rsidP="00187EBF">
      <w:pPr>
        <w:pStyle w:val="a3"/>
        <w:ind w:firstLine="720"/>
        <w:jc w:val="both"/>
      </w:pPr>
    </w:p>
    <w:p w:rsidR="00114044" w:rsidRPr="00187EBF" w:rsidRDefault="00114044" w:rsidP="00187EBF">
      <w:pPr>
        <w:pStyle w:val="a3"/>
        <w:ind w:firstLine="720"/>
        <w:jc w:val="both"/>
      </w:pPr>
      <w:r w:rsidRPr="00187EBF">
        <w:t xml:space="preserve">3.1.  Общее руководство деятельностью учебной лаборатории химии осуществляет заведующий кафедрой Естественно-технических дисциплин. 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3.2. Решение организационных вопросов, обеспечение безопасной работы и материально-техническое оснащение УЛХ – одна из функциональных обязанностей заведующего учебными лабораториями кафедры Естественно-технических дисциплин.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 xml:space="preserve">3.2. Заведующий лабораториями кафедры </w:t>
      </w:r>
      <w:proofErr w:type="spellStart"/>
      <w:r w:rsidRPr="00187EBF">
        <w:t>ЕсТД</w:t>
      </w:r>
      <w:proofErr w:type="spellEnd"/>
      <w:r w:rsidRPr="00187EBF">
        <w:t xml:space="preserve"> относится к категории учебно-вспомогательного персонала и находится в непосредственном подчинении у заведующего кафедрой </w:t>
      </w:r>
      <w:proofErr w:type="spellStart"/>
      <w:r w:rsidRPr="00187EBF">
        <w:t>ЕсТД</w:t>
      </w:r>
      <w:proofErr w:type="spellEnd"/>
      <w:r w:rsidRPr="00187EBF">
        <w:t>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lastRenderedPageBreak/>
        <w:t xml:space="preserve">3.3. Заведующий лабораториями кафедры </w:t>
      </w:r>
      <w:proofErr w:type="spellStart"/>
      <w:r w:rsidRPr="00187EBF">
        <w:t>ЕсТД</w:t>
      </w:r>
      <w:proofErr w:type="spellEnd"/>
      <w:r w:rsidRPr="00187EBF">
        <w:t xml:space="preserve"> назначается на должность и увольняется на основании положений, изложенных в Трудовом Кодексе РФ. На деятельность зав. лабораториями кафедры </w:t>
      </w:r>
      <w:proofErr w:type="spellStart"/>
      <w:r w:rsidRPr="00187EBF">
        <w:t>ЕсТД</w:t>
      </w:r>
      <w:proofErr w:type="spellEnd"/>
      <w:r w:rsidRPr="00187EBF">
        <w:t xml:space="preserve"> распространяются все положения о компенсации ненормированного рабочего времени, вредности труда и обеспечении </w:t>
      </w:r>
      <w:proofErr w:type="spellStart"/>
      <w:r w:rsidRPr="00187EBF">
        <w:t>хоз</w:t>
      </w:r>
      <w:proofErr w:type="spellEnd"/>
      <w:r w:rsidRPr="00187EBF">
        <w:t>. материалами, изложенными в Коллективном договоре Т</w:t>
      </w:r>
      <w:proofErr w:type="gramStart"/>
      <w:r w:rsidRPr="00187EBF">
        <w:t>И(</w:t>
      </w:r>
      <w:proofErr w:type="spellStart"/>
      <w:proofErr w:type="gramEnd"/>
      <w:r w:rsidRPr="00187EBF">
        <w:t>ф</w:t>
      </w:r>
      <w:proofErr w:type="spellEnd"/>
      <w:r w:rsidRPr="00187EBF">
        <w:t>)СВФУ.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 xml:space="preserve">3.4. Заведующий лабораториями кафедры </w:t>
      </w:r>
      <w:proofErr w:type="spellStart"/>
      <w:r w:rsidRPr="00187EBF">
        <w:t>ЕсТД</w:t>
      </w:r>
      <w:proofErr w:type="spellEnd"/>
      <w:r w:rsidRPr="00187EBF">
        <w:t xml:space="preserve"> является материально-ответственным лицом.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3.5. Заведующий лабораторией: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3.5.1. Несет персональную ответственность за организацию и качество результатов работы лаборатории, сохранность и эксплуатацию оборудования и иного имущества, закрепленного за лабораторией.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3.5.2. Осуществляет контроль над процессами лаборатории, внося по мере необходимости соответствующие коррективы с целью улучшения результатов деятельности лаборатории.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 xml:space="preserve">3.5.3. </w:t>
      </w:r>
      <w:proofErr w:type="gramStart"/>
      <w:r w:rsidRPr="00187EBF">
        <w:t xml:space="preserve">Обеспечивает необходимые меры по соблюдению техники безопасной работы в лаборатории; руководит проведением инструктажа по ТБ работы в лаборатории химии и противопожарной безопасности; отвечает за соблюдение правил ТБ студентами, обслуживающим персоналом и ППС, задействованными в учебном и научном процессах лаборатории. </w:t>
      </w:r>
      <w:proofErr w:type="gramEnd"/>
    </w:p>
    <w:p w:rsidR="00114044" w:rsidRPr="00187EBF" w:rsidRDefault="00114044" w:rsidP="00187EBF">
      <w:pPr>
        <w:pStyle w:val="a3"/>
        <w:ind w:firstLine="720"/>
        <w:jc w:val="both"/>
      </w:pPr>
      <w:r w:rsidRPr="00187EBF">
        <w:t>3.5.4. Участвует в материально техническом обеспечении деятельности лаборатории, приобретении соответствующего оборудования.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3.5.5. Конкретные обязанности, права и ответственность заведующего лабораторией отражены в его должностной инструкции.</w:t>
      </w:r>
    </w:p>
    <w:p w:rsidR="00114044" w:rsidRPr="00187EBF" w:rsidRDefault="00114044" w:rsidP="00187EBF">
      <w:pPr>
        <w:pStyle w:val="1"/>
        <w:ind w:firstLine="660"/>
        <w:rPr>
          <w:rFonts w:ascii="Times New Roman" w:hAnsi="Times New Roman"/>
          <w:sz w:val="24"/>
        </w:rPr>
      </w:pPr>
      <w:bookmarkStart w:id="3" w:name="_Toc385423595"/>
      <w:r w:rsidRPr="00187EBF">
        <w:rPr>
          <w:rFonts w:ascii="Times New Roman" w:hAnsi="Times New Roman"/>
          <w:sz w:val="24"/>
        </w:rPr>
        <w:t>4. Основные цели и задачи</w:t>
      </w:r>
      <w:bookmarkEnd w:id="3"/>
    </w:p>
    <w:p w:rsidR="00114044" w:rsidRPr="00187EBF" w:rsidRDefault="00114044" w:rsidP="00187EBF">
      <w:pPr>
        <w:pStyle w:val="a3"/>
        <w:ind w:firstLine="720"/>
        <w:jc w:val="both"/>
      </w:pPr>
    </w:p>
    <w:p w:rsidR="00114044" w:rsidRPr="00187EBF" w:rsidRDefault="00114044" w:rsidP="00187EBF">
      <w:pPr>
        <w:pStyle w:val="a3"/>
        <w:ind w:firstLine="720"/>
        <w:jc w:val="both"/>
      </w:pPr>
      <w:r w:rsidRPr="00187EBF">
        <w:t>4.1. Основными целями лаборатории являются: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4.1.1. Содействие качественному обучению студентов технических специальностей и направлений дисциплине «Химия» путем обеспечения проведения лабораторных и практических работ на высоком качественном и безопасном уровне. Обучение методам безопасного ведения лабораторных работ и экспериментов.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4.1.2. Привлечение студентов к исследовательской деятельности на материальной базе лаборатории.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4.1.3. Ведение научно-исследовательской работы по инициативным темам.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4.1.4. Ведение хоздоговорной деятельности на материальной базе лаборатории.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4.2. Основными задачами лаборатории являются: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4.2.1. Повышение уровня преподавания курса химии, предназначенного для студентов инженерных специальностей; совершенствование учебного процесса в ТИ (</w:t>
      </w:r>
      <w:proofErr w:type="spellStart"/>
      <w:r w:rsidRPr="00187EBF">
        <w:t>ф</w:t>
      </w:r>
      <w:proofErr w:type="spellEnd"/>
      <w:r w:rsidRPr="00187EBF">
        <w:t>) СВФУ.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4.2.2. Планирование и организация учебных, а также научно-образовательных и научно-исследовательских работ.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4.2.3. Научное руководство опытно-экспериментальной работой по реализации новых идей, положений, систем и технологий в учебно-научной работе.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4.2.4. Содействие в подготовке и повышении квалификации научно-педагогических кадров.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 xml:space="preserve">4.2.5. Приобщение студентов к научно-исследовательской и научно-практической </w:t>
      </w:r>
      <w:r w:rsidRPr="00187EBF">
        <w:lastRenderedPageBreak/>
        <w:t>деятельности.</w:t>
      </w:r>
    </w:p>
    <w:p w:rsidR="00114044" w:rsidRPr="00187EBF" w:rsidRDefault="00114044" w:rsidP="00187EBF">
      <w:pPr>
        <w:pStyle w:val="1"/>
        <w:ind w:firstLine="770"/>
        <w:rPr>
          <w:rFonts w:ascii="Times New Roman" w:hAnsi="Times New Roman"/>
          <w:sz w:val="24"/>
        </w:rPr>
      </w:pPr>
      <w:bookmarkStart w:id="4" w:name="_Toc385423596"/>
      <w:r w:rsidRPr="00187EBF">
        <w:rPr>
          <w:rFonts w:ascii="Times New Roman" w:hAnsi="Times New Roman"/>
          <w:sz w:val="24"/>
        </w:rPr>
        <w:t>5. Функции и ответственность</w:t>
      </w:r>
      <w:bookmarkEnd w:id="4"/>
    </w:p>
    <w:p w:rsidR="00114044" w:rsidRPr="00187EBF" w:rsidRDefault="00114044" w:rsidP="00187EBF">
      <w:pPr>
        <w:pStyle w:val="a3"/>
        <w:ind w:firstLine="720"/>
        <w:jc w:val="center"/>
        <w:rPr>
          <w:b/>
        </w:rPr>
      </w:pPr>
    </w:p>
    <w:p w:rsidR="00114044" w:rsidRPr="00187EBF" w:rsidRDefault="00114044" w:rsidP="00187EBF">
      <w:pPr>
        <w:pStyle w:val="a3"/>
        <w:ind w:firstLine="720"/>
        <w:jc w:val="both"/>
      </w:pPr>
      <w:r w:rsidRPr="00187EBF">
        <w:t>5.1. Функции лаборатории: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 xml:space="preserve">5.1.1. Организационное и методическое сопровождение учебного процесса по дисциплине «Химия». 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5.1.2. Методическая помощь в организации образовательной и научно-исследовательской деятельности преподавателей Института; апробация результатов в учебном процессе.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 xml:space="preserve">5.1.3. </w:t>
      </w:r>
      <w:proofErr w:type="gramStart"/>
      <w:r w:rsidRPr="00187EBF">
        <w:t xml:space="preserve">Помощь профессорско-преподавательском составу в проведении занятий и </w:t>
      </w:r>
      <w:proofErr w:type="spellStart"/>
      <w:r w:rsidRPr="00187EBF">
        <w:t>консультаци</w:t>
      </w:r>
      <w:proofErr w:type="spellEnd"/>
      <w:r w:rsidRPr="00187EBF">
        <w:t>.</w:t>
      </w:r>
      <w:proofErr w:type="gramEnd"/>
    </w:p>
    <w:p w:rsidR="00114044" w:rsidRPr="00187EBF" w:rsidRDefault="00114044" w:rsidP="00187EBF">
      <w:pPr>
        <w:pStyle w:val="a3"/>
        <w:ind w:firstLine="720"/>
        <w:jc w:val="both"/>
      </w:pPr>
      <w:r w:rsidRPr="00187EBF">
        <w:t>5.1.4. Проведение дополнительных занятий со студентами по дисциплине «Химия», ведение кружка, факультатива, консультаций, помощь в выполнении СРС.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5.1.6. Участие в изготовлении учебно-методических и наглядных пособий, ТСО.</w:t>
      </w:r>
    </w:p>
    <w:p w:rsidR="00114044" w:rsidRPr="00187EBF" w:rsidRDefault="00114044" w:rsidP="00187EBF">
      <w:pPr>
        <w:pStyle w:val="a3"/>
        <w:ind w:firstLine="720"/>
        <w:jc w:val="both"/>
        <w:rPr>
          <w:color w:val="000021"/>
        </w:rPr>
      </w:pPr>
      <w:r w:rsidRPr="00187EBF">
        <w:rPr>
          <w:color w:val="000021"/>
        </w:rPr>
        <w:t>5.1.7. Оформление учебного помещения. Подержание санитарно-гигиенического состояния и кабинета на уровне нормы.</w:t>
      </w:r>
    </w:p>
    <w:p w:rsidR="00114044" w:rsidRPr="00187EBF" w:rsidRDefault="00114044" w:rsidP="00187EBF">
      <w:pPr>
        <w:pStyle w:val="a3"/>
        <w:ind w:firstLine="720"/>
        <w:jc w:val="both"/>
        <w:rPr>
          <w:color w:val="000021"/>
        </w:rPr>
      </w:pPr>
      <w:r w:rsidRPr="00187EBF">
        <w:rPr>
          <w:color w:val="000021"/>
        </w:rPr>
        <w:t>5.1.8. Эргономичное размещение технических средств и оборудования в кабинете.</w:t>
      </w:r>
    </w:p>
    <w:p w:rsidR="00114044" w:rsidRPr="00187EBF" w:rsidRDefault="00114044" w:rsidP="00187EBF">
      <w:pPr>
        <w:pStyle w:val="a3"/>
        <w:ind w:firstLine="720"/>
        <w:jc w:val="both"/>
        <w:rPr>
          <w:color w:val="000021"/>
        </w:rPr>
      </w:pPr>
      <w:r w:rsidRPr="00187EBF">
        <w:rPr>
          <w:color w:val="000021"/>
        </w:rPr>
        <w:t>5.1.9. Составление заявок на приобретение и ремонт оборудования, технических средств и мебели. Установка, техническое обслуживание и ремонт лабораторного оборудования.</w:t>
      </w:r>
    </w:p>
    <w:p w:rsidR="00114044" w:rsidRPr="00187EBF" w:rsidRDefault="00114044" w:rsidP="00187EBF">
      <w:pPr>
        <w:pStyle w:val="a3"/>
        <w:ind w:firstLine="720"/>
        <w:jc w:val="both"/>
        <w:rPr>
          <w:color w:val="000021"/>
        </w:rPr>
      </w:pPr>
      <w:r w:rsidRPr="00187EBF">
        <w:rPr>
          <w:color w:val="000021"/>
        </w:rPr>
        <w:t xml:space="preserve">5.1.10. Обеспечение и контроль сохранности оборудования, технических средств и мебели кабинета. 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rPr>
          <w:color w:val="000021"/>
        </w:rPr>
        <w:t>5.1.11. Контроль соблюдения техники безопасности при проведении лабораторных работ</w:t>
      </w:r>
      <w:r w:rsidRPr="00187EBF">
        <w:t>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>5.1.12. Ведение документации технике безопасности, охране труда, противопожарной безопасности (ведение журнала).</w:t>
      </w:r>
    </w:p>
    <w:p w:rsidR="00114044" w:rsidRPr="00187EBF" w:rsidRDefault="00114044" w:rsidP="00187EBF">
      <w:pPr>
        <w:pStyle w:val="a3"/>
        <w:ind w:firstLine="720"/>
        <w:jc w:val="both"/>
        <w:rPr>
          <w:rStyle w:val="af1"/>
          <w:b w:val="0"/>
        </w:rPr>
      </w:pPr>
      <w:r w:rsidRPr="00187EBF">
        <w:rPr>
          <w:rStyle w:val="af1"/>
          <w:b w:val="0"/>
        </w:rPr>
        <w:t>5.1.13. Работа по обмену опытом и повышению квалификации.</w:t>
      </w:r>
    </w:p>
    <w:p w:rsidR="00114044" w:rsidRPr="00187EBF" w:rsidRDefault="00114044" w:rsidP="00187EBF">
      <w:pPr>
        <w:pStyle w:val="a3"/>
        <w:ind w:firstLine="720"/>
        <w:jc w:val="both"/>
      </w:pPr>
      <w:r w:rsidRPr="00187EBF">
        <w:t xml:space="preserve">5.2. Функции и ответственность между должностными лицами, имеющими отношение к работе лаборатории, отражены в </w:t>
      </w:r>
      <w:r w:rsidRPr="00187EBF">
        <w:rPr>
          <w:i/>
        </w:rPr>
        <w:t>таблице 1</w:t>
      </w:r>
      <w:r w:rsidRPr="00187EBF">
        <w:t>.</w:t>
      </w:r>
    </w:p>
    <w:p w:rsidR="00114044" w:rsidRPr="00187EBF" w:rsidRDefault="00114044" w:rsidP="00187EBF">
      <w:pPr>
        <w:pStyle w:val="a3"/>
        <w:ind w:firstLine="720"/>
        <w:jc w:val="right"/>
        <w:rPr>
          <w:sz w:val="21"/>
        </w:rPr>
      </w:pPr>
    </w:p>
    <w:p w:rsidR="00114044" w:rsidRPr="00187EBF" w:rsidRDefault="00114044" w:rsidP="00187EBF">
      <w:pPr>
        <w:pStyle w:val="a3"/>
        <w:ind w:firstLine="720"/>
        <w:jc w:val="right"/>
      </w:pPr>
      <w:r w:rsidRPr="00187EBF">
        <w:t>Таблица 1</w:t>
      </w:r>
    </w:p>
    <w:p w:rsidR="00114044" w:rsidRPr="00187EBF" w:rsidRDefault="00114044" w:rsidP="00187EBF">
      <w:pPr>
        <w:pStyle w:val="a3"/>
        <w:jc w:val="center"/>
      </w:pPr>
      <w:r w:rsidRPr="00187EBF">
        <w:t xml:space="preserve">Матрица ответственности лаборатории химии кафедры </w:t>
      </w:r>
      <w:proofErr w:type="spellStart"/>
      <w:r w:rsidRPr="00187EBF">
        <w:t>ЕсТД</w:t>
      </w:r>
      <w:proofErr w:type="spellEnd"/>
    </w:p>
    <w:p w:rsidR="00114044" w:rsidRPr="00187EBF" w:rsidRDefault="00114044" w:rsidP="00187EBF">
      <w:pPr>
        <w:pStyle w:val="a3"/>
        <w:jc w:val="center"/>
        <w:rPr>
          <w:sz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842"/>
        <w:gridCol w:w="1409"/>
        <w:gridCol w:w="1595"/>
        <w:gridCol w:w="1596"/>
        <w:gridCol w:w="1596"/>
      </w:tblGrid>
      <w:tr w:rsidR="00114044" w:rsidRPr="00187EBF" w:rsidTr="00187EBF">
        <w:tc>
          <w:tcPr>
            <w:tcW w:w="534" w:type="dxa"/>
            <w:vMerge w:val="restart"/>
          </w:tcPr>
          <w:p w:rsidR="00114044" w:rsidRPr="00187EBF" w:rsidRDefault="00114044" w:rsidP="00187EBF">
            <w:pPr>
              <w:pStyle w:val="a3"/>
              <w:jc w:val="both"/>
              <w:rPr>
                <w:sz w:val="21"/>
              </w:rPr>
            </w:pPr>
            <w:r w:rsidRPr="00187EBF">
              <w:rPr>
                <w:sz w:val="21"/>
              </w:rPr>
              <w:t xml:space="preserve">№ </w:t>
            </w:r>
            <w:proofErr w:type="spellStart"/>
            <w:proofErr w:type="gramStart"/>
            <w:r w:rsidRPr="00187EBF">
              <w:rPr>
                <w:sz w:val="21"/>
              </w:rPr>
              <w:t>п</w:t>
            </w:r>
            <w:proofErr w:type="spellEnd"/>
            <w:proofErr w:type="gramEnd"/>
            <w:r w:rsidRPr="00187EBF">
              <w:rPr>
                <w:sz w:val="21"/>
              </w:rPr>
              <w:t>/</w:t>
            </w:r>
            <w:proofErr w:type="spellStart"/>
            <w:r w:rsidRPr="00187EBF">
              <w:rPr>
                <w:sz w:val="21"/>
              </w:rPr>
              <w:t>п</w:t>
            </w:r>
            <w:proofErr w:type="spellEnd"/>
          </w:p>
        </w:tc>
        <w:tc>
          <w:tcPr>
            <w:tcW w:w="2842" w:type="dxa"/>
            <w:vMerge w:val="restart"/>
          </w:tcPr>
          <w:p w:rsidR="00114044" w:rsidRPr="00187EBF" w:rsidRDefault="00114044" w:rsidP="00187EBF">
            <w:pPr>
              <w:pStyle w:val="a3"/>
              <w:jc w:val="center"/>
              <w:rPr>
                <w:sz w:val="21"/>
              </w:rPr>
            </w:pPr>
            <w:r w:rsidRPr="00187EBF">
              <w:rPr>
                <w:sz w:val="21"/>
              </w:rPr>
              <w:t>Вид деятельности, функция в рамках вида деятельности</w:t>
            </w:r>
          </w:p>
        </w:tc>
        <w:tc>
          <w:tcPr>
            <w:tcW w:w="6196" w:type="dxa"/>
            <w:gridSpan w:val="4"/>
          </w:tcPr>
          <w:p w:rsidR="00114044" w:rsidRPr="00187EBF" w:rsidRDefault="00114044" w:rsidP="00187EBF">
            <w:pPr>
              <w:pStyle w:val="a3"/>
              <w:jc w:val="center"/>
              <w:rPr>
                <w:sz w:val="21"/>
              </w:rPr>
            </w:pPr>
            <w:r w:rsidRPr="00187EBF">
              <w:rPr>
                <w:sz w:val="21"/>
              </w:rPr>
              <w:t>Структурные единицы</w:t>
            </w:r>
          </w:p>
        </w:tc>
      </w:tr>
      <w:tr w:rsidR="00114044" w:rsidRPr="00187EBF" w:rsidTr="00187EBF">
        <w:tc>
          <w:tcPr>
            <w:tcW w:w="534" w:type="dxa"/>
            <w:vMerge/>
          </w:tcPr>
          <w:p w:rsidR="00114044" w:rsidRPr="00187EBF" w:rsidRDefault="00114044" w:rsidP="00187EBF">
            <w:pPr>
              <w:pStyle w:val="a3"/>
              <w:jc w:val="both"/>
              <w:rPr>
                <w:sz w:val="21"/>
              </w:rPr>
            </w:pPr>
          </w:p>
        </w:tc>
        <w:tc>
          <w:tcPr>
            <w:tcW w:w="2842" w:type="dxa"/>
            <w:vMerge/>
          </w:tcPr>
          <w:p w:rsidR="00114044" w:rsidRPr="00187EBF" w:rsidRDefault="00114044" w:rsidP="00187EBF">
            <w:pPr>
              <w:pStyle w:val="a3"/>
              <w:jc w:val="both"/>
              <w:rPr>
                <w:sz w:val="21"/>
              </w:rPr>
            </w:pPr>
          </w:p>
        </w:tc>
        <w:tc>
          <w:tcPr>
            <w:tcW w:w="1409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1"/>
              </w:rPr>
            </w:pPr>
            <w:r w:rsidRPr="00187EBF">
              <w:rPr>
                <w:sz w:val="21"/>
              </w:rPr>
              <w:t>Зав. кафедрой</w:t>
            </w:r>
          </w:p>
        </w:tc>
        <w:tc>
          <w:tcPr>
            <w:tcW w:w="1595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1"/>
              </w:rPr>
            </w:pPr>
            <w:r w:rsidRPr="00187EBF">
              <w:rPr>
                <w:sz w:val="21"/>
              </w:rPr>
              <w:t>Зав. лабораториями</w:t>
            </w:r>
          </w:p>
        </w:tc>
        <w:tc>
          <w:tcPr>
            <w:tcW w:w="1596" w:type="dxa"/>
          </w:tcPr>
          <w:p w:rsidR="00114044" w:rsidRPr="00187EBF" w:rsidRDefault="00114044" w:rsidP="00187EBF">
            <w:pPr>
              <w:pStyle w:val="a3"/>
              <w:jc w:val="both"/>
              <w:rPr>
                <w:sz w:val="21"/>
              </w:rPr>
            </w:pPr>
            <w:r w:rsidRPr="00187EBF">
              <w:rPr>
                <w:sz w:val="21"/>
              </w:rPr>
              <w:t>Преподаватели</w:t>
            </w:r>
          </w:p>
        </w:tc>
        <w:tc>
          <w:tcPr>
            <w:tcW w:w="1596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1"/>
              </w:rPr>
            </w:pPr>
            <w:r w:rsidRPr="00187EBF">
              <w:rPr>
                <w:sz w:val="21"/>
              </w:rPr>
              <w:t>Лаборант</w:t>
            </w:r>
          </w:p>
        </w:tc>
      </w:tr>
      <w:tr w:rsidR="00114044" w:rsidRPr="00187EBF" w:rsidTr="00187EBF">
        <w:tc>
          <w:tcPr>
            <w:tcW w:w="534" w:type="dxa"/>
          </w:tcPr>
          <w:p w:rsidR="00114044" w:rsidRPr="00187EBF" w:rsidRDefault="00114044" w:rsidP="00187EBF">
            <w:pPr>
              <w:pStyle w:val="a3"/>
              <w:jc w:val="both"/>
              <w:rPr>
                <w:sz w:val="21"/>
              </w:rPr>
            </w:pPr>
            <w:r w:rsidRPr="00187EBF">
              <w:rPr>
                <w:sz w:val="21"/>
              </w:rPr>
              <w:t>1.</w:t>
            </w:r>
          </w:p>
        </w:tc>
        <w:tc>
          <w:tcPr>
            <w:tcW w:w="2842" w:type="dxa"/>
          </w:tcPr>
          <w:p w:rsidR="00114044" w:rsidRPr="00187EBF" w:rsidRDefault="00114044" w:rsidP="00187EBF">
            <w:pPr>
              <w:pStyle w:val="a3"/>
              <w:jc w:val="both"/>
              <w:rPr>
                <w:sz w:val="21"/>
              </w:rPr>
            </w:pPr>
            <w:r w:rsidRPr="00187EBF">
              <w:rPr>
                <w:sz w:val="21"/>
              </w:rPr>
              <w:t>Образовательная (</w:t>
            </w:r>
            <w:proofErr w:type="spellStart"/>
            <w:r w:rsidRPr="00187EBF">
              <w:rPr>
                <w:sz w:val="21"/>
              </w:rPr>
              <w:t>ф-ции</w:t>
            </w:r>
            <w:proofErr w:type="spellEnd"/>
            <w:r w:rsidRPr="00187EBF">
              <w:rPr>
                <w:sz w:val="21"/>
              </w:rPr>
              <w:t xml:space="preserve"> 5.1.1. – 5.1.6)</w:t>
            </w:r>
          </w:p>
        </w:tc>
        <w:tc>
          <w:tcPr>
            <w:tcW w:w="1409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1"/>
              </w:rPr>
            </w:pPr>
            <w:proofErr w:type="gramStart"/>
            <w:r w:rsidRPr="00187EBF">
              <w:rPr>
                <w:sz w:val="21"/>
              </w:rPr>
              <w:t>Р</w:t>
            </w:r>
            <w:proofErr w:type="gramEnd"/>
          </w:p>
        </w:tc>
        <w:tc>
          <w:tcPr>
            <w:tcW w:w="1595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1"/>
              </w:rPr>
            </w:pPr>
            <w:r w:rsidRPr="00187EBF">
              <w:rPr>
                <w:sz w:val="21"/>
              </w:rPr>
              <w:t>ИО, У</w:t>
            </w:r>
          </w:p>
        </w:tc>
        <w:tc>
          <w:tcPr>
            <w:tcW w:w="1596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1"/>
              </w:rPr>
            </w:pPr>
            <w:r w:rsidRPr="00187EBF">
              <w:rPr>
                <w:sz w:val="21"/>
              </w:rPr>
              <w:t>ИО, У</w:t>
            </w:r>
          </w:p>
        </w:tc>
        <w:tc>
          <w:tcPr>
            <w:tcW w:w="1596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1"/>
              </w:rPr>
            </w:pPr>
            <w:r w:rsidRPr="00187EBF">
              <w:rPr>
                <w:sz w:val="21"/>
              </w:rPr>
              <w:t>СУ</w:t>
            </w:r>
          </w:p>
        </w:tc>
      </w:tr>
      <w:tr w:rsidR="00114044" w:rsidRPr="00187EBF" w:rsidTr="00187EBF">
        <w:tc>
          <w:tcPr>
            <w:tcW w:w="534" w:type="dxa"/>
          </w:tcPr>
          <w:p w:rsidR="00114044" w:rsidRPr="00187EBF" w:rsidRDefault="00114044" w:rsidP="00187EBF">
            <w:pPr>
              <w:pStyle w:val="a3"/>
              <w:jc w:val="both"/>
              <w:rPr>
                <w:sz w:val="21"/>
              </w:rPr>
            </w:pPr>
            <w:r w:rsidRPr="00187EBF">
              <w:rPr>
                <w:sz w:val="21"/>
              </w:rPr>
              <w:t>4.</w:t>
            </w:r>
          </w:p>
        </w:tc>
        <w:tc>
          <w:tcPr>
            <w:tcW w:w="2842" w:type="dxa"/>
          </w:tcPr>
          <w:p w:rsidR="00114044" w:rsidRPr="00187EBF" w:rsidRDefault="00114044" w:rsidP="00187EBF">
            <w:pPr>
              <w:pStyle w:val="a3"/>
              <w:jc w:val="both"/>
              <w:rPr>
                <w:sz w:val="21"/>
              </w:rPr>
            </w:pPr>
            <w:r w:rsidRPr="00187EBF">
              <w:rPr>
                <w:sz w:val="21"/>
              </w:rPr>
              <w:t>Организационная (</w:t>
            </w:r>
            <w:proofErr w:type="spellStart"/>
            <w:r w:rsidRPr="00187EBF">
              <w:rPr>
                <w:sz w:val="21"/>
              </w:rPr>
              <w:t>ф-ции</w:t>
            </w:r>
            <w:proofErr w:type="spellEnd"/>
            <w:r w:rsidRPr="00187EBF">
              <w:rPr>
                <w:sz w:val="21"/>
              </w:rPr>
              <w:t xml:space="preserve"> 5.1.1., 5.1.7-5.1.12)</w:t>
            </w:r>
          </w:p>
        </w:tc>
        <w:tc>
          <w:tcPr>
            <w:tcW w:w="1409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1"/>
              </w:rPr>
            </w:pPr>
            <w:proofErr w:type="gramStart"/>
            <w:r w:rsidRPr="00187EBF">
              <w:rPr>
                <w:sz w:val="21"/>
              </w:rPr>
              <w:t>Р</w:t>
            </w:r>
            <w:proofErr w:type="gramEnd"/>
          </w:p>
        </w:tc>
        <w:tc>
          <w:tcPr>
            <w:tcW w:w="1595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1"/>
              </w:rPr>
            </w:pPr>
            <w:proofErr w:type="gramStart"/>
            <w:r w:rsidRPr="00187EBF">
              <w:rPr>
                <w:sz w:val="21"/>
              </w:rPr>
              <w:t>Р</w:t>
            </w:r>
            <w:proofErr w:type="gramEnd"/>
            <w:r w:rsidRPr="00187EBF">
              <w:rPr>
                <w:sz w:val="21"/>
              </w:rPr>
              <w:t>, У, ИО</w:t>
            </w:r>
          </w:p>
        </w:tc>
        <w:tc>
          <w:tcPr>
            <w:tcW w:w="1596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1"/>
              </w:rPr>
            </w:pPr>
            <w:r w:rsidRPr="00187EBF">
              <w:rPr>
                <w:sz w:val="21"/>
              </w:rPr>
              <w:t>ИО, У</w:t>
            </w:r>
          </w:p>
        </w:tc>
        <w:tc>
          <w:tcPr>
            <w:tcW w:w="1596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1"/>
              </w:rPr>
            </w:pPr>
            <w:r w:rsidRPr="00187EBF">
              <w:rPr>
                <w:sz w:val="21"/>
              </w:rPr>
              <w:t>СУ</w:t>
            </w:r>
          </w:p>
        </w:tc>
      </w:tr>
      <w:tr w:rsidR="00114044" w:rsidRPr="00187EBF" w:rsidTr="00187EBF">
        <w:tc>
          <w:tcPr>
            <w:tcW w:w="534" w:type="dxa"/>
          </w:tcPr>
          <w:p w:rsidR="00114044" w:rsidRPr="00187EBF" w:rsidRDefault="00114044" w:rsidP="00187EBF">
            <w:pPr>
              <w:pStyle w:val="a3"/>
              <w:jc w:val="both"/>
              <w:rPr>
                <w:sz w:val="21"/>
              </w:rPr>
            </w:pPr>
            <w:r w:rsidRPr="00187EBF">
              <w:rPr>
                <w:sz w:val="21"/>
              </w:rPr>
              <w:t>3.</w:t>
            </w:r>
          </w:p>
        </w:tc>
        <w:tc>
          <w:tcPr>
            <w:tcW w:w="2842" w:type="dxa"/>
          </w:tcPr>
          <w:p w:rsidR="00114044" w:rsidRPr="00187EBF" w:rsidRDefault="00114044" w:rsidP="00187EBF">
            <w:pPr>
              <w:pStyle w:val="a3"/>
              <w:jc w:val="both"/>
              <w:rPr>
                <w:sz w:val="21"/>
              </w:rPr>
            </w:pPr>
            <w:r w:rsidRPr="00187EBF">
              <w:rPr>
                <w:sz w:val="21"/>
              </w:rPr>
              <w:t>Воспитательная (</w:t>
            </w:r>
            <w:proofErr w:type="spellStart"/>
            <w:r w:rsidRPr="00187EBF">
              <w:rPr>
                <w:sz w:val="21"/>
              </w:rPr>
              <w:t>ф-ции</w:t>
            </w:r>
            <w:proofErr w:type="spellEnd"/>
            <w:r w:rsidRPr="00187EBF">
              <w:rPr>
                <w:sz w:val="21"/>
              </w:rPr>
              <w:t xml:space="preserve"> 5.1.4., 5.1.6., 5.1.11</w:t>
            </w:r>
            <w:proofErr w:type="gramStart"/>
            <w:r w:rsidRPr="00187EBF">
              <w:rPr>
                <w:sz w:val="21"/>
              </w:rPr>
              <w:t xml:space="preserve"> )</w:t>
            </w:r>
            <w:proofErr w:type="gramEnd"/>
          </w:p>
        </w:tc>
        <w:tc>
          <w:tcPr>
            <w:tcW w:w="1409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1"/>
              </w:rPr>
            </w:pPr>
            <w:proofErr w:type="gramStart"/>
            <w:r w:rsidRPr="00187EBF">
              <w:rPr>
                <w:sz w:val="21"/>
              </w:rPr>
              <w:t>Р</w:t>
            </w:r>
            <w:proofErr w:type="gramEnd"/>
          </w:p>
        </w:tc>
        <w:tc>
          <w:tcPr>
            <w:tcW w:w="1595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1"/>
              </w:rPr>
            </w:pPr>
            <w:r w:rsidRPr="00187EBF">
              <w:rPr>
                <w:sz w:val="21"/>
              </w:rPr>
              <w:t>У</w:t>
            </w:r>
          </w:p>
        </w:tc>
        <w:tc>
          <w:tcPr>
            <w:tcW w:w="1596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1"/>
              </w:rPr>
            </w:pPr>
            <w:r w:rsidRPr="00187EBF">
              <w:rPr>
                <w:sz w:val="21"/>
              </w:rPr>
              <w:t>ИО, У</w:t>
            </w:r>
          </w:p>
        </w:tc>
        <w:tc>
          <w:tcPr>
            <w:tcW w:w="1596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1"/>
              </w:rPr>
            </w:pPr>
            <w:r w:rsidRPr="00187EBF">
              <w:rPr>
                <w:sz w:val="21"/>
              </w:rPr>
              <w:t>СУ</w:t>
            </w:r>
          </w:p>
        </w:tc>
      </w:tr>
    </w:tbl>
    <w:p w:rsidR="00114044" w:rsidRPr="00187EBF" w:rsidRDefault="00114044" w:rsidP="00187EBF">
      <w:pPr>
        <w:pStyle w:val="a3"/>
        <w:jc w:val="both"/>
        <w:rPr>
          <w:sz w:val="21"/>
        </w:rPr>
      </w:pPr>
    </w:p>
    <w:p w:rsidR="00ED0EB5" w:rsidRDefault="00ED0EB5" w:rsidP="00ED0EB5">
      <w:pPr>
        <w:jc w:val="both"/>
        <w:rPr>
          <w:bCs/>
          <w:sz w:val="18"/>
          <w:szCs w:val="18"/>
        </w:rPr>
      </w:pPr>
      <w:r>
        <w:rPr>
          <w:bCs/>
          <w:i/>
          <w:sz w:val="18"/>
          <w:szCs w:val="18"/>
        </w:rPr>
        <w:t>Примечание</w:t>
      </w:r>
      <w:r>
        <w:rPr>
          <w:bCs/>
          <w:sz w:val="18"/>
          <w:szCs w:val="18"/>
        </w:rPr>
        <w:t>. В таблице использованы следующие условные обозначения:</w:t>
      </w:r>
    </w:p>
    <w:p w:rsidR="00ED0EB5" w:rsidRDefault="00ED0EB5" w:rsidP="00ED0EB5">
      <w:pPr>
        <w:pStyle w:val="ae"/>
        <w:spacing w:before="0" w:beforeAutospacing="0" w:after="0" w:afterAutospacing="0"/>
        <w:rPr>
          <w:bCs/>
          <w:sz w:val="18"/>
          <w:szCs w:val="18"/>
        </w:rPr>
      </w:pPr>
      <w:proofErr w:type="gramStart"/>
      <w:r>
        <w:rPr>
          <w:bCs/>
          <w:sz w:val="18"/>
          <w:szCs w:val="18"/>
        </w:rPr>
        <w:t>Р</w:t>
      </w:r>
      <w:proofErr w:type="gramEnd"/>
      <w:r>
        <w:rPr>
          <w:bCs/>
          <w:sz w:val="18"/>
          <w:szCs w:val="18"/>
        </w:rPr>
        <w:t xml:space="preserve"> – руководство – руководитель процесса несет ответственность за осуществление текущего планирования, ресурсного обеспечения, принятие решений и реализацию функций СП и деятельность его сотрудников;</w:t>
      </w:r>
    </w:p>
    <w:p w:rsidR="00ED0EB5" w:rsidRDefault="00ED0EB5" w:rsidP="00ED0EB5">
      <w:pPr>
        <w:pStyle w:val="ae"/>
        <w:spacing w:before="0" w:beforeAutospacing="0" w:after="0" w:afterAutospacing="0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ИО – исполнение и ответственность – непосредственный исполнитель, в должностные обязанности которого входит исполнение данной функции, либо назначаемый руководителем структурного подразделения сотрудник, и ответственный за реализацию возложенной функции;</w:t>
      </w:r>
    </w:p>
    <w:p w:rsidR="00ED0EB5" w:rsidRDefault="00ED0EB5" w:rsidP="00ED0EB5">
      <w:pPr>
        <w:pStyle w:val="ae"/>
        <w:spacing w:before="0" w:beforeAutospacing="0" w:after="0" w:afterAutospacing="0"/>
        <w:rPr>
          <w:bCs/>
          <w:sz w:val="18"/>
          <w:szCs w:val="18"/>
        </w:rPr>
      </w:pPr>
      <w:r>
        <w:rPr>
          <w:bCs/>
          <w:sz w:val="18"/>
          <w:szCs w:val="18"/>
        </w:rPr>
        <w:t>У – участие – участник процесса, выполняющий некоторую часть работ по реализации функции и назначаемый руководителем структурного подразделения;</w:t>
      </w:r>
    </w:p>
    <w:p w:rsidR="00ED0EB5" w:rsidRDefault="00ED0EB5" w:rsidP="00ED0EB5">
      <w:pPr>
        <w:pStyle w:val="ae"/>
        <w:spacing w:before="0" w:beforeAutospacing="0" w:after="0" w:afterAutospacing="0"/>
        <w:rPr>
          <w:bCs/>
          <w:sz w:val="18"/>
          <w:szCs w:val="18"/>
        </w:rPr>
      </w:pPr>
      <w:r>
        <w:rPr>
          <w:sz w:val="18"/>
          <w:szCs w:val="18"/>
        </w:rPr>
        <w:t xml:space="preserve">СУ </w:t>
      </w:r>
      <w:r>
        <w:rPr>
          <w:bCs/>
          <w:sz w:val="18"/>
          <w:szCs w:val="18"/>
        </w:rPr>
        <w:t>–</w:t>
      </w:r>
      <w:r>
        <w:rPr>
          <w:sz w:val="18"/>
          <w:szCs w:val="18"/>
        </w:rPr>
        <w:t xml:space="preserve"> согласование и участие </w:t>
      </w:r>
      <w:r>
        <w:rPr>
          <w:bCs/>
          <w:sz w:val="18"/>
          <w:szCs w:val="18"/>
        </w:rPr>
        <w:t>–</w:t>
      </w:r>
      <w:r>
        <w:rPr>
          <w:sz w:val="18"/>
          <w:szCs w:val="18"/>
        </w:rPr>
        <w:t xml:space="preserve"> сотрудник СП (может быть смежных структурных подразделений), в должностные обязанности которого входит согласование действий по реализации функции, и выполняющий некоторую часть работ.</w:t>
      </w:r>
    </w:p>
    <w:p w:rsidR="00ED0EB5" w:rsidRDefault="00ED0EB5" w:rsidP="00187EBF">
      <w:pPr>
        <w:pStyle w:val="a3"/>
        <w:ind w:firstLine="720"/>
        <w:jc w:val="both"/>
      </w:pPr>
    </w:p>
    <w:p w:rsidR="00114044" w:rsidRPr="00187EBF" w:rsidRDefault="00114044" w:rsidP="00187EBF">
      <w:pPr>
        <w:pStyle w:val="a3"/>
        <w:ind w:firstLine="720"/>
        <w:jc w:val="both"/>
      </w:pPr>
      <w:r w:rsidRPr="00187EBF">
        <w:t xml:space="preserve">5.2. Лаборатория осуществляет свою деятельность по утвержденным вышестоящим руководством годовым планам; представляет текущую и отчетную документацию в письменном виде, при необходимости – заслушивание перед руководством. Последовательность, виды и сроки выполнения работ, формы документов, характеризующих деятельность лаборатории, представлены в </w:t>
      </w:r>
      <w:r w:rsidRPr="00187EBF">
        <w:rPr>
          <w:i/>
        </w:rPr>
        <w:t>таблице 2</w:t>
      </w:r>
      <w:r w:rsidRPr="00187EBF">
        <w:t>.</w:t>
      </w:r>
    </w:p>
    <w:p w:rsidR="00114044" w:rsidRPr="00187EBF" w:rsidRDefault="00114044" w:rsidP="00187EBF">
      <w:pPr>
        <w:pStyle w:val="a3"/>
        <w:ind w:firstLine="720"/>
        <w:jc w:val="right"/>
      </w:pPr>
      <w:r w:rsidRPr="00187EBF">
        <w:t>Таблица 2</w:t>
      </w:r>
    </w:p>
    <w:p w:rsidR="00114044" w:rsidRPr="00187EBF" w:rsidRDefault="00114044" w:rsidP="00187EBF">
      <w:pPr>
        <w:pStyle w:val="a3"/>
        <w:ind w:firstLine="720"/>
        <w:jc w:val="center"/>
      </w:pPr>
      <w:r w:rsidRPr="00187EBF">
        <w:t xml:space="preserve">Календарная матрица работ лаборатории химии кафедры </w:t>
      </w:r>
      <w:proofErr w:type="spellStart"/>
      <w:r w:rsidRPr="00187EBF">
        <w:t>ЕсТД</w:t>
      </w:r>
      <w:proofErr w:type="spellEnd"/>
    </w:p>
    <w:p w:rsidR="00114044" w:rsidRPr="00187EBF" w:rsidRDefault="00114044" w:rsidP="00187EBF">
      <w:pPr>
        <w:pStyle w:val="a3"/>
        <w:ind w:firstLine="720"/>
        <w:jc w:val="center"/>
        <w:rPr>
          <w:sz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8"/>
        <w:gridCol w:w="1584"/>
        <w:gridCol w:w="64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114044" w:rsidRPr="00187EBF" w:rsidTr="002E16D7">
        <w:trPr>
          <w:cantSplit/>
          <w:trHeight w:val="852"/>
          <w:jc w:val="center"/>
        </w:trPr>
        <w:tc>
          <w:tcPr>
            <w:tcW w:w="2528" w:type="dxa"/>
          </w:tcPr>
          <w:p w:rsidR="00114044" w:rsidRPr="00187EBF" w:rsidRDefault="00114044" w:rsidP="00187EBF">
            <w:pPr>
              <w:pStyle w:val="a3"/>
              <w:jc w:val="both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Виды/формы работ</w:t>
            </w:r>
          </w:p>
        </w:tc>
        <w:tc>
          <w:tcPr>
            <w:tcW w:w="1584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Отв.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14"/>
                <w:szCs w:val="16"/>
              </w:rPr>
            </w:pPr>
            <w:r w:rsidRPr="00187EBF">
              <w:rPr>
                <w:sz w:val="14"/>
                <w:szCs w:val="16"/>
              </w:rPr>
              <w:t>Форма</w:t>
            </w:r>
          </w:p>
        </w:tc>
        <w:tc>
          <w:tcPr>
            <w:tcW w:w="0" w:type="auto"/>
            <w:textDirection w:val="btLr"/>
          </w:tcPr>
          <w:p w:rsidR="00114044" w:rsidRPr="00187EBF" w:rsidRDefault="00114044" w:rsidP="00187EBF">
            <w:pPr>
              <w:pStyle w:val="a3"/>
              <w:ind w:left="113" w:right="11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сентябрь</w:t>
            </w:r>
          </w:p>
        </w:tc>
        <w:tc>
          <w:tcPr>
            <w:tcW w:w="0" w:type="auto"/>
            <w:textDirection w:val="btLr"/>
          </w:tcPr>
          <w:p w:rsidR="00114044" w:rsidRPr="00187EBF" w:rsidRDefault="00114044" w:rsidP="00187EBF">
            <w:pPr>
              <w:pStyle w:val="a3"/>
              <w:ind w:left="113" w:right="11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октябрь</w:t>
            </w:r>
          </w:p>
        </w:tc>
        <w:tc>
          <w:tcPr>
            <w:tcW w:w="0" w:type="auto"/>
            <w:textDirection w:val="btLr"/>
          </w:tcPr>
          <w:p w:rsidR="00114044" w:rsidRPr="00187EBF" w:rsidRDefault="00114044" w:rsidP="00187EBF">
            <w:pPr>
              <w:pStyle w:val="a3"/>
              <w:ind w:left="113" w:right="11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ноябрь</w:t>
            </w:r>
          </w:p>
        </w:tc>
        <w:tc>
          <w:tcPr>
            <w:tcW w:w="0" w:type="auto"/>
            <w:textDirection w:val="btLr"/>
          </w:tcPr>
          <w:p w:rsidR="00114044" w:rsidRPr="00187EBF" w:rsidRDefault="00114044" w:rsidP="00187EBF">
            <w:pPr>
              <w:pStyle w:val="a3"/>
              <w:ind w:left="113" w:right="11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декабрь</w:t>
            </w:r>
          </w:p>
        </w:tc>
        <w:tc>
          <w:tcPr>
            <w:tcW w:w="0" w:type="auto"/>
            <w:textDirection w:val="btLr"/>
          </w:tcPr>
          <w:p w:rsidR="00114044" w:rsidRPr="00187EBF" w:rsidRDefault="00114044" w:rsidP="00187EBF">
            <w:pPr>
              <w:pStyle w:val="a3"/>
              <w:ind w:left="113" w:right="11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январь</w:t>
            </w:r>
          </w:p>
        </w:tc>
        <w:tc>
          <w:tcPr>
            <w:tcW w:w="0" w:type="auto"/>
            <w:textDirection w:val="btLr"/>
          </w:tcPr>
          <w:p w:rsidR="00114044" w:rsidRPr="00187EBF" w:rsidRDefault="00114044" w:rsidP="00187EBF">
            <w:pPr>
              <w:pStyle w:val="a3"/>
              <w:ind w:left="113" w:right="11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февраль</w:t>
            </w:r>
          </w:p>
        </w:tc>
        <w:tc>
          <w:tcPr>
            <w:tcW w:w="0" w:type="auto"/>
            <w:textDirection w:val="btLr"/>
          </w:tcPr>
          <w:p w:rsidR="00114044" w:rsidRPr="00187EBF" w:rsidRDefault="00114044" w:rsidP="00187EBF">
            <w:pPr>
              <w:pStyle w:val="a3"/>
              <w:ind w:left="113" w:right="11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март</w:t>
            </w:r>
          </w:p>
        </w:tc>
        <w:tc>
          <w:tcPr>
            <w:tcW w:w="0" w:type="auto"/>
            <w:textDirection w:val="btLr"/>
          </w:tcPr>
          <w:p w:rsidR="00114044" w:rsidRPr="00187EBF" w:rsidRDefault="00114044" w:rsidP="00187EBF">
            <w:pPr>
              <w:pStyle w:val="a3"/>
              <w:ind w:left="113" w:right="11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апрель</w:t>
            </w:r>
          </w:p>
        </w:tc>
        <w:tc>
          <w:tcPr>
            <w:tcW w:w="0" w:type="auto"/>
            <w:textDirection w:val="btLr"/>
          </w:tcPr>
          <w:p w:rsidR="00114044" w:rsidRPr="00187EBF" w:rsidRDefault="00114044" w:rsidP="00187EBF">
            <w:pPr>
              <w:pStyle w:val="a3"/>
              <w:ind w:left="113" w:right="11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май</w:t>
            </w:r>
          </w:p>
        </w:tc>
        <w:tc>
          <w:tcPr>
            <w:tcW w:w="0" w:type="auto"/>
            <w:textDirection w:val="btLr"/>
          </w:tcPr>
          <w:p w:rsidR="00114044" w:rsidRPr="00187EBF" w:rsidRDefault="00114044" w:rsidP="00187EBF">
            <w:pPr>
              <w:pStyle w:val="a3"/>
              <w:ind w:left="113" w:right="11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июнь</w:t>
            </w:r>
          </w:p>
        </w:tc>
        <w:tc>
          <w:tcPr>
            <w:tcW w:w="0" w:type="auto"/>
            <w:textDirection w:val="btLr"/>
          </w:tcPr>
          <w:p w:rsidR="00114044" w:rsidRPr="00187EBF" w:rsidRDefault="00114044" w:rsidP="00187EBF">
            <w:pPr>
              <w:pStyle w:val="a3"/>
              <w:ind w:left="113" w:right="11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июль</w:t>
            </w:r>
          </w:p>
        </w:tc>
        <w:tc>
          <w:tcPr>
            <w:tcW w:w="0" w:type="auto"/>
            <w:textDirection w:val="btLr"/>
          </w:tcPr>
          <w:p w:rsidR="00114044" w:rsidRPr="00187EBF" w:rsidRDefault="00114044" w:rsidP="00187EBF">
            <w:pPr>
              <w:pStyle w:val="a3"/>
              <w:ind w:left="113" w:right="11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август</w:t>
            </w:r>
          </w:p>
        </w:tc>
      </w:tr>
      <w:tr w:rsidR="00114044" w:rsidRPr="00187EBF" w:rsidTr="002E16D7">
        <w:trPr>
          <w:jc w:val="center"/>
        </w:trPr>
        <w:tc>
          <w:tcPr>
            <w:tcW w:w="2528" w:type="dxa"/>
          </w:tcPr>
          <w:p w:rsidR="00114044" w:rsidRPr="00187EBF" w:rsidRDefault="00114044" w:rsidP="00187EBF">
            <w:pPr>
              <w:pStyle w:val="a3"/>
              <w:jc w:val="both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Подготовка приборов к началу учебного процесса</w:t>
            </w:r>
          </w:p>
        </w:tc>
        <w:tc>
          <w:tcPr>
            <w:tcW w:w="1584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Зав. лабораторией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14"/>
                <w:szCs w:val="16"/>
              </w:rPr>
            </w:pPr>
            <w:r w:rsidRPr="00187EBF">
              <w:rPr>
                <w:sz w:val="14"/>
                <w:szCs w:val="16"/>
              </w:rPr>
              <w:t>–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</w:tr>
      <w:tr w:rsidR="00114044" w:rsidRPr="00187EBF" w:rsidTr="002E16D7">
        <w:trPr>
          <w:jc w:val="center"/>
        </w:trPr>
        <w:tc>
          <w:tcPr>
            <w:tcW w:w="2528" w:type="dxa"/>
          </w:tcPr>
          <w:p w:rsidR="00114044" w:rsidRPr="00187EBF" w:rsidRDefault="00114044" w:rsidP="00187EBF">
            <w:pPr>
              <w:pStyle w:val="a3"/>
              <w:jc w:val="both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Осуществление текущего контроля готовности к выполнению студентами лабораторных работ</w:t>
            </w:r>
          </w:p>
        </w:tc>
        <w:tc>
          <w:tcPr>
            <w:tcW w:w="1584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ППС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14"/>
                <w:szCs w:val="16"/>
              </w:rPr>
            </w:pPr>
            <w:r w:rsidRPr="00187EBF">
              <w:rPr>
                <w:sz w:val="14"/>
                <w:szCs w:val="16"/>
              </w:rPr>
              <w:t>–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14044" w:rsidRPr="00187EBF" w:rsidTr="002E16D7">
        <w:trPr>
          <w:jc w:val="center"/>
        </w:trPr>
        <w:tc>
          <w:tcPr>
            <w:tcW w:w="2528" w:type="dxa"/>
          </w:tcPr>
          <w:p w:rsidR="00114044" w:rsidRPr="00187EBF" w:rsidRDefault="00114044" w:rsidP="00187EBF">
            <w:pPr>
              <w:pStyle w:val="a3"/>
              <w:jc w:val="both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Годовой план работы</w:t>
            </w:r>
          </w:p>
        </w:tc>
        <w:tc>
          <w:tcPr>
            <w:tcW w:w="1584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Зав. лабораторией, зав. кафедрой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14"/>
                <w:szCs w:val="16"/>
              </w:rPr>
            </w:pPr>
            <w:proofErr w:type="spellStart"/>
            <w:r w:rsidRPr="00187EBF">
              <w:rPr>
                <w:sz w:val="14"/>
                <w:szCs w:val="16"/>
              </w:rPr>
              <w:t>Письм</w:t>
            </w:r>
            <w:proofErr w:type="spellEnd"/>
            <w:r w:rsidRPr="00187EBF">
              <w:rPr>
                <w:sz w:val="14"/>
                <w:szCs w:val="16"/>
              </w:rPr>
              <w:t>.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14044" w:rsidRPr="00187EBF" w:rsidTr="002E16D7">
        <w:trPr>
          <w:jc w:val="center"/>
        </w:trPr>
        <w:tc>
          <w:tcPr>
            <w:tcW w:w="2528" w:type="dxa"/>
          </w:tcPr>
          <w:p w:rsidR="00114044" w:rsidRPr="00187EBF" w:rsidRDefault="00114044" w:rsidP="00187EBF">
            <w:pPr>
              <w:pStyle w:val="a3"/>
              <w:jc w:val="both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Годовой отчет о работе</w:t>
            </w:r>
          </w:p>
        </w:tc>
        <w:tc>
          <w:tcPr>
            <w:tcW w:w="1584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Зав. лабораторией, зав. кафедрой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14"/>
                <w:szCs w:val="16"/>
              </w:rPr>
            </w:pPr>
            <w:proofErr w:type="spellStart"/>
            <w:r w:rsidRPr="00187EBF">
              <w:rPr>
                <w:sz w:val="14"/>
                <w:szCs w:val="16"/>
              </w:rPr>
              <w:t>Письм</w:t>
            </w:r>
            <w:proofErr w:type="spellEnd"/>
            <w:r w:rsidRPr="00187EBF">
              <w:rPr>
                <w:sz w:val="14"/>
                <w:szCs w:val="16"/>
              </w:rPr>
              <w:t>.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14044" w:rsidRPr="00187EBF" w:rsidTr="002E16D7">
        <w:trPr>
          <w:jc w:val="center"/>
        </w:trPr>
        <w:tc>
          <w:tcPr>
            <w:tcW w:w="2528" w:type="dxa"/>
          </w:tcPr>
          <w:p w:rsidR="00114044" w:rsidRPr="00187EBF" w:rsidRDefault="00114044" w:rsidP="00187EBF">
            <w:pPr>
              <w:pStyle w:val="a3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Ведение журнала инструктажа по ТБ и ПБ</w:t>
            </w:r>
          </w:p>
        </w:tc>
        <w:tc>
          <w:tcPr>
            <w:tcW w:w="1584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Зав. лабораторией, ППС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14"/>
                <w:szCs w:val="16"/>
              </w:rPr>
            </w:pPr>
            <w:proofErr w:type="spellStart"/>
            <w:r w:rsidRPr="00187EBF">
              <w:rPr>
                <w:sz w:val="14"/>
                <w:szCs w:val="16"/>
              </w:rPr>
              <w:t>Письм</w:t>
            </w:r>
            <w:proofErr w:type="spellEnd"/>
            <w:r w:rsidRPr="00187EBF">
              <w:rPr>
                <w:sz w:val="14"/>
                <w:szCs w:val="16"/>
              </w:rPr>
              <w:t>.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14044" w:rsidRPr="00187EBF" w:rsidTr="002E16D7">
        <w:trPr>
          <w:jc w:val="center"/>
        </w:trPr>
        <w:tc>
          <w:tcPr>
            <w:tcW w:w="2528" w:type="dxa"/>
          </w:tcPr>
          <w:p w:rsidR="00114044" w:rsidRPr="00187EBF" w:rsidRDefault="00114044" w:rsidP="00187EBF">
            <w:pPr>
              <w:pStyle w:val="a3"/>
              <w:jc w:val="both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Текущая работа по развитию материально-технического оснащения лаборатории</w:t>
            </w:r>
          </w:p>
        </w:tc>
        <w:tc>
          <w:tcPr>
            <w:tcW w:w="1584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Зав. лабораторией, зав. кафедрой, ППС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14"/>
                <w:szCs w:val="16"/>
              </w:rPr>
            </w:pPr>
            <w:r w:rsidRPr="00187EBF">
              <w:rPr>
                <w:sz w:val="14"/>
                <w:szCs w:val="16"/>
              </w:rPr>
              <w:t>–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14044" w:rsidRPr="00187EBF" w:rsidTr="002E16D7">
        <w:trPr>
          <w:jc w:val="center"/>
        </w:trPr>
        <w:tc>
          <w:tcPr>
            <w:tcW w:w="2528" w:type="dxa"/>
          </w:tcPr>
          <w:p w:rsidR="00114044" w:rsidRPr="00187EBF" w:rsidRDefault="00114044" w:rsidP="00187EBF">
            <w:pPr>
              <w:pStyle w:val="a3"/>
              <w:jc w:val="both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Работа по обновлению и модернизации лабораторных работ</w:t>
            </w:r>
          </w:p>
        </w:tc>
        <w:tc>
          <w:tcPr>
            <w:tcW w:w="1584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ППС, зав. лабораторией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14"/>
                <w:szCs w:val="16"/>
              </w:rPr>
            </w:pPr>
            <w:r w:rsidRPr="00187EBF">
              <w:rPr>
                <w:sz w:val="14"/>
                <w:szCs w:val="16"/>
              </w:rPr>
              <w:t>–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</w:tr>
      <w:tr w:rsidR="00114044" w:rsidRPr="00187EBF" w:rsidTr="002E16D7">
        <w:trPr>
          <w:jc w:val="center"/>
        </w:trPr>
        <w:tc>
          <w:tcPr>
            <w:tcW w:w="2528" w:type="dxa"/>
          </w:tcPr>
          <w:p w:rsidR="00114044" w:rsidRPr="00187EBF" w:rsidRDefault="00114044" w:rsidP="00187EBF">
            <w:pPr>
              <w:pStyle w:val="a3"/>
              <w:jc w:val="both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 xml:space="preserve">Обеспечение </w:t>
            </w:r>
            <w:proofErr w:type="spellStart"/>
            <w:r w:rsidRPr="00187EBF">
              <w:rPr>
                <w:sz w:val="16"/>
                <w:szCs w:val="20"/>
              </w:rPr>
              <w:t>учебно</w:t>
            </w:r>
            <w:proofErr w:type="spellEnd"/>
            <w:r w:rsidRPr="00187EBF">
              <w:rPr>
                <w:sz w:val="16"/>
                <w:szCs w:val="20"/>
              </w:rPr>
              <w:t>-</w:t>
            </w:r>
          </w:p>
          <w:p w:rsidR="00114044" w:rsidRPr="00187EBF" w:rsidRDefault="00114044" w:rsidP="00187EBF">
            <w:pPr>
              <w:pStyle w:val="a3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методическими разработками и литературой, необходимыми для ведения постоянно обновляющегося лабораторного практикума</w:t>
            </w:r>
          </w:p>
        </w:tc>
        <w:tc>
          <w:tcPr>
            <w:tcW w:w="1584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ППС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14"/>
                <w:szCs w:val="16"/>
              </w:rPr>
            </w:pPr>
            <w:proofErr w:type="spellStart"/>
            <w:r w:rsidRPr="00187EBF">
              <w:rPr>
                <w:sz w:val="14"/>
                <w:szCs w:val="16"/>
              </w:rPr>
              <w:t>Письм</w:t>
            </w:r>
            <w:proofErr w:type="spellEnd"/>
            <w:r w:rsidRPr="00187EBF">
              <w:rPr>
                <w:sz w:val="14"/>
                <w:szCs w:val="16"/>
              </w:rPr>
              <w:t>.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</w:tr>
      <w:tr w:rsidR="00114044" w:rsidRPr="00187EBF" w:rsidTr="002E16D7">
        <w:trPr>
          <w:jc w:val="center"/>
        </w:trPr>
        <w:tc>
          <w:tcPr>
            <w:tcW w:w="2528" w:type="dxa"/>
          </w:tcPr>
          <w:p w:rsidR="00114044" w:rsidRPr="00187EBF" w:rsidRDefault="00114044" w:rsidP="00187EBF">
            <w:pPr>
              <w:pStyle w:val="a3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Проведение исследовательских работ по инициативной тематике</w:t>
            </w:r>
          </w:p>
        </w:tc>
        <w:tc>
          <w:tcPr>
            <w:tcW w:w="1584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ППС, зав. лабораторией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14"/>
                <w:szCs w:val="16"/>
              </w:rPr>
            </w:pPr>
            <w:r w:rsidRPr="00187EBF">
              <w:rPr>
                <w:sz w:val="14"/>
                <w:szCs w:val="16"/>
              </w:rPr>
              <w:t>НИП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</w:tr>
      <w:tr w:rsidR="00114044" w:rsidRPr="00187EBF" w:rsidTr="002E16D7">
        <w:trPr>
          <w:jc w:val="center"/>
        </w:trPr>
        <w:tc>
          <w:tcPr>
            <w:tcW w:w="2528" w:type="dxa"/>
          </w:tcPr>
          <w:p w:rsidR="00114044" w:rsidRPr="00187EBF" w:rsidRDefault="00114044" w:rsidP="00187EBF">
            <w:pPr>
              <w:pStyle w:val="a3"/>
              <w:jc w:val="both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Привлечение студентов к исследовательской деятельности</w:t>
            </w:r>
          </w:p>
        </w:tc>
        <w:tc>
          <w:tcPr>
            <w:tcW w:w="1584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16"/>
                <w:szCs w:val="20"/>
              </w:rPr>
            </w:pPr>
            <w:r w:rsidRPr="00187EBF">
              <w:rPr>
                <w:sz w:val="16"/>
                <w:szCs w:val="20"/>
              </w:rPr>
              <w:t>ППС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14"/>
                <w:szCs w:val="16"/>
              </w:rPr>
            </w:pPr>
            <w:r w:rsidRPr="00187EBF">
              <w:rPr>
                <w:sz w:val="14"/>
                <w:szCs w:val="16"/>
              </w:rPr>
              <w:t>–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+</w:t>
            </w:r>
          </w:p>
        </w:tc>
      </w:tr>
    </w:tbl>
    <w:p w:rsidR="00114044" w:rsidRPr="00187EBF" w:rsidRDefault="00114044" w:rsidP="00187EBF">
      <w:pPr>
        <w:pStyle w:val="a3"/>
        <w:jc w:val="both"/>
        <w:rPr>
          <w:sz w:val="16"/>
          <w:szCs w:val="16"/>
        </w:rPr>
      </w:pPr>
    </w:p>
    <w:p w:rsidR="00114044" w:rsidRPr="00187EBF" w:rsidRDefault="00114044" w:rsidP="00187EBF">
      <w:pPr>
        <w:pStyle w:val="a3"/>
        <w:ind w:firstLine="720"/>
        <w:jc w:val="both"/>
        <w:rPr>
          <w:szCs w:val="20"/>
        </w:rPr>
      </w:pPr>
      <w:r w:rsidRPr="00187EBF">
        <w:rPr>
          <w:szCs w:val="20"/>
        </w:rPr>
        <w:t xml:space="preserve">5.3. Лаборатория несет ответственность </w:t>
      </w:r>
      <w:proofErr w:type="gramStart"/>
      <w:r w:rsidRPr="00187EBF">
        <w:rPr>
          <w:szCs w:val="20"/>
        </w:rPr>
        <w:t>за</w:t>
      </w:r>
      <w:proofErr w:type="gramEnd"/>
      <w:r w:rsidRPr="00187EBF">
        <w:rPr>
          <w:szCs w:val="20"/>
        </w:rPr>
        <w:t>:</w:t>
      </w:r>
    </w:p>
    <w:p w:rsidR="00114044" w:rsidRPr="00187EBF" w:rsidRDefault="00114044" w:rsidP="00187EBF">
      <w:pPr>
        <w:pStyle w:val="a3"/>
        <w:ind w:firstLine="720"/>
        <w:jc w:val="both"/>
        <w:rPr>
          <w:szCs w:val="20"/>
        </w:rPr>
      </w:pPr>
      <w:r w:rsidRPr="00187EBF">
        <w:rPr>
          <w:szCs w:val="20"/>
        </w:rPr>
        <w:t>5.3.1. Нарушение сохранности и требований к эксплуатации оборудования и иного имущества лаборатории.</w:t>
      </w:r>
    </w:p>
    <w:p w:rsidR="00114044" w:rsidRPr="00187EBF" w:rsidRDefault="00114044" w:rsidP="00187EBF">
      <w:pPr>
        <w:pStyle w:val="a3"/>
        <w:ind w:firstLine="720"/>
        <w:jc w:val="both"/>
        <w:rPr>
          <w:szCs w:val="20"/>
        </w:rPr>
      </w:pPr>
      <w:r w:rsidRPr="00187EBF">
        <w:rPr>
          <w:szCs w:val="20"/>
        </w:rPr>
        <w:t>5.3.2. Нарушение техники безопасности работниками лаборатории.</w:t>
      </w:r>
    </w:p>
    <w:p w:rsidR="00114044" w:rsidRPr="00187EBF" w:rsidRDefault="00114044" w:rsidP="00187EBF">
      <w:pPr>
        <w:pStyle w:val="a3"/>
        <w:ind w:firstLine="720"/>
        <w:jc w:val="both"/>
        <w:rPr>
          <w:szCs w:val="20"/>
        </w:rPr>
      </w:pPr>
      <w:r w:rsidRPr="00187EBF">
        <w:rPr>
          <w:szCs w:val="20"/>
        </w:rPr>
        <w:t xml:space="preserve">5.3.3. Несоблюдение законодательства Российской Федерации, Устава Университета, положения об Институте, кафедре </w:t>
      </w:r>
      <w:proofErr w:type="spellStart"/>
      <w:r w:rsidRPr="00187EBF">
        <w:rPr>
          <w:szCs w:val="20"/>
        </w:rPr>
        <w:t>ЕсТД</w:t>
      </w:r>
      <w:proofErr w:type="spellEnd"/>
      <w:r w:rsidRPr="00187EBF">
        <w:rPr>
          <w:szCs w:val="20"/>
        </w:rPr>
        <w:t xml:space="preserve"> и лаборатории химии.</w:t>
      </w:r>
    </w:p>
    <w:p w:rsidR="00114044" w:rsidRPr="00187EBF" w:rsidRDefault="00114044" w:rsidP="00187EBF">
      <w:pPr>
        <w:pStyle w:val="a3"/>
        <w:ind w:firstLine="720"/>
        <w:jc w:val="both"/>
        <w:rPr>
          <w:szCs w:val="20"/>
        </w:rPr>
      </w:pPr>
      <w:r w:rsidRPr="00187EBF">
        <w:rPr>
          <w:szCs w:val="20"/>
        </w:rPr>
        <w:t>5.3.4. Ответственность работников лаборатории устанавливается должностными инструкциями.</w:t>
      </w:r>
    </w:p>
    <w:p w:rsidR="00114044" w:rsidRPr="00187EBF" w:rsidRDefault="00114044" w:rsidP="00187EBF">
      <w:pPr>
        <w:pStyle w:val="1"/>
        <w:ind w:left="-110" w:firstLine="880"/>
        <w:rPr>
          <w:rFonts w:ascii="Times New Roman" w:hAnsi="Times New Roman"/>
          <w:sz w:val="24"/>
        </w:rPr>
      </w:pPr>
      <w:bookmarkStart w:id="5" w:name="_Toc385423597"/>
      <w:r w:rsidRPr="00187EBF">
        <w:rPr>
          <w:rFonts w:ascii="Times New Roman" w:hAnsi="Times New Roman"/>
          <w:sz w:val="24"/>
        </w:rPr>
        <w:lastRenderedPageBreak/>
        <w:t>6. Права</w:t>
      </w:r>
      <w:bookmarkEnd w:id="5"/>
    </w:p>
    <w:p w:rsidR="00114044" w:rsidRPr="00187EBF" w:rsidRDefault="00114044" w:rsidP="00187EBF">
      <w:pPr>
        <w:pStyle w:val="a3"/>
        <w:jc w:val="center"/>
        <w:rPr>
          <w:b/>
          <w:szCs w:val="20"/>
        </w:rPr>
      </w:pPr>
    </w:p>
    <w:p w:rsidR="00114044" w:rsidRPr="00187EBF" w:rsidRDefault="00114044" w:rsidP="00187EBF">
      <w:pPr>
        <w:pStyle w:val="a3"/>
        <w:widowControl/>
        <w:spacing w:after="100" w:afterAutospacing="1"/>
        <w:ind w:firstLine="720"/>
        <w:jc w:val="both"/>
        <w:rPr>
          <w:szCs w:val="20"/>
        </w:rPr>
      </w:pPr>
      <w:r w:rsidRPr="00187EBF">
        <w:rPr>
          <w:szCs w:val="20"/>
        </w:rPr>
        <w:t>Лаборатория вправе: проводить работу по осуществлению разрешенной законодательством деятельности, предусмотренной Уставом Университета и Положением об Институте.</w:t>
      </w:r>
    </w:p>
    <w:p w:rsidR="00114044" w:rsidRPr="00187EBF" w:rsidRDefault="00114044" w:rsidP="00187EBF">
      <w:pPr>
        <w:pStyle w:val="1"/>
        <w:ind w:firstLine="660"/>
        <w:rPr>
          <w:rFonts w:ascii="Times New Roman" w:hAnsi="Times New Roman"/>
          <w:sz w:val="24"/>
        </w:rPr>
      </w:pPr>
      <w:bookmarkStart w:id="6" w:name="_Toc385423598"/>
      <w:r w:rsidRPr="00187EBF">
        <w:rPr>
          <w:rFonts w:ascii="Times New Roman" w:hAnsi="Times New Roman"/>
          <w:sz w:val="24"/>
        </w:rPr>
        <w:t>7. Взаимоотношения (служебные связи)</w:t>
      </w:r>
      <w:bookmarkEnd w:id="6"/>
    </w:p>
    <w:p w:rsidR="00114044" w:rsidRPr="00187EBF" w:rsidRDefault="00114044" w:rsidP="00187EBF">
      <w:pPr>
        <w:pStyle w:val="a3"/>
        <w:jc w:val="center"/>
        <w:rPr>
          <w:b/>
          <w:szCs w:val="20"/>
        </w:rPr>
      </w:pPr>
    </w:p>
    <w:p w:rsidR="00114044" w:rsidRPr="00187EBF" w:rsidRDefault="00114044" w:rsidP="00187EBF">
      <w:pPr>
        <w:pStyle w:val="a3"/>
        <w:ind w:firstLine="720"/>
        <w:jc w:val="both"/>
        <w:rPr>
          <w:szCs w:val="20"/>
        </w:rPr>
      </w:pPr>
      <w:r w:rsidRPr="00187EBF">
        <w:rPr>
          <w:szCs w:val="20"/>
        </w:rPr>
        <w:t>Лаборатория осуществляет служебные взаимоотношения с другими подразделениями Института, Университета и сторонними организациями по предоставлению друг другу определенной документации и информации, в т.ч.:</w:t>
      </w:r>
    </w:p>
    <w:p w:rsidR="00114044" w:rsidRPr="00187EBF" w:rsidRDefault="00114044" w:rsidP="00187EBF">
      <w:pPr>
        <w:pStyle w:val="a3"/>
        <w:ind w:firstLine="720"/>
        <w:jc w:val="both"/>
        <w:rPr>
          <w:szCs w:val="20"/>
        </w:rPr>
      </w:pPr>
      <w:r w:rsidRPr="00187EBF">
        <w:rPr>
          <w:szCs w:val="20"/>
        </w:rPr>
        <w:t>7.1. Проводит коллегиальную разработку проектов документов, учебно-исследовательские работы, совместно выполняет определенные виды работы.</w:t>
      </w:r>
    </w:p>
    <w:p w:rsidR="00114044" w:rsidRPr="00187EBF" w:rsidRDefault="00114044" w:rsidP="00187EBF">
      <w:pPr>
        <w:pStyle w:val="a3"/>
        <w:ind w:firstLine="720"/>
        <w:jc w:val="both"/>
        <w:rPr>
          <w:szCs w:val="20"/>
        </w:rPr>
      </w:pPr>
      <w:r w:rsidRPr="00187EBF">
        <w:rPr>
          <w:szCs w:val="20"/>
        </w:rPr>
        <w:t>7.2. Совершает согласованные и встречные действия с другими структурными подразделениями.</w:t>
      </w:r>
    </w:p>
    <w:p w:rsidR="00114044" w:rsidRPr="00187EBF" w:rsidRDefault="00114044" w:rsidP="00187EBF">
      <w:pPr>
        <w:pStyle w:val="a3"/>
        <w:ind w:firstLine="720"/>
        <w:jc w:val="both"/>
        <w:rPr>
          <w:szCs w:val="20"/>
        </w:rPr>
      </w:pPr>
      <w:r w:rsidRPr="00187EBF">
        <w:rPr>
          <w:szCs w:val="20"/>
        </w:rPr>
        <w:t xml:space="preserve">Взаимосвязь с другими подразделениями и должностными лицами приведена в </w:t>
      </w:r>
      <w:r w:rsidRPr="00187EBF">
        <w:rPr>
          <w:i/>
          <w:szCs w:val="20"/>
        </w:rPr>
        <w:t>таблице 3</w:t>
      </w:r>
      <w:r w:rsidRPr="00187EBF">
        <w:rPr>
          <w:szCs w:val="20"/>
        </w:rPr>
        <w:t>.</w:t>
      </w:r>
    </w:p>
    <w:p w:rsidR="00114044" w:rsidRPr="00187EBF" w:rsidRDefault="00114044" w:rsidP="00187EBF">
      <w:pPr>
        <w:pStyle w:val="a3"/>
        <w:ind w:firstLine="720"/>
        <w:jc w:val="both"/>
        <w:rPr>
          <w:sz w:val="22"/>
          <w:szCs w:val="20"/>
        </w:rPr>
      </w:pPr>
    </w:p>
    <w:p w:rsidR="00114044" w:rsidRPr="00187EBF" w:rsidRDefault="00114044" w:rsidP="00187EBF">
      <w:pPr>
        <w:pStyle w:val="a3"/>
        <w:ind w:firstLine="720"/>
        <w:jc w:val="right"/>
        <w:rPr>
          <w:szCs w:val="20"/>
        </w:rPr>
      </w:pPr>
      <w:r w:rsidRPr="00187EBF">
        <w:rPr>
          <w:szCs w:val="20"/>
        </w:rPr>
        <w:t>Таблица 3</w:t>
      </w:r>
    </w:p>
    <w:p w:rsidR="00114044" w:rsidRPr="00187EBF" w:rsidRDefault="00114044" w:rsidP="00187EBF">
      <w:pPr>
        <w:pStyle w:val="a3"/>
        <w:jc w:val="center"/>
        <w:rPr>
          <w:szCs w:val="20"/>
        </w:rPr>
      </w:pPr>
    </w:p>
    <w:p w:rsidR="00114044" w:rsidRPr="00187EBF" w:rsidRDefault="00114044" w:rsidP="00187EBF">
      <w:pPr>
        <w:pStyle w:val="a3"/>
        <w:jc w:val="center"/>
        <w:rPr>
          <w:szCs w:val="20"/>
        </w:rPr>
      </w:pPr>
      <w:r w:rsidRPr="00187EBF">
        <w:rPr>
          <w:szCs w:val="20"/>
        </w:rPr>
        <w:t xml:space="preserve">Основные взаимосвязи лаборатории химии кафедры </w:t>
      </w:r>
      <w:proofErr w:type="spellStart"/>
      <w:r w:rsidRPr="00187EBF">
        <w:rPr>
          <w:szCs w:val="20"/>
        </w:rPr>
        <w:t>ЕсТД</w:t>
      </w:r>
      <w:proofErr w:type="spellEnd"/>
      <w:r w:rsidRPr="00187EBF">
        <w:rPr>
          <w:szCs w:val="20"/>
        </w:rPr>
        <w:t xml:space="preserve"> с другими структурными подразделениями Института и сторонними организациями</w:t>
      </w:r>
    </w:p>
    <w:p w:rsidR="00114044" w:rsidRPr="00187EBF" w:rsidRDefault="00114044" w:rsidP="00187EBF">
      <w:pPr>
        <w:pStyle w:val="a3"/>
        <w:jc w:val="center"/>
        <w:rPr>
          <w:sz w:val="2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6"/>
        <w:gridCol w:w="2504"/>
        <w:gridCol w:w="1939"/>
        <w:gridCol w:w="2250"/>
        <w:gridCol w:w="2675"/>
      </w:tblGrid>
      <w:tr w:rsidR="00114044" w:rsidRPr="00187EBF" w:rsidTr="002768C3">
        <w:tc>
          <w:tcPr>
            <w:tcW w:w="486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87EB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87EBF">
              <w:rPr>
                <w:sz w:val="20"/>
                <w:szCs w:val="20"/>
              </w:rPr>
              <w:t>/</w:t>
            </w:r>
            <w:proofErr w:type="spellStart"/>
            <w:r w:rsidRPr="00187EB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4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Подразделение-поставщик документа/информации</w:t>
            </w:r>
          </w:p>
        </w:tc>
        <w:tc>
          <w:tcPr>
            <w:tcW w:w="1939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Наименование вида документа, информации, вида деятельности/</w:t>
            </w:r>
          </w:p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процесса</w:t>
            </w:r>
          </w:p>
        </w:tc>
        <w:tc>
          <w:tcPr>
            <w:tcW w:w="2250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Подразделение-клиент документа/информации</w:t>
            </w:r>
          </w:p>
        </w:tc>
        <w:tc>
          <w:tcPr>
            <w:tcW w:w="2675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Результат</w:t>
            </w:r>
          </w:p>
        </w:tc>
      </w:tr>
      <w:tr w:rsidR="00114044" w:rsidRPr="00187EBF" w:rsidTr="002768C3">
        <w:tc>
          <w:tcPr>
            <w:tcW w:w="486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1.</w:t>
            </w:r>
          </w:p>
        </w:tc>
        <w:tc>
          <w:tcPr>
            <w:tcW w:w="2504" w:type="dxa"/>
          </w:tcPr>
          <w:p w:rsidR="00114044" w:rsidRPr="00187EBF" w:rsidRDefault="00114044" w:rsidP="00187EBF">
            <w:pPr>
              <w:rPr>
                <w:lang w:eastAsia="ja-JP"/>
              </w:rPr>
            </w:pPr>
            <w:r w:rsidRPr="00187EBF">
              <w:rPr>
                <w:lang w:eastAsia="ja-JP"/>
              </w:rPr>
              <w:t xml:space="preserve">Кафедра </w:t>
            </w:r>
            <w:proofErr w:type="spellStart"/>
            <w:r w:rsidRPr="00187EBF">
              <w:rPr>
                <w:lang w:eastAsia="ja-JP"/>
              </w:rPr>
              <w:t>ЕсТД</w:t>
            </w:r>
            <w:proofErr w:type="spellEnd"/>
          </w:p>
        </w:tc>
        <w:tc>
          <w:tcPr>
            <w:tcW w:w="1939" w:type="dxa"/>
          </w:tcPr>
          <w:p w:rsidR="00114044" w:rsidRPr="00187EBF" w:rsidRDefault="00114044" w:rsidP="00187EBF">
            <w:pPr>
              <w:jc w:val="center"/>
              <w:rPr>
                <w:lang w:eastAsia="ja-JP"/>
              </w:rPr>
            </w:pPr>
            <w:r w:rsidRPr="00187EBF">
              <w:rPr>
                <w:lang w:eastAsia="ja-JP"/>
              </w:rPr>
              <w:t>Планы и отчеты</w:t>
            </w:r>
          </w:p>
        </w:tc>
        <w:tc>
          <w:tcPr>
            <w:tcW w:w="2250" w:type="dxa"/>
          </w:tcPr>
          <w:p w:rsidR="00114044" w:rsidRPr="00187EBF" w:rsidRDefault="00114044" w:rsidP="00187EBF">
            <w:pPr>
              <w:ind w:hanging="5"/>
              <w:jc w:val="center"/>
              <w:rPr>
                <w:lang w:eastAsia="ja-JP"/>
              </w:rPr>
            </w:pPr>
            <w:r w:rsidRPr="00187EBF">
              <w:rPr>
                <w:lang w:eastAsia="ja-JP"/>
              </w:rPr>
              <w:t>УЛХ</w:t>
            </w:r>
          </w:p>
        </w:tc>
        <w:tc>
          <w:tcPr>
            <w:tcW w:w="2675" w:type="dxa"/>
          </w:tcPr>
          <w:p w:rsidR="00114044" w:rsidRPr="00187EBF" w:rsidRDefault="00114044" w:rsidP="00187EBF">
            <w:pPr>
              <w:jc w:val="center"/>
              <w:rPr>
                <w:lang w:eastAsia="ja-JP"/>
              </w:rPr>
            </w:pPr>
            <w:r w:rsidRPr="00187EBF">
              <w:rPr>
                <w:lang w:eastAsia="ja-JP"/>
              </w:rPr>
              <w:t xml:space="preserve">Управление и координация деятельностью УЛХ на уровне Кафедры, </w:t>
            </w:r>
            <w:proofErr w:type="gramStart"/>
            <w:r w:rsidRPr="00187EBF">
              <w:rPr>
                <w:lang w:eastAsia="ja-JP"/>
              </w:rPr>
              <w:t>контроль за</w:t>
            </w:r>
            <w:proofErr w:type="gramEnd"/>
            <w:r w:rsidRPr="00187EBF">
              <w:rPr>
                <w:lang w:eastAsia="ja-JP"/>
              </w:rPr>
              <w:t xml:space="preserve"> эффективностью и качеством процессов лаборатории, рациональным использованием материально-технического ресурса лаборатории</w:t>
            </w:r>
          </w:p>
        </w:tc>
      </w:tr>
      <w:tr w:rsidR="00114044" w:rsidRPr="00187EBF" w:rsidTr="002768C3">
        <w:tc>
          <w:tcPr>
            <w:tcW w:w="486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2.</w:t>
            </w:r>
          </w:p>
        </w:tc>
        <w:tc>
          <w:tcPr>
            <w:tcW w:w="2504" w:type="dxa"/>
          </w:tcPr>
          <w:p w:rsidR="00114044" w:rsidRPr="00187EBF" w:rsidRDefault="00114044" w:rsidP="00187EBF">
            <w:pPr>
              <w:rPr>
                <w:lang w:eastAsia="ja-JP"/>
              </w:rPr>
            </w:pPr>
            <w:r w:rsidRPr="00187EBF">
              <w:rPr>
                <w:lang w:eastAsia="ja-JP"/>
              </w:rPr>
              <w:t>Инженерный отдел (ЭТО)</w:t>
            </w:r>
          </w:p>
        </w:tc>
        <w:tc>
          <w:tcPr>
            <w:tcW w:w="1939" w:type="dxa"/>
          </w:tcPr>
          <w:p w:rsidR="00114044" w:rsidRPr="00187EBF" w:rsidRDefault="00114044" w:rsidP="00187EBF">
            <w:pPr>
              <w:jc w:val="center"/>
              <w:rPr>
                <w:lang w:eastAsia="ja-JP"/>
              </w:rPr>
            </w:pPr>
            <w:r w:rsidRPr="00187EBF">
              <w:rPr>
                <w:lang w:eastAsia="ja-JP"/>
              </w:rPr>
              <w:t>Инструкции по ТБ, инструктажи, консультации, контроль</w:t>
            </w:r>
          </w:p>
        </w:tc>
        <w:tc>
          <w:tcPr>
            <w:tcW w:w="2250" w:type="dxa"/>
          </w:tcPr>
          <w:p w:rsidR="00114044" w:rsidRPr="00187EBF" w:rsidRDefault="00114044" w:rsidP="00187EBF">
            <w:pPr>
              <w:ind w:hanging="5"/>
              <w:jc w:val="center"/>
              <w:rPr>
                <w:lang w:eastAsia="ja-JP"/>
              </w:rPr>
            </w:pPr>
            <w:r w:rsidRPr="00187EBF">
              <w:rPr>
                <w:lang w:eastAsia="ja-JP"/>
              </w:rPr>
              <w:t>УЛХ</w:t>
            </w:r>
          </w:p>
        </w:tc>
        <w:tc>
          <w:tcPr>
            <w:tcW w:w="2675" w:type="dxa"/>
          </w:tcPr>
          <w:p w:rsidR="00114044" w:rsidRPr="00187EBF" w:rsidRDefault="00114044" w:rsidP="00187EBF">
            <w:pPr>
              <w:jc w:val="center"/>
              <w:rPr>
                <w:lang w:eastAsia="ja-JP"/>
              </w:rPr>
            </w:pPr>
            <w:r w:rsidRPr="00187EBF">
              <w:rPr>
                <w:lang w:eastAsia="ja-JP"/>
              </w:rPr>
              <w:t>Обеспечение безопасности проведения лабораторных работ, деятельности лаборатории</w:t>
            </w:r>
          </w:p>
        </w:tc>
      </w:tr>
      <w:tr w:rsidR="00114044" w:rsidRPr="00187EBF" w:rsidTr="002768C3">
        <w:tc>
          <w:tcPr>
            <w:tcW w:w="486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3.</w:t>
            </w:r>
          </w:p>
        </w:tc>
        <w:tc>
          <w:tcPr>
            <w:tcW w:w="2504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Организации-поставщики оборудования для проведения лабораторного практикума по физике</w:t>
            </w:r>
          </w:p>
        </w:tc>
        <w:tc>
          <w:tcPr>
            <w:tcW w:w="1939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Информационные буклеты, переписка; заказ оборудования</w:t>
            </w:r>
          </w:p>
        </w:tc>
        <w:tc>
          <w:tcPr>
            <w:tcW w:w="2250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УЛХ</w:t>
            </w:r>
          </w:p>
        </w:tc>
        <w:tc>
          <w:tcPr>
            <w:tcW w:w="2675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Модернизация имеющегося лабораторного оборудования</w:t>
            </w:r>
          </w:p>
        </w:tc>
      </w:tr>
      <w:tr w:rsidR="00114044" w:rsidRPr="00187EBF" w:rsidTr="002768C3">
        <w:tc>
          <w:tcPr>
            <w:tcW w:w="486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4.</w:t>
            </w:r>
          </w:p>
        </w:tc>
        <w:tc>
          <w:tcPr>
            <w:tcW w:w="2504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 xml:space="preserve">Центры технического обслуживания, сервисные центры, ремонтные </w:t>
            </w:r>
            <w:r w:rsidRPr="00187EBF">
              <w:rPr>
                <w:sz w:val="20"/>
                <w:szCs w:val="20"/>
              </w:rPr>
              <w:lastRenderedPageBreak/>
              <w:t>мастерские</w:t>
            </w:r>
          </w:p>
        </w:tc>
        <w:tc>
          <w:tcPr>
            <w:tcW w:w="1939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lastRenderedPageBreak/>
              <w:t xml:space="preserve">Привлечение сотрудников к ремонту </w:t>
            </w:r>
            <w:r w:rsidRPr="00187EBF">
              <w:rPr>
                <w:sz w:val="20"/>
                <w:szCs w:val="20"/>
              </w:rPr>
              <w:lastRenderedPageBreak/>
              <w:t>оборудования</w:t>
            </w:r>
          </w:p>
        </w:tc>
        <w:tc>
          <w:tcPr>
            <w:tcW w:w="2250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lastRenderedPageBreak/>
              <w:t>УЛХ</w:t>
            </w:r>
          </w:p>
        </w:tc>
        <w:tc>
          <w:tcPr>
            <w:tcW w:w="2675" w:type="dxa"/>
          </w:tcPr>
          <w:p w:rsidR="00114044" w:rsidRPr="00187EBF" w:rsidRDefault="00114044" w:rsidP="00187EBF">
            <w:pPr>
              <w:pStyle w:val="a3"/>
              <w:jc w:val="center"/>
              <w:rPr>
                <w:sz w:val="20"/>
                <w:szCs w:val="20"/>
              </w:rPr>
            </w:pPr>
            <w:r w:rsidRPr="00187EBF">
              <w:rPr>
                <w:sz w:val="20"/>
                <w:szCs w:val="20"/>
              </w:rPr>
              <w:t>Исправное оборудование лаборатории, бесперебойная работа оборудования</w:t>
            </w:r>
          </w:p>
        </w:tc>
      </w:tr>
    </w:tbl>
    <w:p w:rsidR="00114044" w:rsidRPr="00187EBF" w:rsidRDefault="00114044" w:rsidP="00187EBF">
      <w:pPr>
        <w:pStyle w:val="a3"/>
        <w:jc w:val="center"/>
        <w:rPr>
          <w:sz w:val="22"/>
          <w:szCs w:val="20"/>
        </w:rPr>
      </w:pPr>
      <w:bookmarkStart w:id="7" w:name="_GoBack"/>
      <w:bookmarkEnd w:id="7"/>
    </w:p>
    <w:p w:rsidR="00114044" w:rsidRPr="00187EBF" w:rsidRDefault="00114044" w:rsidP="00187EBF">
      <w:pPr>
        <w:pStyle w:val="a3"/>
        <w:ind w:firstLine="720"/>
        <w:jc w:val="both"/>
      </w:pPr>
      <w:r w:rsidRPr="00187EBF">
        <w:t>7.3. Разногласия, возникающие между структурными подразделениями, разрешаются на уровне руководителей подразделений в установленном порядке.</w:t>
      </w:r>
    </w:p>
    <w:p w:rsidR="00114044" w:rsidRPr="00187EBF" w:rsidRDefault="00114044" w:rsidP="00187EBF">
      <w:pPr>
        <w:pStyle w:val="1"/>
        <w:ind w:firstLine="770"/>
        <w:rPr>
          <w:rStyle w:val="40"/>
          <w:rFonts w:ascii="Times New Roman" w:hAnsi="Times New Roman"/>
          <w:b/>
          <w:bCs/>
          <w:sz w:val="24"/>
        </w:rPr>
      </w:pPr>
      <w:bookmarkStart w:id="8" w:name="_Toc385420378"/>
      <w:r w:rsidRPr="00187EBF">
        <w:rPr>
          <w:rStyle w:val="40"/>
          <w:rFonts w:ascii="Times New Roman" w:hAnsi="Times New Roman"/>
          <w:b/>
          <w:bCs/>
          <w:sz w:val="24"/>
        </w:rPr>
        <w:t>8. Финансово-хозяйственная деятельность подразделения</w:t>
      </w:r>
      <w:bookmarkEnd w:id="8"/>
    </w:p>
    <w:p w:rsidR="00114044" w:rsidRPr="00187EBF" w:rsidRDefault="00114044" w:rsidP="00187EBF">
      <w:pPr>
        <w:pStyle w:val="FR1"/>
        <w:spacing w:before="24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87EBF">
        <w:rPr>
          <w:rFonts w:ascii="Times New Roman" w:hAnsi="Times New Roman"/>
          <w:sz w:val="24"/>
          <w:szCs w:val="24"/>
        </w:rPr>
        <w:t>8.1. Финансирование УЛХ осуществляется из бюджетных средств Университета, Т</w:t>
      </w:r>
      <w:proofErr w:type="gramStart"/>
      <w:r w:rsidRPr="00187EBF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187EBF">
        <w:rPr>
          <w:rFonts w:ascii="Times New Roman" w:hAnsi="Times New Roman"/>
          <w:sz w:val="24"/>
          <w:szCs w:val="24"/>
        </w:rPr>
        <w:t>ф</w:t>
      </w:r>
      <w:proofErr w:type="spellEnd"/>
      <w:r w:rsidRPr="00187EBF">
        <w:rPr>
          <w:rFonts w:ascii="Times New Roman" w:hAnsi="Times New Roman"/>
          <w:sz w:val="24"/>
          <w:szCs w:val="24"/>
        </w:rPr>
        <w:t xml:space="preserve">)СВФУ а также за счет средств, получаемых на выполнение научных исследований и разработок, от консультационной деятельности, от реализации учебных, методических, научных и других разработок и других источников финансирования, предусмотренных законодательством. Финансирование деятельности УЛХ может производиться так же за счет спонсорской помощи, благотворительных взносов, добровольных пожертвований. </w:t>
      </w:r>
    </w:p>
    <w:p w:rsidR="00114044" w:rsidRPr="00187EBF" w:rsidRDefault="00114044" w:rsidP="00187EBF">
      <w:pPr>
        <w:overflowPunct w:val="0"/>
        <w:spacing w:after="200"/>
        <w:ind w:firstLine="720"/>
        <w:jc w:val="both"/>
        <w:textAlignment w:val="baseline"/>
        <w:rPr>
          <w:rFonts w:eastAsia="Times New Roman"/>
          <w:snapToGrid w:val="0"/>
          <w:sz w:val="24"/>
          <w:szCs w:val="24"/>
        </w:rPr>
      </w:pPr>
      <w:r w:rsidRPr="00187EBF">
        <w:rPr>
          <w:rFonts w:eastAsia="Times New Roman"/>
          <w:snapToGrid w:val="0"/>
          <w:sz w:val="24"/>
          <w:szCs w:val="24"/>
        </w:rPr>
        <w:t>8.2. Учет финансово-экономической деятельности УЛХ ведут финансово-экономический отдел и бухгалтерия Т</w:t>
      </w:r>
      <w:proofErr w:type="gramStart"/>
      <w:r w:rsidRPr="00187EBF">
        <w:rPr>
          <w:rFonts w:eastAsia="Times New Roman"/>
          <w:snapToGrid w:val="0"/>
          <w:sz w:val="24"/>
          <w:szCs w:val="24"/>
        </w:rPr>
        <w:t>И(</w:t>
      </w:r>
      <w:proofErr w:type="spellStart"/>
      <w:proofErr w:type="gramEnd"/>
      <w:r w:rsidRPr="00187EBF">
        <w:rPr>
          <w:rFonts w:eastAsia="Times New Roman"/>
          <w:snapToGrid w:val="0"/>
          <w:sz w:val="24"/>
          <w:szCs w:val="24"/>
        </w:rPr>
        <w:t>ф</w:t>
      </w:r>
      <w:proofErr w:type="spellEnd"/>
      <w:r w:rsidRPr="00187EBF">
        <w:rPr>
          <w:rFonts w:eastAsia="Times New Roman"/>
          <w:snapToGrid w:val="0"/>
          <w:sz w:val="24"/>
          <w:szCs w:val="24"/>
        </w:rPr>
        <w:t>) ФГАОУ ВПО "СВФУ".</w:t>
      </w:r>
    </w:p>
    <w:p w:rsidR="00114044" w:rsidRPr="00187EBF" w:rsidRDefault="00114044" w:rsidP="00187EBF">
      <w:pPr>
        <w:jc w:val="center"/>
        <w:rPr>
          <w:b/>
          <w:sz w:val="24"/>
          <w:szCs w:val="24"/>
        </w:rPr>
      </w:pPr>
      <w:r w:rsidRPr="00187EBF">
        <w:rPr>
          <w:b/>
        </w:rPr>
        <w:t xml:space="preserve">9. </w:t>
      </w:r>
      <w:r w:rsidRPr="00187EBF">
        <w:rPr>
          <w:b/>
          <w:sz w:val="24"/>
          <w:szCs w:val="24"/>
        </w:rPr>
        <w:t>Порядок внесения изменений и дополнений в настоящее Положение</w:t>
      </w:r>
    </w:p>
    <w:p w:rsidR="00114044" w:rsidRPr="00187EBF" w:rsidRDefault="00114044" w:rsidP="00187EBF">
      <w:pPr>
        <w:spacing w:before="240"/>
        <w:ind w:firstLine="700"/>
        <w:rPr>
          <w:sz w:val="24"/>
          <w:szCs w:val="24"/>
        </w:rPr>
      </w:pPr>
      <w:r w:rsidRPr="00187EBF">
        <w:rPr>
          <w:sz w:val="24"/>
          <w:szCs w:val="24"/>
        </w:rPr>
        <w:t>9.1. Настоящее положение утверждается директором института.</w:t>
      </w:r>
    </w:p>
    <w:p w:rsidR="00114044" w:rsidRPr="00187EBF" w:rsidRDefault="00114044" w:rsidP="00187EBF">
      <w:pPr>
        <w:ind w:firstLine="700"/>
        <w:jc w:val="both"/>
        <w:rPr>
          <w:sz w:val="24"/>
          <w:szCs w:val="24"/>
        </w:rPr>
      </w:pPr>
      <w:r w:rsidRPr="00187EBF">
        <w:rPr>
          <w:sz w:val="24"/>
          <w:szCs w:val="24"/>
        </w:rPr>
        <w:t>9.2. По мере необходимости все изменения и дополнения данного положения вносятся в лист регистрации изменений и доводятся до сведения всех структурных подразделений. Положение считается отмененным, если введена в действие ее новая редакция.</w:t>
      </w:r>
    </w:p>
    <w:p w:rsidR="00114044" w:rsidRPr="00187EBF" w:rsidRDefault="00114044" w:rsidP="00187EBF">
      <w:pPr>
        <w:ind w:firstLine="700"/>
        <w:jc w:val="both"/>
        <w:rPr>
          <w:sz w:val="24"/>
          <w:szCs w:val="24"/>
        </w:rPr>
      </w:pPr>
      <w:r w:rsidRPr="00187EBF">
        <w:rPr>
          <w:sz w:val="24"/>
          <w:szCs w:val="24"/>
        </w:rPr>
        <w:t xml:space="preserve">9.3. Контроль над выполнением требований настоящего положения осуществляет помощник директора по науке и руководитель института. </w:t>
      </w:r>
    </w:p>
    <w:p w:rsidR="00114044" w:rsidRPr="00187EBF" w:rsidRDefault="00114044" w:rsidP="00187EBF">
      <w:pPr>
        <w:jc w:val="both"/>
        <w:rPr>
          <w:sz w:val="24"/>
          <w:szCs w:val="24"/>
        </w:rPr>
      </w:pPr>
    </w:p>
    <w:p w:rsidR="00114044" w:rsidRPr="00187EBF" w:rsidRDefault="00114044" w:rsidP="003C7DD0">
      <w:pPr>
        <w:pageBreakBefore/>
        <w:spacing w:line="360" w:lineRule="auto"/>
        <w:ind w:firstLine="442"/>
        <w:jc w:val="right"/>
        <w:rPr>
          <w:sz w:val="24"/>
          <w:szCs w:val="24"/>
        </w:rPr>
      </w:pPr>
      <w:r w:rsidRPr="00187EBF">
        <w:rPr>
          <w:sz w:val="24"/>
          <w:szCs w:val="24"/>
        </w:rPr>
        <w:lastRenderedPageBreak/>
        <w:t>Приложение 1</w:t>
      </w:r>
    </w:p>
    <w:p w:rsidR="00114044" w:rsidRPr="00187EBF" w:rsidRDefault="00114044" w:rsidP="003C7DD0">
      <w:pPr>
        <w:jc w:val="right"/>
        <w:rPr>
          <w:sz w:val="24"/>
          <w:szCs w:val="24"/>
        </w:rPr>
      </w:pPr>
    </w:p>
    <w:p w:rsidR="00114044" w:rsidRPr="00187EBF" w:rsidRDefault="00114044" w:rsidP="003C7DD0">
      <w:pPr>
        <w:jc w:val="center"/>
        <w:rPr>
          <w:b/>
          <w:sz w:val="24"/>
          <w:szCs w:val="24"/>
        </w:rPr>
      </w:pPr>
      <w:r w:rsidRPr="00187EBF">
        <w:rPr>
          <w:b/>
          <w:sz w:val="24"/>
          <w:szCs w:val="24"/>
        </w:rPr>
        <w:t>Лист ознакомления</w:t>
      </w:r>
    </w:p>
    <w:p w:rsidR="00114044" w:rsidRPr="00187EBF" w:rsidRDefault="00114044" w:rsidP="003C7DD0">
      <w:pPr>
        <w:tabs>
          <w:tab w:val="left" w:pos="252"/>
          <w:tab w:val="left" w:pos="425"/>
        </w:tabs>
        <w:ind w:firstLine="284"/>
        <w:jc w:val="center"/>
        <w:rPr>
          <w:sz w:val="24"/>
          <w:szCs w:val="24"/>
        </w:rPr>
      </w:pPr>
      <w:r w:rsidRPr="00187EBF">
        <w:rPr>
          <w:sz w:val="24"/>
          <w:szCs w:val="24"/>
        </w:rPr>
        <w:t>с ____________________________________________________________________</w:t>
      </w:r>
    </w:p>
    <w:p w:rsidR="00114044" w:rsidRPr="00187EBF" w:rsidRDefault="00114044" w:rsidP="003C7DD0">
      <w:pPr>
        <w:tabs>
          <w:tab w:val="left" w:pos="252"/>
          <w:tab w:val="left" w:pos="425"/>
        </w:tabs>
        <w:ind w:firstLine="284"/>
        <w:jc w:val="center"/>
        <w:rPr>
          <w:sz w:val="24"/>
          <w:szCs w:val="24"/>
        </w:rPr>
      </w:pPr>
      <w:r w:rsidRPr="00187EBF">
        <w:rPr>
          <w:sz w:val="24"/>
          <w:szCs w:val="24"/>
        </w:rPr>
        <w:t>(наименование документа для ознакомления)</w:t>
      </w:r>
    </w:p>
    <w:p w:rsidR="00114044" w:rsidRPr="00187EBF" w:rsidRDefault="00114044" w:rsidP="003C7DD0">
      <w:pPr>
        <w:tabs>
          <w:tab w:val="left" w:pos="252"/>
          <w:tab w:val="left" w:pos="425"/>
        </w:tabs>
        <w:ind w:firstLine="284"/>
        <w:jc w:val="center"/>
        <w:rPr>
          <w:sz w:val="24"/>
          <w:szCs w:val="24"/>
        </w:rPr>
      </w:pPr>
      <w:r w:rsidRPr="00187EBF">
        <w:rPr>
          <w:sz w:val="24"/>
          <w:szCs w:val="24"/>
        </w:rPr>
        <w:t>_______________________________________________________________________</w:t>
      </w:r>
    </w:p>
    <w:p w:rsidR="00114044" w:rsidRPr="00187EBF" w:rsidRDefault="00114044" w:rsidP="003C7DD0">
      <w:pPr>
        <w:tabs>
          <w:tab w:val="left" w:pos="252"/>
          <w:tab w:val="left" w:pos="425"/>
        </w:tabs>
        <w:ind w:firstLine="284"/>
        <w:jc w:val="center"/>
        <w:rPr>
          <w:sz w:val="24"/>
          <w:szCs w:val="24"/>
        </w:rPr>
      </w:pPr>
      <w:r w:rsidRPr="00187EBF">
        <w:rPr>
          <w:sz w:val="24"/>
          <w:szCs w:val="24"/>
        </w:rPr>
        <w:t>(наименование структурного подразделения)</w:t>
      </w:r>
    </w:p>
    <w:p w:rsidR="00114044" w:rsidRPr="00187EBF" w:rsidRDefault="00114044" w:rsidP="003C7DD0">
      <w:pPr>
        <w:tabs>
          <w:tab w:val="left" w:pos="252"/>
          <w:tab w:val="left" w:pos="425"/>
        </w:tabs>
        <w:ind w:firstLine="284"/>
        <w:rPr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1"/>
        <w:gridCol w:w="3769"/>
        <w:gridCol w:w="1642"/>
        <w:gridCol w:w="1171"/>
        <w:gridCol w:w="2253"/>
      </w:tblGrid>
      <w:tr w:rsidR="00114044" w:rsidRPr="00187EBF" w:rsidTr="00EE1EB9">
        <w:trPr>
          <w:tblHeader/>
        </w:trPr>
        <w:tc>
          <w:tcPr>
            <w:tcW w:w="467" w:type="pct"/>
            <w:shd w:val="clear" w:color="auto" w:fill="FFFFFF"/>
            <w:vAlign w:val="center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jc w:val="center"/>
              <w:rPr>
                <w:sz w:val="24"/>
                <w:szCs w:val="24"/>
              </w:rPr>
            </w:pPr>
            <w:r w:rsidRPr="00187EBF">
              <w:rPr>
                <w:sz w:val="24"/>
                <w:szCs w:val="24"/>
              </w:rPr>
              <w:t>№</w:t>
            </w:r>
            <w:r w:rsidRPr="00187EBF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87E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87EBF">
              <w:rPr>
                <w:sz w:val="24"/>
                <w:szCs w:val="24"/>
              </w:rPr>
              <w:t>/</w:t>
            </w:r>
            <w:proofErr w:type="spellStart"/>
            <w:r w:rsidRPr="00187E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3" w:type="pct"/>
            <w:shd w:val="clear" w:color="auto" w:fill="FFFFFF"/>
            <w:vAlign w:val="center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jc w:val="center"/>
              <w:rPr>
                <w:sz w:val="24"/>
                <w:szCs w:val="24"/>
              </w:rPr>
            </w:pPr>
            <w:r w:rsidRPr="00187EBF">
              <w:rPr>
                <w:sz w:val="24"/>
                <w:szCs w:val="24"/>
              </w:rPr>
              <w:t>ФИО, должность</w:t>
            </w:r>
          </w:p>
        </w:tc>
        <w:tc>
          <w:tcPr>
            <w:tcW w:w="842" w:type="pct"/>
            <w:shd w:val="clear" w:color="auto" w:fill="FFFFFF"/>
            <w:vAlign w:val="center"/>
          </w:tcPr>
          <w:p w:rsidR="00114044" w:rsidRPr="00187EBF" w:rsidRDefault="00114044" w:rsidP="00EE1EB9">
            <w:pPr>
              <w:tabs>
                <w:tab w:val="left" w:pos="-124"/>
              </w:tabs>
              <w:ind w:firstLine="18"/>
              <w:jc w:val="center"/>
              <w:rPr>
                <w:sz w:val="24"/>
                <w:szCs w:val="24"/>
              </w:rPr>
            </w:pPr>
            <w:r w:rsidRPr="00187EBF">
              <w:rPr>
                <w:sz w:val="24"/>
                <w:szCs w:val="24"/>
              </w:rPr>
              <w:t>Личная</w:t>
            </w:r>
            <w:r w:rsidRPr="00187EBF">
              <w:rPr>
                <w:sz w:val="24"/>
                <w:szCs w:val="24"/>
              </w:rPr>
              <w:br/>
              <w:t>подпись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jc w:val="center"/>
              <w:rPr>
                <w:sz w:val="24"/>
                <w:szCs w:val="24"/>
              </w:rPr>
            </w:pPr>
            <w:r w:rsidRPr="00187EBF">
              <w:rPr>
                <w:sz w:val="24"/>
                <w:szCs w:val="24"/>
              </w:rPr>
              <w:t>Дата</w:t>
            </w:r>
          </w:p>
        </w:tc>
        <w:tc>
          <w:tcPr>
            <w:tcW w:w="1156" w:type="pct"/>
            <w:shd w:val="clear" w:color="auto" w:fill="FFFFFF"/>
            <w:vAlign w:val="center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ind w:firstLine="19"/>
              <w:jc w:val="center"/>
              <w:rPr>
                <w:sz w:val="24"/>
                <w:szCs w:val="24"/>
              </w:rPr>
            </w:pPr>
            <w:r w:rsidRPr="00187EBF">
              <w:rPr>
                <w:sz w:val="24"/>
                <w:szCs w:val="24"/>
              </w:rPr>
              <w:t>Примечания</w:t>
            </w: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  <w:tr w:rsidR="00114044" w:rsidRPr="00187EBF" w:rsidTr="00EE1EB9">
        <w:tc>
          <w:tcPr>
            <w:tcW w:w="467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  <w:tc>
          <w:tcPr>
            <w:tcW w:w="1933" w:type="pct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842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601" w:type="pct"/>
            <w:shd w:val="clear" w:color="auto" w:fill="FFFFFF"/>
          </w:tcPr>
          <w:p w:rsidR="00114044" w:rsidRPr="00187EBF" w:rsidRDefault="00114044" w:rsidP="00EE1EB9">
            <w:pPr>
              <w:shd w:val="clear" w:color="auto" w:fill="FFFFFF"/>
              <w:tabs>
                <w:tab w:val="left" w:pos="252"/>
                <w:tab w:val="left" w:pos="425"/>
              </w:tabs>
            </w:pPr>
          </w:p>
        </w:tc>
        <w:tc>
          <w:tcPr>
            <w:tcW w:w="1156" w:type="pct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</w:pPr>
          </w:p>
        </w:tc>
      </w:tr>
    </w:tbl>
    <w:p w:rsidR="00114044" w:rsidRPr="00187EBF" w:rsidRDefault="00114044" w:rsidP="003C7DD0">
      <w:pPr>
        <w:jc w:val="right"/>
        <w:rPr>
          <w:lang w:eastAsia="en-US"/>
        </w:rPr>
      </w:pPr>
    </w:p>
    <w:p w:rsidR="00114044" w:rsidRPr="00187EBF" w:rsidRDefault="00114044" w:rsidP="003C7DD0">
      <w:pPr>
        <w:jc w:val="right"/>
        <w:rPr>
          <w:lang w:eastAsia="en-US"/>
        </w:rPr>
      </w:pPr>
    </w:p>
    <w:p w:rsidR="00114044" w:rsidRPr="00187EBF" w:rsidRDefault="00114044" w:rsidP="003C7DD0">
      <w:pPr>
        <w:jc w:val="right"/>
        <w:rPr>
          <w:lang w:eastAsia="en-US"/>
        </w:rPr>
      </w:pPr>
    </w:p>
    <w:p w:rsidR="00114044" w:rsidRPr="00187EBF" w:rsidRDefault="00114044" w:rsidP="003C7DD0">
      <w:pPr>
        <w:jc w:val="right"/>
        <w:rPr>
          <w:lang w:eastAsia="en-US"/>
        </w:rPr>
      </w:pPr>
    </w:p>
    <w:p w:rsidR="00114044" w:rsidRPr="00187EBF" w:rsidRDefault="00114044" w:rsidP="003C7DD0">
      <w:pPr>
        <w:jc w:val="right"/>
        <w:rPr>
          <w:lang w:eastAsia="en-US"/>
        </w:rPr>
      </w:pPr>
    </w:p>
    <w:p w:rsidR="00114044" w:rsidRPr="00187EBF" w:rsidRDefault="00114044" w:rsidP="003C7DD0">
      <w:pPr>
        <w:jc w:val="right"/>
        <w:rPr>
          <w:lang w:eastAsia="en-US"/>
        </w:rPr>
      </w:pPr>
    </w:p>
    <w:p w:rsidR="00114044" w:rsidRPr="00187EBF" w:rsidRDefault="00114044" w:rsidP="003C7DD0">
      <w:pPr>
        <w:jc w:val="right"/>
        <w:rPr>
          <w:lang w:eastAsia="en-US"/>
        </w:rPr>
      </w:pPr>
    </w:p>
    <w:p w:rsidR="00114044" w:rsidRPr="00187EBF" w:rsidRDefault="00114044" w:rsidP="003C7DD0">
      <w:pPr>
        <w:jc w:val="right"/>
        <w:rPr>
          <w:sz w:val="24"/>
          <w:szCs w:val="24"/>
          <w:lang w:eastAsia="en-US"/>
        </w:rPr>
      </w:pPr>
      <w:r w:rsidRPr="00187EBF">
        <w:rPr>
          <w:sz w:val="24"/>
          <w:szCs w:val="24"/>
          <w:lang w:eastAsia="en-US"/>
        </w:rPr>
        <w:lastRenderedPageBreak/>
        <w:t>Приложение 2</w:t>
      </w:r>
    </w:p>
    <w:p w:rsidR="00114044" w:rsidRPr="00187EBF" w:rsidRDefault="00114044" w:rsidP="003C7DD0">
      <w:pPr>
        <w:jc w:val="right"/>
        <w:rPr>
          <w:b/>
          <w:sz w:val="24"/>
          <w:szCs w:val="24"/>
          <w:lang w:eastAsia="en-US"/>
        </w:rPr>
      </w:pPr>
    </w:p>
    <w:p w:rsidR="00114044" w:rsidRPr="00187EBF" w:rsidRDefault="00114044" w:rsidP="003C7DD0">
      <w:pPr>
        <w:jc w:val="center"/>
        <w:rPr>
          <w:b/>
          <w:sz w:val="24"/>
          <w:szCs w:val="24"/>
        </w:rPr>
      </w:pPr>
      <w:r w:rsidRPr="00187EBF">
        <w:rPr>
          <w:b/>
          <w:sz w:val="24"/>
          <w:szCs w:val="24"/>
        </w:rPr>
        <w:t>Лист учета периодических проверок</w:t>
      </w:r>
    </w:p>
    <w:p w:rsidR="00114044" w:rsidRPr="00187EBF" w:rsidRDefault="00114044" w:rsidP="003C7DD0">
      <w:pPr>
        <w:ind w:left="113" w:right="-57" w:firstLine="284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1"/>
        <w:gridCol w:w="1170"/>
        <w:gridCol w:w="3433"/>
        <w:gridCol w:w="1822"/>
        <w:gridCol w:w="2058"/>
      </w:tblGrid>
      <w:tr w:rsidR="00114044" w:rsidRPr="00187EBF" w:rsidTr="00EE1EB9">
        <w:tc>
          <w:tcPr>
            <w:tcW w:w="0" w:type="auto"/>
            <w:vAlign w:val="center"/>
          </w:tcPr>
          <w:p w:rsidR="00114044" w:rsidRPr="00187EBF" w:rsidRDefault="00114044" w:rsidP="00EE1E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87EBF">
              <w:rPr>
                <w:sz w:val="24"/>
                <w:szCs w:val="24"/>
              </w:rPr>
              <w:t>№</w:t>
            </w:r>
          </w:p>
          <w:p w:rsidR="00114044" w:rsidRPr="00187EBF" w:rsidRDefault="00114044" w:rsidP="00EE1E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87E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87EBF">
              <w:rPr>
                <w:sz w:val="24"/>
                <w:szCs w:val="24"/>
              </w:rPr>
              <w:t>/</w:t>
            </w:r>
            <w:proofErr w:type="spellStart"/>
            <w:r w:rsidRPr="00187E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0" w:type="dxa"/>
            <w:vAlign w:val="center"/>
          </w:tcPr>
          <w:p w:rsidR="00114044" w:rsidRPr="00187EBF" w:rsidRDefault="00114044" w:rsidP="00EE1EB9">
            <w:pPr>
              <w:tabs>
                <w:tab w:val="left" w:pos="252"/>
                <w:tab w:val="left" w:pos="284"/>
                <w:tab w:val="left" w:pos="425"/>
              </w:tabs>
              <w:jc w:val="center"/>
              <w:rPr>
                <w:sz w:val="24"/>
                <w:szCs w:val="24"/>
              </w:rPr>
            </w:pPr>
            <w:r w:rsidRPr="00187EBF">
              <w:rPr>
                <w:sz w:val="24"/>
                <w:szCs w:val="24"/>
              </w:rPr>
              <w:t>Дата</w:t>
            </w:r>
            <w:r w:rsidRPr="00187EBF">
              <w:rPr>
                <w:sz w:val="24"/>
                <w:szCs w:val="24"/>
              </w:rPr>
              <w:br/>
              <w:t>проверки</w:t>
            </w:r>
          </w:p>
        </w:tc>
        <w:tc>
          <w:tcPr>
            <w:tcW w:w="3433" w:type="dxa"/>
            <w:vAlign w:val="center"/>
          </w:tcPr>
          <w:p w:rsidR="00114044" w:rsidRPr="00187EBF" w:rsidRDefault="00114044" w:rsidP="00EE1EB9">
            <w:pPr>
              <w:tabs>
                <w:tab w:val="left" w:pos="252"/>
                <w:tab w:val="left" w:pos="284"/>
                <w:tab w:val="left" w:pos="425"/>
              </w:tabs>
              <w:jc w:val="center"/>
              <w:rPr>
                <w:sz w:val="24"/>
                <w:szCs w:val="24"/>
              </w:rPr>
            </w:pPr>
            <w:r w:rsidRPr="00187EBF">
              <w:rPr>
                <w:sz w:val="24"/>
                <w:szCs w:val="24"/>
              </w:rPr>
              <w:t>Ф.И.О. и должность лица,</w:t>
            </w:r>
            <w:r w:rsidRPr="00187EBF">
              <w:rPr>
                <w:sz w:val="24"/>
                <w:szCs w:val="24"/>
              </w:rPr>
              <w:br/>
              <w:t>выполнившего</w:t>
            </w:r>
            <w:r w:rsidRPr="00187EBF">
              <w:rPr>
                <w:sz w:val="24"/>
                <w:szCs w:val="24"/>
              </w:rPr>
              <w:br/>
              <w:t>периодическую проверку</w:t>
            </w:r>
          </w:p>
        </w:tc>
        <w:tc>
          <w:tcPr>
            <w:tcW w:w="1822" w:type="dxa"/>
            <w:vAlign w:val="center"/>
          </w:tcPr>
          <w:p w:rsidR="00114044" w:rsidRPr="00187EBF" w:rsidRDefault="00114044" w:rsidP="00EE1EB9">
            <w:pPr>
              <w:tabs>
                <w:tab w:val="left" w:pos="252"/>
                <w:tab w:val="left" w:pos="284"/>
                <w:tab w:val="left" w:pos="425"/>
              </w:tabs>
              <w:jc w:val="center"/>
              <w:rPr>
                <w:sz w:val="24"/>
                <w:szCs w:val="24"/>
              </w:rPr>
            </w:pPr>
            <w:r w:rsidRPr="00187EBF">
              <w:rPr>
                <w:sz w:val="24"/>
                <w:szCs w:val="24"/>
              </w:rPr>
              <w:t>Подпись лица,</w:t>
            </w:r>
            <w:r w:rsidRPr="00187EBF">
              <w:rPr>
                <w:sz w:val="24"/>
                <w:szCs w:val="24"/>
              </w:rPr>
              <w:br/>
              <w:t>выполнившего</w:t>
            </w:r>
            <w:r w:rsidRPr="00187EBF">
              <w:rPr>
                <w:sz w:val="24"/>
                <w:szCs w:val="24"/>
              </w:rPr>
              <w:br/>
              <w:t>проверку</w:t>
            </w:r>
          </w:p>
        </w:tc>
        <w:tc>
          <w:tcPr>
            <w:tcW w:w="2058" w:type="dxa"/>
            <w:vAlign w:val="center"/>
          </w:tcPr>
          <w:p w:rsidR="00114044" w:rsidRPr="00187EBF" w:rsidRDefault="00114044" w:rsidP="00EE1EB9">
            <w:pPr>
              <w:tabs>
                <w:tab w:val="left" w:pos="252"/>
                <w:tab w:val="left" w:pos="284"/>
                <w:tab w:val="left" w:pos="425"/>
              </w:tabs>
              <w:jc w:val="center"/>
              <w:rPr>
                <w:sz w:val="24"/>
                <w:szCs w:val="24"/>
              </w:rPr>
            </w:pPr>
            <w:r w:rsidRPr="00187EBF">
              <w:rPr>
                <w:sz w:val="24"/>
                <w:szCs w:val="24"/>
              </w:rPr>
              <w:t>Результаты проверки</w:t>
            </w: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0" w:type="auto"/>
          </w:tcPr>
          <w:p w:rsidR="00114044" w:rsidRPr="00187EBF" w:rsidRDefault="00114044" w:rsidP="00EE1E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14044" w:rsidRPr="00187EBF" w:rsidRDefault="00114044" w:rsidP="00EE1EB9">
            <w:pPr>
              <w:tabs>
                <w:tab w:val="left" w:pos="252"/>
                <w:tab w:val="left" w:pos="425"/>
              </w:tabs>
              <w:rPr>
                <w:sz w:val="24"/>
                <w:szCs w:val="24"/>
              </w:rPr>
            </w:pPr>
          </w:p>
        </w:tc>
      </w:tr>
    </w:tbl>
    <w:p w:rsidR="00114044" w:rsidRPr="00187EBF" w:rsidRDefault="00114044" w:rsidP="003C7DD0">
      <w:pPr>
        <w:jc w:val="right"/>
        <w:rPr>
          <w:sz w:val="24"/>
          <w:szCs w:val="24"/>
        </w:rPr>
      </w:pPr>
    </w:p>
    <w:p w:rsidR="00114044" w:rsidRPr="00187EBF" w:rsidRDefault="00114044" w:rsidP="003C7DD0">
      <w:pPr>
        <w:jc w:val="right"/>
        <w:rPr>
          <w:sz w:val="24"/>
          <w:szCs w:val="24"/>
        </w:rPr>
      </w:pPr>
    </w:p>
    <w:p w:rsidR="00114044" w:rsidRPr="00187EBF" w:rsidRDefault="00114044" w:rsidP="003C7DD0">
      <w:pPr>
        <w:jc w:val="right"/>
        <w:rPr>
          <w:sz w:val="24"/>
          <w:szCs w:val="24"/>
        </w:rPr>
      </w:pPr>
      <w:r w:rsidRPr="00187EBF">
        <w:rPr>
          <w:sz w:val="24"/>
          <w:szCs w:val="24"/>
        </w:rPr>
        <w:lastRenderedPageBreak/>
        <w:t>Приложение 3</w:t>
      </w:r>
    </w:p>
    <w:p w:rsidR="00114044" w:rsidRPr="00187EBF" w:rsidRDefault="00114044" w:rsidP="003C7DD0">
      <w:pPr>
        <w:jc w:val="center"/>
        <w:rPr>
          <w:b/>
          <w:sz w:val="24"/>
          <w:szCs w:val="24"/>
        </w:rPr>
      </w:pPr>
    </w:p>
    <w:p w:rsidR="00114044" w:rsidRPr="00187EBF" w:rsidRDefault="00114044" w:rsidP="003C7DD0">
      <w:pPr>
        <w:jc w:val="center"/>
        <w:rPr>
          <w:b/>
          <w:sz w:val="24"/>
          <w:szCs w:val="24"/>
        </w:rPr>
      </w:pPr>
      <w:r w:rsidRPr="00187EBF">
        <w:rPr>
          <w:b/>
          <w:sz w:val="24"/>
          <w:szCs w:val="24"/>
        </w:rPr>
        <w:t>Лист регистрации изменений</w:t>
      </w:r>
    </w:p>
    <w:p w:rsidR="00114044" w:rsidRPr="00187EBF" w:rsidRDefault="00114044" w:rsidP="003C7DD0">
      <w:pPr>
        <w:jc w:val="center"/>
        <w:rPr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134"/>
        <w:gridCol w:w="851"/>
        <w:gridCol w:w="1276"/>
        <w:gridCol w:w="2234"/>
        <w:gridCol w:w="1026"/>
        <w:gridCol w:w="1133"/>
        <w:gridCol w:w="709"/>
        <w:gridCol w:w="851"/>
      </w:tblGrid>
      <w:tr w:rsidR="00114044" w:rsidRPr="00187EBF" w:rsidTr="00EE1EB9">
        <w:tc>
          <w:tcPr>
            <w:tcW w:w="993" w:type="dxa"/>
            <w:vMerge w:val="restart"/>
            <w:vAlign w:val="center"/>
          </w:tcPr>
          <w:p w:rsidR="00114044" w:rsidRPr="00187EBF" w:rsidRDefault="00114044" w:rsidP="00EE1EB9">
            <w:pPr>
              <w:jc w:val="center"/>
            </w:pPr>
            <w:r w:rsidRPr="00187EBF">
              <w:t>Номер изменения</w:t>
            </w:r>
          </w:p>
        </w:tc>
        <w:tc>
          <w:tcPr>
            <w:tcW w:w="3261" w:type="dxa"/>
            <w:gridSpan w:val="3"/>
            <w:vAlign w:val="center"/>
          </w:tcPr>
          <w:p w:rsidR="00114044" w:rsidRPr="00187EBF" w:rsidRDefault="00114044" w:rsidP="00EE1EB9">
            <w:pPr>
              <w:jc w:val="center"/>
            </w:pPr>
            <w:r w:rsidRPr="00187EBF">
              <w:t>Номер листов</w:t>
            </w:r>
          </w:p>
        </w:tc>
        <w:tc>
          <w:tcPr>
            <w:tcW w:w="2234" w:type="dxa"/>
            <w:vMerge w:val="restart"/>
            <w:vAlign w:val="center"/>
          </w:tcPr>
          <w:p w:rsidR="00114044" w:rsidRPr="00187EBF" w:rsidRDefault="00114044" w:rsidP="00EE1EB9">
            <w:pPr>
              <w:jc w:val="center"/>
            </w:pPr>
            <w:r w:rsidRPr="00187EBF">
              <w:t>Основание для внесения изменений</w:t>
            </w:r>
          </w:p>
        </w:tc>
        <w:tc>
          <w:tcPr>
            <w:tcW w:w="1026" w:type="dxa"/>
            <w:vMerge w:val="restart"/>
            <w:vAlign w:val="center"/>
          </w:tcPr>
          <w:p w:rsidR="00114044" w:rsidRPr="00187EBF" w:rsidRDefault="00114044" w:rsidP="00EE1EB9">
            <w:pPr>
              <w:jc w:val="center"/>
            </w:pPr>
            <w:r w:rsidRPr="00187EBF">
              <w:t>Подпись</w:t>
            </w:r>
          </w:p>
        </w:tc>
        <w:tc>
          <w:tcPr>
            <w:tcW w:w="1133" w:type="dxa"/>
            <w:vMerge w:val="restart"/>
            <w:vAlign w:val="center"/>
          </w:tcPr>
          <w:p w:rsidR="00114044" w:rsidRPr="00187EBF" w:rsidRDefault="00114044" w:rsidP="00EE1EB9">
            <w:pPr>
              <w:jc w:val="center"/>
            </w:pPr>
            <w:r w:rsidRPr="00187EBF">
              <w:t>Расшифровка подписи</w:t>
            </w:r>
          </w:p>
        </w:tc>
        <w:tc>
          <w:tcPr>
            <w:tcW w:w="709" w:type="dxa"/>
            <w:vMerge w:val="restart"/>
            <w:vAlign w:val="center"/>
          </w:tcPr>
          <w:p w:rsidR="00114044" w:rsidRPr="00187EBF" w:rsidRDefault="00114044" w:rsidP="00EE1EB9">
            <w:pPr>
              <w:jc w:val="center"/>
            </w:pPr>
            <w:r w:rsidRPr="00187EBF">
              <w:t>Дата</w:t>
            </w:r>
          </w:p>
        </w:tc>
        <w:tc>
          <w:tcPr>
            <w:tcW w:w="851" w:type="dxa"/>
            <w:vMerge w:val="restart"/>
            <w:vAlign w:val="center"/>
          </w:tcPr>
          <w:p w:rsidR="00114044" w:rsidRPr="00187EBF" w:rsidRDefault="00114044" w:rsidP="00EE1EB9">
            <w:pPr>
              <w:jc w:val="center"/>
            </w:pPr>
            <w:r w:rsidRPr="00187EBF">
              <w:t>Дата введения изменения</w:t>
            </w:r>
          </w:p>
        </w:tc>
      </w:tr>
      <w:tr w:rsidR="00114044" w:rsidRPr="00187EBF" w:rsidTr="00EE1EB9">
        <w:tc>
          <w:tcPr>
            <w:tcW w:w="993" w:type="dxa"/>
            <w:vMerge/>
            <w:vAlign w:val="center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4044" w:rsidRPr="00187EBF" w:rsidRDefault="00114044" w:rsidP="00EE1EB9">
            <w:pPr>
              <w:jc w:val="center"/>
            </w:pPr>
            <w:proofErr w:type="gramStart"/>
            <w:r w:rsidRPr="00187EBF">
              <w:t>замененных</w:t>
            </w:r>
            <w:proofErr w:type="gramEnd"/>
          </w:p>
        </w:tc>
        <w:tc>
          <w:tcPr>
            <w:tcW w:w="851" w:type="dxa"/>
            <w:vAlign w:val="center"/>
          </w:tcPr>
          <w:p w:rsidR="00114044" w:rsidRPr="00187EBF" w:rsidRDefault="00114044" w:rsidP="00EE1EB9">
            <w:pPr>
              <w:jc w:val="center"/>
            </w:pPr>
          </w:p>
          <w:p w:rsidR="00114044" w:rsidRPr="00187EBF" w:rsidRDefault="00114044" w:rsidP="00EE1EB9">
            <w:pPr>
              <w:jc w:val="center"/>
            </w:pPr>
            <w:r w:rsidRPr="00187EBF">
              <w:t>новых</w:t>
            </w:r>
          </w:p>
        </w:tc>
        <w:tc>
          <w:tcPr>
            <w:tcW w:w="1276" w:type="dxa"/>
            <w:vAlign w:val="center"/>
          </w:tcPr>
          <w:p w:rsidR="00114044" w:rsidRPr="00187EBF" w:rsidRDefault="00114044" w:rsidP="00EE1EB9">
            <w:pPr>
              <w:jc w:val="center"/>
            </w:pPr>
            <w:r w:rsidRPr="00187EBF">
              <w:t>аннулированных</w:t>
            </w:r>
          </w:p>
        </w:tc>
        <w:tc>
          <w:tcPr>
            <w:tcW w:w="2234" w:type="dxa"/>
            <w:vMerge/>
            <w:vAlign w:val="center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  <w:vAlign w:val="center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  <w:vAlign w:val="center"/>
          </w:tcPr>
          <w:p w:rsidR="00114044" w:rsidRPr="00187EBF" w:rsidRDefault="00114044" w:rsidP="00EE1EB9">
            <w:pPr>
              <w:ind w:left="-108" w:firstLine="4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  <w:tr w:rsidR="00114044" w:rsidRPr="00187EBF" w:rsidTr="00EE1EB9">
        <w:tc>
          <w:tcPr>
            <w:tcW w:w="99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4044" w:rsidRPr="00187EBF" w:rsidRDefault="00114044" w:rsidP="00EE1E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4044" w:rsidRPr="00187EBF" w:rsidRDefault="00114044" w:rsidP="003C7DD0">
      <w:pPr>
        <w:rPr>
          <w:sz w:val="24"/>
          <w:szCs w:val="24"/>
        </w:rPr>
      </w:pPr>
    </w:p>
    <w:p w:rsidR="00114044" w:rsidRPr="00187EBF" w:rsidRDefault="00114044" w:rsidP="00855975">
      <w:pPr>
        <w:spacing w:after="200" w:line="288" w:lineRule="auto"/>
        <w:ind w:firstLine="540"/>
        <w:jc w:val="both"/>
        <w:rPr>
          <w:sz w:val="24"/>
          <w:szCs w:val="24"/>
          <w:lang w:eastAsia="ja-JP"/>
        </w:rPr>
      </w:pPr>
    </w:p>
    <w:p w:rsidR="00114044" w:rsidRPr="00187EBF" w:rsidRDefault="00114044" w:rsidP="00855975">
      <w:pPr>
        <w:pStyle w:val="a3"/>
        <w:spacing w:line="288" w:lineRule="auto"/>
        <w:ind w:firstLine="720"/>
        <w:jc w:val="both"/>
        <w:rPr>
          <w:sz w:val="22"/>
          <w:szCs w:val="20"/>
        </w:rPr>
      </w:pPr>
    </w:p>
    <w:sectPr w:rsidR="00114044" w:rsidRPr="00187EBF" w:rsidSect="00F76B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851" w:bottom="1134" w:left="1418" w:header="709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C5D" w:rsidRPr="006C6417" w:rsidRDefault="003E7C5D" w:rsidP="006C6417">
      <w:pPr>
        <w:pStyle w:val="a3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3E7C5D" w:rsidRPr="006C6417" w:rsidRDefault="003E7C5D" w:rsidP="006C6417">
      <w:pPr>
        <w:pStyle w:val="a3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44" w:rsidRDefault="0011404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44" w:rsidRDefault="00CF4D81">
    <w:pPr>
      <w:pStyle w:val="aa"/>
      <w:jc w:val="center"/>
    </w:pPr>
    <w:r w:rsidRPr="002B309C">
      <w:rPr>
        <w:rFonts w:ascii="Times New Roman" w:hAnsi="Times New Roman"/>
        <w:sz w:val="21"/>
      </w:rPr>
      <w:fldChar w:fldCharType="begin"/>
    </w:r>
    <w:r w:rsidR="00114044" w:rsidRPr="002B309C">
      <w:rPr>
        <w:rFonts w:ascii="Times New Roman" w:hAnsi="Times New Roman"/>
        <w:sz w:val="21"/>
      </w:rPr>
      <w:instrText xml:space="preserve"> PAGE   \* MERGEFORMAT </w:instrText>
    </w:r>
    <w:r w:rsidRPr="002B309C">
      <w:rPr>
        <w:rFonts w:ascii="Times New Roman" w:hAnsi="Times New Roman"/>
        <w:sz w:val="21"/>
      </w:rPr>
      <w:fldChar w:fldCharType="separate"/>
    </w:r>
    <w:r w:rsidR="00240A66">
      <w:rPr>
        <w:rFonts w:ascii="Times New Roman" w:hAnsi="Times New Roman"/>
        <w:noProof/>
        <w:sz w:val="21"/>
      </w:rPr>
      <w:t>2</w:t>
    </w:r>
    <w:r w:rsidRPr="002B309C">
      <w:rPr>
        <w:rFonts w:ascii="Times New Roman" w:hAnsi="Times New Roman"/>
        <w:sz w:val="21"/>
      </w:rPr>
      <w:fldChar w:fldCharType="end"/>
    </w:r>
  </w:p>
  <w:p w:rsidR="00114044" w:rsidRDefault="0011404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44" w:rsidRDefault="001140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C5D" w:rsidRPr="006C6417" w:rsidRDefault="003E7C5D" w:rsidP="006C6417">
      <w:pPr>
        <w:pStyle w:val="a3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3E7C5D" w:rsidRPr="006C6417" w:rsidRDefault="003E7C5D" w:rsidP="006C6417">
      <w:pPr>
        <w:pStyle w:val="a3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44" w:rsidRDefault="0011404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/>
    </w:tblPr>
    <w:tblGrid>
      <w:gridCol w:w="2268"/>
      <w:gridCol w:w="7371"/>
    </w:tblGrid>
    <w:tr w:rsidR="00114044" w:rsidRPr="00F76B60" w:rsidTr="005D644F">
      <w:trPr>
        <w:trHeight w:val="210"/>
      </w:trPr>
      <w:tc>
        <w:tcPr>
          <w:tcW w:w="2268" w:type="dxa"/>
          <w:vMerge w:val="restart"/>
          <w:tcBorders>
            <w:top w:val="threeDEmboss" w:sz="12" w:space="0" w:color="auto"/>
            <w:right w:val="single" w:sz="6" w:space="0" w:color="auto"/>
          </w:tcBorders>
          <w:vAlign w:val="center"/>
        </w:tcPr>
        <w:p w:rsidR="00114044" w:rsidRPr="00F76B60" w:rsidRDefault="00ED0EB5" w:rsidP="00AC410A">
          <w:pPr>
            <w:pStyle w:val="a8"/>
            <w:jc w:val="center"/>
            <w:rPr>
              <w:rFonts w:ascii="Times New Roman" w:hAnsi="Times New Roman"/>
              <w:i/>
              <w:noProof/>
              <w:sz w:val="20"/>
              <w:szCs w:val="20"/>
            </w:rPr>
          </w:pPr>
          <w:r w:rsidRPr="00CF4D81">
            <w:rPr>
              <w:rFonts w:ascii="Times New Roman" w:hAnsi="Times New Roman"/>
              <w:noProof/>
              <w:sz w:val="20"/>
              <w:szCs w:val="20"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6" type="#_x0000_t75" alt="Описание: http://s-vfu.ru/upload/logo.png" style="width:49.4pt;height:39.35pt;visibility:visible">
                <v:imagedata r:id="rId1" o:title=""/>
              </v:shape>
            </w:pict>
          </w:r>
        </w:p>
      </w:tc>
      <w:tc>
        <w:tcPr>
          <w:tcW w:w="7371" w:type="dxa"/>
          <w:tcBorders>
            <w:top w:val="threeDEmboss" w:sz="12" w:space="0" w:color="auto"/>
            <w:left w:val="single" w:sz="6" w:space="0" w:color="auto"/>
          </w:tcBorders>
          <w:vAlign w:val="center"/>
        </w:tcPr>
        <w:p w:rsidR="00114044" w:rsidRPr="00F76B60" w:rsidRDefault="00114044" w:rsidP="00AC410A">
          <w:pPr>
            <w:pStyle w:val="a8"/>
            <w:jc w:val="center"/>
            <w:rPr>
              <w:rFonts w:ascii="Times New Roman" w:hAnsi="Times New Roman"/>
              <w:sz w:val="20"/>
              <w:szCs w:val="20"/>
            </w:rPr>
          </w:pPr>
          <w:r w:rsidRPr="00F76B60">
            <w:rPr>
              <w:rFonts w:ascii="Times New Roman" w:hAnsi="Times New Roman"/>
              <w:sz w:val="20"/>
              <w:szCs w:val="20"/>
            </w:rPr>
            <w:t>Министерство образования и науки Российской Федерации</w:t>
          </w:r>
        </w:p>
      </w:tc>
    </w:tr>
    <w:tr w:rsidR="00114044" w:rsidRPr="00F76B60" w:rsidTr="005D644F">
      <w:trPr>
        <w:trHeight w:val="195"/>
      </w:trPr>
      <w:tc>
        <w:tcPr>
          <w:tcW w:w="2268" w:type="dxa"/>
          <w:vMerge/>
          <w:tcBorders>
            <w:right w:val="single" w:sz="6" w:space="0" w:color="auto"/>
          </w:tcBorders>
          <w:vAlign w:val="center"/>
        </w:tcPr>
        <w:p w:rsidR="00114044" w:rsidRPr="00F76B60" w:rsidRDefault="00114044" w:rsidP="00AC410A">
          <w:pPr>
            <w:spacing w:after="200" w:line="276" w:lineRule="auto"/>
            <w:jc w:val="center"/>
            <w:rPr>
              <w:i/>
              <w:lang w:eastAsia="ja-JP"/>
            </w:rPr>
          </w:pP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114044" w:rsidRPr="00F76B60" w:rsidRDefault="00114044" w:rsidP="00AC410A">
          <w:pPr>
            <w:pStyle w:val="a8"/>
            <w:jc w:val="center"/>
            <w:rPr>
              <w:rFonts w:ascii="Times New Roman" w:hAnsi="Times New Roman"/>
              <w:sz w:val="20"/>
              <w:szCs w:val="20"/>
            </w:rPr>
          </w:pPr>
          <w:r w:rsidRPr="00F76B60">
            <w:rPr>
              <w:rFonts w:ascii="Times New Roman" w:hAnsi="Times New Roman"/>
              <w:sz w:val="20"/>
              <w:szCs w:val="20"/>
            </w:rPr>
            <w:t xml:space="preserve">Федеральное государственное автономное образовательное учреждение </w:t>
          </w:r>
        </w:p>
        <w:p w:rsidR="00114044" w:rsidRPr="00F76B60" w:rsidRDefault="00114044" w:rsidP="00AC410A">
          <w:pPr>
            <w:pStyle w:val="a8"/>
            <w:jc w:val="center"/>
            <w:rPr>
              <w:rFonts w:ascii="Times New Roman" w:hAnsi="Times New Roman"/>
              <w:sz w:val="20"/>
              <w:szCs w:val="20"/>
            </w:rPr>
          </w:pPr>
          <w:r w:rsidRPr="00F76B60">
            <w:rPr>
              <w:rFonts w:ascii="Times New Roman" w:hAnsi="Times New Roman"/>
              <w:sz w:val="20"/>
              <w:szCs w:val="20"/>
            </w:rPr>
            <w:t xml:space="preserve">высшего профессионального образования </w:t>
          </w:r>
        </w:p>
        <w:p w:rsidR="00114044" w:rsidRPr="00F76B60" w:rsidRDefault="00114044" w:rsidP="00AC410A">
          <w:pPr>
            <w:pStyle w:val="a8"/>
            <w:jc w:val="center"/>
            <w:rPr>
              <w:rFonts w:ascii="Times New Roman" w:hAnsi="Times New Roman"/>
              <w:sz w:val="20"/>
              <w:szCs w:val="20"/>
            </w:rPr>
          </w:pPr>
          <w:r w:rsidRPr="00F76B60">
            <w:rPr>
              <w:rFonts w:ascii="Times New Roman" w:hAnsi="Times New Roman"/>
              <w:sz w:val="20"/>
              <w:szCs w:val="20"/>
            </w:rPr>
            <w:t>«Северо-Восточный федеральный университет имени М.К. Аммосова»</w:t>
          </w:r>
        </w:p>
        <w:p w:rsidR="00114044" w:rsidRPr="00F76B60" w:rsidRDefault="00114044" w:rsidP="00AC410A">
          <w:pPr>
            <w:pStyle w:val="a8"/>
            <w:jc w:val="center"/>
            <w:rPr>
              <w:rFonts w:ascii="Times New Roman" w:hAnsi="Times New Roman"/>
              <w:sz w:val="20"/>
              <w:szCs w:val="20"/>
              <w:lang w:eastAsia="en-US"/>
            </w:rPr>
          </w:pPr>
          <w:r w:rsidRPr="00F76B60">
            <w:rPr>
              <w:rFonts w:ascii="Times New Roman" w:hAnsi="Times New Roman"/>
              <w:sz w:val="20"/>
              <w:szCs w:val="20"/>
            </w:rPr>
            <w:t xml:space="preserve">Технический институт (филиал) </w:t>
          </w:r>
        </w:p>
      </w:tc>
    </w:tr>
    <w:tr w:rsidR="00114044" w:rsidRPr="00F76B60" w:rsidTr="005D644F">
      <w:trPr>
        <w:trHeight w:val="195"/>
      </w:trPr>
      <w:tc>
        <w:tcPr>
          <w:tcW w:w="2268" w:type="dxa"/>
          <w:vMerge/>
          <w:tcBorders>
            <w:right w:val="single" w:sz="6" w:space="0" w:color="auto"/>
          </w:tcBorders>
          <w:vAlign w:val="center"/>
        </w:tcPr>
        <w:p w:rsidR="00114044" w:rsidRPr="00F76B60" w:rsidRDefault="00114044" w:rsidP="00AC410A">
          <w:pPr>
            <w:spacing w:after="200" w:line="276" w:lineRule="auto"/>
            <w:jc w:val="center"/>
            <w:rPr>
              <w:i/>
              <w:lang w:eastAsia="ja-JP"/>
            </w:rPr>
          </w:pP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114044" w:rsidRPr="00F76B60" w:rsidRDefault="00114044" w:rsidP="00AC410A">
          <w:pPr>
            <w:pStyle w:val="a8"/>
            <w:jc w:val="center"/>
            <w:rPr>
              <w:rFonts w:ascii="Times New Roman" w:hAnsi="Times New Roman"/>
              <w:b/>
              <w:sz w:val="20"/>
              <w:szCs w:val="20"/>
              <w:lang w:eastAsia="en-US"/>
            </w:rPr>
          </w:pPr>
          <w:r w:rsidRPr="00F76B60">
            <w:rPr>
              <w:rFonts w:ascii="Times New Roman" w:hAnsi="Times New Roman"/>
              <w:b/>
              <w:sz w:val="20"/>
              <w:szCs w:val="20"/>
              <w:lang w:eastAsia="en-US"/>
            </w:rPr>
            <w:t xml:space="preserve">Система менеджмента качества </w:t>
          </w:r>
        </w:p>
      </w:tc>
    </w:tr>
    <w:tr w:rsidR="00114044" w:rsidRPr="00F76B60" w:rsidTr="005D644F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</w:trPr>
      <w:tc>
        <w:tcPr>
          <w:tcW w:w="2268" w:type="dxa"/>
          <w:tcBorders>
            <w:bottom w:val="threeDEmboss" w:sz="12" w:space="0" w:color="auto"/>
          </w:tcBorders>
          <w:vAlign w:val="center"/>
        </w:tcPr>
        <w:p w:rsidR="00114044" w:rsidRPr="00F76B60" w:rsidRDefault="00114044" w:rsidP="00AC410A">
          <w:pPr>
            <w:pStyle w:val="aa"/>
            <w:ind w:hanging="10"/>
            <w:jc w:val="center"/>
            <w:rPr>
              <w:rFonts w:ascii="Times New Roman" w:hAnsi="Times New Roman"/>
              <w:b/>
              <w:bCs/>
              <w:sz w:val="20"/>
              <w:szCs w:val="20"/>
              <w:lang w:eastAsia="en-US"/>
            </w:rPr>
          </w:pPr>
          <w:r w:rsidRPr="00F76B60">
            <w:rPr>
              <w:rFonts w:ascii="Times New Roman" w:hAnsi="Times New Roman"/>
              <w:b/>
              <w:bCs/>
              <w:sz w:val="20"/>
              <w:szCs w:val="20"/>
              <w:lang w:eastAsia="en-US"/>
            </w:rPr>
            <w:t>СМК-ПСП-72/16</w:t>
          </w:r>
          <w:r>
            <w:rPr>
              <w:rFonts w:ascii="Times New Roman" w:hAnsi="Times New Roman"/>
              <w:b/>
              <w:bCs/>
              <w:sz w:val="20"/>
              <w:szCs w:val="20"/>
              <w:lang w:eastAsia="en-US"/>
            </w:rPr>
            <w:t>/1</w:t>
          </w:r>
          <w:r w:rsidRPr="00F76B60">
            <w:rPr>
              <w:rFonts w:ascii="Times New Roman" w:hAnsi="Times New Roman"/>
              <w:b/>
              <w:bCs/>
              <w:sz w:val="20"/>
              <w:szCs w:val="20"/>
              <w:lang w:eastAsia="en-US"/>
            </w:rPr>
            <w:t>-13</w:t>
          </w:r>
        </w:p>
        <w:p w:rsidR="00114044" w:rsidRPr="00F76B60" w:rsidRDefault="00114044" w:rsidP="00AC410A">
          <w:pPr>
            <w:pStyle w:val="aa"/>
            <w:ind w:hanging="10"/>
            <w:jc w:val="center"/>
            <w:rPr>
              <w:rFonts w:ascii="Times New Roman" w:hAnsi="Times New Roman"/>
              <w:b/>
              <w:bCs/>
              <w:sz w:val="20"/>
              <w:szCs w:val="20"/>
              <w:highlight w:val="yellow"/>
              <w:lang w:eastAsia="en-US"/>
            </w:rPr>
          </w:pPr>
          <w:r w:rsidRPr="00F76B60">
            <w:rPr>
              <w:rFonts w:ascii="Times New Roman" w:hAnsi="Times New Roman"/>
              <w:b/>
              <w:bCs/>
              <w:sz w:val="20"/>
              <w:szCs w:val="20"/>
              <w:lang w:eastAsia="en-US"/>
            </w:rPr>
            <w:t>Версия 1.0</w:t>
          </w:r>
        </w:p>
      </w:tc>
      <w:tc>
        <w:tcPr>
          <w:tcW w:w="7371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114044" w:rsidRPr="00F76B60" w:rsidRDefault="00114044" w:rsidP="00F76B60">
          <w:pPr>
            <w:pStyle w:val="ae"/>
            <w:spacing w:before="0" w:beforeAutospacing="0" w:after="0" w:afterAutospacing="0"/>
            <w:jc w:val="center"/>
            <w:rPr>
              <w:b/>
              <w:i/>
              <w:sz w:val="20"/>
              <w:szCs w:val="20"/>
            </w:rPr>
          </w:pPr>
          <w:r w:rsidRPr="00F76B60">
            <w:rPr>
              <w:b/>
              <w:i/>
              <w:sz w:val="20"/>
              <w:szCs w:val="20"/>
            </w:rPr>
            <w:t>Положение о</w:t>
          </w:r>
          <w:r>
            <w:rPr>
              <w:b/>
              <w:i/>
              <w:sz w:val="20"/>
              <w:szCs w:val="20"/>
            </w:rPr>
            <w:t>б учебной лаборатории химии</w:t>
          </w:r>
          <w:r w:rsidRPr="00F76B60">
            <w:rPr>
              <w:b/>
              <w:i/>
              <w:sz w:val="20"/>
              <w:szCs w:val="20"/>
            </w:rPr>
            <w:t xml:space="preserve"> кафедр</w:t>
          </w:r>
          <w:r>
            <w:rPr>
              <w:b/>
              <w:i/>
              <w:sz w:val="20"/>
              <w:szCs w:val="20"/>
            </w:rPr>
            <w:t>ы</w:t>
          </w:r>
          <w:r w:rsidRPr="00F76B60">
            <w:rPr>
              <w:b/>
              <w:i/>
              <w:sz w:val="20"/>
              <w:szCs w:val="20"/>
            </w:rPr>
            <w:t xml:space="preserve"> естественно-технических дисциплин</w:t>
          </w:r>
        </w:p>
      </w:tc>
    </w:tr>
  </w:tbl>
  <w:p w:rsidR="00114044" w:rsidRDefault="0011404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44" w:rsidRDefault="0011404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1DD"/>
    <w:multiLevelType w:val="hybridMultilevel"/>
    <w:tmpl w:val="107CE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9C20A72"/>
    <w:multiLevelType w:val="multilevel"/>
    <w:tmpl w:val="863413E4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4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2">
    <w:nsid w:val="3F6E21B6"/>
    <w:multiLevelType w:val="hybridMultilevel"/>
    <w:tmpl w:val="7422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98117E"/>
    <w:multiLevelType w:val="hybridMultilevel"/>
    <w:tmpl w:val="5F34B9DA"/>
    <w:lvl w:ilvl="0" w:tplc="0419000F">
      <w:start w:val="1"/>
      <w:numFmt w:val="decimal"/>
      <w:lvlText w:val="%1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  <w:rPr>
        <w:rFonts w:cs="Times New Roman"/>
      </w:rPr>
    </w:lvl>
  </w:abstractNum>
  <w:abstractNum w:abstractNumId="4">
    <w:nsid w:val="4CE53F16"/>
    <w:multiLevelType w:val="hybridMultilevel"/>
    <w:tmpl w:val="82FED5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A7A4574"/>
    <w:multiLevelType w:val="multilevel"/>
    <w:tmpl w:val="863413E4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4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">
    <w:nsid w:val="602A0939"/>
    <w:multiLevelType w:val="hybridMultilevel"/>
    <w:tmpl w:val="2C78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3672A0"/>
    <w:multiLevelType w:val="multilevel"/>
    <w:tmpl w:val="863413E4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4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022155"/>
    <w:rsid w:val="0009559C"/>
    <w:rsid w:val="000D2E94"/>
    <w:rsid w:val="00114044"/>
    <w:rsid w:val="00120BA3"/>
    <w:rsid w:val="00141D02"/>
    <w:rsid w:val="001873C6"/>
    <w:rsid w:val="00187EBF"/>
    <w:rsid w:val="00190D58"/>
    <w:rsid w:val="0022204B"/>
    <w:rsid w:val="00240A66"/>
    <w:rsid w:val="002768C3"/>
    <w:rsid w:val="002B303E"/>
    <w:rsid w:val="002B309C"/>
    <w:rsid w:val="002C274B"/>
    <w:rsid w:val="002C36C8"/>
    <w:rsid w:val="002E16D7"/>
    <w:rsid w:val="003155DD"/>
    <w:rsid w:val="003C7DD0"/>
    <w:rsid w:val="003E7C5D"/>
    <w:rsid w:val="00411C1A"/>
    <w:rsid w:val="004326EA"/>
    <w:rsid w:val="00446D0A"/>
    <w:rsid w:val="004542EC"/>
    <w:rsid w:val="00457DA4"/>
    <w:rsid w:val="004A699D"/>
    <w:rsid w:val="004D26EC"/>
    <w:rsid w:val="004F5F3C"/>
    <w:rsid w:val="00504DD5"/>
    <w:rsid w:val="005340B0"/>
    <w:rsid w:val="00536101"/>
    <w:rsid w:val="005651A9"/>
    <w:rsid w:val="00586672"/>
    <w:rsid w:val="00594EE4"/>
    <w:rsid w:val="005D644F"/>
    <w:rsid w:val="005D6C92"/>
    <w:rsid w:val="006049A4"/>
    <w:rsid w:val="00632298"/>
    <w:rsid w:val="006421DF"/>
    <w:rsid w:val="006564BD"/>
    <w:rsid w:val="0069006D"/>
    <w:rsid w:val="006973C3"/>
    <w:rsid w:val="006A4BCF"/>
    <w:rsid w:val="006C6417"/>
    <w:rsid w:val="006F5CB9"/>
    <w:rsid w:val="00720C5C"/>
    <w:rsid w:val="00855975"/>
    <w:rsid w:val="00885861"/>
    <w:rsid w:val="008C763B"/>
    <w:rsid w:val="008D1736"/>
    <w:rsid w:val="009141B5"/>
    <w:rsid w:val="00966FBA"/>
    <w:rsid w:val="009C344F"/>
    <w:rsid w:val="009D0E93"/>
    <w:rsid w:val="00A2095A"/>
    <w:rsid w:val="00A37AE0"/>
    <w:rsid w:val="00A60FD9"/>
    <w:rsid w:val="00AC410A"/>
    <w:rsid w:val="00B03F07"/>
    <w:rsid w:val="00B05A03"/>
    <w:rsid w:val="00B077AF"/>
    <w:rsid w:val="00B13ACE"/>
    <w:rsid w:val="00B1619A"/>
    <w:rsid w:val="00B20DA8"/>
    <w:rsid w:val="00B37664"/>
    <w:rsid w:val="00B37675"/>
    <w:rsid w:val="00B46F4C"/>
    <w:rsid w:val="00B51B4C"/>
    <w:rsid w:val="00B54C78"/>
    <w:rsid w:val="00B92674"/>
    <w:rsid w:val="00C02570"/>
    <w:rsid w:val="00C236E5"/>
    <w:rsid w:val="00C264DC"/>
    <w:rsid w:val="00C36428"/>
    <w:rsid w:val="00C41101"/>
    <w:rsid w:val="00C71240"/>
    <w:rsid w:val="00CE7294"/>
    <w:rsid w:val="00CF4D81"/>
    <w:rsid w:val="00D95770"/>
    <w:rsid w:val="00DB0E96"/>
    <w:rsid w:val="00DD43F5"/>
    <w:rsid w:val="00E17968"/>
    <w:rsid w:val="00EC5A7E"/>
    <w:rsid w:val="00ED0EB5"/>
    <w:rsid w:val="00EE1EB9"/>
    <w:rsid w:val="00EE76BF"/>
    <w:rsid w:val="00F05628"/>
    <w:rsid w:val="00F16E7E"/>
    <w:rsid w:val="00F6520F"/>
    <w:rsid w:val="00F76B60"/>
    <w:rsid w:val="00FE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E16D7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6B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855975"/>
    <w:pPr>
      <w:keepNext/>
      <w:spacing w:before="240" w:after="60" w:line="276" w:lineRule="auto"/>
      <w:outlineLvl w:val="3"/>
    </w:pPr>
    <w:rPr>
      <w:b/>
      <w:b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6B6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4Char">
    <w:name w:val="Heading 4 Char"/>
    <w:basedOn w:val="a0"/>
    <w:link w:val="4"/>
    <w:uiPriority w:val="99"/>
    <w:semiHidden/>
    <w:locked/>
    <w:rsid w:val="00C36428"/>
    <w:rPr>
      <w:rFonts w:ascii="Calibri" w:hAnsi="Calibri" w:cs="Times New Roman"/>
      <w:b/>
      <w:bCs/>
      <w:sz w:val="28"/>
      <w:szCs w:val="28"/>
      <w:lang w:eastAsia="ja-JP"/>
    </w:rPr>
  </w:style>
  <w:style w:type="paragraph" w:customStyle="1" w:styleId="a3">
    <w:name w:val="Стиль"/>
    <w:uiPriority w:val="99"/>
    <w:rsid w:val="006564B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ja-JP"/>
    </w:rPr>
  </w:style>
  <w:style w:type="table" w:styleId="a4">
    <w:name w:val="Table Grid"/>
    <w:basedOn w:val="a1"/>
    <w:uiPriority w:val="99"/>
    <w:rsid w:val="005866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C36C8"/>
    <w:rPr>
      <w:rFonts w:ascii="Tahoma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36C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F6520F"/>
    <w:rPr>
      <w:rFonts w:ascii="Arial" w:hAnsi="Arial" w:cs="Arial"/>
      <w:color w:val="3366CC"/>
      <w:sz w:val="20"/>
      <w:szCs w:val="20"/>
      <w:u w:val="single"/>
    </w:rPr>
  </w:style>
  <w:style w:type="paragraph" w:styleId="a8">
    <w:name w:val="header"/>
    <w:basedOn w:val="a"/>
    <w:link w:val="a9"/>
    <w:uiPriority w:val="99"/>
    <w:rsid w:val="006C641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ja-JP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C6417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6C641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ja-JP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6C6417"/>
    <w:rPr>
      <w:rFonts w:cs="Times New Roman"/>
      <w:sz w:val="22"/>
      <w:szCs w:val="22"/>
    </w:rPr>
  </w:style>
  <w:style w:type="paragraph" w:styleId="ac">
    <w:name w:val="Body Text"/>
    <w:basedOn w:val="a"/>
    <w:link w:val="ad"/>
    <w:uiPriority w:val="99"/>
    <w:rsid w:val="00F76B6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F76B60"/>
    <w:rPr>
      <w:rFonts w:ascii="Times New Roman" w:hAnsi="Times New Roman" w:cs="Times New Roman"/>
      <w:lang w:eastAsia="ru-RU"/>
    </w:rPr>
  </w:style>
  <w:style w:type="paragraph" w:styleId="ae">
    <w:name w:val="Normal (Web)"/>
    <w:basedOn w:val="a"/>
    <w:uiPriority w:val="99"/>
    <w:rsid w:val="00F76B6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OC Heading"/>
    <w:basedOn w:val="1"/>
    <w:next w:val="a"/>
    <w:uiPriority w:val="99"/>
    <w:qFormat/>
    <w:rsid w:val="00F76B6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99"/>
    <w:rsid w:val="00F76B60"/>
    <w:pPr>
      <w:spacing w:after="100" w:line="276" w:lineRule="auto"/>
    </w:pPr>
    <w:rPr>
      <w:rFonts w:ascii="Calibri" w:hAnsi="Calibri"/>
      <w:sz w:val="22"/>
      <w:szCs w:val="22"/>
      <w:lang w:eastAsia="ja-JP"/>
    </w:rPr>
  </w:style>
  <w:style w:type="paragraph" w:styleId="af0">
    <w:name w:val="List Paragraph"/>
    <w:basedOn w:val="a"/>
    <w:uiPriority w:val="99"/>
    <w:qFormat/>
    <w:rsid w:val="00F76B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character" w:styleId="af1">
    <w:name w:val="Strong"/>
    <w:basedOn w:val="a0"/>
    <w:uiPriority w:val="99"/>
    <w:qFormat/>
    <w:locked/>
    <w:rsid w:val="00190D58"/>
    <w:rPr>
      <w:rFonts w:cs="Times New Roman"/>
      <w:b/>
      <w:bCs/>
    </w:rPr>
  </w:style>
  <w:style w:type="paragraph" w:customStyle="1" w:styleId="af2">
    <w:name w:val="a"/>
    <w:basedOn w:val="a"/>
    <w:uiPriority w:val="99"/>
    <w:rsid w:val="002E16D7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855975"/>
    <w:rPr>
      <w:rFonts w:eastAsia="MS Mincho" w:cs="Times New Roman"/>
      <w:b/>
      <w:bCs/>
      <w:sz w:val="28"/>
      <w:szCs w:val="28"/>
      <w:lang w:val="ru-RU" w:eastAsia="ja-JP" w:bidi="ar-SA"/>
    </w:rPr>
  </w:style>
  <w:style w:type="paragraph" w:customStyle="1" w:styleId="FR1">
    <w:name w:val="FR1"/>
    <w:uiPriority w:val="99"/>
    <w:rsid w:val="00855975"/>
    <w:pPr>
      <w:widowControl w:val="0"/>
      <w:spacing w:line="300" w:lineRule="auto"/>
      <w:ind w:left="40" w:firstLine="400"/>
    </w:pPr>
    <w:rPr>
      <w:rFonts w:ascii="Arial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11</Pages>
  <Words>2251</Words>
  <Characters>12833</Characters>
  <Application>Microsoft Office Word</Application>
  <DocSecurity>0</DocSecurity>
  <Lines>106</Lines>
  <Paragraphs>30</Paragraphs>
  <ScaleCrop>false</ScaleCrop>
  <Company/>
  <LinksUpToDate>false</LinksUpToDate>
  <CharactersWithSpaces>15054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Погуляева Ирина Александровна</cp:lastModifiedBy>
  <cp:revision>27</cp:revision>
  <cp:lastPrinted>2014-05-13T04:46:00Z</cp:lastPrinted>
  <dcterms:created xsi:type="dcterms:W3CDTF">2014-03-12T11:59:00Z</dcterms:created>
  <dcterms:modified xsi:type="dcterms:W3CDTF">2014-06-27T06:15:00Z</dcterms:modified>
</cp:coreProperties>
</file>