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08" w:rsidRDefault="00F53D2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1\Мои документы\Принятые файлы\leshina@nti.s-vfu.ru\Положение о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Принятые файлы\leshina@nti.s-vfu.ru\Положение о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20" w:rsidRPr="000A5EAD" w:rsidRDefault="00F53D20" w:rsidP="00F53D20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ПРОГРАММНЫЙ КОМИТЕТ (СЕКРЕТАРИАТ):</w:t>
      </w:r>
    </w:p>
    <w:p w:rsidR="00F53D20" w:rsidRPr="00F628A8" w:rsidRDefault="00F53D20" w:rsidP="00F53D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numPr>
          <w:ilvl w:val="0"/>
          <w:numId w:val="5"/>
        </w:numPr>
        <w:tabs>
          <w:tab w:val="left" w:pos="356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отбор поступивших заявок на доклады.</w:t>
      </w:r>
    </w:p>
    <w:p w:rsidR="00F53D20" w:rsidRPr="00F628A8" w:rsidRDefault="00F53D20" w:rsidP="00F53D20">
      <w:pPr>
        <w:widowControl w:val="0"/>
        <w:numPr>
          <w:ilvl w:val="0"/>
          <w:numId w:val="5"/>
        </w:numPr>
        <w:tabs>
          <w:tab w:val="left" w:pos="375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Составляет программу работы секций и подсекций.</w:t>
      </w:r>
    </w:p>
    <w:p w:rsidR="00F53D20" w:rsidRPr="00F628A8" w:rsidRDefault="00F53D20" w:rsidP="00F53D20">
      <w:pPr>
        <w:widowControl w:val="0"/>
        <w:numPr>
          <w:ilvl w:val="0"/>
          <w:numId w:val="5"/>
        </w:numPr>
        <w:tabs>
          <w:tab w:val="left" w:pos="366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Рецензирует и отбирает материалы для публикации в сборнике конференции.</w:t>
      </w:r>
    </w:p>
    <w:p w:rsidR="00F53D20" w:rsidRPr="00225085" w:rsidRDefault="00F53D20" w:rsidP="00F53D20">
      <w:pPr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225085" w:rsidRDefault="00F53D20" w:rsidP="00F53D2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 КОНФЕРЕНЦИИ</w:t>
      </w:r>
    </w:p>
    <w:p w:rsidR="00F53D20" w:rsidRPr="000A5EAD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3D20" w:rsidRDefault="00F53D20" w:rsidP="00F53D20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Пленарное заседание.</w:t>
      </w:r>
    </w:p>
    <w:p w:rsidR="00F53D20" w:rsidRPr="001A7705" w:rsidRDefault="00F53D20" w:rsidP="00F53D20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B1160">
        <w:rPr>
          <w:rFonts w:ascii="Times New Roman" w:hAnsi="Times New Roman"/>
          <w:bCs/>
          <w:iCs/>
          <w:sz w:val="24"/>
          <w:szCs w:val="24"/>
          <w:lang w:eastAsia="ru-RU"/>
        </w:rPr>
        <w:t>С</w:t>
      </w:r>
      <w:r w:rsidRPr="00DB1160">
        <w:rPr>
          <w:rFonts w:ascii="Times New Roman" w:hAnsi="Times New Roman"/>
          <w:sz w:val="24"/>
          <w:szCs w:val="24"/>
          <w:lang w:eastAsia="ru-RU"/>
        </w:rPr>
        <w:t>екци</w:t>
      </w:r>
      <w:r>
        <w:rPr>
          <w:rFonts w:ascii="Times New Roman" w:hAnsi="Times New Roman"/>
          <w:sz w:val="24"/>
          <w:szCs w:val="24"/>
          <w:lang w:eastAsia="ru-RU"/>
        </w:rPr>
        <w:t>онные заседания по направлениям.</w:t>
      </w:r>
    </w:p>
    <w:p w:rsidR="00F53D20" w:rsidRPr="00DB1160" w:rsidRDefault="00F53D20" w:rsidP="00F53D20">
      <w:pPr>
        <w:spacing w:after="0" w:line="240" w:lineRule="auto"/>
        <w:ind w:left="360" w:right="5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53D20" w:rsidRPr="00DB1160" w:rsidRDefault="00F53D20" w:rsidP="00F53D20">
      <w:pPr>
        <w:spacing w:after="0" w:line="240" w:lineRule="auto"/>
        <w:ind w:right="5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53D20" w:rsidRPr="00DB1160" w:rsidRDefault="00F53D20" w:rsidP="00F53D20">
      <w:pPr>
        <w:tabs>
          <w:tab w:val="num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D34">
        <w:rPr>
          <w:rFonts w:ascii="Times New Roman" w:hAnsi="Times New Roman"/>
          <w:b/>
          <w:i/>
          <w:sz w:val="24"/>
          <w:szCs w:val="24"/>
        </w:rPr>
        <w:t>Секция 1. «Педагогические</w:t>
      </w:r>
      <w:r>
        <w:rPr>
          <w:rFonts w:ascii="Times New Roman" w:hAnsi="Times New Roman"/>
          <w:b/>
          <w:i/>
          <w:sz w:val="24"/>
          <w:szCs w:val="24"/>
        </w:rPr>
        <w:t xml:space="preserve"> науки».</w:t>
      </w:r>
    </w:p>
    <w:p w:rsidR="00F53D20" w:rsidRPr="00DB1160" w:rsidRDefault="00F53D20" w:rsidP="00F53D20">
      <w:pPr>
        <w:tabs>
          <w:tab w:val="num" w:pos="1560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Секция 2. «Психологичес</w:t>
      </w:r>
      <w:r w:rsidRPr="00DB1160">
        <w:rPr>
          <w:rFonts w:ascii="Times New Roman" w:hAnsi="Times New Roman"/>
          <w:b/>
          <w:i/>
          <w:sz w:val="24"/>
          <w:szCs w:val="24"/>
        </w:rPr>
        <w:t>кие науки»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53D20" w:rsidRDefault="00F53D20" w:rsidP="00F53D2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0A5EAD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КОМИТЕТ</w:t>
      </w:r>
    </w:p>
    <w:p w:rsidR="00F53D20" w:rsidRPr="00F628A8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tabs>
          <w:tab w:val="left" w:pos="0"/>
          <w:tab w:val="left" w:pos="567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Оргкомитет конференции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утверждает программу, регламент, календарный план, сметы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и кадровое обеспечение проведения мероприятий, а также другие вопросы по организации и проведению мероприятий.</w:t>
      </w:r>
    </w:p>
    <w:p w:rsidR="00F53D20" w:rsidRDefault="00F53D20" w:rsidP="00F53D20">
      <w:pPr>
        <w:widowControl w:val="0"/>
        <w:tabs>
          <w:tab w:val="left" w:pos="0"/>
          <w:tab w:val="left" w:pos="567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эффективной работы конференции для каждой секции оргкомитет создает экспертную комиссию. В состав комиссии включаются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ученые и специалисты психолого-педагогического направления.</w:t>
      </w:r>
    </w:p>
    <w:p w:rsidR="00F53D20" w:rsidRPr="00F628A8" w:rsidRDefault="00F53D20" w:rsidP="00F53D20">
      <w:pPr>
        <w:widowControl w:val="0"/>
        <w:tabs>
          <w:tab w:val="left" w:pos="0"/>
          <w:tab w:val="left" w:pos="567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Экспертная комиссия определяет лучшие доклады и представляет кандидатуры к поощрению. Методика определения лучших докладов разрабатывается комиссией каждой подсекции самостоятельно. Решение комиссии оформляется протоколом.</w:t>
      </w:r>
    </w:p>
    <w:p w:rsidR="00F53D20" w:rsidRPr="00F628A8" w:rsidRDefault="00F53D20" w:rsidP="00F53D20">
      <w:pPr>
        <w:widowControl w:val="0"/>
        <w:numPr>
          <w:ilvl w:val="0"/>
          <w:numId w:val="5"/>
        </w:numPr>
        <w:tabs>
          <w:tab w:val="left" w:pos="0"/>
          <w:tab w:val="left" w:pos="360"/>
          <w:tab w:val="left" w:pos="567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Общие нормативы по количеству представляемых к награждению докладов устанавливается оргкомитетом.</w:t>
      </w:r>
    </w:p>
    <w:p w:rsidR="00F53D20" w:rsidRDefault="00F53D20" w:rsidP="00F53D20">
      <w:pPr>
        <w:widowControl w:val="0"/>
        <w:tabs>
          <w:tab w:val="left" w:pos="0"/>
          <w:tab w:val="left" w:pos="360"/>
          <w:tab w:val="left" w:pos="567"/>
        </w:tabs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tabs>
          <w:tab w:val="left" w:pos="360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Pr="000A5EAD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ГРУППА</w:t>
      </w:r>
    </w:p>
    <w:p w:rsidR="00F53D20" w:rsidRPr="00F628A8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tabs>
          <w:tab w:val="left" w:pos="567"/>
        </w:tabs>
        <w:spacing w:after="0" w:line="288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Рабочая группа р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еализует мероприятия по подготовке и проведению конференции:</w:t>
      </w:r>
    </w:p>
    <w:p w:rsidR="00F53D20" w:rsidRPr="00F628A8" w:rsidRDefault="00F53D20" w:rsidP="00F53D20">
      <w:pPr>
        <w:widowControl w:val="0"/>
        <w:numPr>
          <w:ilvl w:val="0"/>
          <w:numId w:val="6"/>
        </w:numPr>
        <w:tabs>
          <w:tab w:val="clear" w:pos="1080"/>
          <w:tab w:val="left" w:pos="567"/>
        </w:tabs>
        <w:spacing w:after="0" w:line="288" w:lineRule="exac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печатной продукции;</w:t>
      </w:r>
    </w:p>
    <w:p w:rsidR="00F53D20" w:rsidRPr="00F628A8" w:rsidRDefault="00F53D20" w:rsidP="00F53D20">
      <w:pPr>
        <w:widowControl w:val="0"/>
        <w:numPr>
          <w:ilvl w:val="0"/>
          <w:numId w:val="6"/>
        </w:numPr>
        <w:tabs>
          <w:tab w:val="clear" w:pos="1080"/>
          <w:tab w:val="left" w:pos="567"/>
        </w:tabs>
        <w:spacing w:after="0" w:line="288" w:lineRule="exac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освещение мероприятий в СМИ;</w:t>
      </w:r>
    </w:p>
    <w:p w:rsidR="00F53D20" w:rsidRPr="00F628A8" w:rsidRDefault="00F53D20" w:rsidP="00F53D20">
      <w:pPr>
        <w:widowControl w:val="0"/>
        <w:numPr>
          <w:ilvl w:val="0"/>
          <w:numId w:val="6"/>
        </w:numPr>
        <w:tabs>
          <w:tab w:val="clear" w:pos="1080"/>
          <w:tab w:val="left" w:pos="567"/>
        </w:tabs>
        <w:spacing w:after="0" w:line="288" w:lineRule="exac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необходимых товаров, формирование набора участника конференции;</w:t>
      </w:r>
    </w:p>
    <w:p w:rsidR="00F53D20" w:rsidRPr="00F628A8" w:rsidRDefault="00F53D20" w:rsidP="00F53D20">
      <w:pPr>
        <w:widowControl w:val="0"/>
        <w:numPr>
          <w:ilvl w:val="0"/>
          <w:numId w:val="6"/>
        </w:numPr>
        <w:tabs>
          <w:tab w:val="clear" w:pos="1080"/>
          <w:tab w:val="left" w:pos="567"/>
        </w:tabs>
        <w:spacing w:after="0" w:line="288" w:lineRule="exac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сборника материалов конференции;</w:t>
      </w:r>
    </w:p>
    <w:p w:rsidR="00F53D20" w:rsidRPr="00F628A8" w:rsidRDefault="00F53D20" w:rsidP="00F53D20">
      <w:pPr>
        <w:widowControl w:val="0"/>
        <w:numPr>
          <w:ilvl w:val="0"/>
          <w:numId w:val="6"/>
        </w:numPr>
        <w:tabs>
          <w:tab w:val="clear" w:pos="1080"/>
          <w:tab w:val="left" w:pos="567"/>
        </w:tabs>
        <w:spacing w:after="0" w:line="288" w:lineRule="exact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другие виды технических работ.</w:t>
      </w:r>
    </w:p>
    <w:p w:rsidR="00F53D20" w:rsidRDefault="00F53D20" w:rsidP="00F53D20">
      <w:pPr>
        <w:widowControl w:val="0"/>
        <w:tabs>
          <w:tab w:val="left" w:pos="1055"/>
        </w:tabs>
        <w:spacing w:after="0" w:line="288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tabs>
          <w:tab w:val="left" w:pos="1055"/>
        </w:tabs>
        <w:spacing w:after="0" w:line="288" w:lineRule="exac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Pr="000A5EAD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ОГРАММНЫЙ КОМИТЕТ (СЕКРЕТАРИАТ)</w:t>
      </w:r>
    </w:p>
    <w:p w:rsidR="00F53D20" w:rsidRPr="00F628A8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D20" w:rsidRPr="00F628A8" w:rsidRDefault="00F53D20" w:rsidP="00F53D20">
      <w:pPr>
        <w:widowControl w:val="0"/>
        <w:numPr>
          <w:ilvl w:val="0"/>
          <w:numId w:val="9"/>
        </w:numPr>
        <w:tabs>
          <w:tab w:val="left" w:pos="356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отбор поступивших заявок на доклады.</w:t>
      </w:r>
    </w:p>
    <w:p w:rsidR="00F53D20" w:rsidRPr="00F628A8" w:rsidRDefault="00F53D20" w:rsidP="00F53D20">
      <w:pPr>
        <w:widowControl w:val="0"/>
        <w:numPr>
          <w:ilvl w:val="0"/>
          <w:numId w:val="9"/>
        </w:numPr>
        <w:tabs>
          <w:tab w:val="left" w:pos="375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Составляет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грамму работы секций</w:t>
      </w: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3D20" w:rsidRPr="00F628A8" w:rsidRDefault="00F53D20" w:rsidP="00F53D20">
      <w:pPr>
        <w:widowControl w:val="0"/>
        <w:numPr>
          <w:ilvl w:val="0"/>
          <w:numId w:val="9"/>
        </w:numPr>
        <w:tabs>
          <w:tab w:val="left" w:pos="366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8A8">
        <w:rPr>
          <w:rFonts w:ascii="Times New Roman" w:hAnsi="Times New Roman"/>
          <w:color w:val="000000"/>
          <w:sz w:val="24"/>
          <w:szCs w:val="24"/>
          <w:lang w:eastAsia="ru-RU"/>
        </w:rPr>
        <w:t>Рецензирует и отбирает материалы для публикации в сборнике конференции.</w:t>
      </w:r>
    </w:p>
    <w:p w:rsidR="00F53D20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3D20" w:rsidRDefault="00F53D20" w:rsidP="00F53D20">
      <w:pPr>
        <w:widowControl w:val="0"/>
        <w:spacing w:after="0" w:line="23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3D20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70F8E" w:rsidRDefault="00270F8E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70F8E" w:rsidRDefault="00270F8E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70F8E" w:rsidRDefault="00270F8E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270F8E" w:rsidRPr="00F628A8" w:rsidRDefault="00270F8E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Default="00F53D20" w:rsidP="00F53D20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УСЛОВИЯ УЧАСТИЯ</w:t>
      </w:r>
    </w:p>
    <w:p w:rsidR="00F53D20" w:rsidRPr="000A5EAD" w:rsidRDefault="00F53D20" w:rsidP="00F53D20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3D20" w:rsidRPr="000A5EAD" w:rsidRDefault="00F53D20" w:rsidP="00F53D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Условия участия в конференции:</w:t>
      </w:r>
    </w:p>
    <w:p w:rsidR="00F53D20" w:rsidRPr="000A5EAD" w:rsidRDefault="00F53D20" w:rsidP="00F53D20">
      <w:pPr>
        <w:numPr>
          <w:ilvl w:val="0"/>
          <w:numId w:val="1"/>
        </w:numPr>
        <w:autoSpaceDE w:val="0"/>
        <w:autoSpaceDN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В конференции участвуют студенты вузов,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ссузов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>, аспиранты и молодые ученые в возрасте до 35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10CC">
        <w:rPr>
          <w:rFonts w:ascii="Times New Roman" w:hAnsi="Times New Roman"/>
          <w:sz w:val="24"/>
          <w:szCs w:val="24"/>
        </w:rPr>
        <w:t xml:space="preserve">психологи, специалисты учебных, </w:t>
      </w:r>
      <w:proofErr w:type="spellStart"/>
      <w:r w:rsidRPr="00B010C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010CC">
        <w:rPr>
          <w:rFonts w:ascii="Times New Roman" w:hAnsi="Times New Roman"/>
          <w:sz w:val="24"/>
          <w:szCs w:val="24"/>
        </w:rPr>
        <w:t>, дошкольных учреждений в области психолого-педагогического сопровождения образовательного процесса</w:t>
      </w:r>
      <w:r w:rsidRPr="00B010CC">
        <w:rPr>
          <w:rFonts w:ascii="Times New Roman" w:hAnsi="Times New Roman"/>
          <w:sz w:val="24"/>
          <w:szCs w:val="24"/>
          <w:lang w:eastAsia="ru-RU"/>
        </w:rPr>
        <w:t>.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>Участие школьников в конференции допускается только по представлению секретариата соответствующей секции ТИ (ф) ФГАОУ ВО «СВФУ».</w:t>
      </w:r>
    </w:p>
    <w:p w:rsidR="00F53D20" w:rsidRPr="00977A36" w:rsidRDefault="00F53D20" w:rsidP="00F53D20">
      <w:pPr>
        <w:numPr>
          <w:ilvl w:val="0"/>
          <w:numId w:val="1"/>
        </w:numPr>
        <w:autoSpaceDE w:val="0"/>
        <w:autoSpaceDN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Форма участия в конференции: до</w:t>
      </w:r>
      <w:r>
        <w:rPr>
          <w:rFonts w:ascii="Times New Roman" w:hAnsi="Times New Roman"/>
          <w:sz w:val="24"/>
          <w:szCs w:val="24"/>
          <w:lang w:eastAsia="ru-RU"/>
        </w:rPr>
        <w:t>клад на пленарном заседании, доклад на секционном заседании, за</w:t>
      </w:r>
      <w:r w:rsidRPr="000A5EAD">
        <w:rPr>
          <w:rFonts w:ascii="Times New Roman" w:hAnsi="Times New Roman"/>
          <w:sz w:val="24"/>
          <w:szCs w:val="24"/>
          <w:lang w:eastAsia="ru-RU"/>
        </w:rPr>
        <w:t>очное участие (публикация докладов в сборнике материалов конференции), участие в качестве слушателя.</w:t>
      </w:r>
      <w:r w:rsidRPr="00977A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участников конференции </w:t>
      </w:r>
      <w:r w:rsidRPr="000A5EAD">
        <w:rPr>
          <w:rFonts w:ascii="Times New Roman" w:hAnsi="Times New Roman"/>
          <w:sz w:val="24"/>
          <w:szCs w:val="24"/>
          <w:lang w:eastAsia="ru-RU"/>
        </w:rPr>
        <w:t>возможно расселение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5EAD">
        <w:rPr>
          <w:rFonts w:ascii="Times New Roman" w:hAnsi="Times New Roman"/>
          <w:sz w:val="24"/>
          <w:szCs w:val="24"/>
          <w:lang w:eastAsia="ru-RU"/>
        </w:rPr>
        <w:t>в общежитии (количество мест ограничено)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 в гостиниц</w:t>
      </w:r>
      <w:r>
        <w:rPr>
          <w:rFonts w:ascii="Times New Roman" w:hAnsi="Times New Roman"/>
          <w:sz w:val="24"/>
          <w:szCs w:val="24"/>
          <w:lang w:eastAsia="ru-RU"/>
        </w:rPr>
        <w:t>е (1</w:t>
      </w:r>
      <w:r w:rsidRPr="007A58EE">
        <w:rPr>
          <w:rFonts w:ascii="Times New Roman" w:hAnsi="Times New Roman"/>
          <w:sz w:val="24"/>
          <w:szCs w:val="24"/>
          <w:lang w:eastAsia="ru-RU"/>
        </w:rPr>
        <w:t>500</w:t>
      </w:r>
      <w:r w:rsidRPr="000A5EAD">
        <w:rPr>
          <w:rFonts w:ascii="Times New Roman" w:hAnsi="Times New Roman"/>
          <w:sz w:val="24"/>
          <w:szCs w:val="24"/>
          <w:lang w:eastAsia="ru-RU"/>
        </w:rPr>
        <w:t>-5000 рублей/сутки).</w:t>
      </w:r>
    </w:p>
    <w:p w:rsidR="00F53D20" w:rsidRPr="00977A36" w:rsidRDefault="00F53D20" w:rsidP="00F53D20">
      <w:pPr>
        <w:numPr>
          <w:ilvl w:val="0"/>
          <w:numId w:val="1"/>
        </w:numPr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На конференцию принимаются доклады, сообщения и тезисы, составленные на основе оригинальных исследований докладчика, предпочтения отдаются работам, содержащим экспериментальные данные.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присланные материалы проверяются </w:t>
      </w:r>
      <w:r w:rsidRPr="00453DD0">
        <w:rPr>
          <w:rFonts w:ascii="Times New Roman" w:hAnsi="Times New Roman"/>
          <w:sz w:val="24"/>
          <w:szCs w:val="24"/>
          <w:lang w:eastAsia="ru-RU"/>
        </w:rPr>
        <w:t>на наличие заимствований в тексте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53D20" w:rsidRPr="000A5EAD" w:rsidRDefault="00F53D20" w:rsidP="00F53D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Время выступления докладчиков – до 7 минут. Допускается использование иллюстрационного материала, компьютерных презентаций.</w:t>
      </w:r>
    </w:p>
    <w:p w:rsidR="00F53D20" w:rsidRPr="000A5EAD" w:rsidRDefault="00F53D20" w:rsidP="00F53D2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sz w:val="24"/>
          <w:szCs w:val="24"/>
          <w:lang w:eastAsia="ru-RU"/>
        </w:rPr>
        <w:t xml:space="preserve">По итогам конференции выпускается сборник </w:t>
      </w:r>
      <w:r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53D20" w:rsidRPr="00DB1160" w:rsidRDefault="00F53D20" w:rsidP="00F53D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Организационный взнос за участие в конференции и включение </w:t>
      </w:r>
      <w:r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 xml:space="preserve"> в сборник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взимается в размере – 100 руб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страницу (при публикации сборника для одного автора). </w:t>
      </w:r>
      <w:r w:rsidRPr="00DB1160">
        <w:rPr>
          <w:rFonts w:ascii="Times New Roman" w:hAnsi="Times New Roman"/>
          <w:b/>
          <w:sz w:val="24"/>
          <w:szCs w:val="24"/>
          <w:lang w:eastAsia="ru-RU"/>
        </w:rPr>
        <w:t>Оплата за соавторство при заказе дополнительного сборника – 250 р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DB1160">
        <w:rPr>
          <w:rFonts w:ascii="Times New Roman" w:hAnsi="Times New Roman"/>
          <w:b/>
          <w:sz w:val="24"/>
          <w:szCs w:val="24"/>
          <w:lang w:eastAsia="ru-RU"/>
        </w:rPr>
        <w:t>б.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DB1160">
        <w:rPr>
          <w:rFonts w:ascii="Times New Roman" w:hAnsi="Times New Roman"/>
          <w:b/>
          <w:sz w:val="24"/>
          <w:szCs w:val="24"/>
          <w:lang w:eastAsia="ru-RU"/>
        </w:rPr>
        <w:t>Количество возможных соавторов – не более 3-х.</w:t>
      </w:r>
    </w:p>
    <w:p w:rsidR="00F53D20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063CF9">
        <w:rPr>
          <w:rFonts w:ascii="Times New Roman" w:hAnsi="Times New Roman"/>
          <w:b/>
          <w:bCs/>
          <w:sz w:val="20"/>
          <w:szCs w:val="20"/>
        </w:rPr>
        <w:t>Реквизиты банковского счета:</w:t>
      </w: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63CF9">
        <w:rPr>
          <w:rFonts w:ascii="Times New Roman" w:hAnsi="Times New Roman"/>
          <w:bCs/>
          <w:sz w:val="20"/>
          <w:szCs w:val="20"/>
        </w:rPr>
        <w:t>ИНН 1435037142   КПП 143402001</w:t>
      </w: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063CF9">
        <w:rPr>
          <w:rFonts w:ascii="Times New Roman" w:hAnsi="Times New Roman"/>
          <w:sz w:val="20"/>
          <w:szCs w:val="20"/>
        </w:rPr>
        <w:t>Р/сч</w:t>
      </w:r>
      <w:r w:rsidRPr="00063CF9">
        <w:rPr>
          <w:rFonts w:ascii="Times New Roman" w:hAnsi="Times New Roman"/>
          <w:bCs/>
          <w:sz w:val="20"/>
          <w:szCs w:val="20"/>
        </w:rPr>
        <w:t>40503810108004000002</w:t>
      </w: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063CF9">
        <w:rPr>
          <w:rFonts w:ascii="Times New Roman" w:hAnsi="Times New Roman"/>
          <w:bCs/>
          <w:sz w:val="20"/>
          <w:szCs w:val="20"/>
        </w:rPr>
        <w:t>АКБ «</w:t>
      </w:r>
      <w:proofErr w:type="spellStart"/>
      <w:r w:rsidRPr="00063CF9">
        <w:rPr>
          <w:rFonts w:ascii="Times New Roman" w:hAnsi="Times New Roman"/>
          <w:bCs/>
          <w:sz w:val="20"/>
          <w:szCs w:val="20"/>
        </w:rPr>
        <w:t>Алмазэргиэнбанк</w:t>
      </w:r>
      <w:proofErr w:type="spellEnd"/>
      <w:r w:rsidRPr="00063CF9">
        <w:rPr>
          <w:rFonts w:ascii="Times New Roman" w:hAnsi="Times New Roman"/>
          <w:bCs/>
          <w:sz w:val="20"/>
          <w:szCs w:val="20"/>
        </w:rPr>
        <w:t>» ОАО г. Якутск</w:t>
      </w: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063CF9">
        <w:rPr>
          <w:rFonts w:ascii="Times New Roman" w:hAnsi="Times New Roman"/>
          <w:bCs/>
          <w:sz w:val="20"/>
          <w:szCs w:val="20"/>
        </w:rPr>
        <w:t>К/</w:t>
      </w:r>
      <w:proofErr w:type="spellStart"/>
      <w:r w:rsidRPr="00063CF9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063CF9">
        <w:rPr>
          <w:rFonts w:ascii="Times New Roman" w:hAnsi="Times New Roman"/>
          <w:bCs/>
          <w:sz w:val="20"/>
          <w:szCs w:val="20"/>
        </w:rPr>
        <w:t xml:space="preserve"> 30101810300000000770 </w:t>
      </w:r>
    </w:p>
    <w:p w:rsidR="00F53D20" w:rsidRPr="00063CF9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063CF9">
        <w:rPr>
          <w:rFonts w:ascii="Times New Roman" w:hAnsi="Times New Roman"/>
          <w:bCs/>
          <w:sz w:val="20"/>
          <w:szCs w:val="20"/>
        </w:rPr>
        <w:t>БИК 049805770, ОКТМ</w:t>
      </w:r>
      <w:r w:rsidRPr="00385884">
        <w:rPr>
          <w:rFonts w:ascii="Times New Roman" w:hAnsi="Times New Roman"/>
          <w:bCs/>
          <w:sz w:val="20"/>
          <w:szCs w:val="20"/>
        </w:rPr>
        <w:t xml:space="preserve">О </w:t>
      </w:r>
      <w:r w:rsidRPr="00063CF9">
        <w:rPr>
          <w:rFonts w:ascii="Times New Roman" w:hAnsi="Times New Roman"/>
          <w:bCs/>
          <w:sz w:val="20"/>
          <w:szCs w:val="20"/>
        </w:rPr>
        <w:t>98660101</w:t>
      </w:r>
    </w:p>
    <w:p w:rsidR="00F53D20" w:rsidRDefault="00F53D20" w:rsidP="00F53D2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063CF9">
        <w:rPr>
          <w:rFonts w:ascii="Times New Roman" w:hAnsi="Times New Roman"/>
          <w:bCs/>
          <w:sz w:val="20"/>
          <w:szCs w:val="20"/>
        </w:rPr>
        <w:t xml:space="preserve">Назначение платежа: Участие в конференции </w:t>
      </w:r>
      <w:proofErr w:type="spellStart"/>
      <w:r w:rsidRPr="00063CF9">
        <w:rPr>
          <w:rFonts w:ascii="Times New Roman" w:hAnsi="Times New Roman"/>
          <w:bCs/>
          <w:sz w:val="20"/>
          <w:szCs w:val="20"/>
        </w:rPr>
        <w:t>ПиМНО</w:t>
      </w:r>
      <w:proofErr w:type="spellEnd"/>
    </w:p>
    <w:p w:rsidR="00F53D20" w:rsidRDefault="00F53D20" w:rsidP="00F53D2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D20" w:rsidRDefault="00F53D20" w:rsidP="00F53D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Требования:</w:t>
      </w:r>
    </w:p>
    <w:p w:rsidR="00F53D20" w:rsidRPr="000A5EAD" w:rsidRDefault="00F53D20" w:rsidP="00F53D2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статьи  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более 5</w:t>
      </w:r>
      <w:r w:rsidRPr="000A5EA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 страниц формата А4;</w:t>
      </w:r>
    </w:p>
    <w:p w:rsidR="00F53D20" w:rsidRPr="000A5EAD" w:rsidRDefault="00F53D20" w:rsidP="00F53D2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формат текста – редактор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>;</w:t>
      </w:r>
    </w:p>
    <w:p w:rsidR="00F53D20" w:rsidRPr="000A5EAD" w:rsidRDefault="00F53D20" w:rsidP="00F53D2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поля: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0A5EAD">
          <w:rPr>
            <w:rFonts w:ascii="Times New Roman" w:hAnsi="Times New Roman"/>
            <w:sz w:val="24"/>
            <w:szCs w:val="24"/>
            <w:lang w:eastAsia="ru-RU"/>
          </w:rPr>
          <w:t>20 мм</w:t>
        </w:r>
      </w:smartTag>
      <w:r w:rsidRPr="000A5EAD">
        <w:rPr>
          <w:rFonts w:ascii="Times New Roman" w:hAnsi="Times New Roman"/>
          <w:sz w:val="24"/>
          <w:szCs w:val="24"/>
          <w:lang w:eastAsia="ru-RU"/>
        </w:rPr>
        <w:t xml:space="preserve">, левое и правое по </w:t>
      </w:r>
      <w:smartTag w:uri="urn:schemas-microsoft-com:office:smarttags" w:element="metricconverter">
        <w:smartTagPr>
          <w:attr w:name="ProductID" w:val="25 мм"/>
        </w:smartTagPr>
        <w:r w:rsidRPr="000A5EAD">
          <w:rPr>
            <w:rFonts w:ascii="Times New Roman" w:hAnsi="Times New Roman"/>
            <w:sz w:val="24"/>
            <w:szCs w:val="24"/>
            <w:lang w:eastAsia="ru-RU"/>
          </w:rPr>
          <w:t>25 мм</w:t>
        </w:r>
      </w:smartTag>
      <w:r w:rsidRPr="000A5EAD">
        <w:rPr>
          <w:rFonts w:ascii="Times New Roman" w:hAnsi="Times New Roman"/>
          <w:sz w:val="24"/>
          <w:szCs w:val="24"/>
          <w:lang w:eastAsia="ru-RU"/>
        </w:rPr>
        <w:t>;</w:t>
      </w:r>
    </w:p>
    <w:p w:rsidR="00F53D20" w:rsidRPr="000A5EAD" w:rsidRDefault="00F53D20" w:rsidP="00F53D2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шрифт</w:t>
      </w:r>
      <w:r w:rsidRPr="000A5EAD">
        <w:rPr>
          <w:rFonts w:ascii="Times New Roman" w:hAnsi="Times New Roman"/>
          <w:sz w:val="24"/>
          <w:szCs w:val="24"/>
          <w:lang w:val="en-US" w:eastAsia="ru-RU"/>
        </w:rPr>
        <w:t xml:space="preserve"> – Times New Roman, </w:t>
      </w:r>
      <w:r w:rsidRPr="000A5EAD">
        <w:rPr>
          <w:rFonts w:ascii="Times New Roman" w:hAnsi="Times New Roman"/>
          <w:sz w:val="24"/>
          <w:szCs w:val="24"/>
          <w:lang w:eastAsia="ru-RU"/>
        </w:rPr>
        <w:t>кегль</w:t>
      </w:r>
      <w:r w:rsidRPr="000A5EAD">
        <w:rPr>
          <w:rFonts w:ascii="Times New Roman" w:hAnsi="Times New Roman"/>
          <w:sz w:val="24"/>
          <w:szCs w:val="24"/>
          <w:lang w:val="en-US" w:eastAsia="ru-RU"/>
        </w:rPr>
        <w:t xml:space="preserve"> 12; </w:t>
      </w:r>
    </w:p>
    <w:p w:rsidR="00F53D20" w:rsidRPr="000A5EAD" w:rsidRDefault="00F53D20" w:rsidP="00F53D2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междустрочный интервал – через множитель 1,</w:t>
      </w:r>
      <w:r w:rsidR="00270F8E">
        <w:rPr>
          <w:rFonts w:ascii="Times New Roman" w:hAnsi="Times New Roman"/>
          <w:sz w:val="24"/>
          <w:szCs w:val="24"/>
          <w:lang w:eastAsia="ru-RU"/>
        </w:rPr>
        <w:t>1</w:t>
      </w:r>
      <w:r w:rsidRPr="000A5EAD">
        <w:rPr>
          <w:rFonts w:ascii="Times New Roman" w:hAnsi="Times New Roman"/>
          <w:sz w:val="24"/>
          <w:szCs w:val="24"/>
          <w:lang w:eastAsia="ru-RU"/>
        </w:rPr>
        <w:t>;</w:t>
      </w:r>
    </w:p>
    <w:p w:rsidR="00F53D20" w:rsidRDefault="00F53D20" w:rsidP="00F53D2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рисунки и графики выполняются в любом из форматов: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jpg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bmp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>.</w:t>
      </w:r>
    </w:p>
    <w:p w:rsidR="00F53D20" w:rsidRPr="00977A36" w:rsidRDefault="00F53D20" w:rsidP="00F53D20">
      <w:pPr>
        <w:numPr>
          <w:ilvl w:val="0"/>
          <w:numId w:val="3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оформление списка литературы согласно требованиям Г</w:t>
      </w:r>
      <w:r w:rsidRPr="00287EAE">
        <w:rPr>
          <w:rFonts w:ascii="Times New Roman" w:hAnsi="Times New Roman"/>
          <w:sz w:val="24"/>
          <w:szCs w:val="24"/>
          <w:lang w:eastAsia="ru-RU"/>
        </w:rPr>
        <w:t xml:space="preserve">ОСТ </w:t>
      </w:r>
      <w:r>
        <w:rPr>
          <w:rFonts w:ascii="Times New Roman" w:hAnsi="Times New Roman"/>
          <w:sz w:val="24"/>
          <w:szCs w:val="24"/>
          <w:lang w:eastAsia="ru-RU"/>
        </w:rPr>
        <w:t xml:space="preserve">(7.1-2003, </w:t>
      </w:r>
      <w:r w:rsidRPr="00287EAE">
        <w:rPr>
          <w:rFonts w:ascii="Times New Roman" w:hAnsi="Times New Roman"/>
          <w:sz w:val="24"/>
          <w:szCs w:val="24"/>
          <w:lang w:eastAsia="ru-RU"/>
        </w:rPr>
        <w:t>7.0.12-2011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7EAE">
        <w:rPr>
          <w:rFonts w:ascii="Times New Roman" w:hAnsi="Times New Roman"/>
          <w:sz w:val="24"/>
          <w:szCs w:val="24"/>
          <w:lang w:eastAsia="ru-RU"/>
        </w:rPr>
        <w:t>7.0.1</w:t>
      </w:r>
      <w:r>
        <w:rPr>
          <w:rFonts w:ascii="Times New Roman" w:hAnsi="Times New Roman"/>
          <w:sz w:val="24"/>
          <w:szCs w:val="24"/>
          <w:lang w:eastAsia="ru-RU"/>
        </w:rPr>
        <w:t xml:space="preserve">1-2011, </w:t>
      </w:r>
      <w:r w:rsidRPr="00287EAE">
        <w:rPr>
          <w:rFonts w:ascii="Times New Roman" w:hAnsi="Times New Roman"/>
          <w:sz w:val="24"/>
          <w:szCs w:val="24"/>
          <w:lang w:eastAsia="ru-RU"/>
        </w:rPr>
        <w:t>7.80-2000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87EAE">
        <w:rPr>
          <w:rFonts w:ascii="Times New Roman" w:hAnsi="Times New Roman"/>
          <w:sz w:val="24"/>
          <w:szCs w:val="24"/>
          <w:lang w:eastAsia="ru-RU"/>
        </w:rPr>
        <w:t>.</w:t>
      </w:r>
    </w:p>
    <w:p w:rsidR="00F53D20" w:rsidRPr="00DB1160" w:rsidRDefault="00F53D20" w:rsidP="00F53D2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Pr="00DB1160" w:rsidRDefault="00F53D20" w:rsidP="00F53D2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160">
        <w:rPr>
          <w:rFonts w:ascii="Times New Roman" w:hAnsi="Times New Roman"/>
          <w:sz w:val="24"/>
          <w:szCs w:val="24"/>
          <w:lang w:eastAsia="ru-RU"/>
        </w:rPr>
        <w:t>публикации предоставляются на электронном носителе или по E-</w:t>
      </w:r>
      <w:proofErr w:type="spellStart"/>
      <w:r w:rsidRPr="00DB1160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DB1160">
        <w:rPr>
          <w:rFonts w:ascii="Times New Roman" w:hAnsi="Times New Roman"/>
          <w:sz w:val="24"/>
          <w:szCs w:val="24"/>
          <w:lang w:eastAsia="ru-RU"/>
        </w:rPr>
        <w:t xml:space="preserve"> на адреса: </w:t>
      </w:r>
      <w:hyperlink r:id="rId6" w:history="1">
        <w:r w:rsidRPr="00DB116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kafedrapimno</w:t>
        </w:r>
        <w:r w:rsidRPr="00DB1160">
          <w:rPr>
            <w:rStyle w:val="a8"/>
            <w:rFonts w:ascii="Times New Roman" w:hAnsi="Times New Roman"/>
            <w:sz w:val="24"/>
            <w:szCs w:val="24"/>
            <w:lang w:eastAsia="ru-RU"/>
          </w:rPr>
          <w:t>@</w:t>
        </w:r>
        <w:r w:rsidRPr="00DB116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rambler</w:t>
        </w:r>
        <w:r w:rsidRPr="00DB1160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B1160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53D20" w:rsidRPr="000A5EAD" w:rsidRDefault="00F53D20" w:rsidP="00F53D2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 Оргкомитета конференции (адреса для электронной корреспонденции). </w:t>
      </w:r>
      <w:r w:rsidRPr="000A5EAD">
        <w:rPr>
          <w:rFonts w:ascii="Times New Roman" w:hAnsi="Times New Roman"/>
          <w:i/>
          <w:sz w:val="24"/>
          <w:szCs w:val="24"/>
          <w:lang w:eastAsia="ru-RU"/>
        </w:rPr>
        <w:t xml:space="preserve">Электронный вариант публикации: 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заявка и публикация должны быть представлены отдельными файлами; файлы называются по 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>фамилии автора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 (фамилия и инициалы), с добавлением названия населенного пункта проживания автора и вида представленного в файле документа (например, «Иванов М.В.-Якутск-заявка» и «Иванов М.В.-Якутск-публикация»).</w:t>
      </w:r>
    </w:p>
    <w:p w:rsidR="00F53D20" w:rsidRPr="000A5EAD" w:rsidRDefault="00F53D20" w:rsidP="00F53D20">
      <w:pPr>
        <w:spacing w:after="8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0A5EAD">
        <w:rPr>
          <w:rFonts w:ascii="Times New Roman" w:hAnsi="Times New Roman"/>
          <w:bCs/>
          <w:sz w:val="24"/>
          <w:szCs w:val="24"/>
          <w:u w:val="single"/>
          <w:lang w:eastAsia="ru-RU"/>
        </w:rPr>
        <w:lastRenderedPageBreak/>
        <w:t>Пример оформления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53D20" w:rsidRPr="00B76166" w:rsidTr="009E6D60">
        <w:trPr>
          <w:trHeight w:val="454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0" w:rsidRPr="00B76166" w:rsidRDefault="00F53D20" w:rsidP="009E6D6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166">
              <w:rPr>
                <w:rFonts w:ascii="Times New Roman" w:hAnsi="Times New Roman"/>
                <w:b/>
                <w:sz w:val="24"/>
                <w:szCs w:val="24"/>
              </w:rPr>
              <w:t>ПСИХОЛОГИЧЕСКИЕ ОСОБЕННОСТИ ЮНОШЕСКОГО ВОЗРАСТА</w:t>
            </w:r>
          </w:p>
          <w:p w:rsidR="00F53D20" w:rsidRPr="00B76166" w:rsidRDefault="00F53D20" w:rsidP="009E6D6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D20" w:rsidRPr="00B76166" w:rsidRDefault="00F53D20" w:rsidP="009E6D60">
            <w:pPr>
              <w:spacing w:after="0"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Иванова И.И., педагог-психолог, </w:t>
            </w:r>
          </w:p>
          <w:p w:rsidR="00F53D20" w:rsidRPr="00B76166" w:rsidRDefault="00F53D20" w:rsidP="009E6D60">
            <w:pPr>
              <w:spacing w:after="0" w:line="288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76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B76166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11 г</w:t>
              </w:r>
            </w:smartTag>
            <w:r w:rsidRPr="00B76166">
              <w:rPr>
                <w:rFonts w:ascii="Times New Roman" w:hAnsi="Times New Roman"/>
                <w:b/>
                <w:i/>
                <w:sz w:val="24"/>
                <w:szCs w:val="24"/>
              </w:rPr>
              <w:t>. Нерюнгри</w:t>
            </w:r>
          </w:p>
          <w:p w:rsidR="00F53D20" w:rsidRPr="00B76166" w:rsidRDefault="00F53D20" w:rsidP="009E6D60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3D20" w:rsidRPr="00B76166" w:rsidRDefault="00F53D20" w:rsidP="009E6D60">
            <w:pPr>
              <w:spacing w:after="0" w:line="288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66">
              <w:rPr>
                <w:rFonts w:ascii="Times New Roman" w:hAnsi="Times New Roman"/>
                <w:sz w:val="24"/>
                <w:szCs w:val="24"/>
              </w:rPr>
              <w:t>Самая главная особенность юношеского возраста состоит в осознании человеком своей индивидуальности, неповторимости, в становлении самосознании и формирования образа «Я» [1, с.25]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53D20" w:rsidRPr="00B76166" w:rsidRDefault="00F53D20" w:rsidP="009E6D60">
            <w:pPr>
              <w:spacing w:after="0" w:line="288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D20" w:rsidRPr="00B76166" w:rsidRDefault="00F53D20" w:rsidP="009E6D60">
            <w:pPr>
              <w:spacing w:after="0" w:line="288" w:lineRule="auto"/>
              <w:ind w:firstLine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6166">
              <w:rPr>
                <w:rFonts w:ascii="Times New Roman" w:hAnsi="Times New Roman"/>
                <w:sz w:val="24"/>
                <w:szCs w:val="24"/>
                <w:u w:val="single"/>
              </w:rPr>
              <w:t>Список литературы:</w:t>
            </w:r>
          </w:p>
          <w:p w:rsidR="00F53D20" w:rsidRPr="00B76166" w:rsidRDefault="00F53D20" w:rsidP="00270F8E">
            <w:pPr>
              <w:pStyle w:val="10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76166">
              <w:rPr>
                <w:rFonts w:ascii="Times New Roman" w:hAnsi="Times New Roman"/>
                <w:sz w:val="24"/>
                <w:szCs w:val="24"/>
              </w:rPr>
              <w:t>Буланова-Топоркова М.В. Педагогика и психология высшей школы: учебное пособие. – Ростов н/</w:t>
            </w:r>
            <w:proofErr w:type="gramStart"/>
            <w:r w:rsidRPr="00B76166">
              <w:rPr>
                <w:rFonts w:ascii="Times New Roman" w:hAnsi="Times New Roman"/>
                <w:sz w:val="24"/>
                <w:szCs w:val="24"/>
              </w:rPr>
              <w:t>Д. :</w:t>
            </w:r>
            <w:proofErr w:type="gramEnd"/>
            <w:r w:rsidRPr="00B76166">
              <w:rPr>
                <w:rFonts w:ascii="Times New Roman" w:hAnsi="Times New Roman"/>
                <w:sz w:val="24"/>
                <w:szCs w:val="24"/>
              </w:rPr>
              <w:t xml:space="preserve"> Феникс, 2002. Режим </w:t>
            </w:r>
            <w:proofErr w:type="spellStart"/>
            <w:r w:rsidRPr="00B76166">
              <w:rPr>
                <w:rFonts w:ascii="Times New Roman" w:hAnsi="Times New Roman"/>
                <w:sz w:val="24"/>
                <w:szCs w:val="24"/>
              </w:rPr>
              <w:t>доступа:http</w:t>
            </w:r>
            <w:proofErr w:type="spellEnd"/>
            <w:r w:rsidRPr="00B76166">
              <w:rPr>
                <w:rFonts w:ascii="Times New Roman" w:hAnsi="Times New Roman"/>
                <w:sz w:val="24"/>
                <w:szCs w:val="24"/>
              </w:rPr>
              <w:t>://www.psichology.vuzlib.org/book_o350_page_46.html</w:t>
            </w:r>
          </w:p>
          <w:p w:rsidR="00F53D20" w:rsidRPr="00B76166" w:rsidRDefault="00F53D20" w:rsidP="00270F8E">
            <w:pPr>
              <w:pStyle w:val="10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76166">
              <w:rPr>
                <w:rFonts w:ascii="Times New Roman" w:hAnsi="Times New Roman"/>
                <w:sz w:val="24"/>
                <w:szCs w:val="24"/>
              </w:rPr>
              <w:t xml:space="preserve">Вербицкий А.А., </w:t>
            </w:r>
            <w:proofErr w:type="spellStart"/>
            <w:r w:rsidRPr="00B76166">
              <w:rPr>
                <w:rFonts w:ascii="Times New Roman" w:hAnsi="Times New Roman"/>
                <w:sz w:val="24"/>
                <w:szCs w:val="24"/>
              </w:rPr>
              <w:t>Бакмаева</w:t>
            </w:r>
            <w:proofErr w:type="spellEnd"/>
            <w:r w:rsidRPr="00B76166">
              <w:rPr>
                <w:rFonts w:ascii="Times New Roman" w:hAnsi="Times New Roman"/>
                <w:sz w:val="24"/>
                <w:szCs w:val="24"/>
              </w:rPr>
              <w:t xml:space="preserve"> Н.А. Проблема трансформации мотивов в контекстном обучении // Вопросы психологии. – 1997. – №4. – С. 6-8.</w:t>
            </w:r>
          </w:p>
          <w:p w:rsidR="00F53D20" w:rsidRPr="00B76166" w:rsidRDefault="00F53D20" w:rsidP="00270F8E">
            <w:pPr>
              <w:pStyle w:val="10"/>
              <w:numPr>
                <w:ilvl w:val="0"/>
                <w:numId w:val="8"/>
              </w:numPr>
              <w:spacing w:after="0" w:line="288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166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B76166">
              <w:rPr>
                <w:rFonts w:ascii="Times New Roman" w:hAnsi="Times New Roman"/>
                <w:sz w:val="24"/>
                <w:szCs w:val="24"/>
              </w:rPr>
              <w:t xml:space="preserve"> Р.С. Психология. – </w:t>
            </w:r>
            <w:proofErr w:type="gramStart"/>
            <w:r w:rsidRPr="00B76166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B76166">
              <w:rPr>
                <w:rFonts w:ascii="Times New Roman" w:hAnsi="Times New Roman"/>
                <w:sz w:val="24"/>
                <w:szCs w:val="24"/>
              </w:rPr>
              <w:t xml:space="preserve"> Инфра, 2001. </w:t>
            </w:r>
          </w:p>
          <w:p w:rsidR="00F53D20" w:rsidRPr="002038B7" w:rsidRDefault="00F53D20" w:rsidP="009E6D60">
            <w:pPr>
              <w:spacing w:after="0" w:line="240" w:lineRule="auto"/>
              <w:ind w:firstLine="567"/>
              <w:jc w:val="both"/>
              <w:outlineLvl w:val="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53D20" w:rsidRPr="000A5EAD" w:rsidRDefault="00F53D20" w:rsidP="00F53D20">
      <w:pPr>
        <w:numPr>
          <w:ilvl w:val="0"/>
          <w:numId w:val="1"/>
        </w:numPr>
        <w:autoSpaceDE w:val="0"/>
        <w:autoSpaceDN w:val="0"/>
        <w:spacing w:before="8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sz w:val="24"/>
          <w:szCs w:val="24"/>
          <w:lang w:eastAsia="ru-RU"/>
        </w:rPr>
        <w:t>Оргкомитет оставляет за собой право отбора материалов для публикации. Материалы, не соответствующие требованиям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оформления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>, к рассмотрению не принимаются.</w:t>
      </w:r>
    </w:p>
    <w:p w:rsidR="00F53D20" w:rsidRPr="000A5EAD" w:rsidRDefault="00F53D20" w:rsidP="00F53D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D20" w:rsidRPr="000A5EAD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  <w:lang w:eastAsia="ru-RU"/>
        </w:rPr>
        <w:t>Сроки</w:t>
      </w:r>
    </w:p>
    <w:p w:rsidR="00F53D20" w:rsidRPr="000A5EAD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Pr="003F2C1B" w:rsidRDefault="00F53D20" w:rsidP="00F53D2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Заявки на участие в конференции и тексты докладов (публикаций) необходимо предоставить в секретариат оргкомитета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 1 октября </w:t>
      </w:r>
      <w:smartTag w:uri="urn:schemas-microsoft-com:office:smarttags" w:element="metricconverter">
        <w:smartTagPr>
          <w:attr w:name="ProductID" w:val="2018 г"/>
        </w:smartTagPr>
        <w:r w:rsidRPr="000A5EAD">
          <w:rPr>
            <w:rFonts w:ascii="Times New Roman" w:hAnsi="Times New Roman"/>
            <w:b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8</w:t>
        </w:r>
        <w:r w:rsidRPr="000A5EAD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0A5EAD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Pr="003F2C1B">
        <w:rPr>
          <w:rFonts w:ascii="Times New Roman" w:hAnsi="Times New Roman"/>
          <w:b/>
          <w:sz w:val="24"/>
          <w:szCs w:val="24"/>
          <w:lang w:eastAsia="ru-RU"/>
        </w:rPr>
        <w:t xml:space="preserve">олные тексты докладов  – до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3F2C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3F2C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F2C1B">
          <w:rPr>
            <w:rFonts w:ascii="Times New Roman" w:hAnsi="Times New Roman"/>
            <w:b/>
            <w:sz w:val="24"/>
            <w:szCs w:val="24"/>
            <w:lang w:eastAsia="ru-RU"/>
          </w:rPr>
          <w:t>2018 г</w:t>
        </w:r>
      </w:smartTag>
      <w:r w:rsidRPr="003F2C1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53D20" w:rsidRPr="000A5EAD" w:rsidRDefault="00F53D20" w:rsidP="00F53D20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D20" w:rsidRDefault="00F53D20" w:rsidP="00F53D2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53D20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По итогам конференции</w:t>
      </w:r>
    </w:p>
    <w:p w:rsidR="00F53D20" w:rsidRPr="000A5EAD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Pr="00DB1160" w:rsidRDefault="00F53D20" w:rsidP="00F53D2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B1160">
        <w:rPr>
          <w:rFonts w:ascii="Times New Roman" w:hAnsi="Times New Roman"/>
          <w:sz w:val="24"/>
          <w:szCs w:val="24"/>
          <w:lang w:eastAsia="ru-RU"/>
        </w:rPr>
        <w:t>3 лучши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1160">
        <w:rPr>
          <w:rFonts w:ascii="Times New Roman" w:hAnsi="Times New Roman"/>
          <w:sz w:val="24"/>
          <w:szCs w:val="24"/>
          <w:lang w:eastAsia="ru-RU"/>
        </w:rPr>
        <w:t xml:space="preserve"> секционны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B1160">
        <w:rPr>
          <w:rFonts w:ascii="Times New Roman" w:hAnsi="Times New Roman"/>
          <w:sz w:val="24"/>
          <w:szCs w:val="24"/>
          <w:lang w:eastAsia="ru-RU"/>
        </w:rPr>
        <w:t xml:space="preserve"> доклад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B1160">
        <w:rPr>
          <w:rFonts w:ascii="Times New Roman" w:hAnsi="Times New Roman"/>
          <w:sz w:val="24"/>
          <w:szCs w:val="24"/>
          <w:lang w:eastAsia="ru-RU"/>
        </w:rPr>
        <w:t xml:space="preserve"> будут отмечены дипломами и благодарственными письмами. Всем участникам выдаются электронные сертификаты.</w:t>
      </w:r>
    </w:p>
    <w:p w:rsidR="00F53D20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Адрес оргкомитета</w:t>
      </w:r>
    </w:p>
    <w:p w:rsidR="00F53D20" w:rsidRPr="000A5EAD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53D20" w:rsidRPr="000A5EAD" w:rsidRDefault="00F53D20" w:rsidP="00F53D2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678960, Республика Саха (Якутия), г. Нерюнгри, ул. </w:t>
      </w:r>
      <w:r>
        <w:rPr>
          <w:rFonts w:ascii="Times New Roman" w:hAnsi="Times New Roman"/>
          <w:sz w:val="24"/>
          <w:szCs w:val="24"/>
          <w:lang w:eastAsia="ru-RU"/>
        </w:rPr>
        <w:t xml:space="preserve">Южно-Якутская, 25,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5</w:t>
      </w:r>
      <w:r w:rsidRPr="000A5EAD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,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Николаева Егора Васильевича </w:t>
      </w:r>
      <w:r>
        <w:rPr>
          <w:rFonts w:ascii="Times New Roman" w:hAnsi="Times New Roman"/>
          <w:sz w:val="24"/>
          <w:szCs w:val="24"/>
          <w:lang w:eastAsia="ru-RU"/>
        </w:rPr>
        <w:t>(сот. 8-968-16-16-066</w:t>
      </w:r>
      <w:r w:rsidRPr="000A5EAD">
        <w:rPr>
          <w:rFonts w:ascii="Times New Roman" w:hAnsi="Times New Roman"/>
          <w:sz w:val="24"/>
          <w:szCs w:val="24"/>
          <w:lang w:eastAsia="ru-RU"/>
        </w:rPr>
        <w:t>)</w:t>
      </w:r>
      <w:r w:rsidRPr="000A5EA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D46A28">
        <w:rPr>
          <w:rFonts w:ascii="Times New Roman" w:hAnsi="Times New Roman"/>
          <w:sz w:val="24"/>
          <w:szCs w:val="24"/>
          <w:lang w:eastAsia="ru-RU"/>
        </w:rPr>
        <w:t>т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ел.: 8 (41147) </w:t>
      </w:r>
      <w:r>
        <w:rPr>
          <w:rFonts w:ascii="Times New Roman" w:hAnsi="Times New Roman"/>
          <w:sz w:val="24"/>
          <w:szCs w:val="24"/>
          <w:lang w:eastAsia="ru-RU"/>
        </w:rPr>
        <w:t xml:space="preserve">4-49-34 (каф.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ПиМНО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доп. 1-26)</w:t>
      </w:r>
      <w:r w:rsidRPr="000A5EAD">
        <w:rPr>
          <w:rFonts w:ascii="Times New Roman" w:hAnsi="Times New Roman"/>
          <w:sz w:val="24"/>
          <w:szCs w:val="24"/>
          <w:lang w:eastAsia="ru-RU"/>
        </w:rPr>
        <w:t>.</w:t>
      </w:r>
    </w:p>
    <w:p w:rsidR="00F53D20" w:rsidRDefault="00F53D20" w:rsidP="00F53D20">
      <w:pPr>
        <w:autoSpaceDE w:val="0"/>
        <w:autoSpaceDN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B1160">
        <w:rPr>
          <w:rFonts w:ascii="Times New Roman" w:hAnsi="Times New Roman"/>
          <w:b/>
          <w:sz w:val="24"/>
          <w:szCs w:val="24"/>
          <w:u w:val="single"/>
          <w:lang w:eastAsia="ru-RU"/>
        </w:rPr>
        <w:t>Адрес для электронной корреспонденции:</w:t>
      </w:r>
      <w:r w:rsidRPr="00DB1160">
        <w:rPr>
          <w:rFonts w:ascii="Times New Roman" w:hAnsi="Times New Roman"/>
          <w:bCs/>
          <w:sz w:val="24"/>
          <w:szCs w:val="24"/>
          <w:lang w:eastAsia="ru-RU"/>
        </w:rPr>
        <w:t>(доклады отправлять на электронный ящик с пометкой вашей секции</w:t>
      </w:r>
      <w:proofErr w:type="gramStart"/>
      <w:r w:rsidRPr="00DB1160">
        <w:rPr>
          <w:rFonts w:ascii="Times New Roman" w:hAnsi="Times New Roman"/>
          <w:bCs/>
          <w:sz w:val="24"/>
          <w:szCs w:val="24"/>
          <w:lang w:eastAsia="ru-RU"/>
        </w:rPr>
        <w:t>):</w:t>
      </w:r>
      <w:hyperlink r:id="rId7" w:history="1">
        <w:proofErr w:type="spellStart"/>
        <w:r w:rsidRPr="00A7783A">
          <w:rPr>
            <w:rStyle w:val="a8"/>
            <w:rFonts w:ascii="Times New Roman" w:hAnsi="Times New Roman"/>
            <w:sz w:val="24"/>
            <w:szCs w:val="24"/>
            <w:lang w:val="en-US"/>
          </w:rPr>
          <w:t>kafedrapimno</w:t>
        </w:r>
        <w:proofErr w:type="spellEnd"/>
        <w:r w:rsidRPr="00A7783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A7783A">
          <w:rPr>
            <w:rStyle w:val="a8"/>
            <w:rFonts w:ascii="Times New Roman" w:hAnsi="Times New Roman"/>
            <w:sz w:val="24"/>
            <w:szCs w:val="24"/>
            <w:lang w:val="en-US"/>
          </w:rPr>
          <w:t>rambler</w:t>
        </w:r>
        <w:r w:rsidRPr="00A7783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7783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0A5EAD">
        <w:rPr>
          <w:rFonts w:ascii="Times New Roman" w:hAnsi="Times New Roman"/>
          <w:b/>
          <w:caps/>
          <w:sz w:val="24"/>
          <w:szCs w:val="24"/>
          <w:lang w:eastAsia="ru-RU"/>
        </w:rPr>
        <w:br w:type="page"/>
      </w:r>
    </w:p>
    <w:p w:rsidR="00F53D20" w:rsidRPr="000A5EAD" w:rsidRDefault="00F53D20" w:rsidP="00F53D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A5EA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Форма заявки для участия в конференци:</w:t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1. Ф.И.О. участника (полностью), телефон, факс, E-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2. Место работы/учебы*: 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3. Ф.И.О. научного руководителя (полностью), ученая степень, место работы, должность, телефон, факс, E-</w:t>
      </w:r>
      <w:proofErr w:type="spellStart"/>
      <w:r w:rsidRPr="000A5EAD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0A5EAD">
        <w:rPr>
          <w:rFonts w:ascii="Times New Roman" w:hAnsi="Times New Roman"/>
          <w:sz w:val="24"/>
          <w:szCs w:val="24"/>
          <w:lang w:eastAsia="ru-RU"/>
        </w:rPr>
        <w:t>.: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4. Название доклада (публикации): 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>5. 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екция конференции: 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Вид участия (очное, заочное</w:t>
      </w:r>
      <w:r w:rsidRPr="000A5EAD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EAD">
        <w:rPr>
          <w:rFonts w:ascii="Times New Roman" w:hAnsi="Times New Roman"/>
          <w:sz w:val="24"/>
          <w:szCs w:val="24"/>
          <w:lang w:eastAsia="ru-RU"/>
        </w:rPr>
        <w:t xml:space="preserve">7. Технические средства, необходимые для представления доклада: </w:t>
      </w: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EAD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F53D20" w:rsidRPr="000A5EAD" w:rsidRDefault="00F53D20" w:rsidP="00F53D20">
      <w:pPr>
        <w:tabs>
          <w:tab w:val="left" w:pos="935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F53D20" w:rsidRPr="000A5EAD" w:rsidRDefault="00F53D20" w:rsidP="00F53D20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0A5EAD">
        <w:rPr>
          <w:rFonts w:ascii="Times New Roman" w:hAnsi="Times New Roman"/>
          <w:u w:val="single"/>
        </w:rPr>
        <w:t>Примечание</w:t>
      </w:r>
    </w:p>
    <w:p w:rsidR="00F53D20" w:rsidRPr="000A5EAD" w:rsidRDefault="00F53D20" w:rsidP="00F53D20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0A5EAD">
        <w:rPr>
          <w:rFonts w:ascii="Times New Roman" w:hAnsi="Times New Roman"/>
        </w:rPr>
        <w:t>*</w:t>
      </w:r>
      <w:r w:rsidRPr="000A5EAD">
        <w:rPr>
          <w:rFonts w:ascii="Times New Roman" w:hAnsi="Times New Roman"/>
        </w:rPr>
        <w:tab/>
        <w:t>Оформлять в соответствии с требованиями:</w:t>
      </w:r>
    </w:p>
    <w:p w:rsidR="00F53D20" w:rsidRPr="000A5EAD" w:rsidRDefault="00F53D20" w:rsidP="00F53D20">
      <w:pPr>
        <w:spacing w:after="0" w:line="240" w:lineRule="auto"/>
        <w:ind w:left="709"/>
        <w:jc w:val="both"/>
        <w:rPr>
          <w:rFonts w:ascii="Times New Roman" w:hAnsi="Times New Roman"/>
          <w:u w:val="single"/>
          <w:lang w:eastAsia="ru-RU"/>
        </w:rPr>
      </w:pPr>
      <w:r w:rsidRPr="000A5EAD">
        <w:rPr>
          <w:rFonts w:ascii="Times New Roman" w:hAnsi="Times New Roman"/>
          <w:u w:val="single"/>
          <w:lang w:eastAsia="ru-RU"/>
        </w:rPr>
        <w:t>Для школьников:</w:t>
      </w:r>
      <w:r w:rsidRPr="000A5EAD">
        <w:rPr>
          <w:rFonts w:ascii="Times New Roman" w:hAnsi="Times New Roman"/>
          <w:lang w:eastAsia="ru-RU"/>
        </w:rPr>
        <w:t xml:space="preserve"> наименование учебного заведения (полное наименование), класс, адрес учебного заведения.</w:t>
      </w:r>
    </w:p>
    <w:p w:rsidR="00F53D20" w:rsidRPr="000A5EAD" w:rsidRDefault="00F53D20" w:rsidP="00F53D20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0A5EAD">
        <w:rPr>
          <w:rFonts w:ascii="Times New Roman" w:hAnsi="Times New Roman"/>
          <w:u w:val="single"/>
          <w:lang w:eastAsia="ru-RU"/>
        </w:rPr>
        <w:t>Для студентов:</w:t>
      </w:r>
      <w:r w:rsidRPr="000A5EAD">
        <w:rPr>
          <w:rFonts w:ascii="Times New Roman" w:hAnsi="Times New Roman"/>
          <w:lang w:eastAsia="ru-RU"/>
        </w:rPr>
        <w:t xml:space="preserve"> название вуза или </w:t>
      </w:r>
      <w:proofErr w:type="spellStart"/>
      <w:r w:rsidRPr="000A5EAD">
        <w:rPr>
          <w:rFonts w:ascii="Times New Roman" w:hAnsi="Times New Roman"/>
          <w:lang w:eastAsia="ru-RU"/>
        </w:rPr>
        <w:t>ссуза</w:t>
      </w:r>
      <w:proofErr w:type="spellEnd"/>
      <w:r w:rsidRPr="000A5EAD">
        <w:rPr>
          <w:rFonts w:ascii="Times New Roman" w:hAnsi="Times New Roman"/>
          <w:lang w:eastAsia="ru-RU"/>
        </w:rPr>
        <w:t xml:space="preserve"> (полное наименование, согласно Устава), факультет, курс, группа, адрес учебного заведения, </w:t>
      </w:r>
      <w:r w:rsidRPr="000A5EAD">
        <w:rPr>
          <w:rFonts w:ascii="Times New Roman" w:hAnsi="Times New Roman"/>
          <w:lang w:val="en-US" w:eastAsia="ru-RU"/>
        </w:rPr>
        <w:t>E</w:t>
      </w:r>
      <w:r w:rsidRPr="000A5EAD">
        <w:rPr>
          <w:rFonts w:ascii="Times New Roman" w:hAnsi="Times New Roman"/>
          <w:lang w:eastAsia="ru-RU"/>
        </w:rPr>
        <w:t>-</w:t>
      </w:r>
      <w:r w:rsidRPr="000A5EAD">
        <w:rPr>
          <w:rFonts w:ascii="Times New Roman" w:hAnsi="Times New Roman"/>
          <w:lang w:val="en-US" w:eastAsia="ru-RU"/>
        </w:rPr>
        <w:t>mail</w:t>
      </w:r>
      <w:r w:rsidRPr="000A5EAD">
        <w:rPr>
          <w:rFonts w:ascii="Times New Roman" w:hAnsi="Times New Roman"/>
          <w:lang w:eastAsia="ru-RU"/>
        </w:rPr>
        <w:t>.</w:t>
      </w:r>
    </w:p>
    <w:p w:rsidR="00F53D20" w:rsidRPr="000A5EAD" w:rsidRDefault="00F53D20" w:rsidP="00F53D20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0A5EAD">
        <w:rPr>
          <w:rFonts w:ascii="Times New Roman" w:hAnsi="Times New Roman"/>
          <w:u w:val="single"/>
          <w:lang w:eastAsia="ru-RU"/>
        </w:rPr>
        <w:t>Для аспирантов:</w:t>
      </w:r>
      <w:r w:rsidRPr="000A5EAD">
        <w:rPr>
          <w:rFonts w:ascii="Times New Roman" w:hAnsi="Times New Roman"/>
          <w:lang w:eastAsia="ru-RU"/>
        </w:rPr>
        <w:t xml:space="preserve"> наименование организации (полное наименование, согласно Устава), в которой проходят обучение, форма обучения, адрес организации, </w:t>
      </w:r>
      <w:r w:rsidRPr="000A5EAD">
        <w:rPr>
          <w:rFonts w:ascii="Times New Roman" w:hAnsi="Times New Roman"/>
          <w:lang w:val="en-US" w:eastAsia="ru-RU"/>
        </w:rPr>
        <w:t>E</w:t>
      </w:r>
      <w:r w:rsidRPr="000A5EAD">
        <w:rPr>
          <w:rFonts w:ascii="Times New Roman" w:hAnsi="Times New Roman"/>
          <w:lang w:eastAsia="ru-RU"/>
        </w:rPr>
        <w:t>-</w:t>
      </w:r>
      <w:r w:rsidRPr="000A5EAD">
        <w:rPr>
          <w:rFonts w:ascii="Times New Roman" w:hAnsi="Times New Roman"/>
          <w:lang w:val="en-US" w:eastAsia="ru-RU"/>
        </w:rPr>
        <w:t>mail</w:t>
      </w:r>
      <w:r w:rsidRPr="000A5EAD">
        <w:rPr>
          <w:rFonts w:ascii="Times New Roman" w:hAnsi="Times New Roman"/>
          <w:lang w:eastAsia="ru-RU"/>
        </w:rPr>
        <w:t>.</w:t>
      </w:r>
    </w:p>
    <w:p w:rsidR="00F53D20" w:rsidRDefault="00F53D20" w:rsidP="00F53D20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0A5EAD">
        <w:rPr>
          <w:rFonts w:ascii="Times New Roman" w:hAnsi="Times New Roman"/>
          <w:u w:val="single"/>
          <w:lang w:eastAsia="ru-RU"/>
        </w:rPr>
        <w:t>Для остальных</w:t>
      </w:r>
      <w:r w:rsidRPr="000A5EAD">
        <w:rPr>
          <w:rFonts w:ascii="Times New Roman" w:hAnsi="Times New Roman"/>
          <w:lang w:eastAsia="ru-RU"/>
        </w:rPr>
        <w:t>: место работы (полное наименование, согласно Устава), должность, научная степень (если есть), адрес места работы, E-</w:t>
      </w:r>
      <w:proofErr w:type="spellStart"/>
      <w:r w:rsidRPr="000A5EAD">
        <w:rPr>
          <w:rFonts w:ascii="Times New Roman" w:hAnsi="Times New Roman"/>
          <w:lang w:eastAsia="ru-RU"/>
        </w:rPr>
        <w:t>mail</w:t>
      </w:r>
      <w:proofErr w:type="spellEnd"/>
      <w:r w:rsidRPr="000A5EAD">
        <w:rPr>
          <w:rFonts w:ascii="Times New Roman" w:hAnsi="Times New Roman"/>
          <w:lang w:eastAsia="ru-RU"/>
        </w:rPr>
        <w:t>.</w:t>
      </w:r>
    </w:p>
    <w:p w:rsidR="00F53D20" w:rsidRDefault="00F53D20" w:rsidP="00F53D20">
      <w:pPr>
        <w:rPr>
          <w:rFonts w:ascii="Times New Roman" w:hAnsi="Times New Roman"/>
          <w:u w:val="single"/>
          <w:lang w:eastAsia="ru-RU"/>
        </w:rPr>
      </w:pPr>
    </w:p>
    <w:p w:rsidR="00F53D20" w:rsidRDefault="00F53D20" w:rsidP="00F53D20">
      <w:pPr>
        <w:rPr>
          <w:rFonts w:ascii="Times New Roman" w:hAnsi="Times New Roman"/>
          <w:u w:val="single"/>
          <w:lang w:eastAsia="ru-RU"/>
        </w:rPr>
      </w:pPr>
    </w:p>
    <w:p w:rsidR="00F53D20" w:rsidRDefault="00F53D20" w:rsidP="00F53D20">
      <w:pPr>
        <w:rPr>
          <w:rFonts w:ascii="Times New Roman" w:hAnsi="Times New Roman"/>
          <w:u w:val="single"/>
          <w:lang w:eastAsia="ru-RU"/>
        </w:rPr>
      </w:pPr>
    </w:p>
    <w:p w:rsidR="00F53D20" w:rsidRDefault="00F53D20" w:rsidP="00F53D20">
      <w:pPr>
        <w:rPr>
          <w:rFonts w:ascii="Times New Roman" w:hAnsi="Times New Roman"/>
          <w:u w:val="single"/>
          <w:lang w:eastAsia="ru-RU"/>
        </w:rPr>
      </w:pPr>
    </w:p>
    <w:p w:rsidR="00F53D20" w:rsidRDefault="00F53D20" w:rsidP="00F53D20">
      <w:pPr>
        <w:rPr>
          <w:rFonts w:ascii="Times New Roman" w:hAnsi="Times New Roman"/>
          <w:u w:val="single"/>
          <w:lang w:eastAsia="ru-RU"/>
        </w:rPr>
      </w:pPr>
    </w:p>
    <w:p w:rsidR="00F53D20" w:rsidRP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</w:pPr>
      <w:r w:rsidRPr="00F53D20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1</w:t>
      </w:r>
    </w:p>
    <w:p w:rsidR="00F53D20" w:rsidRP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F53D20" w:rsidRPr="00F53D20" w:rsidRDefault="00F53D20" w:rsidP="00F53D20">
      <w:pPr>
        <w:pStyle w:val="31"/>
        <w:shd w:val="clear" w:color="auto" w:fill="auto"/>
        <w:spacing w:line="288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53D20">
        <w:rPr>
          <w:rStyle w:val="3"/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F53D20" w:rsidRPr="00F53D20" w:rsidRDefault="00F53D20" w:rsidP="00F53D20">
      <w:pPr>
        <w:pStyle w:val="a6"/>
        <w:shd w:val="clear" w:color="auto" w:fill="auto"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Директор ТИ (ф) ФГАОУ ВО «СВФУ</w:t>
      </w:r>
      <w:proofErr w:type="gramStart"/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»,к.г.</w:t>
      </w:r>
      <w:proofErr w:type="gramEnd"/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м.н</w:t>
      </w:r>
      <w:proofErr w:type="spellEnd"/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D20" w:rsidRPr="00F53D20" w:rsidRDefault="00F53D20" w:rsidP="00F53D20">
      <w:pPr>
        <w:pStyle w:val="a6"/>
        <w:shd w:val="clear" w:color="auto" w:fill="auto"/>
        <w:tabs>
          <w:tab w:val="left" w:leader="underscore" w:pos="528"/>
        </w:tabs>
        <w:spacing w:line="288" w:lineRule="auto"/>
        <w:ind w:hanging="360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F53D20" w:rsidRPr="00F53D20" w:rsidRDefault="00F53D20" w:rsidP="00F53D20">
      <w:pPr>
        <w:pStyle w:val="a6"/>
        <w:shd w:val="clear" w:color="auto" w:fill="auto"/>
        <w:tabs>
          <w:tab w:val="left" w:leader="underscore" w:pos="528"/>
        </w:tabs>
        <w:spacing w:line="28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________________ С.С. Павлов</w:t>
      </w:r>
    </w:p>
    <w:p w:rsidR="00F53D20" w:rsidRPr="00F53D20" w:rsidRDefault="00F53D20" w:rsidP="00F53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3D20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«____» мая </w:t>
      </w:r>
      <w:smartTag w:uri="urn:schemas-microsoft-com:office:smarttags" w:element="metricconverter">
        <w:smartTagPr>
          <w:attr w:name="ProductID" w:val="2018 г"/>
        </w:smartTagPr>
        <w:r w:rsidRPr="00F53D2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2018 г</w:t>
        </w:r>
      </w:smartTag>
      <w:r w:rsidRPr="00F53D20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D20" w:rsidRPr="000A5EAD" w:rsidRDefault="00F53D20" w:rsidP="00F53D20">
      <w:p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F53D20" w:rsidRPr="00FA7539" w:rsidRDefault="00F53D20" w:rsidP="00F53D20">
      <w:pPr>
        <w:widowControl w:val="0"/>
        <w:spacing w:after="0" w:line="26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A75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F53D20" w:rsidRPr="00015BD2" w:rsidRDefault="00F53D20" w:rsidP="00F53D20">
      <w:pPr>
        <w:pStyle w:val="a7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</w:rPr>
      </w:pPr>
      <w:r w:rsidRPr="00015BD2">
        <w:rPr>
          <w:color w:val="000000"/>
          <w:shd w:val="clear" w:color="auto" w:fill="FFFFFF"/>
        </w:rPr>
        <w:t xml:space="preserve">по подготовке и проведению </w:t>
      </w:r>
      <w:r>
        <w:rPr>
          <w:b/>
          <w:lang w:val="en-US"/>
        </w:rPr>
        <w:t>X</w:t>
      </w:r>
      <w:r>
        <w:rPr>
          <w:b/>
        </w:rPr>
        <w:t xml:space="preserve"> международной</w:t>
      </w:r>
      <w:r w:rsidRPr="00015BD2">
        <w:rPr>
          <w:b/>
        </w:rPr>
        <w:t xml:space="preserve"> научно-практической  конференции</w:t>
      </w:r>
      <w:r>
        <w:rPr>
          <w:b/>
        </w:rPr>
        <w:t xml:space="preserve"> </w:t>
      </w:r>
      <w:r w:rsidRPr="00015BD2">
        <w:rPr>
          <w:b/>
        </w:rPr>
        <w:t>«Психолого-педагогическое сопровождение участников образовательного процесса»</w:t>
      </w:r>
    </w:p>
    <w:p w:rsidR="00F53D20" w:rsidRPr="000B7ABD" w:rsidRDefault="00F53D20" w:rsidP="00F53D2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B7ABD">
        <w:rPr>
          <w:rFonts w:ascii="Times New Roman" w:hAnsi="Times New Roman"/>
          <w:b/>
          <w:i/>
          <w:sz w:val="24"/>
          <w:szCs w:val="24"/>
        </w:rPr>
        <w:t xml:space="preserve">(16-17 ноября </w:t>
      </w:r>
      <w:smartTag w:uri="urn:schemas-microsoft-com:office:smarttags" w:element="metricconverter">
        <w:smartTagPr>
          <w:attr w:name="ProductID" w:val="2018 г"/>
        </w:smartTagPr>
        <w:r w:rsidRPr="000B7ABD">
          <w:rPr>
            <w:rFonts w:ascii="Times New Roman" w:hAnsi="Times New Roman"/>
            <w:b/>
            <w:i/>
            <w:sz w:val="24"/>
            <w:szCs w:val="24"/>
          </w:rPr>
          <w:t>2018 г</w:t>
        </w:r>
      </w:smartTag>
      <w:r w:rsidRPr="000B7ABD">
        <w:rPr>
          <w:rFonts w:ascii="Times New Roman" w:hAnsi="Times New Roman"/>
          <w:b/>
          <w:i/>
          <w:sz w:val="24"/>
          <w:szCs w:val="24"/>
        </w:rPr>
        <w:t>)</w:t>
      </w:r>
    </w:p>
    <w:p w:rsidR="00F53D20" w:rsidRDefault="00F53D20" w:rsidP="00F53D20">
      <w:pPr>
        <w:pStyle w:val="31"/>
        <w:spacing w:line="274" w:lineRule="exact"/>
        <w:jc w:val="center"/>
        <w:rPr>
          <w:b w:val="0"/>
          <w:color w:val="000000"/>
          <w:sz w:val="24"/>
          <w:szCs w:val="24"/>
        </w:rPr>
      </w:pPr>
    </w:p>
    <w:p w:rsidR="00F53D20" w:rsidRPr="00834F72" w:rsidRDefault="00F53D20" w:rsidP="00F53D20">
      <w:pPr>
        <w:widowControl w:val="0"/>
        <w:spacing w:after="0" w:line="293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F72">
        <w:rPr>
          <w:rFonts w:ascii="Times New Roman" w:hAnsi="Times New Roman"/>
          <w:b/>
          <w:color w:val="000000"/>
          <w:sz w:val="24"/>
          <w:szCs w:val="24"/>
        </w:rPr>
        <w:t>Председатель оргкомитета:</w:t>
      </w:r>
    </w:p>
    <w:p w:rsidR="00F53D20" w:rsidRDefault="00F53D20" w:rsidP="00F53D20">
      <w:pPr>
        <w:widowControl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46A28">
        <w:rPr>
          <w:rFonts w:ascii="Times New Roman" w:hAnsi="Times New Roman"/>
          <w:b/>
          <w:i/>
          <w:color w:val="000000"/>
          <w:sz w:val="24"/>
          <w:szCs w:val="24"/>
        </w:rPr>
        <w:t>Мамедова 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ариса Викторовна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к.п</w:t>
      </w:r>
      <w:r w:rsidRPr="00A8202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A8202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доцент, </w:t>
      </w:r>
      <w:r w:rsidRPr="00D46A28">
        <w:rPr>
          <w:rFonts w:ascii="Times New Roman" w:hAnsi="Times New Roman"/>
          <w:color w:val="000000"/>
          <w:sz w:val="24"/>
          <w:szCs w:val="24"/>
        </w:rPr>
        <w:t>зав</w:t>
      </w:r>
      <w:r>
        <w:rPr>
          <w:rFonts w:ascii="Times New Roman" w:hAnsi="Times New Roman"/>
          <w:color w:val="000000"/>
          <w:sz w:val="24"/>
          <w:szCs w:val="24"/>
        </w:rPr>
        <w:t xml:space="preserve">. кафедрой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ПиМНО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ТИ (ф) ФГАОУ В</w:t>
      </w:r>
      <w:r w:rsidRPr="00D46A28">
        <w:rPr>
          <w:rFonts w:ascii="Times New Roman" w:hAnsi="Times New Roman"/>
          <w:color w:val="000000"/>
          <w:sz w:val="24"/>
          <w:szCs w:val="24"/>
        </w:rPr>
        <w:t>О «СВФУ»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3D20" w:rsidRPr="00FA7539" w:rsidRDefault="00F53D20" w:rsidP="00F53D20">
      <w:pPr>
        <w:widowControl w:val="0"/>
        <w:spacing w:after="0" w:line="283" w:lineRule="exact"/>
        <w:jc w:val="both"/>
        <w:rPr>
          <w:rFonts w:ascii="Times New Roman" w:hAnsi="Times New Roman"/>
          <w:b/>
          <w:sz w:val="24"/>
          <w:szCs w:val="24"/>
        </w:rPr>
      </w:pPr>
      <w:r w:rsidRPr="00FA7539">
        <w:rPr>
          <w:rFonts w:ascii="Times New Roman" w:hAnsi="Times New Roman"/>
          <w:b/>
          <w:color w:val="000000"/>
          <w:sz w:val="24"/>
          <w:szCs w:val="24"/>
        </w:rPr>
        <w:t>Члены оргкомитета:</w:t>
      </w:r>
    </w:p>
    <w:p w:rsidR="00F53D20" w:rsidRDefault="00F53D20" w:rsidP="00F53D20">
      <w:pPr>
        <w:widowControl w:val="0"/>
        <w:numPr>
          <w:ilvl w:val="0"/>
          <w:numId w:val="7"/>
        </w:numPr>
        <w:tabs>
          <w:tab w:val="left" w:pos="284"/>
        </w:tabs>
        <w:spacing w:after="0" w:line="283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Кобазова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Юлия Владимировна</w:t>
      </w:r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– к. психол.н., зам. дирек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тора ПМПК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Нерюнгринского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района;</w:t>
      </w:r>
    </w:p>
    <w:p w:rsidR="00F53D20" w:rsidRDefault="00F53D20" w:rsidP="00F53D20">
      <w:pPr>
        <w:widowControl w:val="0"/>
        <w:numPr>
          <w:ilvl w:val="0"/>
          <w:numId w:val="7"/>
        </w:numPr>
        <w:tabs>
          <w:tab w:val="left" w:pos="284"/>
        </w:tabs>
        <w:spacing w:after="0" w:line="283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Николаева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рина </w:t>
      </w:r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льинична</w:t>
      </w:r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– старший преподавате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ль кафедры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ПиМНО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ТИ (ф) ФГАОУ В</w:t>
      </w:r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О «СВФУ»;</w:t>
      </w:r>
    </w:p>
    <w:p w:rsidR="00F53D20" w:rsidRPr="00015BD2" w:rsidRDefault="00F53D20" w:rsidP="00F53D20">
      <w:pPr>
        <w:widowControl w:val="0"/>
        <w:numPr>
          <w:ilvl w:val="0"/>
          <w:numId w:val="7"/>
        </w:numPr>
        <w:tabs>
          <w:tab w:val="left" w:pos="284"/>
        </w:tabs>
        <w:spacing w:after="0" w:line="283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Шахмалова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Ирина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Жаповна</w:t>
      </w:r>
      <w:proofErr w:type="spellEnd"/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– старший преподавате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ль кафедры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ПиМНО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ТИ (ф) ФГАОУ В</w:t>
      </w:r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О «СВФУ»;</w:t>
      </w:r>
    </w:p>
    <w:p w:rsidR="00F53D20" w:rsidRPr="00015BD2" w:rsidRDefault="00F53D20" w:rsidP="00F53D20">
      <w:pPr>
        <w:widowControl w:val="0"/>
        <w:numPr>
          <w:ilvl w:val="0"/>
          <w:numId w:val="7"/>
        </w:numPr>
        <w:tabs>
          <w:tab w:val="left" w:pos="284"/>
        </w:tabs>
        <w:spacing w:after="0" w:line="283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F53D20" w:rsidRDefault="00F53D20" w:rsidP="00F53D20">
      <w:pPr>
        <w:widowControl w:val="0"/>
        <w:spacing w:after="0" w:line="230" w:lineRule="exac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53D20" w:rsidRPr="00FA7539" w:rsidRDefault="00F53D20" w:rsidP="00F53D20">
      <w:pPr>
        <w:widowControl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 w:rsidRPr="00FA7539">
        <w:rPr>
          <w:rFonts w:ascii="Times New Roman" w:hAnsi="Times New Roman"/>
          <w:b/>
          <w:color w:val="000000"/>
          <w:sz w:val="24"/>
          <w:szCs w:val="24"/>
        </w:rPr>
        <w:t>Секретариат:</w:t>
      </w:r>
    </w:p>
    <w:p w:rsidR="00F53D20" w:rsidRPr="00015BD2" w:rsidRDefault="00F53D20" w:rsidP="00F53D20">
      <w:pPr>
        <w:widowControl w:val="0"/>
        <w:numPr>
          <w:ilvl w:val="0"/>
          <w:numId w:val="7"/>
        </w:numPr>
        <w:tabs>
          <w:tab w:val="left" w:pos="284"/>
        </w:tabs>
        <w:spacing w:after="0" w:line="283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015BD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Николаев Егор Васильевич</w:t>
      </w:r>
      <w:r w:rsidRPr="00015BD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– к.п.н., доцент кафедр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ы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ПиМНО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ТИ (ф) ФГАОУ ВО «СВФУ».</w:t>
      </w:r>
    </w:p>
    <w:p w:rsidR="00F53D20" w:rsidRPr="00FA7539" w:rsidRDefault="00F53D20" w:rsidP="00F53D20">
      <w:pPr>
        <w:widowControl w:val="0"/>
        <w:tabs>
          <w:tab w:val="left" w:pos="706"/>
        </w:tabs>
        <w:spacing w:after="0" w:line="269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Default="00F53D20" w:rsidP="00F53D20">
      <w:pPr>
        <w:pStyle w:val="31"/>
        <w:shd w:val="clear" w:color="auto" w:fill="auto"/>
        <w:spacing w:line="288" w:lineRule="auto"/>
        <w:ind w:firstLine="0"/>
        <w:rPr>
          <w:rStyle w:val="3"/>
          <w:i/>
          <w:color w:val="000000"/>
          <w:sz w:val="24"/>
          <w:szCs w:val="24"/>
        </w:rPr>
      </w:pPr>
    </w:p>
    <w:p w:rsidR="00F53D20" w:rsidRPr="00941CD0" w:rsidRDefault="00F53D20" w:rsidP="00F53D20"/>
    <w:p w:rsidR="00F53D20" w:rsidRPr="008E72E1" w:rsidRDefault="00F53D20" w:rsidP="00F53D20"/>
    <w:p w:rsidR="00F53D20" w:rsidRPr="00385884" w:rsidRDefault="00F53D20" w:rsidP="00F53D20"/>
    <w:p w:rsidR="00F53D20" w:rsidRPr="00F53D20" w:rsidRDefault="00F53D20"/>
    <w:sectPr w:rsidR="00F53D20" w:rsidRPr="00F53D20" w:rsidSect="005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CBD"/>
    <w:multiLevelType w:val="hybridMultilevel"/>
    <w:tmpl w:val="061493BC"/>
    <w:lvl w:ilvl="0" w:tplc="F90263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3">
    <w:nsid w:val="1C366A6E"/>
    <w:multiLevelType w:val="hybridMultilevel"/>
    <w:tmpl w:val="2BB62AEC"/>
    <w:lvl w:ilvl="0" w:tplc="8516463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4B4F33"/>
    <w:multiLevelType w:val="hybridMultilevel"/>
    <w:tmpl w:val="3228812E"/>
    <w:lvl w:ilvl="0" w:tplc="309C1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72DF"/>
    <w:multiLevelType w:val="hybridMultilevel"/>
    <w:tmpl w:val="40463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182298"/>
    <w:multiLevelType w:val="hybridMultilevel"/>
    <w:tmpl w:val="950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87CB1"/>
    <w:multiLevelType w:val="hybridMultilevel"/>
    <w:tmpl w:val="C7E42834"/>
    <w:lvl w:ilvl="0" w:tplc="F902634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8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D20"/>
    <w:rsid w:val="00147513"/>
    <w:rsid w:val="00196473"/>
    <w:rsid w:val="00270F8E"/>
    <w:rsid w:val="00331FAF"/>
    <w:rsid w:val="00387E02"/>
    <w:rsid w:val="00395626"/>
    <w:rsid w:val="0044793A"/>
    <w:rsid w:val="00514553"/>
    <w:rsid w:val="00546908"/>
    <w:rsid w:val="0064508D"/>
    <w:rsid w:val="0074674E"/>
    <w:rsid w:val="0099018D"/>
    <w:rsid w:val="00A8012E"/>
    <w:rsid w:val="00B147E2"/>
    <w:rsid w:val="00BF3D0C"/>
    <w:rsid w:val="00E523B3"/>
    <w:rsid w:val="00EF7789"/>
    <w:rsid w:val="00F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0FDD1B-DF39-434F-85BE-90B560A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2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F53D20"/>
    <w:rPr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F53D20"/>
    <w:rPr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F53D20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F53D20"/>
    <w:pPr>
      <w:widowControl w:val="0"/>
      <w:shd w:val="clear" w:color="auto" w:fill="FFFFFF"/>
      <w:spacing w:after="0" w:line="240" w:lineRule="atLeast"/>
      <w:ind w:hanging="600"/>
      <w:jc w:val="right"/>
    </w:pPr>
    <w:rPr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F53D20"/>
  </w:style>
  <w:style w:type="paragraph" w:customStyle="1" w:styleId="40">
    <w:name w:val="Основной текст (4)"/>
    <w:basedOn w:val="a"/>
    <w:link w:val="4"/>
    <w:rsid w:val="00F53D20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3D20"/>
    <w:pPr>
      <w:widowControl w:val="0"/>
      <w:shd w:val="clear" w:color="auto" w:fill="FFFFFF"/>
      <w:spacing w:after="0" w:line="240" w:lineRule="atLeast"/>
      <w:ind w:hanging="280"/>
      <w:jc w:val="right"/>
    </w:pPr>
    <w:rPr>
      <w:b/>
      <w:bCs/>
      <w:sz w:val="23"/>
      <w:szCs w:val="23"/>
      <w:shd w:val="clear" w:color="auto" w:fill="FFFFFF"/>
    </w:rPr>
  </w:style>
  <w:style w:type="paragraph" w:styleId="a7">
    <w:name w:val="Normal (Web)"/>
    <w:basedOn w:val="a"/>
    <w:rsid w:val="00F53D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53D2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F53D20"/>
    <w:rPr>
      <w:rFonts w:cs="Times New Roman"/>
      <w:color w:val="0563C1"/>
      <w:u w:val="single"/>
    </w:rPr>
  </w:style>
  <w:style w:type="character" w:customStyle="1" w:styleId="a9">
    <w:name w:val="Знак Знак"/>
    <w:locked/>
    <w:rsid w:val="00F53D20"/>
    <w:rPr>
      <w:sz w:val="23"/>
      <w:szCs w:val="23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pimn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imno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users</cp:lastModifiedBy>
  <cp:revision>3</cp:revision>
  <dcterms:created xsi:type="dcterms:W3CDTF">2018-05-30T05:16:00Z</dcterms:created>
  <dcterms:modified xsi:type="dcterms:W3CDTF">2018-05-31T06:33:00Z</dcterms:modified>
</cp:coreProperties>
</file>