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2B" w:rsidRDefault="0016012B" w:rsidP="00A703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376" w:rsidRDefault="000E00BA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0E00BA">
        <w:rPr>
          <w:rFonts w:ascii="Times New Roman" w:hAnsi="Times New Roman" w:cs="Times New Roman"/>
          <w:b/>
          <w:bCs/>
          <w:noProof/>
          <w:spacing w:val="4"/>
          <w:sz w:val="24"/>
          <w:szCs w:val="24"/>
          <w:lang w:eastAsia="ru-RU"/>
        </w:rPr>
        <w:drawing>
          <wp:inline distT="0" distB="0" distL="0" distR="0">
            <wp:extent cx="5939790" cy="8167211"/>
            <wp:effectExtent l="0" t="0" r="3810" b="5715"/>
            <wp:docPr id="3" name="Рисунок 3" descr="C:\Users\ВУР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УР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1443" w:rsidRDefault="00A41443" w:rsidP="00A70376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1443" w:rsidRDefault="00A41443" w:rsidP="00A70376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1443" w:rsidRDefault="00A41443" w:rsidP="00A70376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376" w:rsidRDefault="00A70376" w:rsidP="00A70376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54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FB0578" w:rsidRDefault="00FB0578" w:rsidP="00FB0578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B0578" w:rsidRDefault="00B66E13" w:rsidP="00FB0578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FB057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Общие положения</w:t>
      </w:r>
      <w:r w:rsidR="0019270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……………………………………………………………….</w:t>
      </w:r>
      <w:r w:rsidR="003032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ab/>
        <w:t>4</w:t>
      </w:r>
    </w:p>
    <w:p w:rsidR="00037180" w:rsidRDefault="00037180" w:rsidP="00FB0578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Цели и задачи</w:t>
      </w:r>
      <w:r w:rsidR="00DC009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ассоциации………………………………………………………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    </w:t>
      </w:r>
      <w:r w:rsidR="003032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4</w:t>
      </w:r>
    </w:p>
    <w:p w:rsidR="00037180" w:rsidRDefault="00DC0095" w:rsidP="00FB0578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Члены ассоциации, их права и обязанности…………………………………..</w:t>
      </w:r>
      <w:r w:rsidR="0003718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    </w:t>
      </w:r>
      <w:r w:rsidR="003032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5</w:t>
      </w:r>
    </w:p>
    <w:p w:rsidR="00037180" w:rsidRDefault="00DC0095" w:rsidP="00FB0578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Организационное строение и управление ассоциацией……………………...</w:t>
      </w:r>
      <w:r w:rsidR="00684E9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    </w:t>
      </w:r>
      <w:r w:rsidR="003032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5</w:t>
      </w:r>
    </w:p>
    <w:p w:rsidR="00037180" w:rsidRPr="00037180" w:rsidRDefault="00DC0095" w:rsidP="00037180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Прекращение деятельности ассоциации, поправка в организационные документы………………………………………………………………………...</w:t>
      </w:r>
      <w:r w:rsidR="00684E9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    6</w:t>
      </w:r>
    </w:p>
    <w:p w:rsidR="009012E5" w:rsidRPr="00DC0095" w:rsidRDefault="009012E5" w:rsidP="00DC0095">
      <w:pPr>
        <w:shd w:val="clear" w:color="auto" w:fill="FFFFFF"/>
        <w:tabs>
          <w:tab w:val="left" w:pos="9072"/>
        </w:tabs>
        <w:spacing w:line="360" w:lineRule="auto"/>
        <w:ind w:left="360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0008F" w:rsidRPr="0020008F" w:rsidRDefault="0020008F" w:rsidP="00FB0578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A70376" w:rsidRDefault="00A70376" w:rsidP="00FB0578">
      <w:pPr>
        <w:pStyle w:val="aa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70376" w:rsidRDefault="00A70376" w:rsidP="00FB0578">
      <w:pPr>
        <w:widowControl/>
        <w:suppressAutoHyphens w:val="0"/>
        <w:autoSpaceDE/>
        <w:spacing w:line="360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E05AD6" w:rsidRPr="008F234F" w:rsidRDefault="00A70376" w:rsidP="00A70376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br w:type="page"/>
      </w:r>
    </w:p>
    <w:p w:rsidR="001538A0" w:rsidRPr="001538A0" w:rsidRDefault="001538A0" w:rsidP="001538A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538A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Перечень сокращений и обозначений</w:t>
      </w:r>
    </w:p>
    <w:p w:rsidR="001538A0" w:rsidRPr="001538A0" w:rsidRDefault="001538A0" w:rsidP="001538A0">
      <w:pPr>
        <w:ind w:left="440"/>
        <w:rPr>
          <w:rFonts w:ascii="Times New Roman" w:hAnsi="Times New Roman" w:cs="Times New Roman"/>
          <w:sz w:val="24"/>
          <w:szCs w:val="24"/>
        </w:rPr>
      </w:pPr>
    </w:p>
    <w:p w:rsidR="0016012B" w:rsidRPr="0016012B" w:rsidRDefault="0016012B" w:rsidP="0016012B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16012B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СВФУ 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–</w:t>
      </w:r>
      <w:r w:rsidRPr="0016012B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Федеральное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16012B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государственное автономное образовательное учреждение высшего образования «Северо-Восточный федеральный университет имени М.К. Аммосова»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</w:t>
      </w:r>
    </w:p>
    <w:p w:rsidR="0016012B" w:rsidRDefault="0016012B" w:rsidP="0016012B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16012B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ТИ (ф) СВФУ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– Технический </w:t>
      </w:r>
      <w:r w:rsidRPr="0016012B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институт (филиал) СВФУ (далее - Институт)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</w:t>
      </w:r>
    </w:p>
    <w:p w:rsidR="004A7934" w:rsidRDefault="0016012B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</w:t>
      </w:r>
      <w:r w:rsidR="001538A0" w:rsidRPr="001538A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тдел по </w:t>
      </w:r>
      <w:r w:rsidR="00900859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ВУР – отдел по внеучебной работе.</w:t>
      </w:r>
    </w:p>
    <w:p w:rsidR="002603D1" w:rsidRDefault="00900859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ПОС</w:t>
      </w:r>
      <w:r w:rsidR="0016012B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–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про</w:t>
      </w:r>
      <w:r w:rsidR="002603D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фсоюзная</w:t>
      </w:r>
      <w:r w:rsidR="0016012B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="002603D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организация студентов</w:t>
      </w:r>
      <w:r w:rsidR="0016012B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</w:t>
      </w:r>
    </w:p>
    <w:p w:rsidR="000F501F" w:rsidRDefault="002603D1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                                        </w:t>
      </w: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639AD" w:rsidRPr="002603D1" w:rsidRDefault="000F501F" w:rsidP="002603D1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                                       </w:t>
      </w:r>
      <w:r w:rsidR="002603D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</w:t>
      </w:r>
      <w:r w:rsidR="00DB594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1.1.Ассоциация выпускников ТИ (ф) СВФУ им. М.К. Аммосова является добровольной общественной организацией, создаваемой без образования юридического лица в целях осуществления деятельности, определяемой общностью интересов, на основе самоуправления.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1.2.Основные направления деятельности Ассоциации определяются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собранием представителей отделений Ассоциации и закрепляются в настоящем Положении.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1.3.Ассоциация выпускников в своей деятельности руководствуется законодательством Российской Федерации, </w:t>
      </w:r>
      <w:r w:rsidR="003639AD">
        <w:rPr>
          <w:rFonts w:ascii="Times New Roman" w:hAnsi="Times New Roman"/>
          <w:sz w:val="24"/>
          <w:szCs w:val="24"/>
        </w:rPr>
        <w:t>Положением</w:t>
      </w:r>
      <w:r>
        <w:rPr>
          <w:rFonts w:ascii="Times New Roman" w:hAnsi="Times New Roman"/>
          <w:sz w:val="24"/>
          <w:szCs w:val="24"/>
        </w:rPr>
        <w:t xml:space="preserve"> ТИ (ф) СВФУ, настоящим Положением.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1.4.Источниками финансирования деятельности Ассоциации могут быть средства ТИ (ф) СВФУ и</w:t>
      </w:r>
      <w:r w:rsidR="00900859">
        <w:rPr>
          <w:rFonts w:ascii="Times New Roman" w:hAnsi="Times New Roman"/>
          <w:sz w:val="24"/>
          <w:szCs w:val="24"/>
        </w:rPr>
        <w:t xml:space="preserve"> Профсоюзная организация студентов </w:t>
      </w:r>
      <w:r>
        <w:rPr>
          <w:rFonts w:ascii="Times New Roman" w:hAnsi="Times New Roman"/>
          <w:sz w:val="24"/>
          <w:szCs w:val="24"/>
        </w:rPr>
        <w:t xml:space="preserve"> ТИ (ф) СВФУ. ТИ (ф) СВФУ в соответствии с Уставом вправе выделять средства для реализации основных целей и задач Ассоциации, осуществлять частичное финансирование мероприятий, проводимых Ассоциацией.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proofErr w:type="gramStart"/>
      <w:r>
        <w:rPr>
          <w:rFonts w:ascii="Times New Roman" w:hAnsi="Times New Roman"/>
          <w:sz w:val="24"/>
          <w:szCs w:val="24"/>
        </w:rPr>
        <w:t>5.Место</w:t>
      </w:r>
      <w:proofErr w:type="gramEnd"/>
      <w:r>
        <w:rPr>
          <w:rFonts w:ascii="Times New Roman" w:hAnsi="Times New Roman"/>
          <w:sz w:val="24"/>
          <w:szCs w:val="24"/>
        </w:rPr>
        <w:t xml:space="preserve"> нахождения Ассоциации: РС (Я), г. Нерюнгри, </w:t>
      </w:r>
      <w:proofErr w:type="spellStart"/>
      <w:r w:rsidR="005E7462">
        <w:rPr>
          <w:rFonts w:ascii="Times New Roman" w:hAnsi="Times New Roman"/>
          <w:sz w:val="24"/>
          <w:szCs w:val="24"/>
        </w:rPr>
        <w:t>Южно</w:t>
      </w:r>
      <w:proofErr w:type="spellEnd"/>
      <w:r w:rsidR="00900859">
        <w:rPr>
          <w:rFonts w:ascii="Times New Roman" w:hAnsi="Times New Roman"/>
          <w:sz w:val="24"/>
          <w:szCs w:val="24"/>
        </w:rPr>
        <w:t xml:space="preserve">  –</w:t>
      </w:r>
      <w:r w:rsidR="005E7462">
        <w:rPr>
          <w:rFonts w:ascii="Times New Roman" w:hAnsi="Times New Roman"/>
          <w:sz w:val="24"/>
          <w:szCs w:val="24"/>
        </w:rPr>
        <w:t xml:space="preserve"> </w:t>
      </w:r>
      <w:r w:rsidR="00900859">
        <w:rPr>
          <w:rFonts w:ascii="Times New Roman" w:hAnsi="Times New Roman"/>
          <w:sz w:val="24"/>
          <w:szCs w:val="24"/>
        </w:rPr>
        <w:t xml:space="preserve">Якутская </w:t>
      </w:r>
      <w:r w:rsidR="00921ED7">
        <w:rPr>
          <w:rFonts w:ascii="Times New Roman" w:hAnsi="Times New Roman"/>
          <w:sz w:val="24"/>
          <w:szCs w:val="24"/>
        </w:rPr>
        <w:t>25</w:t>
      </w:r>
    </w:p>
    <w:p w:rsidR="003639AD" w:rsidRDefault="003639AD" w:rsidP="003639A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594F" w:rsidRDefault="002603D1" w:rsidP="002603D1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DB594F">
        <w:rPr>
          <w:rFonts w:ascii="Times New Roman" w:hAnsi="Times New Roman"/>
          <w:b/>
          <w:sz w:val="24"/>
          <w:szCs w:val="24"/>
        </w:rPr>
        <w:t>2. ЦЕЛИ И ЗАДАЧИ АССОЦИАЦИИ</w:t>
      </w:r>
    </w:p>
    <w:p w:rsidR="00DB594F" w:rsidRDefault="00DB594F" w:rsidP="003639A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2.1.Главными целями Ассоциации являются: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2.1.1.Создание условий для профессионального и культурного общения выпускников.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2.1.2.Создание условий для более полной самореализации выпускников, содействие их профессиональному росту.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2.1.3.Содействие реализации стратегии развития ТИ (ф) СВФУ за счет</w:t>
      </w:r>
      <w:r w:rsidR="003639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 опыта и возможностей выпускников в осуществлении учебных, научных, социально-экономических и иных проектов.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2.1.4.Оказание помощи ТИ (ф) СВФУ в выполнении миссии института путем объединения усилий выпускников, студентов и сотрудников ТИ (ф) СВФУ, укрепления имиджа, расширения корпоративных связей института.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2.1.5.Содействие решению социальных, культурных, образовательных и научных проблем ТИ (ф) СВФУ.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2.1.6.Информационный обмен между выпускниками и преподавателями ТИ (ф) СВФУ.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2.2.Для достижения поставленных целей Ассоциация решает следующие задачи: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2.2.1.Собирает информацию о выпускниках ТИ (ф) СВФУ, проживающих на территории Нерюнгринского района, для обеспечения  постоянной связи выпускников с институтом и между собой.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2.2.2.Содействует развитию культурного уровня выпускников ТИ (ф) СВФУ, а также  повышению их функциональных и личностных качеств.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2.2.3.Содействует культурно-воспитательной работе со студентами.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2.2.4.Создает и развивает новые коллективные формы информационного, правового и рекламного обслуживания.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2.2.5.Содействует созданию положительного имиджа института среди студентов и в профессиональных коллективах, в которых работаю</w:t>
      </w:r>
      <w:r w:rsidR="00900859">
        <w:rPr>
          <w:rFonts w:ascii="Times New Roman" w:hAnsi="Times New Roman"/>
          <w:sz w:val="24"/>
          <w:szCs w:val="24"/>
        </w:rPr>
        <w:t>т выпускники</w:t>
      </w:r>
      <w:r>
        <w:rPr>
          <w:rFonts w:ascii="Times New Roman" w:hAnsi="Times New Roman"/>
          <w:sz w:val="24"/>
          <w:szCs w:val="24"/>
        </w:rPr>
        <w:t xml:space="preserve"> ТИ (ф) СВФУ.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2.2.6.Способствует налаживанию образовательных, научных и деловых связей между ТИ (ф) СВФУ, предприятиями и организациями города и района.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94F" w:rsidRDefault="00DB594F" w:rsidP="003639A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ЧЛЕНЫ АССОЦИАЦИИ, ИХ ПРАВА И ОБЯЗАННОСТИ</w:t>
      </w:r>
    </w:p>
    <w:p w:rsidR="00DB594F" w:rsidRDefault="00DB594F" w:rsidP="003639A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3.1.Членами Ассоциации могут быть лица, окончившие ТИ (ф) СВФУ  и имеющие соответствующий документ об окончании. Предусматривается следующая форма выдвижения кандидатур: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Самовыдвижение;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представлению (ходатайству) выпускающих кафедр, отдела по ВУР ТИ (ф) СВФУ и </w:t>
      </w:r>
      <w:r w:rsidR="00D1770C">
        <w:rPr>
          <w:rFonts w:ascii="Times New Roman" w:hAnsi="Times New Roman"/>
          <w:sz w:val="24"/>
          <w:szCs w:val="24"/>
        </w:rPr>
        <w:t xml:space="preserve">ПОС </w:t>
      </w:r>
      <w:r>
        <w:rPr>
          <w:rFonts w:ascii="Times New Roman" w:hAnsi="Times New Roman"/>
          <w:sz w:val="24"/>
          <w:szCs w:val="24"/>
        </w:rPr>
        <w:t>ТИ (ф) СВФУ.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3.2.Члены Ассоциации имеют право: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3.2.1.Участвовать в управлении Ассоциацией, разработке перспективных и текущих планов работы, избирать и быть избранными в выборные органы Ассоциации.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3.2.2.Получать информационные и методические материалы Ассоциации, информацию о решениях собрания Ассоциации.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3.2.3.Рекомендовать кандидатов к зачислению в ТИ (ф) СВФУ (в том числе в  магистратуру, аспирантуру, докторантуру).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3.2.4.Посещать вечера встреч, дни открытых дверей для выпускников и праздничные мероприятия ТИ (ф) СВФУ.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3.2.5.Принимать участие в конференциях и мастер-классах, проводимых в ТИ (ф) СВФУ.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3.2.6.Пользоваться информационно-библиотечными ресурсами ТИ</w:t>
      </w:r>
      <w:r w:rsidR="00D177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(ф) СВФУ.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3.2.7.Проводить презентации, круглые столы и семинары в аудиториях и залах ТИ (ф) СВФУ (по согласованию).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3.3.Члены Ассоциации обязаны: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3.3.1.Активно способствовать решению задач, стоящих перед ТИ (ф) СВФУ.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3.3.2.Принимать участие в мероприятиях, проводимых ТИ (ф) СВФУ.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3.3.3.Соблюдать настоящее Положение и в срок выполнять решения  руководящих органов ТИ (ф) СВФУ.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3.3.4.Своевременно извещать председателя об изменениях своего домашнего и рабочего адреса, номеров телефонов, места работы и должности.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3.3.5.Оказывать материальную, консультативную и иную помощь для осуществления работы ТИ (ф) СВФУ.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3.4.Вопрос о приеме в члены Ассоциации и выходе из нее решается путем подачи письменного заявления на имя директора ТИ</w:t>
      </w:r>
      <w:r w:rsidR="00D177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(ф) СВФУ.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3.5.Членство в Ассоциации любого ее участника, если деятельность его противоречит целям и задачам, установленным в настоящем Положении, может быть прекращено решением председателя Ассоциации и путем голосования.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94F" w:rsidRDefault="00DB594F" w:rsidP="003639A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ОРГАНИЗАЦИОННОЕ СТРОЕНИЕ И УПРАВЛЕНИЕ АССОЦИАЦИЕЙ</w:t>
      </w:r>
    </w:p>
    <w:p w:rsidR="00DB594F" w:rsidRDefault="00DB594F" w:rsidP="003639A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4.1.Руководящими органами Ассоциации являются собрание представителей Ассоциации, председатель и его заместитель.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4.2.Высшим руководящим органом Ассоциации является собрание представителей Ассоциации, которое проводится не реже 2</w:t>
      </w:r>
      <w:r w:rsidR="003639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 в  год. Время и место проведения собрания, а также предварительную повестку дня определяет председатель.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4.3.Собрание представителей Ассоциации: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4.3.1.Вносит изменения и дополнения в настоящее Положение.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4.3.2.Избирает сроком на два года председателя и его заместителя.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4.4.3.Решения собрания представителей   Ассоциации считаются правомочными, если делегаты представляют не менее 2/3 членов Ассоциации.  Решения принимаются открытым голосованием большинством голосов. 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Председатель Ассоциации: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4.5.1.Исполняет решения собрания представителей Ассоциации и  координирует деятельность всех членов Ассоциации.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4.5.2.Готовит и представляет собранию представителей Ассоциации отчет о своей работе, между собраниями представителей Ассоциации регулярно информирует о своей работе и проводимых мероприятиях  членов Ассоциации, а также администрацию ТИ (ф) СВФУ.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4.5.3.Председатель осуществляет общее руководство деятельностью  Ассоциации, представляет интересы Ассоциации в центральных и местных органах  государственного управления и общественных организациях.</w:t>
      </w:r>
    </w:p>
    <w:p w:rsidR="00DB594F" w:rsidRDefault="00DB594F" w:rsidP="003639AD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B594F" w:rsidRDefault="00DB594F" w:rsidP="003639A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ПРЕКРАЩЕНИЕ ДЕЯТЕЛЬНОСТИ АССОЦИАЦИИ. ПОПРАВКИ В ОРГАНИЗАЦИОННЫЕ ДОКУМЕНТЫ</w:t>
      </w:r>
    </w:p>
    <w:p w:rsidR="00DB594F" w:rsidRDefault="00DB594F" w:rsidP="003639A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proofErr w:type="gramStart"/>
      <w:r>
        <w:rPr>
          <w:rFonts w:ascii="Times New Roman" w:hAnsi="Times New Roman"/>
          <w:sz w:val="24"/>
          <w:szCs w:val="24"/>
        </w:rPr>
        <w:t>1.Ликвидация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Ассоциации осуществляется при утрате ее членами заинтересованности в продолжении совместной деятельности.</w:t>
      </w:r>
    </w:p>
    <w:p w:rsidR="00DB594F" w:rsidRDefault="00DB594F" w:rsidP="003639A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5.2.Решение о ликвидации Ассоциации и процедуре ее осуществлении  принимает собрание представителей Ассоциации. Порядок и процедура  ликвидации одобряется Административным советом ТИ (ф) СВФУ.</w:t>
      </w:r>
    </w:p>
    <w:p w:rsidR="002603D1" w:rsidRDefault="00DB594F" w:rsidP="002603D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proofErr w:type="gramStart"/>
      <w:r>
        <w:rPr>
          <w:rFonts w:ascii="Times New Roman" w:hAnsi="Times New Roman"/>
          <w:sz w:val="24"/>
          <w:szCs w:val="24"/>
        </w:rPr>
        <w:t>3.Поправки</w:t>
      </w:r>
      <w:proofErr w:type="gramEnd"/>
      <w:r>
        <w:rPr>
          <w:rFonts w:ascii="Times New Roman" w:hAnsi="Times New Roman"/>
          <w:sz w:val="24"/>
          <w:szCs w:val="24"/>
        </w:rPr>
        <w:t xml:space="preserve"> и изменения в настоящее Положение, а также иные</w:t>
      </w:r>
      <w:r w:rsidR="003639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учредительные и организационные документы Ассоциации оформляются решением Админ</w:t>
      </w:r>
      <w:r w:rsidR="002603D1">
        <w:rPr>
          <w:rFonts w:ascii="Times New Roman" w:hAnsi="Times New Roman"/>
          <w:sz w:val="24"/>
          <w:szCs w:val="24"/>
        </w:rPr>
        <w:t>истративного совета ТИ (ф</w:t>
      </w:r>
    </w:p>
    <w:p w:rsidR="002603D1" w:rsidRDefault="002603D1" w:rsidP="002603D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03D1" w:rsidRDefault="002603D1" w:rsidP="002603D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03D1" w:rsidRDefault="002603D1" w:rsidP="002603D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03D1" w:rsidRDefault="002603D1" w:rsidP="002603D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03D1" w:rsidRDefault="002603D1" w:rsidP="002603D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03D1" w:rsidRDefault="002603D1" w:rsidP="002603D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01F" w:rsidRDefault="00900859" w:rsidP="002603D1">
      <w:pPr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                                                                                             </w:t>
      </w:r>
    </w:p>
    <w:p w:rsidR="000F501F" w:rsidRDefault="000F501F" w:rsidP="002603D1">
      <w:pPr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F501F" w:rsidRDefault="000F501F" w:rsidP="002603D1">
      <w:pPr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982470" w:rsidRPr="002603D1" w:rsidRDefault="000F501F" w:rsidP="002603D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</w:t>
      </w:r>
      <w:r w:rsidR="00900859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        </w:t>
      </w:r>
      <w:r w:rsidR="00F7169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="00982470" w:rsidRPr="00F7169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82470" w:rsidRPr="00982470" w:rsidRDefault="00982470" w:rsidP="00982470">
      <w:pPr>
        <w:pStyle w:val="aa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70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982470" w:rsidRPr="00982470" w:rsidRDefault="00982470" w:rsidP="00982470">
      <w:pPr>
        <w:tabs>
          <w:tab w:val="left" w:pos="252"/>
          <w:tab w:val="left" w:pos="425"/>
        </w:tabs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t>с ____________________________________________________________________</w:t>
      </w:r>
    </w:p>
    <w:p w:rsidR="00982470" w:rsidRPr="00982470" w:rsidRDefault="00982470" w:rsidP="00982470">
      <w:pPr>
        <w:tabs>
          <w:tab w:val="left" w:pos="252"/>
          <w:tab w:val="left" w:pos="425"/>
        </w:tabs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t>(наименование документа для ознакомления)</w:t>
      </w:r>
    </w:p>
    <w:p w:rsidR="00982470" w:rsidRPr="00982470" w:rsidRDefault="00982470" w:rsidP="00982470">
      <w:pPr>
        <w:pStyle w:val="aa"/>
        <w:tabs>
          <w:tab w:val="left" w:pos="252"/>
          <w:tab w:val="left" w:pos="425"/>
        </w:tabs>
        <w:autoSpaceDN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82470" w:rsidRPr="00982470" w:rsidRDefault="00982470" w:rsidP="00982470">
      <w:pPr>
        <w:tabs>
          <w:tab w:val="left" w:pos="252"/>
          <w:tab w:val="left" w:pos="425"/>
        </w:tabs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p w:rsidR="00982470" w:rsidRPr="00982470" w:rsidRDefault="00982470" w:rsidP="00982470">
      <w:pPr>
        <w:tabs>
          <w:tab w:val="left" w:pos="252"/>
          <w:tab w:val="left" w:pos="425"/>
        </w:tabs>
        <w:autoSpaceDN w:val="0"/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3778"/>
        <w:gridCol w:w="1713"/>
        <w:gridCol w:w="1124"/>
        <w:gridCol w:w="2309"/>
      </w:tblGrid>
      <w:tr w:rsidR="00982470" w:rsidRPr="0051144B" w:rsidTr="00982470">
        <w:trPr>
          <w:tblHeader/>
          <w:jc w:val="center"/>
        </w:trPr>
        <w:tc>
          <w:tcPr>
            <w:tcW w:w="285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95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905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-124"/>
              </w:tabs>
              <w:autoSpaceDN w:val="0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подпись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82470">
        <w:rPr>
          <w:rFonts w:ascii="Times New Roman" w:hAnsi="Times New Roman" w:cs="Times New Roman"/>
          <w:sz w:val="24"/>
          <w:szCs w:val="24"/>
          <w:lang w:eastAsia="en-US"/>
        </w:rPr>
        <w:t>Приложение 2</w:t>
      </w:r>
    </w:p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2470" w:rsidRPr="00982470" w:rsidRDefault="00982470" w:rsidP="00982470">
      <w:pPr>
        <w:pStyle w:val="aa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70">
        <w:rPr>
          <w:rFonts w:ascii="Times New Roman" w:hAnsi="Times New Roman" w:cs="Times New Roman"/>
          <w:b/>
          <w:sz w:val="24"/>
          <w:szCs w:val="24"/>
        </w:rPr>
        <w:t>Лист учета периодических проверок</w:t>
      </w:r>
    </w:p>
    <w:p w:rsidR="00982470" w:rsidRPr="00982470" w:rsidRDefault="00982470" w:rsidP="00982470">
      <w:pPr>
        <w:pStyle w:val="aa"/>
        <w:autoSpaceDN w:val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170"/>
        <w:gridCol w:w="3800"/>
        <w:gridCol w:w="1841"/>
        <w:gridCol w:w="2113"/>
      </w:tblGrid>
      <w:tr w:rsidR="00982470" w:rsidRPr="0051144B" w:rsidTr="00B66E13">
        <w:trPr>
          <w:jc w:val="center"/>
        </w:trPr>
        <w:tc>
          <w:tcPr>
            <w:tcW w:w="0" w:type="auto"/>
            <w:vAlign w:val="center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2470" w:rsidRPr="0051144B" w:rsidRDefault="00982470" w:rsidP="00B66E13">
            <w:pPr>
              <w:tabs>
                <w:tab w:val="left" w:pos="284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70" w:type="dxa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284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проверки</w:t>
            </w:r>
          </w:p>
        </w:tc>
        <w:tc>
          <w:tcPr>
            <w:tcW w:w="3800" w:type="dxa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284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Ф.И.О. и должность лица,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выполнившего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периодическую проверку</w:t>
            </w:r>
          </w:p>
        </w:tc>
        <w:tc>
          <w:tcPr>
            <w:tcW w:w="1841" w:type="dxa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284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Подпись лица,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выполнившего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проверку</w:t>
            </w:r>
          </w:p>
        </w:tc>
        <w:tc>
          <w:tcPr>
            <w:tcW w:w="2113" w:type="dxa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284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9AD" w:rsidRDefault="003639AD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82470" w:rsidRPr="00982470" w:rsidRDefault="00982470" w:rsidP="00982470">
      <w:pPr>
        <w:pStyle w:val="a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470" w:rsidRPr="00982470" w:rsidRDefault="00982470" w:rsidP="00982470">
      <w:pPr>
        <w:pStyle w:val="a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70">
        <w:rPr>
          <w:rFonts w:ascii="Times New Roman" w:hAnsi="Times New Roman" w:cs="Times New Roman"/>
          <w:b/>
          <w:sz w:val="24"/>
          <w:szCs w:val="24"/>
        </w:rPr>
        <w:t>Лист регистрации изменений</w:t>
      </w:r>
    </w:p>
    <w:p w:rsidR="00982470" w:rsidRPr="00982470" w:rsidRDefault="00982470" w:rsidP="00982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92"/>
        <w:gridCol w:w="992"/>
        <w:gridCol w:w="993"/>
        <w:gridCol w:w="2126"/>
        <w:gridCol w:w="992"/>
        <w:gridCol w:w="1418"/>
        <w:gridCol w:w="708"/>
        <w:gridCol w:w="851"/>
      </w:tblGrid>
      <w:tr w:rsidR="00982470" w:rsidRPr="0051144B" w:rsidTr="00B66E13">
        <w:trPr>
          <w:jc w:val="center"/>
        </w:trPr>
        <w:tc>
          <w:tcPr>
            <w:tcW w:w="710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Номер изменения</w:t>
            </w:r>
          </w:p>
        </w:tc>
        <w:tc>
          <w:tcPr>
            <w:tcW w:w="2977" w:type="dxa"/>
            <w:gridSpan w:val="3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Номер листов</w:t>
            </w:r>
          </w:p>
        </w:tc>
        <w:tc>
          <w:tcPr>
            <w:tcW w:w="2126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Основание для внесения изменений</w:t>
            </w:r>
          </w:p>
        </w:tc>
        <w:tc>
          <w:tcPr>
            <w:tcW w:w="992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18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708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 введения изменения</w:t>
            </w:r>
          </w:p>
        </w:tc>
      </w:tr>
      <w:tr w:rsidR="00982470" w:rsidRPr="0051144B" w:rsidTr="00B66E13">
        <w:trPr>
          <w:jc w:val="center"/>
        </w:trPr>
        <w:tc>
          <w:tcPr>
            <w:tcW w:w="710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замененных</w:t>
            </w: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аннулированных</w:t>
            </w:r>
          </w:p>
        </w:tc>
        <w:tc>
          <w:tcPr>
            <w:tcW w:w="2126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470" w:rsidRPr="00A70376" w:rsidRDefault="00982470" w:rsidP="00982470">
      <w:pPr>
        <w:pStyle w:val="aa"/>
        <w:shd w:val="clear" w:color="auto" w:fill="FFFFFF"/>
        <w:tabs>
          <w:tab w:val="left" w:pos="907"/>
          <w:tab w:val="left" w:pos="9072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sectPr w:rsidR="00982470" w:rsidRPr="00A70376" w:rsidSect="00982470">
      <w:headerReference w:type="default" r:id="rId9"/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CE" w:rsidRDefault="00C047CE" w:rsidP="00B6407B">
      <w:r>
        <w:separator/>
      </w:r>
    </w:p>
  </w:endnote>
  <w:endnote w:type="continuationSeparator" w:id="0">
    <w:p w:rsidR="00C047CE" w:rsidRDefault="00C047CE" w:rsidP="00B6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97" w:rsidRDefault="00196B97" w:rsidP="00196B9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13" w:rsidRDefault="00B66E13">
    <w:pPr>
      <w:pStyle w:val="a8"/>
      <w:jc w:val="center"/>
    </w:pPr>
  </w:p>
  <w:p w:rsidR="00B66E13" w:rsidRDefault="00B66E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CE" w:rsidRDefault="00C047CE" w:rsidP="00B6407B">
      <w:r>
        <w:separator/>
      </w:r>
    </w:p>
  </w:footnote>
  <w:footnote w:type="continuationSeparator" w:id="0">
    <w:p w:rsidR="00C047CE" w:rsidRDefault="00C047CE" w:rsidP="00B6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411"/>
      <w:gridCol w:w="7229"/>
    </w:tblGrid>
    <w:tr w:rsidR="00B66E13" w:rsidRPr="00001E6A" w:rsidTr="00B70161">
      <w:trPr>
        <w:trHeight w:val="210"/>
        <w:jc w:val="center"/>
      </w:trPr>
      <w:tc>
        <w:tcPr>
          <w:tcW w:w="2411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B66E13" w:rsidRPr="006F1646" w:rsidRDefault="00B66E13" w:rsidP="00EF1674">
          <w:pPr>
            <w:pStyle w:val="a3"/>
            <w:rPr>
              <w:rFonts w:ascii="Times New Roman" w:eastAsia="Calibri" w:hAnsi="Times New Roman" w:cs="Times New Roman"/>
              <w:i/>
              <w:noProof/>
            </w:rPr>
          </w:pPr>
          <w:r w:rsidRPr="006F1646">
            <w:rPr>
              <w:rFonts w:ascii="Times New Roman" w:eastAsia="Calibri" w:hAnsi="Times New Roman" w:cs="Times New Roman"/>
              <w:noProof/>
              <w:lang w:eastAsia="ru-RU"/>
            </w:rPr>
            <w:drawing>
              <wp:inline distT="0" distB="0" distL="0" distR="0" wp14:anchorId="75D12DA2" wp14:editId="74D09E07">
                <wp:extent cx="628650" cy="495300"/>
                <wp:effectExtent l="19050" t="0" r="0" b="0"/>
                <wp:docPr id="1" name="Рисунок 1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B66E13" w:rsidRPr="006F1646" w:rsidRDefault="00FF28C9" w:rsidP="00B66E13">
          <w:pPr>
            <w:pStyle w:val="a3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Министерство </w:t>
          </w:r>
          <w:r w:rsidR="00B66E13" w:rsidRPr="006F1646">
            <w:rPr>
              <w:rFonts w:ascii="Times New Roman" w:hAnsi="Times New Roman" w:cs="Times New Roman"/>
            </w:rPr>
            <w:t>науки</w:t>
          </w:r>
          <w:r>
            <w:rPr>
              <w:rFonts w:ascii="Times New Roman" w:hAnsi="Times New Roman" w:cs="Times New Roman"/>
            </w:rPr>
            <w:t xml:space="preserve"> и высшего образования</w:t>
          </w:r>
          <w:r w:rsidR="00B66E13" w:rsidRPr="006F1646">
            <w:rPr>
              <w:rFonts w:ascii="Times New Roman" w:hAnsi="Times New Roman" w:cs="Times New Roman"/>
            </w:rPr>
            <w:t xml:space="preserve"> Российской Федерации</w:t>
          </w:r>
        </w:p>
      </w:tc>
    </w:tr>
    <w:tr w:rsidR="00B66E13" w:rsidRPr="00001E6A" w:rsidTr="00B70161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B66E13" w:rsidRPr="006F1646" w:rsidRDefault="00B66E13" w:rsidP="00B66E13">
          <w:pPr>
            <w:jc w:val="center"/>
            <w:rPr>
              <w:rFonts w:ascii="Times New Roman" w:hAnsi="Times New Roman" w:cs="Times New Roman"/>
              <w:i/>
            </w:rPr>
          </w:pPr>
        </w:p>
      </w:tc>
      <w:tc>
        <w:tcPr>
          <w:tcW w:w="7229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B66E13" w:rsidRPr="006F1646" w:rsidRDefault="00B66E13" w:rsidP="00B66E13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6F1646">
            <w:rPr>
              <w:rFonts w:ascii="Times New Roman" w:hAnsi="Times New Roman" w:cs="Times New Roman"/>
            </w:rPr>
            <w:t xml:space="preserve">Федеральное государственное автономное образовательное учреждение </w:t>
          </w:r>
        </w:p>
        <w:p w:rsidR="00B66E13" w:rsidRPr="006F1646" w:rsidRDefault="00EF1674" w:rsidP="00B66E13">
          <w:pPr>
            <w:pStyle w:val="a3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высшего</w:t>
          </w:r>
          <w:r w:rsidR="00B66E13" w:rsidRPr="006F1646">
            <w:rPr>
              <w:rFonts w:ascii="Times New Roman" w:hAnsi="Times New Roman" w:cs="Times New Roman"/>
            </w:rPr>
            <w:t xml:space="preserve"> образования </w:t>
          </w:r>
        </w:p>
        <w:p w:rsidR="00B66E13" w:rsidRPr="006F1646" w:rsidRDefault="00B66E13" w:rsidP="00B66E13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6F1646">
            <w:rPr>
              <w:rFonts w:ascii="Times New Roman" w:hAnsi="Times New Roman" w:cs="Times New Roman"/>
            </w:rPr>
            <w:t>«Северо-Восточный федеральный университет имени М.К. Аммосова»</w:t>
          </w:r>
        </w:p>
        <w:p w:rsidR="00B66E13" w:rsidRPr="006F1646" w:rsidRDefault="00B66E13" w:rsidP="00B66E13">
          <w:pPr>
            <w:pStyle w:val="a3"/>
            <w:jc w:val="center"/>
            <w:rPr>
              <w:rFonts w:ascii="Times New Roman" w:eastAsia="Calibri" w:hAnsi="Times New Roman" w:cs="Times New Roman"/>
              <w:lang w:eastAsia="en-US"/>
            </w:rPr>
          </w:pPr>
          <w:r w:rsidRPr="006F1646">
            <w:rPr>
              <w:rFonts w:ascii="Times New Roman" w:hAnsi="Times New Roman" w:cs="Times New Roman"/>
            </w:rPr>
            <w:t xml:space="preserve">Технический институт (филиал) </w:t>
          </w:r>
          <w:r w:rsidR="00066963">
            <w:rPr>
              <w:rFonts w:ascii="Times New Roman" w:hAnsi="Times New Roman" w:cs="Times New Roman"/>
            </w:rPr>
            <w:t>в г. Нерюнгри</w:t>
          </w:r>
        </w:p>
      </w:tc>
    </w:tr>
    <w:tr w:rsidR="00B66E13" w:rsidRPr="00001E6A" w:rsidTr="00B70161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B66E13" w:rsidRPr="006F1646" w:rsidRDefault="00B66E13" w:rsidP="00B66E13">
          <w:pPr>
            <w:jc w:val="center"/>
            <w:rPr>
              <w:rFonts w:ascii="Times New Roman" w:hAnsi="Times New Roman" w:cs="Times New Roman"/>
              <w:i/>
            </w:rPr>
          </w:pPr>
        </w:p>
      </w:tc>
      <w:tc>
        <w:tcPr>
          <w:tcW w:w="7229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B66E13" w:rsidRPr="006F1646" w:rsidRDefault="00B66E13" w:rsidP="00B66E13">
          <w:pPr>
            <w:pStyle w:val="a3"/>
            <w:jc w:val="center"/>
            <w:rPr>
              <w:rFonts w:ascii="Times New Roman" w:eastAsia="Calibri" w:hAnsi="Times New Roman" w:cs="Times New Roman"/>
              <w:b/>
              <w:lang w:eastAsia="en-US"/>
            </w:rPr>
          </w:pPr>
          <w:r w:rsidRPr="006F1646">
            <w:rPr>
              <w:rFonts w:ascii="Times New Roman" w:eastAsia="Calibri" w:hAnsi="Times New Roman" w:cs="Times New Roman"/>
              <w:b/>
              <w:lang w:eastAsia="en-US"/>
            </w:rPr>
            <w:t xml:space="preserve">Система менеджмента качества </w:t>
          </w:r>
        </w:p>
      </w:tc>
    </w:tr>
    <w:tr w:rsidR="00B66E13" w:rsidRPr="00001E6A" w:rsidTr="00B70161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  <w:jc w:val="center"/>
      </w:trPr>
      <w:tc>
        <w:tcPr>
          <w:tcW w:w="2411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0959E8" w:rsidRDefault="000959E8" w:rsidP="000959E8">
          <w:pPr>
            <w:pStyle w:val="a8"/>
            <w:ind w:hanging="10"/>
            <w:jc w:val="center"/>
            <w:rPr>
              <w:rFonts w:ascii="Times New Roman" w:hAnsi="Times New Roman" w:cs="Times New Roman"/>
            </w:rPr>
          </w:pPr>
          <w:r w:rsidRPr="000959E8">
            <w:rPr>
              <w:rFonts w:ascii="Times New Roman" w:hAnsi="Times New Roman" w:cs="Times New Roman"/>
            </w:rPr>
            <w:t>СМК-П-2.6.-112-</w:t>
          </w:r>
          <w:r>
            <w:rPr>
              <w:rFonts w:ascii="Times New Roman" w:hAnsi="Times New Roman" w:cs="Times New Roman"/>
            </w:rPr>
            <w:t>2</w:t>
          </w:r>
          <w:r w:rsidRPr="000959E8">
            <w:rPr>
              <w:rFonts w:ascii="Times New Roman" w:hAnsi="Times New Roman" w:cs="Times New Roman"/>
            </w:rPr>
            <w:t>0</w:t>
          </w:r>
        </w:p>
        <w:p w:rsidR="00B66E13" w:rsidRPr="00CB3FB8" w:rsidRDefault="0037644A" w:rsidP="000959E8">
          <w:pPr>
            <w:pStyle w:val="a8"/>
            <w:ind w:hanging="10"/>
            <w:jc w:val="center"/>
            <w:rPr>
              <w:rFonts w:ascii="Times New Roman" w:eastAsia="Calibri" w:hAnsi="Times New Roman" w:cs="Times New Roman"/>
              <w:bCs/>
              <w:highlight w:val="yellow"/>
              <w:lang w:eastAsia="en-US"/>
            </w:rPr>
          </w:pPr>
          <w:r>
            <w:rPr>
              <w:rFonts w:ascii="Times New Roman" w:eastAsia="Calibri" w:hAnsi="Times New Roman" w:cs="Times New Roman"/>
              <w:bCs/>
              <w:lang w:eastAsia="en-US"/>
            </w:rPr>
            <w:t xml:space="preserve">Версия </w:t>
          </w:r>
          <w:r w:rsidR="000959E8">
            <w:rPr>
              <w:rFonts w:ascii="Times New Roman" w:eastAsia="Calibri" w:hAnsi="Times New Roman" w:cs="Times New Roman"/>
              <w:bCs/>
              <w:lang w:eastAsia="en-US"/>
            </w:rPr>
            <w:t>1.0</w:t>
          </w:r>
        </w:p>
      </w:tc>
      <w:tc>
        <w:tcPr>
          <w:tcW w:w="7229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B66E13" w:rsidRPr="006F1646" w:rsidRDefault="00B66E13" w:rsidP="0037644A">
          <w:pPr>
            <w:pStyle w:val="a5"/>
            <w:spacing w:before="0" w:beforeAutospacing="0" w:after="0" w:afterAutospacing="0"/>
            <w:jc w:val="center"/>
            <w:rPr>
              <w:rFonts w:ascii="Times New Roman" w:hAnsi="Times New Roman" w:cs="Times New Roman"/>
              <w:b/>
              <w:i/>
            </w:rPr>
          </w:pPr>
          <w:r w:rsidRPr="006F1646">
            <w:rPr>
              <w:rFonts w:ascii="Times New Roman" w:hAnsi="Times New Roman" w:cs="Times New Roman"/>
              <w:b/>
              <w:i/>
            </w:rPr>
            <w:t xml:space="preserve">Положение </w:t>
          </w:r>
          <w:r>
            <w:rPr>
              <w:rFonts w:ascii="Times New Roman" w:hAnsi="Times New Roman" w:cs="Times New Roman"/>
              <w:b/>
              <w:i/>
            </w:rPr>
            <w:t xml:space="preserve">о </w:t>
          </w:r>
          <w:r w:rsidR="000A3BE7">
            <w:rPr>
              <w:rFonts w:ascii="Times New Roman" w:hAnsi="Times New Roman" w:cs="Times New Roman"/>
              <w:b/>
              <w:i/>
            </w:rPr>
            <w:t>студенческой ассоциации</w:t>
          </w:r>
          <w:r w:rsidR="0037644A">
            <w:rPr>
              <w:rFonts w:ascii="Times New Roman" w:hAnsi="Times New Roman" w:cs="Times New Roman"/>
              <w:b/>
              <w:i/>
            </w:rPr>
            <w:t xml:space="preserve"> </w:t>
          </w:r>
          <w:r w:rsidR="00E77CA9">
            <w:rPr>
              <w:rFonts w:ascii="Times New Roman" w:hAnsi="Times New Roman" w:cs="Times New Roman"/>
              <w:b/>
              <w:i/>
            </w:rPr>
            <w:t xml:space="preserve">Технического института </w:t>
          </w:r>
          <w:r w:rsidR="00FF28C9">
            <w:rPr>
              <w:rFonts w:ascii="Times New Roman" w:hAnsi="Times New Roman" w:cs="Times New Roman"/>
              <w:b/>
              <w:i/>
            </w:rPr>
            <w:t xml:space="preserve"> </w:t>
          </w:r>
          <w:r w:rsidR="000A3BE7">
            <w:rPr>
              <w:rFonts w:ascii="Times New Roman" w:hAnsi="Times New Roman" w:cs="Times New Roman"/>
              <w:b/>
              <w:i/>
            </w:rPr>
            <w:t>(</w:t>
          </w:r>
          <w:r w:rsidR="00FF28C9">
            <w:rPr>
              <w:rFonts w:ascii="Times New Roman" w:hAnsi="Times New Roman" w:cs="Times New Roman"/>
              <w:b/>
              <w:i/>
            </w:rPr>
            <w:t>филиала) СВФУ им. М.К. Аммосова</w:t>
          </w:r>
        </w:p>
      </w:tc>
    </w:tr>
  </w:tbl>
  <w:p w:rsidR="00B66E13" w:rsidRDefault="00B66E1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5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3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2"/>
      <w:numFmt w:val="decimal"/>
      <w:lvlText w:val="5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1"/>
      </w:rPr>
    </w:lvl>
  </w:abstractNum>
  <w:abstractNum w:abstractNumId="2" w15:restartNumberingAfterBreak="0">
    <w:nsid w:val="00000003"/>
    <w:multiLevelType w:val="singleLevel"/>
    <w:tmpl w:val="20BC1E4A"/>
    <w:name w:val="WW8Num5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1"/>
      </w:rPr>
    </w:lvl>
  </w:abstractNum>
  <w:abstractNum w:abstractNumId="3" w15:restartNumberingAfterBreak="0">
    <w:nsid w:val="00000004"/>
    <w:multiLevelType w:val="singleLevel"/>
    <w:tmpl w:val="255CA320"/>
    <w:name w:val="WW8Num6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3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7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1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1"/>
      </w:rPr>
    </w:lvl>
  </w:abstractNum>
  <w:abstractNum w:abstractNumId="6" w15:restartNumberingAfterBreak="0">
    <w:nsid w:val="00000007"/>
    <w:multiLevelType w:val="singleLevel"/>
    <w:tmpl w:val="F72C00FA"/>
    <w:name w:val="WW8Num10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color w:val="000000"/>
        <w:spacing w:val="4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8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4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3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2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0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2"/>
      </w:rPr>
    </w:lvl>
  </w:abstractNum>
  <w:abstractNum w:abstractNumId="10" w15:restartNumberingAfterBreak="0">
    <w:nsid w:val="0000000B"/>
    <w:multiLevelType w:val="singleLevel"/>
    <w:tmpl w:val="0000000B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</w:rPr>
    </w:lvl>
  </w:abstractNum>
  <w:abstractNum w:abstractNumId="11" w15:restartNumberingAfterBreak="0">
    <w:nsid w:val="0000000C"/>
    <w:multiLevelType w:val="singleLevel"/>
    <w:tmpl w:val="0000000C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</w:rPr>
    </w:lvl>
  </w:abstractNum>
  <w:abstractNum w:abstractNumId="12" w15:restartNumberingAfterBreak="0">
    <w:nsid w:val="0000000D"/>
    <w:multiLevelType w:val="singleLevel"/>
    <w:tmpl w:val="0000000D"/>
    <w:lvl w:ilvl="0">
      <w:start w:val="2"/>
      <w:numFmt w:val="decimal"/>
      <w:lvlText w:val="5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2"/>
      </w:rPr>
    </w:lvl>
  </w:abstractNum>
  <w:abstractNum w:abstractNumId="13" w15:restartNumberingAfterBreak="0">
    <w:nsid w:val="0000000E"/>
    <w:multiLevelType w:val="singleLevel"/>
    <w:tmpl w:val="0000000E"/>
    <w:lvl w:ilvl="0">
      <w:start w:val="5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3"/>
      </w:rPr>
    </w:lvl>
  </w:abstractNum>
  <w:abstractNum w:abstractNumId="14" w15:restartNumberingAfterBreak="0">
    <w:nsid w:val="035869AF"/>
    <w:multiLevelType w:val="multilevel"/>
    <w:tmpl w:val="57A4C0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5" w15:restartNumberingAfterBreak="0">
    <w:nsid w:val="069F2880"/>
    <w:multiLevelType w:val="multilevel"/>
    <w:tmpl w:val="E37CAA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003773E"/>
    <w:multiLevelType w:val="multilevel"/>
    <w:tmpl w:val="ADF073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  <w:b w:val="0"/>
      </w:rPr>
    </w:lvl>
  </w:abstractNum>
  <w:abstractNum w:abstractNumId="17" w15:restartNumberingAfterBreak="0">
    <w:nsid w:val="13B37903"/>
    <w:multiLevelType w:val="multilevel"/>
    <w:tmpl w:val="7D1E6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18" w15:restartNumberingAfterBreak="0">
    <w:nsid w:val="1C6E61CA"/>
    <w:multiLevelType w:val="hybridMultilevel"/>
    <w:tmpl w:val="675E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4633F"/>
    <w:multiLevelType w:val="multilevel"/>
    <w:tmpl w:val="57EA07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3A182A"/>
    <w:multiLevelType w:val="multilevel"/>
    <w:tmpl w:val="7ADCE0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41B3923"/>
    <w:multiLevelType w:val="hybridMultilevel"/>
    <w:tmpl w:val="FFC869AA"/>
    <w:lvl w:ilvl="0" w:tplc="BB645EE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5B13"/>
    <w:multiLevelType w:val="multilevel"/>
    <w:tmpl w:val="77464B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510913"/>
    <w:multiLevelType w:val="multilevel"/>
    <w:tmpl w:val="BAB2B2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DD5732"/>
    <w:multiLevelType w:val="multilevel"/>
    <w:tmpl w:val="BDBE95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8E62AB"/>
    <w:multiLevelType w:val="multilevel"/>
    <w:tmpl w:val="03A082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ED1750"/>
    <w:multiLevelType w:val="multilevel"/>
    <w:tmpl w:val="8CB81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4F552ABF"/>
    <w:multiLevelType w:val="multilevel"/>
    <w:tmpl w:val="58763B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365FD8"/>
    <w:multiLevelType w:val="hybridMultilevel"/>
    <w:tmpl w:val="5A76BB84"/>
    <w:lvl w:ilvl="0" w:tplc="33CC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5A4F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CD0A8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B700A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DEC689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1C609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872BD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43418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CDE7C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 w15:restartNumberingAfterBreak="0">
    <w:nsid w:val="59141D71"/>
    <w:multiLevelType w:val="multilevel"/>
    <w:tmpl w:val="411E91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B6211FB"/>
    <w:multiLevelType w:val="multilevel"/>
    <w:tmpl w:val="0C9E54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1C768D"/>
    <w:multiLevelType w:val="multilevel"/>
    <w:tmpl w:val="9D0ECC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55242C"/>
    <w:multiLevelType w:val="multilevel"/>
    <w:tmpl w:val="4E128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FFB6EB8"/>
    <w:multiLevelType w:val="multilevel"/>
    <w:tmpl w:val="901E51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3775B99"/>
    <w:multiLevelType w:val="multilevel"/>
    <w:tmpl w:val="0C4C1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8A77CAB"/>
    <w:multiLevelType w:val="multilevel"/>
    <w:tmpl w:val="F64A02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360"/>
      </w:pPr>
      <w:rPr>
        <w:rFonts w:ascii="Arial" w:hAnsi="Arial" w:cs="Arial" w:hint="default"/>
        <w:color w:val="000000"/>
        <w:spacing w:val="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B110A04"/>
    <w:multiLevelType w:val="multilevel"/>
    <w:tmpl w:val="F6E2FE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7EFC5328"/>
    <w:multiLevelType w:val="multilevel"/>
    <w:tmpl w:val="CE681D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32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19"/>
  </w:num>
  <w:num w:numId="17">
    <w:abstractNumId w:val="30"/>
  </w:num>
  <w:num w:numId="18">
    <w:abstractNumId w:val="29"/>
  </w:num>
  <w:num w:numId="19">
    <w:abstractNumId w:val="33"/>
  </w:num>
  <w:num w:numId="20">
    <w:abstractNumId w:val="35"/>
  </w:num>
  <w:num w:numId="21">
    <w:abstractNumId w:val="37"/>
  </w:num>
  <w:num w:numId="22">
    <w:abstractNumId w:val="34"/>
  </w:num>
  <w:num w:numId="23">
    <w:abstractNumId w:val="25"/>
  </w:num>
  <w:num w:numId="24">
    <w:abstractNumId w:val="27"/>
  </w:num>
  <w:num w:numId="25">
    <w:abstractNumId w:val="15"/>
  </w:num>
  <w:num w:numId="26">
    <w:abstractNumId w:val="21"/>
  </w:num>
  <w:num w:numId="27">
    <w:abstractNumId w:val="18"/>
  </w:num>
  <w:num w:numId="28">
    <w:abstractNumId w:val="17"/>
  </w:num>
  <w:num w:numId="29">
    <w:abstractNumId w:val="16"/>
  </w:num>
  <w:num w:numId="30">
    <w:abstractNumId w:val="23"/>
  </w:num>
  <w:num w:numId="31">
    <w:abstractNumId w:val="14"/>
  </w:num>
  <w:num w:numId="32">
    <w:abstractNumId w:val="22"/>
  </w:num>
  <w:num w:numId="33">
    <w:abstractNumId w:val="24"/>
  </w:num>
  <w:num w:numId="34">
    <w:abstractNumId w:val="20"/>
  </w:num>
  <w:num w:numId="35">
    <w:abstractNumId w:val="36"/>
  </w:num>
  <w:num w:numId="36">
    <w:abstractNumId w:val="31"/>
  </w:num>
  <w:num w:numId="3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D6"/>
    <w:rsid w:val="00012CD2"/>
    <w:rsid w:val="00031D7D"/>
    <w:rsid w:val="00037180"/>
    <w:rsid w:val="00066963"/>
    <w:rsid w:val="00091E55"/>
    <w:rsid w:val="000959E8"/>
    <w:rsid w:val="000A3BE7"/>
    <w:rsid w:val="000A5639"/>
    <w:rsid w:val="000D0049"/>
    <w:rsid w:val="000D485A"/>
    <w:rsid w:val="000E00BA"/>
    <w:rsid w:val="000E5390"/>
    <w:rsid w:val="000E6178"/>
    <w:rsid w:val="000F501F"/>
    <w:rsid w:val="00104FE4"/>
    <w:rsid w:val="00116E0C"/>
    <w:rsid w:val="00126330"/>
    <w:rsid w:val="00140AD3"/>
    <w:rsid w:val="001538A0"/>
    <w:rsid w:val="0016012B"/>
    <w:rsid w:val="001629AD"/>
    <w:rsid w:val="00173551"/>
    <w:rsid w:val="00192707"/>
    <w:rsid w:val="00196B97"/>
    <w:rsid w:val="001B7AE3"/>
    <w:rsid w:val="001E4F92"/>
    <w:rsid w:val="0020008F"/>
    <w:rsid w:val="002047DA"/>
    <w:rsid w:val="002603D1"/>
    <w:rsid w:val="0027703A"/>
    <w:rsid w:val="0028385C"/>
    <w:rsid w:val="00296BD6"/>
    <w:rsid w:val="002A0EC7"/>
    <w:rsid w:val="002B3F55"/>
    <w:rsid w:val="002D0B75"/>
    <w:rsid w:val="002E0E82"/>
    <w:rsid w:val="002F183C"/>
    <w:rsid w:val="003013FB"/>
    <w:rsid w:val="00303275"/>
    <w:rsid w:val="003171B0"/>
    <w:rsid w:val="00340734"/>
    <w:rsid w:val="003411AC"/>
    <w:rsid w:val="003639AD"/>
    <w:rsid w:val="00370A65"/>
    <w:rsid w:val="0037644A"/>
    <w:rsid w:val="003803C0"/>
    <w:rsid w:val="00384E4F"/>
    <w:rsid w:val="0039235B"/>
    <w:rsid w:val="0039356D"/>
    <w:rsid w:val="003A125E"/>
    <w:rsid w:val="003B42E3"/>
    <w:rsid w:val="003B771A"/>
    <w:rsid w:val="003C1066"/>
    <w:rsid w:val="003C779E"/>
    <w:rsid w:val="003D66C5"/>
    <w:rsid w:val="003E62D1"/>
    <w:rsid w:val="003E7016"/>
    <w:rsid w:val="003F00A6"/>
    <w:rsid w:val="003F4DB2"/>
    <w:rsid w:val="00406326"/>
    <w:rsid w:val="00417D20"/>
    <w:rsid w:val="00433F03"/>
    <w:rsid w:val="00454E11"/>
    <w:rsid w:val="00466D62"/>
    <w:rsid w:val="004677DF"/>
    <w:rsid w:val="00481BB4"/>
    <w:rsid w:val="004A6E8C"/>
    <w:rsid w:val="004A7934"/>
    <w:rsid w:val="004B4A8B"/>
    <w:rsid w:val="004B6649"/>
    <w:rsid w:val="004B722C"/>
    <w:rsid w:val="004F2F3A"/>
    <w:rsid w:val="004F379A"/>
    <w:rsid w:val="004F3CE6"/>
    <w:rsid w:val="004F6292"/>
    <w:rsid w:val="00504CFA"/>
    <w:rsid w:val="00544895"/>
    <w:rsid w:val="00581104"/>
    <w:rsid w:val="0059576D"/>
    <w:rsid w:val="00596B0D"/>
    <w:rsid w:val="005B00E7"/>
    <w:rsid w:val="005E45AC"/>
    <w:rsid w:val="005E6634"/>
    <w:rsid w:val="005E7462"/>
    <w:rsid w:val="005F683C"/>
    <w:rsid w:val="006028A4"/>
    <w:rsid w:val="00605ED3"/>
    <w:rsid w:val="00615B45"/>
    <w:rsid w:val="00617768"/>
    <w:rsid w:val="00635F2D"/>
    <w:rsid w:val="00637CF7"/>
    <w:rsid w:val="00653DE4"/>
    <w:rsid w:val="0065412A"/>
    <w:rsid w:val="00663F65"/>
    <w:rsid w:val="00684E98"/>
    <w:rsid w:val="006A1FB2"/>
    <w:rsid w:val="006B067E"/>
    <w:rsid w:val="006B1B8A"/>
    <w:rsid w:val="006C264C"/>
    <w:rsid w:val="006D60CD"/>
    <w:rsid w:val="006E6379"/>
    <w:rsid w:val="0070355B"/>
    <w:rsid w:val="007123C8"/>
    <w:rsid w:val="00724320"/>
    <w:rsid w:val="00736BF7"/>
    <w:rsid w:val="0073729A"/>
    <w:rsid w:val="00757621"/>
    <w:rsid w:val="00791F85"/>
    <w:rsid w:val="00796669"/>
    <w:rsid w:val="007A57FE"/>
    <w:rsid w:val="007D276C"/>
    <w:rsid w:val="007E0934"/>
    <w:rsid w:val="007E5743"/>
    <w:rsid w:val="008100AD"/>
    <w:rsid w:val="008143ED"/>
    <w:rsid w:val="0082284B"/>
    <w:rsid w:val="00822CCC"/>
    <w:rsid w:val="00842FFB"/>
    <w:rsid w:val="00853D03"/>
    <w:rsid w:val="00875663"/>
    <w:rsid w:val="00892A54"/>
    <w:rsid w:val="008A0719"/>
    <w:rsid w:val="008B37FF"/>
    <w:rsid w:val="008D4DBF"/>
    <w:rsid w:val="008D67B3"/>
    <w:rsid w:val="008F234F"/>
    <w:rsid w:val="00900859"/>
    <w:rsid w:val="009012E5"/>
    <w:rsid w:val="00914814"/>
    <w:rsid w:val="00921ED7"/>
    <w:rsid w:val="009306EC"/>
    <w:rsid w:val="00963514"/>
    <w:rsid w:val="00973809"/>
    <w:rsid w:val="00982470"/>
    <w:rsid w:val="00997581"/>
    <w:rsid w:val="009B0E0A"/>
    <w:rsid w:val="009C35DF"/>
    <w:rsid w:val="00A149E9"/>
    <w:rsid w:val="00A15AAC"/>
    <w:rsid w:val="00A24C9F"/>
    <w:rsid w:val="00A32091"/>
    <w:rsid w:val="00A41443"/>
    <w:rsid w:val="00A4509A"/>
    <w:rsid w:val="00A47955"/>
    <w:rsid w:val="00A66A0E"/>
    <w:rsid w:val="00A67B55"/>
    <w:rsid w:val="00A70376"/>
    <w:rsid w:val="00A760C9"/>
    <w:rsid w:val="00AE69CD"/>
    <w:rsid w:val="00B20270"/>
    <w:rsid w:val="00B278DD"/>
    <w:rsid w:val="00B37057"/>
    <w:rsid w:val="00B4437D"/>
    <w:rsid w:val="00B6407B"/>
    <w:rsid w:val="00B66E13"/>
    <w:rsid w:val="00B70161"/>
    <w:rsid w:val="00B80CB0"/>
    <w:rsid w:val="00B837BE"/>
    <w:rsid w:val="00B941DF"/>
    <w:rsid w:val="00BA54C0"/>
    <w:rsid w:val="00BF4E42"/>
    <w:rsid w:val="00BF6548"/>
    <w:rsid w:val="00BF7DD0"/>
    <w:rsid w:val="00C047CE"/>
    <w:rsid w:val="00C04C07"/>
    <w:rsid w:val="00C06D69"/>
    <w:rsid w:val="00C33804"/>
    <w:rsid w:val="00C727B4"/>
    <w:rsid w:val="00C81F16"/>
    <w:rsid w:val="00C83D47"/>
    <w:rsid w:val="00C87FE0"/>
    <w:rsid w:val="00C93158"/>
    <w:rsid w:val="00CB3FB8"/>
    <w:rsid w:val="00CB7A79"/>
    <w:rsid w:val="00CE6106"/>
    <w:rsid w:val="00CE7259"/>
    <w:rsid w:val="00CF2E96"/>
    <w:rsid w:val="00D06E6E"/>
    <w:rsid w:val="00D1770C"/>
    <w:rsid w:val="00D34D6F"/>
    <w:rsid w:val="00D72310"/>
    <w:rsid w:val="00D80E9D"/>
    <w:rsid w:val="00D835EB"/>
    <w:rsid w:val="00D94D08"/>
    <w:rsid w:val="00DA046E"/>
    <w:rsid w:val="00DA1E4D"/>
    <w:rsid w:val="00DB594F"/>
    <w:rsid w:val="00DC0095"/>
    <w:rsid w:val="00DC0C83"/>
    <w:rsid w:val="00E05AD6"/>
    <w:rsid w:val="00E17B6A"/>
    <w:rsid w:val="00E216D3"/>
    <w:rsid w:val="00E619BF"/>
    <w:rsid w:val="00E65797"/>
    <w:rsid w:val="00E77024"/>
    <w:rsid w:val="00E77CA9"/>
    <w:rsid w:val="00E80A33"/>
    <w:rsid w:val="00EA00B6"/>
    <w:rsid w:val="00EB0E75"/>
    <w:rsid w:val="00EC0E57"/>
    <w:rsid w:val="00ED22EE"/>
    <w:rsid w:val="00EF1674"/>
    <w:rsid w:val="00F003B3"/>
    <w:rsid w:val="00F0205C"/>
    <w:rsid w:val="00F0410B"/>
    <w:rsid w:val="00F1021C"/>
    <w:rsid w:val="00F664BA"/>
    <w:rsid w:val="00F71692"/>
    <w:rsid w:val="00F81D77"/>
    <w:rsid w:val="00F86619"/>
    <w:rsid w:val="00F940F0"/>
    <w:rsid w:val="00FB0578"/>
    <w:rsid w:val="00F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A49E3E-0217-4D5C-9A11-A417E035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AD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05AD6"/>
    <w:pPr>
      <w:keepNext/>
      <w:widowControl/>
      <w:suppressAutoHyphens w:val="0"/>
      <w:autoSpaceDE/>
      <w:jc w:val="center"/>
      <w:outlineLvl w:val="0"/>
    </w:pPr>
    <w:rPr>
      <w:rFonts w:ascii="Times New Roman" w:hAnsi="Times New Roman" w:cs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05A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5AD6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rmal (Web)"/>
    <w:basedOn w:val="a"/>
    <w:uiPriority w:val="99"/>
    <w:rsid w:val="00E05AD6"/>
    <w:pPr>
      <w:widowControl/>
      <w:suppressAutoHyphens w:val="0"/>
      <w:autoSpaceDE/>
      <w:spacing w:before="100" w:beforeAutospacing="1" w:after="100" w:afterAutospacing="1"/>
      <w:ind w:left="930"/>
      <w:jc w:val="both"/>
    </w:pPr>
    <w:rPr>
      <w:color w:val="000000"/>
      <w:lang w:eastAsia="ru-RU"/>
    </w:rPr>
  </w:style>
  <w:style w:type="character" w:styleId="a6">
    <w:name w:val="Strong"/>
    <w:basedOn w:val="a0"/>
    <w:qFormat/>
    <w:rsid w:val="00E05AD6"/>
    <w:rPr>
      <w:b/>
      <w:bCs/>
    </w:rPr>
  </w:style>
  <w:style w:type="character" w:styleId="a7">
    <w:name w:val="page number"/>
    <w:basedOn w:val="a0"/>
    <w:rsid w:val="00E05AD6"/>
  </w:style>
  <w:style w:type="paragraph" w:styleId="a8">
    <w:name w:val="footer"/>
    <w:basedOn w:val="a"/>
    <w:link w:val="a9"/>
    <w:uiPriority w:val="99"/>
    <w:rsid w:val="00E05AD6"/>
    <w:pPr>
      <w:suppressLineNumbers/>
      <w:tabs>
        <w:tab w:val="center" w:pos="4819"/>
        <w:tab w:val="right" w:pos="9638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5AD6"/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E05AD6"/>
    <w:pPr>
      <w:ind w:left="720"/>
      <w:contextualSpacing/>
    </w:pPr>
  </w:style>
  <w:style w:type="paragraph" w:styleId="ab">
    <w:name w:val="Title"/>
    <w:basedOn w:val="a"/>
    <w:link w:val="ac"/>
    <w:qFormat/>
    <w:rsid w:val="00A70376"/>
    <w:pPr>
      <w:widowControl/>
      <w:suppressAutoHyphens w:val="0"/>
      <w:autoSpaceDE/>
      <w:jc w:val="center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A7037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03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037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EB9B-D446-4443-A59B-567B6386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ВУР</cp:lastModifiedBy>
  <cp:revision>11</cp:revision>
  <cp:lastPrinted>2014-04-08T05:45:00Z</cp:lastPrinted>
  <dcterms:created xsi:type="dcterms:W3CDTF">2020-02-12T05:19:00Z</dcterms:created>
  <dcterms:modified xsi:type="dcterms:W3CDTF">2020-06-05T02:47:00Z</dcterms:modified>
</cp:coreProperties>
</file>