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57" w:rsidRPr="00A8286F" w:rsidRDefault="00B05D57" w:rsidP="00B05D57">
      <w:pPr>
        <w:jc w:val="center"/>
        <w:rPr>
          <w:b/>
          <w:sz w:val="26"/>
          <w:szCs w:val="26"/>
        </w:rPr>
      </w:pPr>
      <w:r w:rsidRPr="00A8286F">
        <w:rPr>
          <w:b/>
          <w:sz w:val="26"/>
          <w:szCs w:val="26"/>
        </w:rPr>
        <w:t>ПРОТОКОЛ</w:t>
      </w:r>
    </w:p>
    <w:p w:rsidR="00B05D57" w:rsidRPr="00A8286F" w:rsidRDefault="00B05D57" w:rsidP="00B05D57">
      <w:pPr>
        <w:jc w:val="center"/>
        <w:rPr>
          <w:b/>
          <w:sz w:val="26"/>
          <w:szCs w:val="26"/>
        </w:rPr>
      </w:pPr>
      <w:r w:rsidRPr="00A8286F">
        <w:rPr>
          <w:b/>
          <w:sz w:val="26"/>
          <w:szCs w:val="26"/>
        </w:rPr>
        <w:t>заседания Научно-технического совета</w:t>
      </w:r>
    </w:p>
    <w:p w:rsidR="00B05D57" w:rsidRPr="00A8286F" w:rsidRDefault="00B05D57" w:rsidP="00B05D57">
      <w:pPr>
        <w:suppressAutoHyphens/>
        <w:jc w:val="center"/>
        <w:rPr>
          <w:b/>
          <w:sz w:val="26"/>
          <w:szCs w:val="26"/>
        </w:rPr>
      </w:pPr>
      <w:r w:rsidRPr="00A8286F">
        <w:rPr>
          <w:b/>
          <w:sz w:val="26"/>
          <w:szCs w:val="26"/>
        </w:rPr>
        <w:t>Технического института (филиала) ФГАОУ ВО</w:t>
      </w:r>
    </w:p>
    <w:p w:rsidR="00B05D57" w:rsidRPr="00A8286F" w:rsidRDefault="00B05D57" w:rsidP="00B05D57">
      <w:pPr>
        <w:suppressAutoHyphens/>
        <w:jc w:val="center"/>
        <w:rPr>
          <w:b/>
          <w:sz w:val="26"/>
          <w:szCs w:val="26"/>
        </w:rPr>
      </w:pPr>
      <w:r w:rsidRPr="00A8286F">
        <w:rPr>
          <w:b/>
          <w:sz w:val="26"/>
          <w:szCs w:val="26"/>
        </w:rPr>
        <w:t xml:space="preserve">«Северо-Восточный федеральный университет </w:t>
      </w:r>
    </w:p>
    <w:p w:rsidR="00B05D57" w:rsidRPr="00A8286F" w:rsidRDefault="00B05D57" w:rsidP="00B05D57">
      <w:pPr>
        <w:jc w:val="center"/>
        <w:rPr>
          <w:b/>
          <w:sz w:val="26"/>
          <w:szCs w:val="26"/>
        </w:rPr>
      </w:pPr>
      <w:r w:rsidRPr="00A8286F">
        <w:rPr>
          <w:b/>
          <w:sz w:val="26"/>
          <w:szCs w:val="26"/>
        </w:rPr>
        <w:t xml:space="preserve">им. М.К. </w:t>
      </w:r>
      <w:proofErr w:type="spellStart"/>
      <w:r w:rsidRPr="00A8286F">
        <w:rPr>
          <w:b/>
          <w:sz w:val="26"/>
          <w:szCs w:val="26"/>
        </w:rPr>
        <w:t>Аммосова</w:t>
      </w:r>
      <w:proofErr w:type="spellEnd"/>
      <w:r w:rsidRPr="00A8286F">
        <w:rPr>
          <w:b/>
          <w:sz w:val="26"/>
          <w:szCs w:val="26"/>
        </w:rPr>
        <w:t>» в г. Нерюнгри</w:t>
      </w:r>
    </w:p>
    <w:p w:rsidR="002E5ABB" w:rsidRPr="00E97286" w:rsidRDefault="002E5ABB" w:rsidP="002E5ABB">
      <w:pPr>
        <w:jc w:val="center"/>
        <w:rPr>
          <w:b/>
          <w:sz w:val="22"/>
        </w:rPr>
      </w:pPr>
    </w:p>
    <w:p w:rsidR="002E5ABB" w:rsidRPr="00E97286" w:rsidRDefault="002E5ABB" w:rsidP="002E5ABB">
      <w:pPr>
        <w:rPr>
          <w:b/>
        </w:rPr>
      </w:pPr>
      <w:r w:rsidRPr="00E97286">
        <w:rPr>
          <w:b/>
        </w:rPr>
        <w:t xml:space="preserve">                                                                           № </w:t>
      </w:r>
      <w:r w:rsidR="00B05D57">
        <w:rPr>
          <w:b/>
        </w:rPr>
        <w:t>5</w:t>
      </w:r>
      <w:r w:rsidRPr="00E97286">
        <w:rPr>
          <w:b/>
        </w:rPr>
        <w:t xml:space="preserve">                                                от </w:t>
      </w:r>
      <w:r w:rsidR="008756C6" w:rsidRPr="008756C6">
        <w:rPr>
          <w:b/>
        </w:rPr>
        <w:t>2</w:t>
      </w:r>
      <w:r w:rsidR="00B05D57">
        <w:rPr>
          <w:b/>
        </w:rPr>
        <w:t>1</w:t>
      </w:r>
      <w:r w:rsidRPr="00E97286">
        <w:rPr>
          <w:b/>
        </w:rPr>
        <w:t>.0</w:t>
      </w:r>
      <w:r w:rsidR="002331D8">
        <w:rPr>
          <w:b/>
        </w:rPr>
        <w:t>5</w:t>
      </w:r>
      <w:r w:rsidRPr="00E97286">
        <w:rPr>
          <w:b/>
        </w:rPr>
        <w:t>.202</w:t>
      </w:r>
      <w:r w:rsidR="00B05D57">
        <w:rPr>
          <w:b/>
        </w:rPr>
        <w:t>5</w:t>
      </w:r>
      <w:r w:rsidRPr="00E97286">
        <w:rPr>
          <w:b/>
        </w:rPr>
        <w:t>г.</w:t>
      </w:r>
    </w:p>
    <w:p w:rsidR="002E5ABB" w:rsidRPr="00E97286" w:rsidRDefault="002E5ABB" w:rsidP="002E5ABB">
      <w:pPr>
        <w:jc w:val="both"/>
        <w:rPr>
          <w:b/>
          <w:sz w:val="16"/>
        </w:rPr>
      </w:pPr>
    </w:p>
    <w:p w:rsidR="002E5ABB" w:rsidRPr="00E97286" w:rsidRDefault="00B05D57" w:rsidP="002E5ABB">
      <w:pPr>
        <w:pStyle w:val="a3"/>
        <w:tabs>
          <w:tab w:val="center" w:pos="4677"/>
        </w:tabs>
        <w:jc w:val="both"/>
        <w:rPr>
          <w:sz w:val="16"/>
          <w:u w:val="single"/>
        </w:rPr>
      </w:pPr>
      <w:r w:rsidRPr="00A8286F">
        <w:rPr>
          <w:sz w:val="26"/>
          <w:szCs w:val="26"/>
          <w:u w:val="single"/>
        </w:rPr>
        <w:t>Присутствовали</w:t>
      </w:r>
      <w:r w:rsidRPr="00A8286F">
        <w:rPr>
          <w:sz w:val="26"/>
          <w:szCs w:val="26"/>
        </w:rPr>
        <w:t xml:space="preserve">: </w:t>
      </w:r>
      <w:r w:rsidRPr="00A8286F">
        <w:rPr>
          <w:b w:val="0"/>
          <w:sz w:val="26"/>
          <w:szCs w:val="26"/>
        </w:rPr>
        <w:t xml:space="preserve">Кузнецов П.Ю., Косарев Л.В., Самохина В.М., </w:t>
      </w:r>
      <w:r>
        <w:rPr>
          <w:b w:val="0"/>
          <w:sz w:val="26"/>
          <w:szCs w:val="26"/>
        </w:rPr>
        <w:t>Мамедова Л</w:t>
      </w:r>
      <w:r w:rsidRPr="00A8286F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В</w:t>
      </w:r>
      <w:r w:rsidRPr="00A8286F">
        <w:rPr>
          <w:b w:val="0"/>
          <w:sz w:val="26"/>
          <w:szCs w:val="26"/>
        </w:rPr>
        <w:t xml:space="preserve">., Гриб Н.Н., </w:t>
      </w:r>
      <w:proofErr w:type="spellStart"/>
      <w:r>
        <w:rPr>
          <w:b w:val="0"/>
          <w:sz w:val="26"/>
          <w:szCs w:val="26"/>
        </w:rPr>
        <w:t>Рукович</w:t>
      </w:r>
      <w:proofErr w:type="spellEnd"/>
      <w:r>
        <w:rPr>
          <w:b w:val="0"/>
          <w:sz w:val="26"/>
          <w:szCs w:val="26"/>
        </w:rPr>
        <w:t xml:space="preserve"> А.В., </w:t>
      </w:r>
      <w:r w:rsidRPr="00A8286F">
        <w:rPr>
          <w:b w:val="0"/>
          <w:sz w:val="26"/>
          <w:szCs w:val="26"/>
        </w:rPr>
        <w:t xml:space="preserve">Ахмедов Т.А., </w:t>
      </w:r>
      <w:r>
        <w:rPr>
          <w:b w:val="0"/>
          <w:sz w:val="26"/>
          <w:szCs w:val="26"/>
        </w:rPr>
        <w:t xml:space="preserve">Мельников А.Е., Барышников Ю.А., </w:t>
      </w:r>
      <w:r w:rsidRPr="00A8286F">
        <w:rPr>
          <w:b w:val="0"/>
          <w:sz w:val="26"/>
          <w:szCs w:val="26"/>
        </w:rPr>
        <w:t>Панарина Н.В., Литвиненко И.А.</w:t>
      </w:r>
      <w:r>
        <w:rPr>
          <w:b w:val="0"/>
          <w:sz w:val="26"/>
          <w:szCs w:val="26"/>
        </w:rPr>
        <w:t xml:space="preserve">, приглашен </w:t>
      </w:r>
      <w:proofErr w:type="spellStart"/>
      <w:r>
        <w:rPr>
          <w:b w:val="0"/>
          <w:sz w:val="26"/>
          <w:szCs w:val="26"/>
        </w:rPr>
        <w:t>Акинин</w:t>
      </w:r>
      <w:proofErr w:type="spellEnd"/>
      <w:r>
        <w:rPr>
          <w:b w:val="0"/>
          <w:sz w:val="26"/>
          <w:szCs w:val="26"/>
        </w:rPr>
        <w:t xml:space="preserve"> М.А. (без права голосования)</w:t>
      </w:r>
      <w:r w:rsidRPr="00A8286F">
        <w:rPr>
          <w:b w:val="0"/>
          <w:sz w:val="26"/>
          <w:szCs w:val="26"/>
        </w:rPr>
        <w:t xml:space="preserve"> (отсутствовали: Литвиненко А.В.</w:t>
      </w:r>
      <w:r>
        <w:rPr>
          <w:b w:val="0"/>
          <w:sz w:val="26"/>
          <w:szCs w:val="26"/>
        </w:rPr>
        <w:t>, Ахмедов Т.А.</w:t>
      </w:r>
      <w:r w:rsidRPr="00A8286F">
        <w:rPr>
          <w:b w:val="0"/>
          <w:sz w:val="26"/>
          <w:szCs w:val="26"/>
        </w:rPr>
        <w:t>).</w:t>
      </w:r>
    </w:p>
    <w:p w:rsidR="00B05D57" w:rsidRDefault="00B05D57" w:rsidP="00E97286">
      <w:pPr>
        <w:pStyle w:val="a3"/>
        <w:tabs>
          <w:tab w:val="center" w:pos="4677"/>
        </w:tabs>
        <w:jc w:val="both"/>
        <w:rPr>
          <w:u w:val="single"/>
        </w:rPr>
      </w:pPr>
    </w:p>
    <w:p w:rsidR="002E5ABB" w:rsidRPr="00B05D57" w:rsidRDefault="002E5ABB" w:rsidP="00E97286">
      <w:pPr>
        <w:pStyle w:val="a3"/>
        <w:tabs>
          <w:tab w:val="center" w:pos="4677"/>
        </w:tabs>
        <w:jc w:val="both"/>
        <w:rPr>
          <w:b w:val="0"/>
          <w:sz w:val="26"/>
          <w:szCs w:val="26"/>
          <w:u w:val="single"/>
        </w:rPr>
      </w:pPr>
      <w:r w:rsidRPr="00B05D57">
        <w:rPr>
          <w:sz w:val="26"/>
          <w:szCs w:val="26"/>
          <w:u w:val="single"/>
        </w:rPr>
        <w:t>Повестка дня:</w:t>
      </w:r>
    </w:p>
    <w:p w:rsidR="00B05D57" w:rsidRPr="00B05D57" w:rsidRDefault="00B05D57" w:rsidP="00B05D57">
      <w:pPr>
        <w:pStyle w:val="a5"/>
        <w:numPr>
          <w:ilvl w:val="0"/>
          <w:numId w:val="2"/>
        </w:numPr>
        <w:tabs>
          <w:tab w:val="left" w:pos="426"/>
        </w:tabs>
        <w:spacing w:after="200" w:line="276" w:lineRule="auto"/>
        <w:ind w:left="0" w:right="-57" w:firstLine="0"/>
        <w:jc w:val="both"/>
        <w:rPr>
          <w:b/>
          <w:sz w:val="26"/>
          <w:szCs w:val="26"/>
        </w:rPr>
      </w:pPr>
      <w:r w:rsidRPr="00B05D57">
        <w:rPr>
          <w:sz w:val="26"/>
          <w:szCs w:val="26"/>
        </w:rPr>
        <w:t xml:space="preserve">Проект плана НИР ТИ (ф) СВФУ, </w:t>
      </w:r>
      <w:proofErr w:type="spellStart"/>
      <w:r w:rsidRPr="00B05D57">
        <w:rPr>
          <w:sz w:val="26"/>
          <w:szCs w:val="26"/>
        </w:rPr>
        <w:t>докл</w:t>
      </w:r>
      <w:proofErr w:type="spellEnd"/>
      <w:r w:rsidRPr="00B05D57">
        <w:rPr>
          <w:sz w:val="26"/>
          <w:szCs w:val="26"/>
        </w:rPr>
        <w:t xml:space="preserve">. – </w:t>
      </w:r>
      <w:r w:rsidRPr="00B05D57">
        <w:rPr>
          <w:b/>
          <w:sz w:val="26"/>
          <w:szCs w:val="26"/>
        </w:rPr>
        <w:t>А.Г.</w:t>
      </w:r>
      <w:r w:rsidRPr="00B05D57">
        <w:rPr>
          <w:sz w:val="26"/>
          <w:szCs w:val="26"/>
        </w:rPr>
        <w:t xml:space="preserve"> </w:t>
      </w:r>
      <w:proofErr w:type="spellStart"/>
      <w:r w:rsidRPr="00B05D57">
        <w:rPr>
          <w:b/>
          <w:sz w:val="26"/>
          <w:szCs w:val="26"/>
        </w:rPr>
        <w:t>Шовкань</w:t>
      </w:r>
      <w:proofErr w:type="spellEnd"/>
    </w:p>
    <w:p w:rsidR="00B05D57" w:rsidRPr="00B05D57" w:rsidRDefault="00B05D57" w:rsidP="00B05D57">
      <w:pPr>
        <w:pStyle w:val="a5"/>
        <w:numPr>
          <w:ilvl w:val="0"/>
          <w:numId w:val="2"/>
        </w:numPr>
        <w:tabs>
          <w:tab w:val="left" w:pos="426"/>
        </w:tabs>
        <w:spacing w:after="200" w:line="276" w:lineRule="auto"/>
        <w:ind w:left="0" w:right="-57" w:firstLine="0"/>
        <w:jc w:val="both"/>
        <w:rPr>
          <w:b/>
          <w:sz w:val="26"/>
          <w:szCs w:val="26"/>
        </w:rPr>
      </w:pPr>
      <w:r w:rsidRPr="00B05D57">
        <w:rPr>
          <w:sz w:val="26"/>
          <w:szCs w:val="26"/>
        </w:rPr>
        <w:t xml:space="preserve">О результатах реализации хозяйственных договоров на кафедрах и лабораториях, с освещением результатов работ, либо общей отчетности, </w:t>
      </w:r>
      <w:proofErr w:type="spellStart"/>
      <w:r w:rsidRPr="00B05D57">
        <w:rPr>
          <w:sz w:val="26"/>
          <w:szCs w:val="26"/>
        </w:rPr>
        <w:t>докл</w:t>
      </w:r>
      <w:proofErr w:type="spellEnd"/>
      <w:r w:rsidRPr="00B05D57">
        <w:rPr>
          <w:sz w:val="26"/>
          <w:szCs w:val="26"/>
        </w:rPr>
        <w:t>. –</w:t>
      </w:r>
      <w:r w:rsidRPr="00B05D57">
        <w:rPr>
          <w:b/>
          <w:sz w:val="26"/>
          <w:szCs w:val="26"/>
        </w:rPr>
        <w:t xml:space="preserve"> зав. кафедрами, зав. лабораториями</w:t>
      </w:r>
    </w:p>
    <w:p w:rsidR="00B05D57" w:rsidRPr="00B05D57" w:rsidRDefault="00B05D57" w:rsidP="00B05D57">
      <w:pPr>
        <w:pStyle w:val="a5"/>
        <w:numPr>
          <w:ilvl w:val="0"/>
          <w:numId w:val="2"/>
        </w:numPr>
        <w:tabs>
          <w:tab w:val="left" w:pos="426"/>
        </w:tabs>
        <w:spacing w:after="200" w:line="276" w:lineRule="auto"/>
        <w:ind w:left="0" w:right="-57" w:firstLine="0"/>
        <w:jc w:val="both"/>
        <w:rPr>
          <w:color w:val="000000"/>
          <w:sz w:val="26"/>
          <w:szCs w:val="26"/>
        </w:rPr>
      </w:pPr>
      <w:r w:rsidRPr="00B05D57">
        <w:rPr>
          <w:color w:val="000000"/>
          <w:sz w:val="26"/>
          <w:szCs w:val="26"/>
        </w:rPr>
        <w:t xml:space="preserve">Освещение результатов работы СНК, а также утверждение отчетов студенческих научных кружков по итогам учебного года, </w:t>
      </w:r>
      <w:proofErr w:type="spellStart"/>
      <w:r w:rsidRPr="00B05D57">
        <w:rPr>
          <w:color w:val="000000"/>
          <w:sz w:val="26"/>
          <w:szCs w:val="26"/>
        </w:rPr>
        <w:t>докл</w:t>
      </w:r>
      <w:proofErr w:type="spellEnd"/>
      <w:r w:rsidRPr="00B05D57">
        <w:rPr>
          <w:color w:val="000000"/>
          <w:sz w:val="26"/>
          <w:szCs w:val="26"/>
        </w:rPr>
        <w:t xml:space="preserve"> – </w:t>
      </w:r>
      <w:r w:rsidRPr="00B05D57">
        <w:rPr>
          <w:b/>
          <w:color w:val="000000"/>
          <w:sz w:val="26"/>
          <w:szCs w:val="26"/>
        </w:rPr>
        <w:t>Н.В. Панарина.</w:t>
      </w:r>
    </w:p>
    <w:p w:rsidR="00B05D57" w:rsidRPr="00B05D57" w:rsidRDefault="00B05D57" w:rsidP="00B05D57">
      <w:pPr>
        <w:pStyle w:val="a5"/>
        <w:numPr>
          <w:ilvl w:val="0"/>
          <w:numId w:val="2"/>
        </w:numPr>
        <w:tabs>
          <w:tab w:val="left" w:pos="426"/>
        </w:tabs>
        <w:spacing w:after="200" w:line="276" w:lineRule="auto"/>
        <w:ind w:left="0" w:right="-57" w:firstLine="0"/>
        <w:jc w:val="both"/>
        <w:rPr>
          <w:b/>
          <w:sz w:val="26"/>
          <w:szCs w:val="26"/>
        </w:rPr>
      </w:pPr>
      <w:r w:rsidRPr="00B05D57">
        <w:rPr>
          <w:color w:val="000000"/>
          <w:sz w:val="26"/>
          <w:szCs w:val="26"/>
        </w:rPr>
        <w:t xml:space="preserve">Рейтинг студенческой науки СВФУ, </w:t>
      </w:r>
      <w:proofErr w:type="spellStart"/>
      <w:r w:rsidRPr="00B05D57">
        <w:rPr>
          <w:color w:val="000000"/>
          <w:sz w:val="26"/>
          <w:szCs w:val="26"/>
        </w:rPr>
        <w:t>докл</w:t>
      </w:r>
      <w:proofErr w:type="spellEnd"/>
      <w:r w:rsidRPr="00B05D57">
        <w:rPr>
          <w:color w:val="000000"/>
          <w:sz w:val="26"/>
          <w:szCs w:val="26"/>
        </w:rPr>
        <w:t xml:space="preserve">. – </w:t>
      </w:r>
      <w:r w:rsidRPr="00B05D57">
        <w:rPr>
          <w:b/>
          <w:color w:val="000000"/>
          <w:sz w:val="26"/>
          <w:szCs w:val="26"/>
        </w:rPr>
        <w:t>Н.В. Панарина</w:t>
      </w:r>
    </w:p>
    <w:p w:rsidR="00B05D57" w:rsidRPr="00B05D57" w:rsidRDefault="00B05D57" w:rsidP="00202D12">
      <w:pPr>
        <w:pStyle w:val="a5"/>
        <w:numPr>
          <w:ilvl w:val="0"/>
          <w:numId w:val="2"/>
        </w:numPr>
        <w:tabs>
          <w:tab w:val="left" w:pos="426"/>
        </w:tabs>
        <w:spacing w:line="276" w:lineRule="auto"/>
        <w:ind w:left="0" w:right="-57" w:firstLine="0"/>
        <w:jc w:val="both"/>
        <w:rPr>
          <w:sz w:val="26"/>
          <w:szCs w:val="26"/>
        </w:rPr>
      </w:pPr>
      <w:r w:rsidRPr="00B05D57">
        <w:rPr>
          <w:color w:val="000000"/>
          <w:sz w:val="26"/>
          <w:szCs w:val="26"/>
        </w:rPr>
        <w:t>Разное (рассылка первого информационного письма 25 ВНПК, включая коллег сотрудников ТИ (ф) СВФУ из региональных вузов)</w:t>
      </w:r>
      <w:r w:rsidRPr="00B05D57">
        <w:rPr>
          <w:b/>
          <w:sz w:val="26"/>
          <w:szCs w:val="26"/>
        </w:rPr>
        <w:t>.</w:t>
      </w:r>
    </w:p>
    <w:p w:rsidR="00B00AE1" w:rsidRPr="00DA14D2" w:rsidRDefault="00B00AE1" w:rsidP="00B00AE1">
      <w:pPr>
        <w:tabs>
          <w:tab w:val="left" w:pos="284"/>
        </w:tabs>
        <w:ind w:right="85"/>
        <w:jc w:val="both"/>
        <w:rPr>
          <w:sz w:val="20"/>
        </w:rPr>
      </w:pPr>
    </w:p>
    <w:p w:rsidR="002E5ABB" w:rsidRPr="004C479C" w:rsidRDefault="002E5ABB" w:rsidP="002E5ABB">
      <w:pPr>
        <w:pStyle w:val="a3"/>
        <w:tabs>
          <w:tab w:val="center" w:pos="4677"/>
        </w:tabs>
        <w:jc w:val="both"/>
        <w:rPr>
          <w:sz w:val="26"/>
          <w:szCs w:val="26"/>
          <w:u w:val="single"/>
        </w:rPr>
      </w:pPr>
      <w:r w:rsidRPr="004C479C">
        <w:rPr>
          <w:sz w:val="26"/>
          <w:szCs w:val="26"/>
          <w:u w:val="single"/>
        </w:rPr>
        <w:t>Выступил:</w:t>
      </w:r>
    </w:p>
    <w:p w:rsidR="00F62492" w:rsidRPr="004C479C" w:rsidRDefault="00F62492" w:rsidP="00F6249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Кузнецов П.Ю.</w:t>
      </w:r>
      <w:r w:rsidR="00B7588A" w:rsidRPr="004C479C">
        <w:rPr>
          <w:sz w:val="26"/>
          <w:szCs w:val="26"/>
        </w:rPr>
        <w:t xml:space="preserve">: </w:t>
      </w:r>
      <w:r w:rsidRPr="004C479C">
        <w:rPr>
          <w:b w:val="0"/>
          <w:sz w:val="26"/>
          <w:szCs w:val="26"/>
        </w:rPr>
        <w:t xml:space="preserve">Озвучил повестку заседания, </w:t>
      </w:r>
      <w:r w:rsidR="006E76A5">
        <w:rPr>
          <w:b w:val="0"/>
          <w:sz w:val="26"/>
          <w:szCs w:val="26"/>
        </w:rPr>
        <w:t xml:space="preserve">довел до сведения информацию о </w:t>
      </w:r>
      <w:r w:rsidR="0016259D">
        <w:rPr>
          <w:b w:val="0"/>
          <w:sz w:val="26"/>
          <w:szCs w:val="26"/>
        </w:rPr>
        <w:t xml:space="preserve">переносе на июнь рассмотрение </w:t>
      </w:r>
      <w:r w:rsidR="006E76A5">
        <w:rPr>
          <w:b w:val="0"/>
          <w:sz w:val="26"/>
          <w:szCs w:val="26"/>
        </w:rPr>
        <w:t xml:space="preserve">вопроса </w:t>
      </w:r>
      <w:r w:rsidR="00B05D57">
        <w:rPr>
          <w:b w:val="0"/>
          <w:sz w:val="26"/>
          <w:szCs w:val="26"/>
        </w:rPr>
        <w:t>- Проект плана НИР ТИ (ф) СВФУ</w:t>
      </w:r>
      <w:r w:rsidR="006E76A5">
        <w:rPr>
          <w:b w:val="0"/>
          <w:sz w:val="26"/>
          <w:szCs w:val="26"/>
        </w:rPr>
        <w:t xml:space="preserve">, в связи с </w:t>
      </w:r>
      <w:r w:rsidR="00B05D57">
        <w:rPr>
          <w:b w:val="0"/>
          <w:sz w:val="26"/>
          <w:szCs w:val="26"/>
        </w:rPr>
        <w:t>отсутствием информации от головного ВУЗа.</w:t>
      </w:r>
      <w:r w:rsidR="006E76A5">
        <w:rPr>
          <w:b w:val="0"/>
          <w:sz w:val="26"/>
          <w:szCs w:val="26"/>
        </w:rPr>
        <w:t xml:space="preserve"> П</w:t>
      </w:r>
      <w:r w:rsidRPr="004C479C">
        <w:rPr>
          <w:b w:val="0"/>
          <w:sz w:val="26"/>
          <w:szCs w:val="26"/>
        </w:rPr>
        <w:t>редложил утвердить</w:t>
      </w:r>
      <w:r w:rsidR="006E76A5">
        <w:rPr>
          <w:b w:val="0"/>
          <w:sz w:val="26"/>
          <w:szCs w:val="26"/>
        </w:rPr>
        <w:t xml:space="preserve"> повестку с внесенными изменениями</w:t>
      </w:r>
      <w:r w:rsidRPr="004C479C">
        <w:rPr>
          <w:b w:val="0"/>
          <w:sz w:val="26"/>
          <w:szCs w:val="26"/>
        </w:rPr>
        <w:t xml:space="preserve">. </w:t>
      </w:r>
    </w:p>
    <w:p w:rsidR="00F62492" w:rsidRPr="00DA14D2" w:rsidRDefault="00F62492" w:rsidP="00B7588A">
      <w:pPr>
        <w:pStyle w:val="a3"/>
        <w:tabs>
          <w:tab w:val="center" w:pos="4677"/>
        </w:tabs>
        <w:jc w:val="both"/>
        <w:rPr>
          <w:b w:val="0"/>
          <w:sz w:val="20"/>
          <w:szCs w:val="26"/>
        </w:rPr>
      </w:pPr>
    </w:p>
    <w:p w:rsidR="00F62492" w:rsidRPr="004C479C" w:rsidRDefault="00F62492" w:rsidP="00F6249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4C479C">
        <w:rPr>
          <w:sz w:val="26"/>
          <w:szCs w:val="26"/>
          <w:u w:val="single"/>
        </w:rPr>
        <w:t>Голосовали:</w:t>
      </w:r>
      <w:r w:rsidRPr="004C479C">
        <w:rPr>
          <w:b w:val="0"/>
          <w:sz w:val="26"/>
          <w:szCs w:val="26"/>
        </w:rPr>
        <w:t xml:space="preserve"> </w:t>
      </w:r>
      <w:r w:rsidR="006E76A5">
        <w:rPr>
          <w:b w:val="0"/>
          <w:sz w:val="26"/>
          <w:szCs w:val="26"/>
        </w:rPr>
        <w:t xml:space="preserve">«за» - </w:t>
      </w:r>
      <w:r w:rsidRPr="004C479C">
        <w:rPr>
          <w:b w:val="0"/>
          <w:sz w:val="26"/>
          <w:szCs w:val="26"/>
        </w:rPr>
        <w:t>единогласно.</w:t>
      </w:r>
    </w:p>
    <w:p w:rsidR="00F62492" w:rsidRPr="00DA14D2" w:rsidRDefault="00F62492" w:rsidP="00F62492">
      <w:pPr>
        <w:pStyle w:val="a3"/>
        <w:tabs>
          <w:tab w:val="center" w:pos="4677"/>
        </w:tabs>
        <w:jc w:val="both"/>
        <w:rPr>
          <w:b w:val="0"/>
          <w:sz w:val="20"/>
          <w:szCs w:val="26"/>
        </w:rPr>
      </w:pPr>
    </w:p>
    <w:p w:rsidR="00F62492" w:rsidRPr="004C479C" w:rsidRDefault="00F62492" w:rsidP="00F6249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4C479C">
        <w:rPr>
          <w:sz w:val="26"/>
          <w:szCs w:val="26"/>
          <w:u w:val="single"/>
        </w:rPr>
        <w:t>Постановили:</w:t>
      </w:r>
      <w:r w:rsidRPr="004C479C">
        <w:rPr>
          <w:b w:val="0"/>
          <w:sz w:val="26"/>
          <w:szCs w:val="26"/>
        </w:rPr>
        <w:t xml:space="preserve"> провести заседание согласно </w:t>
      </w:r>
      <w:r w:rsidR="002331D8">
        <w:rPr>
          <w:b w:val="0"/>
          <w:sz w:val="26"/>
          <w:szCs w:val="26"/>
        </w:rPr>
        <w:t xml:space="preserve">утвержденных изменений </w:t>
      </w:r>
      <w:r w:rsidRPr="004C479C">
        <w:rPr>
          <w:b w:val="0"/>
          <w:sz w:val="26"/>
          <w:szCs w:val="26"/>
        </w:rPr>
        <w:t>повестки.</w:t>
      </w:r>
    </w:p>
    <w:p w:rsidR="00D43FBA" w:rsidRPr="00DA14D2" w:rsidRDefault="00D43FBA" w:rsidP="00704E24">
      <w:pPr>
        <w:pStyle w:val="a3"/>
        <w:tabs>
          <w:tab w:val="center" w:pos="4677"/>
        </w:tabs>
        <w:jc w:val="both"/>
        <w:rPr>
          <w:b w:val="0"/>
          <w:sz w:val="20"/>
          <w:szCs w:val="26"/>
        </w:rPr>
      </w:pPr>
    </w:p>
    <w:p w:rsidR="00704E24" w:rsidRPr="000676A4" w:rsidRDefault="00704E24" w:rsidP="00704E24">
      <w:pPr>
        <w:pStyle w:val="a3"/>
        <w:tabs>
          <w:tab w:val="center" w:pos="4677"/>
        </w:tabs>
        <w:jc w:val="both"/>
        <w:rPr>
          <w:sz w:val="26"/>
          <w:szCs w:val="26"/>
          <w:u w:val="single"/>
        </w:rPr>
      </w:pPr>
      <w:r w:rsidRPr="000676A4">
        <w:rPr>
          <w:sz w:val="26"/>
          <w:szCs w:val="26"/>
          <w:u w:val="single"/>
        </w:rPr>
        <w:t xml:space="preserve">По </w:t>
      </w:r>
      <w:r w:rsidR="006551A6">
        <w:rPr>
          <w:sz w:val="26"/>
          <w:szCs w:val="26"/>
          <w:u w:val="single"/>
        </w:rPr>
        <w:t>второ</w:t>
      </w:r>
      <w:r w:rsidRPr="000676A4">
        <w:rPr>
          <w:sz w:val="26"/>
          <w:szCs w:val="26"/>
          <w:u w:val="single"/>
        </w:rPr>
        <w:t>му вопросу слушали:</w:t>
      </w:r>
    </w:p>
    <w:p w:rsidR="002331D8" w:rsidRDefault="002331D8" w:rsidP="002331D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О результатах реализации хозяйственных договоров на кафедрах и лабораториях, с освещением результатов работ, либо общей отчетности</w:t>
      </w:r>
      <w:r w:rsidRPr="007109D4">
        <w:rPr>
          <w:sz w:val="26"/>
          <w:szCs w:val="26"/>
        </w:rPr>
        <w:t xml:space="preserve">, </w:t>
      </w:r>
      <w:proofErr w:type="spellStart"/>
      <w:r w:rsidRPr="007109D4">
        <w:rPr>
          <w:sz w:val="26"/>
          <w:szCs w:val="26"/>
        </w:rPr>
        <w:t>докл</w:t>
      </w:r>
      <w:proofErr w:type="spellEnd"/>
      <w:r w:rsidRPr="007109D4">
        <w:rPr>
          <w:sz w:val="26"/>
          <w:szCs w:val="26"/>
        </w:rPr>
        <w:t xml:space="preserve">. – </w:t>
      </w:r>
      <w:r>
        <w:rPr>
          <w:b w:val="0"/>
          <w:i/>
          <w:sz w:val="26"/>
          <w:szCs w:val="26"/>
        </w:rPr>
        <w:t>зав. кафедрами, зав. лабораториями</w:t>
      </w:r>
      <w:r w:rsidRPr="00CD626B">
        <w:rPr>
          <w:b w:val="0"/>
          <w:sz w:val="26"/>
          <w:szCs w:val="26"/>
        </w:rPr>
        <w:t xml:space="preserve"> </w:t>
      </w:r>
    </w:p>
    <w:p w:rsidR="002331D8" w:rsidRDefault="0072775E" w:rsidP="002331D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02D12">
        <w:rPr>
          <w:sz w:val="26"/>
          <w:szCs w:val="26"/>
        </w:rPr>
        <w:t>Кузнецов П.Ю.:</w:t>
      </w:r>
      <w:r>
        <w:rPr>
          <w:b w:val="0"/>
          <w:sz w:val="26"/>
          <w:szCs w:val="26"/>
        </w:rPr>
        <w:t xml:space="preserve"> предложил кратко озвучить информацию о сумме поступившего финансирования ХДТ структурных подразделений, о сумме ожидаемого финансирования ХД</w:t>
      </w:r>
      <w:r w:rsidR="007F2929">
        <w:rPr>
          <w:b w:val="0"/>
          <w:sz w:val="26"/>
          <w:szCs w:val="26"/>
        </w:rPr>
        <w:t>Т, а также о направлениях работ в структурных подразделениях.</w:t>
      </w:r>
    </w:p>
    <w:p w:rsidR="007F2929" w:rsidRDefault="007F2929" w:rsidP="002331D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7F2929" w:rsidRDefault="007F2929" w:rsidP="007F2929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510018">
        <w:rPr>
          <w:b w:val="0"/>
          <w:i/>
          <w:sz w:val="26"/>
          <w:szCs w:val="26"/>
        </w:rPr>
        <w:t>Барышников Ю.А.</w:t>
      </w:r>
      <w:r>
        <w:rPr>
          <w:b w:val="0"/>
          <w:sz w:val="26"/>
          <w:szCs w:val="26"/>
        </w:rPr>
        <w:t xml:space="preserve"> (лаб. </w:t>
      </w:r>
      <w:proofErr w:type="spellStart"/>
      <w:r>
        <w:rPr>
          <w:b w:val="0"/>
          <w:sz w:val="26"/>
          <w:szCs w:val="26"/>
        </w:rPr>
        <w:t>Нерюнгристрой</w:t>
      </w:r>
      <w:proofErr w:type="spellEnd"/>
      <w:r>
        <w:rPr>
          <w:b w:val="0"/>
          <w:sz w:val="26"/>
          <w:szCs w:val="26"/>
        </w:rPr>
        <w:t>): в работе находятся четыре договора, профинансированы на 150 тыс. руб., на конец года планируется поступление средств в объеме 1 млн. 500 тыс. руб.</w:t>
      </w:r>
    </w:p>
    <w:p w:rsidR="007F2929" w:rsidRDefault="007F2929" w:rsidP="007F2929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7F2929" w:rsidRDefault="007F2929" w:rsidP="007F2929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02D12">
        <w:rPr>
          <w:b w:val="0"/>
          <w:i/>
          <w:sz w:val="26"/>
          <w:szCs w:val="26"/>
        </w:rPr>
        <w:t>Кузнецов П.Ю.:</w:t>
      </w:r>
      <w:r>
        <w:rPr>
          <w:b w:val="0"/>
          <w:sz w:val="26"/>
          <w:szCs w:val="26"/>
        </w:rPr>
        <w:t xml:space="preserve"> есть у кого-либо вопросы к докладчику?</w:t>
      </w:r>
    </w:p>
    <w:p w:rsidR="007F2929" w:rsidRDefault="007F2929" w:rsidP="007F2929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7F2929" w:rsidRDefault="007F2929" w:rsidP="007F2929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Не поступило.</w:t>
      </w:r>
    </w:p>
    <w:p w:rsidR="007F2929" w:rsidRDefault="007F2929" w:rsidP="002331D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16259D" w:rsidRDefault="00527E32" w:rsidP="002331D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510018">
        <w:rPr>
          <w:b w:val="0"/>
          <w:i/>
          <w:sz w:val="26"/>
          <w:szCs w:val="26"/>
        </w:rPr>
        <w:lastRenderedPageBreak/>
        <w:t>Косарев Л.В</w:t>
      </w:r>
      <w:r w:rsidR="00C90DE1" w:rsidRPr="00510018">
        <w:rPr>
          <w:b w:val="0"/>
          <w:i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(кафедра СД): на данный момент</w:t>
      </w:r>
      <w:r w:rsidR="0016259D">
        <w:rPr>
          <w:b w:val="0"/>
          <w:sz w:val="26"/>
          <w:szCs w:val="26"/>
        </w:rPr>
        <w:t xml:space="preserve"> ХДТ кафедры профинансированы на сумму 305 тыс. руб. Получен один патент, второй патент находится на экспертизе</w:t>
      </w:r>
      <w:r w:rsidR="007F2929">
        <w:rPr>
          <w:b w:val="0"/>
          <w:sz w:val="26"/>
          <w:szCs w:val="26"/>
        </w:rPr>
        <w:t>.</w:t>
      </w:r>
    </w:p>
    <w:p w:rsidR="00527E32" w:rsidRDefault="007F2929" w:rsidP="002331D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Одна статья </w:t>
      </w:r>
      <w:r w:rsidR="00202D12">
        <w:rPr>
          <w:b w:val="0"/>
          <w:sz w:val="26"/>
          <w:szCs w:val="26"/>
        </w:rPr>
        <w:t>находится в редакции</w:t>
      </w:r>
      <w:r>
        <w:rPr>
          <w:b w:val="0"/>
          <w:sz w:val="26"/>
          <w:szCs w:val="26"/>
        </w:rPr>
        <w:t xml:space="preserve"> журнал</w:t>
      </w:r>
      <w:r w:rsidR="00202D12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, индексируемом </w:t>
      </w:r>
      <w:r>
        <w:rPr>
          <w:b w:val="0"/>
          <w:sz w:val="26"/>
          <w:szCs w:val="26"/>
          <w:lang w:val="en-US"/>
        </w:rPr>
        <w:t>Scopus</w:t>
      </w:r>
      <w:r>
        <w:rPr>
          <w:b w:val="0"/>
          <w:sz w:val="26"/>
          <w:szCs w:val="26"/>
        </w:rPr>
        <w:t xml:space="preserve">, </w:t>
      </w:r>
      <w:r w:rsidR="00202D12">
        <w:rPr>
          <w:b w:val="0"/>
          <w:sz w:val="26"/>
          <w:szCs w:val="26"/>
        </w:rPr>
        <w:t xml:space="preserve">размещение </w:t>
      </w:r>
      <w:r>
        <w:rPr>
          <w:b w:val="0"/>
          <w:sz w:val="26"/>
          <w:szCs w:val="26"/>
        </w:rPr>
        <w:t>планируется на конец года.</w:t>
      </w:r>
    </w:p>
    <w:p w:rsidR="007F2929" w:rsidRPr="007F2929" w:rsidRDefault="007F2929" w:rsidP="002331D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7F2929" w:rsidRDefault="007F2929" w:rsidP="007F2929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02D12">
        <w:rPr>
          <w:b w:val="0"/>
          <w:i/>
          <w:sz w:val="26"/>
          <w:szCs w:val="26"/>
        </w:rPr>
        <w:t>Кузнецов П.Ю.:</w:t>
      </w:r>
      <w:r>
        <w:rPr>
          <w:b w:val="0"/>
          <w:sz w:val="26"/>
          <w:szCs w:val="26"/>
        </w:rPr>
        <w:t xml:space="preserve"> есть у кого-либо вопросы к докладчику?</w:t>
      </w:r>
    </w:p>
    <w:p w:rsidR="007F2929" w:rsidRDefault="007F2929" w:rsidP="007F2929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7F2929" w:rsidRDefault="007F2929" w:rsidP="007F2929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Не поступило.</w:t>
      </w:r>
    </w:p>
    <w:p w:rsidR="00527E32" w:rsidRDefault="00527E32" w:rsidP="002331D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527E32" w:rsidRDefault="00527E32" w:rsidP="002331D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510018">
        <w:rPr>
          <w:b w:val="0"/>
          <w:i/>
          <w:sz w:val="26"/>
          <w:szCs w:val="26"/>
        </w:rPr>
        <w:t>Самохина В.М.</w:t>
      </w:r>
      <w:r>
        <w:rPr>
          <w:b w:val="0"/>
          <w:sz w:val="26"/>
          <w:szCs w:val="26"/>
        </w:rPr>
        <w:t xml:space="preserve"> (кафедра </w:t>
      </w:r>
      <w:proofErr w:type="spellStart"/>
      <w:r>
        <w:rPr>
          <w:b w:val="0"/>
          <w:sz w:val="26"/>
          <w:szCs w:val="26"/>
        </w:rPr>
        <w:t>МиИ</w:t>
      </w:r>
      <w:proofErr w:type="spellEnd"/>
      <w:r>
        <w:rPr>
          <w:b w:val="0"/>
          <w:sz w:val="26"/>
          <w:szCs w:val="26"/>
        </w:rPr>
        <w:t>): на кафедре заключен</w:t>
      </w:r>
      <w:r w:rsidR="007F2929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</w:t>
      </w:r>
      <w:r w:rsidR="007F2929">
        <w:rPr>
          <w:b w:val="0"/>
          <w:sz w:val="26"/>
          <w:szCs w:val="26"/>
        </w:rPr>
        <w:t>но не</w:t>
      </w:r>
      <w:r>
        <w:rPr>
          <w:b w:val="0"/>
          <w:sz w:val="26"/>
          <w:szCs w:val="26"/>
        </w:rPr>
        <w:t xml:space="preserve"> профинансирован договор на сумму 100 тыс. руб., </w:t>
      </w:r>
      <w:r w:rsidR="007F2929">
        <w:rPr>
          <w:b w:val="0"/>
          <w:sz w:val="26"/>
          <w:szCs w:val="26"/>
        </w:rPr>
        <w:t xml:space="preserve">вышла статья в журнале, индексируемом ВАК, также пришла справка о размещении статьи в журнале, индексируемом </w:t>
      </w:r>
      <w:r w:rsidR="007F2929">
        <w:rPr>
          <w:b w:val="0"/>
          <w:sz w:val="26"/>
          <w:szCs w:val="26"/>
          <w:lang w:val="en-US"/>
        </w:rPr>
        <w:t>Scopus</w:t>
      </w:r>
      <w:r>
        <w:rPr>
          <w:b w:val="0"/>
          <w:sz w:val="26"/>
          <w:szCs w:val="26"/>
        </w:rPr>
        <w:t>.</w:t>
      </w:r>
    </w:p>
    <w:p w:rsidR="007F2929" w:rsidRDefault="007F2929" w:rsidP="002331D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7F2929" w:rsidRDefault="007F2929" w:rsidP="007F2929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02D12">
        <w:rPr>
          <w:b w:val="0"/>
          <w:i/>
          <w:sz w:val="26"/>
          <w:szCs w:val="26"/>
        </w:rPr>
        <w:t>Кузнецов П.Ю.:</w:t>
      </w:r>
      <w:r>
        <w:rPr>
          <w:b w:val="0"/>
          <w:sz w:val="26"/>
          <w:szCs w:val="26"/>
        </w:rPr>
        <w:t xml:space="preserve"> есть у кого-либо вопросы к докладчику?</w:t>
      </w:r>
    </w:p>
    <w:p w:rsidR="007F2929" w:rsidRDefault="007F2929" w:rsidP="007F2929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7F2929" w:rsidRDefault="007F2929" w:rsidP="007F2929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Не поступило.</w:t>
      </w:r>
    </w:p>
    <w:p w:rsidR="007F2929" w:rsidRDefault="007F2929" w:rsidP="002331D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7F2929" w:rsidRPr="00A732A2" w:rsidRDefault="007F2929" w:rsidP="002331D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02D12">
        <w:rPr>
          <w:b w:val="0"/>
          <w:i/>
          <w:sz w:val="26"/>
          <w:szCs w:val="26"/>
        </w:rPr>
        <w:t>Гриб Н.Н.</w:t>
      </w:r>
      <w:r>
        <w:rPr>
          <w:b w:val="0"/>
          <w:sz w:val="26"/>
          <w:szCs w:val="26"/>
        </w:rPr>
        <w:t xml:space="preserve"> (информация по лабораторном</w:t>
      </w:r>
      <w:r w:rsidR="00A732A2">
        <w:rPr>
          <w:b w:val="0"/>
          <w:sz w:val="26"/>
          <w:szCs w:val="26"/>
        </w:rPr>
        <w:t>у сектору): заключено договоро</w:t>
      </w:r>
      <w:r w:rsidR="00202D12">
        <w:rPr>
          <w:b w:val="0"/>
          <w:sz w:val="26"/>
          <w:szCs w:val="26"/>
        </w:rPr>
        <w:t>в</w:t>
      </w:r>
      <w:r w:rsidR="00A732A2">
        <w:rPr>
          <w:b w:val="0"/>
          <w:sz w:val="26"/>
          <w:szCs w:val="26"/>
        </w:rPr>
        <w:t xml:space="preserve"> на сумму порядка 3 млн. руб., профинансировано</w:t>
      </w:r>
      <w:r w:rsidR="00202D12">
        <w:rPr>
          <w:b w:val="0"/>
          <w:sz w:val="26"/>
          <w:szCs w:val="26"/>
        </w:rPr>
        <w:t>,</w:t>
      </w:r>
      <w:r w:rsidR="00A732A2">
        <w:rPr>
          <w:b w:val="0"/>
          <w:sz w:val="26"/>
          <w:szCs w:val="26"/>
        </w:rPr>
        <w:t xml:space="preserve"> на данный момент</w:t>
      </w:r>
      <w:r w:rsidR="00202D12">
        <w:rPr>
          <w:b w:val="0"/>
          <w:sz w:val="26"/>
          <w:szCs w:val="26"/>
        </w:rPr>
        <w:t>,</w:t>
      </w:r>
      <w:r w:rsidR="00A732A2">
        <w:rPr>
          <w:b w:val="0"/>
          <w:sz w:val="26"/>
          <w:szCs w:val="26"/>
        </w:rPr>
        <w:t xml:space="preserve"> более 1 млн. руб. Готовится статья в журнал, индексируемый </w:t>
      </w:r>
      <w:r w:rsidR="00A732A2">
        <w:rPr>
          <w:b w:val="0"/>
          <w:sz w:val="26"/>
          <w:szCs w:val="26"/>
          <w:lang w:val="en-US"/>
        </w:rPr>
        <w:t>Scopus</w:t>
      </w:r>
      <w:r w:rsidR="00A732A2">
        <w:rPr>
          <w:b w:val="0"/>
          <w:sz w:val="26"/>
          <w:szCs w:val="26"/>
        </w:rPr>
        <w:t>.</w:t>
      </w:r>
    </w:p>
    <w:p w:rsidR="00527E32" w:rsidRDefault="00527E32" w:rsidP="002331D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A732A2" w:rsidRDefault="00A732A2" w:rsidP="00A732A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02D12">
        <w:rPr>
          <w:b w:val="0"/>
          <w:i/>
          <w:sz w:val="26"/>
          <w:szCs w:val="26"/>
        </w:rPr>
        <w:t>Кузнецов П.Ю.:</w:t>
      </w:r>
      <w:r>
        <w:rPr>
          <w:b w:val="0"/>
          <w:sz w:val="26"/>
          <w:szCs w:val="26"/>
        </w:rPr>
        <w:t xml:space="preserve"> есть у кого-либо вопросы к докладчику?</w:t>
      </w:r>
    </w:p>
    <w:p w:rsidR="00A732A2" w:rsidRDefault="00A732A2" w:rsidP="00A732A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A732A2" w:rsidRDefault="00A732A2" w:rsidP="00A732A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Не поступило.</w:t>
      </w:r>
    </w:p>
    <w:p w:rsidR="00A732A2" w:rsidRDefault="00A732A2" w:rsidP="002331D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C90DE1" w:rsidRDefault="00C90DE1" w:rsidP="002331D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proofErr w:type="spellStart"/>
      <w:r w:rsidRPr="00510018">
        <w:rPr>
          <w:b w:val="0"/>
          <w:i/>
          <w:sz w:val="26"/>
          <w:szCs w:val="26"/>
        </w:rPr>
        <w:t>А</w:t>
      </w:r>
      <w:r w:rsidR="00A732A2">
        <w:rPr>
          <w:b w:val="0"/>
          <w:i/>
          <w:sz w:val="26"/>
          <w:szCs w:val="26"/>
        </w:rPr>
        <w:t>кинин</w:t>
      </w:r>
      <w:proofErr w:type="spellEnd"/>
      <w:r w:rsidR="00A732A2">
        <w:rPr>
          <w:b w:val="0"/>
          <w:i/>
          <w:sz w:val="26"/>
          <w:szCs w:val="26"/>
        </w:rPr>
        <w:t xml:space="preserve"> М</w:t>
      </w:r>
      <w:r w:rsidRPr="00510018">
        <w:rPr>
          <w:b w:val="0"/>
          <w:i/>
          <w:sz w:val="26"/>
          <w:szCs w:val="26"/>
        </w:rPr>
        <w:t>.А.</w:t>
      </w:r>
      <w:r w:rsidR="00510018">
        <w:rPr>
          <w:b w:val="0"/>
          <w:i/>
          <w:sz w:val="26"/>
          <w:szCs w:val="26"/>
        </w:rPr>
        <w:t xml:space="preserve"> </w:t>
      </w:r>
      <w:r w:rsidR="00510018">
        <w:rPr>
          <w:b w:val="0"/>
          <w:sz w:val="26"/>
          <w:szCs w:val="26"/>
        </w:rPr>
        <w:t>(</w:t>
      </w:r>
      <w:r w:rsidR="007A095E">
        <w:rPr>
          <w:b w:val="0"/>
          <w:sz w:val="26"/>
          <w:szCs w:val="26"/>
        </w:rPr>
        <w:t xml:space="preserve">представитель </w:t>
      </w:r>
      <w:r w:rsidR="00510018">
        <w:rPr>
          <w:b w:val="0"/>
          <w:sz w:val="26"/>
          <w:szCs w:val="26"/>
        </w:rPr>
        <w:t xml:space="preserve">кафедра </w:t>
      </w:r>
      <w:proofErr w:type="spellStart"/>
      <w:r w:rsidR="00510018">
        <w:rPr>
          <w:b w:val="0"/>
          <w:sz w:val="26"/>
          <w:szCs w:val="26"/>
        </w:rPr>
        <w:t>ЭГиОД</w:t>
      </w:r>
      <w:proofErr w:type="spellEnd"/>
      <w:r w:rsidR="007A095E">
        <w:rPr>
          <w:b w:val="0"/>
          <w:sz w:val="26"/>
          <w:szCs w:val="26"/>
        </w:rPr>
        <w:t xml:space="preserve">, в связи с отсутствием </w:t>
      </w:r>
      <w:proofErr w:type="spellStart"/>
      <w:r w:rsidR="007A095E">
        <w:rPr>
          <w:b w:val="0"/>
          <w:sz w:val="26"/>
          <w:szCs w:val="26"/>
        </w:rPr>
        <w:t>зав.каф</w:t>
      </w:r>
      <w:proofErr w:type="spellEnd"/>
      <w:r w:rsidR="007A095E">
        <w:rPr>
          <w:b w:val="0"/>
          <w:sz w:val="26"/>
          <w:szCs w:val="26"/>
        </w:rPr>
        <w:t>. Ахмедова Т.А.</w:t>
      </w:r>
      <w:r w:rsidR="00510018">
        <w:rPr>
          <w:b w:val="0"/>
          <w:sz w:val="26"/>
          <w:szCs w:val="26"/>
        </w:rPr>
        <w:t>)</w:t>
      </w:r>
      <w:r>
        <w:rPr>
          <w:b w:val="0"/>
          <w:sz w:val="26"/>
          <w:szCs w:val="26"/>
        </w:rPr>
        <w:t xml:space="preserve">: </w:t>
      </w:r>
      <w:r w:rsidR="00A732A2">
        <w:rPr>
          <w:b w:val="0"/>
          <w:sz w:val="26"/>
          <w:szCs w:val="26"/>
        </w:rPr>
        <w:t>на данный момент ХДТ кафедры профинансированы на сумму 124 тыс. руб</w:t>
      </w:r>
      <w:r>
        <w:rPr>
          <w:b w:val="0"/>
          <w:sz w:val="26"/>
          <w:szCs w:val="26"/>
        </w:rPr>
        <w:t>.</w:t>
      </w:r>
      <w:r w:rsidR="00A732A2">
        <w:rPr>
          <w:b w:val="0"/>
          <w:sz w:val="26"/>
          <w:szCs w:val="26"/>
        </w:rPr>
        <w:t xml:space="preserve">, ожидается поступление 200 тыс. руб. к концу года. Вышли 8 статей в журналах, индексируемых ВАК. </w:t>
      </w:r>
    </w:p>
    <w:p w:rsidR="00A732A2" w:rsidRDefault="00A732A2" w:rsidP="002331D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A732A2" w:rsidRDefault="00A732A2" w:rsidP="00A732A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02D12">
        <w:rPr>
          <w:b w:val="0"/>
          <w:i/>
          <w:sz w:val="26"/>
          <w:szCs w:val="26"/>
        </w:rPr>
        <w:t>Кузнецов П.Ю.:</w:t>
      </w:r>
      <w:r>
        <w:rPr>
          <w:b w:val="0"/>
          <w:sz w:val="26"/>
          <w:szCs w:val="26"/>
        </w:rPr>
        <w:t xml:space="preserve"> есть у кого-либо вопросы к докладчику?</w:t>
      </w:r>
    </w:p>
    <w:p w:rsidR="00A732A2" w:rsidRDefault="00A732A2" w:rsidP="00A732A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A732A2" w:rsidRDefault="00A732A2" w:rsidP="00A732A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Не поступило.</w:t>
      </w:r>
    </w:p>
    <w:p w:rsidR="000A35B3" w:rsidRDefault="000A35B3" w:rsidP="002331D8">
      <w:pPr>
        <w:pStyle w:val="a3"/>
        <w:tabs>
          <w:tab w:val="center" w:pos="4677"/>
        </w:tabs>
        <w:jc w:val="both"/>
        <w:rPr>
          <w:b w:val="0"/>
          <w:i/>
          <w:sz w:val="26"/>
          <w:szCs w:val="26"/>
        </w:rPr>
      </w:pPr>
    </w:p>
    <w:p w:rsidR="00A732A2" w:rsidRDefault="00A732A2" w:rsidP="002331D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proofErr w:type="spellStart"/>
      <w:r>
        <w:rPr>
          <w:b w:val="0"/>
          <w:i/>
          <w:sz w:val="26"/>
          <w:szCs w:val="26"/>
        </w:rPr>
        <w:t>Рукович</w:t>
      </w:r>
      <w:proofErr w:type="spellEnd"/>
      <w:r>
        <w:rPr>
          <w:b w:val="0"/>
          <w:i/>
          <w:sz w:val="26"/>
          <w:szCs w:val="26"/>
        </w:rPr>
        <w:t xml:space="preserve"> А.В. </w:t>
      </w:r>
      <w:r w:rsidRPr="00A732A2">
        <w:rPr>
          <w:b w:val="0"/>
          <w:sz w:val="26"/>
          <w:szCs w:val="26"/>
        </w:rPr>
        <w:t xml:space="preserve">(кафедра </w:t>
      </w:r>
      <w:proofErr w:type="spellStart"/>
      <w:r w:rsidRPr="00A732A2">
        <w:rPr>
          <w:b w:val="0"/>
          <w:sz w:val="26"/>
          <w:szCs w:val="26"/>
        </w:rPr>
        <w:t>ЭПиАПП</w:t>
      </w:r>
      <w:proofErr w:type="spellEnd"/>
      <w:r w:rsidRPr="00A732A2">
        <w:rPr>
          <w:b w:val="0"/>
          <w:sz w:val="26"/>
          <w:szCs w:val="26"/>
        </w:rPr>
        <w:t>):</w:t>
      </w:r>
      <w:r>
        <w:rPr>
          <w:b w:val="0"/>
          <w:i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пока нет результативности</w:t>
      </w:r>
    </w:p>
    <w:p w:rsidR="00A732A2" w:rsidRDefault="00A732A2" w:rsidP="002331D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A732A2" w:rsidRDefault="00A732A2" w:rsidP="00A732A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02D12">
        <w:rPr>
          <w:b w:val="0"/>
          <w:i/>
          <w:sz w:val="26"/>
          <w:szCs w:val="26"/>
        </w:rPr>
        <w:t>Кузнецов П.Ю.:</w:t>
      </w:r>
      <w:r>
        <w:rPr>
          <w:b w:val="0"/>
          <w:sz w:val="26"/>
          <w:szCs w:val="26"/>
        </w:rPr>
        <w:t xml:space="preserve"> есть у кого-либо вопросы к докладчику?</w:t>
      </w:r>
    </w:p>
    <w:p w:rsidR="00A732A2" w:rsidRDefault="00A732A2" w:rsidP="00A732A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A732A2" w:rsidRDefault="00A732A2" w:rsidP="00A732A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Не поступило.</w:t>
      </w:r>
    </w:p>
    <w:p w:rsidR="00A732A2" w:rsidRDefault="00A732A2" w:rsidP="002331D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6551A6" w:rsidRDefault="00A732A2" w:rsidP="00A732A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02D12">
        <w:rPr>
          <w:b w:val="0"/>
          <w:i/>
          <w:sz w:val="26"/>
          <w:szCs w:val="26"/>
        </w:rPr>
        <w:t>Литвиненко И.А.</w:t>
      </w:r>
      <w:r>
        <w:rPr>
          <w:b w:val="0"/>
          <w:sz w:val="26"/>
          <w:szCs w:val="26"/>
        </w:rPr>
        <w:t xml:space="preserve"> (информация </w:t>
      </w:r>
      <w:r w:rsidR="00202D12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кафедр</w:t>
      </w:r>
      <w:r w:rsidR="00202D12"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 xml:space="preserve"> ГД</w:t>
      </w:r>
      <w:r w:rsidR="00341EAB">
        <w:rPr>
          <w:b w:val="0"/>
          <w:sz w:val="26"/>
          <w:szCs w:val="26"/>
        </w:rPr>
        <w:t xml:space="preserve">, согласно информации предоставленной </w:t>
      </w:r>
      <w:proofErr w:type="spellStart"/>
      <w:proofErr w:type="gramStart"/>
      <w:r w:rsidR="00341EAB">
        <w:rPr>
          <w:b w:val="0"/>
          <w:sz w:val="26"/>
          <w:szCs w:val="26"/>
        </w:rPr>
        <w:t>зав.каф</w:t>
      </w:r>
      <w:proofErr w:type="spellEnd"/>
      <w:proofErr w:type="gramEnd"/>
      <w:r w:rsidR="00341EAB">
        <w:rPr>
          <w:b w:val="0"/>
          <w:sz w:val="26"/>
          <w:szCs w:val="26"/>
        </w:rPr>
        <w:t xml:space="preserve"> ГД Рочева В.Ф.</w:t>
      </w:r>
      <w:r>
        <w:rPr>
          <w:b w:val="0"/>
          <w:sz w:val="26"/>
          <w:szCs w:val="26"/>
        </w:rPr>
        <w:t xml:space="preserve">): на данный момент ХДТ кафедры профинансированы на сумму 400 тыс. руб. Планируется участие в </w:t>
      </w:r>
      <w:r w:rsidR="006551A6">
        <w:rPr>
          <w:b w:val="0"/>
          <w:sz w:val="26"/>
          <w:szCs w:val="26"/>
        </w:rPr>
        <w:t xml:space="preserve">работе </w:t>
      </w:r>
      <w:r>
        <w:rPr>
          <w:b w:val="0"/>
          <w:sz w:val="26"/>
          <w:szCs w:val="26"/>
        </w:rPr>
        <w:t>конференц</w:t>
      </w:r>
      <w:r w:rsidR="006551A6">
        <w:rPr>
          <w:b w:val="0"/>
          <w:sz w:val="26"/>
          <w:szCs w:val="26"/>
        </w:rPr>
        <w:t>ии, проводимой КНДР, а также в г. Москва.</w:t>
      </w:r>
    </w:p>
    <w:p w:rsidR="006551A6" w:rsidRDefault="006551A6" w:rsidP="00A732A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6551A6" w:rsidRDefault="006551A6" w:rsidP="00A732A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Кафедра </w:t>
      </w:r>
      <w:proofErr w:type="spellStart"/>
      <w:r>
        <w:rPr>
          <w:b w:val="0"/>
          <w:sz w:val="26"/>
          <w:szCs w:val="26"/>
        </w:rPr>
        <w:t>ПиМНО</w:t>
      </w:r>
      <w:proofErr w:type="spellEnd"/>
      <w:r>
        <w:rPr>
          <w:b w:val="0"/>
          <w:sz w:val="26"/>
          <w:szCs w:val="26"/>
        </w:rPr>
        <w:t>: информация не предоставлена.</w:t>
      </w:r>
    </w:p>
    <w:p w:rsidR="00A732A2" w:rsidRPr="00A732A2" w:rsidRDefault="00A732A2" w:rsidP="00A732A2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C90DE1" w:rsidRDefault="00C90DE1" w:rsidP="002331D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510018">
        <w:rPr>
          <w:b w:val="0"/>
          <w:i/>
          <w:sz w:val="26"/>
          <w:szCs w:val="26"/>
        </w:rPr>
        <w:t>Кузнецов П.Ю.</w:t>
      </w:r>
      <w:r>
        <w:rPr>
          <w:b w:val="0"/>
          <w:sz w:val="26"/>
          <w:szCs w:val="26"/>
        </w:rPr>
        <w:t>: озвученную информацию принимаем к сведению</w:t>
      </w:r>
      <w:r w:rsidR="00CA2EDE">
        <w:rPr>
          <w:b w:val="0"/>
          <w:sz w:val="26"/>
          <w:szCs w:val="26"/>
        </w:rPr>
        <w:t xml:space="preserve"> и учету в работе</w:t>
      </w:r>
      <w:r>
        <w:rPr>
          <w:b w:val="0"/>
          <w:sz w:val="26"/>
          <w:szCs w:val="26"/>
        </w:rPr>
        <w:t>.</w:t>
      </w:r>
    </w:p>
    <w:p w:rsidR="00A732A2" w:rsidRDefault="00A732A2" w:rsidP="002331D8">
      <w:pPr>
        <w:pStyle w:val="a3"/>
        <w:tabs>
          <w:tab w:val="center" w:pos="4677"/>
        </w:tabs>
        <w:jc w:val="both"/>
        <w:rPr>
          <w:sz w:val="26"/>
          <w:szCs w:val="26"/>
          <w:u w:val="single"/>
        </w:rPr>
      </w:pPr>
    </w:p>
    <w:p w:rsidR="007A095E" w:rsidRDefault="007A095E" w:rsidP="002331D8">
      <w:pPr>
        <w:pStyle w:val="a3"/>
        <w:tabs>
          <w:tab w:val="center" w:pos="4677"/>
        </w:tabs>
        <w:jc w:val="both"/>
        <w:rPr>
          <w:sz w:val="26"/>
          <w:szCs w:val="26"/>
          <w:u w:val="single"/>
        </w:rPr>
      </w:pPr>
    </w:p>
    <w:p w:rsidR="002331D8" w:rsidRPr="000676A4" w:rsidRDefault="002331D8" w:rsidP="002331D8">
      <w:pPr>
        <w:pStyle w:val="a3"/>
        <w:tabs>
          <w:tab w:val="center" w:pos="4677"/>
        </w:tabs>
        <w:jc w:val="both"/>
        <w:rPr>
          <w:sz w:val="26"/>
          <w:szCs w:val="26"/>
          <w:u w:val="single"/>
        </w:rPr>
      </w:pPr>
      <w:r w:rsidRPr="000676A4">
        <w:rPr>
          <w:sz w:val="26"/>
          <w:szCs w:val="26"/>
          <w:u w:val="single"/>
        </w:rPr>
        <w:lastRenderedPageBreak/>
        <w:t xml:space="preserve">По </w:t>
      </w:r>
      <w:r>
        <w:rPr>
          <w:sz w:val="26"/>
          <w:szCs w:val="26"/>
          <w:u w:val="single"/>
        </w:rPr>
        <w:t>третье</w:t>
      </w:r>
      <w:r w:rsidRPr="000676A4">
        <w:rPr>
          <w:sz w:val="26"/>
          <w:szCs w:val="26"/>
          <w:u w:val="single"/>
        </w:rPr>
        <w:t>му вопросу слушали:</w:t>
      </w:r>
    </w:p>
    <w:p w:rsidR="00EB7E93" w:rsidRPr="0028321E" w:rsidRDefault="0028321E" w:rsidP="00650601">
      <w:pPr>
        <w:pStyle w:val="a3"/>
        <w:tabs>
          <w:tab w:val="center" w:pos="4677"/>
        </w:tabs>
        <w:jc w:val="both"/>
        <w:rPr>
          <w:b w:val="0"/>
          <w:sz w:val="20"/>
          <w:szCs w:val="26"/>
          <w:u w:val="single"/>
        </w:rPr>
      </w:pPr>
      <w:r w:rsidRPr="00202D12">
        <w:rPr>
          <w:sz w:val="26"/>
          <w:szCs w:val="26"/>
        </w:rPr>
        <w:t>Освещение результатов работы СНК, а также утверждение отчетов студенческих научных кружков по итогам учебного года</w:t>
      </w:r>
      <w:r w:rsidRPr="0028321E">
        <w:rPr>
          <w:b w:val="0"/>
          <w:sz w:val="26"/>
          <w:szCs w:val="26"/>
        </w:rPr>
        <w:t xml:space="preserve">, </w:t>
      </w:r>
      <w:proofErr w:type="spellStart"/>
      <w:r w:rsidRPr="0028321E">
        <w:rPr>
          <w:b w:val="0"/>
          <w:sz w:val="26"/>
          <w:szCs w:val="26"/>
        </w:rPr>
        <w:t>докл</w:t>
      </w:r>
      <w:proofErr w:type="spellEnd"/>
      <w:r w:rsidRPr="0028321E">
        <w:rPr>
          <w:b w:val="0"/>
          <w:sz w:val="26"/>
          <w:szCs w:val="26"/>
        </w:rPr>
        <w:t xml:space="preserve">. – </w:t>
      </w:r>
      <w:r w:rsidRPr="0028321E">
        <w:rPr>
          <w:b w:val="0"/>
          <w:i/>
          <w:sz w:val="26"/>
          <w:szCs w:val="26"/>
        </w:rPr>
        <w:t>рук. СНК (</w:t>
      </w:r>
      <w:proofErr w:type="spellStart"/>
      <w:r w:rsidR="006551A6">
        <w:rPr>
          <w:b w:val="0"/>
          <w:i/>
          <w:sz w:val="26"/>
          <w:szCs w:val="26"/>
        </w:rPr>
        <w:t>Акинин</w:t>
      </w:r>
      <w:proofErr w:type="spellEnd"/>
      <w:r w:rsidR="006551A6">
        <w:rPr>
          <w:b w:val="0"/>
          <w:i/>
          <w:sz w:val="26"/>
          <w:szCs w:val="26"/>
        </w:rPr>
        <w:t xml:space="preserve"> М.А.</w:t>
      </w:r>
      <w:r w:rsidRPr="0028321E">
        <w:rPr>
          <w:b w:val="0"/>
          <w:i/>
          <w:sz w:val="26"/>
          <w:szCs w:val="26"/>
        </w:rPr>
        <w:t>)</w:t>
      </w:r>
      <w:r w:rsidR="006551A6">
        <w:rPr>
          <w:b w:val="0"/>
          <w:i/>
          <w:sz w:val="26"/>
          <w:szCs w:val="26"/>
        </w:rPr>
        <w:t>.</w:t>
      </w:r>
    </w:p>
    <w:p w:rsidR="003E57EA" w:rsidRDefault="003E57EA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510018">
        <w:rPr>
          <w:b w:val="0"/>
          <w:i/>
          <w:sz w:val="26"/>
          <w:szCs w:val="26"/>
        </w:rPr>
        <w:t>Кузнецов П.Ю.</w:t>
      </w:r>
      <w:r>
        <w:rPr>
          <w:b w:val="0"/>
          <w:sz w:val="26"/>
          <w:szCs w:val="26"/>
        </w:rPr>
        <w:t xml:space="preserve">: в </w:t>
      </w:r>
      <w:r w:rsidR="006551A6">
        <w:rPr>
          <w:b w:val="0"/>
          <w:sz w:val="26"/>
          <w:szCs w:val="26"/>
        </w:rPr>
        <w:t>головной ВУЗ необходимо предоставить информацию</w:t>
      </w:r>
      <w:r w:rsidR="00917C7A">
        <w:rPr>
          <w:b w:val="0"/>
          <w:sz w:val="26"/>
          <w:szCs w:val="26"/>
        </w:rPr>
        <w:t xml:space="preserve"> о заслуш</w:t>
      </w:r>
      <w:r w:rsidR="00202D12">
        <w:rPr>
          <w:b w:val="0"/>
          <w:sz w:val="26"/>
          <w:szCs w:val="26"/>
        </w:rPr>
        <w:t>а</w:t>
      </w:r>
      <w:r w:rsidR="00917C7A">
        <w:rPr>
          <w:b w:val="0"/>
          <w:sz w:val="26"/>
          <w:szCs w:val="26"/>
        </w:rPr>
        <w:t>нных на заседании НТС, с представлением выписки заседания, результат</w:t>
      </w:r>
      <w:r w:rsidR="00951D66">
        <w:rPr>
          <w:b w:val="0"/>
          <w:sz w:val="26"/>
          <w:szCs w:val="26"/>
        </w:rPr>
        <w:t>ах</w:t>
      </w:r>
      <w:r w:rsidR="00917C7A">
        <w:rPr>
          <w:b w:val="0"/>
          <w:sz w:val="26"/>
          <w:szCs w:val="26"/>
        </w:rPr>
        <w:t xml:space="preserve"> работы кружка ТИ (ф) СВФУ </w:t>
      </w:r>
      <w:r w:rsidR="00202D12">
        <w:rPr>
          <w:b w:val="0"/>
          <w:sz w:val="26"/>
          <w:szCs w:val="26"/>
        </w:rPr>
        <w:t>«</w:t>
      </w:r>
      <w:r w:rsidR="00917C7A">
        <w:rPr>
          <w:b w:val="0"/>
          <w:sz w:val="26"/>
          <w:szCs w:val="26"/>
        </w:rPr>
        <w:t>Страницы истории Южной Якутии</w:t>
      </w:r>
      <w:r w:rsidR="00202D12">
        <w:rPr>
          <w:b w:val="0"/>
          <w:sz w:val="26"/>
          <w:szCs w:val="26"/>
        </w:rPr>
        <w:t>»</w:t>
      </w:r>
      <w:r w:rsidR="00917C7A">
        <w:rPr>
          <w:b w:val="0"/>
          <w:sz w:val="26"/>
          <w:szCs w:val="26"/>
        </w:rPr>
        <w:t>.</w:t>
      </w:r>
    </w:p>
    <w:p w:rsidR="00510018" w:rsidRDefault="00510018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8523D4" w:rsidRPr="008523D4" w:rsidRDefault="00917C7A" w:rsidP="008523D4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proofErr w:type="spellStart"/>
      <w:r>
        <w:rPr>
          <w:b w:val="0"/>
          <w:i/>
          <w:sz w:val="26"/>
          <w:szCs w:val="26"/>
        </w:rPr>
        <w:t>Акинин</w:t>
      </w:r>
      <w:proofErr w:type="spellEnd"/>
      <w:r>
        <w:rPr>
          <w:b w:val="0"/>
          <w:i/>
          <w:sz w:val="26"/>
          <w:szCs w:val="26"/>
        </w:rPr>
        <w:t xml:space="preserve"> М.А. </w:t>
      </w:r>
      <w:r>
        <w:rPr>
          <w:b w:val="0"/>
          <w:sz w:val="26"/>
          <w:szCs w:val="26"/>
        </w:rPr>
        <w:t>выступил с докладом о результатах работы кружка (прилагается).</w:t>
      </w:r>
      <w:r w:rsidR="008523D4">
        <w:rPr>
          <w:b w:val="0"/>
          <w:sz w:val="26"/>
          <w:szCs w:val="26"/>
        </w:rPr>
        <w:t xml:space="preserve"> Акцентировал внимание на невыполнени</w:t>
      </w:r>
      <w:r w:rsidR="00951D66">
        <w:rPr>
          <w:b w:val="0"/>
          <w:sz w:val="26"/>
          <w:szCs w:val="26"/>
        </w:rPr>
        <w:t>и</w:t>
      </w:r>
      <w:r w:rsidR="008523D4">
        <w:rPr>
          <w:b w:val="0"/>
          <w:sz w:val="26"/>
          <w:szCs w:val="26"/>
        </w:rPr>
        <w:t xml:space="preserve"> пунктов: </w:t>
      </w:r>
      <w:r w:rsidR="008523D4" w:rsidRPr="008523D4">
        <w:rPr>
          <w:b w:val="0"/>
          <w:sz w:val="26"/>
          <w:szCs w:val="26"/>
        </w:rPr>
        <w:t xml:space="preserve">Проведение социологического исследования учащихся старших классов общеобразовательных школ </w:t>
      </w:r>
      <w:proofErr w:type="spellStart"/>
      <w:r w:rsidR="008523D4" w:rsidRPr="008523D4">
        <w:rPr>
          <w:b w:val="0"/>
          <w:sz w:val="26"/>
          <w:szCs w:val="26"/>
        </w:rPr>
        <w:t>Нерюнгрин</w:t>
      </w:r>
      <w:r w:rsidR="008523D4">
        <w:rPr>
          <w:b w:val="0"/>
          <w:sz w:val="26"/>
          <w:szCs w:val="26"/>
        </w:rPr>
        <w:t>с</w:t>
      </w:r>
      <w:r w:rsidR="008523D4" w:rsidRPr="008523D4">
        <w:rPr>
          <w:b w:val="0"/>
          <w:sz w:val="26"/>
          <w:szCs w:val="26"/>
        </w:rPr>
        <w:t>кого</w:t>
      </w:r>
      <w:proofErr w:type="spellEnd"/>
      <w:r w:rsidR="008523D4" w:rsidRPr="008523D4">
        <w:rPr>
          <w:b w:val="0"/>
          <w:sz w:val="26"/>
          <w:szCs w:val="26"/>
        </w:rPr>
        <w:t xml:space="preserve"> района</w:t>
      </w:r>
      <w:r w:rsidR="008523D4">
        <w:rPr>
          <w:b w:val="0"/>
          <w:sz w:val="26"/>
          <w:szCs w:val="26"/>
        </w:rPr>
        <w:t>; обсуждение Актуальных проблем ВОВ</w:t>
      </w:r>
      <w:r w:rsidR="00202D12">
        <w:rPr>
          <w:b w:val="0"/>
          <w:sz w:val="26"/>
          <w:szCs w:val="26"/>
        </w:rPr>
        <w:t xml:space="preserve"> </w:t>
      </w:r>
      <w:r w:rsidR="008523D4" w:rsidRPr="008523D4">
        <w:rPr>
          <w:sz w:val="26"/>
          <w:szCs w:val="26"/>
        </w:rPr>
        <w:t xml:space="preserve">- </w:t>
      </w:r>
      <w:r w:rsidR="008523D4" w:rsidRPr="008523D4">
        <w:rPr>
          <w:b w:val="0"/>
          <w:sz w:val="26"/>
          <w:szCs w:val="26"/>
        </w:rPr>
        <w:t>к 80-летию ВОВ (лекция-дискуссия)</w:t>
      </w:r>
      <w:r w:rsidR="008523D4">
        <w:rPr>
          <w:b w:val="0"/>
          <w:sz w:val="26"/>
          <w:szCs w:val="26"/>
        </w:rPr>
        <w:t xml:space="preserve">, данные вопросы планируются в работу СНК в октябре, ноябре 2025 г., в рамках мероприятий, посвященных юбилею образования г. Нерюнгри. </w:t>
      </w:r>
    </w:p>
    <w:p w:rsidR="003E57EA" w:rsidRDefault="003E57EA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8523D4" w:rsidRDefault="003E57EA" w:rsidP="003E57EA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510018">
        <w:rPr>
          <w:b w:val="0"/>
          <w:i/>
          <w:sz w:val="26"/>
          <w:szCs w:val="26"/>
        </w:rPr>
        <w:t>Кузнецов П.Ю.</w:t>
      </w:r>
      <w:r>
        <w:rPr>
          <w:b w:val="0"/>
          <w:sz w:val="26"/>
          <w:szCs w:val="26"/>
        </w:rPr>
        <w:t xml:space="preserve">: </w:t>
      </w:r>
      <w:r w:rsidR="008523D4">
        <w:rPr>
          <w:b w:val="0"/>
          <w:sz w:val="26"/>
          <w:szCs w:val="26"/>
        </w:rPr>
        <w:t>есть ли к докладчику вопросы, предложения, замечания по поводу работы СНК.</w:t>
      </w:r>
    </w:p>
    <w:p w:rsidR="008523D4" w:rsidRDefault="008523D4" w:rsidP="003E57EA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8523D4" w:rsidRDefault="008523D4" w:rsidP="003E57EA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Не поступило</w:t>
      </w:r>
    </w:p>
    <w:p w:rsidR="008523D4" w:rsidRDefault="008523D4" w:rsidP="003E57EA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3E57EA" w:rsidRDefault="008523D4" w:rsidP="003E57EA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02D12">
        <w:rPr>
          <w:b w:val="0"/>
          <w:i/>
          <w:sz w:val="26"/>
          <w:szCs w:val="26"/>
        </w:rPr>
        <w:t>Кузнецов П.Ю.:</w:t>
      </w:r>
      <w:r>
        <w:rPr>
          <w:b w:val="0"/>
          <w:sz w:val="26"/>
          <w:szCs w:val="26"/>
        </w:rPr>
        <w:t xml:space="preserve"> </w:t>
      </w:r>
      <w:r w:rsidR="003E57EA" w:rsidRPr="003E57EA">
        <w:rPr>
          <w:b w:val="0"/>
          <w:sz w:val="26"/>
          <w:szCs w:val="26"/>
        </w:rPr>
        <w:t>вынес на голосование решение о</w:t>
      </w:r>
      <w:r>
        <w:rPr>
          <w:b w:val="0"/>
          <w:sz w:val="26"/>
          <w:szCs w:val="26"/>
        </w:rPr>
        <w:t xml:space="preserve"> признании работы СНК удовлетворительной и рекомендовать к работе на следующий учебный год.</w:t>
      </w:r>
    </w:p>
    <w:p w:rsidR="003E57EA" w:rsidRDefault="003E57EA" w:rsidP="003E57EA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3E57EA" w:rsidRPr="004C479C" w:rsidRDefault="003E57EA" w:rsidP="003E57EA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4C479C">
        <w:rPr>
          <w:sz w:val="26"/>
          <w:szCs w:val="26"/>
          <w:u w:val="single"/>
        </w:rPr>
        <w:t>Голосовали:</w:t>
      </w:r>
      <w:r w:rsidRPr="004C479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«за» - </w:t>
      </w:r>
      <w:r w:rsidRPr="004C479C">
        <w:rPr>
          <w:b w:val="0"/>
          <w:sz w:val="26"/>
          <w:szCs w:val="26"/>
        </w:rPr>
        <w:t>единогласно.</w:t>
      </w:r>
    </w:p>
    <w:p w:rsidR="003E57EA" w:rsidRDefault="003E57EA" w:rsidP="003E57EA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3E57EA" w:rsidRPr="003E57EA" w:rsidRDefault="003E57EA" w:rsidP="003E57EA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3E57EA">
        <w:rPr>
          <w:sz w:val="26"/>
          <w:szCs w:val="26"/>
        </w:rPr>
        <w:t xml:space="preserve">Постановили: </w:t>
      </w:r>
      <w:r w:rsidRPr="003E57EA">
        <w:rPr>
          <w:b w:val="0"/>
          <w:sz w:val="26"/>
          <w:szCs w:val="26"/>
        </w:rPr>
        <w:t>при</w:t>
      </w:r>
      <w:r w:rsidR="008523D4">
        <w:rPr>
          <w:b w:val="0"/>
          <w:sz w:val="26"/>
          <w:szCs w:val="26"/>
        </w:rPr>
        <w:t>з</w:t>
      </w:r>
      <w:r w:rsidRPr="003E57EA">
        <w:rPr>
          <w:b w:val="0"/>
          <w:sz w:val="26"/>
          <w:szCs w:val="26"/>
        </w:rPr>
        <w:t>н</w:t>
      </w:r>
      <w:r w:rsidR="008523D4">
        <w:rPr>
          <w:b w:val="0"/>
          <w:sz w:val="26"/>
          <w:szCs w:val="26"/>
        </w:rPr>
        <w:t>а</w:t>
      </w:r>
      <w:r w:rsidRPr="003E57EA">
        <w:rPr>
          <w:b w:val="0"/>
          <w:sz w:val="26"/>
          <w:szCs w:val="26"/>
        </w:rPr>
        <w:t xml:space="preserve">ть </w:t>
      </w:r>
      <w:r w:rsidR="008523D4">
        <w:rPr>
          <w:b w:val="0"/>
          <w:sz w:val="26"/>
          <w:szCs w:val="26"/>
        </w:rPr>
        <w:t>работу СНК удовлетворительной и рекомендовать к работе на следующий учебный год.</w:t>
      </w:r>
    </w:p>
    <w:p w:rsidR="003E57EA" w:rsidRPr="003E57EA" w:rsidRDefault="003E57EA" w:rsidP="003E57EA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8523D4" w:rsidRPr="000676A4" w:rsidRDefault="008523D4" w:rsidP="008523D4">
      <w:pPr>
        <w:pStyle w:val="a3"/>
        <w:tabs>
          <w:tab w:val="center" w:pos="4677"/>
        </w:tabs>
        <w:jc w:val="both"/>
        <w:rPr>
          <w:sz w:val="26"/>
          <w:szCs w:val="26"/>
          <w:u w:val="single"/>
        </w:rPr>
      </w:pPr>
      <w:r w:rsidRPr="000676A4">
        <w:rPr>
          <w:sz w:val="26"/>
          <w:szCs w:val="26"/>
          <w:u w:val="single"/>
        </w:rPr>
        <w:t xml:space="preserve">По </w:t>
      </w:r>
      <w:r>
        <w:rPr>
          <w:sz w:val="26"/>
          <w:szCs w:val="26"/>
          <w:u w:val="single"/>
        </w:rPr>
        <w:t>четверто</w:t>
      </w:r>
      <w:r w:rsidRPr="000676A4">
        <w:rPr>
          <w:sz w:val="26"/>
          <w:szCs w:val="26"/>
          <w:u w:val="single"/>
        </w:rPr>
        <w:t>му вопросу слушали:</w:t>
      </w:r>
    </w:p>
    <w:p w:rsidR="008523D4" w:rsidRDefault="008523D4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02D12">
        <w:rPr>
          <w:sz w:val="26"/>
          <w:szCs w:val="26"/>
        </w:rPr>
        <w:t>Рейтинг студенческой науки</w:t>
      </w:r>
      <w:r>
        <w:rPr>
          <w:b w:val="0"/>
          <w:sz w:val="26"/>
          <w:szCs w:val="26"/>
        </w:rPr>
        <w:t xml:space="preserve">, </w:t>
      </w:r>
      <w:proofErr w:type="spellStart"/>
      <w:r w:rsidRPr="00202D12">
        <w:rPr>
          <w:b w:val="0"/>
          <w:i/>
          <w:sz w:val="26"/>
          <w:szCs w:val="26"/>
        </w:rPr>
        <w:t>докл</w:t>
      </w:r>
      <w:proofErr w:type="spellEnd"/>
      <w:r w:rsidRPr="00202D12">
        <w:rPr>
          <w:b w:val="0"/>
          <w:i/>
          <w:sz w:val="26"/>
          <w:szCs w:val="26"/>
        </w:rPr>
        <w:t>. Панарина Н.В. (прилагается).</w:t>
      </w:r>
    </w:p>
    <w:p w:rsidR="008523D4" w:rsidRDefault="008523D4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7A095E" w:rsidRDefault="007A095E" w:rsidP="007A095E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02D12">
        <w:rPr>
          <w:b w:val="0"/>
          <w:i/>
          <w:sz w:val="26"/>
          <w:szCs w:val="26"/>
        </w:rPr>
        <w:t>Панарина Н.В.:</w:t>
      </w:r>
      <w:r>
        <w:rPr>
          <w:b w:val="0"/>
          <w:sz w:val="26"/>
          <w:szCs w:val="26"/>
        </w:rPr>
        <w:t xml:space="preserve"> Представляю вашему вниманию информацию по рейтингу студенческой науки СВФУ, в столбце исходные данные представлена информация по данным, полученным из головного вуза, согласно данных системы </w:t>
      </w:r>
      <w:proofErr w:type="spellStart"/>
      <w:r>
        <w:rPr>
          <w:b w:val="0"/>
          <w:sz w:val="26"/>
          <w:szCs w:val="26"/>
        </w:rPr>
        <w:t>Оасис</w:t>
      </w:r>
      <w:proofErr w:type="spellEnd"/>
      <w:r>
        <w:rPr>
          <w:b w:val="0"/>
          <w:sz w:val="26"/>
          <w:szCs w:val="26"/>
        </w:rPr>
        <w:t>. Фактические данные, это скорректированные данные, которые собираются сотрудниками отдела, разница существенная, данные головного вуза гораздо ниже, соответственно и место института в рейтинге ниже, если бы данные были внесены полностью институт находился на более высоком месте рейтинга.</w:t>
      </w:r>
    </w:p>
    <w:p w:rsidR="007A095E" w:rsidRDefault="007A095E" w:rsidP="00650601">
      <w:pPr>
        <w:pStyle w:val="a3"/>
        <w:tabs>
          <w:tab w:val="center" w:pos="4677"/>
        </w:tabs>
        <w:jc w:val="both"/>
        <w:rPr>
          <w:sz w:val="26"/>
          <w:szCs w:val="26"/>
        </w:rPr>
      </w:pPr>
    </w:p>
    <w:p w:rsidR="00944F90" w:rsidRDefault="00944F90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7A095E">
        <w:rPr>
          <w:b w:val="0"/>
          <w:i/>
          <w:sz w:val="26"/>
          <w:szCs w:val="26"/>
        </w:rPr>
        <w:t>Кузнецов П.Ю.:</w:t>
      </w:r>
      <w:r>
        <w:rPr>
          <w:b w:val="0"/>
          <w:sz w:val="26"/>
          <w:szCs w:val="26"/>
        </w:rPr>
        <w:t xml:space="preserve"> рейтинг студенческой науки подведен в концепции всего СВФУ, результаты института были засчитаны согласно информации, представленной в системе </w:t>
      </w:r>
      <w:proofErr w:type="spellStart"/>
      <w:r>
        <w:rPr>
          <w:b w:val="0"/>
          <w:sz w:val="26"/>
          <w:szCs w:val="26"/>
        </w:rPr>
        <w:t>Оасис</w:t>
      </w:r>
      <w:proofErr w:type="spellEnd"/>
      <w:r>
        <w:rPr>
          <w:b w:val="0"/>
          <w:sz w:val="26"/>
          <w:szCs w:val="26"/>
        </w:rPr>
        <w:t xml:space="preserve">. </w:t>
      </w:r>
      <w:r w:rsidR="00570401">
        <w:rPr>
          <w:b w:val="0"/>
          <w:sz w:val="26"/>
          <w:szCs w:val="26"/>
        </w:rPr>
        <w:t xml:space="preserve">Данные разнятся с теми, которыми располагают работники отдела </w:t>
      </w:r>
      <w:proofErr w:type="spellStart"/>
      <w:r w:rsidR="00570401">
        <w:rPr>
          <w:b w:val="0"/>
          <w:sz w:val="26"/>
          <w:szCs w:val="26"/>
        </w:rPr>
        <w:t>НИиИД</w:t>
      </w:r>
      <w:proofErr w:type="spellEnd"/>
      <w:r w:rsidR="00815F7E">
        <w:rPr>
          <w:b w:val="0"/>
          <w:sz w:val="26"/>
          <w:szCs w:val="26"/>
        </w:rPr>
        <w:t>. Институт в рейтинге занимает 8 место</w:t>
      </w:r>
      <w:r w:rsidR="00202D12">
        <w:rPr>
          <w:b w:val="0"/>
          <w:sz w:val="26"/>
          <w:szCs w:val="26"/>
        </w:rPr>
        <w:t>,</w:t>
      </w:r>
      <w:r w:rsidR="00815F7E">
        <w:rPr>
          <w:b w:val="0"/>
          <w:sz w:val="26"/>
          <w:szCs w:val="26"/>
        </w:rPr>
        <w:t xml:space="preserve"> </w:t>
      </w:r>
      <w:r w:rsidR="00202D12">
        <w:rPr>
          <w:b w:val="0"/>
          <w:sz w:val="26"/>
          <w:szCs w:val="26"/>
        </w:rPr>
        <w:t>н</w:t>
      </w:r>
      <w:r w:rsidR="00815F7E">
        <w:rPr>
          <w:b w:val="0"/>
          <w:sz w:val="26"/>
          <w:szCs w:val="26"/>
        </w:rPr>
        <w:t xml:space="preserve">а такое положения, в частности, повлиял факт отказа внесения информации </w:t>
      </w:r>
      <w:r w:rsidR="00202D12">
        <w:rPr>
          <w:b w:val="0"/>
          <w:sz w:val="26"/>
          <w:szCs w:val="26"/>
        </w:rPr>
        <w:t xml:space="preserve">о результатах научной студенческой деятельности </w:t>
      </w:r>
      <w:r w:rsidR="00815F7E">
        <w:rPr>
          <w:b w:val="0"/>
          <w:sz w:val="26"/>
          <w:szCs w:val="26"/>
        </w:rPr>
        <w:t>некоторыми преподавателями института.</w:t>
      </w:r>
    </w:p>
    <w:p w:rsidR="00815F7E" w:rsidRDefault="00815F7E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7A095E" w:rsidRDefault="007A095E" w:rsidP="007A095E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proofErr w:type="spellStart"/>
      <w:r w:rsidRPr="00202D12">
        <w:rPr>
          <w:b w:val="0"/>
          <w:i/>
          <w:sz w:val="26"/>
          <w:szCs w:val="26"/>
        </w:rPr>
        <w:t>Рукович</w:t>
      </w:r>
      <w:proofErr w:type="spellEnd"/>
      <w:r w:rsidRPr="00202D12">
        <w:rPr>
          <w:b w:val="0"/>
          <w:i/>
          <w:sz w:val="26"/>
          <w:szCs w:val="26"/>
        </w:rPr>
        <w:t xml:space="preserve"> А.В.:</w:t>
      </w:r>
      <w:r>
        <w:rPr>
          <w:b w:val="0"/>
          <w:sz w:val="26"/>
          <w:szCs w:val="26"/>
        </w:rPr>
        <w:t xml:space="preserve"> как директор добавлю, информацию по Программе развития о результатах студенческой науки института, которая готовится к представлению в головном вузе, подавайте полную, т.е. не только размещенную в системе </w:t>
      </w:r>
      <w:proofErr w:type="spellStart"/>
      <w:r>
        <w:rPr>
          <w:b w:val="0"/>
          <w:sz w:val="26"/>
          <w:szCs w:val="26"/>
        </w:rPr>
        <w:t>Оасис</w:t>
      </w:r>
      <w:proofErr w:type="spellEnd"/>
      <w:r>
        <w:rPr>
          <w:b w:val="0"/>
          <w:sz w:val="26"/>
          <w:szCs w:val="26"/>
        </w:rPr>
        <w:t>.</w:t>
      </w:r>
    </w:p>
    <w:p w:rsidR="00307706" w:rsidRDefault="00307706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5906A6" w:rsidRDefault="005906A6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</w:p>
    <w:p w:rsidR="000F0B7B" w:rsidRDefault="005906A6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202D12">
        <w:rPr>
          <w:b w:val="0"/>
          <w:i/>
          <w:sz w:val="26"/>
          <w:szCs w:val="26"/>
        </w:rPr>
        <w:lastRenderedPageBreak/>
        <w:t>Кузнецов П.Ю.:</w:t>
      </w:r>
      <w:r>
        <w:rPr>
          <w:b w:val="0"/>
          <w:sz w:val="26"/>
          <w:szCs w:val="26"/>
        </w:rPr>
        <w:t xml:space="preserve"> информация готовится согласно данных, которыми располагают сотрудники отдела, т.е. полная. Отдел подавал апелляцию в головной вуз, с выгрузкой данных из БД, с цитированиями, однако в головном вузе ответили, что исправлений вносится не будет.</w:t>
      </w:r>
      <w:r w:rsidR="000F0B7B">
        <w:rPr>
          <w:b w:val="0"/>
          <w:sz w:val="26"/>
          <w:szCs w:val="26"/>
        </w:rPr>
        <w:t xml:space="preserve"> Сотрудники отдела </w:t>
      </w:r>
      <w:proofErr w:type="spellStart"/>
      <w:r w:rsidR="00ED68C0">
        <w:rPr>
          <w:b w:val="0"/>
          <w:sz w:val="26"/>
          <w:szCs w:val="26"/>
        </w:rPr>
        <w:t>НИиИД</w:t>
      </w:r>
      <w:proofErr w:type="spellEnd"/>
      <w:r w:rsidR="00ED68C0">
        <w:rPr>
          <w:b w:val="0"/>
          <w:sz w:val="26"/>
          <w:szCs w:val="26"/>
        </w:rPr>
        <w:t xml:space="preserve"> </w:t>
      </w:r>
      <w:r w:rsidR="000F0B7B">
        <w:rPr>
          <w:b w:val="0"/>
          <w:sz w:val="26"/>
          <w:szCs w:val="26"/>
        </w:rPr>
        <w:t>во время сдачи отчетов работа</w:t>
      </w:r>
      <w:r w:rsidR="00ED68C0">
        <w:rPr>
          <w:b w:val="0"/>
          <w:sz w:val="26"/>
          <w:szCs w:val="26"/>
        </w:rPr>
        <w:t>ю</w:t>
      </w:r>
      <w:r w:rsidR="000F0B7B">
        <w:rPr>
          <w:b w:val="0"/>
          <w:sz w:val="26"/>
          <w:szCs w:val="26"/>
        </w:rPr>
        <w:t xml:space="preserve">т с отделом ИНФАО, далее идет выгрузка, согласно качества информации, т.е. предоставленных отчетных документов, </w:t>
      </w:r>
      <w:r w:rsidR="00ED68C0">
        <w:rPr>
          <w:b w:val="0"/>
          <w:sz w:val="26"/>
          <w:szCs w:val="26"/>
        </w:rPr>
        <w:t>затем</w:t>
      </w:r>
      <w:r w:rsidR="000F0B7B">
        <w:rPr>
          <w:b w:val="0"/>
          <w:sz w:val="26"/>
          <w:szCs w:val="26"/>
        </w:rPr>
        <w:t xml:space="preserve"> информация поступает в отдел ОР</w:t>
      </w:r>
      <w:r w:rsidR="007A095E">
        <w:rPr>
          <w:b w:val="0"/>
          <w:sz w:val="26"/>
          <w:szCs w:val="26"/>
        </w:rPr>
        <w:t>М</w:t>
      </w:r>
      <w:r w:rsidR="000F0B7B">
        <w:rPr>
          <w:b w:val="0"/>
          <w:sz w:val="26"/>
          <w:szCs w:val="26"/>
        </w:rPr>
        <w:t xml:space="preserve">Н, оценивается и принимается уже «качественная» информация. </w:t>
      </w:r>
    </w:p>
    <w:p w:rsidR="005906A6" w:rsidRPr="008523D4" w:rsidRDefault="00F96E8D" w:rsidP="00F96E8D">
      <w:pPr>
        <w:pStyle w:val="a3"/>
        <w:tabs>
          <w:tab w:val="center" w:pos="4677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="007A095E">
        <w:rPr>
          <w:b w:val="0"/>
          <w:sz w:val="26"/>
          <w:szCs w:val="26"/>
        </w:rPr>
        <w:t xml:space="preserve">рошу представленную информацию принять к сведению и учесть в </w:t>
      </w:r>
      <w:r>
        <w:rPr>
          <w:b w:val="0"/>
          <w:sz w:val="26"/>
          <w:szCs w:val="26"/>
        </w:rPr>
        <w:t>дальнейшем в работе</w:t>
      </w:r>
      <w:r w:rsidR="007A095E">
        <w:rPr>
          <w:b w:val="0"/>
          <w:sz w:val="26"/>
          <w:szCs w:val="26"/>
        </w:rPr>
        <w:t xml:space="preserve">, в целях корректного и полного представления данных структурными подразделениями в системе </w:t>
      </w:r>
      <w:proofErr w:type="spellStart"/>
      <w:r w:rsidR="007A095E">
        <w:rPr>
          <w:b w:val="0"/>
          <w:sz w:val="26"/>
          <w:szCs w:val="26"/>
        </w:rPr>
        <w:t>Оасис</w:t>
      </w:r>
      <w:proofErr w:type="spellEnd"/>
      <w:r w:rsidR="007A095E">
        <w:rPr>
          <w:b w:val="0"/>
          <w:sz w:val="26"/>
          <w:szCs w:val="26"/>
        </w:rPr>
        <w:t>.</w:t>
      </w:r>
    </w:p>
    <w:p w:rsidR="004F2A17" w:rsidRDefault="004F2A17" w:rsidP="00650601">
      <w:pPr>
        <w:pStyle w:val="a3"/>
        <w:tabs>
          <w:tab w:val="center" w:pos="4677"/>
        </w:tabs>
        <w:jc w:val="both"/>
        <w:rPr>
          <w:sz w:val="26"/>
          <w:szCs w:val="26"/>
          <w:u w:val="single"/>
        </w:rPr>
      </w:pPr>
    </w:p>
    <w:p w:rsidR="00650601" w:rsidRPr="008E0E0A" w:rsidRDefault="00650601" w:rsidP="00650601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8E0E0A">
        <w:rPr>
          <w:sz w:val="26"/>
          <w:szCs w:val="26"/>
          <w:u w:val="single"/>
        </w:rPr>
        <w:t>По вопросу Разное слушали:</w:t>
      </w:r>
      <w:r>
        <w:rPr>
          <w:b w:val="0"/>
          <w:sz w:val="26"/>
          <w:szCs w:val="26"/>
        </w:rPr>
        <w:t xml:space="preserve"> </w:t>
      </w:r>
    </w:p>
    <w:p w:rsidR="001408E2" w:rsidRDefault="004F2A17" w:rsidP="0028321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Панарина Н.В.: </w:t>
      </w:r>
      <w:r w:rsidR="00ED68C0" w:rsidRPr="00ED68C0">
        <w:rPr>
          <w:sz w:val="26"/>
          <w:szCs w:val="26"/>
        </w:rPr>
        <w:t>1)</w:t>
      </w:r>
      <w:r w:rsidR="00ED68C0">
        <w:rPr>
          <w:b/>
          <w:sz w:val="26"/>
          <w:szCs w:val="26"/>
        </w:rPr>
        <w:t xml:space="preserve"> </w:t>
      </w:r>
      <w:r w:rsidR="007503C9" w:rsidRPr="007503C9">
        <w:rPr>
          <w:sz w:val="26"/>
          <w:szCs w:val="26"/>
        </w:rPr>
        <w:t xml:space="preserve">первое </w:t>
      </w:r>
      <w:r>
        <w:rPr>
          <w:sz w:val="26"/>
          <w:szCs w:val="26"/>
        </w:rPr>
        <w:t xml:space="preserve">информационное </w:t>
      </w:r>
      <w:r w:rsidR="00ED68C0">
        <w:rPr>
          <w:sz w:val="26"/>
          <w:szCs w:val="26"/>
        </w:rPr>
        <w:t xml:space="preserve">письмо </w:t>
      </w:r>
      <w:r>
        <w:rPr>
          <w:sz w:val="26"/>
          <w:szCs w:val="26"/>
        </w:rPr>
        <w:t xml:space="preserve">25 ВНПК размещено в группе </w:t>
      </w:r>
      <w:r>
        <w:rPr>
          <w:sz w:val="26"/>
          <w:szCs w:val="26"/>
          <w:lang w:val="en-US"/>
        </w:rPr>
        <w:t>VK</w:t>
      </w:r>
      <w:r>
        <w:rPr>
          <w:sz w:val="26"/>
          <w:szCs w:val="26"/>
        </w:rPr>
        <w:t xml:space="preserve"> НТС, просьба </w:t>
      </w:r>
      <w:r w:rsidR="007503C9">
        <w:rPr>
          <w:sz w:val="26"/>
          <w:szCs w:val="26"/>
        </w:rPr>
        <w:t>разослать письмо коллегам, партнерам, структурных подразделений института, включая международных коллег и партнеров. Отдел также осуществляет рассылку письма по институтам, участникам конференции прошлых лет.</w:t>
      </w:r>
    </w:p>
    <w:p w:rsidR="007503C9" w:rsidRDefault="007503C9" w:rsidP="0028321E">
      <w:pPr>
        <w:jc w:val="both"/>
        <w:rPr>
          <w:sz w:val="26"/>
          <w:szCs w:val="26"/>
        </w:rPr>
      </w:pPr>
    </w:p>
    <w:p w:rsidR="007503C9" w:rsidRDefault="007503C9" w:rsidP="0028321E">
      <w:pPr>
        <w:jc w:val="both"/>
        <w:rPr>
          <w:sz w:val="26"/>
          <w:szCs w:val="26"/>
        </w:rPr>
      </w:pPr>
      <w:r w:rsidRPr="00ED68C0">
        <w:rPr>
          <w:i/>
          <w:sz w:val="26"/>
          <w:szCs w:val="26"/>
        </w:rPr>
        <w:t>Кузнецов П.Ю.:</w:t>
      </w:r>
      <w:r>
        <w:rPr>
          <w:sz w:val="26"/>
          <w:szCs w:val="26"/>
        </w:rPr>
        <w:t xml:space="preserve"> иностранные университеты обрабатывают сотрудники Валиева</w:t>
      </w:r>
      <w:r w:rsidR="007A095E">
        <w:rPr>
          <w:sz w:val="26"/>
          <w:szCs w:val="26"/>
        </w:rPr>
        <w:t xml:space="preserve"> А.В.</w:t>
      </w:r>
      <w:r>
        <w:rPr>
          <w:sz w:val="26"/>
          <w:szCs w:val="26"/>
        </w:rPr>
        <w:t xml:space="preserve"> и Карпухина</w:t>
      </w:r>
      <w:r w:rsidR="007A095E">
        <w:rPr>
          <w:sz w:val="26"/>
          <w:szCs w:val="26"/>
        </w:rPr>
        <w:t xml:space="preserve"> Е.А.</w:t>
      </w:r>
      <w:r>
        <w:rPr>
          <w:sz w:val="26"/>
          <w:szCs w:val="26"/>
        </w:rPr>
        <w:t>, будем ждать результатов.</w:t>
      </w:r>
    </w:p>
    <w:p w:rsidR="007503C9" w:rsidRDefault="007503C9" w:rsidP="0028321E">
      <w:pPr>
        <w:jc w:val="both"/>
        <w:rPr>
          <w:sz w:val="26"/>
          <w:szCs w:val="26"/>
        </w:rPr>
      </w:pPr>
    </w:p>
    <w:p w:rsidR="007503C9" w:rsidRDefault="00ED68C0" w:rsidP="0028321E">
      <w:pPr>
        <w:jc w:val="both"/>
        <w:rPr>
          <w:sz w:val="26"/>
          <w:szCs w:val="26"/>
        </w:rPr>
      </w:pPr>
      <w:r w:rsidRPr="00ED68C0">
        <w:rPr>
          <w:sz w:val="26"/>
          <w:szCs w:val="26"/>
        </w:rPr>
        <w:t>2)</w:t>
      </w:r>
      <w:r>
        <w:rPr>
          <w:i/>
          <w:sz w:val="26"/>
          <w:szCs w:val="26"/>
        </w:rPr>
        <w:t xml:space="preserve"> </w:t>
      </w:r>
      <w:r w:rsidR="007503C9" w:rsidRPr="00ED68C0">
        <w:rPr>
          <w:i/>
          <w:sz w:val="26"/>
          <w:szCs w:val="26"/>
        </w:rPr>
        <w:t>Мамедова Л.В.:</w:t>
      </w:r>
      <w:r w:rsidR="007503C9">
        <w:rPr>
          <w:sz w:val="26"/>
          <w:szCs w:val="26"/>
        </w:rPr>
        <w:t xml:space="preserve"> 17 мая, на кафедре </w:t>
      </w:r>
      <w:proofErr w:type="spellStart"/>
      <w:r w:rsidR="007503C9">
        <w:rPr>
          <w:sz w:val="26"/>
          <w:szCs w:val="26"/>
        </w:rPr>
        <w:t>ПиМНО</w:t>
      </w:r>
      <w:proofErr w:type="spellEnd"/>
      <w:r w:rsidR="007503C9">
        <w:rPr>
          <w:sz w:val="26"/>
          <w:szCs w:val="26"/>
        </w:rPr>
        <w:t xml:space="preserve"> состоится заочная РНПК</w:t>
      </w:r>
      <w:r w:rsidR="00387246">
        <w:rPr>
          <w:sz w:val="26"/>
          <w:szCs w:val="26"/>
        </w:rPr>
        <w:t xml:space="preserve"> </w:t>
      </w:r>
      <w:r w:rsidR="00387246" w:rsidRPr="00387246">
        <w:rPr>
          <w:sz w:val="26"/>
          <w:szCs w:val="26"/>
        </w:rPr>
        <w:t>«Современная педагогика и психология. Проблемы и решения»</w:t>
      </w:r>
      <w:r w:rsidR="007503C9">
        <w:rPr>
          <w:sz w:val="26"/>
          <w:szCs w:val="26"/>
        </w:rPr>
        <w:t>, сборник материалов конференции сформирован</w:t>
      </w:r>
      <w:r w:rsidR="007A095E">
        <w:rPr>
          <w:sz w:val="26"/>
          <w:szCs w:val="26"/>
        </w:rPr>
        <w:t xml:space="preserve"> до проведения конференции</w:t>
      </w:r>
      <w:r w:rsidR="007503C9">
        <w:rPr>
          <w:sz w:val="26"/>
          <w:szCs w:val="26"/>
        </w:rPr>
        <w:t xml:space="preserve">, просим утвердить размещение электронной версии сборника материалов конференции на сайте института. </w:t>
      </w:r>
    </w:p>
    <w:p w:rsidR="007503C9" w:rsidRDefault="007503C9" w:rsidP="0028321E">
      <w:pPr>
        <w:jc w:val="both"/>
        <w:rPr>
          <w:sz w:val="26"/>
          <w:szCs w:val="26"/>
        </w:rPr>
      </w:pPr>
    </w:p>
    <w:p w:rsidR="00ED68C0" w:rsidRDefault="00ED68C0" w:rsidP="0028321E">
      <w:pPr>
        <w:jc w:val="both"/>
        <w:rPr>
          <w:sz w:val="26"/>
          <w:szCs w:val="26"/>
        </w:rPr>
      </w:pPr>
      <w:r>
        <w:rPr>
          <w:sz w:val="26"/>
          <w:szCs w:val="26"/>
        </w:rPr>
        <w:t>Вопросов, предложени</w:t>
      </w:r>
      <w:r w:rsidR="007A095E">
        <w:rPr>
          <w:sz w:val="26"/>
          <w:szCs w:val="26"/>
        </w:rPr>
        <w:t>й</w:t>
      </w:r>
      <w:r>
        <w:rPr>
          <w:sz w:val="26"/>
          <w:szCs w:val="26"/>
        </w:rPr>
        <w:t xml:space="preserve"> не поступило.</w:t>
      </w:r>
    </w:p>
    <w:p w:rsidR="00ED68C0" w:rsidRDefault="00ED68C0" w:rsidP="002832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03C9" w:rsidRDefault="007503C9" w:rsidP="0028321E">
      <w:pPr>
        <w:jc w:val="both"/>
        <w:rPr>
          <w:sz w:val="26"/>
          <w:szCs w:val="26"/>
        </w:rPr>
      </w:pPr>
      <w:r w:rsidRPr="00ED68C0">
        <w:rPr>
          <w:i/>
          <w:sz w:val="26"/>
          <w:szCs w:val="26"/>
        </w:rPr>
        <w:t>Кузнецов</w:t>
      </w:r>
      <w:r w:rsidR="00785F38" w:rsidRPr="00ED68C0">
        <w:rPr>
          <w:i/>
          <w:sz w:val="26"/>
          <w:szCs w:val="26"/>
        </w:rPr>
        <w:t xml:space="preserve"> П.Ю.:</w:t>
      </w:r>
      <w:r w:rsidR="00785F38">
        <w:rPr>
          <w:sz w:val="26"/>
          <w:szCs w:val="26"/>
        </w:rPr>
        <w:t xml:space="preserve"> на голосование выносится, с утверждением решения НТС на УС ТИ (ф) СВФУ, </w:t>
      </w:r>
      <w:r>
        <w:rPr>
          <w:sz w:val="26"/>
          <w:szCs w:val="26"/>
        </w:rPr>
        <w:t>техническая редактура и подготовка к размещению на сайте института</w:t>
      </w:r>
      <w:r w:rsidR="00ED68C0">
        <w:rPr>
          <w:sz w:val="26"/>
          <w:szCs w:val="26"/>
        </w:rPr>
        <w:t xml:space="preserve"> сборника материалов РНПК кафедры </w:t>
      </w:r>
      <w:proofErr w:type="spellStart"/>
      <w:r w:rsidR="00ED68C0">
        <w:rPr>
          <w:sz w:val="26"/>
          <w:szCs w:val="26"/>
        </w:rPr>
        <w:t>ПиМНО</w:t>
      </w:r>
      <w:proofErr w:type="spellEnd"/>
      <w:r w:rsidR="00387246">
        <w:rPr>
          <w:sz w:val="26"/>
          <w:szCs w:val="26"/>
        </w:rPr>
        <w:t xml:space="preserve"> </w:t>
      </w:r>
      <w:r w:rsidR="00387246" w:rsidRPr="00387246">
        <w:rPr>
          <w:sz w:val="26"/>
          <w:szCs w:val="26"/>
        </w:rPr>
        <w:t>«Современная педагогика и психология. Проблемы и решения»</w:t>
      </w:r>
      <w:r>
        <w:rPr>
          <w:sz w:val="26"/>
          <w:szCs w:val="26"/>
        </w:rPr>
        <w:t>, с присвоением выходных данных</w:t>
      </w:r>
      <w:r w:rsidR="00785F38">
        <w:rPr>
          <w:sz w:val="26"/>
          <w:szCs w:val="26"/>
        </w:rPr>
        <w:t>.</w:t>
      </w:r>
    </w:p>
    <w:p w:rsidR="00785F38" w:rsidRDefault="00785F38" w:rsidP="00785F38">
      <w:pPr>
        <w:pStyle w:val="a3"/>
        <w:tabs>
          <w:tab w:val="center" w:pos="4677"/>
        </w:tabs>
        <w:jc w:val="both"/>
        <w:rPr>
          <w:sz w:val="26"/>
          <w:szCs w:val="26"/>
          <w:u w:val="single"/>
        </w:rPr>
      </w:pPr>
    </w:p>
    <w:p w:rsidR="00785F38" w:rsidRPr="004C479C" w:rsidRDefault="00785F38" w:rsidP="00785F38">
      <w:pPr>
        <w:pStyle w:val="a3"/>
        <w:tabs>
          <w:tab w:val="center" w:pos="4677"/>
        </w:tabs>
        <w:jc w:val="both"/>
        <w:rPr>
          <w:b w:val="0"/>
          <w:sz w:val="26"/>
          <w:szCs w:val="26"/>
        </w:rPr>
      </w:pPr>
      <w:r w:rsidRPr="004C479C">
        <w:rPr>
          <w:sz w:val="26"/>
          <w:szCs w:val="26"/>
          <w:u w:val="single"/>
        </w:rPr>
        <w:t>Голосовали:</w:t>
      </w:r>
      <w:r w:rsidRPr="004C479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«за» - </w:t>
      </w:r>
      <w:r w:rsidRPr="004C479C">
        <w:rPr>
          <w:b w:val="0"/>
          <w:sz w:val="26"/>
          <w:szCs w:val="26"/>
        </w:rPr>
        <w:t>единогласно.</w:t>
      </w:r>
    </w:p>
    <w:p w:rsidR="00785F38" w:rsidRDefault="00785F38" w:rsidP="0028321E">
      <w:pPr>
        <w:jc w:val="both"/>
        <w:rPr>
          <w:sz w:val="26"/>
          <w:szCs w:val="26"/>
        </w:rPr>
      </w:pPr>
    </w:p>
    <w:p w:rsidR="00785F38" w:rsidRDefault="00785F38" w:rsidP="00785F38">
      <w:pPr>
        <w:jc w:val="both"/>
        <w:rPr>
          <w:sz w:val="26"/>
          <w:szCs w:val="26"/>
        </w:rPr>
      </w:pPr>
      <w:r w:rsidRPr="00ED68C0">
        <w:rPr>
          <w:b/>
          <w:sz w:val="26"/>
          <w:szCs w:val="26"/>
        </w:rPr>
        <w:t>Постановили:</w:t>
      </w:r>
      <w:r w:rsidRPr="003E57EA">
        <w:rPr>
          <w:sz w:val="26"/>
          <w:szCs w:val="26"/>
        </w:rPr>
        <w:t xml:space="preserve"> </w:t>
      </w:r>
      <w:r w:rsidRPr="00785F38">
        <w:rPr>
          <w:sz w:val="26"/>
          <w:szCs w:val="26"/>
        </w:rPr>
        <w:t>рекомендовать к утверждению на УС ТИ (ф) СВФУ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подготовку к размещению на сайте института сборника материалов РНПК кафедры </w:t>
      </w:r>
      <w:proofErr w:type="spellStart"/>
      <w:r>
        <w:rPr>
          <w:sz w:val="26"/>
          <w:szCs w:val="26"/>
        </w:rPr>
        <w:t>ПиМНО</w:t>
      </w:r>
      <w:proofErr w:type="spellEnd"/>
      <w:r>
        <w:rPr>
          <w:sz w:val="26"/>
          <w:szCs w:val="26"/>
        </w:rPr>
        <w:t xml:space="preserve"> </w:t>
      </w:r>
      <w:r w:rsidR="00387246" w:rsidRPr="00387246">
        <w:rPr>
          <w:sz w:val="26"/>
          <w:szCs w:val="26"/>
        </w:rPr>
        <w:t>«Современная педагогика и психология. Проблемы и решения»</w:t>
      </w:r>
      <w:r w:rsidR="00387246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- техническая редактура, присвоение выходных данных.</w:t>
      </w:r>
    </w:p>
    <w:p w:rsidR="00785F38" w:rsidRPr="004F2A17" w:rsidRDefault="00785F38" w:rsidP="00785F38">
      <w:pPr>
        <w:pStyle w:val="a3"/>
        <w:tabs>
          <w:tab w:val="center" w:pos="4677"/>
        </w:tabs>
        <w:jc w:val="both"/>
        <w:rPr>
          <w:sz w:val="26"/>
          <w:szCs w:val="26"/>
        </w:rPr>
      </w:pPr>
    </w:p>
    <w:p w:rsidR="007C1D47" w:rsidRPr="006914D7" w:rsidRDefault="007C1D47" w:rsidP="002E5ABB">
      <w:pPr>
        <w:jc w:val="both"/>
        <w:rPr>
          <w:sz w:val="20"/>
          <w:szCs w:val="26"/>
        </w:rPr>
      </w:pPr>
    </w:p>
    <w:p w:rsidR="004E5B52" w:rsidRPr="0093710A" w:rsidRDefault="00E97286" w:rsidP="004E5B52">
      <w:pPr>
        <w:jc w:val="both"/>
        <w:rPr>
          <w:sz w:val="26"/>
          <w:szCs w:val="26"/>
        </w:rPr>
      </w:pPr>
      <w:r w:rsidRPr="0093710A">
        <w:rPr>
          <w:sz w:val="26"/>
          <w:szCs w:val="26"/>
        </w:rPr>
        <w:t>П</w:t>
      </w:r>
      <w:r w:rsidR="004E5B52" w:rsidRPr="0093710A">
        <w:rPr>
          <w:sz w:val="26"/>
          <w:szCs w:val="26"/>
        </w:rPr>
        <w:t>редседател</w:t>
      </w:r>
      <w:r w:rsidRPr="0093710A">
        <w:rPr>
          <w:sz w:val="26"/>
          <w:szCs w:val="26"/>
        </w:rPr>
        <w:t>ь</w:t>
      </w:r>
      <w:r w:rsidR="004E5B52" w:rsidRPr="0093710A">
        <w:rPr>
          <w:sz w:val="26"/>
          <w:szCs w:val="26"/>
        </w:rPr>
        <w:t xml:space="preserve"> НТС</w:t>
      </w:r>
      <w:r w:rsidR="0093710A">
        <w:rPr>
          <w:sz w:val="26"/>
          <w:szCs w:val="26"/>
        </w:rPr>
        <w:t xml:space="preserve">                     </w:t>
      </w:r>
      <w:r w:rsidR="004E5B52" w:rsidRPr="0093710A">
        <w:rPr>
          <w:sz w:val="26"/>
          <w:szCs w:val="26"/>
        </w:rPr>
        <w:t xml:space="preserve">                                                            </w:t>
      </w:r>
      <w:r w:rsidR="00B559E7">
        <w:rPr>
          <w:sz w:val="26"/>
          <w:szCs w:val="26"/>
        </w:rPr>
        <w:t>П.Ю. Кузнецов</w:t>
      </w:r>
    </w:p>
    <w:p w:rsidR="004E5B52" w:rsidRPr="006914D7" w:rsidRDefault="004E5B52" w:rsidP="004E5B52">
      <w:pPr>
        <w:pStyle w:val="a3"/>
        <w:tabs>
          <w:tab w:val="center" w:pos="4677"/>
        </w:tabs>
        <w:jc w:val="both"/>
        <w:rPr>
          <w:b w:val="0"/>
          <w:sz w:val="20"/>
          <w:szCs w:val="26"/>
        </w:rPr>
      </w:pPr>
    </w:p>
    <w:p w:rsidR="00E05A86" w:rsidRPr="00156F42" w:rsidRDefault="004E5B52" w:rsidP="006710B6">
      <w:pPr>
        <w:rPr>
          <w:sz w:val="26"/>
          <w:szCs w:val="26"/>
        </w:rPr>
      </w:pPr>
      <w:r w:rsidRPr="0093710A">
        <w:rPr>
          <w:sz w:val="26"/>
          <w:szCs w:val="26"/>
        </w:rPr>
        <w:t xml:space="preserve">Секретарь НТС </w:t>
      </w:r>
      <w:r w:rsidR="0093710A">
        <w:rPr>
          <w:sz w:val="26"/>
          <w:szCs w:val="26"/>
        </w:rPr>
        <w:t xml:space="preserve">                           </w:t>
      </w:r>
      <w:r w:rsidRPr="0093710A">
        <w:rPr>
          <w:sz w:val="26"/>
          <w:szCs w:val="26"/>
        </w:rPr>
        <w:t xml:space="preserve">                                                           И.А. Литвиненко</w:t>
      </w:r>
    </w:p>
    <w:sectPr w:rsidR="00E05A86" w:rsidRPr="00156F42" w:rsidSect="006914D7">
      <w:pgSz w:w="11907" w:h="16840" w:code="9"/>
      <w:pgMar w:top="851" w:right="102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F63"/>
    <w:multiLevelType w:val="hybridMultilevel"/>
    <w:tmpl w:val="DEF04D82"/>
    <w:lvl w:ilvl="0" w:tplc="E0BAE2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206A3"/>
    <w:multiLevelType w:val="hybridMultilevel"/>
    <w:tmpl w:val="95D6AF02"/>
    <w:lvl w:ilvl="0" w:tplc="4B50B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E0B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22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F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CA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CB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705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2F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00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00"/>
    <w:rsid w:val="00011704"/>
    <w:rsid w:val="00025096"/>
    <w:rsid w:val="00043A52"/>
    <w:rsid w:val="000546EA"/>
    <w:rsid w:val="000676A4"/>
    <w:rsid w:val="00095428"/>
    <w:rsid w:val="000A35B3"/>
    <w:rsid w:val="000B1056"/>
    <w:rsid w:val="000F0B7B"/>
    <w:rsid w:val="000F421E"/>
    <w:rsid w:val="00110C46"/>
    <w:rsid w:val="001174FC"/>
    <w:rsid w:val="00127B45"/>
    <w:rsid w:val="001408E2"/>
    <w:rsid w:val="00156F42"/>
    <w:rsid w:val="00157DC5"/>
    <w:rsid w:val="0016259D"/>
    <w:rsid w:val="001716AA"/>
    <w:rsid w:val="00192ECC"/>
    <w:rsid w:val="0019341C"/>
    <w:rsid w:val="001A201F"/>
    <w:rsid w:val="001C1C6A"/>
    <w:rsid w:val="001E1B1D"/>
    <w:rsid w:val="001F45E8"/>
    <w:rsid w:val="00202D12"/>
    <w:rsid w:val="002331D8"/>
    <w:rsid w:val="00236FFB"/>
    <w:rsid w:val="00253668"/>
    <w:rsid w:val="00281D94"/>
    <w:rsid w:val="0028321E"/>
    <w:rsid w:val="00294F75"/>
    <w:rsid w:val="002B7C64"/>
    <w:rsid w:val="002C003F"/>
    <w:rsid w:val="002D48FD"/>
    <w:rsid w:val="002E5ABB"/>
    <w:rsid w:val="00307706"/>
    <w:rsid w:val="00312127"/>
    <w:rsid w:val="00321200"/>
    <w:rsid w:val="00341EAB"/>
    <w:rsid w:val="00342E5B"/>
    <w:rsid w:val="0034585F"/>
    <w:rsid w:val="00346896"/>
    <w:rsid w:val="00387246"/>
    <w:rsid w:val="003A2980"/>
    <w:rsid w:val="003B7CA1"/>
    <w:rsid w:val="003E2818"/>
    <w:rsid w:val="003E57EA"/>
    <w:rsid w:val="003F7106"/>
    <w:rsid w:val="00405F46"/>
    <w:rsid w:val="004138E6"/>
    <w:rsid w:val="00430675"/>
    <w:rsid w:val="00447325"/>
    <w:rsid w:val="0047560B"/>
    <w:rsid w:val="004763FA"/>
    <w:rsid w:val="004955F6"/>
    <w:rsid w:val="004C479C"/>
    <w:rsid w:val="004E5B52"/>
    <w:rsid w:val="004F2A17"/>
    <w:rsid w:val="00510018"/>
    <w:rsid w:val="005165E6"/>
    <w:rsid w:val="00527E32"/>
    <w:rsid w:val="00542B47"/>
    <w:rsid w:val="00570401"/>
    <w:rsid w:val="005842C8"/>
    <w:rsid w:val="005906A6"/>
    <w:rsid w:val="00596216"/>
    <w:rsid w:val="005D22CC"/>
    <w:rsid w:val="00650601"/>
    <w:rsid w:val="006551A6"/>
    <w:rsid w:val="006710B6"/>
    <w:rsid w:val="006740B1"/>
    <w:rsid w:val="00687CD1"/>
    <w:rsid w:val="006914D7"/>
    <w:rsid w:val="00692F30"/>
    <w:rsid w:val="006C21CE"/>
    <w:rsid w:val="006C393B"/>
    <w:rsid w:val="006E3EE6"/>
    <w:rsid w:val="006E76A5"/>
    <w:rsid w:val="006F71F0"/>
    <w:rsid w:val="00704E24"/>
    <w:rsid w:val="00725680"/>
    <w:rsid w:val="0072775E"/>
    <w:rsid w:val="007472BD"/>
    <w:rsid w:val="007503C9"/>
    <w:rsid w:val="00752D2F"/>
    <w:rsid w:val="00785F38"/>
    <w:rsid w:val="007934F4"/>
    <w:rsid w:val="0079604F"/>
    <w:rsid w:val="007A095E"/>
    <w:rsid w:val="007C1D47"/>
    <w:rsid w:val="007C5BE0"/>
    <w:rsid w:val="007F2929"/>
    <w:rsid w:val="00806BD1"/>
    <w:rsid w:val="0081391E"/>
    <w:rsid w:val="00815F7E"/>
    <w:rsid w:val="00834DBC"/>
    <w:rsid w:val="00841332"/>
    <w:rsid w:val="008426B3"/>
    <w:rsid w:val="008523D4"/>
    <w:rsid w:val="00864E6E"/>
    <w:rsid w:val="00872076"/>
    <w:rsid w:val="008756C6"/>
    <w:rsid w:val="008948AA"/>
    <w:rsid w:val="008A7F18"/>
    <w:rsid w:val="008E0E0A"/>
    <w:rsid w:val="008E2FDF"/>
    <w:rsid w:val="00915035"/>
    <w:rsid w:val="00917C7A"/>
    <w:rsid w:val="009320CE"/>
    <w:rsid w:val="00935544"/>
    <w:rsid w:val="0093710A"/>
    <w:rsid w:val="00944F90"/>
    <w:rsid w:val="0094607A"/>
    <w:rsid w:val="00951D66"/>
    <w:rsid w:val="009534AF"/>
    <w:rsid w:val="00961FA2"/>
    <w:rsid w:val="00964853"/>
    <w:rsid w:val="00964D47"/>
    <w:rsid w:val="00965BF5"/>
    <w:rsid w:val="00972B85"/>
    <w:rsid w:val="0097709A"/>
    <w:rsid w:val="00982A6E"/>
    <w:rsid w:val="00994F6B"/>
    <w:rsid w:val="009C0863"/>
    <w:rsid w:val="009F2796"/>
    <w:rsid w:val="009F5CA8"/>
    <w:rsid w:val="00A00C45"/>
    <w:rsid w:val="00A30997"/>
    <w:rsid w:val="00A31FF2"/>
    <w:rsid w:val="00A34D5B"/>
    <w:rsid w:val="00A35E58"/>
    <w:rsid w:val="00A42385"/>
    <w:rsid w:val="00A52077"/>
    <w:rsid w:val="00A527C2"/>
    <w:rsid w:val="00A56C9F"/>
    <w:rsid w:val="00A732A2"/>
    <w:rsid w:val="00A85830"/>
    <w:rsid w:val="00AA5778"/>
    <w:rsid w:val="00AC4886"/>
    <w:rsid w:val="00B00AE1"/>
    <w:rsid w:val="00B05D57"/>
    <w:rsid w:val="00B30401"/>
    <w:rsid w:val="00B45CFD"/>
    <w:rsid w:val="00B559E7"/>
    <w:rsid w:val="00B56344"/>
    <w:rsid w:val="00B56D32"/>
    <w:rsid w:val="00B606DA"/>
    <w:rsid w:val="00B7588A"/>
    <w:rsid w:val="00BB53DD"/>
    <w:rsid w:val="00BE375F"/>
    <w:rsid w:val="00C36A62"/>
    <w:rsid w:val="00C42B6D"/>
    <w:rsid w:val="00C53FF4"/>
    <w:rsid w:val="00C6492F"/>
    <w:rsid w:val="00C834BF"/>
    <w:rsid w:val="00C90DE1"/>
    <w:rsid w:val="00CA2EDE"/>
    <w:rsid w:val="00CD626B"/>
    <w:rsid w:val="00D009C6"/>
    <w:rsid w:val="00D034CB"/>
    <w:rsid w:val="00D050DE"/>
    <w:rsid w:val="00D2244C"/>
    <w:rsid w:val="00D43FBA"/>
    <w:rsid w:val="00D63F70"/>
    <w:rsid w:val="00DA14D2"/>
    <w:rsid w:val="00DA71E4"/>
    <w:rsid w:val="00DB69B6"/>
    <w:rsid w:val="00DB6E55"/>
    <w:rsid w:val="00DC7C51"/>
    <w:rsid w:val="00DE4BB3"/>
    <w:rsid w:val="00E05A86"/>
    <w:rsid w:val="00E20423"/>
    <w:rsid w:val="00E23BE2"/>
    <w:rsid w:val="00E84278"/>
    <w:rsid w:val="00E92134"/>
    <w:rsid w:val="00E957C2"/>
    <w:rsid w:val="00E97286"/>
    <w:rsid w:val="00EB2624"/>
    <w:rsid w:val="00EB7E93"/>
    <w:rsid w:val="00ED68C0"/>
    <w:rsid w:val="00F2652F"/>
    <w:rsid w:val="00F608B1"/>
    <w:rsid w:val="00F62492"/>
    <w:rsid w:val="00F718BE"/>
    <w:rsid w:val="00F96E8D"/>
    <w:rsid w:val="00FB652D"/>
    <w:rsid w:val="00FF10DF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FB95"/>
  <w15:chartTrackingRefBased/>
  <w15:docId w15:val="{AD6D60B5-F2A7-4E89-BC85-F88CA26C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7CA1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3B7C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B7CA1"/>
    <w:pPr>
      <w:ind w:left="720"/>
      <w:contextualSpacing/>
    </w:pPr>
  </w:style>
  <w:style w:type="table" w:styleId="a6">
    <w:name w:val="Table Grid"/>
    <w:basedOn w:val="a1"/>
    <w:uiPriority w:val="39"/>
    <w:rsid w:val="00864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82A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2A6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8523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41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9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8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1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85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5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18961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Ирина Александровна Литвиненко</cp:lastModifiedBy>
  <cp:revision>75</cp:revision>
  <cp:lastPrinted>2025-05-27T01:08:00Z</cp:lastPrinted>
  <dcterms:created xsi:type="dcterms:W3CDTF">2021-06-16T04:48:00Z</dcterms:created>
  <dcterms:modified xsi:type="dcterms:W3CDTF">2025-05-27T01:11:00Z</dcterms:modified>
</cp:coreProperties>
</file>