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ABB" w:rsidRPr="00E97286" w:rsidRDefault="002E5ABB" w:rsidP="002E5ABB">
      <w:pPr>
        <w:jc w:val="center"/>
        <w:rPr>
          <w:b/>
        </w:rPr>
      </w:pPr>
      <w:r w:rsidRPr="00E97286">
        <w:rPr>
          <w:b/>
        </w:rPr>
        <w:t>ПРОТОКОЛ</w:t>
      </w:r>
    </w:p>
    <w:p w:rsidR="002E5ABB" w:rsidRPr="00E97286" w:rsidRDefault="002E5ABB" w:rsidP="002E5ABB">
      <w:pPr>
        <w:jc w:val="center"/>
        <w:rPr>
          <w:b/>
        </w:rPr>
      </w:pPr>
      <w:r w:rsidRPr="00E97286">
        <w:rPr>
          <w:b/>
        </w:rPr>
        <w:t>заседания Научно-технического совета</w:t>
      </w:r>
    </w:p>
    <w:p w:rsidR="00DA14D2" w:rsidRDefault="002E5ABB" w:rsidP="00DA14D2">
      <w:pPr>
        <w:suppressAutoHyphens/>
        <w:jc w:val="center"/>
        <w:rPr>
          <w:b/>
        </w:rPr>
      </w:pPr>
      <w:r w:rsidRPr="00E97286">
        <w:rPr>
          <w:b/>
        </w:rPr>
        <w:t>Технического института (филиала) ФГАОУ ВО</w:t>
      </w:r>
    </w:p>
    <w:p w:rsidR="002E5ABB" w:rsidRPr="00E97286" w:rsidRDefault="002E5ABB" w:rsidP="00DA14D2">
      <w:pPr>
        <w:suppressAutoHyphens/>
        <w:jc w:val="center"/>
        <w:rPr>
          <w:b/>
        </w:rPr>
      </w:pPr>
      <w:r w:rsidRPr="00E97286">
        <w:rPr>
          <w:b/>
        </w:rPr>
        <w:t xml:space="preserve">«Северо-Восточный федеральный университет им. М.К. </w:t>
      </w:r>
      <w:proofErr w:type="spellStart"/>
      <w:r w:rsidRPr="00E97286">
        <w:rPr>
          <w:b/>
        </w:rPr>
        <w:t>Аммосова</w:t>
      </w:r>
      <w:proofErr w:type="spellEnd"/>
      <w:r w:rsidRPr="00E97286">
        <w:rPr>
          <w:b/>
        </w:rPr>
        <w:t>» в г. Нерюнгри</w:t>
      </w:r>
    </w:p>
    <w:p w:rsidR="002E5ABB" w:rsidRPr="00E97286" w:rsidRDefault="002E5ABB" w:rsidP="002E5ABB">
      <w:pPr>
        <w:jc w:val="center"/>
        <w:rPr>
          <w:b/>
          <w:sz w:val="22"/>
        </w:rPr>
      </w:pPr>
    </w:p>
    <w:p w:rsidR="002E5ABB" w:rsidRPr="00E97286" w:rsidRDefault="002E5ABB" w:rsidP="002E5ABB">
      <w:pPr>
        <w:rPr>
          <w:b/>
        </w:rPr>
      </w:pPr>
      <w:r w:rsidRPr="00E97286">
        <w:rPr>
          <w:b/>
        </w:rPr>
        <w:t xml:space="preserve">                                                                           № </w:t>
      </w:r>
      <w:r w:rsidR="002331D8">
        <w:rPr>
          <w:b/>
        </w:rPr>
        <w:t>4</w:t>
      </w:r>
      <w:r w:rsidRPr="00E97286">
        <w:rPr>
          <w:b/>
        </w:rPr>
        <w:t xml:space="preserve">                                                от </w:t>
      </w:r>
      <w:r w:rsidR="008756C6" w:rsidRPr="008756C6">
        <w:rPr>
          <w:b/>
        </w:rPr>
        <w:t>2</w:t>
      </w:r>
      <w:r w:rsidR="002331D8">
        <w:rPr>
          <w:b/>
        </w:rPr>
        <w:t>3</w:t>
      </w:r>
      <w:r w:rsidRPr="00E97286">
        <w:rPr>
          <w:b/>
        </w:rPr>
        <w:t>.0</w:t>
      </w:r>
      <w:r w:rsidR="002331D8">
        <w:rPr>
          <w:b/>
        </w:rPr>
        <w:t>5</w:t>
      </w:r>
      <w:r w:rsidRPr="00E97286">
        <w:rPr>
          <w:b/>
        </w:rPr>
        <w:t>.202</w:t>
      </w:r>
      <w:r w:rsidR="002331D8">
        <w:rPr>
          <w:b/>
        </w:rPr>
        <w:t>4</w:t>
      </w:r>
      <w:r w:rsidRPr="00E97286">
        <w:rPr>
          <w:b/>
        </w:rPr>
        <w:t>г.</w:t>
      </w:r>
    </w:p>
    <w:p w:rsidR="002E5ABB" w:rsidRPr="00E97286" w:rsidRDefault="002E5ABB" w:rsidP="002E5ABB">
      <w:pPr>
        <w:jc w:val="both"/>
        <w:rPr>
          <w:b/>
          <w:sz w:val="16"/>
        </w:rPr>
      </w:pPr>
    </w:p>
    <w:p w:rsidR="002E5ABB" w:rsidRPr="002331D8" w:rsidRDefault="002E5ABB" w:rsidP="002E5ABB">
      <w:pPr>
        <w:pStyle w:val="a3"/>
        <w:tabs>
          <w:tab w:val="center" w:pos="4677"/>
        </w:tabs>
        <w:jc w:val="both"/>
        <w:rPr>
          <w:b w:val="0"/>
          <w:sz w:val="26"/>
          <w:szCs w:val="26"/>
        </w:rPr>
      </w:pPr>
      <w:r w:rsidRPr="00B56D32">
        <w:rPr>
          <w:sz w:val="26"/>
          <w:szCs w:val="26"/>
          <w:u w:val="single"/>
        </w:rPr>
        <w:t>Присутствовали</w:t>
      </w:r>
      <w:r w:rsidRPr="00B56D32">
        <w:rPr>
          <w:sz w:val="26"/>
          <w:szCs w:val="26"/>
        </w:rPr>
        <w:t xml:space="preserve">: </w:t>
      </w:r>
      <w:r w:rsidR="008756C6" w:rsidRPr="00B56D32">
        <w:rPr>
          <w:b w:val="0"/>
          <w:sz w:val="26"/>
          <w:szCs w:val="26"/>
        </w:rPr>
        <w:t>1</w:t>
      </w:r>
      <w:r w:rsidR="002331D8">
        <w:rPr>
          <w:b w:val="0"/>
          <w:sz w:val="26"/>
          <w:szCs w:val="26"/>
        </w:rPr>
        <w:t>0</w:t>
      </w:r>
      <w:r w:rsidRPr="00B56D32">
        <w:rPr>
          <w:b w:val="0"/>
          <w:sz w:val="26"/>
          <w:szCs w:val="26"/>
        </w:rPr>
        <w:t xml:space="preserve"> членов НТС из 1</w:t>
      </w:r>
      <w:r w:rsidR="002331D8">
        <w:rPr>
          <w:b w:val="0"/>
          <w:sz w:val="26"/>
          <w:szCs w:val="26"/>
        </w:rPr>
        <w:t>5</w:t>
      </w:r>
      <w:r w:rsidRPr="00B56D32">
        <w:rPr>
          <w:b w:val="0"/>
          <w:sz w:val="26"/>
          <w:szCs w:val="26"/>
        </w:rPr>
        <w:t xml:space="preserve"> </w:t>
      </w:r>
      <w:r w:rsidRPr="002331D8">
        <w:rPr>
          <w:b w:val="0"/>
          <w:sz w:val="26"/>
          <w:szCs w:val="26"/>
        </w:rPr>
        <w:t>(</w:t>
      </w:r>
      <w:r w:rsidR="002331D8" w:rsidRPr="002331D8">
        <w:rPr>
          <w:b w:val="0"/>
          <w:sz w:val="26"/>
          <w:szCs w:val="26"/>
        </w:rPr>
        <w:t xml:space="preserve">отсутствовали: </w:t>
      </w:r>
      <w:proofErr w:type="spellStart"/>
      <w:r w:rsidR="002331D8" w:rsidRPr="002331D8">
        <w:rPr>
          <w:b w:val="0"/>
          <w:sz w:val="26"/>
          <w:szCs w:val="26"/>
        </w:rPr>
        <w:t>Рукович</w:t>
      </w:r>
      <w:proofErr w:type="spellEnd"/>
      <w:r w:rsidR="002331D8" w:rsidRPr="002331D8">
        <w:rPr>
          <w:b w:val="0"/>
          <w:sz w:val="26"/>
          <w:szCs w:val="26"/>
        </w:rPr>
        <w:t xml:space="preserve"> А.В., Гриб Н.Н., Кузнецова К.С., Мельников А.Е.</w:t>
      </w:r>
      <w:r w:rsidRPr="002331D8">
        <w:rPr>
          <w:b w:val="0"/>
          <w:sz w:val="26"/>
          <w:szCs w:val="26"/>
        </w:rPr>
        <w:t xml:space="preserve">) </w:t>
      </w:r>
    </w:p>
    <w:p w:rsidR="002E5ABB" w:rsidRPr="00E97286" w:rsidRDefault="002E5ABB" w:rsidP="002E5ABB">
      <w:pPr>
        <w:pStyle w:val="a3"/>
        <w:tabs>
          <w:tab w:val="center" w:pos="4677"/>
        </w:tabs>
        <w:jc w:val="both"/>
        <w:rPr>
          <w:sz w:val="16"/>
          <w:u w:val="single"/>
        </w:rPr>
      </w:pPr>
    </w:p>
    <w:p w:rsidR="002E5ABB" w:rsidRPr="00E97286" w:rsidRDefault="002E5ABB" w:rsidP="00E97286">
      <w:pPr>
        <w:pStyle w:val="a3"/>
        <w:tabs>
          <w:tab w:val="center" w:pos="4677"/>
        </w:tabs>
        <w:jc w:val="both"/>
        <w:rPr>
          <w:b w:val="0"/>
          <w:u w:val="single"/>
        </w:rPr>
      </w:pPr>
      <w:r w:rsidRPr="00E97286">
        <w:rPr>
          <w:u w:val="single"/>
        </w:rPr>
        <w:t>Повестка дня:</w:t>
      </w:r>
    </w:p>
    <w:p w:rsidR="002331D8" w:rsidRDefault="002331D8" w:rsidP="002331D8">
      <w:pPr>
        <w:spacing w:line="288" w:lineRule="auto"/>
        <w:jc w:val="both"/>
        <w:rPr>
          <w:sz w:val="26"/>
          <w:szCs w:val="26"/>
        </w:rPr>
      </w:pPr>
      <w:r w:rsidRPr="007109D4">
        <w:rPr>
          <w:sz w:val="26"/>
          <w:szCs w:val="26"/>
        </w:rPr>
        <w:t xml:space="preserve">1. План НИР ТИ (ф) СВФУ на 2024 г., </w:t>
      </w:r>
      <w:proofErr w:type="spellStart"/>
      <w:r w:rsidRPr="007109D4">
        <w:rPr>
          <w:sz w:val="26"/>
          <w:szCs w:val="26"/>
        </w:rPr>
        <w:t>докл</w:t>
      </w:r>
      <w:proofErr w:type="spellEnd"/>
      <w:r w:rsidRPr="007109D4">
        <w:rPr>
          <w:sz w:val="26"/>
          <w:szCs w:val="26"/>
        </w:rPr>
        <w:t xml:space="preserve">. – </w:t>
      </w:r>
      <w:r w:rsidRPr="007109D4">
        <w:rPr>
          <w:b/>
          <w:i/>
          <w:sz w:val="26"/>
          <w:szCs w:val="26"/>
        </w:rPr>
        <w:t>П.Ю. Кузнецов</w:t>
      </w:r>
    </w:p>
    <w:p w:rsidR="002331D8" w:rsidRPr="007109D4" w:rsidRDefault="002331D8" w:rsidP="002331D8">
      <w:pPr>
        <w:spacing w:line="288" w:lineRule="auto"/>
        <w:jc w:val="both"/>
        <w:rPr>
          <w:sz w:val="26"/>
          <w:szCs w:val="26"/>
        </w:rPr>
      </w:pPr>
      <w:r>
        <w:rPr>
          <w:sz w:val="26"/>
          <w:szCs w:val="26"/>
        </w:rPr>
        <w:t>2. О результатах реализации хозяйственных договоров на кафедрах и лабораториях, с освещением результатов работ, либо общей отчетности</w:t>
      </w:r>
      <w:r w:rsidRPr="007109D4">
        <w:rPr>
          <w:sz w:val="26"/>
          <w:szCs w:val="26"/>
        </w:rPr>
        <w:t xml:space="preserve">, </w:t>
      </w:r>
      <w:proofErr w:type="spellStart"/>
      <w:r w:rsidRPr="007109D4">
        <w:rPr>
          <w:sz w:val="26"/>
          <w:szCs w:val="26"/>
        </w:rPr>
        <w:t>докл</w:t>
      </w:r>
      <w:proofErr w:type="spellEnd"/>
      <w:r w:rsidRPr="007109D4">
        <w:rPr>
          <w:sz w:val="26"/>
          <w:szCs w:val="26"/>
        </w:rPr>
        <w:t xml:space="preserve">. – </w:t>
      </w:r>
      <w:r>
        <w:rPr>
          <w:b/>
          <w:i/>
          <w:sz w:val="26"/>
          <w:szCs w:val="26"/>
        </w:rPr>
        <w:t>зав. кафедрами, зав. лабораториями</w:t>
      </w:r>
    </w:p>
    <w:p w:rsidR="002331D8" w:rsidRPr="0008462C" w:rsidRDefault="002331D8" w:rsidP="002331D8">
      <w:pPr>
        <w:spacing w:line="288" w:lineRule="auto"/>
        <w:jc w:val="both"/>
        <w:rPr>
          <w:b/>
          <w:i/>
          <w:sz w:val="26"/>
          <w:szCs w:val="26"/>
        </w:rPr>
      </w:pPr>
      <w:r>
        <w:rPr>
          <w:sz w:val="26"/>
          <w:szCs w:val="26"/>
        </w:rPr>
        <w:t>3</w:t>
      </w:r>
      <w:r w:rsidRPr="007109D4">
        <w:rPr>
          <w:sz w:val="26"/>
          <w:szCs w:val="26"/>
        </w:rPr>
        <w:t>.</w:t>
      </w:r>
      <w:r w:rsidR="0028321E">
        <w:rPr>
          <w:sz w:val="26"/>
          <w:szCs w:val="26"/>
        </w:rPr>
        <w:t xml:space="preserve"> </w:t>
      </w:r>
      <w:r>
        <w:rPr>
          <w:sz w:val="26"/>
          <w:szCs w:val="26"/>
        </w:rPr>
        <w:t xml:space="preserve">Освещение результатов работы СНК, а также утверждение отчетов студенческих научных кружков по итогам учебного года, </w:t>
      </w:r>
      <w:proofErr w:type="spellStart"/>
      <w:r w:rsidRPr="007109D4">
        <w:rPr>
          <w:sz w:val="26"/>
          <w:szCs w:val="26"/>
        </w:rPr>
        <w:t>докл</w:t>
      </w:r>
      <w:proofErr w:type="spellEnd"/>
      <w:r w:rsidRPr="007109D4">
        <w:rPr>
          <w:sz w:val="26"/>
          <w:szCs w:val="26"/>
        </w:rPr>
        <w:t xml:space="preserve">. – </w:t>
      </w:r>
      <w:r>
        <w:rPr>
          <w:b/>
          <w:i/>
          <w:sz w:val="26"/>
          <w:szCs w:val="26"/>
        </w:rPr>
        <w:t>рук. СНК</w:t>
      </w:r>
      <w:r w:rsidRPr="002331D8">
        <w:rPr>
          <w:b/>
          <w:i/>
          <w:sz w:val="26"/>
          <w:szCs w:val="26"/>
        </w:rPr>
        <w:t xml:space="preserve"> (</w:t>
      </w:r>
      <w:r>
        <w:rPr>
          <w:b/>
          <w:i/>
          <w:sz w:val="26"/>
          <w:szCs w:val="26"/>
        </w:rPr>
        <w:t>зав. кафедрами)</w:t>
      </w:r>
    </w:p>
    <w:p w:rsidR="002331D8" w:rsidRPr="007109D4" w:rsidRDefault="002331D8" w:rsidP="002331D8">
      <w:pPr>
        <w:spacing w:line="288" w:lineRule="auto"/>
        <w:jc w:val="both"/>
        <w:rPr>
          <w:sz w:val="26"/>
          <w:szCs w:val="26"/>
        </w:rPr>
      </w:pPr>
      <w:r>
        <w:rPr>
          <w:sz w:val="26"/>
          <w:szCs w:val="26"/>
        </w:rPr>
        <w:t xml:space="preserve">4. Разное (рассмотрение инф. письма, положения РНПК: Психология и педагогика в современном мире: теоретические и практические исследования – каф. </w:t>
      </w:r>
      <w:proofErr w:type="spellStart"/>
      <w:r>
        <w:rPr>
          <w:sz w:val="26"/>
          <w:szCs w:val="26"/>
        </w:rPr>
        <w:t>ПиМНО</w:t>
      </w:r>
      <w:proofErr w:type="spellEnd"/>
      <w:r>
        <w:rPr>
          <w:sz w:val="26"/>
          <w:szCs w:val="26"/>
        </w:rPr>
        <w:t>)</w:t>
      </w:r>
    </w:p>
    <w:p w:rsidR="00B00AE1" w:rsidRPr="00DA14D2" w:rsidRDefault="00B00AE1" w:rsidP="00B00AE1">
      <w:pPr>
        <w:tabs>
          <w:tab w:val="left" w:pos="284"/>
        </w:tabs>
        <w:ind w:right="85"/>
        <w:jc w:val="both"/>
        <w:rPr>
          <w:sz w:val="20"/>
        </w:rPr>
      </w:pPr>
    </w:p>
    <w:p w:rsidR="002E5ABB" w:rsidRPr="004C479C" w:rsidRDefault="002E5ABB" w:rsidP="002E5ABB">
      <w:pPr>
        <w:pStyle w:val="a3"/>
        <w:tabs>
          <w:tab w:val="center" w:pos="4677"/>
        </w:tabs>
        <w:jc w:val="both"/>
        <w:rPr>
          <w:sz w:val="26"/>
          <w:szCs w:val="26"/>
          <w:u w:val="single"/>
        </w:rPr>
      </w:pPr>
      <w:r w:rsidRPr="004C479C">
        <w:rPr>
          <w:sz w:val="26"/>
          <w:szCs w:val="26"/>
          <w:u w:val="single"/>
        </w:rPr>
        <w:t>Выступил:</w:t>
      </w:r>
    </w:p>
    <w:p w:rsidR="00F62492" w:rsidRPr="004C479C" w:rsidRDefault="00F62492" w:rsidP="00F62492">
      <w:pPr>
        <w:pStyle w:val="a3"/>
        <w:tabs>
          <w:tab w:val="center" w:pos="4677"/>
        </w:tabs>
        <w:jc w:val="both"/>
        <w:rPr>
          <w:b w:val="0"/>
          <w:sz w:val="26"/>
          <w:szCs w:val="26"/>
        </w:rPr>
      </w:pPr>
      <w:r>
        <w:rPr>
          <w:sz w:val="26"/>
          <w:szCs w:val="26"/>
        </w:rPr>
        <w:t>Кузнецов П.Ю.</w:t>
      </w:r>
      <w:r w:rsidR="00B7588A" w:rsidRPr="004C479C">
        <w:rPr>
          <w:sz w:val="26"/>
          <w:szCs w:val="26"/>
        </w:rPr>
        <w:t xml:space="preserve">: </w:t>
      </w:r>
      <w:r w:rsidRPr="004C479C">
        <w:rPr>
          <w:b w:val="0"/>
          <w:sz w:val="26"/>
          <w:szCs w:val="26"/>
        </w:rPr>
        <w:t xml:space="preserve">Озвучил повестку заседания, </w:t>
      </w:r>
      <w:r w:rsidR="006E76A5">
        <w:rPr>
          <w:b w:val="0"/>
          <w:sz w:val="26"/>
          <w:szCs w:val="26"/>
        </w:rPr>
        <w:t xml:space="preserve">довел до сведения информацию о снятии с повестки заседания совета вопроса Разное – рассмотрение инф письма, положения РНПК: Психология и педагогика в современном мире – теоретические и практические исследования (кафедра </w:t>
      </w:r>
      <w:proofErr w:type="spellStart"/>
      <w:r w:rsidR="006E76A5">
        <w:rPr>
          <w:b w:val="0"/>
          <w:sz w:val="26"/>
          <w:szCs w:val="26"/>
        </w:rPr>
        <w:t>ПиМНО</w:t>
      </w:r>
      <w:proofErr w:type="spellEnd"/>
      <w:r w:rsidR="006E76A5">
        <w:rPr>
          <w:b w:val="0"/>
          <w:sz w:val="26"/>
          <w:szCs w:val="26"/>
        </w:rPr>
        <w:t xml:space="preserve">), в связи с выходом приказа </w:t>
      </w:r>
      <w:r w:rsidR="00CA2EDE">
        <w:rPr>
          <w:b w:val="0"/>
          <w:sz w:val="26"/>
          <w:szCs w:val="26"/>
        </w:rPr>
        <w:t>№ 54-ОД от 15.05.2024г. «О</w:t>
      </w:r>
      <w:r w:rsidR="006E76A5">
        <w:rPr>
          <w:b w:val="0"/>
          <w:sz w:val="26"/>
          <w:szCs w:val="26"/>
        </w:rPr>
        <w:t xml:space="preserve"> проведении конференции</w:t>
      </w:r>
      <w:r w:rsidR="00CA2EDE">
        <w:rPr>
          <w:b w:val="0"/>
          <w:sz w:val="26"/>
          <w:szCs w:val="26"/>
        </w:rPr>
        <w:t>»</w:t>
      </w:r>
      <w:r w:rsidR="006E76A5">
        <w:rPr>
          <w:b w:val="0"/>
          <w:sz w:val="26"/>
          <w:szCs w:val="26"/>
        </w:rPr>
        <w:t xml:space="preserve">. </w:t>
      </w:r>
      <w:r w:rsidR="00CA2EDE">
        <w:rPr>
          <w:b w:val="0"/>
          <w:sz w:val="26"/>
          <w:szCs w:val="26"/>
        </w:rPr>
        <w:t>Актуальность рассмотрения вопроса утрачена и</w:t>
      </w:r>
      <w:r w:rsidR="006E76A5">
        <w:rPr>
          <w:b w:val="0"/>
          <w:sz w:val="26"/>
          <w:szCs w:val="26"/>
        </w:rPr>
        <w:t xml:space="preserve"> нецелесообразно проведение процедуры утверждения документов. П</w:t>
      </w:r>
      <w:r w:rsidRPr="004C479C">
        <w:rPr>
          <w:b w:val="0"/>
          <w:sz w:val="26"/>
          <w:szCs w:val="26"/>
        </w:rPr>
        <w:t>редложил утвердить</w:t>
      </w:r>
      <w:r w:rsidR="006E76A5">
        <w:rPr>
          <w:b w:val="0"/>
          <w:sz w:val="26"/>
          <w:szCs w:val="26"/>
        </w:rPr>
        <w:t xml:space="preserve"> повестку с внесенными изменениями</w:t>
      </w:r>
      <w:r w:rsidRPr="004C479C">
        <w:rPr>
          <w:b w:val="0"/>
          <w:sz w:val="26"/>
          <w:szCs w:val="26"/>
        </w:rPr>
        <w:t xml:space="preserve">. </w:t>
      </w:r>
    </w:p>
    <w:p w:rsidR="00F62492" w:rsidRPr="00DA14D2" w:rsidRDefault="00F62492" w:rsidP="00B7588A">
      <w:pPr>
        <w:pStyle w:val="a3"/>
        <w:tabs>
          <w:tab w:val="center" w:pos="4677"/>
        </w:tabs>
        <w:jc w:val="both"/>
        <w:rPr>
          <w:b w:val="0"/>
          <w:sz w:val="20"/>
          <w:szCs w:val="26"/>
        </w:rPr>
      </w:pPr>
    </w:p>
    <w:p w:rsidR="00F62492" w:rsidRPr="004C479C" w:rsidRDefault="00F62492" w:rsidP="00F62492">
      <w:pPr>
        <w:pStyle w:val="a3"/>
        <w:tabs>
          <w:tab w:val="center" w:pos="4677"/>
        </w:tabs>
        <w:jc w:val="both"/>
        <w:rPr>
          <w:b w:val="0"/>
          <w:sz w:val="26"/>
          <w:szCs w:val="26"/>
        </w:rPr>
      </w:pPr>
      <w:r w:rsidRPr="004C479C">
        <w:rPr>
          <w:sz w:val="26"/>
          <w:szCs w:val="26"/>
          <w:u w:val="single"/>
        </w:rPr>
        <w:t>Голосовали:</w:t>
      </w:r>
      <w:r w:rsidRPr="004C479C">
        <w:rPr>
          <w:b w:val="0"/>
          <w:sz w:val="26"/>
          <w:szCs w:val="26"/>
        </w:rPr>
        <w:t xml:space="preserve"> </w:t>
      </w:r>
      <w:r w:rsidR="006E76A5">
        <w:rPr>
          <w:b w:val="0"/>
          <w:sz w:val="26"/>
          <w:szCs w:val="26"/>
        </w:rPr>
        <w:t xml:space="preserve">«за» - </w:t>
      </w:r>
      <w:r w:rsidRPr="004C479C">
        <w:rPr>
          <w:b w:val="0"/>
          <w:sz w:val="26"/>
          <w:szCs w:val="26"/>
        </w:rPr>
        <w:t>единогласно.</w:t>
      </w:r>
    </w:p>
    <w:p w:rsidR="00F62492" w:rsidRPr="00DA14D2" w:rsidRDefault="00F62492" w:rsidP="00F62492">
      <w:pPr>
        <w:pStyle w:val="a3"/>
        <w:tabs>
          <w:tab w:val="center" w:pos="4677"/>
        </w:tabs>
        <w:jc w:val="both"/>
        <w:rPr>
          <w:b w:val="0"/>
          <w:sz w:val="20"/>
          <w:szCs w:val="26"/>
        </w:rPr>
      </w:pPr>
    </w:p>
    <w:p w:rsidR="00F62492" w:rsidRPr="004C479C" w:rsidRDefault="00F62492" w:rsidP="00F62492">
      <w:pPr>
        <w:pStyle w:val="a3"/>
        <w:tabs>
          <w:tab w:val="center" w:pos="4677"/>
        </w:tabs>
        <w:jc w:val="both"/>
        <w:rPr>
          <w:b w:val="0"/>
          <w:sz w:val="26"/>
          <w:szCs w:val="26"/>
        </w:rPr>
      </w:pPr>
      <w:r w:rsidRPr="004C479C">
        <w:rPr>
          <w:sz w:val="26"/>
          <w:szCs w:val="26"/>
          <w:u w:val="single"/>
        </w:rPr>
        <w:t>Постановили:</w:t>
      </w:r>
      <w:r w:rsidRPr="004C479C">
        <w:rPr>
          <w:b w:val="0"/>
          <w:sz w:val="26"/>
          <w:szCs w:val="26"/>
        </w:rPr>
        <w:t xml:space="preserve"> провести заседание согласно </w:t>
      </w:r>
      <w:r w:rsidR="002331D8">
        <w:rPr>
          <w:b w:val="0"/>
          <w:sz w:val="26"/>
          <w:szCs w:val="26"/>
        </w:rPr>
        <w:t xml:space="preserve">утвержденных изменений </w:t>
      </w:r>
      <w:r w:rsidRPr="004C479C">
        <w:rPr>
          <w:b w:val="0"/>
          <w:sz w:val="26"/>
          <w:szCs w:val="26"/>
        </w:rPr>
        <w:t>повестки.</w:t>
      </w:r>
    </w:p>
    <w:p w:rsidR="00D43FBA" w:rsidRPr="00DA14D2" w:rsidRDefault="00D43FBA" w:rsidP="00704E24">
      <w:pPr>
        <w:pStyle w:val="a3"/>
        <w:tabs>
          <w:tab w:val="center" w:pos="4677"/>
        </w:tabs>
        <w:jc w:val="both"/>
        <w:rPr>
          <w:b w:val="0"/>
          <w:sz w:val="20"/>
          <w:szCs w:val="26"/>
        </w:rPr>
      </w:pPr>
    </w:p>
    <w:p w:rsidR="00704E24" w:rsidRPr="000676A4" w:rsidRDefault="00704E24" w:rsidP="00704E24">
      <w:pPr>
        <w:pStyle w:val="a3"/>
        <w:tabs>
          <w:tab w:val="center" w:pos="4677"/>
        </w:tabs>
        <w:jc w:val="both"/>
        <w:rPr>
          <w:sz w:val="26"/>
          <w:szCs w:val="26"/>
          <w:u w:val="single"/>
        </w:rPr>
      </w:pPr>
      <w:r w:rsidRPr="000676A4">
        <w:rPr>
          <w:sz w:val="26"/>
          <w:szCs w:val="26"/>
          <w:u w:val="single"/>
        </w:rPr>
        <w:t xml:space="preserve">По </w:t>
      </w:r>
      <w:r>
        <w:rPr>
          <w:sz w:val="26"/>
          <w:szCs w:val="26"/>
          <w:u w:val="single"/>
        </w:rPr>
        <w:t>перв</w:t>
      </w:r>
      <w:r w:rsidRPr="000676A4">
        <w:rPr>
          <w:sz w:val="26"/>
          <w:szCs w:val="26"/>
          <w:u w:val="single"/>
        </w:rPr>
        <w:t>ому вопросу слушали:</w:t>
      </w:r>
    </w:p>
    <w:p w:rsidR="00F62492" w:rsidRDefault="00704E24" w:rsidP="00704E24">
      <w:pPr>
        <w:pStyle w:val="a3"/>
        <w:tabs>
          <w:tab w:val="center" w:pos="4677"/>
        </w:tabs>
        <w:jc w:val="both"/>
        <w:rPr>
          <w:b w:val="0"/>
          <w:sz w:val="26"/>
          <w:szCs w:val="26"/>
        </w:rPr>
      </w:pPr>
      <w:r w:rsidRPr="000676A4">
        <w:rPr>
          <w:sz w:val="26"/>
          <w:szCs w:val="26"/>
        </w:rPr>
        <w:t>Кузнецов П.Ю.:</w:t>
      </w:r>
      <w:r>
        <w:rPr>
          <w:sz w:val="26"/>
          <w:szCs w:val="26"/>
        </w:rPr>
        <w:t xml:space="preserve"> </w:t>
      </w:r>
      <w:r w:rsidR="002331D8">
        <w:rPr>
          <w:b w:val="0"/>
          <w:sz w:val="26"/>
          <w:szCs w:val="26"/>
        </w:rPr>
        <w:t>План НИР ТИ (ф) СВФУ на 2024г. (прилагается).</w:t>
      </w:r>
    </w:p>
    <w:p w:rsidR="006E76A5" w:rsidRDefault="006E76A5" w:rsidP="006E76A5">
      <w:pPr>
        <w:pStyle w:val="a3"/>
        <w:tabs>
          <w:tab w:val="center" w:pos="4677"/>
        </w:tabs>
        <w:ind w:firstLine="709"/>
        <w:jc w:val="both"/>
        <w:rPr>
          <w:b w:val="0"/>
          <w:sz w:val="26"/>
          <w:szCs w:val="26"/>
        </w:rPr>
      </w:pPr>
      <w:r>
        <w:rPr>
          <w:b w:val="0"/>
          <w:sz w:val="26"/>
          <w:szCs w:val="26"/>
        </w:rPr>
        <w:t xml:space="preserve">Обратил внимание на </w:t>
      </w:r>
      <w:r w:rsidR="00E957C2">
        <w:rPr>
          <w:b w:val="0"/>
          <w:sz w:val="26"/>
          <w:szCs w:val="26"/>
        </w:rPr>
        <w:t xml:space="preserve">предложение о </w:t>
      </w:r>
      <w:r>
        <w:rPr>
          <w:b w:val="0"/>
          <w:sz w:val="26"/>
          <w:szCs w:val="26"/>
        </w:rPr>
        <w:t>введени</w:t>
      </w:r>
      <w:r w:rsidR="00E957C2">
        <w:rPr>
          <w:b w:val="0"/>
          <w:sz w:val="26"/>
          <w:szCs w:val="26"/>
        </w:rPr>
        <w:t>и</w:t>
      </w:r>
      <w:r>
        <w:rPr>
          <w:b w:val="0"/>
          <w:sz w:val="26"/>
          <w:szCs w:val="26"/>
        </w:rPr>
        <w:t xml:space="preserve"> </w:t>
      </w:r>
      <w:r w:rsidR="00CA2EDE">
        <w:rPr>
          <w:b w:val="0"/>
          <w:sz w:val="26"/>
          <w:szCs w:val="26"/>
        </w:rPr>
        <w:t xml:space="preserve">внутреннего </w:t>
      </w:r>
      <w:r w:rsidR="007934F4">
        <w:rPr>
          <w:b w:val="0"/>
          <w:sz w:val="26"/>
          <w:szCs w:val="26"/>
        </w:rPr>
        <w:t xml:space="preserve">дополнительного </w:t>
      </w:r>
      <w:r>
        <w:rPr>
          <w:b w:val="0"/>
          <w:sz w:val="26"/>
          <w:szCs w:val="26"/>
        </w:rPr>
        <w:t>ключевого показателя – статьи ВАК</w:t>
      </w:r>
      <w:r w:rsidR="00E957C2">
        <w:rPr>
          <w:b w:val="0"/>
          <w:sz w:val="26"/>
          <w:szCs w:val="26"/>
        </w:rPr>
        <w:t xml:space="preserve">, данный показатель не входит в перечень ключевых показателей университета. Предложил голосованием принять решение о введении </w:t>
      </w:r>
      <w:r w:rsidR="00CA2EDE">
        <w:rPr>
          <w:b w:val="0"/>
          <w:sz w:val="26"/>
          <w:szCs w:val="26"/>
        </w:rPr>
        <w:t xml:space="preserve">внутреннего </w:t>
      </w:r>
      <w:r w:rsidR="007934F4">
        <w:rPr>
          <w:b w:val="0"/>
          <w:sz w:val="26"/>
          <w:szCs w:val="26"/>
        </w:rPr>
        <w:t xml:space="preserve">дополнительного </w:t>
      </w:r>
      <w:r w:rsidR="00E957C2">
        <w:rPr>
          <w:b w:val="0"/>
          <w:sz w:val="26"/>
          <w:szCs w:val="26"/>
        </w:rPr>
        <w:t>ключевого показателя – статьи ВАК.</w:t>
      </w:r>
    </w:p>
    <w:p w:rsidR="00E957C2" w:rsidRDefault="00E957C2" w:rsidP="00E957C2">
      <w:pPr>
        <w:pStyle w:val="a3"/>
        <w:tabs>
          <w:tab w:val="center" w:pos="4677"/>
        </w:tabs>
        <w:jc w:val="both"/>
        <w:rPr>
          <w:b w:val="0"/>
          <w:sz w:val="26"/>
          <w:szCs w:val="26"/>
        </w:rPr>
      </w:pPr>
    </w:p>
    <w:p w:rsidR="00E957C2" w:rsidRDefault="00E957C2" w:rsidP="00E957C2">
      <w:pPr>
        <w:pStyle w:val="a3"/>
        <w:tabs>
          <w:tab w:val="center" w:pos="4677"/>
        </w:tabs>
        <w:jc w:val="both"/>
        <w:rPr>
          <w:b w:val="0"/>
          <w:sz w:val="26"/>
          <w:szCs w:val="26"/>
        </w:rPr>
      </w:pPr>
      <w:r w:rsidRPr="0094607A">
        <w:rPr>
          <w:b w:val="0"/>
          <w:i/>
          <w:sz w:val="26"/>
          <w:szCs w:val="26"/>
        </w:rPr>
        <w:t>Косарев Л.В.</w:t>
      </w:r>
      <w:r>
        <w:rPr>
          <w:b w:val="0"/>
          <w:sz w:val="26"/>
          <w:szCs w:val="26"/>
        </w:rPr>
        <w:t>: какова необходимость в данном показателе?</w:t>
      </w:r>
    </w:p>
    <w:p w:rsidR="00E957C2" w:rsidRDefault="00E957C2" w:rsidP="00E957C2">
      <w:pPr>
        <w:pStyle w:val="a3"/>
        <w:tabs>
          <w:tab w:val="center" w:pos="4677"/>
        </w:tabs>
        <w:jc w:val="both"/>
        <w:rPr>
          <w:b w:val="0"/>
          <w:sz w:val="26"/>
          <w:szCs w:val="26"/>
        </w:rPr>
      </w:pPr>
      <w:r w:rsidRPr="0094607A">
        <w:rPr>
          <w:b w:val="0"/>
          <w:i/>
          <w:sz w:val="26"/>
          <w:szCs w:val="26"/>
        </w:rPr>
        <w:t>Кузнецов П.Ю.</w:t>
      </w:r>
      <w:r>
        <w:rPr>
          <w:b w:val="0"/>
          <w:sz w:val="26"/>
          <w:szCs w:val="26"/>
        </w:rPr>
        <w:t>: данны</w:t>
      </w:r>
      <w:r w:rsidR="007934F4">
        <w:rPr>
          <w:b w:val="0"/>
          <w:sz w:val="26"/>
          <w:szCs w:val="26"/>
        </w:rPr>
        <w:t>й</w:t>
      </w:r>
      <w:r>
        <w:rPr>
          <w:b w:val="0"/>
          <w:sz w:val="26"/>
          <w:szCs w:val="26"/>
        </w:rPr>
        <w:t xml:space="preserve"> показатель входит в ряд стат</w:t>
      </w:r>
      <w:r w:rsidR="007934F4">
        <w:rPr>
          <w:b w:val="0"/>
          <w:sz w:val="26"/>
          <w:szCs w:val="26"/>
        </w:rPr>
        <w:t>.</w:t>
      </w:r>
      <w:r>
        <w:rPr>
          <w:b w:val="0"/>
          <w:sz w:val="26"/>
          <w:szCs w:val="26"/>
        </w:rPr>
        <w:t xml:space="preserve"> отчетов института, сдаваемых ежегодно. Также данный показатель учитывается при определении рейтинговых </w:t>
      </w:r>
      <w:r w:rsidR="007934F4">
        <w:rPr>
          <w:b w:val="0"/>
          <w:sz w:val="26"/>
          <w:szCs w:val="26"/>
        </w:rPr>
        <w:t>данных как внутри университета, так и общероссийских рейтингах.</w:t>
      </w:r>
    </w:p>
    <w:p w:rsidR="007934F4" w:rsidRDefault="007934F4" w:rsidP="00E957C2">
      <w:pPr>
        <w:pStyle w:val="a3"/>
        <w:tabs>
          <w:tab w:val="center" w:pos="4677"/>
        </w:tabs>
        <w:jc w:val="both"/>
        <w:rPr>
          <w:b w:val="0"/>
          <w:sz w:val="26"/>
          <w:szCs w:val="26"/>
        </w:rPr>
      </w:pPr>
    </w:p>
    <w:p w:rsidR="007934F4" w:rsidRPr="004C479C" w:rsidRDefault="007934F4" w:rsidP="007934F4">
      <w:pPr>
        <w:pStyle w:val="a3"/>
        <w:tabs>
          <w:tab w:val="center" w:pos="4677"/>
        </w:tabs>
        <w:jc w:val="both"/>
        <w:rPr>
          <w:b w:val="0"/>
          <w:sz w:val="26"/>
          <w:szCs w:val="26"/>
        </w:rPr>
      </w:pPr>
      <w:r w:rsidRPr="004C479C">
        <w:rPr>
          <w:sz w:val="26"/>
          <w:szCs w:val="26"/>
          <w:u w:val="single"/>
        </w:rPr>
        <w:t>Голосовали:</w:t>
      </w:r>
      <w:r w:rsidRPr="004C479C">
        <w:rPr>
          <w:b w:val="0"/>
          <w:sz w:val="26"/>
          <w:szCs w:val="26"/>
        </w:rPr>
        <w:t xml:space="preserve"> </w:t>
      </w:r>
      <w:r>
        <w:rPr>
          <w:b w:val="0"/>
          <w:sz w:val="26"/>
          <w:szCs w:val="26"/>
        </w:rPr>
        <w:t xml:space="preserve">«за» - </w:t>
      </w:r>
      <w:r w:rsidRPr="004C479C">
        <w:rPr>
          <w:b w:val="0"/>
          <w:sz w:val="26"/>
          <w:szCs w:val="26"/>
        </w:rPr>
        <w:t>единогласно.</w:t>
      </w:r>
    </w:p>
    <w:p w:rsidR="007934F4" w:rsidRPr="00DA14D2" w:rsidRDefault="007934F4" w:rsidP="007934F4">
      <w:pPr>
        <w:pStyle w:val="a3"/>
        <w:tabs>
          <w:tab w:val="center" w:pos="4677"/>
        </w:tabs>
        <w:jc w:val="both"/>
        <w:rPr>
          <w:b w:val="0"/>
          <w:sz w:val="20"/>
          <w:szCs w:val="26"/>
        </w:rPr>
      </w:pPr>
    </w:p>
    <w:p w:rsidR="007934F4" w:rsidRPr="004C479C" w:rsidRDefault="007934F4" w:rsidP="007934F4">
      <w:pPr>
        <w:pStyle w:val="a3"/>
        <w:tabs>
          <w:tab w:val="center" w:pos="4677"/>
        </w:tabs>
        <w:jc w:val="both"/>
        <w:rPr>
          <w:b w:val="0"/>
          <w:sz w:val="26"/>
          <w:szCs w:val="26"/>
        </w:rPr>
      </w:pPr>
      <w:r w:rsidRPr="004C479C">
        <w:rPr>
          <w:sz w:val="26"/>
          <w:szCs w:val="26"/>
          <w:u w:val="single"/>
        </w:rPr>
        <w:t>Постановили:</w:t>
      </w:r>
      <w:r w:rsidRPr="004C479C">
        <w:rPr>
          <w:b w:val="0"/>
          <w:sz w:val="26"/>
          <w:szCs w:val="26"/>
        </w:rPr>
        <w:t xml:space="preserve"> </w:t>
      </w:r>
      <w:r>
        <w:rPr>
          <w:b w:val="0"/>
          <w:sz w:val="26"/>
          <w:szCs w:val="26"/>
        </w:rPr>
        <w:t>в</w:t>
      </w:r>
      <w:r w:rsidR="00CA2EDE">
        <w:rPr>
          <w:b w:val="0"/>
          <w:sz w:val="26"/>
          <w:szCs w:val="26"/>
        </w:rPr>
        <w:t>н</w:t>
      </w:r>
      <w:r>
        <w:rPr>
          <w:b w:val="0"/>
          <w:sz w:val="26"/>
          <w:szCs w:val="26"/>
        </w:rPr>
        <w:t xml:space="preserve">ести </w:t>
      </w:r>
      <w:r w:rsidR="00CA2EDE">
        <w:rPr>
          <w:b w:val="0"/>
          <w:sz w:val="26"/>
          <w:szCs w:val="26"/>
        </w:rPr>
        <w:t>для НПР ТИ (ф) СВФУ внутренний</w:t>
      </w:r>
      <w:r>
        <w:rPr>
          <w:b w:val="0"/>
          <w:sz w:val="26"/>
          <w:szCs w:val="26"/>
        </w:rPr>
        <w:t xml:space="preserve"> </w:t>
      </w:r>
      <w:r w:rsidR="00CA2EDE">
        <w:rPr>
          <w:b w:val="0"/>
          <w:sz w:val="26"/>
          <w:szCs w:val="26"/>
        </w:rPr>
        <w:t xml:space="preserve">(дополнительный) </w:t>
      </w:r>
      <w:r>
        <w:rPr>
          <w:b w:val="0"/>
          <w:sz w:val="26"/>
          <w:szCs w:val="26"/>
        </w:rPr>
        <w:t>ключевой показател</w:t>
      </w:r>
      <w:r w:rsidR="00CA2EDE">
        <w:rPr>
          <w:b w:val="0"/>
          <w:sz w:val="26"/>
          <w:szCs w:val="26"/>
        </w:rPr>
        <w:t>ь</w:t>
      </w:r>
      <w:r>
        <w:rPr>
          <w:b w:val="0"/>
          <w:sz w:val="26"/>
          <w:szCs w:val="26"/>
        </w:rPr>
        <w:t xml:space="preserve"> – статьи ВАК, </w:t>
      </w:r>
      <w:r w:rsidR="00CA2EDE">
        <w:rPr>
          <w:b w:val="0"/>
          <w:sz w:val="26"/>
          <w:szCs w:val="26"/>
        </w:rPr>
        <w:t>при заключении</w:t>
      </w:r>
      <w:r>
        <w:rPr>
          <w:b w:val="0"/>
          <w:sz w:val="26"/>
          <w:szCs w:val="26"/>
        </w:rPr>
        <w:t xml:space="preserve"> ЭК</w:t>
      </w:r>
      <w:r w:rsidR="00CA2EDE">
        <w:rPr>
          <w:b w:val="0"/>
          <w:sz w:val="26"/>
          <w:szCs w:val="26"/>
        </w:rPr>
        <w:t>.</w:t>
      </w:r>
    </w:p>
    <w:p w:rsidR="007934F4" w:rsidRDefault="007934F4" w:rsidP="00E957C2">
      <w:pPr>
        <w:pStyle w:val="a3"/>
        <w:tabs>
          <w:tab w:val="center" w:pos="4677"/>
        </w:tabs>
        <w:jc w:val="both"/>
        <w:rPr>
          <w:b w:val="0"/>
          <w:sz w:val="26"/>
          <w:szCs w:val="26"/>
        </w:rPr>
      </w:pPr>
    </w:p>
    <w:p w:rsidR="002331D8" w:rsidRDefault="007934F4" w:rsidP="00704E24">
      <w:pPr>
        <w:pStyle w:val="a3"/>
        <w:tabs>
          <w:tab w:val="center" w:pos="4677"/>
        </w:tabs>
        <w:jc w:val="both"/>
        <w:rPr>
          <w:b w:val="0"/>
          <w:sz w:val="26"/>
          <w:szCs w:val="26"/>
        </w:rPr>
      </w:pPr>
      <w:r w:rsidRPr="0094607A">
        <w:rPr>
          <w:b w:val="0"/>
          <w:i/>
          <w:sz w:val="26"/>
          <w:szCs w:val="26"/>
        </w:rPr>
        <w:lastRenderedPageBreak/>
        <w:t>Самохина В.М.</w:t>
      </w:r>
      <w:r>
        <w:rPr>
          <w:b w:val="0"/>
          <w:sz w:val="26"/>
          <w:szCs w:val="26"/>
        </w:rPr>
        <w:t>: в показатель «Научно-исследовательская деятельность студентов» входят статьи РИНЦ?</w:t>
      </w:r>
    </w:p>
    <w:p w:rsidR="007934F4" w:rsidRDefault="007934F4" w:rsidP="00704E24">
      <w:pPr>
        <w:pStyle w:val="a3"/>
        <w:tabs>
          <w:tab w:val="center" w:pos="4677"/>
        </w:tabs>
        <w:jc w:val="both"/>
        <w:rPr>
          <w:b w:val="0"/>
          <w:sz w:val="26"/>
          <w:szCs w:val="26"/>
        </w:rPr>
      </w:pPr>
      <w:r w:rsidRPr="0094607A">
        <w:rPr>
          <w:b w:val="0"/>
          <w:i/>
          <w:sz w:val="26"/>
          <w:szCs w:val="26"/>
        </w:rPr>
        <w:t>Кузнецов П.Ю.</w:t>
      </w:r>
      <w:r>
        <w:rPr>
          <w:b w:val="0"/>
          <w:sz w:val="26"/>
          <w:szCs w:val="26"/>
        </w:rPr>
        <w:t xml:space="preserve">: в данный показатель входят статьи </w:t>
      </w:r>
      <w:r w:rsidR="00D2244C">
        <w:rPr>
          <w:b w:val="0"/>
          <w:sz w:val="26"/>
          <w:szCs w:val="26"/>
        </w:rPr>
        <w:t>студентов кафедр без учета уровня.</w:t>
      </w:r>
    </w:p>
    <w:p w:rsidR="00D2244C" w:rsidRDefault="00D2244C" w:rsidP="00704E24">
      <w:pPr>
        <w:pStyle w:val="a3"/>
        <w:tabs>
          <w:tab w:val="center" w:pos="4677"/>
        </w:tabs>
        <w:jc w:val="both"/>
        <w:rPr>
          <w:b w:val="0"/>
          <w:sz w:val="26"/>
          <w:szCs w:val="26"/>
        </w:rPr>
      </w:pPr>
    </w:p>
    <w:p w:rsidR="00D2244C" w:rsidRDefault="00D2244C" w:rsidP="00D2244C">
      <w:pPr>
        <w:pStyle w:val="a3"/>
        <w:tabs>
          <w:tab w:val="center" w:pos="4677"/>
        </w:tabs>
        <w:ind w:firstLine="709"/>
        <w:jc w:val="both"/>
        <w:rPr>
          <w:b w:val="0"/>
          <w:sz w:val="26"/>
          <w:szCs w:val="26"/>
        </w:rPr>
      </w:pPr>
      <w:r>
        <w:rPr>
          <w:b w:val="0"/>
          <w:sz w:val="26"/>
          <w:szCs w:val="26"/>
        </w:rPr>
        <w:t>Внес предложение о взаимосвязи технических заданий по гранту директора института с инициативными тематиками структурных подразделений института, в целях реализации и развития тематик.</w:t>
      </w:r>
    </w:p>
    <w:p w:rsidR="00D2244C" w:rsidRDefault="00D2244C" w:rsidP="00D2244C">
      <w:pPr>
        <w:pStyle w:val="a3"/>
        <w:tabs>
          <w:tab w:val="center" w:pos="4677"/>
        </w:tabs>
        <w:jc w:val="both"/>
        <w:rPr>
          <w:b w:val="0"/>
          <w:sz w:val="26"/>
          <w:szCs w:val="26"/>
        </w:rPr>
      </w:pPr>
    </w:p>
    <w:p w:rsidR="00D2244C" w:rsidRDefault="00D2244C" w:rsidP="00D2244C">
      <w:pPr>
        <w:pStyle w:val="a3"/>
        <w:tabs>
          <w:tab w:val="center" w:pos="4677"/>
        </w:tabs>
        <w:ind w:firstLine="709"/>
        <w:jc w:val="both"/>
        <w:rPr>
          <w:b w:val="0"/>
          <w:sz w:val="26"/>
          <w:szCs w:val="26"/>
        </w:rPr>
      </w:pPr>
      <w:r>
        <w:rPr>
          <w:b w:val="0"/>
          <w:sz w:val="26"/>
          <w:szCs w:val="26"/>
        </w:rPr>
        <w:t xml:space="preserve">Вынес на голосование проект решения по плану НИР ТИ (ф) СВФУ: план научно-исследовательской работы Технического института (филиала) ФГАОУ ВО «СВФУ» на 2024 год рекомендовать на </w:t>
      </w:r>
      <w:r w:rsidR="0081391E">
        <w:rPr>
          <w:b w:val="0"/>
          <w:sz w:val="26"/>
          <w:szCs w:val="26"/>
        </w:rPr>
        <w:t xml:space="preserve">рассмотрение </w:t>
      </w:r>
      <w:r w:rsidR="00CA2EDE">
        <w:rPr>
          <w:b w:val="0"/>
          <w:sz w:val="26"/>
          <w:szCs w:val="26"/>
        </w:rPr>
        <w:t xml:space="preserve">и утверждение </w:t>
      </w:r>
      <w:r w:rsidR="0081391E">
        <w:rPr>
          <w:b w:val="0"/>
          <w:sz w:val="26"/>
          <w:szCs w:val="26"/>
        </w:rPr>
        <w:t>Учено</w:t>
      </w:r>
      <w:r w:rsidR="00CA2EDE">
        <w:rPr>
          <w:b w:val="0"/>
          <w:sz w:val="26"/>
          <w:szCs w:val="26"/>
        </w:rPr>
        <w:t>го</w:t>
      </w:r>
      <w:r w:rsidR="0081391E">
        <w:rPr>
          <w:b w:val="0"/>
          <w:sz w:val="26"/>
          <w:szCs w:val="26"/>
        </w:rPr>
        <w:t xml:space="preserve"> совет</w:t>
      </w:r>
      <w:r w:rsidR="00CA2EDE">
        <w:rPr>
          <w:b w:val="0"/>
          <w:sz w:val="26"/>
          <w:szCs w:val="26"/>
        </w:rPr>
        <w:t>а</w:t>
      </w:r>
      <w:r w:rsidR="0081391E">
        <w:rPr>
          <w:b w:val="0"/>
          <w:sz w:val="26"/>
          <w:szCs w:val="26"/>
        </w:rPr>
        <w:t xml:space="preserve"> ТИ (ф) СВФУ.</w:t>
      </w:r>
    </w:p>
    <w:p w:rsidR="0081391E" w:rsidRDefault="0081391E" w:rsidP="0081391E">
      <w:pPr>
        <w:pStyle w:val="a3"/>
        <w:tabs>
          <w:tab w:val="center" w:pos="4677"/>
        </w:tabs>
        <w:jc w:val="both"/>
        <w:rPr>
          <w:b w:val="0"/>
          <w:sz w:val="26"/>
          <w:szCs w:val="26"/>
        </w:rPr>
      </w:pPr>
    </w:p>
    <w:p w:rsidR="0081391E" w:rsidRPr="004C479C" w:rsidRDefault="0081391E" w:rsidP="0081391E">
      <w:pPr>
        <w:pStyle w:val="a3"/>
        <w:tabs>
          <w:tab w:val="center" w:pos="4677"/>
        </w:tabs>
        <w:jc w:val="both"/>
        <w:rPr>
          <w:b w:val="0"/>
          <w:sz w:val="26"/>
          <w:szCs w:val="26"/>
        </w:rPr>
      </w:pPr>
      <w:r w:rsidRPr="004C479C">
        <w:rPr>
          <w:sz w:val="26"/>
          <w:szCs w:val="26"/>
          <w:u w:val="single"/>
        </w:rPr>
        <w:t>Голосовали:</w:t>
      </w:r>
      <w:r w:rsidRPr="004C479C">
        <w:rPr>
          <w:b w:val="0"/>
          <w:sz w:val="26"/>
          <w:szCs w:val="26"/>
        </w:rPr>
        <w:t xml:space="preserve"> </w:t>
      </w:r>
      <w:r>
        <w:rPr>
          <w:b w:val="0"/>
          <w:sz w:val="26"/>
          <w:szCs w:val="26"/>
        </w:rPr>
        <w:t xml:space="preserve">«за» - </w:t>
      </w:r>
      <w:r w:rsidRPr="004C479C">
        <w:rPr>
          <w:b w:val="0"/>
          <w:sz w:val="26"/>
          <w:szCs w:val="26"/>
        </w:rPr>
        <w:t>единогласно.</w:t>
      </w:r>
    </w:p>
    <w:p w:rsidR="0081391E" w:rsidRDefault="0081391E" w:rsidP="0081391E">
      <w:pPr>
        <w:pStyle w:val="a3"/>
        <w:tabs>
          <w:tab w:val="center" w:pos="4677"/>
        </w:tabs>
        <w:jc w:val="both"/>
        <w:rPr>
          <w:b w:val="0"/>
          <w:sz w:val="26"/>
          <w:szCs w:val="26"/>
        </w:rPr>
      </w:pPr>
    </w:p>
    <w:p w:rsidR="0081391E" w:rsidRPr="0081391E" w:rsidRDefault="0081391E" w:rsidP="0081391E">
      <w:pPr>
        <w:pStyle w:val="a3"/>
        <w:tabs>
          <w:tab w:val="center" w:pos="4677"/>
        </w:tabs>
        <w:jc w:val="both"/>
        <w:rPr>
          <w:b w:val="0"/>
          <w:sz w:val="26"/>
          <w:szCs w:val="26"/>
        </w:rPr>
      </w:pPr>
      <w:r w:rsidRPr="004C479C">
        <w:rPr>
          <w:sz w:val="26"/>
          <w:szCs w:val="26"/>
          <w:u w:val="single"/>
        </w:rPr>
        <w:t>Постановили:</w:t>
      </w:r>
      <w:r w:rsidRPr="0081391E">
        <w:rPr>
          <w:b w:val="0"/>
          <w:sz w:val="26"/>
          <w:szCs w:val="26"/>
        </w:rPr>
        <w:t xml:space="preserve"> </w:t>
      </w:r>
      <w:r>
        <w:rPr>
          <w:b w:val="0"/>
          <w:sz w:val="26"/>
          <w:szCs w:val="26"/>
        </w:rPr>
        <w:t xml:space="preserve">рекомендовать на рассмотрение </w:t>
      </w:r>
      <w:r w:rsidR="00CA2EDE">
        <w:rPr>
          <w:b w:val="0"/>
          <w:sz w:val="26"/>
          <w:szCs w:val="26"/>
        </w:rPr>
        <w:t xml:space="preserve">и утверждение </w:t>
      </w:r>
      <w:r>
        <w:rPr>
          <w:b w:val="0"/>
          <w:sz w:val="26"/>
          <w:szCs w:val="26"/>
        </w:rPr>
        <w:t>Учено</w:t>
      </w:r>
      <w:r w:rsidR="0094607A">
        <w:rPr>
          <w:b w:val="0"/>
          <w:sz w:val="26"/>
          <w:szCs w:val="26"/>
        </w:rPr>
        <w:t>го</w:t>
      </w:r>
      <w:r>
        <w:rPr>
          <w:b w:val="0"/>
          <w:sz w:val="26"/>
          <w:szCs w:val="26"/>
        </w:rPr>
        <w:t xml:space="preserve"> совет</w:t>
      </w:r>
      <w:r w:rsidR="0094607A">
        <w:rPr>
          <w:b w:val="0"/>
          <w:sz w:val="26"/>
          <w:szCs w:val="26"/>
        </w:rPr>
        <w:t>а</w:t>
      </w:r>
      <w:r>
        <w:rPr>
          <w:b w:val="0"/>
          <w:sz w:val="26"/>
          <w:szCs w:val="26"/>
        </w:rPr>
        <w:t xml:space="preserve"> ТИ (ф) СВФУ план научно-исследовательской работы Технического института (филиала) ФГАОУ ВО «СВФУ» на 2024 год.</w:t>
      </w:r>
    </w:p>
    <w:p w:rsidR="009F5CA8" w:rsidRPr="00DA14D2" w:rsidRDefault="009F5CA8" w:rsidP="00B00AE1">
      <w:pPr>
        <w:pStyle w:val="a3"/>
        <w:tabs>
          <w:tab w:val="center" w:pos="4677"/>
        </w:tabs>
        <w:jc w:val="both"/>
        <w:rPr>
          <w:b w:val="0"/>
          <w:sz w:val="20"/>
          <w:szCs w:val="26"/>
        </w:rPr>
      </w:pPr>
    </w:p>
    <w:p w:rsidR="000676A4" w:rsidRPr="000676A4" w:rsidRDefault="000676A4" w:rsidP="000676A4">
      <w:pPr>
        <w:pStyle w:val="a3"/>
        <w:tabs>
          <w:tab w:val="center" w:pos="4677"/>
        </w:tabs>
        <w:jc w:val="both"/>
        <w:rPr>
          <w:sz w:val="26"/>
          <w:szCs w:val="26"/>
          <w:u w:val="single"/>
        </w:rPr>
      </w:pPr>
      <w:r w:rsidRPr="000676A4">
        <w:rPr>
          <w:sz w:val="26"/>
          <w:szCs w:val="26"/>
          <w:u w:val="single"/>
        </w:rPr>
        <w:t>По второму вопросу слушали:</w:t>
      </w:r>
    </w:p>
    <w:p w:rsidR="002331D8" w:rsidRDefault="002331D8" w:rsidP="002331D8">
      <w:pPr>
        <w:pStyle w:val="a3"/>
        <w:tabs>
          <w:tab w:val="center" w:pos="4677"/>
        </w:tabs>
        <w:jc w:val="both"/>
        <w:rPr>
          <w:b w:val="0"/>
          <w:sz w:val="26"/>
          <w:szCs w:val="26"/>
        </w:rPr>
      </w:pPr>
      <w:r>
        <w:rPr>
          <w:sz w:val="26"/>
          <w:szCs w:val="26"/>
        </w:rPr>
        <w:t>О результатах реализации хозяйственных договоров на кафедрах и лабораториях, с освещением результатов работ, либо общей отчетности</w:t>
      </w:r>
      <w:r w:rsidRPr="007109D4">
        <w:rPr>
          <w:sz w:val="26"/>
          <w:szCs w:val="26"/>
        </w:rPr>
        <w:t xml:space="preserve">, </w:t>
      </w:r>
      <w:proofErr w:type="spellStart"/>
      <w:r w:rsidRPr="007109D4">
        <w:rPr>
          <w:sz w:val="26"/>
          <w:szCs w:val="26"/>
        </w:rPr>
        <w:t>докл</w:t>
      </w:r>
      <w:proofErr w:type="spellEnd"/>
      <w:r w:rsidRPr="007109D4">
        <w:rPr>
          <w:sz w:val="26"/>
          <w:szCs w:val="26"/>
        </w:rPr>
        <w:t xml:space="preserve">. – </w:t>
      </w:r>
      <w:r>
        <w:rPr>
          <w:b w:val="0"/>
          <w:i/>
          <w:sz w:val="26"/>
          <w:szCs w:val="26"/>
        </w:rPr>
        <w:t>зав. кафедрами, зав. лабораториями</w:t>
      </w:r>
      <w:r w:rsidRPr="00CD626B">
        <w:rPr>
          <w:b w:val="0"/>
          <w:sz w:val="26"/>
          <w:szCs w:val="26"/>
        </w:rPr>
        <w:t xml:space="preserve"> </w:t>
      </w:r>
    </w:p>
    <w:p w:rsidR="002331D8" w:rsidRDefault="002331D8" w:rsidP="002331D8">
      <w:pPr>
        <w:pStyle w:val="a3"/>
        <w:tabs>
          <w:tab w:val="center" w:pos="4677"/>
        </w:tabs>
        <w:jc w:val="both"/>
        <w:rPr>
          <w:b w:val="0"/>
          <w:sz w:val="26"/>
          <w:szCs w:val="26"/>
        </w:rPr>
      </w:pPr>
    </w:p>
    <w:p w:rsidR="00527E32" w:rsidRDefault="00527E32" w:rsidP="002331D8">
      <w:pPr>
        <w:pStyle w:val="a3"/>
        <w:tabs>
          <w:tab w:val="center" w:pos="4677"/>
        </w:tabs>
        <w:jc w:val="both"/>
        <w:rPr>
          <w:b w:val="0"/>
          <w:sz w:val="26"/>
          <w:szCs w:val="26"/>
        </w:rPr>
      </w:pPr>
      <w:r w:rsidRPr="00510018">
        <w:rPr>
          <w:b w:val="0"/>
          <w:i/>
          <w:sz w:val="26"/>
          <w:szCs w:val="26"/>
        </w:rPr>
        <w:t>Косарев Л.В</w:t>
      </w:r>
      <w:r w:rsidR="00C90DE1" w:rsidRPr="00510018">
        <w:rPr>
          <w:b w:val="0"/>
          <w:i/>
          <w:sz w:val="26"/>
          <w:szCs w:val="26"/>
        </w:rPr>
        <w:t>.</w:t>
      </w:r>
      <w:r>
        <w:rPr>
          <w:b w:val="0"/>
          <w:sz w:val="26"/>
          <w:szCs w:val="26"/>
        </w:rPr>
        <w:t xml:space="preserve"> (кафедра СД): на данный момент проведены 2 хоз.-договорные работы – одна на сумму 115 тыс. руб., вторая на 550 тыс. руб., обе профинансированы.</w:t>
      </w:r>
    </w:p>
    <w:p w:rsidR="00527E32" w:rsidRDefault="00527E32" w:rsidP="002331D8">
      <w:pPr>
        <w:pStyle w:val="a3"/>
        <w:tabs>
          <w:tab w:val="center" w:pos="4677"/>
        </w:tabs>
        <w:jc w:val="both"/>
        <w:rPr>
          <w:b w:val="0"/>
          <w:sz w:val="26"/>
          <w:szCs w:val="26"/>
        </w:rPr>
      </w:pPr>
    </w:p>
    <w:p w:rsidR="00527E32" w:rsidRDefault="00527E32" w:rsidP="002331D8">
      <w:pPr>
        <w:pStyle w:val="a3"/>
        <w:tabs>
          <w:tab w:val="center" w:pos="4677"/>
        </w:tabs>
        <w:jc w:val="both"/>
        <w:rPr>
          <w:b w:val="0"/>
          <w:sz w:val="26"/>
          <w:szCs w:val="26"/>
        </w:rPr>
      </w:pPr>
      <w:r w:rsidRPr="00510018">
        <w:rPr>
          <w:b w:val="0"/>
          <w:i/>
          <w:sz w:val="26"/>
          <w:szCs w:val="26"/>
        </w:rPr>
        <w:t>Рочев В.Ф.</w:t>
      </w:r>
      <w:r>
        <w:rPr>
          <w:b w:val="0"/>
          <w:sz w:val="26"/>
          <w:szCs w:val="26"/>
        </w:rPr>
        <w:t xml:space="preserve"> (кафедра ГД): результат хоз.-договорных работ кафедры – 550 тыс. руб., ожидаем поступления 750 тыс. руб.</w:t>
      </w:r>
    </w:p>
    <w:p w:rsidR="00527E32" w:rsidRDefault="00527E32" w:rsidP="002331D8">
      <w:pPr>
        <w:pStyle w:val="a3"/>
        <w:tabs>
          <w:tab w:val="center" w:pos="4677"/>
        </w:tabs>
        <w:jc w:val="both"/>
        <w:rPr>
          <w:b w:val="0"/>
          <w:sz w:val="26"/>
          <w:szCs w:val="26"/>
        </w:rPr>
      </w:pPr>
      <w:r w:rsidRPr="00510018">
        <w:rPr>
          <w:b w:val="0"/>
          <w:i/>
          <w:sz w:val="26"/>
          <w:szCs w:val="26"/>
        </w:rPr>
        <w:t>Кузнецов П.Ю.</w:t>
      </w:r>
      <w:r>
        <w:rPr>
          <w:b w:val="0"/>
          <w:sz w:val="26"/>
          <w:szCs w:val="26"/>
        </w:rPr>
        <w:t>: озвучьте более детально профинансированные работы</w:t>
      </w:r>
    </w:p>
    <w:p w:rsidR="00527E32" w:rsidRDefault="00527E32" w:rsidP="002331D8">
      <w:pPr>
        <w:pStyle w:val="a3"/>
        <w:tabs>
          <w:tab w:val="center" w:pos="4677"/>
        </w:tabs>
        <w:jc w:val="both"/>
        <w:rPr>
          <w:b w:val="0"/>
          <w:sz w:val="26"/>
          <w:szCs w:val="26"/>
        </w:rPr>
      </w:pPr>
      <w:r w:rsidRPr="00510018">
        <w:rPr>
          <w:b w:val="0"/>
          <w:i/>
          <w:sz w:val="26"/>
          <w:szCs w:val="26"/>
        </w:rPr>
        <w:t>Рочев В.Ф.</w:t>
      </w:r>
      <w:r>
        <w:rPr>
          <w:b w:val="0"/>
          <w:sz w:val="26"/>
          <w:szCs w:val="26"/>
        </w:rPr>
        <w:t xml:space="preserve">: это 3 хоз.-договорные работы – 50 </w:t>
      </w:r>
      <w:proofErr w:type="spellStart"/>
      <w:r>
        <w:rPr>
          <w:b w:val="0"/>
          <w:sz w:val="26"/>
          <w:szCs w:val="26"/>
        </w:rPr>
        <w:t>тыс.руб</w:t>
      </w:r>
      <w:proofErr w:type="spellEnd"/>
      <w:r>
        <w:rPr>
          <w:b w:val="0"/>
          <w:sz w:val="26"/>
          <w:szCs w:val="26"/>
        </w:rPr>
        <w:t xml:space="preserve">., 300 </w:t>
      </w:r>
      <w:proofErr w:type="spellStart"/>
      <w:r>
        <w:rPr>
          <w:b w:val="0"/>
          <w:sz w:val="26"/>
          <w:szCs w:val="26"/>
        </w:rPr>
        <w:t>тыс.руб</w:t>
      </w:r>
      <w:proofErr w:type="spellEnd"/>
      <w:r>
        <w:rPr>
          <w:b w:val="0"/>
          <w:sz w:val="26"/>
          <w:szCs w:val="26"/>
        </w:rPr>
        <w:t xml:space="preserve">., 200 </w:t>
      </w:r>
      <w:proofErr w:type="spellStart"/>
      <w:r>
        <w:rPr>
          <w:b w:val="0"/>
          <w:sz w:val="26"/>
          <w:szCs w:val="26"/>
        </w:rPr>
        <w:t>тыс.руб</w:t>
      </w:r>
      <w:proofErr w:type="spellEnd"/>
      <w:r>
        <w:rPr>
          <w:b w:val="0"/>
          <w:sz w:val="26"/>
          <w:szCs w:val="26"/>
        </w:rPr>
        <w:t>.</w:t>
      </w:r>
    </w:p>
    <w:p w:rsidR="00527E32" w:rsidRDefault="00527E32" w:rsidP="002331D8">
      <w:pPr>
        <w:pStyle w:val="a3"/>
        <w:tabs>
          <w:tab w:val="center" w:pos="4677"/>
        </w:tabs>
        <w:jc w:val="both"/>
        <w:rPr>
          <w:b w:val="0"/>
          <w:sz w:val="26"/>
          <w:szCs w:val="26"/>
        </w:rPr>
      </w:pPr>
    </w:p>
    <w:p w:rsidR="00527E32" w:rsidRDefault="00527E32" w:rsidP="002331D8">
      <w:pPr>
        <w:pStyle w:val="a3"/>
        <w:tabs>
          <w:tab w:val="center" w:pos="4677"/>
        </w:tabs>
        <w:jc w:val="both"/>
        <w:rPr>
          <w:b w:val="0"/>
          <w:sz w:val="26"/>
          <w:szCs w:val="26"/>
        </w:rPr>
      </w:pPr>
      <w:r w:rsidRPr="00510018">
        <w:rPr>
          <w:b w:val="0"/>
          <w:i/>
          <w:sz w:val="26"/>
          <w:szCs w:val="26"/>
        </w:rPr>
        <w:t>Самохина В.М.</w:t>
      </w:r>
      <w:r>
        <w:rPr>
          <w:b w:val="0"/>
          <w:sz w:val="26"/>
          <w:szCs w:val="26"/>
        </w:rPr>
        <w:t xml:space="preserve"> (кафедра </w:t>
      </w:r>
      <w:proofErr w:type="spellStart"/>
      <w:r>
        <w:rPr>
          <w:b w:val="0"/>
          <w:sz w:val="26"/>
          <w:szCs w:val="26"/>
        </w:rPr>
        <w:t>МиИ</w:t>
      </w:r>
      <w:proofErr w:type="spellEnd"/>
      <w:r>
        <w:rPr>
          <w:b w:val="0"/>
          <w:sz w:val="26"/>
          <w:szCs w:val="26"/>
        </w:rPr>
        <w:t>): на кафедре заключен и профинансирован договор на сумму 100 тыс. руб., заключен, но не профинансирован, еще один договор, сумма небольшая.</w:t>
      </w:r>
    </w:p>
    <w:p w:rsidR="00527E32" w:rsidRDefault="00527E32" w:rsidP="002331D8">
      <w:pPr>
        <w:pStyle w:val="a3"/>
        <w:tabs>
          <w:tab w:val="center" w:pos="4677"/>
        </w:tabs>
        <w:jc w:val="both"/>
        <w:rPr>
          <w:b w:val="0"/>
          <w:sz w:val="26"/>
          <w:szCs w:val="26"/>
        </w:rPr>
      </w:pPr>
    </w:p>
    <w:p w:rsidR="00527E32" w:rsidRDefault="00527E32" w:rsidP="002331D8">
      <w:pPr>
        <w:pStyle w:val="a3"/>
        <w:tabs>
          <w:tab w:val="center" w:pos="4677"/>
        </w:tabs>
        <w:jc w:val="both"/>
        <w:rPr>
          <w:b w:val="0"/>
          <w:sz w:val="26"/>
          <w:szCs w:val="26"/>
        </w:rPr>
      </w:pPr>
      <w:r w:rsidRPr="00510018">
        <w:rPr>
          <w:b w:val="0"/>
          <w:i/>
          <w:sz w:val="26"/>
          <w:szCs w:val="26"/>
        </w:rPr>
        <w:t>Мамедова Л.В.</w:t>
      </w:r>
      <w:r>
        <w:rPr>
          <w:b w:val="0"/>
          <w:sz w:val="26"/>
          <w:szCs w:val="26"/>
        </w:rPr>
        <w:t xml:space="preserve"> (кафедра </w:t>
      </w:r>
      <w:proofErr w:type="spellStart"/>
      <w:r>
        <w:rPr>
          <w:b w:val="0"/>
          <w:sz w:val="26"/>
          <w:szCs w:val="26"/>
        </w:rPr>
        <w:t>ПиМНО</w:t>
      </w:r>
      <w:proofErr w:type="spellEnd"/>
      <w:r>
        <w:rPr>
          <w:b w:val="0"/>
          <w:sz w:val="26"/>
          <w:szCs w:val="26"/>
        </w:rPr>
        <w:t xml:space="preserve">): </w:t>
      </w:r>
      <w:r w:rsidR="00C90DE1">
        <w:rPr>
          <w:b w:val="0"/>
          <w:sz w:val="26"/>
          <w:szCs w:val="26"/>
        </w:rPr>
        <w:t>на кафедре заключены и профинансированы 2 хоз.-договорные работы на сумму 220 тыс. руб.</w:t>
      </w:r>
    </w:p>
    <w:p w:rsidR="00C90DE1" w:rsidRDefault="00C90DE1" w:rsidP="002331D8">
      <w:pPr>
        <w:pStyle w:val="a3"/>
        <w:tabs>
          <w:tab w:val="center" w:pos="4677"/>
        </w:tabs>
        <w:jc w:val="both"/>
        <w:rPr>
          <w:b w:val="0"/>
          <w:sz w:val="26"/>
          <w:szCs w:val="26"/>
        </w:rPr>
      </w:pPr>
    </w:p>
    <w:p w:rsidR="00C90DE1" w:rsidRDefault="00C90DE1" w:rsidP="002331D8">
      <w:pPr>
        <w:pStyle w:val="a3"/>
        <w:tabs>
          <w:tab w:val="center" w:pos="4677"/>
        </w:tabs>
        <w:jc w:val="both"/>
        <w:rPr>
          <w:b w:val="0"/>
          <w:sz w:val="26"/>
          <w:szCs w:val="26"/>
        </w:rPr>
      </w:pPr>
      <w:r w:rsidRPr="00510018">
        <w:rPr>
          <w:b w:val="0"/>
          <w:i/>
          <w:sz w:val="26"/>
          <w:szCs w:val="26"/>
        </w:rPr>
        <w:t>Барышников Ю.А.</w:t>
      </w:r>
      <w:r>
        <w:rPr>
          <w:b w:val="0"/>
          <w:sz w:val="26"/>
          <w:szCs w:val="26"/>
        </w:rPr>
        <w:t xml:space="preserve"> (лаб. </w:t>
      </w:r>
      <w:proofErr w:type="spellStart"/>
      <w:r>
        <w:rPr>
          <w:b w:val="0"/>
          <w:sz w:val="26"/>
          <w:szCs w:val="26"/>
        </w:rPr>
        <w:t>Нерюнгристрой</w:t>
      </w:r>
      <w:proofErr w:type="spellEnd"/>
      <w:r>
        <w:rPr>
          <w:b w:val="0"/>
          <w:sz w:val="26"/>
          <w:szCs w:val="26"/>
        </w:rPr>
        <w:t>): в лаборатории договора заключаются по методу фактически произведенных работ, т.е. без сумм. По состоянию на текущую дату выписаны счета на сумму 100 тыс. руб., замечу что основной период выполнения работ только начался.</w:t>
      </w:r>
    </w:p>
    <w:p w:rsidR="00C90DE1" w:rsidRDefault="00C90DE1" w:rsidP="002331D8">
      <w:pPr>
        <w:pStyle w:val="a3"/>
        <w:tabs>
          <w:tab w:val="center" w:pos="4677"/>
        </w:tabs>
        <w:jc w:val="both"/>
        <w:rPr>
          <w:b w:val="0"/>
          <w:sz w:val="26"/>
          <w:szCs w:val="26"/>
        </w:rPr>
      </w:pPr>
      <w:r w:rsidRPr="00510018">
        <w:rPr>
          <w:b w:val="0"/>
          <w:i/>
          <w:sz w:val="26"/>
          <w:szCs w:val="26"/>
        </w:rPr>
        <w:t>Кузнецов П.Ю.</w:t>
      </w:r>
      <w:r>
        <w:rPr>
          <w:b w:val="0"/>
          <w:sz w:val="26"/>
          <w:szCs w:val="26"/>
        </w:rPr>
        <w:t>: нуждается ли лаборатория в помощниках</w:t>
      </w:r>
      <w:r w:rsidR="00CA2EDE">
        <w:rPr>
          <w:b w:val="0"/>
          <w:sz w:val="26"/>
          <w:szCs w:val="26"/>
        </w:rPr>
        <w:t xml:space="preserve"> на летний период</w:t>
      </w:r>
      <w:r>
        <w:rPr>
          <w:b w:val="0"/>
          <w:sz w:val="26"/>
          <w:szCs w:val="26"/>
        </w:rPr>
        <w:t>, имею ввиду студентов института в качестве практикантов.</w:t>
      </w:r>
    </w:p>
    <w:p w:rsidR="00C90DE1" w:rsidRDefault="00C90DE1" w:rsidP="002331D8">
      <w:pPr>
        <w:pStyle w:val="a3"/>
        <w:tabs>
          <w:tab w:val="center" w:pos="4677"/>
        </w:tabs>
        <w:jc w:val="both"/>
        <w:rPr>
          <w:b w:val="0"/>
          <w:sz w:val="26"/>
          <w:szCs w:val="26"/>
        </w:rPr>
      </w:pPr>
      <w:r w:rsidRPr="00510018">
        <w:rPr>
          <w:b w:val="0"/>
          <w:i/>
          <w:sz w:val="26"/>
          <w:szCs w:val="26"/>
        </w:rPr>
        <w:t>Барышников Ю.А.</w:t>
      </w:r>
      <w:r>
        <w:rPr>
          <w:b w:val="0"/>
          <w:sz w:val="26"/>
          <w:szCs w:val="26"/>
        </w:rPr>
        <w:t>: пока справляемся своими силами.</w:t>
      </w:r>
    </w:p>
    <w:p w:rsidR="00C90DE1" w:rsidRDefault="00C90DE1" w:rsidP="002331D8">
      <w:pPr>
        <w:pStyle w:val="a3"/>
        <w:tabs>
          <w:tab w:val="center" w:pos="4677"/>
        </w:tabs>
        <w:jc w:val="both"/>
        <w:rPr>
          <w:b w:val="0"/>
          <w:sz w:val="26"/>
          <w:szCs w:val="26"/>
        </w:rPr>
      </w:pPr>
    </w:p>
    <w:p w:rsidR="00C90DE1" w:rsidRDefault="00C90DE1" w:rsidP="002331D8">
      <w:pPr>
        <w:pStyle w:val="a3"/>
        <w:tabs>
          <w:tab w:val="center" w:pos="4677"/>
        </w:tabs>
        <w:jc w:val="both"/>
        <w:rPr>
          <w:b w:val="0"/>
          <w:sz w:val="26"/>
          <w:szCs w:val="26"/>
        </w:rPr>
      </w:pPr>
      <w:r w:rsidRPr="00510018">
        <w:rPr>
          <w:b w:val="0"/>
          <w:i/>
          <w:sz w:val="26"/>
          <w:szCs w:val="26"/>
        </w:rPr>
        <w:t>Ахмедов Т.А.</w:t>
      </w:r>
      <w:r w:rsidR="00510018">
        <w:rPr>
          <w:b w:val="0"/>
          <w:i/>
          <w:sz w:val="26"/>
          <w:szCs w:val="26"/>
        </w:rPr>
        <w:t xml:space="preserve"> </w:t>
      </w:r>
      <w:r w:rsidR="00510018">
        <w:rPr>
          <w:b w:val="0"/>
          <w:sz w:val="26"/>
          <w:szCs w:val="26"/>
        </w:rPr>
        <w:t xml:space="preserve">(кафедра </w:t>
      </w:r>
      <w:proofErr w:type="spellStart"/>
      <w:r w:rsidR="00510018">
        <w:rPr>
          <w:b w:val="0"/>
          <w:sz w:val="26"/>
          <w:szCs w:val="26"/>
        </w:rPr>
        <w:t>ЭГиОД</w:t>
      </w:r>
      <w:proofErr w:type="spellEnd"/>
      <w:r w:rsidR="00510018">
        <w:rPr>
          <w:b w:val="0"/>
          <w:sz w:val="26"/>
          <w:szCs w:val="26"/>
        </w:rPr>
        <w:t>)</w:t>
      </w:r>
      <w:r>
        <w:rPr>
          <w:b w:val="0"/>
          <w:sz w:val="26"/>
          <w:szCs w:val="26"/>
        </w:rPr>
        <w:t>: на кафедре пока нет хоз.-договорных работ.</w:t>
      </w:r>
    </w:p>
    <w:p w:rsidR="000A35B3" w:rsidRDefault="000A35B3" w:rsidP="002331D8">
      <w:pPr>
        <w:pStyle w:val="a3"/>
        <w:tabs>
          <w:tab w:val="center" w:pos="4677"/>
        </w:tabs>
        <w:jc w:val="both"/>
        <w:rPr>
          <w:b w:val="0"/>
          <w:i/>
          <w:sz w:val="26"/>
          <w:szCs w:val="26"/>
        </w:rPr>
      </w:pPr>
    </w:p>
    <w:p w:rsidR="00C90DE1" w:rsidRDefault="00C90DE1" w:rsidP="002331D8">
      <w:pPr>
        <w:pStyle w:val="a3"/>
        <w:tabs>
          <w:tab w:val="center" w:pos="4677"/>
        </w:tabs>
        <w:jc w:val="both"/>
        <w:rPr>
          <w:b w:val="0"/>
          <w:sz w:val="26"/>
          <w:szCs w:val="26"/>
        </w:rPr>
      </w:pPr>
      <w:r w:rsidRPr="00510018">
        <w:rPr>
          <w:b w:val="0"/>
          <w:i/>
          <w:sz w:val="26"/>
          <w:szCs w:val="26"/>
        </w:rPr>
        <w:t>Кузнецов П.Ю.</w:t>
      </w:r>
      <w:r>
        <w:rPr>
          <w:b w:val="0"/>
          <w:sz w:val="26"/>
          <w:szCs w:val="26"/>
        </w:rPr>
        <w:t>: озвученную информацию принимаем к сведению</w:t>
      </w:r>
      <w:r w:rsidR="00CA2EDE">
        <w:rPr>
          <w:b w:val="0"/>
          <w:sz w:val="26"/>
          <w:szCs w:val="26"/>
        </w:rPr>
        <w:t xml:space="preserve"> и учету в работе</w:t>
      </w:r>
      <w:r>
        <w:rPr>
          <w:b w:val="0"/>
          <w:sz w:val="26"/>
          <w:szCs w:val="26"/>
        </w:rPr>
        <w:t>.</w:t>
      </w:r>
    </w:p>
    <w:p w:rsidR="002331D8" w:rsidRPr="000676A4" w:rsidRDefault="002331D8" w:rsidP="002331D8">
      <w:pPr>
        <w:pStyle w:val="a3"/>
        <w:tabs>
          <w:tab w:val="center" w:pos="4677"/>
        </w:tabs>
        <w:jc w:val="both"/>
        <w:rPr>
          <w:sz w:val="26"/>
          <w:szCs w:val="26"/>
          <w:u w:val="single"/>
        </w:rPr>
      </w:pPr>
      <w:bookmarkStart w:id="0" w:name="_GoBack"/>
      <w:bookmarkEnd w:id="0"/>
      <w:r w:rsidRPr="000676A4">
        <w:rPr>
          <w:sz w:val="26"/>
          <w:szCs w:val="26"/>
          <w:u w:val="single"/>
        </w:rPr>
        <w:lastRenderedPageBreak/>
        <w:t xml:space="preserve">По </w:t>
      </w:r>
      <w:r>
        <w:rPr>
          <w:sz w:val="26"/>
          <w:szCs w:val="26"/>
          <w:u w:val="single"/>
        </w:rPr>
        <w:t>третье</w:t>
      </w:r>
      <w:r w:rsidRPr="000676A4">
        <w:rPr>
          <w:sz w:val="26"/>
          <w:szCs w:val="26"/>
          <w:u w:val="single"/>
        </w:rPr>
        <w:t>му вопросу слушали:</w:t>
      </w:r>
    </w:p>
    <w:p w:rsidR="00EB7E93" w:rsidRPr="0028321E" w:rsidRDefault="0028321E" w:rsidP="00650601">
      <w:pPr>
        <w:pStyle w:val="a3"/>
        <w:tabs>
          <w:tab w:val="center" w:pos="4677"/>
        </w:tabs>
        <w:jc w:val="both"/>
        <w:rPr>
          <w:b w:val="0"/>
          <w:sz w:val="20"/>
          <w:szCs w:val="26"/>
          <w:u w:val="single"/>
        </w:rPr>
      </w:pPr>
      <w:r w:rsidRPr="0028321E">
        <w:rPr>
          <w:b w:val="0"/>
          <w:sz w:val="26"/>
          <w:szCs w:val="26"/>
        </w:rPr>
        <w:t xml:space="preserve">Освещение результатов работы СНК, а также утверждение отчетов студенческих научных кружков по итогам учебного года, </w:t>
      </w:r>
      <w:proofErr w:type="spellStart"/>
      <w:r w:rsidRPr="0028321E">
        <w:rPr>
          <w:b w:val="0"/>
          <w:sz w:val="26"/>
          <w:szCs w:val="26"/>
        </w:rPr>
        <w:t>докл</w:t>
      </w:r>
      <w:proofErr w:type="spellEnd"/>
      <w:r w:rsidRPr="0028321E">
        <w:rPr>
          <w:b w:val="0"/>
          <w:sz w:val="26"/>
          <w:szCs w:val="26"/>
        </w:rPr>
        <w:t xml:space="preserve">. – </w:t>
      </w:r>
      <w:r w:rsidRPr="0028321E">
        <w:rPr>
          <w:b w:val="0"/>
          <w:i/>
          <w:sz w:val="26"/>
          <w:szCs w:val="26"/>
        </w:rPr>
        <w:t>рук. СНК (зав. кафедрами)</w:t>
      </w:r>
    </w:p>
    <w:p w:rsidR="00B56D32" w:rsidRDefault="00B56D32" w:rsidP="00650601">
      <w:pPr>
        <w:pStyle w:val="a3"/>
        <w:tabs>
          <w:tab w:val="center" w:pos="4677"/>
        </w:tabs>
        <w:jc w:val="both"/>
        <w:rPr>
          <w:b w:val="0"/>
          <w:sz w:val="20"/>
          <w:szCs w:val="26"/>
          <w:u w:val="single"/>
        </w:rPr>
      </w:pPr>
    </w:p>
    <w:p w:rsidR="003E57EA" w:rsidRDefault="003E57EA" w:rsidP="00650601">
      <w:pPr>
        <w:pStyle w:val="a3"/>
        <w:tabs>
          <w:tab w:val="center" w:pos="4677"/>
        </w:tabs>
        <w:jc w:val="both"/>
        <w:rPr>
          <w:b w:val="0"/>
          <w:sz w:val="26"/>
          <w:szCs w:val="26"/>
        </w:rPr>
      </w:pPr>
      <w:r w:rsidRPr="00510018">
        <w:rPr>
          <w:b w:val="0"/>
          <w:i/>
          <w:sz w:val="26"/>
          <w:szCs w:val="26"/>
        </w:rPr>
        <w:t>Кузнецов П.Ю.</w:t>
      </w:r>
      <w:r>
        <w:rPr>
          <w:b w:val="0"/>
          <w:sz w:val="26"/>
          <w:szCs w:val="26"/>
        </w:rPr>
        <w:t xml:space="preserve">: в марте текущего года закрылся студенческий научный кружок института </w:t>
      </w:r>
      <w:r w:rsidRPr="003E57EA">
        <w:rPr>
          <w:b w:val="0"/>
          <w:sz w:val="26"/>
          <w:szCs w:val="26"/>
        </w:rPr>
        <w:t>«</w:t>
      </w:r>
      <w:r w:rsidRPr="003E57EA">
        <w:rPr>
          <w:b w:val="0"/>
          <w:sz w:val="26"/>
          <w:szCs w:val="26"/>
          <w:lang w:val="en-US"/>
        </w:rPr>
        <w:t>IT</w:t>
      </w:r>
      <w:r w:rsidRPr="003E57EA">
        <w:rPr>
          <w:b w:val="0"/>
          <w:sz w:val="26"/>
          <w:szCs w:val="26"/>
        </w:rPr>
        <w:t>-формат»</w:t>
      </w:r>
      <w:r w:rsidRPr="003E57EA">
        <w:rPr>
          <w:b w:val="0"/>
          <w:sz w:val="26"/>
          <w:szCs w:val="26"/>
        </w:rPr>
        <w:t>.</w:t>
      </w:r>
      <w:r>
        <w:rPr>
          <w:b w:val="0"/>
        </w:rPr>
        <w:t xml:space="preserve"> </w:t>
      </w:r>
      <w:r w:rsidRPr="003E57EA">
        <w:rPr>
          <w:b w:val="0"/>
          <w:sz w:val="26"/>
          <w:szCs w:val="26"/>
        </w:rPr>
        <w:t xml:space="preserve">Прошу зав. кафедрой </w:t>
      </w:r>
      <w:proofErr w:type="spellStart"/>
      <w:r w:rsidRPr="003E57EA">
        <w:rPr>
          <w:b w:val="0"/>
          <w:sz w:val="26"/>
          <w:szCs w:val="26"/>
        </w:rPr>
        <w:t>МиИ</w:t>
      </w:r>
      <w:proofErr w:type="spellEnd"/>
      <w:r w:rsidRPr="003E57EA">
        <w:rPr>
          <w:b w:val="0"/>
          <w:sz w:val="26"/>
          <w:szCs w:val="26"/>
        </w:rPr>
        <w:t xml:space="preserve"> озвучить информацию</w:t>
      </w:r>
      <w:r>
        <w:rPr>
          <w:b w:val="0"/>
          <w:sz w:val="26"/>
          <w:szCs w:val="26"/>
        </w:rPr>
        <w:t xml:space="preserve"> по деятельности кружка в период с сентября 2023 г. по март 2024 г.</w:t>
      </w:r>
    </w:p>
    <w:p w:rsidR="00510018" w:rsidRDefault="00510018" w:rsidP="00650601">
      <w:pPr>
        <w:pStyle w:val="a3"/>
        <w:tabs>
          <w:tab w:val="center" w:pos="4677"/>
        </w:tabs>
        <w:jc w:val="both"/>
        <w:rPr>
          <w:b w:val="0"/>
          <w:sz w:val="26"/>
          <w:szCs w:val="26"/>
        </w:rPr>
      </w:pPr>
    </w:p>
    <w:p w:rsidR="003E57EA" w:rsidRDefault="003E57EA" w:rsidP="00650601">
      <w:pPr>
        <w:pStyle w:val="a3"/>
        <w:tabs>
          <w:tab w:val="center" w:pos="4677"/>
        </w:tabs>
        <w:jc w:val="both"/>
        <w:rPr>
          <w:b w:val="0"/>
          <w:sz w:val="26"/>
          <w:szCs w:val="26"/>
        </w:rPr>
      </w:pPr>
      <w:r w:rsidRPr="00510018">
        <w:rPr>
          <w:b w:val="0"/>
          <w:i/>
          <w:sz w:val="26"/>
          <w:szCs w:val="26"/>
        </w:rPr>
        <w:t>Самохина В.М.</w:t>
      </w:r>
      <w:r>
        <w:rPr>
          <w:b w:val="0"/>
          <w:sz w:val="26"/>
          <w:szCs w:val="26"/>
        </w:rPr>
        <w:t xml:space="preserve">: кружок был закрыт в связи с тем, что с начала текущего учебного года студенты перестали его посещать. Основной причиной данного факта, исходя из объяснений студентов, послужила занятость и нехватка времени участников кружка. Никакой деятельность в текущем учебном году в кружке не было, </w:t>
      </w:r>
      <w:r w:rsidR="00510018">
        <w:rPr>
          <w:b w:val="0"/>
          <w:sz w:val="26"/>
          <w:szCs w:val="26"/>
        </w:rPr>
        <w:t xml:space="preserve">в связи с чем </w:t>
      </w:r>
      <w:r>
        <w:rPr>
          <w:b w:val="0"/>
          <w:sz w:val="26"/>
          <w:szCs w:val="26"/>
        </w:rPr>
        <w:t>кафедра приняла решение о закрытии кружка.</w:t>
      </w:r>
    </w:p>
    <w:p w:rsidR="003E57EA" w:rsidRDefault="003E57EA" w:rsidP="00650601">
      <w:pPr>
        <w:pStyle w:val="a3"/>
        <w:tabs>
          <w:tab w:val="center" w:pos="4677"/>
        </w:tabs>
        <w:jc w:val="both"/>
        <w:rPr>
          <w:b w:val="0"/>
          <w:sz w:val="26"/>
          <w:szCs w:val="26"/>
        </w:rPr>
      </w:pPr>
    </w:p>
    <w:p w:rsidR="003E57EA" w:rsidRDefault="003E57EA" w:rsidP="003E57EA">
      <w:pPr>
        <w:pStyle w:val="a3"/>
        <w:tabs>
          <w:tab w:val="center" w:pos="4677"/>
        </w:tabs>
        <w:jc w:val="both"/>
        <w:rPr>
          <w:b w:val="0"/>
          <w:sz w:val="26"/>
          <w:szCs w:val="26"/>
        </w:rPr>
      </w:pPr>
      <w:r w:rsidRPr="00510018">
        <w:rPr>
          <w:b w:val="0"/>
          <w:i/>
          <w:sz w:val="26"/>
          <w:szCs w:val="26"/>
        </w:rPr>
        <w:t>Кузнецов П.Ю.</w:t>
      </w:r>
      <w:r>
        <w:rPr>
          <w:b w:val="0"/>
          <w:sz w:val="26"/>
          <w:szCs w:val="26"/>
        </w:rPr>
        <w:t xml:space="preserve">: </w:t>
      </w:r>
      <w:r w:rsidRPr="003E57EA">
        <w:rPr>
          <w:b w:val="0"/>
          <w:sz w:val="26"/>
          <w:szCs w:val="26"/>
        </w:rPr>
        <w:t xml:space="preserve">вынес </w:t>
      </w:r>
      <w:r w:rsidRPr="003E57EA">
        <w:rPr>
          <w:b w:val="0"/>
          <w:sz w:val="26"/>
          <w:szCs w:val="26"/>
        </w:rPr>
        <w:t>на голосование решение о принятии информации к сведению</w:t>
      </w:r>
      <w:r w:rsidR="00CA2EDE">
        <w:rPr>
          <w:b w:val="0"/>
          <w:sz w:val="26"/>
          <w:szCs w:val="26"/>
        </w:rPr>
        <w:t xml:space="preserve"> и учету в работе</w:t>
      </w:r>
      <w:r w:rsidRPr="003E57EA">
        <w:rPr>
          <w:b w:val="0"/>
          <w:sz w:val="26"/>
          <w:szCs w:val="26"/>
        </w:rPr>
        <w:t>.</w:t>
      </w:r>
    </w:p>
    <w:p w:rsidR="003E57EA" w:rsidRDefault="003E57EA" w:rsidP="003E57EA">
      <w:pPr>
        <w:pStyle w:val="a3"/>
        <w:tabs>
          <w:tab w:val="center" w:pos="4677"/>
        </w:tabs>
        <w:jc w:val="both"/>
        <w:rPr>
          <w:b w:val="0"/>
          <w:sz w:val="26"/>
          <w:szCs w:val="26"/>
        </w:rPr>
      </w:pPr>
    </w:p>
    <w:p w:rsidR="003E57EA" w:rsidRPr="004C479C" w:rsidRDefault="003E57EA" w:rsidP="003E57EA">
      <w:pPr>
        <w:pStyle w:val="a3"/>
        <w:tabs>
          <w:tab w:val="center" w:pos="4677"/>
        </w:tabs>
        <w:jc w:val="both"/>
        <w:rPr>
          <w:b w:val="0"/>
          <w:sz w:val="26"/>
          <w:szCs w:val="26"/>
        </w:rPr>
      </w:pPr>
      <w:r w:rsidRPr="004C479C">
        <w:rPr>
          <w:sz w:val="26"/>
          <w:szCs w:val="26"/>
          <w:u w:val="single"/>
        </w:rPr>
        <w:t>Голосовали:</w:t>
      </w:r>
      <w:r w:rsidRPr="004C479C">
        <w:rPr>
          <w:b w:val="0"/>
          <w:sz w:val="26"/>
          <w:szCs w:val="26"/>
        </w:rPr>
        <w:t xml:space="preserve"> </w:t>
      </w:r>
      <w:r>
        <w:rPr>
          <w:b w:val="0"/>
          <w:sz w:val="26"/>
          <w:szCs w:val="26"/>
        </w:rPr>
        <w:t xml:space="preserve">«за» - </w:t>
      </w:r>
      <w:r w:rsidRPr="004C479C">
        <w:rPr>
          <w:b w:val="0"/>
          <w:sz w:val="26"/>
          <w:szCs w:val="26"/>
        </w:rPr>
        <w:t>единогласно.</w:t>
      </w:r>
    </w:p>
    <w:p w:rsidR="003E57EA" w:rsidRDefault="003E57EA" w:rsidP="003E57EA">
      <w:pPr>
        <w:pStyle w:val="a3"/>
        <w:tabs>
          <w:tab w:val="center" w:pos="4677"/>
        </w:tabs>
        <w:jc w:val="both"/>
        <w:rPr>
          <w:b w:val="0"/>
          <w:sz w:val="26"/>
          <w:szCs w:val="26"/>
        </w:rPr>
      </w:pPr>
    </w:p>
    <w:p w:rsidR="003E57EA" w:rsidRPr="003E57EA" w:rsidRDefault="003E57EA" w:rsidP="003E57EA">
      <w:pPr>
        <w:pStyle w:val="a3"/>
        <w:tabs>
          <w:tab w:val="center" w:pos="4677"/>
        </w:tabs>
        <w:jc w:val="both"/>
        <w:rPr>
          <w:b w:val="0"/>
          <w:sz w:val="26"/>
          <w:szCs w:val="26"/>
        </w:rPr>
      </w:pPr>
      <w:r w:rsidRPr="003E57EA">
        <w:rPr>
          <w:sz w:val="26"/>
          <w:szCs w:val="26"/>
        </w:rPr>
        <w:t xml:space="preserve">Постановили: </w:t>
      </w:r>
      <w:r w:rsidRPr="003E57EA">
        <w:rPr>
          <w:b w:val="0"/>
          <w:sz w:val="26"/>
          <w:szCs w:val="26"/>
        </w:rPr>
        <w:t>принять к сведению</w:t>
      </w:r>
      <w:r w:rsidR="00CA2EDE">
        <w:rPr>
          <w:b w:val="0"/>
          <w:sz w:val="26"/>
          <w:szCs w:val="26"/>
        </w:rPr>
        <w:t xml:space="preserve"> и учету в работе</w:t>
      </w:r>
      <w:r w:rsidRPr="003E57EA">
        <w:rPr>
          <w:b w:val="0"/>
          <w:sz w:val="26"/>
          <w:szCs w:val="26"/>
        </w:rPr>
        <w:t xml:space="preserve"> информацию о </w:t>
      </w:r>
      <w:r>
        <w:rPr>
          <w:b w:val="0"/>
          <w:sz w:val="26"/>
          <w:szCs w:val="26"/>
        </w:rPr>
        <w:t>деятельности студ</w:t>
      </w:r>
      <w:r w:rsidRPr="003E57EA">
        <w:rPr>
          <w:b w:val="0"/>
          <w:sz w:val="26"/>
          <w:szCs w:val="26"/>
        </w:rPr>
        <w:t>енческого научного кружка «</w:t>
      </w:r>
      <w:r w:rsidRPr="003E57EA">
        <w:rPr>
          <w:b w:val="0"/>
          <w:sz w:val="26"/>
          <w:szCs w:val="26"/>
          <w:lang w:val="en-US"/>
        </w:rPr>
        <w:t>IT</w:t>
      </w:r>
      <w:r w:rsidRPr="003E57EA">
        <w:rPr>
          <w:b w:val="0"/>
          <w:sz w:val="26"/>
          <w:szCs w:val="26"/>
        </w:rPr>
        <w:t>-формат»</w:t>
      </w:r>
      <w:r>
        <w:rPr>
          <w:b w:val="0"/>
          <w:sz w:val="26"/>
          <w:szCs w:val="26"/>
        </w:rPr>
        <w:t xml:space="preserve"> за текущий учебный год.</w:t>
      </w:r>
    </w:p>
    <w:p w:rsidR="003E57EA" w:rsidRPr="003E57EA" w:rsidRDefault="003E57EA" w:rsidP="003E57EA">
      <w:pPr>
        <w:pStyle w:val="a3"/>
        <w:tabs>
          <w:tab w:val="center" w:pos="4677"/>
        </w:tabs>
        <w:jc w:val="both"/>
        <w:rPr>
          <w:b w:val="0"/>
          <w:sz w:val="26"/>
          <w:szCs w:val="26"/>
        </w:rPr>
      </w:pPr>
    </w:p>
    <w:p w:rsidR="00650601" w:rsidRPr="008E0E0A" w:rsidRDefault="00650601" w:rsidP="00650601">
      <w:pPr>
        <w:pStyle w:val="a3"/>
        <w:tabs>
          <w:tab w:val="center" w:pos="4677"/>
        </w:tabs>
        <w:jc w:val="both"/>
        <w:rPr>
          <w:b w:val="0"/>
          <w:sz w:val="26"/>
          <w:szCs w:val="26"/>
        </w:rPr>
      </w:pPr>
      <w:r w:rsidRPr="008E0E0A">
        <w:rPr>
          <w:sz w:val="26"/>
          <w:szCs w:val="26"/>
          <w:u w:val="single"/>
        </w:rPr>
        <w:t>По вопросу Разное слушали:</w:t>
      </w:r>
      <w:r>
        <w:rPr>
          <w:b w:val="0"/>
          <w:sz w:val="26"/>
          <w:szCs w:val="26"/>
        </w:rPr>
        <w:t xml:space="preserve"> </w:t>
      </w:r>
    </w:p>
    <w:p w:rsidR="00510018" w:rsidRDefault="00650601" w:rsidP="0028321E">
      <w:pPr>
        <w:jc w:val="both"/>
        <w:rPr>
          <w:sz w:val="26"/>
          <w:szCs w:val="26"/>
        </w:rPr>
      </w:pPr>
      <w:r w:rsidRPr="0093710A">
        <w:rPr>
          <w:b/>
          <w:sz w:val="26"/>
          <w:szCs w:val="26"/>
        </w:rPr>
        <w:t>Кузнецов П.Ю.:</w:t>
      </w:r>
      <w:r>
        <w:rPr>
          <w:sz w:val="26"/>
          <w:szCs w:val="26"/>
        </w:rPr>
        <w:t xml:space="preserve"> </w:t>
      </w:r>
      <w:r w:rsidR="003E57EA">
        <w:rPr>
          <w:sz w:val="26"/>
          <w:szCs w:val="26"/>
        </w:rPr>
        <w:t>п</w:t>
      </w:r>
      <w:r w:rsidR="00CA2EDE">
        <w:rPr>
          <w:sz w:val="26"/>
          <w:szCs w:val="26"/>
        </w:rPr>
        <w:t xml:space="preserve">рошу озвучить информацию </w:t>
      </w:r>
      <w:r w:rsidR="003E57EA">
        <w:rPr>
          <w:sz w:val="26"/>
          <w:szCs w:val="26"/>
        </w:rPr>
        <w:t xml:space="preserve">о </w:t>
      </w:r>
      <w:r w:rsidR="00CA2EDE">
        <w:rPr>
          <w:sz w:val="26"/>
          <w:szCs w:val="26"/>
        </w:rPr>
        <w:t xml:space="preserve">назначенных </w:t>
      </w:r>
      <w:r w:rsidR="003E57EA">
        <w:rPr>
          <w:sz w:val="26"/>
          <w:szCs w:val="26"/>
        </w:rPr>
        <w:t>ответственны</w:t>
      </w:r>
      <w:r w:rsidR="00CA2EDE">
        <w:rPr>
          <w:sz w:val="26"/>
          <w:szCs w:val="26"/>
        </w:rPr>
        <w:t>х</w:t>
      </w:r>
      <w:r w:rsidR="003E57EA">
        <w:rPr>
          <w:sz w:val="26"/>
          <w:szCs w:val="26"/>
        </w:rPr>
        <w:t xml:space="preserve"> по науке в структурных подразделениях института – есть изменения</w:t>
      </w:r>
      <w:r w:rsidR="00510018">
        <w:rPr>
          <w:sz w:val="26"/>
          <w:szCs w:val="26"/>
        </w:rPr>
        <w:t>?</w:t>
      </w:r>
    </w:p>
    <w:p w:rsidR="00510018" w:rsidRDefault="00510018" w:rsidP="0028321E">
      <w:pPr>
        <w:jc w:val="both"/>
        <w:rPr>
          <w:sz w:val="26"/>
          <w:szCs w:val="26"/>
        </w:rPr>
      </w:pPr>
    </w:p>
    <w:p w:rsidR="001408E2" w:rsidRDefault="00510018" w:rsidP="0028321E">
      <w:pPr>
        <w:jc w:val="both"/>
        <w:rPr>
          <w:sz w:val="26"/>
          <w:szCs w:val="26"/>
        </w:rPr>
      </w:pPr>
      <w:r>
        <w:rPr>
          <w:sz w:val="26"/>
          <w:szCs w:val="26"/>
        </w:rPr>
        <w:t xml:space="preserve">Информации </w:t>
      </w:r>
      <w:r w:rsidR="00CA2EDE">
        <w:rPr>
          <w:sz w:val="26"/>
          <w:szCs w:val="26"/>
        </w:rPr>
        <w:t xml:space="preserve">от присутствующих зав. кафедрами и лабораториями </w:t>
      </w:r>
      <w:r>
        <w:rPr>
          <w:sz w:val="26"/>
          <w:szCs w:val="26"/>
        </w:rPr>
        <w:t>не поступило, изменений нет.</w:t>
      </w:r>
      <w:r w:rsidR="003E57EA">
        <w:rPr>
          <w:sz w:val="26"/>
          <w:szCs w:val="26"/>
        </w:rPr>
        <w:t xml:space="preserve"> </w:t>
      </w:r>
    </w:p>
    <w:p w:rsidR="007C1D47" w:rsidRPr="006914D7" w:rsidRDefault="007C1D47" w:rsidP="002E5ABB">
      <w:pPr>
        <w:jc w:val="both"/>
        <w:rPr>
          <w:sz w:val="20"/>
          <w:szCs w:val="26"/>
        </w:rPr>
      </w:pPr>
    </w:p>
    <w:p w:rsidR="004E5B52" w:rsidRPr="0093710A" w:rsidRDefault="00E97286" w:rsidP="004E5B52">
      <w:pPr>
        <w:jc w:val="both"/>
        <w:rPr>
          <w:sz w:val="26"/>
          <w:szCs w:val="26"/>
        </w:rPr>
      </w:pPr>
      <w:r w:rsidRPr="0093710A">
        <w:rPr>
          <w:sz w:val="26"/>
          <w:szCs w:val="26"/>
        </w:rPr>
        <w:t>П</w:t>
      </w:r>
      <w:r w:rsidR="004E5B52" w:rsidRPr="0093710A">
        <w:rPr>
          <w:sz w:val="26"/>
          <w:szCs w:val="26"/>
        </w:rPr>
        <w:t>редседател</w:t>
      </w:r>
      <w:r w:rsidRPr="0093710A">
        <w:rPr>
          <w:sz w:val="26"/>
          <w:szCs w:val="26"/>
        </w:rPr>
        <w:t>ь</w:t>
      </w:r>
      <w:r w:rsidR="004E5B52" w:rsidRPr="0093710A">
        <w:rPr>
          <w:sz w:val="26"/>
          <w:szCs w:val="26"/>
        </w:rPr>
        <w:t xml:space="preserve"> НТС</w:t>
      </w:r>
      <w:r w:rsidR="0093710A">
        <w:rPr>
          <w:sz w:val="26"/>
          <w:szCs w:val="26"/>
        </w:rPr>
        <w:t xml:space="preserve">                     </w:t>
      </w:r>
      <w:r w:rsidR="004E5B52" w:rsidRPr="0093710A">
        <w:rPr>
          <w:sz w:val="26"/>
          <w:szCs w:val="26"/>
        </w:rPr>
        <w:t xml:space="preserve">                                                            </w:t>
      </w:r>
      <w:r w:rsidR="00B559E7">
        <w:rPr>
          <w:sz w:val="26"/>
          <w:szCs w:val="26"/>
        </w:rPr>
        <w:t>П.Ю. Кузнецов</w:t>
      </w:r>
    </w:p>
    <w:p w:rsidR="004E5B52" w:rsidRPr="006914D7" w:rsidRDefault="004E5B52" w:rsidP="004E5B52">
      <w:pPr>
        <w:pStyle w:val="a3"/>
        <w:tabs>
          <w:tab w:val="center" w:pos="4677"/>
        </w:tabs>
        <w:jc w:val="both"/>
        <w:rPr>
          <w:b w:val="0"/>
          <w:sz w:val="20"/>
          <w:szCs w:val="26"/>
        </w:rPr>
      </w:pPr>
    </w:p>
    <w:p w:rsidR="00E05A86" w:rsidRPr="00156F42" w:rsidRDefault="004E5B52" w:rsidP="006710B6">
      <w:pPr>
        <w:rPr>
          <w:sz w:val="26"/>
          <w:szCs w:val="26"/>
        </w:rPr>
      </w:pPr>
      <w:r w:rsidRPr="0093710A">
        <w:rPr>
          <w:sz w:val="26"/>
          <w:szCs w:val="26"/>
        </w:rPr>
        <w:t xml:space="preserve">Секретарь НТС </w:t>
      </w:r>
      <w:r w:rsidR="0093710A">
        <w:rPr>
          <w:sz w:val="26"/>
          <w:szCs w:val="26"/>
        </w:rPr>
        <w:t xml:space="preserve">                           </w:t>
      </w:r>
      <w:r w:rsidRPr="0093710A">
        <w:rPr>
          <w:sz w:val="26"/>
          <w:szCs w:val="26"/>
        </w:rPr>
        <w:t xml:space="preserve">                                                           И.А. Литвиненко</w:t>
      </w:r>
    </w:p>
    <w:sectPr w:rsidR="00E05A86" w:rsidRPr="00156F42" w:rsidSect="006914D7">
      <w:pgSz w:w="11907" w:h="16840" w:code="9"/>
      <w:pgMar w:top="851" w:right="102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206A3"/>
    <w:multiLevelType w:val="hybridMultilevel"/>
    <w:tmpl w:val="95D6AF02"/>
    <w:lvl w:ilvl="0" w:tplc="4B50B4F4">
      <w:start w:val="1"/>
      <w:numFmt w:val="decimal"/>
      <w:lvlText w:val="%1."/>
      <w:lvlJc w:val="left"/>
      <w:pPr>
        <w:tabs>
          <w:tab w:val="num" w:pos="720"/>
        </w:tabs>
        <w:ind w:left="720" w:hanging="360"/>
      </w:pPr>
    </w:lvl>
    <w:lvl w:ilvl="1" w:tplc="ACE0B892" w:tentative="1">
      <w:start w:val="1"/>
      <w:numFmt w:val="decimal"/>
      <w:lvlText w:val="%2."/>
      <w:lvlJc w:val="left"/>
      <w:pPr>
        <w:tabs>
          <w:tab w:val="num" w:pos="1440"/>
        </w:tabs>
        <w:ind w:left="1440" w:hanging="360"/>
      </w:pPr>
    </w:lvl>
    <w:lvl w:ilvl="2" w:tplc="67F22294" w:tentative="1">
      <w:start w:val="1"/>
      <w:numFmt w:val="decimal"/>
      <w:lvlText w:val="%3."/>
      <w:lvlJc w:val="left"/>
      <w:pPr>
        <w:tabs>
          <w:tab w:val="num" w:pos="2160"/>
        </w:tabs>
        <w:ind w:left="2160" w:hanging="360"/>
      </w:pPr>
    </w:lvl>
    <w:lvl w:ilvl="3" w:tplc="DD80F52E" w:tentative="1">
      <w:start w:val="1"/>
      <w:numFmt w:val="decimal"/>
      <w:lvlText w:val="%4."/>
      <w:lvlJc w:val="left"/>
      <w:pPr>
        <w:tabs>
          <w:tab w:val="num" w:pos="2880"/>
        </w:tabs>
        <w:ind w:left="2880" w:hanging="360"/>
      </w:pPr>
    </w:lvl>
    <w:lvl w:ilvl="4" w:tplc="8ADCA9E0" w:tentative="1">
      <w:start w:val="1"/>
      <w:numFmt w:val="decimal"/>
      <w:lvlText w:val="%5."/>
      <w:lvlJc w:val="left"/>
      <w:pPr>
        <w:tabs>
          <w:tab w:val="num" w:pos="3600"/>
        </w:tabs>
        <w:ind w:left="3600" w:hanging="360"/>
      </w:pPr>
    </w:lvl>
    <w:lvl w:ilvl="5" w:tplc="696CB60A" w:tentative="1">
      <w:start w:val="1"/>
      <w:numFmt w:val="decimal"/>
      <w:lvlText w:val="%6."/>
      <w:lvlJc w:val="left"/>
      <w:pPr>
        <w:tabs>
          <w:tab w:val="num" w:pos="4320"/>
        </w:tabs>
        <w:ind w:left="4320" w:hanging="360"/>
      </w:pPr>
    </w:lvl>
    <w:lvl w:ilvl="6" w:tplc="0E70540A" w:tentative="1">
      <w:start w:val="1"/>
      <w:numFmt w:val="decimal"/>
      <w:lvlText w:val="%7."/>
      <w:lvlJc w:val="left"/>
      <w:pPr>
        <w:tabs>
          <w:tab w:val="num" w:pos="5040"/>
        </w:tabs>
        <w:ind w:left="5040" w:hanging="360"/>
      </w:pPr>
    </w:lvl>
    <w:lvl w:ilvl="7" w:tplc="5B32F91E" w:tentative="1">
      <w:start w:val="1"/>
      <w:numFmt w:val="decimal"/>
      <w:lvlText w:val="%8."/>
      <w:lvlJc w:val="left"/>
      <w:pPr>
        <w:tabs>
          <w:tab w:val="num" w:pos="5760"/>
        </w:tabs>
        <w:ind w:left="5760" w:hanging="360"/>
      </w:pPr>
    </w:lvl>
    <w:lvl w:ilvl="8" w:tplc="7D80033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200"/>
    <w:rsid w:val="00011704"/>
    <w:rsid w:val="00025096"/>
    <w:rsid w:val="00043A52"/>
    <w:rsid w:val="000546EA"/>
    <w:rsid w:val="000676A4"/>
    <w:rsid w:val="00095428"/>
    <w:rsid w:val="000A35B3"/>
    <w:rsid w:val="000B1056"/>
    <w:rsid w:val="000F421E"/>
    <w:rsid w:val="00110C46"/>
    <w:rsid w:val="001174FC"/>
    <w:rsid w:val="00127B45"/>
    <w:rsid w:val="001408E2"/>
    <w:rsid w:val="00156F42"/>
    <w:rsid w:val="00157DC5"/>
    <w:rsid w:val="001716AA"/>
    <w:rsid w:val="00192ECC"/>
    <w:rsid w:val="0019341C"/>
    <w:rsid w:val="001A201F"/>
    <w:rsid w:val="001C1C6A"/>
    <w:rsid w:val="001E1B1D"/>
    <w:rsid w:val="001F45E8"/>
    <w:rsid w:val="002331D8"/>
    <w:rsid w:val="00236FFB"/>
    <w:rsid w:val="00253668"/>
    <w:rsid w:val="00281D94"/>
    <w:rsid w:val="0028321E"/>
    <w:rsid w:val="00294F75"/>
    <w:rsid w:val="002B7C64"/>
    <w:rsid w:val="002C003F"/>
    <w:rsid w:val="002D48FD"/>
    <w:rsid w:val="002E5ABB"/>
    <w:rsid w:val="00312127"/>
    <w:rsid w:val="00321200"/>
    <w:rsid w:val="00342E5B"/>
    <w:rsid w:val="0034585F"/>
    <w:rsid w:val="00346896"/>
    <w:rsid w:val="003A2980"/>
    <w:rsid w:val="003B7CA1"/>
    <w:rsid w:val="003E2818"/>
    <w:rsid w:val="003E57EA"/>
    <w:rsid w:val="003F7106"/>
    <w:rsid w:val="00405F46"/>
    <w:rsid w:val="004138E6"/>
    <w:rsid w:val="00430675"/>
    <w:rsid w:val="00447325"/>
    <w:rsid w:val="0047560B"/>
    <w:rsid w:val="004763FA"/>
    <w:rsid w:val="004955F6"/>
    <w:rsid w:val="004C479C"/>
    <w:rsid w:val="004E5B52"/>
    <w:rsid w:val="00510018"/>
    <w:rsid w:val="005165E6"/>
    <w:rsid w:val="00527E32"/>
    <w:rsid w:val="00542B47"/>
    <w:rsid w:val="005842C8"/>
    <w:rsid w:val="00596216"/>
    <w:rsid w:val="005D22CC"/>
    <w:rsid w:val="00650601"/>
    <w:rsid w:val="006710B6"/>
    <w:rsid w:val="006740B1"/>
    <w:rsid w:val="00687CD1"/>
    <w:rsid w:val="006914D7"/>
    <w:rsid w:val="00692F30"/>
    <w:rsid w:val="006C21CE"/>
    <w:rsid w:val="006C393B"/>
    <w:rsid w:val="006E3EE6"/>
    <w:rsid w:val="006E76A5"/>
    <w:rsid w:val="006F71F0"/>
    <w:rsid w:val="00704E24"/>
    <w:rsid w:val="00725680"/>
    <w:rsid w:val="007472BD"/>
    <w:rsid w:val="00752D2F"/>
    <w:rsid w:val="007934F4"/>
    <w:rsid w:val="0079604F"/>
    <w:rsid w:val="007C1D47"/>
    <w:rsid w:val="007C5BE0"/>
    <w:rsid w:val="00806BD1"/>
    <w:rsid w:val="0081391E"/>
    <w:rsid w:val="00834DBC"/>
    <w:rsid w:val="00841332"/>
    <w:rsid w:val="008426B3"/>
    <w:rsid w:val="00864E6E"/>
    <w:rsid w:val="00872076"/>
    <w:rsid w:val="008756C6"/>
    <w:rsid w:val="008948AA"/>
    <w:rsid w:val="008A7F18"/>
    <w:rsid w:val="008E0E0A"/>
    <w:rsid w:val="008E2FDF"/>
    <w:rsid w:val="00915035"/>
    <w:rsid w:val="009320CE"/>
    <w:rsid w:val="00935544"/>
    <w:rsid w:val="0093710A"/>
    <w:rsid w:val="0094607A"/>
    <w:rsid w:val="009534AF"/>
    <w:rsid w:val="00961FA2"/>
    <w:rsid w:val="00964853"/>
    <w:rsid w:val="00964D47"/>
    <w:rsid w:val="00965BF5"/>
    <w:rsid w:val="00972B85"/>
    <w:rsid w:val="0097709A"/>
    <w:rsid w:val="00982A6E"/>
    <w:rsid w:val="00994F6B"/>
    <w:rsid w:val="009C0863"/>
    <w:rsid w:val="009F2796"/>
    <w:rsid w:val="009F5CA8"/>
    <w:rsid w:val="00A00C45"/>
    <w:rsid w:val="00A30997"/>
    <w:rsid w:val="00A31FF2"/>
    <w:rsid w:val="00A34D5B"/>
    <w:rsid w:val="00A35E58"/>
    <w:rsid w:val="00A42385"/>
    <w:rsid w:val="00A52077"/>
    <w:rsid w:val="00A527C2"/>
    <w:rsid w:val="00A56C9F"/>
    <w:rsid w:val="00A85830"/>
    <w:rsid w:val="00AA5778"/>
    <w:rsid w:val="00AC4886"/>
    <w:rsid w:val="00B00AE1"/>
    <w:rsid w:val="00B30401"/>
    <w:rsid w:val="00B45CFD"/>
    <w:rsid w:val="00B559E7"/>
    <w:rsid w:val="00B56344"/>
    <w:rsid w:val="00B56D32"/>
    <w:rsid w:val="00B606DA"/>
    <w:rsid w:val="00B7588A"/>
    <w:rsid w:val="00BB53DD"/>
    <w:rsid w:val="00BE375F"/>
    <w:rsid w:val="00C36A62"/>
    <w:rsid w:val="00C42B6D"/>
    <w:rsid w:val="00C53FF4"/>
    <w:rsid w:val="00C6492F"/>
    <w:rsid w:val="00C834BF"/>
    <w:rsid w:val="00C90DE1"/>
    <w:rsid w:val="00CA2EDE"/>
    <w:rsid w:val="00CD626B"/>
    <w:rsid w:val="00D009C6"/>
    <w:rsid w:val="00D034CB"/>
    <w:rsid w:val="00D050DE"/>
    <w:rsid w:val="00D2244C"/>
    <w:rsid w:val="00D43FBA"/>
    <w:rsid w:val="00D63F70"/>
    <w:rsid w:val="00DA14D2"/>
    <w:rsid w:val="00DA71E4"/>
    <w:rsid w:val="00DB69B6"/>
    <w:rsid w:val="00DB6E55"/>
    <w:rsid w:val="00DC7C51"/>
    <w:rsid w:val="00DE4BB3"/>
    <w:rsid w:val="00E05A86"/>
    <w:rsid w:val="00E20423"/>
    <w:rsid w:val="00E23BE2"/>
    <w:rsid w:val="00E84278"/>
    <w:rsid w:val="00E92134"/>
    <w:rsid w:val="00E957C2"/>
    <w:rsid w:val="00E97286"/>
    <w:rsid w:val="00EB2624"/>
    <w:rsid w:val="00EB7E93"/>
    <w:rsid w:val="00F2652F"/>
    <w:rsid w:val="00F608B1"/>
    <w:rsid w:val="00F62492"/>
    <w:rsid w:val="00F718BE"/>
    <w:rsid w:val="00FB652D"/>
    <w:rsid w:val="00FF10DF"/>
    <w:rsid w:val="00FF7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F23A"/>
  <w15:chartTrackingRefBased/>
  <w15:docId w15:val="{AD6D60B5-F2A7-4E89-BC85-F88CA26C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C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B7CA1"/>
    <w:pPr>
      <w:jc w:val="center"/>
    </w:pPr>
    <w:rPr>
      <w:b/>
      <w:szCs w:val="20"/>
    </w:rPr>
  </w:style>
  <w:style w:type="character" w:customStyle="1" w:styleId="a4">
    <w:name w:val="Заголовок Знак"/>
    <w:basedOn w:val="a0"/>
    <w:link w:val="a3"/>
    <w:rsid w:val="003B7CA1"/>
    <w:rPr>
      <w:rFonts w:ascii="Times New Roman" w:eastAsia="Times New Roman" w:hAnsi="Times New Roman" w:cs="Times New Roman"/>
      <w:b/>
      <w:sz w:val="24"/>
      <w:szCs w:val="20"/>
      <w:lang w:eastAsia="ru-RU"/>
    </w:rPr>
  </w:style>
  <w:style w:type="paragraph" w:styleId="a5">
    <w:name w:val="List Paragraph"/>
    <w:basedOn w:val="a"/>
    <w:uiPriority w:val="34"/>
    <w:qFormat/>
    <w:rsid w:val="003B7CA1"/>
    <w:pPr>
      <w:ind w:left="720"/>
      <w:contextualSpacing/>
    </w:pPr>
  </w:style>
  <w:style w:type="table" w:styleId="a6">
    <w:name w:val="Table Grid"/>
    <w:basedOn w:val="a1"/>
    <w:uiPriority w:val="39"/>
    <w:rsid w:val="0086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82A6E"/>
    <w:rPr>
      <w:rFonts w:ascii="Segoe UI" w:hAnsi="Segoe UI" w:cs="Segoe UI"/>
      <w:sz w:val="18"/>
      <w:szCs w:val="18"/>
    </w:rPr>
  </w:style>
  <w:style w:type="character" w:customStyle="1" w:styleId="a8">
    <w:name w:val="Текст выноски Знак"/>
    <w:basedOn w:val="a0"/>
    <w:link w:val="a7"/>
    <w:uiPriority w:val="99"/>
    <w:semiHidden/>
    <w:rsid w:val="00982A6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81725">
      <w:bodyDiv w:val="1"/>
      <w:marLeft w:val="0"/>
      <w:marRight w:val="0"/>
      <w:marTop w:val="0"/>
      <w:marBottom w:val="0"/>
      <w:divBdr>
        <w:top w:val="none" w:sz="0" w:space="0" w:color="auto"/>
        <w:left w:val="none" w:sz="0" w:space="0" w:color="auto"/>
        <w:bottom w:val="none" w:sz="0" w:space="0" w:color="auto"/>
        <w:right w:val="none" w:sz="0" w:space="0" w:color="auto"/>
      </w:divBdr>
      <w:divsChild>
        <w:div w:id="551844137">
          <w:marLeft w:val="806"/>
          <w:marRight w:val="0"/>
          <w:marTop w:val="0"/>
          <w:marBottom w:val="0"/>
          <w:divBdr>
            <w:top w:val="none" w:sz="0" w:space="0" w:color="auto"/>
            <w:left w:val="none" w:sz="0" w:space="0" w:color="auto"/>
            <w:bottom w:val="none" w:sz="0" w:space="0" w:color="auto"/>
            <w:right w:val="none" w:sz="0" w:space="0" w:color="auto"/>
          </w:divBdr>
        </w:div>
        <w:div w:id="802894619">
          <w:marLeft w:val="806"/>
          <w:marRight w:val="0"/>
          <w:marTop w:val="0"/>
          <w:marBottom w:val="0"/>
          <w:divBdr>
            <w:top w:val="none" w:sz="0" w:space="0" w:color="auto"/>
            <w:left w:val="none" w:sz="0" w:space="0" w:color="auto"/>
            <w:bottom w:val="none" w:sz="0" w:space="0" w:color="auto"/>
            <w:right w:val="none" w:sz="0" w:space="0" w:color="auto"/>
          </w:divBdr>
        </w:div>
        <w:div w:id="927812985">
          <w:marLeft w:val="806"/>
          <w:marRight w:val="0"/>
          <w:marTop w:val="0"/>
          <w:marBottom w:val="0"/>
          <w:divBdr>
            <w:top w:val="none" w:sz="0" w:space="0" w:color="auto"/>
            <w:left w:val="none" w:sz="0" w:space="0" w:color="auto"/>
            <w:bottom w:val="none" w:sz="0" w:space="0" w:color="auto"/>
            <w:right w:val="none" w:sz="0" w:space="0" w:color="auto"/>
          </w:divBdr>
        </w:div>
        <w:div w:id="1492523855">
          <w:marLeft w:val="806"/>
          <w:marRight w:val="0"/>
          <w:marTop w:val="0"/>
          <w:marBottom w:val="0"/>
          <w:divBdr>
            <w:top w:val="none" w:sz="0" w:space="0" w:color="auto"/>
            <w:left w:val="none" w:sz="0" w:space="0" w:color="auto"/>
            <w:bottom w:val="none" w:sz="0" w:space="0" w:color="auto"/>
            <w:right w:val="none" w:sz="0" w:space="0" w:color="auto"/>
          </w:divBdr>
        </w:div>
        <w:div w:id="908805125">
          <w:marLeft w:val="806"/>
          <w:marRight w:val="0"/>
          <w:marTop w:val="0"/>
          <w:marBottom w:val="0"/>
          <w:divBdr>
            <w:top w:val="none" w:sz="0" w:space="0" w:color="auto"/>
            <w:left w:val="none" w:sz="0" w:space="0" w:color="auto"/>
            <w:bottom w:val="none" w:sz="0" w:space="0" w:color="auto"/>
            <w:right w:val="none" w:sz="0" w:space="0" w:color="auto"/>
          </w:divBdr>
        </w:div>
        <w:div w:id="1537698578">
          <w:marLeft w:val="806"/>
          <w:marRight w:val="0"/>
          <w:marTop w:val="0"/>
          <w:marBottom w:val="0"/>
          <w:divBdr>
            <w:top w:val="none" w:sz="0" w:space="0" w:color="auto"/>
            <w:left w:val="none" w:sz="0" w:space="0" w:color="auto"/>
            <w:bottom w:val="none" w:sz="0" w:space="0" w:color="auto"/>
            <w:right w:val="none" w:sz="0" w:space="0" w:color="auto"/>
          </w:divBdr>
        </w:div>
        <w:div w:id="986127593">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18678</TotalTime>
  <Pages>3</Pages>
  <Words>931</Words>
  <Characters>5310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Ирина Александровна Литвиненко</cp:lastModifiedBy>
  <cp:revision>63</cp:revision>
  <cp:lastPrinted>2024-05-28T01:24:00Z</cp:lastPrinted>
  <dcterms:created xsi:type="dcterms:W3CDTF">2021-06-16T04:48:00Z</dcterms:created>
  <dcterms:modified xsi:type="dcterms:W3CDTF">2024-05-28T07:31:00Z</dcterms:modified>
</cp:coreProperties>
</file>