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25" w:rsidRPr="006A2513" w:rsidRDefault="005C4325" w:rsidP="00B27958">
      <w:pPr>
        <w:jc w:val="center"/>
        <w:rPr>
          <w:b/>
        </w:rPr>
      </w:pPr>
      <w:r w:rsidRPr="006A2513">
        <w:rPr>
          <w:b/>
        </w:rPr>
        <w:t>ПРОТОКОЛ</w:t>
      </w:r>
    </w:p>
    <w:p w:rsidR="005C4325" w:rsidRPr="006A2513" w:rsidRDefault="005C4325" w:rsidP="00B27958">
      <w:pPr>
        <w:jc w:val="center"/>
        <w:rPr>
          <w:b/>
        </w:rPr>
      </w:pPr>
      <w:r w:rsidRPr="006A2513">
        <w:rPr>
          <w:b/>
        </w:rPr>
        <w:t>заседания Научно-технического совета</w:t>
      </w:r>
    </w:p>
    <w:p w:rsidR="005C4325" w:rsidRPr="006A2513" w:rsidRDefault="005C4325" w:rsidP="00B27958">
      <w:pPr>
        <w:suppressAutoHyphens/>
        <w:jc w:val="center"/>
        <w:rPr>
          <w:b/>
        </w:rPr>
      </w:pPr>
      <w:r w:rsidRPr="006A2513">
        <w:rPr>
          <w:b/>
        </w:rPr>
        <w:t>Технического института (филиала) ФГАОУ ВО</w:t>
      </w:r>
    </w:p>
    <w:p w:rsidR="005C4325" w:rsidRPr="006A2513" w:rsidRDefault="005C4325" w:rsidP="00B27958">
      <w:pPr>
        <w:suppressAutoHyphens/>
        <w:jc w:val="center"/>
        <w:rPr>
          <w:b/>
        </w:rPr>
      </w:pPr>
      <w:r w:rsidRPr="006A2513">
        <w:rPr>
          <w:b/>
        </w:rPr>
        <w:t xml:space="preserve">«Северо-Восточный федеральный университет </w:t>
      </w:r>
    </w:p>
    <w:p w:rsidR="005C4325" w:rsidRPr="006A2513" w:rsidRDefault="005C4325" w:rsidP="00B27958">
      <w:pPr>
        <w:jc w:val="center"/>
        <w:rPr>
          <w:b/>
        </w:rPr>
      </w:pPr>
      <w:r w:rsidRPr="006A2513">
        <w:rPr>
          <w:b/>
        </w:rPr>
        <w:t>им. М.К. Аммосова» в г. Нерюнгри</w:t>
      </w:r>
    </w:p>
    <w:p w:rsidR="005C4325" w:rsidRPr="006A2513" w:rsidRDefault="005C4325" w:rsidP="00B27958">
      <w:pPr>
        <w:rPr>
          <w:b/>
        </w:rPr>
      </w:pPr>
      <w:r w:rsidRPr="006A2513">
        <w:rPr>
          <w:b/>
        </w:rPr>
        <w:t xml:space="preserve">                                  </w:t>
      </w:r>
      <w:r w:rsidR="00B27958" w:rsidRPr="006A2513">
        <w:rPr>
          <w:b/>
        </w:rPr>
        <w:t xml:space="preserve">                       </w:t>
      </w:r>
      <w:r w:rsidR="006A2513">
        <w:rPr>
          <w:b/>
        </w:rPr>
        <w:t xml:space="preserve">      </w:t>
      </w:r>
      <w:r w:rsidRPr="006A2513">
        <w:rPr>
          <w:b/>
        </w:rPr>
        <w:t xml:space="preserve">          №</w:t>
      </w:r>
      <w:r w:rsidR="00E10570" w:rsidRPr="006A2513">
        <w:rPr>
          <w:b/>
        </w:rPr>
        <w:t xml:space="preserve"> </w:t>
      </w:r>
      <w:r w:rsidR="00607A59" w:rsidRPr="006A2513">
        <w:rPr>
          <w:b/>
        </w:rPr>
        <w:t>7</w:t>
      </w:r>
      <w:r w:rsidRPr="006A2513">
        <w:rPr>
          <w:b/>
        </w:rPr>
        <w:t xml:space="preserve">                </w:t>
      </w:r>
      <w:r w:rsidR="00E10570" w:rsidRPr="006A2513">
        <w:rPr>
          <w:b/>
        </w:rPr>
        <w:t xml:space="preserve">                  </w:t>
      </w:r>
      <w:r w:rsidR="006A2513">
        <w:rPr>
          <w:b/>
        </w:rPr>
        <w:t xml:space="preserve">      </w:t>
      </w:r>
      <w:r w:rsidR="00E10570" w:rsidRPr="006A2513">
        <w:rPr>
          <w:b/>
        </w:rPr>
        <w:t xml:space="preserve">         от </w:t>
      </w:r>
      <w:r w:rsidR="00607A59" w:rsidRPr="006A2513">
        <w:rPr>
          <w:b/>
        </w:rPr>
        <w:t>16</w:t>
      </w:r>
      <w:r w:rsidR="00E10570" w:rsidRPr="006A2513">
        <w:rPr>
          <w:b/>
        </w:rPr>
        <w:t>.</w:t>
      </w:r>
      <w:r w:rsidR="00E239DF" w:rsidRPr="006A2513">
        <w:rPr>
          <w:b/>
        </w:rPr>
        <w:t>10</w:t>
      </w:r>
      <w:r w:rsidRPr="006A2513">
        <w:rPr>
          <w:b/>
        </w:rPr>
        <w:t>.20</w:t>
      </w:r>
      <w:r w:rsidR="001C1437" w:rsidRPr="006A2513">
        <w:rPr>
          <w:b/>
        </w:rPr>
        <w:t>2</w:t>
      </w:r>
      <w:r w:rsidR="00607A59" w:rsidRPr="006A2513">
        <w:rPr>
          <w:b/>
        </w:rPr>
        <w:t>5</w:t>
      </w:r>
      <w:r w:rsidR="00304F09" w:rsidRPr="006A2513">
        <w:rPr>
          <w:b/>
        </w:rPr>
        <w:t xml:space="preserve"> </w:t>
      </w:r>
      <w:r w:rsidRPr="006A2513">
        <w:rPr>
          <w:b/>
        </w:rPr>
        <w:t>г.</w:t>
      </w:r>
    </w:p>
    <w:p w:rsidR="00FB6AF5" w:rsidRPr="006A2513" w:rsidRDefault="00FB6AF5" w:rsidP="00B27958">
      <w:pPr>
        <w:pStyle w:val="a3"/>
        <w:tabs>
          <w:tab w:val="center" w:pos="4677"/>
        </w:tabs>
        <w:jc w:val="both"/>
        <w:rPr>
          <w:szCs w:val="24"/>
          <w:u w:val="single"/>
        </w:rPr>
      </w:pPr>
    </w:p>
    <w:p w:rsidR="005C4325" w:rsidRPr="006A2513" w:rsidRDefault="005C4325" w:rsidP="00B27958">
      <w:pPr>
        <w:pStyle w:val="a3"/>
        <w:tabs>
          <w:tab w:val="center" w:pos="4677"/>
        </w:tabs>
        <w:jc w:val="both"/>
        <w:rPr>
          <w:szCs w:val="24"/>
          <w:u w:val="single"/>
        </w:rPr>
      </w:pPr>
      <w:r w:rsidRPr="006A2513">
        <w:rPr>
          <w:szCs w:val="24"/>
          <w:u w:val="single"/>
        </w:rPr>
        <w:t>Присутствовали</w:t>
      </w:r>
      <w:r w:rsidRPr="006A2513">
        <w:rPr>
          <w:szCs w:val="24"/>
        </w:rPr>
        <w:t xml:space="preserve">: </w:t>
      </w:r>
      <w:r w:rsidR="002760E3" w:rsidRPr="006A2513">
        <w:rPr>
          <w:b w:val="0"/>
          <w:szCs w:val="24"/>
        </w:rPr>
        <w:t xml:space="preserve">Кузнецов П.Ю., Косарев Л.В., Литвиненко А.В., Мамедова Л.В., Гриб Н.Н., Ахмедов Т.А., Мельников А.Е., Барышников Ю.А., Панарина Н.В., Литвиненко И.А., приглашен </w:t>
      </w:r>
      <w:proofErr w:type="spellStart"/>
      <w:r w:rsidR="002760E3" w:rsidRPr="006A2513">
        <w:rPr>
          <w:b w:val="0"/>
          <w:szCs w:val="24"/>
        </w:rPr>
        <w:t>Акинин</w:t>
      </w:r>
      <w:proofErr w:type="spellEnd"/>
      <w:r w:rsidR="002760E3" w:rsidRPr="006A2513">
        <w:rPr>
          <w:b w:val="0"/>
          <w:szCs w:val="24"/>
        </w:rPr>
        <w:t xml:space="preserve"> М.А. (без права голосования) (отсутствовали: Самохина В.М. (отпуск), </w:t>
      </w:r>
      <w:proofErr w:type="spellStart"/>
      <w:r w:rsidR="002760E3" w:rsidRPr="006A2513">
        <w:rPr>
          <w:b w:val="0"/>
          <w:szCs w:val="24"/>
        </w:rPr>
        <w:t>Рукович</w:t>
      </w:r>
      <w:proofErr w:type="spellEnd"/>
      <w:r w:rsidR="002760E3" w:rsidRPr="006A2513">
        <w:rPr>
          <w:b w:val="0"/>
          <w:szCs w:val="24"/>
        </w:rPr>
        <w:t xml:space="preserve"> А.В.).</w:t>
      </w:r>
    </w:p>
    <w:p w:rsidR="005C4325" w:rsidRPr="006A2513" w:rsidRDefault="005C4325" w:rsidP="00B27958">
      <w:pPr>
        <w:pStyle w:val="a3"/>
        <w:tabs>
          <w:tab w:val="center" w:pos="4677"/>
        </w:tabs>
        <w:jc w:val="both"/>
        <w:rPr>
          <w:sz w:val="20"/>
          <w:szCs w:val="24"/>
          <w:highlight w:val="yellow"/>
          <w:u w:val="single"/>
        </w:rPr>
      </w:pPr>
    </w:p>
    <w:p w:rsidR="005C4325" w:rsidRPr="006A2513" w:rsidRDefault="005C4325" w:rsidP="00B27958">
      <w:pPr>
        <w:pStyle w:val="a3"/>
        <w:tabs>
          <w:tab w:val="center" w:pos="4677"/>
        </w:tabs>
        <w:jc w:val="both"/>
        <w:rPr>
          <w:szCs w:val="24"/>
          <w:u w:val="single"/>
        </w:rPr>
      </w:pPr>
      <w:r w:rsidRPr="006A2513">
        <w:rPr>
          <w:szCs w:val="24"/>
          <w:u w:val="single"/>
        </w:rPr>
        <w:t>Повестка дня:</w:t>
      </w:r>
    </w:p>
    <w:p w:rsidR="00297689" w:rsidRPr="006A2513" w:rsidRDefault="001F3767" w:rsidP="00B27958">
      <w:pPr>
        <w:ind w:right="85" w:firstLine="709"/>
        <w:jc w:val="both"/>
      </w:pPr>
      <w:r w:rsidRPr="006A2513">
        <w:t>1</w:t>
      </w:r>
      <w:r w:rsidR="00297689" w:rsidRPr="006A2513">
        <w:t xml:space="preserve">. </w:t>
      </w:r>
      <w:r w:rsidR="00607A59" w:rsidRPr="006A2513">
        <w:t>Инициативные темы кафедр, лабораторий, с учетом достижения плановых показателей</w:t>
      </w:r>
      <w:r w:rsidR="00297689" w:rsidRPr="006A2513">
        <w:t xml:space="preserve"> – </w:t>
      </w:r>
      <w:r w:rsidR="00607A59" w:rsidRPr="006A2513">
        <w:rPr>
          <w:b/>
          <w:i/>
        </w:rPr>
        <w:t>зав. кафедрами, зав. лабораториями</w:t>
      </w:r>
    </w:p>
    <w:p w:rsidR="00297689" w:rsidRPr="006A2513" w:rsidRDefault="001F3767" w:rsidP="00B27958">
      <w:pPr>
        <w:ind w:right="85" w:firstLine="709"/>
        <w:jc w:val="both"/>
        <w:rPr>
          <w:b/>
          <w:i/>
        </w:rPr>
      </w:pPr>
      <w:r w:rsidRPr="006A2513">
        <w:t>2</w:t>
      </w:r>
      <w:r w:rsidR="00297689" w:rsidRPr="006A2513">
        <w:t xml:space="preserve">. </w:t>
      </w:r>
      <w:r w:rsidR="008F1489" w:rsidRPr="006A2513">
        <w:rPr>
          <w:lang w:val="en-US"/>
        </w:rPr>
        <w:t>XXV</w:t>
      </w:r>
      <w:r w:rsidR="008F1489" w:rsidRPr="006A2513">
        <w:t xml:space="preserve"> </w:t>
      </w:r>
      <w:r w:rsidR="00607A59" w:rsidRPr="006A2513">
        <w:t>Всероссийск</w:t>
      </w:r>
      <w:r w:rsidR="008F1489" w:rsidRPr="006A2513">
        <w:t>ая научно-практическая конференция молодых ученых, аспирантов и студентов в г. Нерюнгри (текущие вопросы подготовки)</w:t>
      </w:r>
      <w:r w:rsidR="00297689" w:rsidRPr="006A2513">
        <w:t xml:space="preserve">, </w:t>
      </w:r>
      <w:proofErr w:type="spellStart"/>
      <w:r w:rsidR="00297689" w:rsidRPr="006A2513">
        <w:t>докл</w:t>
      </w:r>
      <w:proofErr w:type="spellEnd"/>
      <w:r w:rsidR="00297689" w:rsidRPr="006A2513">
        <w:t xml:space="preserve">. – </w:t>
      </w:r>
      <w:r w:rsidR="008F1489" w:rsidRPr="006A2513">
        <w:rPr>
          <w:b/>
          <w:i/>
        </w:rPr>
        <w:t>Н.В. Панарина</w:t>
      </w:r>
    </w:p>
    <w:p w:rsidR="00300CDE" w:rsidRPr="006A2513" w:rsidRDefault="001F3767" w:rsidP="00B27958">
      <w:pPr>
        <w:ind w:right="85" w:firstLine="709"/>
        <w:jc w:val="both"/>
        <w:rPr>
          <w:b/>
          <w:i/>
        </w:rPr>
      </w:pPr>
      <w:r w:rsidRPr="006A2513">
        <w:t>3</w:t>
      </w:r>
      <w:r w:rsidR="00297689" w:rsidRPr="006A2513">
        <w:t xml:space="preserve">. </w:t>
      </w:r>
      <w:r w:rsidR="00300CDE" w:rsidRPr="006A2513">
        <w:t>Рассмотрение и утверждение документации РНПК «</w:t>
      </w:r>
      <w:r w:rsidR="00607A59" w:rsidRPr="006A2513">
        <w:rPr>
          <w:bCs/>
        </w:rPr>
        <w:t>Взаимодействие психологии и педагогики в современном образовательном процессе</w:t>
      </w:r>
      <w:r w:rsidR="00BC4CEB" w:rsidRPr="006A2513">
        <w:rPr>
          <w:bCs/>
        </w:rPr>
        <w:t>»</w:t>
      </w:r>
      <w:r w:rsidR="00300CDE" w:rsidRPr="006A2513">
        <w:t>, дата проведения 2</w:t>
      </w:r>
      <w:r w:rsidR="00607A59" w:rsidRPr="006A2513">
        <w:t>8</w:t>
      </w:r>
      <w:r w:rsidR="00300CDE" w:rsidRPr="006A2513">
        <w:t xml:space="preserve"> ноября 202</w:t>
      </w:r>
      <w:r w:rsidR="00607A59" w:rsidRPr="006A2513">
        <w:t>5</w:t>
      </w:r>
      <w:r w:rsidR="00EE6F5C">
        <w:t xml:space="preserve">г. (каф. </w:t>
      </w:r>
      <w:proofErr w:type="spellStart"/>
      <w:r w:rsidR="00EE6F5C">
        <w:t>ПиМНО</w:t>
      </w:r>
      <w:proofErr w:type="spellEnd"/>
      <w:r w:rsidR="00EE6F5C">
        <w:t>)</w:t>
      </w:r>
      <w:r w:rsidR="00300CDE" w:rsidRPr="006A2513">
        <w:t xml:space="preserve">, </w:t>
      </w:r>
      <w:proofErr w:type="spellStart"/>
      <w:r w:rsidR="00300CDE" w:rsidRPr="006A2513">
        <w:t>докл</w:t>
      </w:r>
      <w:proofErr w:type="spellEnd"/>
      <w:r w:rsidR="00300CDE" w:rsidRPr="006A2513">
        <w:t xml:space="preserve">. – </w:t>
      </w:r>
      <w:r w:rsidR="00300CDE" w:rsidRPr="006A2513">
        <w:rPr>
          <w:b/>
          <w:i/>
        </w:rPr>
        <w:t>Л.В. Мамедова</w:t>
      </w:r>
    </w:p>
    <w:p w:rsidR="00297689" w:rsidRPr="006A2513" w:rsidRDefault="00300CDE" w:rsidP="00B27958">
      <w:pPr>
        <w:ind w:right="85" w:firstLine="709"/>
        <w:jc w:val="both"/>
      </w:pPr>
      <w:r w:rsidRPr="006A2513">
        <w:t>4. Разное</w:t>
      </w:r>
      <w:r w:rsidR="00607A59" w:rsidRPr="006A2513">
        <w:t xml:space="preserve"> (</w:t>
      </w:r>
      <w:r w:rsidRPr="006A2513">
        <w:t xml:space="preserve">о рекомендации </w:t>
      </w:r>
      <w:r w:rsidR="00607A59" w:rsidRPr="006A2513">
        <w:t xml:space="preserve">к публикации и печати монографии М.А. </w:t>
      </w:r>
      <w:proofErr w:type="spellStart"/>
      <w:r w:rsidR="00607A59" w:rsidRPr="006A2513">
        <w:t>Акинина</w:t>
      </w:r>
      <w:proofErr w:type="spellEnd"/>
      <w:r w:rsidR="00607A59" w:rsidRPr="006A2513">
        <w:t>)</w:t>
      </w:r>
    </w:p>
    <w:p w:rsidR="00CD4521" w:rsidRPr="006A2513" w:rsidRDefault="00CD4521" w:rsidP="00B27958">
      <w:pPr>
        <w:pStyle w:val="a3"/>
        <w:tabs>
          <w:tab w:val="center" w:pos="4677"/>
        </w:tabs>
        <w:jc w:val="both"/>
        <w:rPr>
          <w:sz w:val="20"/>
          <w:szCs w:val="24"/>
          <w:u w:val="single"/>
        </w:rPr>
      </w:pPr>
    </w:p>
    <w:p w:rsidR="001C1437" w:rsidRPr="006A2513" w:rsidRDefault="001C1437" w:rsidP="00B27958">
      <w:pPr>
        <w:pStyle w:val="a3"/>
        <w:tabs>
          <w:tab w:val="center" w:pos="4677"/>
        </w:tabs>
        <w:jc w:val="both"/>
        <w:rPr>
          <w:szCs w:val="24"/>
          <w:u w:val="single"/>
        </w:rPr>
      </w:pPr>
      <w:r w:rsidRPr="006A2513">
        <w:rPr>
          <w:szCs w:val="24"/>
          <w:u w:val="single"/>
        </w:rPr>
        <w:t>Выступил:</w:t>
      </w:r>
    </w:p>
    <w:p w:rsidR="00607A59" w:rsidRPr="006A2513" w:rsidRDefault="00916665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</w:rPr>
        <w:t>Кузнецов П.Ю.</w:t>
      </w:r>
      <w:r w:rsidR="001C1437" w:rsidRPr="006A2513">
        <w:rPr>
          <w:szCs w:val="24"/>
        </w:rPr>
        <w:t xml:space="preserve">: </w:t>
      </w:r>
      <w:r w:rsidR="001C1437" w:rsidRPr="006A2513">
        <w:rPr>
          <w:b w:val="0"/>
          <w:szCs w:val="24"/>
        </w:rPr>
        <w:t>озвучил повестку заседания</w:t>
      </w:r>
      <w:r w:rsidR="00300CDE" w:rsidRPr="006A2513">
        <w:rPr>
          <w:b w:val="0"/>
          <w:szCs w:val="24"/>
        </w:rPr>
        <w:t xml:space="preserve">, предложил </w:t>
      </w:r>
      <w:r w:rsidR="00607A59" w:rsidRPr="006A2513">
        <w:rPr>
          <w:b w:val="0"/>
          <w:szCs w:val="24"/>
        </w:rPr>
        <w:t xml:space="preserve">первым вопросом заслушать информацию из блока «Разное» - докладчик М.А. </w:t>
      </w:r>
      <w:proofErr w:type="spellStart"/>
      <w:r w:rsidR="00607A59" w:rsidRPr="006A2513">
        <w:rPr>
          <w:b w:val="0"/>
          <w:szCs w:val="24"/>
        </w:rPr>
        <w:t>Акинин</w:t>
      </w:r>
      <w:proofErr w:type="spellEnd"/>
      <w:r w:rsidR="008613FB">
        <w:rPr>
          <w:b w:val="0"/>
          <w:szCs w:val="24"/>
        </w:rPr>
        <w:t>.</w:t>
      </w:r>
      <w:r w:rsidR="00607A59" w:rsidRPr="006A2513">
        <w:rPr>
          <w:b w:val="0"/>
          <w:szCs w:val="24"/>
        </w:rPr>
        <w:t xml:space="preserve"> </w:t>
      </w:r>
    </w:p>
    <w:p w:rsidR="00607A59" w:rsidRPr="006A2513" w:rsidRDefault="00607A59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1C1437" w:rsidRPr="006A2513" w:rsidRDefault="001C1437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  <w:u w:val="single"/>
        </w:rPr>
        <w:t>Голосовали:</w:t>
      </w:r>
      <w:r w:rsidRPr="006A2513">
        <w:rPr>
          <w:b w:val="0"/>
          <w:szCs w:val="24"/>
        </w:rPr>
        <w:t xml:space="preserve"> </w:t>
      </w:r>
      <w:r w:rsidR="00300CDE" w:rsidRPr="006A2513">
        <w:rPr>
          <w:b w:val="0"/>
          <w:szCs w:val="24"/>
        </w:rPr>
        <w:t xml:space="preserve">«за» - </w:t>
      </w:r>
      <w:r w:rsidRPr="006A2513">
        <w:rPr>
          <w:b w:val="0"/>
          <w:szCs w:val="24"/>
        </w:rPr>
        <w:t>единогласно.</w:t>
      </w:r>
    </w:p>
    <w:p w:rsidR="001C1437" w:rsidRPr="006A2513" w:rsidRDefault="001C1437" w:rsidP="00B27958">
      <w:pPr>
        <w:pStyle w:val="a3"/>
        <w:tabs>
          <w:tab w:val="center" w:pos="4677"/>
        </w:tabs>
        <w:jc w:val="both"/>
        <w:rPr>
          <w:sz w:val="20"/>
          <w:szCs w:val="24"/>
          <w:u w:val="single"/>
        </w:rPr>
      </w:pPr>
    </w:p>
    <w:p w:rsidR="001C1437" w:rsidRPr="006A2513" w:rsidRDefault="001C1437" w:rsidP="00B27958">
      <w:pPr>
        <w:pStyle w:val="a3"/>
        <w:tabs>
          <w:tab w:val="center" w:pos="4677"/>
        </w:tabs>
        <w:jc w:val="both"/>
        <w:rPr>
          <w:szCs w:val="24"/>
        </w:rPr>
      </w:pPr>
      <w:r w:rsidRPr="006A2513">
        <w:rPr>
          <w:szCs w:val="24"/>
          <w:u w:val="single"/>
        </w:rPr>
        <w:t>Постановили:</w:t>
      </w:r>
      <w:r w:rsidRPr="006A2513">
        <w:rPr>
          <w:b w:val="0"/>
          <w:szCs w:val="24"/>
        </w:rPr>
        <w:t xml:space="preserve"> провести заседание согласно </w:t>
      </w:r>
      <w:r w:rsidR="00607A59" w:rsidRPr="006A2513">
        <w:rPr>
          <w:b w:val="0"/>
          <w:szCs w:val="24"/>
        </w:rPr>
        <w:t xml:space="preserve">озвученных изменений в </w:t>
      </w:r>
      <w:r w:rsidR="00B8153D" w:rsidRPr="006A2513">
        <w:rPr>
          <w:b w:val="0"/>
          <w:szCs w:val="24"/>
        </w:rPr>
        <w:t>повестк</w:t>
      </w:r>
      <w:r w:rsidR="00607A59" w:rsidRPr="006A2513">
        <w:rPr>
          <w:b w:val="0"/>
          <w:szCs w:val="24"/>
        </w:rPr>
        <w:t>е</w:t>
      </w:r>
      <w:r w:rsidR="00916665" w:rsidRPr="006A2513">
        <w:rPr>
          <w:b w:val="0"/>
          <w:szCs w:val="24"/>
        </w:rPr>
        <w:t xml:space="preserve">. </w:t>
      </w:r>
    </w:p>
    <w:p w:rsidR="001C1437" w:rsidRPr="006A2513" w:rsidRDefault="001C1437" w:rsidP="00B27958">
      <w:pPr>
        <w:pStyle w:val="a3"/>
        <w:tabs>
          <w:tab w:val="center" w:pos="4677"/>
        </w:tabs>
        <w:jc w:val="both"/>
        <w:rPr>
          <w:sz w:val="20"/>
          <w:szCs w:val="24"/>
          <w:u w:val="single"/>
        </w:rPr>
      </w:pPr>
    </w:p>
    <w:p w:rsidR="005C4325" w:rsidRPr="006A2513" w:rsidRDefault="005C4325" w:rsidP="00B27958">
      <w:pPr>
        <w:pStyle w:val="a3"/>
        <w:tabs>
          <w:tab w:val="center" w:pos="4677"/>
        </w:tabs>
        <w:jc w:val="both"/>
        <w:rPr>
          <w:szCs w:val="24"/>
          <w:u w:val="single"/>
        </w:rPr>
      </w:pPr>
      <w:r w:rsidRPr="006A2513">
        <w:rPr>
          <w:szCs w:val="24"/>
          <w:u w:val="single"/>
        </w:rPr>
        <w:t xml:space="preserve">По вопросу </w:t>
      </w:r>
      <w:r w:rsidR="00607A59" w:rsidRPr="006A2513">
        <w:rPr>
          <w:szCs w:val="24"/>
          <w:u w:val="single"/>
        </w:rPr>
        <w:t xml:space="preserve">«Разное» </w:t>
      </w:r>
      <w:r w:rsidRPr="006A2513">
        <w:rPr>
          <w:szCs w:val="24"/>
          <w:u w:val="single"/>
        </w:rPr>
        <w:t>слушали:</w:t>
      </w:r>
    </w:p>
    <w:p w:rsidR="001F3767" w:rsidRPr="006A2513" w:rsidRDefault="00607A59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proofErr w:type="spellStart"/>
      <w:r w:rsidRPr="006A2513">
        <w:rPr>
          <w:szCs w:val="24"/>
        </w:rPr>
        <w:t>Акинин</w:t>
      </w:r>
      <w:proofErr w:type="spellEnd"/>
      <w:r w:rsidRPr="006A2513">
        <w:rPr>
          <w:szCs w:val="24"/>
        </w:rPr>
        <w:t xml:space="preserve"> М.А</w:t>
      </w:r>
      <w:r w:rsidR="001F3767" w:rsidRPr="006A2513">
        <w:rPr>
          <w:szCs w:val="24"/>
        </w:rPr>
        <w:t>.:</w:t>
      </w:r>
      <w:r w:rsidR="001F3767" w:rsidRPr="006A2513">
        <w:rPr>
          <w:b w:val="0"/>
          <w:szCs w:val="24"/>
        </w:rPr>
        <w:t xml:space="preserve"> </w:t>
      </w:r>
      <w:r w:rsidR="00B2188F" w:rsidRPr="006A2513">
        <w:rPr>
          <w:b w:val="0"/>
          <w:szCs w:val="24"/>
        </w:rPr>
        <w:t>Информация о коллективной монографии «Мы помним, мы гордимся» (прилагается).</w:t>
      </w:r>
    </w:p>
    <w:p w:rsidR="00292016" w:rsidRPr="006A2513" w:rsidRDefault="00292016" w:rsidP="00B27958">
      <w:pPr>
        <w:pStyle w:val="a3"/>
        <w:tabs>
          <w:tab w:val="center" w:pos="4677"/>
        </w:tabs>
        <w:jc w:val="both"/>
        <w:rPr>
          <w:b w:val="0"/>
          <w:i/>
          <w:sz w:val="20"/>
          <w:szCs w:val="24"/>
        </w:rPr>
      </w:pPr>
    </w:p>
    <w:p w:rsidR="00292016" w:rsidRPr="006A2513" w:rsidRDefault="00292016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</w:t>
      </w:r>
      <w:r w:rsidR="002506A7" w:rsidRPr="006A2513">
        <w:rPr>
          <w:b w:val="0"/>
          <w:szCs w:val="24"/>
        </w:rPr>
        <w:t>есть ли к докладчику вопросы, предложения, замечания</w:t>
      </w:r>
    </w:p>
    <w:p w:rsidR="00EE3BCE" w:rsidRPr="006A2513" w:rsidRDefault="00EE3BCE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1F3767" w:rsidRPr="006A2513" w:rsidRDefault="00292016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Гриб Н.Н.:</w:t>
      </w:r>
      <w:r w:rsidRPr="006A2513">
        <w:rPr>
          <w:b w:val="0"/>
          <w:szCs w:val="24"/>
        </w:rPr>
        <w:t xml:space="preserve"> в монографии должен быть указан ответственный редактор, согласно требований к написанию монографий</w:t>
      </w:r>
      <w:r w:rsidR="00A82394" w:rsidRPr="006A2513">
        <w:rPr>
          <w:b w:val="0"/>
          <w:szCs w:val="24"/>
        </w:rPr>
        <w:t>, в данном случае специалист в области ВОВ, необходимо указать кто именно это будет</w:t>
      </w:r>
      <w:r w:rsidRPr="006A2513">
        <w:rPr>
          <w:b w:val="0"/>
          <w:szCs w:val="24"/>
        </w:rPr>
        <w:t>.</w:t>
      </w:r>
    </w:p>
    <w:p w:rsidR="00A82394" w:rsidRPr="006A2513" w:rsidRDefault="00A82394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proofErr w:type="spellStart"/>
      <w:r w:rsidRPr="006A2513">
        <w:rPr>
          <w:b w:val="0"/>
          <w:i/>
          <w:szCs w:val="24"/>
        </w:rPr>
        <w:t>Акинин</w:t>
      </w:r>
      <w:proofErr w:type="spellEnd"/>
      <w:r w:rsidRPr="006A2513">
        <w:rPr>
          <w:b w:val="0"/>
          <w:i/>
          <w:szCs w:val="24"/>
        </w:rPr>
        <w:t xml:space="preserve"> М.А.:</w:t>
      </w:r>
      <w:r w:rsidRPr="006A2513">
        <w:rPr>
          <w:b w:val="0"/>
          <w:szCs w:val="24"/>
        </w:rPr>
        <w:t xml:space="preserve"> хорошо, учтем.</w:t>
      </w:r>
    </w:p>
    <w:p w:rsidR="00292016" w:rsidRPr="006A2513" w:rsidRDefault="00292016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Литвиненко А.В.:</w:t>
      </w:r>
      <w:r w:rsidRPr="006A2513">
        <w:rPr>
          <w:b w:val="0"/>
          <w:szCs w:val="24"/>
        </w:rPr>
        <w:t xml:space="preserve"> </w:t>
      </w:r>
      <w:r w:rsidR="00A82394" w:rsidRPr="006A2513">
        <w:rPr>
          <w:b w:val="0"/>
          <w:szCs w:val="24"/>
        </w:rPr>
        <w:t xml:space="preserve">перечислите </w:t>
      </w:r>
      <w:r w:rsidRPr="006A2513">
        <w:rPr>
          <w:b w:val="0"/>
          <w:szCs w:val="24"/>
        </w:rPr>
        <w:t>автор</w:t>
      </w:r>
      <w:r w:rsidR="00A82394" w:rsidRPr="006A2513">
        <w:rPr>
          <w:b w:val="0"/>
          <w:szCs w:val="24"/>
        </w:rPr>
        <w:t>ов</w:t>
      </w:r>
      <w:r w:rsidRPr="006A2513">
        <w:rPr>
          <w:b w:val="0"/>
          <w:szCs w:val="24"/>
        </w:rPr>
        <w:t xml:space="preserve"> монографии</w:t>
      </w:r>
      <w:r w:rsidR="00A82394" w:rsidRPr="006A2513">
        <w:rPr>
          <w:b w:val="0"/>
          <w:szCs w:val="24"/>
        </w:rPr>
        <w:t>?</w:t>
      </w:r>
    </w:p>
    <w:p w:rsidR="00292016" w:rsidRPr="006A2513" w:rsidRDefault="00292016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proofErr w:type="spellStart"/>
      <w:r w:rsidRPr="006A2513">
        <w:rPr>
          <w:b w:val="0"/>
          <w:i/>
          <w:szCs w:val="24"/>
        </w:rPr>
        <w:t>Акинин</w:t>
      </w:r>
      <w:proofErr w:type="spellEnd"/>
      <w:r w:rsidRPr="006A2513">
        <w:rPr>
          <w:b w:val="0"/>
          <w:i/>
          <w:szCs w:val="24"/>
        </w:rPr>
        <w:t xml:space="preserve"> М.А.:</w:t>
      </w:r>
      <w:r w:rsidRPr="006A2513">
        <w:rPr>
          <w:b w:val="0"/>
          <w:szCs w:val="24"/>
        </w:rPr>
        <w:t xml:space="preserve"> авторы </w:t>
      </w:r>
      <w:proofErr w:type="spellStart"/>
      <w:r w:rsidRPr="006A2513">
        <w:rPr>
          <w:b w:val="0"/>
          <w:szCs w:val="24"/>
        </w:rPr>
        <w:t>Акинин</w:t>
      </w:r>
      <w:proofErr w:type="spellEnd"/>
      <w:r w:rsidRPr="006A2513">
        <w:rPr>
          <w:b w:val="0"/>
          <w:szCs w:val="24"/>
        </w:rPr>
        <w:t xml:space="preserve"> М.А., </w:t>
      </w:r>
      <w:proofErr w:type="spellStart"/>
      <w:r w:rsidRPr="006A2513">
        <w:rPr>
          <w:b w:val="0"/>
          <w:szCs w:val="24"/>
        </w:rPr>
        <w:t>Бараханова</w:t>
      </w:r>
      <w:proofErr w:type="spellEnd"/>
      <w:r w:rsidRPr="006A2513">
        <w:rPr>
          <w:b w:val="0"/>
          <w:szCs w:val="24"/>
        </w:rPr>
        <w:t xml:space="preserve"> Н.В., Игонина С.В., Павлова Т.Л., </w:t>
      </w:r>
      <w:proofErr w:type="spellStart"/>
      <w:r w:rsidRPr="006A2513">
        <w:rPr>
          <w:b w:val="0"/>
          <w:szCs w:val="24"/>
        </w:rPr>
        <w:t>Чаунина</w:t>
      </w:r>
      <w:proofErr w:type="spellEnd"/>
      <w:r w:rsidRPr="006A2513">
        <w:rPr>
          <w:b w:val="0"/>
          <w:szCs w:val="24"/>
        </w:rPr>
        <w:t xml:space="preserve"> Н.В., Яковлева Л.А., студенты: </w:t>
      </w:r>
      <w:proofErr w:type="spellStart"/>
      <w:r w:rsidRPr="006A2513">
        <w:rPr>
          <w:b w:val="0"/>
          <w:szCs w:val="24"/>
        </w:rPr>
        <w:t>Шишмарева</w:t>
      </w:r>
      <w:proofErr w:type="spellEnd"/>
      <w:r w:rsidRPr="006A2513">
        <w:rPr>
          <w:b w:val="0"/>
          <w:szCs w:val="24"/>
        </w:rPr>
        <w:t xml:space="preserve"> А.А., Яковлева В.Н., Агафонова А.И.</w:t>
      </w:r>
    </w:p>
    <w:p w:rsidR="00292016" w:rsidRPr="006A2513" w:rsidRDefault="00292016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Гриб Н.Н.:</w:t>
      </w:r>
      <w:r w:rsidRPr="006A2513">
        <w:rPr>
          <w:b w:val="0"/>
          <w:szCs w:val="24"/>
        </w:rPr>
        <w:t xml:space="preserve"> кто будет оплачивать издание монографии?</w:t>
      </w:r>
      <w:r w:rsidR="00A82394" w:rsidRPr="006A2513">
        <w:rPr>
          <w:b w:val="0"/>
          <w:szCs w:val="24"/>
        </w:rPr>
        <w:t xml:space="preserve"> Данную монографию можно отнести к научно-популярной литературе, соответственно было бы целесообразно напечатать ее на хорошей бумаге, с качественным оттиском, чтобы в дальнейшем ее можно было использовать в качестве подарочных изданий, однако это увеличит расходы на издание, будьте готовы к этому.</w:t>
      </w:r>
    </w:p>
    <w:p w:rsidR="00292016" w:rsidRPr="006A2513" w:rsidRDefault="00292016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proofErr w:type="spellStart"/>
      <w:r w:rsidRPr="006A2513">
        <w:rPr>
          <w:b w:val="0"/>
          <w:i/>
          <w:szCs w:val="24"/>
        </w:rPr>
        <w:t>Акинин</w:t>
      </w:r>
      <w:proofErr w:type="spellEnd"/>
      <w:r w:rsidRPr="006A2513">
        <w:rPr>
          <w:b w:val="0"/>
          <w:i/>
          <w:szCs w:val="24"/>
        </w:rPr>
        <w:t xml:space="preserve"> М.А.:</w:t>
      </w:r>
      <w:r w:rsidRPr="006A2513">
        <w:rPr>
          <w:b w:val="0"/>
          <w:szCs w:val="24"/>
        </w:rPr>
        <w:t xml:space="preserve"> </w:t>
      </w:r>
      <w:r w:rsidR="00A82394" w:rsidRPr="006A2513">
        <w:rPr>
          <w:b w:val="0"/>
          <w:szCs w:val="24"/>
        </w:rPr>
        <w:t>финансовый</w:t>
      </w:r>
      <w:r w:rsidRPr="006A2513">
        <w:rPr>
          <w:b w:val="0"/>
          <w:szCs w:val="24"/>
        </w:rPr>
        <w:t xml:space="preserve"> вопрос окончательно не решен</w:t>
      </w:r>
      <w:r w:rsidR="00A82394" w:rsidRPr="006A2513">
        <w:rPr>
          <w:b w:val="0"/>
          <w:szCs w:val="24"/>
        </w:rPr>
        <w:t>, ваши рекомендации учтем</w:t>
      </w:r>
      <w:r w:rsidRPr="006A2513">
        <w:rPr>
          <w:b w:val="0"/>
          <w:szCs w:val="24"/>
        </w:rPr>
        <w:t>.</w:t>
      </w:r>
    </w:p>
    <w:p w:rsidR="00292016" w:rsidRPr="006A2513" w:rsidRDefault="00292016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</w:t>
      </w:r>
      <w:r w:rsidR="00A82394" w:rsidRPr="006A2513">
        <w:rPr>
          <w:b w:val="0"/>
          <w:szCs w:val="24"/>
        </w:rPr>
        <w:t xml:space="preserve">поясню процедуру утверждения изданий монографий, с 2025 года произошли изменения в данном вопросе. Все что подается в план по изданию монографий в институте теперь курируется головным вузом, рассмотрение данной монографии в </w:t>
      </w:r>
      <w:r w:rsidR="00A82394" w:rsidRPr="006A2513">
        <w:rPr>
          <w:b w:val="0"/>
          <w:szCs w:val="24"/>
        </w:rPr>
        <w:lastRenderedPageBreak/>
        <w:t>планах стояло на октябрь 2025г. 31 октября в головном вузе сос</w:t>
      </w:r>
      <w:r w:rsidR="002760E3" w:rsidRPr="006A2513">
        <w:rPr>
          <w:b w:val="0"/>
          <w:szCs w:val="24"/>
        </w:rPr>
        <w:t xml:space="preserve">тоится заседание НТС, на котором будет рассмотрен вопрос о рекомендации к печати данной монографии, либо отклонении в рекомендации. Для </w:t>
      </w:r>
      <w:r w:rsidR="00EE3BCE" w:rsidRPr="006A2513">
        <w:rPr>
          <w:b w:val="0"/>
          <w:szCs w:val="24"/>
        </w:rPr>
        <w:t>документационн</w:t>
      </w:r>
      <w:r w:rsidR="002760E3" w:rsidRPr="006A2513">
        <w:rPr>
          <w:b w:val="0"/>
          <w:szCs w:val="24"/>
        </w:rPr>
        <w:t xml:space="preserve">ого сопровождения необходима выписка решения НТС института, в связи с чем на голосование выносится вопрос о рекомендации данной монографии к </w:t>
      </w:r>
      <w:proofErr w:type="spellStart"/>
      <w:r w:rsidR="002760E3" w:rsidRPr="006A2513">
        <w:rPr>
          <w:b w:val="0"/>
          <w:szCs w:val="24"/>
        </w:rPr>
        <w:t>публикованию</w:t>
      </w:r>
      <w:proofErr w:type="spellEnd"/>
      <w:r w:rsidR="002760E3" w:rsidRPr="006A2513">
        <w:rPr>
          <w:b w:val="0"/>
          <w:szCs w:val="24"/>
        </w:rPr>
        <w:t>.</w:t>
      </w:r>
    </w:p>
    <w:p w:rsidR="002760E3" w:rsidRPr="006A2513" w:rsidRDefault="002760E3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</w:p>
    <w:p w:rsidR="002760E3" w:rsidRPr="006A2513" w:rsidRDefault="002760E3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  <w:u w:val="single"/>
        </w:rPr>
        <w:t>Голосовали:</w:t>
      </w:r>
      <w:r w:rsidRPr="006A2513">
        <w:rPr>
          <w:b w:val="0"/>
          <w:szCs w:val="24"/>
        </w:rPr>
        <w:t xml:space="preserve"> «за» - единогласно.</w:t>
      </w:r>
    </w:p>
    <w:p w:rsidR="002760E3" w:rsidRPr="006A2513" w:rsidRDefault="002760E3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2760E3" w:rsidRPr="006A2513" w:rsidRDefault="002760E3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</w:rPr>
        <w:t xml:space="preserve">Постановили: </w:t>
      </w:r>
      <w:r w:rsidRPr="006A2513">
        <w:rPr>
          <w:b w:val="0"/>
          <w:szCs w:val="24"/>
        </w:rPr>
        <w:t xml:space="preserve">рекомендовать к </w:t>
      </w:r>
      <w:proofErr w:type="spellStart"/>
      <w:r w:rsidRPr="006A2513">
        <w:rPr>
          <w:b w:val="0"/>
          <w:szCs w:val="24"/>
        </w:rPr>
        <w:t>публикованию</w:t>
      </w:r>
      <w:proofErr w:type="spellEnd"/>
      <w:r w:rsidRPr="006A2513">
        <w:rPr>
          <w:b w:val="0"/>
          <w:szCs w:val="24"/>
        </w:rPr>
        <w:t xml:space="preserve"> коллективную монографию «Мы помним, мы гордимся»</w:t>
      </w:r>
      <w:r w:rsidR="00077F66" w:rsidRPr="006A2513">
        <w:rPr>
          <w:b w:val="0"/>
          <w:szCs w:val="24"/>
        </w:rPr>
        <w:t>, с доработками согласно озвученных рекомендаций (указание ответственного редактора монографии и др.)</w:t>
      </w:r>
      <w:r w:rsidRPr="006A2513">
        <w:rPr>
          <w:b w:val="0"/>
          <w:szCs w:val="24"/>
        </w:rPr>
        <w:t>.</w:t>
      </w:r>
    </w:p>
    <w:p w:rsidR="009A13D3" w:rsidRPr="006A2513" w:rsidRDefault="009A13D3" w:rsidP="00B27958">
      <w:pPr>
        <w:pStyle w:val="a3"/>
        <w:tabs>
          <w:tab w:val="center" w:pos="4677"/>
        </w:tabs>
        <w:jc w:val="both"/>
        <w:rPr>
          <w:sz w:val="20"/>
          <w:szCs w:val="24"/>
        </w:rPr>
      </w:pPr>
    </w:p>
    <w:p w:rsidR="00EE3BCE" w:rsidRPr="006A2513" w:rsidRDefault="00EE3BCE" w:rsidP="00B27958">
      <w:pPr>
        <w:pStyle w:val="a3"/>
        <w:tabs>
          <w:tab w:val="center" w:pos="4677"/>
        </w:tabs>
        <w:jc w:val="both"/>
        <w:rPr>
          <w:szCs w:val="24"/>
          <w:u w:val="single"/>
        </w:rPr>
      </w:pPr>
      <w:r w:rsidRPr="006A2513">
        <w:rPr>
          <w:szCs w:val="24"/>
          <w:u w:val="single"/>
        </w:rPr>
        <w:t>По второму вопросу слушали:</w:t>
      </w:r>
    </w:p>
    <w:p w:rsidR="005745E9" w:rsidRPr="006A2513" w:rsidRDefault="005745E9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</w:rPr>
        <w:t xml:space="preserve">Кузнецов П.Ю.: </w:t>
      </w:r>
      <w:r w:rsidRPr="006A2513">
        <w:rPr>
          <w:b w:val="0"/>
          <w:szCs w:val="24"/>
        </w:rPr>
        <w:t>Инициативные темы кафедр, лабораторий, с учетом достижения плановых показателей.</w:t>
      </w:r>
    </w:p>
    <w:p w:rsidR="005745E9" w:rsidRPr="006A2513" w:rsidRDefault="005745E9" w:rsidP="00B27958">
      <w:pPr>
        <w:pStyle w:val="a3"/>
        <w:tabs>
          <w:tab w:val="center" w:pos="4677"/>
        </w:tabs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 xml:space="preserve">Всем членам НТС розданы материалы с перечнем инициативных тем, закрепленных за </w:t>
      </w:r>
      <w:r w:rsidR="009A13D3" w:rsidRPr="006A2513">
        <w:rPr>
          <w:b w:val="0"/>
          <w:szCs w:val="24"/>
        </w:rPr>
        <w:t>структурными подразделениями</w:t>
      </w:r>
      <w:r w:rsidRPr="006A2513">
        <w:rPr>
          <w:b w:val="0"/>
          <w:szCs w:val="24"/>
        </w:rPr>
        <w:t xml:space="preserve"> института, предлагается согласно списка заслушать информацию по </w:t>
      </w:r>
      <w:r w:rsidR="00BA1608" w:rsidRPr="006A2513">
        <w:rPr>
          <w:b w:val="0"/>
          <w:szCs w:val="24"/>
        </w:rPr>
        <w:t>утверждени</w:t>
      </w:r>
      <w:r w:rsidR="008613FB">
        <w:rPr>
          <w:b w:val="0"/>
          <w:szCs w:val="24"/>
        </w:rPr>
        <w:t>ю</w:t>
      </w:r>
      <w:r w:rsidR="00BA1608" w:rsidRPr="006A2513">
        <w:rPr>
          <w:b w:val="0"/>
          <w:szCs w:val="24"/>
        </w:rPr>
        <w:t xml:space="preserve"> тематик в работу, по ним в дальнейшем будет составляться план работы. Необходимо озвучить информацию о дальнейшем существовании темы – остается в работе и на какой срок, либо тематика будет закрываться</w:t>
      </w:r>
      <w:r w:rsidRPr="006A2513">
        <w:rPr>
          <w:b w:val="0"/>
          <w:szCs w:val="24"/>
        </w:rPr>
        <w:t>.</w:t>
      </w:r>
    </w:p>
    <w:p w:rsidR="00EE3BCE" w:rsidRPr="006A2513" w:rsidRDefault="00EE3BCE" w:rsidP="00B27958">
      <w:pPr>
        <w:pStyle w:val="a3"/>
        <w:tabs>
          <w:tab w:val="center" w:pos="4677"/>
        </w:tabs>
        <w:jc w:val="both"/>
        <w:rPr>
          <w:sz w:val="20"/>
          <w:szCs w:val="24"/>
        </w:rPr>
      </w:pPr>
    </w:p>
    <w:p w:rsidR="005745E9" w:rsidRPr="006A2513" w:rsidRDefault="00EE3BCE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Ахмедов Т.А.:</w:t>
      </w:r>
      <w:r w:rsidRPr="006A2513">
        <w:rPr>
          <w:szCs w:val="24"/>
        </w:rPr>
        <w:t xml:space="preserve"> </w:t>
      </w:r>
      <w:proofErr w:type="spellStart"/>
      <w:r w:rsidR="005745E9" w:rsidRPr="006A2513">
        <w:rPr>
          <w:b w:val="0"/>
          <w:szCs w:val="24"/>
        </w:rPr>
        <w:t>Погуляева</w:t>
      </w:r>
      <w:proofErr w:type="spellEnd"/>
      <w:r w:rsidR="005745E9" w:rsidRPr="006A2513">
        <w:rPr>
          <w:b w:val="0"/>
          <w:szCs w:val="24"/>
        </w:rPr>
        <w:t xml:space="preserve"> И.А., руководитель темы </w:t>
      </w:r>
      <w:r w:rsidR="005745E9" w:rsidRPr="006A2513">
        <w:rPr>
          <w:b w:val="0"/>
          <w:i/>
          <w:szCs w:val="24"/>
        </w:rPr>
        <w:t>«</w:t>
      </w:r>
      <w:r w:rsidR="005745E9" w:rsidRPr="006A2513">
        <w:rPr>
          <w:b w:val="0"/>
          <w:i/>
          <w:szCs w:val="24"/>
          <w:lang w:val="en-US"/>
        </w:rPr>
        <w:t>IT</w:t>
      </w:r>
      <w:r w:rsidR="005745E9" w:rsidRPr="006A2513">
        <w:rPr>
          <w:b w:val="0"/>
          <w:i/>
          <w:szCs w:val="24"/>
        </w:rPr>
        <w:t>-технологии в методике преподавания химии»</w:t>
      </w:r>
      <w:r w:rsidR="005745E9" w:rsidRPr="006A2513">
        <w:rPr>
          <w:b w:val="0"/>
          <w:szCs w:val="24"/>
        </w:rPr>
        <w:t xml:space="preserve">: </w:t>
      </w:r>
      <w:r w:rsidRPr="006A2513">
        <w:rPr>
          <w:b w:val="0"/>
          <w:szCs w:val="24"/>
        </w:rPr>
        <w:t>тематика остается в работе, сроком на 1 год</w:t>
      </w:r>
      <w:r w:rsidR="005745E9" w:rsidRPr="006A2513">
        <w:rPr>
          <w:b w:val="0"/>
          <w:szCs w:val="24"/>
        </w:rPr>
        <w:t>.</w:t>
      </w:r>
    </w:p>
    <w:p w:rsidR="00077F66" w:rsidRPr="006A2513" w:rsidRDefault="00077F66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Мамедова Л.В.</w:t>
      </w:r>
      <w:r w:rsidR="007F63C3" w:rsidRPr="006A2513">
        <w:rPr>
          <w:b w:val="0"/>
          <w:i/>
          <w:szCs w:val="24"/>
        </w:rPr>
        <w:t>:</w:t>
      </w:r>
      <w:r w:rsidRPr="006A2513">
        <w:rPr>
          <w:b w:val="0"/>
          <w:szCs w:val="24"/>
        </w:rPr>
        <w:t xml:space="preserve"> руководитель темы </w:t>
      </w:r>
      <w:r w:rsidRPr="006A2513">
        <w:rPr>
          <w:b w:val="0"/>
          <w:i/>
          <w:szCs w:val="24"/>
        </w:rPr>
        <w:t>«Психолого-педагогическое сопровождение участников образовательного процесса»</w:t>
      </w:r>
      <w:r w:rsidRPr="006A2513">
        <w:rPr>
          <w:b w:val="0"/>
          <w:szCs w:val="24"/>
        </w:rPr>
        <w:t>: тематика остается в работе, сроком на 3 года.</w:t>
      </w:r>
    </w:p>
    <w:p w:rsidR="00077F66" w:rsidRPr="006A2513" w:rsidRDefault="00077F66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Косарев Л.В.</w:t>
      </w:r>
      <w:r w:rsidR="007F63C3" w:rsidRPr="006A2513">
        <w:rPr>
          <w:b w:val="0"/>
          <w:i/>
          <w:szCs w:val="24"/>
        </w:rPr>
        <w:t>:</w:t>
      </w:r>
      <w:r w:rsidRPr="006A2513">
        <w:rPr>
          <w:b w:val="0"/>
          <w:szCs w:val="24"/>
        </w:rPr>
        <w:t xml:space="preserve"> руководитель темы </w:t>
      </w:r>
      <w:r w:rsidRPr="006A2513">
        <w:rPr>
          <w:b w:val="0"/>
          <w:i/>
          <w:szCs w:val="24"/>
        </w:rPr>
        <w:t>«</w:t>
      </w:r>
      <w:proofErr w:type="spellStart"/>
      <w:r w:rsidRPr="006A2513">
        <w:rPr>
          <w:b w:val="0"/>
          <w:i/>
          <w:szCs w:val="24"/>
        </w:rPr>
        <w:t>Тепловизионное</w:t>
      </w:r>
      <w:proofErr w:type="spellEnd"/>
      <w:r w:rsidRPr="006A2513">
        <w:rPr>
          <w:b w:val="0"/>
          <w:i/>
          <w:szCs w:val="24"/>
        </w:rPr>
        <w:t xml:space="preserve"> обследование»</w:t>
      </w:r>
      <w:r w:rsidRPr="006A2513">
        <w:rPr>
          <w:b w:val="0"/>
          <w:szCs w:val="24"/>
        </w:rPr>
        <w:t>: тематика остается в работе, сроком на 3 года.</w:t>
      </w:r>
    </w:p>
    <w:p w:rsidR="00077F66" w:rsidRPr="006A2513" w:rsidRDefault="00077F66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Рочев В.Ф.</w:t>
      </w:r>
      <w:r w:rsidR="007F63C3" w:rsidRPr="006A2513">
        <w:rPr>
          <w:b w:val="0"/>
          <w:i/>
          <w:szCs w:val="24"/>
        </w:rPr>
        <w:t>:</w:t>
      </w:r>
      <w:r w:rsidRPr="006A2513">
        <w:rPr>
          <w:b w:val="0"/>
          <w:szCs w:val="24"/>
        </w:rPr>
        <w:t xml:space="preserve"> руководитель темы </w:t>
      </w:r>
      <w:r w:rsidRPr="006A2513">
        <w:rPr>
          <w:b w:val="0"/>
          <w:i/>
          <w:szCs w:val="24"/>
        </w:rPr>
        <w:t>«Исследование применения дренажного-фильтрационного способа разупрочнения мерзлых пород на рассыпных месторождениях Южной Якутии»</w:t>
      </w:r>
      <w:r w:rsidRPr="006A2513">
        <w:rPr>
          <w:b w:val="0"/>
          <w:szCs w:val="24"/>
        </w:rPr>
        <w:t>: тематика остается в работе, сроком на 3 года.</w:t>
      </w:r>
    </w:p>
    <w:p w:rsidR="00077F66" w:rsidRPr="006A2513" w:rsidRDefault="00077F66" w:rsidP="00B27958">
      <w:pPr>
        <w:pStyle w:val="a3"/>
        <w:tabs>
          <w:tab w:val="center" w:pos="4677"/>
        </w:tabs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 xml:space="preserve">Тема </w:t>
      </w:r>
      <w:r w:rsidRPr="006A2513">
        <w:rPr>
          <w:b w:val="0"/>
          <w:i/>
          <w:szCs w:val="24"/>
        </w:rPr>
        <w:t>«Совершенствование метода скважинной гидродобычи на россыпных месторождениях золота Южной Якутии»</w:t>
      </w:r>
      <w:r w:rsidRPr="006A2513">
        <w:rPr>
          <w:b w:val="0"/>
          <w:szCs w:val="24"/>
        </w:rPr>
        <w:t>: тематика остается в работе, сроком на 3 года.</w:t>
      </w:r>
    </w:p>
    <w:p w:rsidR="00077F66" w:rsidRPr="006A2513" w:rsidRDefault="00077F66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Гриб Н.Н.</w:t>
      </w:r>
      <w:r w:rsidR="007F63C3" w:rsidRPr="006A2513">
        <w:rPr>
          <w:b w:val="0"/>
          <w:i/>
          <w:szCs w:val="24"/>
        </w:rPr>
        <w:t>:</w:t>
      </w:r>
      <w:r w:rsidRPr="006A2513">
        <w:rPr>
          <w:b w:val="0"/>
          <w:szCs w:val="24"/>
        </w:rPr>
        <w:t xml:space="preserve"> руководитель темы </w:t>
      </w:r>
      <w:r w:rsidRPr="006A2513">
        <w:rPr>
          <w:b w:val="0"/>
          <w:i/>
          <w:szCs w:val="24"/>
        </w:rPr>
        <w:t>«Оценка техногенного воздействия на свойства и состояние геологической среды в зоне влияния горных работ в Южно-Якутском угольном бассейне»</w:t>
      </w:r>
      <w:r w:rsidRPr="006A2513">
        <w:rPr>
          <w:b w:val="0"/>
          <w:szCs w:val="24"/>
        </w:rPr>
        <w:t>: данная тематика будет закрываться</w:t>
      </w:r>
      <w:r w:rsidR="00BA1608" w:rsidRPr="006A2513">
        <w:rPr>
          <w:b w:val="0"/>
          <w:szCs w:val="24"/>
        </w:rPr>
        <w:t>, в связи с ограничением допуска к участку работ, на котором происходили изыскания.</w:t>
      </w:r>
    </w:p>
    <w:p w:rsidR="00077F66" w:rsidRPr="006A2513" w:rsidRDefault="00A735AB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Косарев Л.В.:</w:t>
      </w:r>
      <w:r w:rsidRPr="006A2513">
        <w:rPr>
          <w:b w:val="0"/>
          <w:szCs w:val="24"/>
        </w:rPr>
        <w:t xml:space="preserve"> руководитель темы </w:t>
      </w:r>
      <w:r w:rsidRPr="006A2513">
        <w:rPr>
          <w:b w:val="0"/>
          <w:i/>
          <w:szCs w:val="24"/>
        </w:rPr>
        <w:t>«Возможность использования отходов от угледобычи с большим содержанием пылевидной фракции для снижения удельного расхода топлива на слоевых топках»:</w:t>
      </w:r>
      <w:r w:rsidRPr="006A2513">
        <w:rPr>
          <w:b w:val="0"/>
          <w:szCs w:val="24"/>
        </w:rPr>
        <w:t xml:space="preserve"> тематика остается в работе, сроком на 3 года.</w:t>
      </w:r>
    </w:p>
    <w:p w:rsidR="00077F66" w:rsidRPr="006A2513" w:rsidRDefault="00A735AB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Ахмедов Т.А.:</w:t>
      </w:r>
      <w:r w:rsidRPr="006A2513">
        <w:rPr>
          <w:b w:val="0"/>
          <w:szCs w:val="24"/>
        </w:rPr>
        <w:t xml:space="preserve"> Прокопенко Л.А. руководитель темы </w:t>
      </w:r>
      <w:r w:rsidRPr="006A2513">
        <w:rPr>
          <w:b w:val="0"/>
          <w:i/>
          <w:szCs w:val="24"/>
        </w:rPr>
        <w:t>«Формирование компетенций сохранения здоровья в подготовке студентов к профессиональной деятельности в условиях Севера»:</w:t>
      </w:r>
      <w:r w:rsidRPr="006A2513">
        <w:rPr>
          <w:b w:val="0"/>
          <w:szCs w:val="24"/>
        </w:rPr>
        <w:t xml:space="preserve"> тематика остается в работе, сроком на 3 года.</w:t>
      </w:r>
    </w:p>
    <w:p w:rsidR="00A735AB" w:rsidRPr="006A2513" w:rsidRDefault="007F63C3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Гриб Н.Н:</w:t>
      </w:r>
      <w:r w:rsidR="00A735AB" w:rsidRPr="006A2513">
        <w:rPr>
          <w:b w:val="0"/>
          <w:szCs w:val="24"/>
        </w:rPr>
        <w:t xml:space="preserve"> руководитель темы </w:t>
      </w:r>
      <w:r w:rsidR="00A735AB" w:rsidRPr="006A2513">
        <w:rPr>
          <w:b w:val="0"/>
          <w:i/>
          <w:szCs w:val="24"/>
        </w:rPr>
        <w:t>«Локализация выходов тектонических нарушений под четвертичные отложения по геофизическим данным»</w:t>
      </w:r>
      <w:r w:rsidR="00A735AB" w:rsidRPr="006A2513">
        <w:rPr>
          <w:b w:val="0"/>
          <w:szCs w:val="24"/>
        </w:rPr>
        <w:t xml:space="preserve">: </w:t>
      </w:r>
      <w:r w:rsidR="0071349E" w:rsidRPr="006A2513">
        <w:rPr>
          <w:b w:val="0"/>
          <w:szCs w:val="24"/>
        </w:rPr>
        <w:t>тематика остается в работе, сроком на 1 год.</w:t>
      </w:r>
    </w:p>
    <w:p w:rsidR="0071349E" w:rsidRPr="006A2513" w:rsidRDefault="0071349E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Косарев Л.В.:</w:t>
      </w:r>
      <w:r w:rsidRPr="006A2513">
        <w:rPr>
          <w:b w:val="0"/>
          <w:szCs w:val="24"/>
        </w:rPr>
        <w:t xml:space="preserve"> руководитель темы </w:t>
      </w:r>
      <w:r w:rsidRPr="006A2513">
        <w:rPr>
          <w:b w:val="0"/>
          <w:i/>
          <w:szCs w:val="24"/>
        </w:rPr>
        <w:t>«Повышение эксплуатационных характеристик инженерных сетей зданий, расположенных на территориях Крайнего Севера»</w:t>
      </w:r>
      <w:r w:rsidRPr="006A2513">
        <w:rPr>
          <w:b w:val="0"/>
          <w:szCs w:val="24"/>
        </w:rPr>
        <w:t>: тематика остается в работе, сроком на 1 год.</w:t>
      </w:r>
    </w:p>
    <w:p w:rsidR="007F63C3" w:rsidRPr="006A2513" w:rsidRDefault="007F63C3" w:rsidP="00B27958">
      <w:pPr>
        <w:pStyle w:val="a3"/>
        <w:tabs>
          <w:tab w:val="center" w:pos="4677"/>
        </w:tabs>
        <w:jc w:val="both"/>
        <w:rPr>
          <w:b w:val="0"/>
          <w:i/>
          <w:sz w:val="20"/>
          <w:szCs w:val="24"/>
        </w:rPr>
      </w:pPr>
    </w:p>
    <w:p w:rsidR="0071349E" w:rsidRPr="006A2513" w:rsidRDefault="0071349E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Литвиненко И.А.:</w:t>
      </w:r>
      <w:r w:rsidRPr="006A2513">
        <w:rPr>
          <w:b w:val="0"/>
          <w:szCs w:val="24"/>
        </w:rPr>
        <w:t xml:space="preserve"> поступила выписка из заседания кафедры СД о решении на открытие инициативной темы «Разработка программных решений для ресурсосбережения, безопасности и учета».</w:t>
      </w:r>
    </w:p>
    <w:p w:rsidR="0071349E" w:rsidRPr="006A2513" w:rsidRDefault="0071349E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lastRenderedPageBreak/>
        <w:t>Косарев Л.В.:</w:t>
      </w:r>
      <w:r w:rsidRPr="006A2513">
        <w:rPr>
          <w:b w:val="0"/>
          <w:szCs w:val="24"/>
        </w:rPr>
        <w:t xml:space="preserve"> на кафедре было принято решение об обобщении результатов инициативных тем кафедры в единый программный продукт, сама тематика рассчитана на определение </w:t>
      </w:r>
      <w:r w:rsidR="00B27958" w:rsidRPr="006A2513">
        <w:rPr>
          <w:b w:val="0"/>
          <w:szCs w:val="24"/>
        </w:rPr>
        <w:t xml:space="preserve">того, </w:t>
      </w:r>
      <w:r w:rsidRPr="006A2513">
        <w:rPr>
          <w:b w:val="0"/>
          <w:szCs w:val="24"/>
        </w:rPr>
        <w:t>как именно все сделать и оформить.</w:t>
      </w:r>
    </w:p>
    <w:p w:rsidR="00077F66" w:rsidRPr="006A2513" w:rsidRDefault="00DE54E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что именно имеется ввиду под термином «программный продукт» и что именно планируется к учету?</w:t>
      </w:r>
    </w:p>
    <w:p w:rsidR="00DE54E1" w:rsidRPr="006A2513" w:rsidRDefault="00DE54E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Косарев Л.В.:</w:t>
      </w:r>
      <w:r w:rsidRPr="006A2513">
        <w:rPr>
          <w:b w:val="0"/>
          <w:szCs w:val="24"/>
        </w:rPr>
        <w:t xml:space="preserve"> разработка программы ЭВМ, учет – всех произведенных наработок, согласно проведенных работ, в рамках инициативных тематик.</w:t>
      </w:r>
    </w:p>
    <w:p w:rsidR="00DE54E1" w:rsidRPr="006A2513" w:rsidRDefault="00DE54E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несколько непонятно название тематики, слишком неконкретно.</w:t>
      </w:r>
    </w:p>
    <w:p w:rsidR="00DE54E1" w:rsidRPr="006A2513" w:rsidRDefault="00DE54E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Литвиненко А.В.:</w:t>
      </w:r>
      <w:r w:rsidRPr="006A2513">
        <w:rPr>
          <w:b w:val="0"/>
          <w:szCs w:val="24"/>
        </w:rPr>
        <w:t xml:space="preserve"> программы для </w:t>
      </w:r>
      <w:r w:rsidR="00B27958" w:rsidRPr="006A2513">
        <w:rPr>
          <w:b w:val="0"/>
          <w:szCs w:val="24"/>
        </w:rPr>
        <w:t xml:space="preserve">ЭВМ </w:t>
      </w:r>
      <w:r w:rsidRPr="006A2513">
        <w:rPr>
          <w:b w:val="0"/>
          <w:szCs w:val="24"/>
        </w:rPr>
        <w:t>– не самоцель темы.</w:t>
      </w:r>
    </w:p>
    <w:p w:rsidR="00DE54E1" w:rsidRPr="006A2513" w:rsidRDefault="00DE54E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Косарев Л.В.:</w:t>
      </w:r>
      <w:r w:rsidRPr="006A2513">
        <w:rPr>
          <w:b w:val="0"/>
          <w:szCs w:val="24"/>
        </w:rPr>
        <w:t xml:space="preserve"> согласен, но в данной инициативной теме будут обобщены, именно с помощью программных продуктов, результаты работ тематик кафедры: </w:t>
      </w:r>
      <w:proofErr w:type="spellStart"/>
      <w:r w:rsidRPr="006A2513">
        <w:rPr>
          <w:b w:val="0"/>
          <w:szCs w:val="24"/>
        </w:rPr>
        <w:t>Тепловизионное</w:t>
      </w:r>
      <w:proofErr w:type="spellEnd"/>
      <w:r w:rsidRPr="006A2513">
        <w:rPr>
          <w:b w:val="0"/>
          <w:szCs w:val="24"/>
        </w:rPr>
        <w:t xml:space="preserve"> обследование, Использование продуктов отходов от угледобычи, Повышение эксплуатационных характеристик инженерных сетей зданий.</w:t>
      </w:r>
    </w:p>
    <w:p w:rsidR="00DE54E1" w:rsidRPr="006A2513" w:rsidRDefault="00DE54E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Литвиненко А.В.:</w:t>
      </w:r>
      <w:r w:rsidRPr="006A2513">
        <w:rPr>
          <w:b w:val="0"/>
          <w:szCs w:val="24"/>
        </w:rPr>
        <w:t xml:space="preserve"> неважно как именно будет происходить обобщение результатов, это методология, сама тематика должн</w:t>
      </w:r>
      <w:r w:rsidR="00B27958" w:rsidRPr="006A2513">
        <w:rPr>
          <w:b w:val="0"/>
          <w:szCs w:val="24"/>
        </w:rPr>
        <w:t>а</w:t>
      </w:r>
      <w:r w:rsidRPr="006A2513">
        <w:rPr>
          <w:b w:val="0"/>
          <w:szCs w:val="24"/>
        </w:rPr>
        <w:t xml:space="preserve"> предполагать научные изыскания.</w:t>
      </w:r>
    </w:p>
    <w:p w:rsidR="00DE54E1" w:rsidRPr="006A2513" w:rsidRDefault="00DE54E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рекомендую уточнить название тематики.</w:t>
      </w:r>
    </w:p>
    <w:p w:rsidR="00DE54E1" w:rsidRPr="006A2513" w:rsidRDefault="00DE54E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Косарев Л.В.:</w:t>
      </w:r>
      <w:r w:rsidRPr="006A2513">
        <w:rPr>
          <w:b w:val="0"/>
          <w:szCs w:val="24"/>
        </w:rPr>
        <w:t xml:space="preserve"> </w:t>
      </w:r>
      <w:r w:rsidR="00C2421E" w:rsidRPr="006A2513">
        <w:rPr>
          <w:b w:val="0"/>
          <w:szCs w:val="24"/>
        </w:rPr>
        <w:t>название тематики скорректируем</w:t>
      </w:r>
      <w:r w:rsidR="002A0E84" w:rsidRPr="006A2513">
        <w:rPr>
          <w:b w:val="0"/>
          <w:szCs w:val="24"/>
        </w:rPr>
        <w:t>.</w:t>
      </w:r>
    </w:p>
    <w:p w:rsidR="002A0E84" w:rsidRPr="006A2513" w:rsidRDefault="002A0E84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на какой срок планируете работы?</w:t>
      </w:r>
    </w:p>
    <w:p w:rsidR="002A0E84" w:rsidRPr="006A2513" w:rsidRDefault="002A0E84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Косарев Л.В.:</w:t>
      </w:r>
      <w:r w:rsidRPr="006A2513">
        <w:rPr>
          <w:b w:val="0"/>
          <w:szCs w:val="24"/>
        </w:rPr>
        <w:t xml:space="preserve"> три года.</w:t>
      </w:r>
    </w:p>
    <w:p w:rsidR="002A0E84" w:rsidRPr="006A2513" w:rsidRDefault="002A0E84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</w:rPr>
        <w:t>Кузнецов П.Ю.:</w:t>
      </w:r>
      <w:r w:rsidRPr="006A2513">
        <w:rPr>
          <w:b w:val="0"/>
          <w:szCs w:val="24"/>
        </w:rPr>
        <w:t xml:space="preserve"> на голосование выносится принятие решения об утверждении к работе инициативной темы кафедры СД </w:t>
      </w:r>
      <w:r w:rsidR="00C2421E" w:rsidRPr="006A2513">
        <w:rPr>
          <w:b w:val="0"/>
          <w:szCs w:val="24"/>
        </w:rPr>
        <w:t>с доработками, согласно озвученных рекомендаций</w:t>
      </w:r>
      <w:r w:rsidRPr="006A2513">
        <w:rPr>
          <w:b w:val="0"/>
          <w:szCs w:val="24"/>
        </w:rPr>
        <w:t>, срок – 3 года.</w:t>
      </w:r>
    </w:p>
    <w:p w:rsidR="002A0E84" w:rsidRPr="006A2513" w:rsidRDefault="002A0E84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2A0E84" w:rsidRPr="006A2513" w:rsidRDefault="002A0E84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  <w:u w:val="single"/>
        </w:rPr>
        <w:t>Голосовали:</w:t>
      </w:r>
      <w:r w:rsidRPr="006A2513">
        <w:rPr>
          <w:b w:val="0"/>
          <w:szCs w:val="24"/>
        </w:rPr>
        <w:t xml:space="preserve"> «за» - единогласно.</w:t>
      </w:r>
    </w:p>
    <w:p w:rsidR="00DE54E1" w:rsidRPr="006A2513" w:rsidRDefault="00DE54E1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077F66" w:rsidRPr="006A2513" w:rsidRDefault="002A0E84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</w:rPr>
        <w:t>Кузнецов П.Ю.:</w:t>
      </w:r>
      <w:r w:rsidRPr="006A2513">
        <w:rPr>
          <w:b w:val="0"/>
          <w:szCs w:val="24"/>
        </w:rPr>
        <w:t xml:space="preserve"> на голосование выносится принятие решения об утверждении списка инициативных тем структурных подразделений института, согласно озвученных сроков работы, </w:t>
      </w:r>
      <w:r w:rsidR="00666113" w:rsidRPr="006A2513">
        <w:rPr>
          <w:b w:val="0"/>
          <w:szCs w:val="24"/>
        </w:rPr>
        <w:t>с</w:t>
      </w:r>
      <w:r w:rsidRPr="006A2513">
        <w:rPr>
          <w:b w:val="0"/>
          <w:szCs w:val="24"/>
        </w:rPr>
        <w:t xml:space="preserve"> исключени</w:t>
      </w:r>
      <w:r w:rsidR="00B97087" w:rsidRPr="006A2513">
        <w:rPr>
          <w:b w:val="0"/>
          <w:szCs w:val="24"/>
        </w:rPr>
        <w:t>ем</w:t>
      </w:r>
      <w:r w:rsidRPr="006A2513">
        <w:rPr>
          <w:b w:val="0"/>
          <w:szCs w:val="24"/>
        </w:rPr>
        <w:t xml:space="preserve"> инициативной темы </w:t>
      </w:r>
      <w:r w:rsidRPr="006A2513">
        <w:rPr>
          <w:b w:val="0"/>
          <w:i/>
          <w:szCs w:val="24"/>
        </w:rPr>
        <w:t>«Оценка техногенного воздействия на свойства и состояние геологической среды в зоне влияния горных работ в Южно-Якутском угольном бассейне»</w:t>
      </w:r>
      <w:r w:rsidRPr="006A2513">
        <w:rPr>
          <w:b w:val="0"/>
          <w:szCs w:val="24"/>
        </w:rPr>
        <w:t>, руководитель Гриб Н.Н.</w:t>
      </w:r>
    </w:p>
    <w:p w:rsidR="002A0E84" w:rsidRPr="006A2513" w:rsidRDefault="002A0E84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  <w:u w:val="single"/>
        </w:rPr>
        <w:t>Голосовали:</w:t>
      </w:r>
      <w:r w:rsidRPr="006A2513">
        <w:rPr>
          <w:b w:val="0"/>
          <w:szCs w:val="24"/>
        </w:rPr>
        <w:t xml:space="preserve"> «за» - единогласно.</w:t>
      </w:r>
    </w:p>
    <w:p w:rsidR="002A0E84" w:rsidRPr="006A2513" w:rsidRDefault="002A0E84" w:rsidP="00B27958">
      <w:pPr>
        <w:pStyle w:val="a3"/>
        <w:tabs>
          <w:tab w:val="center" w:pos="4677"/>
        </w:tabs>
        <w:jc w:val="both"/>
        <w:rPr>
          <w:sz w:val="20"/>
          <w:szCs w:val="24"/>
        </w:rPr>
      </w:pPr>
    </w:p>
    <w:p w:rsidR="002A0E84" w:rsidRPr="006A2513" w:rsidRDefault="005745E9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</w:rPr>
        <w:t xml:space="preserve">Постановили: </w:t>
      </w:r>
      <w:r w:rsidR="002A0E84" w:rsidRPr="006A2513">
        <w:rPr>
          <w:b w:val="0"/>
          <w:szCs w:val="24"/>
        </w:rPr>
        <w:t>1)</w:t>
      </w:r>
      <w:r w:rsidR="002A0E84" w:rsidRPr="006A2513">
        <w:rPr>
          <w:szCs w:val="24"/>
        </w:rPr>
        <w:t xml:space="preserve"> </w:t>
      </w:r>
      <w:r w:rsidR="002A0E84" w:rsidRPr="006A2513">
        <w:rPr>
          <w:b w:val="0"/>
          <w:szCs w:val="24"/>
        </w:rPr>
        <w:t xml:space="preserve">утвердить инициативную тему кафедры </w:t>
      </w:r>
      <w:r w:rsidR="00036C99">
        <w:rPr>
          <w:b w:val="0"/>
          <w:szCs w:val="24"/>
        </w:rPr>
        <w:t xml:space="preserve">СД </w:t>
      </w:r>
      <w:r w:rsidR="00C2421E" w:rsidRPr="006A2513">
        <w:rPr>
          <w:b w:val="0"/>
          <w:szCs w:val="24"/>
        </w:rPr>
        <w:t>с доработками, согласно озвученных на заседании совета рекомендаций</w:t>
      </w:r>
      <w:r w:rsidR="002A0E84" w:rsidRPr="006A2513">
        <w:rPr>
          <w:b w:val="0"/>
          <w:szCs w:val="24"/>
        </w:rPr>
        <w:t>, срок – 3 года;</w:t>
      </w:r>
    </w:p>
    <w:p w:rsidR="005745E9" w:rsidRPr="006A2513" w:rsidRDefault="002A0E84" w:rsidP="00B27958">
      <w:pPr>
        <w:pStyle w:val="a3"/>
        <w:tabs>
          <w:tab w:val="center" w:pos="4677"/>
        </w:tabs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 xml:space="preserve">2) утвердить список инициативных тем структурных подразделений института, согласно озвученных сроков работы, с исключением инициативной темы </w:t>
      </w:r>
      <w:r w:rsidRPr="006A2513">
        <w:rPr>
          <w:b w:val="0"/>
          <w:i/>
          <w:szCs w:val="24"/>
        </w:rPr>
        <w:t>«Оценка техногенного воздействия на свойства и состояние геологической среды в зоне влияния горных работ в Южно-Якутском угольном бассейне»</w:t>
      </w:r>
      <w:r w:rsidRPr="006A2513">
        <w:rPr>
          <w:b w:val="0"/>
          <w:szCs w:val="24"/>
        </w:rPr>
        <w:t>, руководитель Гриб Н.Н.</w:t>
      </w:r>
    </w:p>
    <w:p w:rsidR="00B27958" w:rsidRPr="006A2513" w:rsidRDefault="00B27958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916665" w:rsidRPr="006A2513" w:rsidRDefault="00666113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довел до сведения информацию о том, что научным руководителям инициативных тем сотрудниками отдела будут разосланы табличные данные, в которых необходимо обновить значения достигнутых плановых индикаторов, в целях подготовки к отчету и формирования плана.</w:t>
      </w:r>
    </w:p>
    <w:p w:rsidR="00666113" w:rsidRPr="006A2513" w:rsidRDefault="00666113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B97087" w:rsidRPr="006A2513" w:rsidRDefault="00B97087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есть ли еще вопросы, предложения, замечания по данному вопросу.</w:t>
      </w:r>
    </w:p>
    <w:p w:rsidR="00B97087" w:rsidRPr="006A2513" w:rsidRDefault="00B97087" w:rsidP="00B27958">
      <w:pPr>
        <w:ind w:firstLine="709"/>
        <w:jc w:val="both"/>
      </w:pPr>
      <w:r w:rsidRPr="006A2513">
        <w:t>Вопросов, предложений, замечаний не поступило.</w:t>
      </w:r>
    </w:p>
    <w:p w:rsidR="00B97087" w:rsidRPr="006A2513" w:rsidRDefault="00B97087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320C4B" w:rsidRPr="006A2513" w:rsidRDefault="00320C4B" w:rsidP="00B27958">
      <w:pPr>
        <w:pStyle w:val="a3"/>
        <w:tabs>
          <w:tab w:val="center" w:pos="4677"/>
        </w:tabs>
        <w:jc w:val="both"/>
        <w:rPr>
          <w:szCs w:val="24"/>
          <w:u w:val="single"/>
        </w:rPr>
      </w:pPr>
      <w:r w:rsidRPr="006A2513">
        <w:rPr>
          <w:szCs w:val="24"/>
          <w:u w:val="single"/>
        </w:rPr>
        <w:t>По второму вопросу слушали:</w:t>
      </w:r>
    </w:p>
    <w:p w:rsidR="002A0E84" w:rsidRPr="006A2513" w:rsidRDefault="00320C4B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</w:rPr>
        <w:t>Панарин</w:t>
      </w:r>
      <w:r w:rsidR="00B27958" w:rsidRPr="006A2513">
        <w:rPr>
          <w:szCs w:val="24"/>
        </w:rPr>
        <w:t>а</w:t>
      </w:r>
      <w:r w:rsidRPr="006A2513">
        <w:rPr>
          <w:szCs w:val="24"/>
        </w:rPr>
        <w:t xml:space="preserve"> Н.В.:</w:t>
      </w:r>
      <w:r w:rsidRPr="006A2513">
        <w:rPr>
          <w:b w:val="0"/>
          <w:szCs w:val="24"/>
        </w:rPr>
        <w:t xml:space="preserve"> </w:t>
      </w:r>
      <w:r w:rsidR="00B27958" w:rsidRPr="006A2513">
        <w:rPr>
          <w:b w:val="0"/>
          <w:szCs w:val="24"/>
          <w:lang w:val="en-US"/>
        </w:rPr>
        <w:t>XXV</w:t>
      </w:r>
      <w:r w:rsidR="00B27958" w:rsidRPr="006A2513">
        <w:rPr>
          <w:b w:val="0"/>
          <w:szCs w:val="24"/>
        </w:rPr>
        <w:t xml:space="preserve"> Всероссийская научно-практическая конференция молодых ученых, аспирантов и студентов в г. Нерюнгри (текущие вопросы подготовки).</w:t>
      </w:r>
    </w:p>
    <w:p w:rsidR="006E764B" w:rsidRPr="006A2513" w:rsidRDefault="00666113" w:rsidP="00B27958">
      <w:pPr>
        <w:pStyle w:val="a3"/>
        <w:tabs>
          <w:tab w:val="center" w:pos="4677"/>
        </w:tabs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>О</w:t>
      </w:r>
      <w:r w:rsidR="00320C4B" w:rsidRPr="006A2513">
        <w:rPr>
          <w:b w:val="0"/>
          <w:szCs w:val="24"/>
        </w:rPr>
        <w:t xml:space="preserve">бщая информация по подготовке к </w:t>
      </w:r>
      <w:r w:rsidRPr="006A2513">
        <w:rPr>
          <w:b w:val="0"/>
          <w:szCs w:val="24"/>
        </w:rPr>
        <w:t xml:space="preserve">проведению </w:t>
      </w:r>
      <w:r w:rsidR="00320C4B" w:rsidRPr="006A2513">
        <w:rPr>
          <w:b w:val="0"/>
          <w:szCs w:val="24"/>
        </w:rPr>
        <w:t>2</w:t>
      </w:r>
      <w:r w:rsidRPr="006A2513">
        <w:rPr>
          <w:b w:val="0"/>
          <w:szCs w:val="24"/>
        </w:rPr>
        <w:t>5</w:t>
      </w:r>
      <w:r w:rsidR="00320C4B" w:rsidRPr="006A2513">
        <w:rPr>
          <w:b w:val="0"/>
          <w:szCs w:val="24"/>
        </w:rPr>
        <w:t xml:space="preserve"> </w:t>
      </w:r>
      <w:r w:rsidRPr="006A2513">
        <w:rPr>
          <w:b w:val="0"/>
          <w:szCs w:val="24"/>
        </w:rPr>
        <w:t>В</w:t>
      </w:r>
      <w:r w:rsidR="00320C4B" w:rsidRPr="006A2513">
        <w:rPr>
          <w:b w:val="0"/>
          <w:szCs w:val="24"/>
        </w:rPr>
        <w:t xml:space="preserve">НПК – </w:t>
      </w:r>
      <w:r w:rsidRPr="006A2513">
        <w:rPr>
          <w:b w:val="0"/>
          <w:szCs w:val="24"/>
        </w:rPr>
        <w:t xml:space="preserve">сроки проведения, согласно положения, 23-25 октября 2025г., согласованы </w:t>
      </w:r>
      <w:r w:rsidR="00036C99">
        <w:rPr>
          <w:b w:val="0"/>
          <w:szCs w:val="24"/>
        </w:rPr>
        <w:t>даты</w:t>
      </w:r>
      <w:r w:rsidRPr="006A2513">
        <w:rPr>
          <w:b w:val="0"/>
          <w:szCs w:val="24"/>
        </w:rPr>
        <w:t xml:space="preserve"> и места заседания секций конференции. Всего 8 секций, 6 из которых будут проведены 24 октября, в связи с чем </w:t>
      </w:r>
      <w:r w:rsidRPr="006A2513">
        <w:rPr>
          <w:b w:val="0"/>
          <w:szCs w:val="24"/>
        </w:rPr>
        <w:lastRenderedPageBreak/>
        <w:t>будет подготовлен приказ об освобождении студентов института от занятий на данную дату</w:t>
      </w:r>
      <w:r w:rsidR="006E764B" w:rsidRPr="006A2513">
        <w:rPr>
          <w:b w:val="0"/>
          <w:szCs w:val="24"/>
        </w:rPr>
        <w:t xml:space="preserve">, в целях участия </w:t>
      </w:r>
      <w:r w:rsidR="00B27958" w:rsidRPr="006A2513">
        <w:rPr>
          <w:b w:val="0"/>
          <w:szCs w:val="24"/>
        </w:rPr>
        <w:t xml:space="preserve">студентов </w:t>
      </w:r>
      <w:r w:rsidR="006E764B" w:rsidRPr="006A2513">
        <w:rPr>
          <w:b w:val="0"/>
          <w:szCs w:val="24"/>
        </w:rPr>
        <w:t>в секционных заседаниях</w:t>
      </w:r>
      <w:r w:rsidRPr="006A2513">
        <w:rPr>
          <w:b w:val="0"/>
          <w:szCs w:val="24"/>
        </w:rPr>
        <w:t>.</w:t>
      </w:r>
    </w:p>
    <w:p w:rsidR="006E764B" w:rsidRPr="006A2513" w:rsidRDefault="00320C4B" w:rsidP="00B27958">
      <w:pPr>
        <w:pStyle w:val="a3"/>
        <w:tabs>
          <w:tab w:val="center" w:pos="4677"/>
        </w:tabs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 xml:space="preserve">Организаторам секций просьба проверить техническое обеспечение на секциях, во избежание каких-либо проблем во время выступления онлайн участников. </w:t>
      </w:r>
    </w:p>
    <w:p w:rsidR="00320C4B" w:rsidRPr="006A2513" w:rsidRDefault="00320C4B" w:rsidP="00B27958">
      <w:pPr>
        <w:pStyle w:val="a3"/>
        <w:tabs>
          <w:tab w:val="center" w:pos="0"/>
        </w:tabs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 xml:space="preserve">Для участников, которые займут призовые места подготовлены дипломы, просьба подойти за ними ответственных на секциях в отдел </w:t>
      </w:r>
      <w:proofErr w:type="spellStart"/>
      <w:r w:rsidRPr="006A2513">
        <w:rPr>
          <w:b w:val="0"/>
          <w:szCs w:val="24"/>
        </w:rPr>
        <w:t>НИиИД</w:t>
      </w:r>
      <w:proofErr w:type="spellEnd"/>
      <w:r w:rsidRPr="006A2513">
        <w:rPr>
          <w:b w:val="0"/>
          <w:szCs w:val="24"/>
        </w:rPr>
        <w:t xml:space="preserve"> 2</w:t>
      </w:r>
      <w:r w:rsidR="006E764B" w:rsidRPr="006A2513">
        <w:rPr>
          <w:b w:val="0"/>
          <w:szCs w:val="24"/>
        </w:rPr>
        <w:t>1</w:t>
      </w:r>
      <w:r w:rsidRPr="006A2513">
        <w:rPr>
          <w:b w:val="0"/>
          <w:szCs w:val="24"/>
        </w:rPr>
        <w:t>.10.202</w:t>
      </w:r>
      <w:r w:rsidR="006E764B" w:rsidRPr="006A2513">
        <w:rPr>
          <w:b w:val="0"/>
          <w:szCs w:val="24"/>
        </w:rPr>
        <w:t>5</w:t>
      </w:r>
      <w:r w:rsidRPr="006A2513">
        <w:rPr>
          <w:b w:val="0"/>
          <w:szCs w:val="24"/>
        </w:rPr>
        <w:t>г. Также будут розданы благ письма, ручки, вода и стаканчики для работы экспертных комиссий секций.</w:t>
      </w:r>
    </w:p>
    <w:p w:rsidR="00B97087" w:rsidRPr="006A2513" w:rsidRDefault="002220BA" w:rsidP="00B27958">
      <w:pPr>
        <w:pStyle w:val="a3"/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>По завершению работы секций руководителям не</w:t>
      </w:r>
      <w:r w:rsidR="00B97087" w:rsidRPr="006A2513">
        <w:rPr>
          <w:b w:val="0"/>
          <w:szCs w:val="24"/>
        </w:rPr>
        <w:t>обходимо подготовить протоколы.</w:t>
      </w:r>
    </w:p>
    <w:p w:rsidR="00B97087" w:rsidRPr="006A2513" w:rsidRDefault="00B97087" w:rsidP="00B27958">
      <w:pPr>
        <w:pStyle w:val="a3"/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>В этом году призовые места не будут поощряться ценными подарками, в связи с ограниченным финансовым состоянием института, однако было приобретено 6 камер, данные камеры будут розданы на секции конференции, так как поступали неоднократные жалобы на отсутствие данного вида оборудования.</w:t>
      </w:r>
    </w:p>
    <w:p w:rsidR="00DF0B3C" w:rsidRPr="006A2513" w:rsidRDefault="00E00A3E" w:rsidP="00B27958">
      <w:pPr>
        <w:pStyle w:val="a3"/>
        <w:tabs>
          <w:tab w:val="center" w:pos="4677"/>
        </w:tabs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 xml:space="preserve">Количественный тираж программы </w:t>
      </w:r>
      <w:r w:rsidR="00B97087" w:rsidRPr="006A2513">
        <w:rPr>
          <w:b w:val="0"/>
          <w:szCs w:val="24"/>
        </w:rPr>
        <w:t xml:space="preserve">конференции </w:t>
      </w:r>
      <w:r w:rsidR="002A0E84" w:rsidRPr="006A2513">
        <w:rPr>
          <w:b w:val="0"/>
          <w:szCs w:val="24"/>
        </w:rPr>
        <w:t>предлагается в количестве</w:t>
      </w:r>
      <w:r w:rsidRPr="006A2513">
        <w:rPr>
          <w:b w:val="0"/>
          <w:szCs w:val="24"/>
        </w:rPr>
        <w:t xml:space="preserve"> 4</w:t>
      </w:r>
      <w:r w:rsidR="002A0E84" w:rsidRPr="006A2513">
        <w:rPr>
          <w:b w:val="0"/>
          <w:szCs w:val="24"/>
        </w:rPr>
        <w:t>0 экземпляров</w:t>
      </w:r>
      <w:r w:rsidRPr="006A2513">
        <w:rPr>
          <w:b w:val="0"/>
          <w:szCs w:val="24"/>
        </w:rPr>
        <w:t>, согласно количеств</w:t>
      </w:r>
      <w:r w:rsidR="00B27958" w:rsidRPr="006A2513">
        <w:rPr>
          <w:b w:val="0"/>
          <w:szCs w:val="24"/>
        </w:rPr>
        <w:t>а</w:t>
      </w:r>
      <w:r w:rsidRPr="006A2513">
        <w:rPr>
          <w:b w:val="0"/>
          <w:szCs w:val="24"/>
        </w:rPr>
        <w:t xml:space="preserve"> э</w:t>
      </w:r>
      <w:r w:rsidR="00DF0B3C" w:rsidRPr="006A2513">
        <w:rPr>
          <w:b w:val="0"/>
          <w:szCs w:val="24"/>
        </w:rPr>
        <w:t>кспертов на секциях конференции</w:t>
      </w:r>
      <w:r w:rsidR="00A41C41" w:rsidRPr="006A2513">
        <w:rPr>
          <w:b w:val="0"/>
          <w:szCs w:val="24"/>
        </w:rPr>
        <w:t xml:space="preserve"> (</w:t>
      </w:r>
      <w:r w:rsidR="002A0E84" w:rsidRPr="006A2513">
        <w:rPr>
          <w:b w:val="0"/>
          <w:szCs w:val="24"/>
        </w:rPr>
        <w:t xml:space="preserve">39 экземпляров </w:t>
      </w:r>
      <w:r w:rsidR="00A41C41" w:rsidRPr="006A2513">
        <w:rPr>
          <w:b w:val="0"/>
          <w:szCs w:val="24"/>
        </w:rPr>
        <w:t xml:space="preserve">для членов экспертных комиссий и </w:t>
      </w:r>
      <w:r w:rsidR="002A0E84" w:rsidRPr="006A2513">
        <w:rPr>
          <w:b w:val="0"/>
          <w:szCs w:val="24"/>
        </w:rPr>
        <w:t xml:space="preserve">1 экземпляр </w:t>
      </w:r>
      <w:r w:rsidR="00A41C41" w:rsidRPr="006A2513">
        <w:rPr>
          <w:b w:val="0"/>
          <w:szCs w:val="24"/>
        </w:rPr>
        <w:t xml:space="preserve">для </w:t>
      </w:r>
      <w:r w:rsidR="002A0E84" w:rsidRPr="006A2513">
        <w:rPr>
          <w:b w:val="0"/>
          <w:szCs w:val="24"/>
        </w:rPr>
        <w:t>дирекции института</w:t>
      </w:r>
      <w:r w:rsidR="00A41C41" w:rsidRPr="006A2513">
        <w:rPr>
          <w:b w:val="0"/>
          <w:szCs w:val="24"/>
        </w:rPr>
        <w:t>)</w:t>
      </w:r>
      <w:r w:rsidR="00DF0B3C" w:rsidRPr="006A2513">
        <w:rPr>
          <w:b w:val="0"/>
          <w:szCs w:val="24"/>
        </w:rPr>
        <w:t>.</w:t>
      </w:r>
    </w:p>
    <w:p w:rsidR="00E00A3E" w:rsidRPr="006A2513" w:rsidRDefault="00DF0B3C" w:rsidP="00B27958">
      <w:pPr>
        <w:pStyle w:val="a3"/>
        <w:tabs>
          <w:tab w:val="center" w:pos="4677"/>
        </w:tabs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>В печатной версии программы конференции предусмотрен оценочный лист для удобства работы экспертных комиссий секций 2</w:t>
      </w:r>
      <w:r w:rsidR="002A0E84" w:rsidRPr="006A2513">
        <w:rPr>
          <w:b w:val="0"/>
          <w:szCs w:val="24"/>
        </w:rPr>
        <w:t>5</w:t>
      </w:r>
      <w:r w:rsidRPr="006A2513">
        <w:rPr>
          <w:b w:val="0"/>
          <w:szCs w:val="24"/>
        </w:rPr>
        <w:t xml:space="preserve"> </w:t>
      </w:r>
      <w:r w:rsidR="002A0E84" w:rsidRPr="006A2513">
        <w:rPr>
          <w:b w:val="0"/>
          <w:szCs w:val="24"/>
        </w:rPr>
        <w:t>В</w:t>
      </w:r>
      <w:r w:rsidRPr="006A2513">
        <w:rPr>
          <w:b w:val="0"/>
          <w:szCs w:val="24"/>
        </w:rPr>
        <w:t xml:space="preserve">НПК. </w:t>
      </w:r>
      <w:r w:rsidR="002772F9" w:rsidRPr="006A2513">
        <w:rPr>
          <w:b w:val="0"/>
          <w:szCs w:val="24"/>
        </w:rPr>
        <w:t>Электронный вариант п</w:t>
      </w:r>
      <w:r w:rsidRPr="006A2513">
        <w:rPr>
          <w:b w:val="0"/>
          <w:szCs w:val="24"/>
        </w:rPr>
        <w:t>рограмм</w:t>
      </w:r>
      <w:r w:rsidR="002772F9" w:rsidRPr="006A2513">
        <w:rPr>
          <w:b w:val="0"/>
          <w:szCs w:val="24"/>
        </w:rPr>
        <w:t>ы</w:t>
      </w:r>
      <w:r w:rsidRPr="006A2513">
        <w:rPr>
          <w:b w:val="0"/>
          <w:szCs w:val="24"/>
        </w:rPr>
        <w:t xml:space="preserve"> также будет разослан ответственным по секциям</w:t>
      </w:r>
      <w:r w:rsidR="002772F9" w:rsidRPr="006A2513">
        <w:rPr>
          <w:b w:val="0"/>
          <w:szCs w:val="24"/>
        </w:rPr>
        <w:t>,</w:t>
      </w:r>
      <w:r w:rsidRPr="006A2513">
        <w:rPr>
          <w:b w:val="0"/>
          <w:szCs w:val="24"/>
        </w:rPr>
        <w:t xml:space="preserve"> в целях рассылки участникам (при необходимости).</w:t>
      </w:r>
      <w:r w:rsidR="00E00A3E" w:rsidRPr="006A2513">
        <w:rPr>
          <w:b w:val="0"/>
          <w:szCs w:val="24"/>
        </w:rPr>
        <w:t xml:space="preserve"> </w:t>
      </w:r>
    </w:p>
    <w:p w:rsidR="002772F9" w:rsidRPr="006A2513" w:rsidRDefault="002772F9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2220BA" w:rsidRPr="006A2513" w:rsidRDefault="002772F9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</w:rPr>
        <w:t>Кузнецов П.Ю.:</w:t>
      </w:r>
      <w:r w:rsidRPr="006A2513">
        <w:rPr>
          <w:b w:val="0"/>
          <w:szCs w:val="24"/>
        </w:rPr>
        <w:t xml:space="preserve"> </w:t>
      </w:r>
      <w:r w:rsidR="00DF0B3C" w:rsidRPr="006A2513">
        <w:rPr>
          <w:b w:val="0"/>
          <w:szCs w:val="24"/>
        </w:rPr>
        <w:t xml:space="preserve">На голосование выносится решение о количестве тиража программ, заявленное количество – </w:t>
      </w:r>
      <w:r w:rsidR="004F050A" w:rsidRPr="006A2513">
        <w:rPr>
          <w:b w:val="0"/>
          <w:szCs w:val="24"/>
        </w:rPr>
        <w:t>40 экземпляров</w:t>
      </w:r>
      <w:r w:rsidR="00DF0B3C" w:rsidRPr="006A2513">
        <w:rPr>
          <w:b w:val="0"/>
          <w:szCs w:val="24"/>
        </w:rPr>
        <w:t xml:space="preserve"> достаточно, есть ли необходимость в увеличении?</w:t>
      </w:r>
    </w:p>
    <w:p w:rsidR="00DF0B3C" w:rsidRPr="006A2513" w:rsidRDefault="00DF0B3C" w:rsidP="00B27958">
      <w:pPr>
        <w:pStyle w:val="a3"/>
        <w:tabs>
          <w:tab w:val="center" w:pos="4677"/>
        </w:tabs>
        <w:jc w:val="both"/>
        <w:rPr>
          <w:b w:val="0"/>
          <w:i/>
          <w:szCs w:val="24"/>
        </w:rPr>
      </w:pPr>
      <w:r w:rsidRPr="006A2513">
        <w:rPr>
          <w:b w:val="0"/>
          <w:i/>
          <w:szCs w:val="24"/>
        </w:rPr>
        <w:t>Запросов не поступило.</w:t>
      </w:r>
    </w:p>
    <w:p w:rsidR="00DF0B3C" w:rsidRPr="006A2513" w:rsidRDefault="00DF0B3C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DF0B3C" w:rsidRPr="006A2513" w:rsidRDefault="00DF0B3C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  <w:u w:val="single"/>
        </w:rPr>
        <w:t>Голосование:</w:t>
      </w:r>
      <w:r w:rsidRPr="006A2513">
        <w:rPr>
          <w:b w:val="0"/>
          <w:szCs w:val="24"/>
        </w:rPr>
        <w:t xml:space="preserve"> «за» заявленное количество </w:t>
      </w:r>
      <w:r w:rsidR="004F050A" w:rsidRPr="006A2513">
        <w:rPr>
          <w:b w:val="0"/>
          <w:szCs w:val="24"/>
        </w:rPr>
        <w:t>40</w:t>
      </w:r>
      <w:r w:rsidRPr="006A2513">
        <w:rPr>
          <w:b w:val="0"/>
          <w:szCs w:val="24"/>
        </w:rPr>
        <w:t xml:space="preserve"> экз. – единогласно.</w:t>
      </w:r>
    </w:p>
    <w:p w:rsidR="00DF0B3C" w:rsidRPr="006A2513" w:rsidRDefault="00DF0B3C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DF0B3C" w:rsidRPr="006A2513" w:rsidRDefault="00DF0B3C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  <w:u w:val="single"/>
        </w:rPr>
        <w:t>Постановили:</w:t>
      </w:r>
      <w:r w:rsidRPr="006A2513">
        <w:rPr>
          <w:b w:val="0"/>
          <w:szCs w:val="24"/>
        </w:rPr>
        <w:t xml:space="preserve"> установить тираж </w:t>
      </w:r>
      <w:r w:rsidR="00B97087" w:rsidRPr="006A2513">
        <w:rPr>
          <w:b w:val="0"/>
          <w:szCs w:val="24"/>
        </w:rPr>
        <w:t xml:space="preserve">программы </w:t>
      </w:r>
      <w:r w:rsidRPr="006A2513">
        <w:rPr>
          <w:b w:val="0"/>
          <w:szCs w:val="24"/>
        </w:rPr>
        <w:t>2</w:t>
      </w:r>
      <w:r w:rsidR="004F050A" w:rsidRPr="006A2513">
        <w:rPr>
          <w:b w:val="0"/>
          <w:szCs w:val="24"/>
        </w:rPr>
        <w:t>5</w:t>
      </w:r>
      <w:r w:rsidRPr="006A2513">
        <w:rPr>
          <w:b w:val="0"/>
          <w:szCs w:val="24"/>
        </w:rPr>
        <w:t xml:space="preserve"> </w:t>
      </w:r>
      <w:r w:rsidR="004F050A" w:rsidRPr="006A2513">
        <w:rPr>
          <w:b w:val="0"/>
          <w:szCs w:val="24"/>
        </w:rPr>
        <w:t xml:space="preserve">ВНПК </w:t>
      </w:r>
      <w:r w:rsidRPr="006A2513">
        <w:rPr>
          <w:b w:val="0"/>
          <w:szCs w:val="24"/>
        </w:rPr>
        <w:t>4</w:t>
      </w:r>
      <w:r w:rsidR="004F050A" w:rsidRPr="006A2513">
        <w:rPr>
          <w:b w:val="0"/>
          <w:szCs w:val="24"/>
        </w:rPr>
        <w:t>0</w:t>
      </w:r>
      <w:r w:rsidRPr="006A2513">
        <w:rPr>
          <w:b w:val="0"/>
          <w:szCs w:val="24"/>
        </w:rPr>
        <w:t xml:space="preserve"> экземпляр</w:t>
      </w:r>
      <w:r w:rsidR="004F050A" w:rsidRPr="006A2513">
        <w:rPr>
          <w:b w:val="0"/>
          <w:szCs w:val="24"/>
        </w:rPr>
        <w:t>ов</w:t>
      </w:r>
      <w:r w:rsidRPr="006A2513">
        <w:rPr>
          <w:b w:val="0"/>
          <w:szCs w:val="24"/>
        </w:rPr>
        <w:t>.</w:t>
      </w:r>
    </w:p>
    <w:p w:rsidR="00DF0B3C" w:rsidRPr="006A2513" w:rsidRDefault="00DF0B3C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B97087" w:rsidRPr="006A2513" w:rsidRDefault="00B97087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есть ли еще вопросы, предложения, замечания по данному вопросу.</w:t>
      </w:r>
    </w:p>
    <w:p w:rsidR="00B97087" w:rsidRPr="006A2513" w:rsidRDefault="00B97087" w:rsidP="00B27958">
      <w:pPr>
        <w:ind w:firstLine="709"/>
        <w:jc w:val="both"/>
      </w:pPr>
      <w:r w:rsidRPr="006A2513">
        <w:t>Вопросов, предложений, замечаний не поступило.</w:t>
      </w:r>
    </w:p>
    <w:p w:rsidR="00B97087" w:rsidRPr="006A2513" w:rsidRDefault="00B97087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3B2C11" w:rsidRPr="006A2513" w:rsidRDefault="003B2C11" w:rsidP="00B27958">
      <w:pPr>
        <w:pStyle w:val="a3"/>
        <w:tabs>
          <w:tab w:val="center" w:pos="4677"/>
        </w:tabs>
        <w:jc w:val="both"/>
        <w:rPr>
          <w:szCs w:val="24"/>
          <w:u w:val="single"/>
        </w:rPr>
      </w:pPr>
      <w:r w:rsidRPr="006A2513">
        <w:rPr>
          <w:szCs w:val="24"/>
          <w:u w:val="single"/>
        </w:rPr>
        <w:t>По третьему вопросу слушали:</w:t>
      </w:r>
    </w:p>
    <w:p w:rsidR="00B523B6" w:rsidRPr="006A2513" w:rsidRDefault="002A5D0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</w:rPr>
        <w:t>Кузнецов П.Ю.</w:t>
      </w:r>
      <w:r w:rsidR="003B2C11" w:rsidRPr="006A2513">
        <w:rPr>
          <w:szCs w:val="24"/>
        </w:rPr>
        <w:t>:</w:t>
      </w:r>
      <w:r w:rsidRPr="006A2513">
        <w:rPr>
          <w:b w:val="0"/>
          <w:szCs w:val="24"/>
        </w:rPr>
        <w:t xml:space="preserve"> </w:t>
      </w:r>
      <w:r w:rsidR="003B2C11" w:rsidRPr="006A2513">
        <w:rPr>
          <w:b w:val="0"/>
          <w:szCs w:val="24"/>
        </w:rPr>
        <w:t xml:space="preserve">Рассмотрение и утверждение документации </w:t>
      </w:r>
      <w:r w:rsidR="00B97087" w:rsidRPr="006A2513">
        <w:rPr>
          <w:b w:val="0"/>
          <w:szCs w:val="24"/>
        </w:rPr>
        <w:t>РНПК «</w:t>
      </w:r>
      <w:r w:rsidR="00B97087" w:rsidRPr="006A2513">
        <w:rPr>
          <w:b w:val="0"/>
          <w:bCs/>
          <w:szCs w:val="24"/>
        </w:rPr>
        <w:t>Взаимодействие психологии и педагогики в современном образовательном процессе»</w:t>
      </w:r>
      <w:r w:rsidR="00B97087" w:rsidRPr="006A2513">
        <w:rPr>
          <w:b w:val="0"/>
          <w:szCs w:val="24"/>
        </w:rPr>
        <w:t>, дата проведения 28 ноября 2025г.</w:t>
      </w:r>
      <w:r w:rsidR="003B2C11" w:rsidRPr="006A2513">
        <w:rPr>
          <w:b w:val="0"/>
          <w:szCs w:val="24"/>
        </w:rPr>
        <w:t xml:space="preserve"> (каф. </w:t>
      </w:r>
      <w:proofErr w:type="spellStart"/>
      <w:r w:rsidR="003B2C11" w:rsidRPr="006A2513">
        <w:rPr>
          <w:b w:val="0"/>
          <w:szCs w:val="24"/>
        </w:rPr>
        <w:t>ПиМНО</w:t>
      </w:r>
      <w:proofErr w:type="spellEnd"/>
      <w:r w:rsidR="003B2C11" w:rsidRPr="006A2513">
        <w:rPr>
          <w:b w:val="0"/>
          <w:szCs w:val="24"/>
        </w:rPr>
        <w:t>)</w:t>
      </w:r>
      <w:r w:rsidRPr="006A2513">
        <w:rPr>
          <w:b w:val="0"/>
          <w:szCs w:val="24"/>
        </w:rPr>
        <w:t>.</w:t>
      </w:r>
    </w:p>
    <w:p w:rsidR="002A5D01" w:rsidRPr="006A2513" w:rsidRDefault="002A5D01" w:rsidP="00B27958">
      <w:pPr>
        <w:pStyle w:val="a3"/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 xml:space="preserve">Положение данной конференции, для ознакомления членами НТС, было </w:t>
      </w:r>
      <w:r w:rsidR="00BA5AAC">
        <w:rPr>
          <w:b w:val="0"/>
          <w:szCs w:val="24"/>
        </w:rPr>
        <w:t>выложе</w:t>
      </w:r>
      <w:r w:rsidRPr="006A2513">
        <w:rPr>
          <w:b w:val="0"/>
          <w:szCs w:val="24"/>
        </w:rPr>
        <w:t xml:space="preserve">но в </w:t>
      </w:r>
      <w:r w:rsidRPr="006A2513">
        <w:rPr>
          <w:b w:val="0"/>
          <w:szCs w:val="24"/>
          <w:lang w:val="en-US"/>
        </w:rPr>
        <w:t>VK</w:t>
      </w:r>
      <w:r w:rsidRPr="006A2513">
        <w:rPr>
          <w:b w:val="0"/>
          <w:szCs w:val="24"/>
        </w:rPr>
        <w:t xml:space="preserve"> мессенджере группы НТС, характеристику озвучит организатор Мамедова Л.В.</w:t>
      </w:r>
    </w:p>
    <w:p w:rsidR="002772F9" w:rsidRPr="006A2513" w:rsidRDefault="002772F9" w:rsidP="00B27958">
      <w:pPr>
        <w:pStyle w:val="a3"/>
        <w:jc w:val="both"/>
        <w:rPr>
          <w:b w:val="0"/>
          <w:sz w:val="20"/>
          <w:szCs w:val="24"/>
        </w:rPr>
      </w:pPr>
    </w:p>
    <w:p w:rsidR="007F63C3" w:rsidRPr="006A2513" w:rsidRDefault="002A5D01" w:rsidP="00B27958">
      <w:pPr>
        <w:pStyle w:val="a3"/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 xml:space="preserve">Мамедова Л.В.: </w:t>
      </w:r>
      <w:r w:rsidRPr="006A2513">
        <w:rPr>
          <w:b w:val="0"/>
          <w:szCs w:val="24"/>
        </w:rPr>
        <w:t xml:space="preserve">данная конференция традиционно пройдет в заочном формате, </w:t>
      </w:r>
      <w:r w:rsidR="009B7E49" w:rsidRPr="006A2513">
        <w:rPr>
          <w:b w:val="0"/>
          <w:szCs w:val="24"/>
        </w:rPr>
        <w:t xml:space="preserve">она </w:t>
      </w:r>
      <w:proofErr w:type="spellStart"/>
      <w:r w:rsidR="009B7E49" w:rsidRPr="006A2513">
        <w:rPr>
          <w:b w:val="0"/>
          <w:szCs w:val="24"/>
        </w:rPr>
        <w:t>предверяет</w:t>
      </w:r>
      <w:proofErr w:type="spellEnd"/>
      <w:r w:rsidR="009B7E49" w:rsidRPr="006A2513">
        <w:rPr>
          <w:b w:val="0"/>
          <w:szCs w:val="24"/>
        </w:rPr>
        <w:t xml:space="preserve"> проведение традиционной </w:t>
      </w:r>
      <w:r w:rsidR="007F63C3" w:rsidRPr="006A2513">
        <w:rPr>
          <w:b w:val="0"/>
          <w:szCs w:val="24"/>
        </w:rPr>
        <w:t xml:space="preserve">для кафедры </w:t>
      </w:r>
      <w:r w:rsidR="009B7E49" w:rsidRPr="006A2513">
        <w:rPr>
          <w:b w:val="0"/>
          <w:szCs w:val="24"/>
        </w:rPr>
        <w:t xml:space="preserve">ВНПК в весенний период. </w:t>
      </w:r>
    </w:p>
    <w:p w:rsidR="002A5D01" w:rsidRPr="006A2513" w:rsidRDefault="009B7E49" w:rsidP="007F63C3">
      <w:pPr>
        <w:pStyle w:val="a3"/>
        <w:ind w:firstLine="709"/>
        <w:jc w:val="both"/>
        <w:rPr>
          <w:b w:val="0"/>
          <w:szCs w:val="24"/>
        </w:rPr>
      </w:pPr>
      <w:r w:rsidRPr="006A2513">
        <w:rPr>
          <w:b w:val="0"/>
          <w:szCs w:val="24"/>
        </w:rPr>
        <w:t>Н</w:t>
      </w:r>
      <w:r w:rsidR="002A5D01" w:rsidRPr="006A2513">
        <w:rPr>
          <w:b w:val="0"/>
          <w:szCs w:val="24"/>
        </w:rPr>
        <w:t>а данном этапе уже идет сбор статей участников</w:t>
      </w:r>
      <w:r w:rsidR="007F63C3" w:rsidRPr="006A2513">
        <w:rPr>
          <w:b w:val="0"/>
          <w:szCs w:val="24"/>
        </w:rPr>
        <w:t xml:space="preserve"> РНПК</w:t>
      </w:r>
      <w:r w:rsidR="002A5D01" w:rsidRPr="006A2513">
        <w:rPr>
          <w:b w:val="0"/>
          <w:szCs w:val="24"/>
        </w:rPr>
        <w:t xml:space="preserve">. Сборник </w:t>
      </w:r>
      <w:r w:rsidR="002772F9" w:rsidRPr="006A2513">
        <w:rPr>
          <w:b w:val="0"/>
          <w:szCs w:val="24"/>
        </w:rPr>
        <w:t xml:space="preserve">материалов конференции </w:t>
      </w:r>
      <w:r w:rsidR="002A5D01" w:rsidRPr="006A2513">
        <w:rPr>
          <w:b w:val="0"/>
          <w:szCs w:val="24"/>
        </w:rPr>
        <w:t>планируется в электронном формате и будет выставлен на сайте ТИ (ф) СВФУ.</w:t>
      </w:r>
    </w:p>
    <w:p w:rsidR="007F63C3" w:rsidRPr="006A2513" w:rsidRDefault="007F63C3" w:rsidP="00B27958">
      <w:pPr>
        <w:pStyle w:val="a3"/>
        <w:jc w:val="both"/>
        <w:rPr>
          <w:b w:val="0"/>
          <w:i/>
          <w:sz w:val="20"/>
          <w:szCs w:val="24"/>
        </w:rPr>
      </w:pPr>
    </w:p>
    <w:p w:rsidR="009B7E49" w:rsidRPr="006A2513" w:rsidRDefault="009B7E49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есть ли еще вопросы, предложения, замечания по данному вопросу.</w:t>
      </w:r>
    </w:p>
    <w:p w:rsidR="009B7E49" w:rsidRPr="006A2513" w:rsidRDefault="009B7E49" w:rsidP="00B27958">
      <w:pPr>
        <w:jc w:val="both"/>
      </w:pPr>
      <w:r w:rsidRPr="006A2513">
        <w:t>Вопросов, предложений, замечаний не поступило.</w:t>
      </w:r>
    </w:p>
    <w:p w:rsidR="00B97087" w:rsidRPr="006A2513" w:rsidRDefault="00B97087" w:rsidP="00B27958">
      <w:pPr>
        <w:pStyle w:val="a3"/>
        <w:jc w:val="both"/>
        <w:rPr>
          <w:b w:val="0"/>
          <w:sz w:val="20"/>
          <w:szCs w:val="24"/>
        </w:rPr>
      </w:pPr>
    </w:p>
    <w:p w:rsidR="00057415" w:rsidRPr="006A2513" w:rsidRDefault="00057415" w:rsidP="00B27958">
      <w:pPr>
        <w:pStyle w:val="a3"/>
        <w:jc w:val="both"/>
        <w:rPr>
          <w:b w:val="0"/>
          <w:szCs w:val="24"/>
        </w:rPr>
      </w:pPr>
      <w:r w:rsidRPr="006A2513">
        <w:rPr>
          <w:szCs w:val="24"/>
        </w:rPr>
        <w:t>Кузнецов П.Ю.:</w:t>
      </w:r>
      <w:r w:rsidRPr="006A2513">
        <w:rPr>
          <w:b w:val="0"/>
          <w:szCs w:val="24"/>
        </w:rPr>
        <w:t xml:space="preserve"> выносится на голосование утверждение положения РНПК «</w:t>
      </w:r>
      <w:r w:rsidR="009B7E49" w:rsidRPr="006A2513">
        <w:rPr>
          <w:b w:val="0"/>
          <w:bCs/>
          <w:szCs w:val="24"/>
        </w:rPr>
        <w:t>Взаимодействие психологии и педагогики в современном образовательном процессе</w:t>
      </w:r>
      <w:r w:rsidRPr="006A2513">
        <w:rPr>
          <w:b w:val="0"/>
          <w:szCs w:val="24"/>
        </w:rPr>
        <w:t>»</w:t>
      </w:r>
    </w:p>
    <w:p w:rsidR="002772F9" w:rsidRPr="006A2513" w:rsidRDefault="002772F9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</w:p>
    <w:p w:rsidR="00057415" w:rsidRPr="006A2513" w:rsidRDefault="00057415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  <w:u w:val="single"/>
        </w:rPr>
        <w:t>Голосование:</w:t>
      </w:r>
      <w:r w:rsidRPr="006A2513">
        <w:rPr>
          <w:b w:val="0"/>
          <w:szCs w:val="24"/>
        </w:rPr>
        <w:t xml:space="preserve"> «за» – единогласно.</w:t>
      </w:r>
    </w:p>
    <w:p w:rsidR="00057415" w:rsidRPr="006A2513" w:rsidRDefault="00057415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</w:p>
    <w:p w:rsidR="00057415" w:rsidRPr="006A2513" w:rsidRDefault="00057415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szCs w:val="24"/>
          <w:u w:val="single"/>
        </w:rPr>
        <w:lastRenderedPageBreak/>
        <w:t>Постановили:</w:t>
      </w:r>
      <w:r w:rsidRPr="006A2513">
        <w:rPr>
          <w:b w:val="0"/>
          <w:szCs w:val="24"/>
        </w:rPr>
        <w:t xml:space="preserve"> утвердить положение РНПК «</w:t>
      </w:r>
      <w:r w:rsidR="009B7E49" w:rsidRPr="006A2513">
        <w:rPr>
          <w:b w:val="0"/>
          <w:bCs/>
          <w:szCs w:val="24"/>
        </w:rPr>
        <w:t>Взаимодействие психологии и педагогики в современном образовательном процессе</w:t>
      </w:r>
      <w:r w:rsidRPr="006A2513">
        <w:rPr>
          <w:b w:val="0"/>
          <w:szCs w:val="24"/>
        </w:rPr>
        <w:t>».</w:t>
      </w:r>
    </w:p>
    <w:p w:rsidR="00057415" w:rsidRPr="006A2513" w:rsidRDefault="00057415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9B7E49" w:rsidRPr="006A2513" w:rsidRDefault="009B7E49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довел до сведения информацию о том, что голосование за проведение </w:t>
      </w:r>
      <w:r w:rsidR="007F63C3" w:rsidRPr="006A2513">
        <w:rPr>
          <w:b w:val="0"/>
          <w:szCs w:val="24"/>
        </w:rPr>
        <w:t xml:space="preserve">конференций такого формата </w:t>
      </w:r>
      <w:r w:rsidRPr="006A2513">
        <w:rPr>
          <w:b w:val="0"/>
          <w:szCs w:val="24"/>
        </w:rPr>
        <w:t>проводится скорее всего в последний раз, так как проведение всех конференций, выходящих за уровень университета, оформляется в головном вузе и включа</w:t>
      </w:r>
      <w:r w:rsidR="007F63C3" w:rsidRPr="006A2513">
        <w:rPr>
          <w:b w:val="0"/>
          <w:szCs w:val="24"/>
        </w:rPr>
        <w:t>е</w:t>
      </w:r>
      <w:r w:rsidRPr="006A2513">
        <w:rPr>
          <w:b w:val="0"/>
          <w:szCs w:val="24"/>
        </w:rPr>
        <w:t xml:space="preserve">тся в план НТМ. Подготовка информации для плана уже начата. Если есть </w:t>
      </w:r>
      <w:r w:rsidR="00C2421E" w:rsidRPr="006A2513">
        <w:rPr>
          <w:b w:val="0"/>
          <w:szCs w:val="24"/>
        </w:rPr>
        <w:t>у</w:t>
      </w:r>
      <w:r w:rsidRPr="006A2513">
        <w:rPr>
          <w:b w:val="0"/>
          <w:szCs w:val="24"/>
        </w:rPr>
        <w:t xml:space="preserve"> структурных подразделени</w:t>
      </w:r>
      <w:r w:rsidR="00C2421E" w:rsidRPr="006A2513">
        <w:rPr>
          <w:b w:val="0"/>
          <w:szCs w:val="24"/>
        </w:rPr>
        <w:t>й</w:t>
      </w:r>
      <w:r w:rsidRPr="006A2513">
        <w:rPr>
          <w:b w:val="0"/>
          <w:szCs w:val="24"/>
        </w:rPr>
        <w:t xml:space="preserve"> информация по проведению такого вида конференций, просьба обратиться в отдел, будет предоставлен пакет документов, который в дальнейшем нужно утвердить в головном вузе для включения в план мероприятий. </w:t>
      </w:r>
      <w:r w:rsidR="007F63C3" w:rsidRPr="006A2513">
        <w:rPr>
          <w:b w:val="0"/>
          <w:szCs w:val="24"/>
        </w:rPr>
        <w:t>Проведение научных м</w:t>
      </w:r>
      <w:r w:rsidRPr="006A2513">
        <w:rPr>
          <w:b w:val="0"/>
          <w:szCs w:val="24"/>
        </w:rPr>
        <w:t>ероприяти</w:t>
      </w:r>
      <w:r w:rsidR="007F63C3" w:rsidRPr="006A2513">
        <w:rPr>
          <w:b w:val="0"/>
          <w:szCs w:val="24"/>
        </w:rPr>
        <w:t>й - конференций</w:t>
      </w:r>
      <w:r w:rsidR="00740581" w:rsidRPr="006A2513">
        <w:rPr>
          <w:b w:val="0"/>
          <w:szCs w:val="24"/>
        </w:rPr>
        <w:t>,</w:t>
      </w:r>
      <w:r w:rsidRPr="006A2513">
        <w:rPr>
          <w:b w:val="0"/>
          <w:szCs w:val="24"/>
        </w:rPr>
        <w:t xml:space="preserve"> выходящи</w:t>
      </w:r>
      <w:r w:rsidR="007F63C3" w:rsidRPr="006A2513">
        <w:rPr>
          <w:b w:val="0"/>
          <w:szCs w:val="24"/>
        </w:rPr>
        <w:t>х</w:t>
      </w:r>
      <w:r w:rsidRPr="006A2513">
        <w:rPr>
          <w:b w:val="0"/>
          <w:szCs w:val="24"/>
        </w:rPr>
        <w:t xml:space="preserve"> за уровень университета, </w:t>
      </w:r>
      <w:r w:rsidR="00C2421E" w:rsidRPr="006A2513">
        <w:rPr>
          <w:b w:val="0"/>
          <w:szCs w:val="24"/>
        </w:rPr>
        <w:t>должно быть включено</w:t>
      </w:r>
      <w:r w:rsidRPr="006A2513">
        <w:rPr>
          <w:b w:val="0"/>
          <w:szCs w:val="24"/>
        </w:rPr>
        <w:t xml:space="preserve"> в план мероприятий</w:t>
      </w:r>
      <w:r w:rsidR="00740581" w:rsidRPr="006A2513">
        <w:rPr>
          <w:b w:val="0"/>
          <w:szCs w:val="24"/>
        </w:rPr>
        <w:t xml:space="preserve"> и </w:t>
      </w:r>
      <w:r w:rsidR="00C2421E" w:rsidRPr="006A2513">
        <w:rPr>
          <w:b w:val="0"/>
          <w:szCs w:val="24"/>
        </w:rPr>
        <w:t>оформлено</w:t>
      </w:r>
      <w:r w:rsidR="00740581" w:rsidRPr="006A2513">
        <w:rPr>
          <w:b w:val="0"/>
          <w:szCs w:val="24"/>
        </w:rPr>
        <w:t xml:space="preserve"> приказ</w:t>
      </w:r>
      <w:r w:rsidR="00C2421E" w:rsidRPr="006A2513">
        <w:rPr>
          <w:b w:val="0"/>
          <w:szCs w:val="24"/>
        </w:rPr>
        <w:t>ом</w:t>
      </w:r>
      <w:r w:rsidR="00740581" w:rsidRPr="006A2513">
        <w:rPr>
          <w:b w:val="0"/>
          <w:szCs w:val="24"/>
        </w:rPr>
        <w:t xml:space="preserve"> ректора</w:t>
      </w:r>
      <w:r w:rsidR="00C2421E" w:rsidRPr="006A2513">
        <w:rPr>
          <w:b w:val="0"/>
          <w:szCs w:val="24"/>
        </w:rPr>
        <w:t>.</w:t>
      </w:r>
    </w:p>
    <w:p w:rsidR="00740581" w:rsidRPr="006A2513" w:rsidRDefault="00740581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740581" w:rsidRPr="006A2513" w:rsidRDefault="0074058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Гриб Н.Н.:</w:t>
      </w:r>
      <w:r w:rsidRPr="006A2513">
        <w:rPr>
          <w:b w:val="0"/>
          <w:szCs w:val="24"/>
        </w:rPr>
        <w:t xml:space="preserve"> чем вызван</w:t>
      </w:r>
      <w:r w:rsidR="00B23844">
        <w:rPr>
          <w:b w:val="0"/>
          <w:szCs w:val="24"/>
        </w:rPr>
        <w:t>о</w:t>
      </w:r>
      <w:r w:rsidRPr="006A2513">
        <w:rPr>
          <w:b w:val="0"/>
          <w:szCs w:val="24"/>
        </w:rPr>
        <w:t xml:space="preserve"> данн</w:t>
      </w:r>
      <w:r w:rsidR="00B23844">
        <w:rPr>
          <w:b w:val="0"/>
          <w:szCs w:val="24"/>
        </w:rPr>
        <w:t>ое</w:t>
      </w:r>
      <w:r w:rsidRPr="006A2513">
        <w:rPr>
          <w:b w:val="0"/>
          <w:szCs w:val="24"/>
        </w:rPr>
        <w:t xml:space="preserve"> </w:t>
      </w:r>
      <w:r w:rsidR="00B23844">
        <w:rPr>
          <w:b w:val="0"/>
          <w:szCs w:val="24"/>
        </w:rPr>
        <w:t>обстоятельство</w:t>
      </w:r>
      <w:r w:rsidRPr="006A2513">
        <w:rPr>
          <w:b w:val="0"/>
          <w:szCs w:val="24"/>
        </w:rPr>
        <w:t>?</w:t>
      </w:r>
    </w:p>
    <w:p w:rsidR="00740581" w:rsidRPr="006A2513" w:rsidRDefault="00740581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740581" w:rsidRPr="006A2513" w:rsidRDefault="0074058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были </w:t>
      </w:r>
      <w:proofErr w:type="spellStart"/>
      <w:r w:rsidRPr="006A2513">
        <w:rPr>
          <w:b w:val="0"/>
          <w:szCs w:val="24"/>
        </w:rPr>
        <w:t>прец</w:t>
      </w:r>
      <w:bookmarkStart w:id="0" w:name="_GoBack"/>
      <w:bookmarkEnd w:id="0"/>
      <w:r w:rsidRPr="006A2513">
        <w:rPr>
          <w:b w:val="0"/>
          <w:szCs w:val="24"/>
        </w:rPr>
        <w:t>енденты</w:t>
      </w:r>
      <w:proofErr w:type="spellEnd"/>
      <w:r w:rsidRPr="006A2513">
        <w:rPr>
          <w:b w:val="0"/>
          <w:szCs w:val="24"/>
        </w:rPr>
        <w:t xml:space="preserve"> с проведением мероприятий без информатизации директоров заведений, также это финансовый контроль за проведением</w:t>
      </w:r>
      <w:r w:rsidR="00C2421E" w:rsidRPr="006A2513">
        <w:rPr>
          <w:b w:val="0"/>
          <w:szCs w:val="24"/>
        </w:rPr>
        <w:t xml:space="preserve"> мероприятий</w:t>
      </w:r>
      <w:r w:rsidRPr="006A2513">
        <w:rPr>
          <w:b w:val="0"/>
          <w:szCs w:val="24"/>
        </w:rPr>
        <w:t>.</w:t>
      </w:r>
    </w:p>
    <w:p w:rsidR="00740581" w:rsidRPr="006A2513" w:rsidRDefault="00740581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740581" w:rsidRPr="006A2513" w:rsidRDefault="00740581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есть ли еще вопросы, предложения, замечания по данному вопросу.</w:t>
      </w:r>
    </w:p>
    <w:p w:rsidR="00740581" w:rsidRPr="006A2513" w:rsidRDefault="00740581" w:rsidP="007F63C3">
      <w:pPr>
        <w:ind w:firstLine="709"/>
        <w:jc w:val="both"/>
      </w:pPr>
      <w:r w:rsidRPr="006A2513">
        <w:t>Вопросов, предложений, замечаний не поступило.</w:t>
      </w:r>
    </w:p>
    <w:p w:rsidR="009B7E49" w:rsidRPr="006A2513" w:rsidRDefault="009B7E49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9B7E49" w:rsidRPr="006A2513" w:rsidRDefault="007F63C3" w:rsidP="00B27958">
      <w:pPr>
        <w:pStyle w:val="a3"/>
        <w:tabs>
          <w:tab w:val="center" w:pos="4677"/>
        </w:tabs>
        <w:jc w:val="both"/>
        <w:rPr>
          <w:b w:val="0"/>
          <w:szCs w:val="24"/>
        </w:rPr>
      </w:pPr>
      <w:r w:rsidRPr="006A2513">
        <w:rPr>
          <w:b w:val="0"/>
          <w:i/>
          <w:szCs w:val="24"/>
        </w:rPr>
        <w:t>Кузнецов П.Ю.:</w:t>
      </w:r>
      <w:r w:rsidRPr="006A2513">
        <w:rPr>
          <w:b w:val="0"/>
          <w:szCs w:val="24"/>
        </w:rPr>
        <w:t xml:space="preserve"> есть ли еще вопросы, замечания, предложения для обсуждения на НТС?</w:t>
      </w:r>
    </w:p>
    <w:p w:rsidR="007F63C3" w:rsidRPr="006A2513" w:rsidRDefault="007F63C3" w:rsidP="007F63C3">
      <w:pPr>
        <w:ind w:firstLine="709"/>
        <w:jc w:val="both"/>
      </w:pPr>
      <w:r w:rsidRPr="006A2513">
        <w:t>Вопросов, предложений, замечаний не поступило.</w:t>
      </w:r>
    </w:p>
    <w:p w:rsidR="007F63C3" w:rsidRPr="006A2513" w:rsidRDefault="007F63C3" w:rsidP="00B27958">
      <w:pPr>
        <w:pStyle w:val="a3"/>
        <w:tabs>
          <w:tab w:val="center" w:pos="4677"/>
        </w:tabs>
        <w:jc w:val="both"/>
        <w:rPr>
          <w:b w:val="0"/>
          <w:sz w:val="20"/>
          <w:szCs w:val="24"/>
        </w:rPr>
      </w:pPr>
    </w:p>
    <w:p w:rsidR="00C857D4" w:rsidRPr="006A2513" w:rsidRDefault="00C857D4" w:rsidP="00B27958">
      <w:pPr>
        <w:jc w:val="both"/>
      </w:pPr>
      <w:r w:rsidRPr="006A2513">
        <w:t>Председатель НТС, к.г.-</w:t>
      </w:r>
      <w:proofErr w:type="spellStart"/>
      <w:r w:rsidRPr="006A2513">
        <w:t>м.н</w:t>
      </w:r>
      <w:proofErr w:type="spellEnd"/>
      <w:r w:rsidRPr="006A2513">
        <w:t xml:space="preserve">., доцент                        </w:t>
      </w:r>
      <w:r w:rsidR="007F63C3" w:rsidRPr="006A2513">
        <w:t xml:space="preserve">                   </w:t>
      </w:r>
      <w:r w:rsidR="00C67810">
        <w:t xml:space="preserve">   </w:t>
      </w:r>
      <w:r w:rsidR="007F63C3" w:rsidRPr="006A2513">
        <w:t xml:space="preserve">        </w:t>
      </w:r>
      <w:r w:rsidRPr="006A2513">
        <w:t>П.Ю. Кузнецов</w:t>
      </w:r>
    </w:p>
    <w:p w:rsidR="00C857D4" w:rsidRPr="006A2513" w:rsidRDefault="00C857D4" w:rsidP="00B27958">
      <w:pPr>
        <w:jc w:val="both"/>
        <w:rPr>
          <w:sz w:val="20"/>
        </w:rPr>
      </w:pPr>
    </w:p>
    <w:p w:rsidR="00C857D4" w:rsidRPr="006A2513" w:rsidRDefault="00C857D4" w:rsidP="00B27958">
      <w:pPr>
        <w:jc w:val="both"/>
      </w:pPr>
      <w:r w:rsidRPr="006A2513">
        <w:t xml:space="preserve">Секретарь НТС                                </w:t>
      </w:r>
      <w:r w:rsidR="007F63C3" w:rsidRPr="006A2513">
        <w:t xml:space="preserve">            </w:t>
      </w:r>
      <w:r w:rsidRPr="006A2513">
        <w:t xml:space="preserve">                                     </w:t>
      </w:r>
      <w:r w:rsidR="00C67810">
        <w:t xml:space="preserve">   </w:t>
      </w:r>
      <w:r w:rsidRPr="006A2513">
        <w:t xml:space="preserve"> </w:t>
      </w:r>
      <w:r w:rsidR="007F63C3" w:rsidRPr="006A2513">
        <w:t xml:space="preserve">    </w:t>
      </w:r>
      <w:r w:rsidRPr="006A2513">
        <w:t>И.А. Литвиненко</w:t>
      </w:r>
    </w:p>
    <w:p w:rsidR="00C857D4" w:rsidRPr="006A2513" w:rsidRDefault="00C857D4" w:rsidP="00B27958">
      <w:pPr>
        <w:pStyle w:val="a3"/>
        <w:tabs>
          <w:tab w:val="center" w:pos="4677"/>
        </w:tabs>
        <w:jc w:val="both"/>
        <w:rPr>
          <w:szCs w:val="24"/>
        </w:rPr>
      </w:pPr>
    </w:p>
    <w:sectPr w:rsidR="00C857D4" w:rsidRPr="006A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B12"/>
    <w:multiLevelType w:val="hybridMultilevel"/>
    <w:tmpl w:val="DCB23484"/>
    <w:lvl w:ilvl="0" w:tplc="F31ACF2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D7F"/>
    <w:multiLevelType w:val="hybridMultilevel"/>
    <w:tmpl w:val="03BA3E4A"/>
    <w:lvl w:ilvl="0" w:tplc="151879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C81D55"/>
    <w:multiLevelType w:val="hybridMultilevel"/>
    <w:tmpl w:val="A0E2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95EFC"/>
    <w:multiLevelType w:val="hybridMultilevel"/>
    <w:tmpl w:val="7B9A3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485E"/>
    <w:multiLevelType w:val="hybridMultilevel"/>
    <w:tmpl w:val="BF2A5BC6"/>
    <w:lvl w:ilvl="0" w:tplc="1904FC1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9259D"/>
    <w:multiLevelType w:val="hybridMultilevel"/>
    <w:tmpl w:val="C04E19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25778"/>
    <w:multiLevelType w:val="hybridMultilevel"/>
    <w:tmpl w:val="1134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00E1"/>
    <w:multiLevelType w:val="hybridMultilevel"/>
    <w:tmpl w:val="909E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229A6"/>
    <w:multiLevelType w:val="hybridMultilevel"/>
    <w:tmpl w:val="B342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1EBB"/>
    <w:multiLevelType w:val="hybridMultilevel"/>
    <w:tmpl w:val="D944B5A2"/>
    <w:lvl w:ilvl="0" w:tplc="EEACD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C1CB2"/>
    <w:multiLevelType w:val="hybridMultilevel"/>
    <w:tmpl w:val="CEFC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854F0"/>
    <w:multiLevelType w:val="hybridMultilevel"/>
    <w:tmpl w:val="C04E19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95EB9"/>
    <w:multiLevelType w:val="hybridMultilevel"/>
    <w:tmpl w:val="C04E19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265C3"/>
    <w:multiLevelType w:val="hybridMultilevel"/>
    <w:tmpl w:val="8D9AD416"/>
    <w:lvl w:ilvl="0" w:tplc="4684A27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F4EFF"/>
    <w:multiLevelType w:val="hybridMultilevel"/>
    <w:tmpl w:val="03FACFEA"/>
    <w:lvl w:ilvl="0" w:tplc="DB284CA0">
      <w:start w:val="1"/>
      <w:numFmt w:val="decimal"/>
      <w:lvlText w:val="%1."/>
      <w:lvlJc w:val="left"/>
      <w:pPr>
        <w:ind w:left="114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DB3286"/>
    <w:multiLevelType w:val="hybridMultilevel"/>
    <w:tmpl w:val="B8AC4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277FF"/>
    <w:multiLevelType w:val="hybridMultilevel"/>
    <w:tmpl w:val="FAAAFE3E"/>
    <w:lvl w:ilvl="0" w:tplc="136444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7039C0"/>
    <w:multiLevelType w:val="hybridMultilevel"/>
    <w:tmpl w:val="3BA6A2BE"/>
    <w:lvl w:ilvl="0" w:tplc="05E6B3DC">
      <w:start w:val="1"/>
      <w:numFmt w:val="decimal"/>
      <w:lvlText w:val="%1."/>
      <w:lvlJc w:val="left"/>
      <w:pPr>
        <w:ind w:left="14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36047AF8"/>
    <w:multiLevelType w:val="hybridMultilevel"/>
    <w:tmpl w:val="7210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75B0F"/>
    <w:multiLevelType w:val="hybridMultilevel"/>
    <w:tmpl w:val="0B9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96231"/>
    <w:multiLevelType w:val="hybridMultilevel"/>
    <w:tmpl w:val="797A9F68"/>
    <w:lvl w:ilvl="0" w:tplc="C2281B8E">
      <w:start w:val="5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827B1C"/>
    <w:multiLevelType w:val="hybridMultilevel"/>
    <w:tmpl w:val="8ECCA3F6"/>
    <w:lvl w:ilvl="0" w:tplc="B4DA81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42D2C"/>
    <w:multiLevelType w:val="hybridMultilevel"/>
    <w:tmpl w:val="0E6EECFE"/>
    <w:lvl w:ilvl="0" w:tplc="8BF4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2175A"/>
    <w:multiLevelType w:val="hybridMultilevel"/>
    <w:tmpl w:val="B4467604"/>
    <w:lvl w:ilvl="0" w:tplc="B1DE01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AA413C"/>
    <w:multiLevelType w:val="hybridMultilevel"/>
    <w:tmpl w:val="CC00C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E40B3"/>
    <w:multiLevelType w:val="hybridMultilevel"/>
    <w:tmpl w:val="CBB8D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3263D"/>
    <w:multiLevelType w:val="hybridMultilevel"/>
    <w:tmpl w:val="F37C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D02F7"/>
    <w:multiLevelType w:val="hybridMultilevel"/>
    <w:tmpl w:val="5008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0237A"/>
    <w:multiLevelType w:val="hybridMultilevel"/>
    <w:tmpl w:val="DCB23484"/>
    <w:lvl w:ilvl="0" w:tplc="F31ACF2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D1C2B"/>
    <w:multiLevelType w:val="hybridMultilevel"/>
    <w:tmpl w:val="FAAAFE3E"/>
    <w:lvl w:ilvl="0" w:tplc="136444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F0F4759"/>
    <w:multiLevelType w:val="hybridMultilevel"/>
    <w:tmpl w:val="CEFC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03F3C"/>
    <w:multiLevelType w:val="hybridMultilevel"/>
    <w:tmpl w:val="8ACC38FC"/>
    <w:lvl w:ilvl="0" w:tplc="46AC9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D824BF"/>
    <w:multiLevelType w:val="hybridMultilevel"/>
    <w:tmpl w:val="F37C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658AB"/>
    <w:multiLevelType w:val="hybridMultilevel"/>
    <w:tmpl w:val="6E90E2BE"/>
    <w:lvl w:ilvl="0" w:tplc="4684A27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E4234"/>
    <w:multiLevelType w:val="hybridMultilevel"/>
    <w:tmpl w:val="5008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52C15"/>
    <w:multiLevelType w:val="hybridMultilevel"/>
    <w:tmpl w:val="C04E19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F6F89"/>
    <w:multiLevelType w:val="hybridMultilevel"/>
    <w:tmpl w:val="6A4E9914"/>
    <w:lvl w:ilvl="0" w:tplc="CBBEE9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A5D7E"/>
    <w:multiLevelType w:val="hybridMultilevel"/>
    <w:tmpl w:val="7F2C547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5EC31AA3"/>
    <w:multiLevelType w:val="hybridMultilevel"/>
    <w:tmpl w:val="22D4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2255B"/>
    <w:multiLevelType w:val="hybridMultilevel"/>
    <w:tmpl w:val="5008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15182"/>
    <w:multiLevelType w:val="hybridMultilevel"/>
    <w:tmpl w:val="E1C4A75A"/>
    <w:lvl w:ilvl="0" w:tplc="C854E0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C6DCE"/>
    <w:multiLevelType w:val="hybridMultilevel"/>
    <w:tmpl w:val="A0E2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072F8"/>
    <w:multiLevelType w:val="hybridMultilevel"/>
    <w:tmpl w:val="D84C8F08"/>
    <w:lvl w:ilvl="0" w:tplc="A008DC66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03B5031"/>
    <w:multiLevelType w:val="hybridMultilevel"/>
    <w:tmpl w:val="B644EA24"/>
    <w:lvl w:ilvl="0" w:tplc="2E2E29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679A0"/>
    <w:multiLevelType w:val="hybridMultilevel"/>
    <w:tmpl w:val="7F2C547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5" w15:restartNumberingAfterBreak="0">
    <w:nsid w:val="74C20910"/>
    <w:multiLevelType w:val="hybridMultilevel"/>
    <w:tmpl w:val="6DC69D68"/>
    <w:lvl w:ilvl="0" w:tplc="B5AC20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E1E95"/>
    <w:multiLevelType w:val="hybridMultilevel"/>
    <w:tmpl w:val="C04E19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0F07E7"/>
    <w:multiLevelType w:val="hybridMultilevel"/>
    <w:tmpl w:val="60922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4544A"/>
    <w:multiLevelType w:val="hybridMultilevel"/>
    <w:tmpl w:val="F036F598"/>
    <w:lvl w:ilvl="0" w:tplc="02549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0"/>
  </w:num>
  <w:num w:numId="3">
    <w:abstractNumId w:val="31"/>
  </w:num>
  <w:num w:numId="4">
    <w:abstractNumId w:val="43"/>
  </w:num>
  <w:num w:numId="5">
    <w:abstractNumId w:val="44"/>
  </w:num>
  <w:num w:numId="6">
    <w:abstractNumId w:val="20"/>
  </w:num>
  <w:num w:numId="7">
    <w:abstractNumId w:val="36"/>
  </w:num>
  <w:num w:numId="8">
    <w:abstractNumId w:val="48"/>
  </w:num>
  <w:num w:numId="9">
    <w:abstractNumId w:val="10"/>
  </w:num>
  <w:num w:numId="10">
    <w:abstractNumId w:val="8"/>
  </w:num>
  <w:num w:numId="11">
    <w:abstractNumId w:val="23"/>
  </w:num>
  <w:num w:numId="12">
    <w:abstractNumId w:val="1"/>
  </w:num>
  <w:num w:numId="13">
    <w:abstractNumId w:val="24"/>
  </w:num>
  <w:num w:numId="14">
    <w:abstractNumId w:val="18"/>
  </w:num>
  <w:num w:numId="15">
    <w:abstractNumId w:val="15"/>
  </w:num>
  <w:num w:numId="16">
    <w:abstractNumId w:val="21"/>
  </w:num>
  <w:num w:numId="17">
    <w:abstractNumId w:val="47"/>
  </w:num>
  <w:num w:numId="18">
    <w:abstractNumId w:val="41"/>
  </w:num>
  <w:num w:numId="19">
    <w:abstractNumId w:val="2"/>
  </w:num>
  <w:num w:numId="20">
    <w:abstractNumId w:val="37"/>
  </w:num>
  <w:num w:numId="21">
    <w:abstractNumId w:val="42"/>
  </w:num>
  <w:num w:numId="22">
    <w:abstractNumId w:val="34"/>
  </w:num>
  <w:num w:numId="23">
    <w:abstractNumId w:val="14"/>
  </w:num>
  <w:num w:numId="24">
    <w:abstractNumId w:val="39"/>
  </w:num>
  <w:num w:numId="25">
    <w:abstractNumId w:val="5"/>
  </w:num>
  <w:num w:numId="26">
    <w:abstractNumId w:val="27"/>
  </w:num>
  <w:num w:numId="27">
    <w:abstractNumId w:val="6"/>
  </w:num>
  <w:num w:numId="28">
    <w:abstractNumId w:val="7"/>
  </w:num>
  <w:num w:numId="29">
    <w:abstractNumId w:val="4"/>
  </w:num>
  <w:num w:numId="30">
    <w:abstractNumId w:val="22"/>
  </w:num>
  <w:num w:numId="31">
    <w:abstractNumId w:val="0"/>
  </w:num>
  <w:num w:numId="32">
    <w:abstractNumId w:val="28"/>
  </w:num>
  <w:num w:numId="33">
    <w:abstractNumId w:val="35"/>
  </w:num>
  <w:num w:numId="34">
    <w:abstractNumId w:val="46"/>
  </w:num>
  <w:num w:numId="35">
    <w:abstractNumId w:val="11"/>
  </w:num>
  <w:num w:numId="36">
    <w:abstractNumId w:val="12"/>
  </w:num>
  <w:num w:numId="37">
    <w:abstractNumId w:val="9"/>
  </w:num>
  <w:num w:numId="38">
    <w:abstractNumId w:val="32"/>
  </w:num>
  <w:num w:numId="39">
    <w:abstractNumId w:val="16"/>
  </w:num>
  <w:num w:numId="40">
    <w:abstractNumId w:val="25"/>
  </w:num>
  <w:num w:numId="41">
    <w:abstractNumId w:val="33"/>
  </w:num>
  <w:num w:numId="42">
    <w:abstractNumId w:val="13"/>
  </w:num>
  <w:num w:numId="43">
    <w:abstractNumId w:val="3"/>
  </w:num>
  <w:num w:numId="44">
    <w:abstractNumId w:val="26"/>
  </w:num>
  <w:num w:numId="45">
    <w:abstractNumId w:val="29"/>
  </w:num>
  <w:num w:numId="46">
    <w:abstractNumId w:val="45"/>
  </w:num>
  <w:num w:numId="47">
    <w:abstractNumId w:val="19"/>
  </w:num>
  <w:num w:numId="48">
    <w:abstractNumId w:val="40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59"/>
    <w:rsid w:val="00017D41"/>
    <w:rsid w:val="0002355A"/>
    <w:rsid w:val="0003441F"/>
    <w:rsid w:val="00036C99"/>
    <w:rsid w:val="00047443"/>
    <w:rsid w:val="00057415"/>
    <w:rsid w:val="000574A5"/>
    <w:rsid w:val="00061FDD"/>
    <w:rsid w:val="00067E59"/>
    <w:rsid w:val="00077F66"/>
    <w:rsid w:val="00093AA2"/>
    <w:rsid w:val="000B4618"/>
    <w:rsid w:val="000E4D78"/>
    <w:rsid w:val="000F1610"/>
    <w:rsid w:val="00104486"/>
    <w:rsid w:val="00126310"/>
    <w:rsid w:val="001271B4"/>
    <w:rsid w:val="001304BD"/>
    <w:rsid w:val="001403DA"/>
    <w:rsid w:val="001553FF"/>
    <w:rsid w:val="001575EA"/>
    <w:rsid w:val="00157C1D"/>
    <w:rsid w:val="00163D2D"/>
    <w:rsid w:val="00165C12"/>
    <w:rsid w:val="00172711"/>
    <w:rsid w:val="001754D6"/>
    <w:rsid w:val="001932DE"/>
    <w:rsid w:val="001B434E"/>
    <w:rsid w:val="001B7D81"/>
    <w:rsid w:val="001C1314"/>
    <w:rsid w:val="001C1437"/>
    <w:rsid w:val="001C7893"/>
    <w:rsid w:val="001D6A02"/>
    <w:rsid w:val="001F3767"/>
    <w:rsid w:val="0020261F"/>
    <w:rsid w:val="00204CC0"/>
    <w:rsid w:val="00206169"/>
    <w:rsid w:val="00207C31"/>
    <w:rsid w:val="002132E0"/>
    <w:rsid w:val="002150A2"/>
    <w:rsid w:val="002157BC"/>
    <w:rsid w:val="00216235"/>
    <w:rsid w:val="0022084E"/>
    <w:rsid w:val="00221974"/>
    <w:rsid w:val="00221D51"/>
    <w:rsid w:val="002220BA"/>
    <w:rsid w:val="002228A3"/>
    <w:rsid w:val="0023080E"/>
    <w:rsid w:val="0023489D"/>
    <w:rsid w:val="0024046B"/>
    <w:rsid w:val="00240F31"/>
    <w:rsid w:val="00243A52"/>
    <w:rsid w:val="002506A7"/>
    <w:rsid w:val="00257625"/>
    <w:rsid w:val="00273986"/>
    <w:rsid w:val="002760E3"/>
    <w:rsid w:val="002772F9"/>
    <w:rsid w:val="002840AD"/>
    <w:rsid w:val="00292016"/>
    <w:rsid w:val="00295248"/>
    <w:rsid w:val="002962B0"/>
    <w:rsid w:val="00297689"/>
    <w:rsid w:val="002A0E84"/>
    <w:rsid w:val="002A5D01"/>
    <w:rsid w:val="002A77D4"/>
    <w:rsid w:val="002B2173"/>
    <w:rsid w:val="002B2890"/>
    <w:rsid w:val="002D0A2C"/>
    <w:rsid w:val="002D44F2"/>
    <w:rsid w:val="002D50D5"/>
    <w:rsid w:val="002D6107"/>
    <w:rsid w:val="002D680C"/>
    <w:rsid w:val="002F0365"/>
    <w:rsid w:val="00300CDE"/>
    <w:rsid w:val="00304F09"/>
    <w:rsid w:val="00307A28"/>
    <w:rsid w:val="003206D6"/>
    <w:rsid w:val="00320C4B"/>
    <w:rsid w:val="00322646"/>
    <w:rsid w:val="00353906"/>
    <w:rsid w:val="0036657A"/>
    <w:rsid w:val="003877BC"/>
    <w:rsid w:val="00391C3A"/>
    <w:rsid w:val="00391DC1"/>
    <w:rsid w:val="003A5B0C"/>
    <w:rsid w:val="003B152E"/>
    <w:rsid w:val="003B2C11"/>
    <w:rsid w:val="003B49AB"/>
    <w:rsid w:val="003C1856"/>
    <w:rsid w:val="003C1E6E"/>
    <w:rsid w:val="003E1BCD"/>
    <w:rsid w:val="003E2D21"/>
    <w:rsid w:val="003E2D2D"/>
    <w:rsid w:val="003E567C"/>
    <w:rsid w:val="003F2252"/>
    <w:rsid w:val="003F25CA"/>
    <w:rsid w:val="003F6822"/>
    <w:rsid w:val="0041110D"/>
    <w:rsid w:val="00417099"/>
    <w:rsid w:val="00421FA2"/>
    <w:rsid w:val="00422BD1"/>
    <w:rsid w:val="00424CCF"/>
    <w:rsid w:val="00427848"/>
    <w:rsid w:val="00430F06"/>
    <w:rsid w:val="004315B4"/>
    <w:rsid w:val="00435035"/>
    <w:rsid w:val="004551C8"/>
    <w:rsid w:val="00462286"/>
    <w:rsid w:val="0047644C"/>
    <w:rsid w:val="00486368"/>
    <w:rsid w:val="0049567F"/>
    <w:rsid w:val="00496D3B"/>
    <w:rsid w:val="004B3112"/>
    <w:rsid w:val="004D3E16"/>
    <w:rsid w:val="004D72B1"/>
    <w:rsid w:val="004D76C6"/>
    <w:rsid w:val="004F050A"/>
    <w:rsid w:val="004F2B59"/>
    <w:rsid w:val="00504E30"/>
    <w:rsid w:val="00515B55"/>
    <w:rsid w:val="00516386"/>
    <w:rsid w:val="00520359"/>
    <w:rsid w:val="005228E7"/>
    <w:rsid w:val="00525542"/>
    <w:rsid w:val="00526EF2"/>
    <w:rsid w:val="00527B6B"/>
    <w:rsid w:val="005324A4"/>
    <w:rsid w:val="00540D72"/>
    <w:rsid w:val="00542EDB"/>
    <w:rsid w:val="00553FE9"/>
    <w:rsid w:val="00562653"/>
    <w:rsid w:val="005646B1"/>
    <w:rsid w:val="00566051"/>
    <w:rsid w:val="005745E9"/>
    <w:rsid w:val="00574F43"/>
    <w:rsid w:val="00577482"/>
    <w:rsid w:val="005935D8"/>
    <w:rsid w:val="005A7631"/>
    <w:rsid w:val="005B15C5"/>
    <w:rsid w:val="005B70A5"/>
    <w:rsid w:val="005C1CCB"/>
    <w:rsid w:val="005C4325"/>
    <w:rsid w:val="005D3918"/>
    <w:rsid w:val="005D750E"/>
    <w:rsid w:val="005E414F"/>
    <w:rsid w:val="005F0403"/>
    <w:rsid w:val="005F3649"/>
    <w:rsid w:val="005F3DC3"/>
    <w:rsid w:val="00607A59"/>
    <w:rsid w:val="0061182B"/>
    <w:rsid w:val="00615442"/>
    <w:rsid w:val="00616EDB"/>
    <w:rsid w:val="006323F4"/>
    <w:rsid w:val="006367A2"/>
    <w:rsid w:val="006561EF"/>
    <w:rsid w:val="00663727"/>
    <w:rsid w:val="00666113"/>
    <w:rsid w:val="00690643"/>
    <w:rsid w:val="00695708"/>
    <w:rsid w:val="006A2513"/>
    <w:rsid w:val="006A4FC8"/>
    <w:rsid w:val="006A6F89"/>
    <w:rsid w:val="006B0FB4"/>
    <w:rsid w:val="006B447B"/>
    <w:rsid w:val="006C381C"/>
    <w:rsid w:val="006C4FD3"/>
    <w:rsid w:val="006C55A3"/>
    <w:rsid w:val="006D4E41"/>
    <w:rsid w:val="006E764B"/>
    <w:rsid w:val="006F25E0"/>
    <w:rsid w:val="00700640"/>
    <w:rsid w:val="0070750C"/>
    <w:rsid w:val="00712BCC"/>
    <w:rsid w:val="0071349E"/>
    <w:rsid w:val="0072328C"/>
    <w:rsid w:val="00723671"/>
    <w:rsid w:val="00726D88"/>
    <w:rsid w:val="00735B3A"/>
    <w:rsid w:val="00740581"/>
    <w:rsid w:val="00744795"/>
    <w:rsid w:val="007560ED"/>
    <w:rsid w:val="00763B5B"/>
    <w:rsid w:val="00765173"/>
    <w:rsid w:val="007670C3"/>
    <w:rsid w:val="00772610"/>
    <w:rsid w:val="00791636"/>
    <w:rsid w:val="007B4A31"/>
    <w:rsid w:val="007B4C5C"/>
    <w:rsid w:val="007B59AE"/>
    <w:rsid w:val="007B67CE"/>
    <w:rsid w:val="007D05D3"/>
    <w:rsid w:val="007E0C53"/>
    <w:rsid w:val="007E729A"/>
    <w:rsid w:val="007F63C3"/>
    <w:rsid w:val="007F6DC9"/>
    <w:rsid w:val="00803F02"/>
    <w:rsid w:val="00810E01"/>
    <w:rsid w:val="00813145"/>
    <w:rsid w:val="00814B49"/>
    <w:rsid w:val="00817599"/>
    <w:rsid w:val="00826061"/>
    <w:rsid w:val="0083727C"/>
    <w:rsid w:val="00852BFB"/>
    <w:rsid w:val="00854ECF"/>
    <w:rsid w:val="008613FB"/>
    <w:rsid w:val="008702A0"/>
    <w:rsid w:val="00870493"/>
    <w:rsid w:val="008824D9"/>
    <w:rsid w:val="00884941"/>
    <w:rsid w:val="00886376"/>
    <w:rsid w:val="00891574"/>
    <w:rsid w:val="008A2D97"/>
    <w:rsid w:val="008A7E73"/>
    <w:rsid w:val="008C1D2C"/>
    <w:rsid w:val="008F1489"/>
    <w:rsid w:val="00903A8F"/>
    <w:rsid w:val="00916665"/>
    <w:rsid w:val="0093410C"/>
    <w:rsid w:val="00937683"/>
    <w:rsid w:val="0094177F"/>
    <w:rsid w:val="00941DCE"/>
    <w:rsid w:val="00944935"/>
    <w:rsid w:val="00965115"/>
    <w:rsid w:val="009669DC"/>
    <w:rsid w:val="00974A11"/>
    <w:rsid w:val="0097778C"/>
    <w:rsid w:val="00986136"/>
    <w:rsid w:val="009934F5"/>
    <w:rsid w:val="009954C0"/>
    <w:rsid w:val="009A0FC1"/>
    <w:rsid w:val="009A13D3"/>
    <w:rsid w:val="009B0A13"/>
    <w:rsid w:val="009B7E49"/>
    <w:rsid w:val="009C11FA"/>
    <w:rsid w:val="009C23FD"/>
    <w:rsid w:val="009C6269"/>
    <w:rsid w:val="009D0E75"/>
    <w:rsid w:val="009E2BF1"/>
    <w:rsid w:val="009F1A01"/>
    <w:rsid w:val="009F1E95"/>
    <w:rsid w:val="009F25AF"/>
    <w:rsid w:val="00A0540A"/>
    <w:rsid w:val="00A22E46"/>
    <w:rsid w:val="00A26F13"/>
    <w:rsid w:val="00A30DF4"/>
    <w:rsid w:val="00A31292"/>
    <w:rsid w:val="00A33E31"/>
    <w:rsid w:val="00A351FC"/>
    <w:rsid w:val="00A41C41"/>
    <w:rsid w:val="00A44631"/>
    <w:rsid w:val="00A5479B"/>
    <w:rsid w:val="00A735AB"/>
    <w:rsid w:val="00A82394"/>
    <w:rsid w:val="00A85EDF"/>
    <w:rsid w:val="00A86327"/>
    <w:rsid w:val="00A92DE8"/>
    <w:rsid w:val="00AD70DC"/>
    <w:rsid w:val="00AE1743"/>
    <w:rsid w:val="00AE4A54"/>
    <w:rsid w:val="00AF4924"/>
    <w:rsid w:val="00B067BD"/>
    <w:rsid w:val="00B15D5A"/>
    <w:rsid w:val="00B2188F"/>
    <w:rsid w:val="00B23844"/>
    <w:rsid w:val="00B27958"/>
    <w:rsid w:val="00B376E4"/>
    <w:rsid w:val="00B41FAB"/>
    <w:rsid w:val="00B44BE9"/>
    <w:rsid w:val="00B45B10"/>
    <w:rsid w:val="00B523B6"/>
    <w:rsid w:val="00B56313"/>
    <w:rsid w:val="00B56C9E"/>
    <w:rsid w:val="00B629DB"/>
    <w:rsid w:val="00B65794"/>
    <w:rsid w:val="00B67517"/>
    <w:rsid w:val="00B8153D"/>
    <w:rsid w:val="00B9621D"/>
    <w:rsid w:val="00B97087"/>
    <w:rsid w:val="00B97CF4"/>
    <w:rsid w:val="00BA06D3"/>
    <w:rsid w:val="00BA1608"/>
    <w:rsid w:val="00BA5AAC"/>
    <w:rsid w:val="00BB06C3"/>
    <w:rsid w:val="00BC4CEB"/>
    <w:rsid w:val="00BC65E3"/>
    <w:rsid w:val="00BC7DCE"/>
    <w:rsid w:val="00BD373E"/>
    <w:rsid w:val="00BD798F"/>
    <w:rsid w:val="00C0138A"/>
    <w:rsid w:val="00C02BB2"/>
    <w:rsid w:val="00C03222"/>
    <w:rsid w:val="00C0647B"/>
    <w:rsid w:val="00C101A7"/>
    <w:rsid w:val="00C20EC4"/>
    <w:rsid w:val="00C2421E"/>
    <w:rsid w:val="00C37DA2"/>
    <w:rsid w:val="00C45D11"/>
    <w:rsid w:val="00C551A4"/>
    <w:rsid w:val="00C612DD"/>
    <w:rsid w:val="00C616AA"/>
    <w:rsid w:val="00C647EF"/>
    <w:rsid w:val="00C65D1E"/>
    <w:rsid w:val="00C65EDC"/>
    <w:rsid w:val="00C67810"/>
    <w:rsid w:val="00C80DFB"/>
    <w:rsid w:val="00C8114F"/>
    <w:rsid w:val="00C857D4"/>
    <w:rsid w:val="00C91828"/>
    <w:rsid w:val="00C96886"/>
    <w:rsid w:val="00CA5F6A"/>
    <w:rsid w:val="00CB1BD8"/>
    <w:rsid w:val="00CB1C7F"/>
    <w:rsid w:val="00CB7FD6"/>
    <w:rsid w:val="00CD4521"/>
    <w:rsid w:val="00D04381"/>
    <w:rsid w:val="00D152B4"/>
    <w:rsid w:val="00D27E07"/>
    <w:rsid w:val="00D35082"/>
    <w:rsid w:val="00D50816"/>
    <w:rsid w:val="00D53F8F"/>
    <w:rsid w:val="00D706F7"/>
    <w:rsid w:val="00D87CF0"/>
    <w:rsid w:val="00D92DF7"/>
    <w:rsid w:val="00D92DFE"/>
    <w:rsid w:val="00DA343D"/>
    <w:rsid w:val="00DB141B"/>
    <w:rsid w:val="00DB2D3D"/>
    <w:rsid w:val="00DC3DC8"/>
    <w:rsid w:val="00DC75C3"/>
    <w:rsid w:val="00DC7797"/>
    <w:rsid w:val="00DE2043"/>
    <w:rsid w:val="00DE54E1"/>
    <w:rsid w:val="00DF0B3C"/>
    <w:rsid w:val="00DF5BB9"/>
    <w:rsid w:val="00E00A3E"/>
    <w:rsid w:val="00E10403"/>
    <w:rsid w:val="00E10570"/>
    <w:rsid w:val="00E10DE5"/>
    <w:rsid w:val="00E223C6"/>
    <w:rsid w:val="00E22F48"/>
    <w:rsid w:val="00E239DF"/>
    <w:rsid w:val="00E30E70"/>
    <w:rsid w:val="00E35600"/>
    <w:rsid w:val="00E44FAC"/>
    <w:rsid w:val="00E600AE"/>
    <w:rsid w:val="00E7663D"/>
    <w:rsid w:val="00E93A01"/>
    <w:rsid w:val="00E95B44"/>
    <w:rsid w:val="00EA73B1"/>
    <w:rsid w:val="00EB4EB9"/>
    <w:rsid w:val="00EB4F94"/>
    <w:rsid w:val="00EC39A6"/>
    <w:rsid w:val="00EC7743"/>
    <w:rsid w:val="00ED473D"/>
    <w:rsid w:val="00EE0667"/>
    <w:rsid w:val="00EE3BCE"/>
    <w:rsid w:val="00EE4E77"/>
    <w:rsid w:val="00EE5BCA"/>
    <w:rsid w:val="00EE6F5C"/>
    <w:rsid w:val="00EF4043"/>
    <w:rsid w:val="00F03598"/>
    <w:rsid w:val="00F1326E"/>
    <w:rsid w:val="00F17AB9"/>
    <w:rsid w:val="00F206FB"/>
    <w:rsid w:val="00F217DC"/>
    <w:rsid w:val="00F23670"/>
    <w:rsid w:val="00F2412D"/>
    <w:rsid w:val="00F3534D"/>
    <w:rsid w:val="00F36C8B"/>
    <w:rsid w:val="00F410FE"/>
    <w:rsid w:val="00F430D1"/>
    <w:rsid w:val="00F442A9"/>
    <w:rsid w:val="00F470E2"/>
    <w:rsid w:val="00F47517"/>
    <w:rsid w:val="00F6068E"/>
    <w:rsid w:val="00F62CFE"/>
    <w:rsid w:val="00F64957"/>
    <w:rsid w:val="00F70785"/>
    <w:rsid w:val="00F737F7"/>
    <w:rsid w:val="00F73CC5"/>
    <w:rsid w:val="00F84CEB"/>
    <w:rsid w:val="00FA3DE2"/>
    <w:rsid w:val="00FB2154"/>
    <w:rsid w:val="00FB6AF5"/>
    <w:rsid w:val="00FC2E8C"/>
    <w:rsid w:val="00FD5DC7"/>
    <w:rsid w:val="00FF1D00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8AB7"/>
  <w15:docId w15:val="{D621B60F-D23B-4A48-AA8F-F6D4B797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4325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5C43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5C4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3E567C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A3DE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A5B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B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basedOn w:val="a"/>
    <w:next w:val="a3"/>
    <w:link w:val="ab"/>
    <w:qFormat/>
    <w:rsid w:val="00295248"/>
    <w:pPr>
      <w:jc w:val="center"/>
    </w:pPr>
    <w:rPr>
      <w:rFonts w:cstheme="minorBidi"/>
      <w:b/>
      <w:szCs w:val="22"/>
      <w:lang w:eastAsia="en-US"/>
    </w:rPr>
  </w:style>
  <w:style w:type="character" w:customStyle="1" w:styleId="ab">
    <w:name w:val="Название Знак"/>
    <w:link w:val="aa"/>
    <w:rsid w:val="00295248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D4133-4D77-4A6F-8606-BE333A09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21969</TotalTime>
  <Pages>5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Ирина Александровна Литвиненко</cp:lastModifiedBy>
  <cp:revision>194</cp:revision>
  <cp:lastPrinted>2025-10-27T01:17:00Z</cp:lastPrinted>
  <dcterms:created xsi:type="dcterms:W3CDTF">2018-10-24T06:39:00Z</dcterms:created>
  <dcterms:modified xsi:type="dcterms:W3CDTF">2025-10-27T01:29:00Z</dcterms:modified>
</cp:coreProperties>
</file>