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97"/>
        <w:gridCol w:w="1955"/>
        <w:gridCol w:w="1431"/>
        <w:gridCol w:w="1756"/>
      </w:tblGrid>
      <w:tr w:rsidR="00B01348" w:rsidRPr="00ED119C" w:rsidTr="007C48FD">
        <w:trPr>
          <w:trHeight w:val="1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1348" w:rsidRPr="00ED119C" w:rsidRDefault="00B01348" w:rsidP="007C48FD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ED119C">
              <w:rPr>
                <w:rFonts w:ascii="Times New Roman" w:hAnsi="Times New Roman" w:cs="Times New Roman"/>
                <w:b/>
              </w:rPr>
              <w:t>УЧЕБНО-МЕТОДИЧЕСКИЕ МАТЕРИАЛЫ,</w:t>
            </w:r>
            <w:r w:rsidR="00486C99" w:rsidRPr="00ED119C">
              <w:rPr>
                <w:rFonts w:ascii="Times New Roman" w:hAnsi="Times New Roman" w:cs="Times New Roman"/>
                <w:b/>
              </w:rPr>
              <w:t xml:space="preserve"> ОПУБЛИКОВАННЫЕ В ТИ (ф</w:t>
            </w:r>
            <w:r w:rsidRPr="00ED119C">
              <w:rPr>
                <w:rFonts w:ascii="Times New Roman" w:hAnsi="Times New Roman" w:cs="Times New Roman"/>
                <w:b/>
              </w:rPr>
              <w:t>) СВФУ</w:t>
            </w:r>
          </w:p>
          <w:p w:rsidR="00B01348" w:rsidRPr="00ED119C" w:rsidRDefault="002E5711" w:rsidP="00E92008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</w:rPr>
              <w:t>201</w:t>
            </w:r>
            <w:r w:rsidR="00E92008">
              <w:rPr>
                <w:rFonts w:ascii="Times New Roman" w:hAnsi="Times New Roman" w:cs="Times New Roman"/>
                <w:b/>
              </w:rPr>
              <w:t>9</w:t>
            </w:r>
            <w:r w:rsidR="00B01348" w:rsidRPr="00ED119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B01348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страниц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во экз.</w:t>
            </w:r>
          </w:p>
        </w:tc>
      </w:tr>
      <w:tr w:rsidR="0032395F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ED119C" w:rsidRDefault="00A34237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ED119C" w:rsidRDefault="00E92008" w:rsidP="00A1016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Учебно-методическое пособие по дисциплине «Электротехника», раздел Трехфазные электрические </w:t>
            </w:r>
            <w:r w:rsidR="00A1016D">
              <w:rPr>
                <w:rFonts w:ascii="Times New Roman" w:hAnsi="Times New Roman" w:cs="Times New Roman"/>
                <w:sz w:val="18"/>
                <w:szCs w:val="28"/>
              </w:rPr>
              <w:t>цепи» к выполнению практических заданий и самостоятельных работ (для студентов направления подготовки 13.03.02 Электроэнергетика и электротехника)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ED119C" w:rsidRDefault="00182B5D" w:rsidP="007742EE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Каплун В.И., Шабо К.Я.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ED119C" w:rsidRDefault="00182B5D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ED119C" w:rsidRDefault="0032395F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182B5D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дисциплине «Физика» раздел «Механика. Молекулярная физика и термодинамика» (для студентов направлений подготовки 13.03.02 Электроэнергетика и электротехника, 08.03.01 Строительство, 25.05.04 Горное дело)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182B5D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Мусакаев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182B5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182B5D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дисциплине «Физика» раздел «Электромагнетизм. Колебания и волны» (для студентов направлений подготовки 13.03.02 Электроэнергетика и электротехника, 08.03.01 Строительство, 25.05.04 Горное дело)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182B5D" w:rsidP="00182B5D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Мусакаев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182B5D" w:rsidRDefault="00182B5D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Психолого-педагогическое сопровождение участников образовательного процесса. Материалы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региональной научно-практической конференции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182B5D" w:rsidRDefault="00182B5D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Психолого-педагогическое сопровождение участников образовательного процесса. Материалы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региональной научно-практической конференции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Эл.формат</w:t>
            </w:r>
            <w:proofErr w:type="spellEnd"/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182B5D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учебной практике: «Научно-исследовательская работа (получение первичных навыков научно-исследовательской работы)», для студентов направления подготовки 01.03.02 Прикладная математика и информатика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Похорукова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182B5D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дисциплине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для студентов специальности 21.05.04 Горное дело, специализация Подземная разработка пластовых месторождений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Рочев В.Ф.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182B5D" w:rsidP="00C9368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дисциплине «</w:t>
            </w:r>
            <w:r w:rsidR="00C9368E">
              <w:rPr>
                <w:rFonts w:ascii="Times New Roman" w:hAnsi="Times New Roman" w:cs="Times New Roman"/>
                <w:sz w:val="18"/>
                <w:szCs w:val="18"/>
              </w:rPr>
              <w:t>Управление состоянием массива горных пород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для студентов специальности 21.05.04 Горное дело, специализация Подземная разработка пластовых месторождений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Рочев В.Ф.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C9368E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C9368E" w:rsidP="00182B5D">
            <w:pPr>
              <w:pStyle w:val="12"/>
              <w:spacing w:before="200" w:after="200" w:line="288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Методические указания к производственной практике по получению первичных профессиональных умений и навыков (горная). Специальность 21.05.04 Горное дело, специализация: маркшейдерское дело, подземная разработка пластовых месторождений, открытые горные работы, обогащение полезных ископаемых, электрификация и автоматизация горного производства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C9368E" w:rsidP="00182B5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Рочев В.Ф.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C9368E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C9368E" w:rsidP="00182B5D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дисциплине «Теория вероятностей и математическая статистика», часть 1 Случайные события, к выполнению практических заданий и самостоятельных работ (для студентов направления подготовки 01.03.02 Прикладная математика и информатика)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C9368E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C9368E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9368E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C9368E" w:rsidRPr="00ED119C" w:rsidRDefault="00C9368E" w:rsidP="00C9368E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компьютерного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тестирования по дисциплине «Математика» на тему «Аналитическая геометрия. Комплексные числа», (для студентов технических специальностей и направлений подготовки)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Самохина В.М.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9368E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C9368E" w:rsidRPr="00ED119C" w:rsidRDefault="00C9368E" w:rsidP="00C9368E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лабораторных работ по дисциплине «Железобетонные и каменные конструкции» для студентов направления подготовки 08.03.01 Строительство, профиль Промышленное и гражданское строительство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9368E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C9368E" w:rsidRPr="00ED119C" w:rsidRDefault="00C9368E" w:rsidP="00C9368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Учебно-методическое пособие по дисциплине «Электроснабжение потребителей и режимы», к выполнению самостоятельных и индивидуальных работ (для студентов направления подготовки 13.03.02 Электроэнергетика и электротехника, профиль Электрооборудование и электрохозяйство предприятий, организаций и учреждений)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9368E" w:rsidRPr="00ED119C" w:rsidRDefault="00C9368E" w:rsidP="00C9368E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Шабо К.Я.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9368E" w:rsidRPr="00ED119C" w:rsidRDefault="00C9368E" w:rsidP="00C93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272C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927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9272C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Учебно-методическое пособие по дисциплине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Электротехнологические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системы и оборудование», к выполнению самостоятельных и индивидуальных работ (для студентов направления подготовки 13.03.02 Электроэнергетика и электротехника, профиль Электрооборудование и электрохозяйство предприятий, организаций и учреждений)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9272C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Шабо К.Я.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927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927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272C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927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1C3BB5" w:rsidP="009272C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преддипломной практике для выполнения выпускной квалификационной работы для студентов направления подготовки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1C3BB5" w:rsidP="009272C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1C3BB5" w:rsidP="00927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927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практике «Научно-исследовательская работа» для студентов направления подготовки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самостоятельной работы студентов по дисциплине «Практикум по региональной топонимике» для студентов направления подготовки 45.03.01 Филология, профиль Отечественная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F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самостоятельной работы студентов по дисциплине «Нормы современного русского языка» для студентов направления подготовки 45.03.01 Филология, профиль Отечественная филология (часть первая)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Яковлева Л.А., 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F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самостоятельной работы студентов по дисциплине «Нормы современного русского языка» для студентов направления подготовки 45.03.01 Филология, профиль Отечественная филология (часть вторая)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самостоятельной работы студентов по дисциплине «Основы лингвистического анализа» для студентов направления подготовки 45.03.01 Филология, профиль Отечественная филология (часть первая)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F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самостоятельной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студентов по дисциплине «Основы лингвистического анализа» для студентов направления подготовки 45.03.01 Филология, профиль Отечественная филология (часть вторая)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spacing w:before="200" w:line="288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Учебно-методическое пособие Стилистика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F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51EE" w:rsidRPr="00ED119C" w:rsidTr="005251EE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EE" w:rsidRPr="00ED119C" w:rsidRDefault="005251EE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заказ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5251EE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5251EE" w:rsidP="005251E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1E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5251E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251E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по специальности 21.05.04 Горное дело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251E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направленность: Обогащение полезных ископаемых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251EE">
              <w:rPr>
                <w:rFonts w:ascii="Times New Roman" w:eastAsia="Calibri" w:hAnsi="Times New Roman" w:cs="Times New Roman"/>
                <w:sz w:val="18"/>
                <w:szCs w:val="18"/>
              </w:rPr>
              <w:t>(высшее образование – специалист)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5251EE" w:rsidP="001C3BB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Рочев В.Ф.,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5251EE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5251EE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5251EE" w:rsidP="005251EE">
            <w:pPr>
              <w:pStyle w:val="1"/>
              <w:spacing w:line="288" w:lineRule="auto"/>
              <w:ind w:left="0" w:firstLine="0"/>
              <w:jc w:val="both"/>
              <w:rPr>
                <w:sz w:val="18"/>
                <w:szCs w:val="18"/>
              </w:rPr>
            </w:pPr>
            <w:bookmarkStart w:id="0" w:name="_Toc49545976"/>
            <w:bookmarkStart w:id="1" w:name="_Toc50126877"/>
            <w:r w:rsidRPr="005251EE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5251EE">
              <w:rPr>
                <w:b w:val="0"/>
                <w:color w:val="000000"/>
                <w:sz w:val="18"/>
                <w:szCs w:val="18"/>
              </w:rPr>
              <w:t>бакалавриата</w:t>
            </w:r>
            <w:bookmarkEnd w:id="0"/>
            <w:bookmarkEnd w:id="1"/>
            <w:proofErr w:type="spellEnd"/>
            <w:r w:rsidRPr="005251EE">
              <w:rPr>
                <w:b w:val="0"/>
                <w:color w:val="000000"/>
                <w:sz w:val="18"/>
                <w:szCs w:val="18"/>
              </w:rPr>
              <w:t xml:space="preserve"> </w:t>
            </w:r>
            <w:bookmarkStart w:id="2" w:name="_Toc49545977"/>
            <w:bookmarkStart w:id="3" w:name="_Toc50126878"/>
            <w:r w:rsidRPr="005251EE">
              <w:rPr>
                <w:b w:val="0"/>
                <w:color w:val="000000"/>
                <w:sz w:val="18"/>
                <w:szCs w:val="18"/>
              </w:rPr>
              <w:t>по направлению</w:t>
            </w:r>
            <w:bookmarkEnd w:id="2"/>
            <w:r w:rsidRPr="005251EE">
              <w:rPr>
                <w:b w:val="0"/>
                <w:color w:val="000000"/>
                <w:sz w:val="18"/>
                <w:szCs w:val="18"/>
              </w:rPr>
              <w:t xml:space="preserve"> 44.03.05 Педагогическое образование (с двумя профилями подготовки)</w:t>
            </w:r>
            <w:bookmarkStart w:id="4" w:name="_Toc49545978"/>
            <w:bookmarkStart w:id="5" w:name="_Toc50126879"/>
            <w:bookmarkEnd w:id="3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5251EE">
              <w:rPr>
                <w:b w:val="0"/>
                <w:color w:val="000000"/>
                <w:sz w:val="18"/>
                <w:szCs w:val="18"/>
              </w:rPr>
              <w:t>направленность:</w:t>
            </w:r>
            <w:bookmarkEnd w:id="4"/>
            <w:r w:rsidRPr="005251EE">
              <w:rPr>
                <w:b w:val="0"/>
                <w:color w:val="000000"/>
                <w:sz w:val="18"/>
                <w:szCs w:val="18"/>
              </w:rPr>
              <w:t xml:space="preserve"> Дошкольное образование и начальное образование</w:t>
            </w:r>
            <w:bookmarkEnd w:id="5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5251EE">
              <w:rPr>
                <w:b w:val="0"/>
                <w:sz w:val="18"/>
                <w:szCs w:val="18"/>
              </w:rPr>
              <w:t xml:space="preserve">(высшее образование – </w:t>
            </w:r>
            <w:proofErr w:type="spellStart"/>
            <w:r w:rsidRPr="005251EE">
              <w:rPr>
                <w:b w:val="0"/>
                <w:sz w:val="18"/>
                <w:szCs w:val="18"/>
              </w:rPr>
              <w:t>бакалавриат</w:t>
            </w:r>
            <w:proofErr w:type="spellEnd"/>
            <w:r w:rsidRPr="005251E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043478" w:rsidP="001C3BB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Шахмалова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И.Ж.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043478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251E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EE" w:rsidRDefault="00043478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EE" w:rsidRPr="00ED119C" w:rsidRDefault="00043478" w:rsidP="00043478">
            <w:pPr>
              <w:pStyle w:val="1"/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bookmarkStart w:id="6" w:name="_Toc50111650"/>
            <w:r w:rsidRPr="00043478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043478">
              <w:rPr>
                <w:b w:val="0"/>
                <w:color w:val="000000"/>
                <w:sz w:val="18"/>
                <w:szCs w:val="18"/>
              </w:rPr>
              <w:t>бакалавриата</w:t>
            </w:r>
            <w:bookmarkEnd w:id="6"/>
            <w:proofErr w:type="spellEnd"/>
            <w:r w:rsidRPr="00043478">
              <w:rPr>
                <w:b w:val="0"/>
                <w:color w:val="000000"/>
                <w:sz w:val="18"/>
                <w:szCs w:val="18"/>
              </w:rPr>
              <w:t xml:space="preserve"> </w:t>
            </w:r>
            <w:bookmarkStart w:id="7" w:name="_Toc50111651"/>
            <w:r w:rsidRPr="00043478">
              <w:rPr>
                <w:b w:val="0"/>
                <w:color w:val="000000"/>
                <w:sz w:val="18"/>
                <w:szCs w:val="18"/>
              </w:rPr>
              <w:t>по направлению 08.03.01 Строительство</w:t>
            </w:r>
            <w:bookmarkStart w:id="8" w:name="_Toc50111652"/>
            <w:bookmarkEnd w:id="7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43478">
              <w:rPr>
                <w:b w:val="0"/>
                <w:color w:val="000000"/>
                <w:sz w:val="18"/>
                <w:szCs w:val="18"/>
              </w:rPr>
              <w:t>направленнос</w:t>
            </w:r>
            <w:bookmarkStart w:id="9" w:name="_GoBack"/>
            <w:bookmarkEnd w:id="9"/>
            <w:r w:rsidRPr="00043478">
              <w:rPr>
                <w:b w:val="0"/>
                <w:color w:val="000000"/>
                <w:sz w:val="18"/>
                <w:szCs w:val="18"/>
              </w:rPr>
              <w:t>ть «Промышленное и гражданское строительство</w:t>
            </w:r>
            <w:bookmarkEnd w:id="8"/>
            <w:r w:rsidRPr="00043478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Pr="00043478">
              <w:rPr>
                <w:b w:val="0"/>
                <w:sz w:val="18"/>
                <w:szCs w:val="18"/>
              </w:rPr>
              <w:t xml:space="preserve">(высшее образование – </w:t>
            </w:r>
            <w:proofErr w:type="spellStart"/>
            <w:r w:rsidRPr="00043478">
              <w:rPr>
                <w:b w:val="0"/>
                <w:sz w:val="18"/>
                <w:szCs w:val="18"/>
              </w:rPr>
              <w:t>бакалавриат</w:t>
            </w:r>
            <w:proofErr w:type="spellEnd"/>
            <w:r w:rsidRPr="00043478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EE" w:rsidRPr="00ED119C" w:rsidRDefault="00043478" w:rsidP="001C3BB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Косарев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EE" w:rsidRPr="00ED119C" w:rsidRDefault="00043478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EE" w:rsidRPr="00ED119C" w:rsidRDefault="005251EE" w:rsidP="001C3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369C" w:rsidRPr="00486C99" w:rsidRDefault="00E7369C">
      <w:pPr>
        <w:rPr>
          <w:rFonts w:ascii="Times New Roman" w:hAnsi="Times New Roman" w:cs="Times New Roman"/>
          <w:sz w:val="18"/>
          <w:szCs w:val="18"/>
        </w:rPr>
      </w:pPr>
    </w:p>
    <w:sectPr w:rsidR="00E7369C" w:rsidRPr="00486C99" w:rsidSect="00B013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53"/>
    <w:rsid w:val="0003603D"/>
    <w:rsid w:val="00043478"/>
    <w:rsid w:val="00046A3C"/>
    <w:rsid w:val="00092538"/>
    <w:rsid w:val="00162EC1"/>
    <w:rsid w:val="00182B5D"/>
    <w:rsid w:val="001C3BB5"/>
    <w:rsid w:val="00231C4E"/>
    <w:rsid w:val="00274434"/>
    <w:rsid w:val="00290FF4"/>
    <w:rsid w:val="002A2C80"/>
    <w:rsid w:val="002E5711"/>
    <w:rsid w:val="0032395F"/>
    <w:rsid w:val="00335F11"/>
    <w:rsid w:val="00395F0C"/>
    <w:rsid w:val="003B25C3"/>
    <w:rsid w:val="0040395A"/>
    <w:rsid w:val="00486C99"/>
    <w:rsid w:val="004B2758"/>
    <w:rsid w:val="004F2115"/>
    <w:rsid w:val="005251EE"/>
    <w:rsid w:val="005365D5"/>
    <w:rsid w:val="005F2E93"/>
    <w:rsid w:val="007742EE"/>
    <w:rsid w:val="007C48FD"/>
    <w:rsid w:val="007C7545"/>
    <w:rsid w:val="00911F53"/>
    <w:rsid w:val="009272C1"/>
    <w:rsid w:val="00935CF5"/>
    <w:rsid w:val="00994BA8"/>
    <w:rsid w:val="009B412A"/>
    <w:rsid w:val="00A1016D"/>
    <w:rsid w:val="00A310A8"/>
    <w:rsid w:val="00A34237"/>
    <w:rsid w:val="00A878DB"/>
    <w:rsid w:val="00B01348"/>
    <w:rsid w:val="00B5709A"/>
    <w:rsid w:val="00C07FE0"/>
    <w:rsid w:val="00C347A0"/>
    <w:rsid w:val="00C70F4D"/>
    <w:rsid w:val="00C9368E"/>
    <w:rsid w:val="00CB522A"/>
    <w:rsid w:val="00CF283E"/>
    <w:rsid w:val="00D13CB9"/>
    <w:rsid w:val="00DF102A"/>
    <w:rsid w:val="00DF7517"/>
    <w:rsid w:val="00E15850"/>
    <w:rsid w:val="00E30E57"/>
    <w:rsid w:val="00E7369C"/>
    <w:rsid w:val="00E92008"/>
    <w:rsid w:val="00ED119C"/>
    <w:rsid w:val="00F46204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37F5-A6DF-45C4-927C-A70DB58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uiPriority w:val="1"/>
    <w:qFormat/>
    <w:rsid w:val="005251EE"/>
    <w:pPr>
      <w:widowControl w:val="0"/>
      <w:autoSpaceDE w:val="0"/>
      <w:autoSpaceDN w:val="0"/>
      <w:spacing w:after="0" w:line="240" w:lineRule="auto"/>
      <w:ind w:left="1451" w:hanging="4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7"/>
    <w:basedOn w:val="a"/>
    <w:link w:val="a5"/>
    <w:qFormat/>
    <w:rsid w:val="00E736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hanging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Название Знак"/>
    <w:aliases w:val="Знак7 Знак"/>
    <w:basedOn w:val="a0"/>
    <w:link w:val="a4"/>
    <w:rsid w:val="00E7369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11">
    <w:name w:val="Обычный1"/>
    <w:rsid w:val="00E736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736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rsid w:val="00E7369C"/>
    <w:pPr>
      <w:widowControl w:val="0"/>
      <w:spacing w:after="0" w:line="240" w:lineRule="auto"/>
      <w:ind w:left="280" w:hanging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E736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5251E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251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C342-BCC6-4250-B692-43536AF7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users</cp:lastModifiedBy>
  <cp:revision>7</cp:revision>
  <dcterms:created xsi:type="dcterms:W3CDTF">2020-10-02T03:25:00Z</dcterms:created>
  <dcterms:modified xsi:type="dcterms:W3CDTF">2020-10-09T05:10:00Z</dcterms:modified>
</cp:coreProperties>
</file>