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Pr="00643290" w:rsidRDefault="00ED20F2" w:rsidP="003D7EC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96025" cy="8772525"/>
            <wp:effectExtent l="0" t="0" r="0" b="0"/>
            <wp:docPr id="1" name="Рисунок 1" descr="C:\Users\Timchenko\AppData\Local\Microsoft\Windows\INetCache\Content.Word\2022-09-15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chenko\AppData\Local\Microsoft\Windows\INetCache\Content.Word\2022-09-15-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7E5168" w:rsidRDefault="00B1207E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FA151F">
        <w:rPr>
          <w:b/>
          <w:bCs/>
        </w:rPr>
        <w:t>О</w:t>
      </w:r>
      <w:r w:rsidR="007E5168">
        <w:rPr>
          <w:b/>
          <w:bCs/>
        </w:rPr>
        <w:t>.</w:t>
      </w:r>
      <w:r w:rsidR="00B74868">
        <w:rPr>
          <w:b/>
          <w:bCs/>
        </w:rPr>
        <w:t>14</w:t>
      </w:r>
      <w:r w:rsidR="007E5168">
        <w:rPr>
          <w:b/>
          <w:bCs/>
        </w:rPr>
        <w:t xml:space="preserve"> Иностранный язык</w:t>
      </w:r>
      <w:r w:rsidR="006D681C">
        <w:rPr>
          <w:b/>
          <w:bCs/>
        </w:rPr>
        <w:t xml:space="preserve"> в профессиональной </w:t>
      </w:r>
      <w:r w:rsidR="00B74868">
        <w:rPr>
          <w:b/>
          <w:bCs/>
        </w:rPr>
        <w:t>коммуникации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41086A" w:rsidRPr="0041086A">
        <w:rPr>
          <w:u w:val="single"/>
        </w:rPr>
        <w:t>3</w:t>
      </w:r>
      <w:r w:rsidR="00643290" w:rsidRPr="009D7A3C">
        <w:rPr>
          <w:u w:val="single"/>
        </w:rPr>
        <w:t xml:space="preserve">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1.1. Цель освоения и краткое содержание дисциплины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bCs/>
          <w:i/>
        </w:rPr>
        <w:t>Цель освоения:</w:t>
      </w:r>
      <w:r w:rsidRPr="002572E6">
        <w:rPr>
          <w:bCs/>
        </w:rPr>
        <w:t xml:space="preserve"> с</w:t>
      </w:r>
      <w:r w:rsidRPr="002572E6">
        <w:t>формировать устойчивые фонетические навыки и навыки функционального применения грамматического материала на иностранном языке; овладеть различными видами речевой деятельности; научиться пользоваться научной, справочной, методической литературой на иностранном языке и переводить тексты с иностранного языка на родной и с родного языка на изучаемый иностранный язык, а также редактировать данные тексты; получить представление о реферировании и аннотировании на иностранном языке.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i/>
        </w:rPr>
        <w:t>Краткое содержание дисциплины</w:t>
      </w:r>
      <w:r w:rsidRPr="002572E6">
        <w:t>:</w:t>
      </w:r>
      <w:r>
        <w:t xml:space="preserve"> </w:t>
      </w:r>
      <w:r w:rsidRPr="002572E6">
        <w:rPr>
          <w:lang w:val="en-US"/>
        </w:rPr>
        <w:t>The</w:t>
      </w:r>
      <w:r>
        <w:t xml:space="preserve"> </w:t>
      </w:r>
      <w:r w:rsidRPr="002572E6">
        <w:rPr>
          <w:lang w:val="en-US"/>
        </w:rPr>
        <w:t>Absolute</w:t>
      </w:r>
      <w:r>
        <w:t xml:space="preserve"> </w:t>
      </w:r>
      <w:r w:rsidRPr="002572E6">
        <w:rPr>
          <w:lang w:val="en-US"/>
        </w:rPr>
        <w:t>Participle</w:t>
      </w:r>
      <w:r>
        <w:t xml:space="preserve"> </w:t>
      </w:r>
      <w:r w:rsidRPr="002572E6">
        <w:rPr>
          <w:lang w:val="en-US"/>
        </w:rPr>
        <w:t>Construction</w:t>
      </w:r>
      <w:r w:rsidRPr="002572E6">
        <w:t xml:space="preserve">, </w:t>
      </w:r>
      <w:r w:rsidRPr="002572E6">
        <w:rPr>
          <w:lang w:val="en-US"/>
        </w:rPr>
        <w:t>Open</w:t>
      </w:r>
      <w:r w:rsidRPr="002572E6">
        <w:t>-</w:t>
      </w:r>
      <w:r w:rsidRPr="002572E6">
        <w:rPr>
          <w:lang w:val="en-US"/>
        </w:rPr>
        <w:t>castmining</w:t>
      </w:r>
      <w:r w:rsidRPr="002572E6">
        <w:t>, Сложное предложение, Согласование времен в косвенной речи, Ore mining, Mining and  environment.</w:t>
      </w: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2505"/>
        <w:gridCol w:w="3166"/>
        <w:gridCol w:w="4394"/>
      </w:tblGrid>
      <w:tr w:rsidR="00FA2E54" w:rsidRPr="002572E6" w:rsidTr="00FA2E54">
        <w:tc>
          <w:tcPr>
            <w:tcW w:w="2505" w:type="dxa"/>
          </w:tcPr>
          <w:p w:rsidR="00FA2E54" w:rsidRPr="002572E6" w:rsidRDefault="00FA2E54" w:rsidP="00730AD9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66" w:type="dxa"/>
            <w:vAlign w:val="center"/>
          </w:tcPr>
          <w:p w:rsidR="00FA2E54" w:rsidRPr="003F1AB3" w:rsidRDefault="00FA2E54" w:rsidP="00730AD9">
            <w:pPr>
              <w:jc w:val="center"/>
              <w:rPr>
                <w:rFonts w:cs="Times New Roman"/>
              </w:rPr>
            </w:pPr>
            <w:r w:rsidRPr="003F1AB3">
              <w:rPr>
                <w:rFonts w:cs="Times New Roman"/>
                <w:color w:val="000000"/>
              </w:rPr>
              <w:t>Наименование индикатора достижения компетенций</w:t>
            </w:r>
          </w:p>
          <w:p w:rsidR="00FA2E54" w:rsidRPr="002572E6" w:rsidRDefault="00FA2E54" w:rsidP="00730AD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FA2E54" w:rsidRPr="002572E6" w:rsidRDefault="00FA2E54" w:rsidP="00730AD9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обучения по дисциплине</w:t>
            </w:r>
          </w:p>
        </w:tc>
      </w:tr>
      <w:tr w:rsidR="00FA2E54" w:rsidRPr="002572E6" w:rsidTr="00FA2E54">
        <w:tc>
          <w:tcPr>
            <w:tcW w:w="2505" w:type="dxa"/>
          </w:tcPr>
          <w:p w:rsidR="00FA2E54" w:rsidRDefault="00FA2E54" w:rsidP="00730AD9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УК-4</w:t>
            </w:r>
          </w:p>
          <w:p w:rsidR="00FA2E54" w:rsidRPr="002572E6" w:rsidRDefault="00FA2E54" w:rsidP="00730AD9">
            <w:pPr>
              <w:jc w:val="both"/>
              <w:rPr>
                <w:rFonts w:cs="Times New Roman"/>
                <w:iCs/>
              </w:rPr>
            </w:pPr>
            <w:r w:rsidRPr="00E70EBD">
              <w:rPr>
                <w:rFonts w:cs="Times New Roman"/>
                <w:iCs/>
              </w:rPr>
              <w:t>Способен применять сов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ременные ком</w:t>
            </w:r>
            <w:bookmarkStart w:id="0" w:name="_GoBack"/>
            <w:bookmarkEnd w:id="0"/>
            <w:r w:rsidRPr="00E70EBD">
              <w:rPr>
                <w:rFonts w:cs="Times New Roman"/>
                <w:iCs/>
              </w:rPr>
              <w:t>муникатив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ные технологии, в том числе на иностранном(ых) языке(ах), для академи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ческого и профессио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нального взаимодействия</w:t>
            </w:r>
          </w:p>
        </w:tc>
        <w:tc>
          <w:tcPr>
            <w:tcW w:w="3166" w:type="dxa"/>
          </w:tcPr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УК-4.1 – устанавливает контакты и организует общение в соответствии с потребностями совмест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ной деятельности, испол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ьзуя современные коммуни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кативные технологии;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УК-4.3 – осуществляет устную и письменную коммуникацию на иност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ранном(ых) языке(ах) для академического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сионального взаимодейс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твия;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УК-4.4 – создает различные академические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сиональные тексты на иностранном(ых) языке(ах);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УК-4.5 – выполняет перевод академических и профессиональных текстов  с иностранного(ых) язы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ка(ов) на русский, с русского языка на иностранный(ые) язык(и).</w:t>
            </w:r>
          </w:p>
          <w:p w:rsidR="00FA2E54" w:rsidRPr="002572E6" w:rsidRDefault="00FA2E54" w:rsidP="00730AD9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FA2E54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Знать: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 языковый материал изучен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ных тем, языковые средства (фонетичес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кие, орфографические, лексические, грамматические) в соответствии c темами, сферами и ситуациями об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2E54" w:rsidRPr="005E5838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Уметь: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воспринимать на слух и понимать основное содержание несложных </w:t>
            </w:r>
            <w:r w:rsidRPr="002572E6">
              <w:rPr>
                <w:rFonts w:cs="Times New Roman"/>
                <w:iCs/>
              </w:rPr>
              <w:t xml:space="preserve">академических и профессиональных </w:t>
            </w:r>
            <w:r w:rsidRPr="002572E6">
              <w:rPr>
                <w:rFonts w:cs="Times New Roman"/>
                <w:color w:val="000000"/>
              </w:rPr>
              <w:t>текстов, относящихся к различным типам речи (сообщение, рассказ), а также выделять их значимую/ запрашиваемую информа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цию (УК-4.4, УК-4.5);</w:t>
            </w:r>
          </w:p>
          <w:p w:rsidR="00FA2E54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понимать основное содержание несложных </w:t>
            </w:r>
            <w:r w:rsidRPr="002572E6">
              <w:rPr>
                <w:rFonts w:cs="Times New Roman"/>
                <w:iCs/>
              </w:rPr>
              <w:t>академических и про</w:t>
            </w:r>
            <w:r>
              <w:rPr>
                <w:rFonts w:cs="Times New Roman"/>
                <w:iCs/>
              </w:rPr>
              <w:t>-</w:t>
            </w:r>
            <w:r w:rsidRPr="002572E6">
              <w:rPr>
                <w:rFonts w:cs="Times New Roman"/>
                <w:iCs/>
              </w:rPr>
              <w:t xml:space="preserve">фессиональных </w:t>
            </w:r>
            <w:r w:rsidRPr="002572E6">
              <w:rPr>
                <w:rFonts w:cs="Times New Roman"/>
                <w:color w:val="000000"/>
              </w:rPr>
              <w:t xml:space="preserve">текстов;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-выделять </w:t>
            </w:r>
            <w:r w:rsidRPr="002572E6">
              <w:rPr>
                <w:rFonts w:cs="Times New Roman"/>
                <w:color w:val="000000"/>
              </w:rPr>
              <w:t>значимую/запраши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ваемую информацию из прагмати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ческих текстов (УК-4.4, УК-4.5);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зывать своё мнение, просьбу, отве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чать </w:t>
            </w:r>
            <w:r w:rsidRPr="002572E6">
              <w:rPr>
                <w:rFonts w:cs="Times New Roman"/>
                <w:color w:val="000000"/>
              </w:rPr>
              <w:lastRenderedPageBreak/>
              <w:t>на предложение собеседника (принятие предложения или отказ) (УК-4.1, УК-4.3);</w:t>
            </w:r>
          </w:p>
          <w:p w:rsidR="00FA2E54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заполнять формуляры и бланки прагматического характера;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вести запись основных мыслей и фактов (из аудиотекстов и текстов для чтения), поддерживать контак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ты при помощи электронной почты (писать электронные письма лич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ного характера) (УК-4.1, УК-4.3).</w:t>
            </w:r>
          </w:p>
          <w:p w:rsidR="00FA2E54" w:rsidRPr="005E5838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 xml:space="preserve">Владеть методиками/практическими навыками: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одним из иностранных языков для изучения зарубежного опыта в про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фессиональной деятельности, вла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дения культурой мышления, спо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собностью к восприятию, анализу, обобщению информации (УК-4.1, УК-4.3).</w:t>
            </w:r>
          </w:p>
        </w:tc>
      </w:tr>
    </w:tbl>
    <w:p w:rsidR="00FA2E54" w:rsidRPr="002572E6" w:rsidRDefault="00FA2E54" w:rsidP="00FA2E54">
      <w:pPr>
        <w:tabs>
          <w:tab w:val="left" w:pos="0"/>
        </w:tabs>
        <w:rPr>
          <w:b/>
          <w:bCs/>
        </w:rPr>
      </w:pPr>
      <w:r w:rsidRPr="002572E6">
        <w:rPr>
          <w:b/>
          <w:bCs/>
        </w:rPr>
        <w:lastRenderedPageBreak/>
        <w:t>1.3. Место дисциплины в структуре образовательной программы</w:t>
      </w:r>
    </w:p>
    <w:p w:rsidR="00FA2E54" w:rsidRPr="002572E6" w:rsidRDefault="00FA2E54" w:rsidP="00FA2E54">
      <w:pPr>
        <w:pStyle w:val="a6"/>
        <w:ind w:left="0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A2E54" w:rsidRPr="002572E6" w:rsidTr="00730AD9">
        <w:tc>
          <w:tcPr>
            <w:tcW w:w="1321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t>Индекс</w:t>
            </w:r>
          </w:p>
        </w:tc>
        <w:tc>
          <w:tcPr>
            <w:tcW w:w="2521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t>Семестр изучения</w:t>
            </w:r>
          </w:p>
        </w:tc>
        <w:tc>
          <w:tcPr>
            <w:tcW w:w="4964" w:type="dxa"/>
            <w:gridSpan w:val="2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A2E54" w:rsidRPr="002572E6" w:rsidTr="00730AD9">
        <w:tc>
          <w:tcPr>
            <w:tcW w:w="1321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FA2E54" w:rsidRPr="002572E6" w:rsidRDefault="00FA2E54" w:rsidP="00730AD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A2E54" w:rsidRPr="002572E6" w:rsidRDefault="00FA2E54" w:rsidP="00730AD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A2E54" w:rsidRPr="002572E6" w:rsidTr="00730AD9">
        <w:tc>
          <w:tcPr>
            <w:tcW w:w="1321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Б1.О.14</w:t>
            </w:r>
          </w:p>
        </w:tc>
        <w:tc>
          <w:tcPr>
            <w:tcW w:w="2521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Иностранный язык в профессиональной коммуникации</w:t>
            </w:r>
          </w:p>
        </w:tc>
        <w:tc>
          <w:tcPr>
            <w:tcW w:w="800" w:type="dxa"/>
          </w:tcPr>
          <w:p w:rsidR="00FA2E54" w:rsidRPr="002572E6" w:rsidRDefault="00FA2E54" w:rsidP="00730AD9">
            <w:pPr>
              <w:pStyle w:val="a6"/>
              <w:ind w:left="0"/>
            </w:pPr>
            <w:r>
              <w:t xml:space="preserve">   </w:t>
            </w:r>
            <w:r w:rsidRPr="002572E6">
              <w:t>3</w:t>
            </w:r>
          </w:p>
        </w:tc>
        <w:tc>
          <w:tcPr>
            <w:tcW w:w="2402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Б1.О.03 Иностранный язык</w:t>
            </w:r>
          </w:p>
        </w:tc>
        <w:tc>
          <w:tcPr>
            <w:tcW w:w="2562" w:type="dxa"/>
          </w:tcPr>
          <w:p w:rsidR="00FA2E54" w:rsidRDefault="00FA2E54" w:rsidP="00730AD9">
            <w:pPr>
              <w:pStyle w:val="a6"/>
              <w:ind w:left="0"/>
            </w:pPr>
            <w:r>
              <w:t>Б1.О.13 Методология научных исследова-ний</w:t>
            </w:r>
          </w:p>
          <w:p w:rsidR="00FA2E54" w:rsidRDefault="00FA2E54" w:rsidP="00730AD9">
            <w:pPr>
              <w:pStyle w:val="a6"/>
              <w:ind w:left="0"/>
            </w:pPr>
            <w:r>
              <w:t>Б2.В.03(Н) Производственная практика: Научно-исследовательская работа.</w:t>
            </w:r>
          </w:p>
          <w:p w:rsidR="00FA2E54" w:rsidRPr="002572E6" w:rsidRDefault="00FA2E54" w:rsidP="00730AD9">
            <w:pPr>
              <w:pStyle w:val="a6"/>
              <w:ind w:left="0"/>
            </w:pPr>
          </w:p>
        </w:tc>
      </w:tr>
    </w:tbl>
    <w:p w:rsidR="00FA2E54" w:rsidRPr="002572E6" w:rsidRDefault="00FA2E54" w:rsidP="00FA2E54">
      <w:pPr>
        <w:pStyle w:val="a6"/>
        <w:ind w:left="0"/>
      </w:pPr>
    </w:p>
    <w:p w:rsidR="00FA2E54" w:rsidRPr="002572E6" w:rsidRDefault="00FA2E54" w:rsidP="00FA2E54">
      <w:pPr>
        <w:pStyle w:val="a6"/>
        <w:ind w:left="0"/>
      </w:pPr>
      <w:r w:rsidRPr="002572E6">
        <w:rPr>
          <w:b/>
        </w:rPr>
        <w:t>1.4. Язык преподавания:</w:t>
      </w:r>
      <w:r w:rsidRPr="002572E6">
        <w:t xml:space="preserve"> английский.</w:t>
      </w:r>
    </w:p>
    <w:p w:rsidR="00FA2E54" w:rsidRDefault="00FA2E54" w:rsidP="00FA2E54"/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5E2F31">
        <w:t xml:space="preserve"> (гр. С-ГД-2</w:t>
      </w:r>
      <w:r w:rsidR="00643290">
        <w:rPr>
          <w:lang w:val="en-US"/>
        </w:rPr>
        <w:t>2</w:t>
      </w:r>
      <w:r w:rsidR="006A5FF3">
        <w:t>)</w:t>
      </w:r>
      <w:r w:rsidRPr="00186201">
        <w:t>:</w:t>
      </w:r>
    </w:p>
    <w:p w:rsidR="00B65AA8" w:rsidRDefault="00B74868" w:rsidP="00B65AA8">
      <w:pPr>
        <w:jc w:val="center"/>
      </w:pPr>
      <w:r>
        <w:t>3</w:t>
      </w:r>
      <w:r w:rsidR="00B65AA8">
        <w:t xml:space="preserve"> семестр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B74868">
            <w:pPr>
              <w:jc w:val="center"/>
              <w:rPr>
                <w:highlight w:val="cyan"/>
              </w:rPr>
            </w:pPr>
            <w:r>
              <w:t>Б1.</w:t>
            </w:r>
            <w:r w:rsidR="009D7A3C">
              <w:t>О</w:t>
            </w:r>
            <w:r>
              <w:t>.</w:t>
            </w:r>
            <w:r w:rsidR="00B74868">
              <w:t>14</w:t>
            </w:r>
            <w:r w:rsidR="00B65AA8" w:rsidRPr="00B65AA8">
              <w:t xml:space="preserve"> Иностранный язык</w:t>
            </w:r>
            <w:r w:rsidR="00B74868">
              <w:t xml:space="preserve"> в профессиональной коммуникации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BE2D5F">
            <w:pPr>
              <w:jc w:val="center"/>
              <w:rPr>
                <w:highlight w:val="cyan"/>
              </w:rPr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D21637">
            <w:pPr>
              <w:jc w:val="center"/>
              <w:rPr>
                <w:highlight w:val="cyan"/>
              </w:rPr>
            </w:pPr>
            <w:r>
              <w:t>3</w:t>
            </w:r>
            <w:r w:rsidR="00B65AA8" w:rsidRPr="00B65AA8">
              <w:t xml:space="preserve"> семестр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B65AA8" w:rsidP="00BE2D5F">
            <w:pPr>
              <w:jc w:val="center"/>
              <w:rPr>
                <w:highlight w:val="cyan"/>
              </w:rPr>
            </w:pPr>
            <w:r w:rsidRPr="00B65AA8">
              <w:t>зачет</w:t>
            </w:r>
            <w:r w:rsidR="00B74868">
              <w:t xml:space="preserve"> с оценкой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D21637">
            <w:pPr>
              <w:jc w:val="center"/>
              <w:rPr>
                <w:highlight w:val="cyan"/>
              </w:rPr>
            </w:pPr>
            <w:r>
              <w:t>3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D21637" w:rsidRDefault="00B74868" w:rsidP="00BE2D5F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B74868" w:rsidP="00BE2D5F">
            <w:pPr>
              <w:jc w:val="center"/>
            </w:pPr>
            <w:r>
              <w:t>40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6A5FF3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B74868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8768B9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B74868" w:rsidP="00BE2D5F">
            <w:pPr>
              <w:jc w:val="center"/>
            </w:pPr>
            <w:r>
              <w:t>68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0E6D2D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3F7E37" w:rsidRDefault="003F7E37" w:rsidP="0043376D">
      <w:pPr>
        <w:pStyle w:val="a6"/>
        <w:ind w:left="0"/>
        <w:jc w:val="center"/>
        <w:rPr>
          <w:b/>
          <w:bCs/>
        </w:rPr>
      </w:pPr>
    </w:p>
    <w:p w:rsidR="005A0018" w:rsidRPr="003F7E37" w:rsidRDefault="00B74868" w:rsidP="003F7E37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="003F7E37">
        <w:rPr>
          <w:b/>
          <w:bCs/>
        </w:rPr>
        <w:t xml:space="preserve"> семестр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3F7E37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3F7E37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3F7E37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74154" w:rsidRPr="005775DD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0E6D2D" w:rsidRDefault="00192AE9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0E6D2D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240025" w:rsidRDefault="00D336F2" w:rsidP="00192AE9">
            <w:pPr>
              <w:pStyle w:val="a6"/>
              <w:ind w:left="0"/>
              <w:jc w:val="center"/>
            </w:pPr>
            <w:r>
              <w:t>1</w:t>
            </w:r>
            <w:r w:rsidR="00192AE9">
              <w:t>5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3C692B" w:rsidRDefault="00D336F2" w:rsidP="00C74154">
            <w:pPr>
              <w:pStyle w:val="a6"/>
              <w:ind w:left="0"/>
              <w:jc w:val="center"/>
            </w:pPr>
            <w:r>
              <w:t>10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ED23E8" w:rsidRDefault="00C74154" w:rsidP="00C74154">
            <w:pPr>
              <w:pStyle w:val="a6"/>
              <w:ind w:left="0"/>
            </w:pPr>
            <w:r w:rsidRPr="00ED23E8">
              <w:t>Сложное предложение. Согласование времен в косвенной речи.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0E5699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192AE9">
              <w:t>5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1957BE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192AE9">
              <w:t>5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74154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192AE9">
              <w:t>3</w:t>
            </w:r>
          </w:p>
        </w:tc>
      </w:tr>
      <w:tr w:rsidR="005775DD" w:rsidRPr="003F7E37" w:rsidTr="00EB1769">
        <w:tc>
          <w:tcPr>
            <w:tcW w:w="2766" w:type="dxa"/>
          </w:tcPr>
          <w:p w:rsidR="005775DD" w:rsidRPr="00C74154" w:rsidRDefault="00C74154" w:rsidP="00B62AFF">
            <w:pPr>
              <w:pStyle w:val="a6"/>
              <w:ind w:left="0"/>
            </w:pPr>
            <w:r>
              <w:t>Контроль (зачет</w:t>
            </w:r>
            <w:r w:rsidR="00B74868">
              <w:t xml:space="preserve"> с оценкой</w:t>
            </w:r>
            <w:r>
              <w:t>)</w:t>
            </w:r>
          </w:p>
        </w:tc>
        <w:tc>
          <w:tcPr>
            <w:tcW w:w="851" w:type="dxa"/>
          </w:tcPr>
          <w:p w:rsidR="005775DD" w:rsidRPr="00516303" w:rsidRDefault="00192AE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516303" w:rsidRDefault="00C74154" w:rsidP="00C74154">
            <w:pPr>
              <w:pStyle w:val="a6"/>
              <w:ind w:left="0"/>
              <w:jc w:val="center"/>
            </w:pPr>
            <w:r>
              <w:t>-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775DD" w:rsidRPr="00516303" w:rsidRDefault="000E6D2D" w:rsidP="00BE2D5F">
            <w:pPr>
              <w:pStyle w:val="a6"/>
              <w:ind w:left="0"/>
              <w:jc w:val="center"/>
            </w:pPr>
            <w:r w:rsidRPr="00516303"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0E6D2D" w:rsidRDefault="00B74868" w:rsidP="00BE2D5F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2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0E6D2D" w:rsidRDefault="00C74154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775DD" w:rsidRPr="000E6D2D" w:rsidRDefault="00B74868" w:rsidP="00BE2D5F">
            <w:pPr>
              <w:pStyle w:val="a6"/>
              <w:ind w:left="0"/>
              <w:jc w:val="center"/>
            </w:pPr>
            <w:r>
              <w:t>6</w:t>
            </w:r>
            <w:r w:rsidR="00D336F2">
              <w:t>8</w:t>
            </w:r>
          </w:p>
        </w:tc>
      </w:tr>
    </w:tbl>
    <w:p w:rsidR="003F7E37" w:rsidRDefault="003F7E37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E754D" w:rsidRDefault="005E754D" w:rsidP="005E754D">
      <w:pPr>
        <w:pStyle w:val="a6"/>
        <w:ind w:left="0"/>
        <w:jc w:val="center"/>
        <w:rPr>
          <w:b/>
          <w:bCs/>
          <w:iCs/>
        </w:rPr>
      </w:pPr>
    </w:p>
    <w:p w:rsidR="00EE2173" w:rsidRPr="00516303" w:rsidRDefault="00192AE9" w:rsidP="005E754D">
      <w:pPr>
        <w:pStyle w:val="a6"/>
        <w:ind w:left="0"/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="00516303" w:rsidRPr="00516303">
        <w:rPr>
          <w:b/>
          <w:bCs/>
          <w:iCs/>
        </w:rPr>
        <w:t xml:space="preserve"> семестр</w:t>
      </w:r>
    </w:p>
    <w:p w:rsidR="00516303" w:rsidRPr="00C74154" w:rsidRDefault="00516303" w:rsidP="00F15529">
      <w:pPr>
        <w:pStyle w:val="a6"/>
        <w:ind w:left="0"/>
        <w:jc w:val="both"/>
        <w:rPr>
          <w:b/>
          <w:iCs/>
          <w:lang w:val="en-US" w:eastAsia="ru-RU"/>
        </w:rPr>
      </w:pPr>
      <w:r w:rsidRPr="00516303">
        <w:rPr>
          <w:b/>
          <w:bCs/>
          <w:iCs/>
        </w:rPr>
        <w:t>Тема</w:t>
      </w:r>
      <w:r w:rsidRPr="00C74154">
        <w:rPr>
          <w:b/>
          <w:bCs/>
          <w:iCs/>
          <w:lang w:val="en-US"/>
        </w:rPr>
        <w:t xml:space="preserve"> 1.</w:t>
      </w:r>
      <w:r w:rsidR="00C74154" w:rsidRPr="00C74154">
        <w:rPr>
          <w:b/>
          <w:lang w:val="en-US"/>
        </w:rPr>
        <w:t>The Absolute Participle Construction</w:t>
      </w:r>
      <w:r w:rsidRPr="00C74154">
        <w:rPr>
          <w:b/>
          <w:iCs/>
          <w:lang w:val="en-US" w:eastAsia="ru-RU"/>
        </w:rPr>
        <w:t>.</w:t>
      </w:r>
    </w:p>
    <w:p w:rsidR="00565DFF" w:rsidRDefault="00C502BA" w:rsidP="00F15529">
      <w:pPr>
        <w:pStyle w:val="a6"/>
        <w:ind w:left="0"/>
        <w:jc w:val="both"/>
        <w:rPr>
          <w:iCs/>
          <w:lang w:eastAsia="ru-RU"/>
        </w:rPr>
      </w:pPr>
      <w:r>
        <w:rPr>
          <w:iCs/>
          <w:lang w:eastAsia="ru-RU"/>
        </w:rPr>
        <w:t>Независимый причастный оборот, правила образования и употребления.</w:t>
      </w:r>
    </w:p>
    <w:p w:rsidR="00C74154" w:rsidRPr="00C502BA" w:rsidRDefault="00516303" w:rsidP="00F15529">
      <w:pPr>
        <w:pStyle w:val="a6"/>
        <w:ind w:left="0"/>
        <w:jc w:val="both"/>
        <w:rPr>
          <w:b/>
          <w:iCs/>
          <w:lang w:eastAsia="ru-RU"/>
        </w:rPr>
      </w:pPr>
      <w:r w:rsidRPr="008E42F3">
        <w:rPr>
          <w:b/>
          <w:iCs/>
          <w:lang w:eastAsia="ru-RU"/>
        </w:rPr>
        <w:t>Тема</w:t>
      </w:r>
      <w:r w:rsidRPr="00ED23E8">
        <w:rPr>
          <w:b/>
          <w:iCs/>
          <w:lang w:eastAsia="ru-RU"/>
        </w:rPr>
        <w:t xml:space="preserve"> 2. </w:t>
      </w:r>
      <w:r w:rsidR="00C74154" w:rsidRPr="00C74154">
        <w:rPr>
          <w:b/>
          <w:lang w:val="en-US"/>
        </w:rPr>
        <w:t>Open</w:t>
      </w:r>
      <w:r w:rsidR="00C74154" w:rsidRPr="00C502BA">
        <w:rPr>
          <w:b/>
        </w:rPr>
        <w:t>-</w:t>
      </w:r>
      <w:r w:rsidR="00C74154" w:rsidRPr="00C74154">
        <w:rPr>
          <w:b/>
          <w:lang w:val="en-US"/>
        </w:rPr>
        <w:t>castmining</w:t>
      </w:r>
      <w:r w:rsidR="00C74154" w:rsidRPr="00C502BA">
        <w:rPr>
          <w:b/>
        </w:rPr>
        <w:t>.</w:t>
      </w:r>
    </w:p>
    <w:p w:rsidR="00C502BA" w:rsidRDefault="00C502BA" w:rsidP="00F15529">
      <w:pPr>
        <w:pStyle w:val="a6"/>
        <w:ind w:left="0"/>
        <w:jc w:val="both"/>
      </w:pPr>
      <w:r>
        <w:t>Изучение лексики по теме «Открытые горные работы»,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FB0239">
        <w:rPr>
          <w:b/>
        </w:rPr>
        <w:t xml:space="preserve"> 3. </w:t>
      </w:r>
      <w:r w:rsidR="00C74154" w:rsidRPr="00C74154">
        <w:rPr>
          <w:b/>
        </w:rPr>
        <w:t>Сложное предложение. Согласование времен в косвенной речи.</w:t>
      </w:r>
    </w:p>
    <w:p w:rsidR="003C35BC" w:rsidRDefault="009D5893" w:rsidP="00F15529">
      <w:pPr>
        <w:pStyle w:val="a6"/>
        <w:ind w:left="0"/>
        <w:jc w:val="both"/>
      </w:pPr>
      <w:r>
        <w:t>Изучение</w:t>
      </w:r>
      <w:r w:rsidR="00C502BA">
        <w:t xml:space="preserve"> правил образования сложных предложений, особенностей согласования времен </w:t>
      </w:r>
      <w:r w:rsidR="003C35BC">
        <w:t>в косвенной речи.</w:t>
      </w:r>
    </w:p>
    <w:p w:rsidR="00C74154" w:rsidRPr="003C35BC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3C35BC">
        <w:rPr>
          <w:b/>
        </w:rPr>
        <w:t xml:space="preserve"> 4. </w:t>
      </w:r>
      <w:r w:rsidR="00C74154" w:rsidRPr="00C74154">
        <w:rPr>
          <w:b/>
          <w:lang w:val="en-US"/>
        </w:rPr>
        <w:t>Oremining</w:t>
      </w:r>
      <w:r w:rsidR="00C74154" w:rsidRPr="003C35BC">
        <w:rPr>
          <w:b/>
        </w:rPr>
        <w:t>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«Разработка рудных месторождений»,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  <w:lang w:val="en-US"/>
        </w:rPr>
      </w:pPr>
      <w:r w:rsidRPr="008E42F3">
        <w:rPr>
          <w:b/>
        </w:rPr>
        <w:t>Тема</w:t>
      </w:r>
      <w:r w:rsidRPr="008E42F3">
        <w:rPr>
          <w:b/>
          <w:lang w:val="en-US"/>
        </w:rPr>
        <w:t xml:space="preserve"> 5. </w:t>
      </w:r>
      <w:r w:rsidR="00C74154" w:rsidRPr="00C74154">
        <w:rPr>
          <w:b/>
          <w:lang w:val="en-US"/>
        </w:rPr>
        <w:t>Mining and the environment.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«Влияние горнодобывающей промышленности на окружающую среду», чтение и перевод текста, выполнение послетекстовых упражнений.</w:t>
      </w:r>
    </w:p>
    <w:p w:rsidR="00516303" w:rsidRDefault="00516303" w:rsidP="00F15529">
      <w:pPr>
        <w:pStyle w:val="a6"/>
        <w:ind w:left="0"/>
        <w:jc w:val="both"/>
        <w:rPr>
          <w:bCs/>
          <w:iCs/>
        </w:rPr>
      </w:pPr>
    </w:p>
    <w:p w:rsidR="003C35BC" w:rsidRPr="00795EC9" w:rsidRDefault="003C35BC" w:rsidP="00F15529">
      <w:pPr>
        <w:pStyle w:val="a6"/>
        <w:ind w:left="0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Default="009A6B5B" w:rsidP="00EE2173">
      <w:pPr>
        <w:pStyle w:val="a6"/>
        <w:ind w:left="0" w:firstLine="567"/>
        <w:jc w:val="both"/>
        <w:rPr>
          <w:bCs/>
          <w:highlight w:val="cyan"/>
        </w:rPr>
      </w:pPr>
    </w:p>
    <w:p w:rsidR="00E736AA" w:rsidRPr="00E736AA" w:rsidRDefault="00E736AA" w:rsidP="00E736AA">
      <w:pPr>
        <w:ind w:firstLine="709"/>
        <w:jc w:val="both"/>
      </w:pPr>
      <w:r w:rsidRPr="00E736A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736AA" w:rsidRPr="00E736AA" w:rsidRDefault="00E736AA" w:rsidP="00E736AA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E736AA">
        <w:rPr>
          <w:i/>
          <w:lang w:eastAsia="ru-RU"/>
        </w:rPr>
        <w:t>Учебные технологии, используемые в образовательном процессе</w:t>
      </w:r>
    </w:p>
    <w:p w:rsidR="00E736AA" w:rsidRPr="00E736AA" w:rsidRDefault="00E736AA" w:rsidP="00E736AA">
      <w:pPr>
        <w:suppressLineNumbers/>
        <w:ind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E736AA" w:rsidRPr="00E736AA" w:rsidTr="00415051">
        <w:trPr>
          <w:jc w:val="center"/>
        </w:trPr>
        <w:tc>
          <w:tcPr>
            <w:tcW w:w="3261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Раздел дисциплины</w:t>
            </w:r>
          </w:p>
        </w:tc>
        <w:tc>
          <w:tcPr>
            <w:tcW w:w="667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Семестр</w:t>
            </w:r>
          </w:p>
        </w:tc>
        <w:tc>
          <w:tcPr>
            <w:tcW w:w="4436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Количество часов</w:t>
            </w:r>
          </w:p>
        </w:tc>
      </w:tr>
      <w:tr w:rsidR="00E736AA" w:rsidRPr="00E736AA" w:rsidTr="00415051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736AA" w:rsidRPr="00E736AA" w:rsidRDefault="003C35BC" w:rsidP="00E736AA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3C35BC">
              <w:rPr>
                <w:lang w:val="en-US"/>
              </w:rPr>
              <w:t>Mining and the environment</w:t>
            </w:r>
          </w:p>
        </w:tc>
        <w:tc>
          <w:tcPr>
            <w:tcW w:w="667" w:type="dxa"/>
            <w:vAlign w:val="center"/>
          </w:tcPr>
          <w:p w:rsidR="00E736AA" w:rsidRPr="00E736AA" w:rsidRDefault="00192AE9" w:rsidP="00E736AA">
            <w:pPr>
              <w:jc w:val="center"/>
            </w:pPr>
            <w:r>
              <w:t>3</w:t>
            </w:r>
          </w:p>
        </w:tc>
        <w:tc>
          <w:tcPr>
            <w:tcW w:w="4436" w:type="dxa"/>
            <w:vAlign w:val="center"/>
          </w:tcPr>
          <w:p w:rsidR="00E736AA" w:rsidRPr="00E736AA" w:rsidRDefault="001E7B01" w:rsidP="00E736AA">
            <w:pPr>
              <w:jc w:val="center"/>
            </w:pPr>
            <w:r w:rsidRPr="00E736AA">
              <w:t>дискуссионные методы</w:t>
            </w:r>
          </w:p>
        </w:tc>
        <w:tc>
          <w:tcPr>
            <w:tcW w:w="1264" w:type="dxa"/>
            <w:vAlign w:val="center"/>
          </w:tcPr>
          <w:p w:rsidR="00E736AA" w:rsidRPr="00E736AA" w:rsidRDefault="00192AE9" w:rsidP="00E736AA">
            <w:pPr>
              <w:jc w:val="center"/>
            </w:pPr>
            <w:r>
              <w:t>8</w:t>
            </w:r>
          </w:p>
        </w:tc>
      </w:tr>
      <w:tr w:rsidR="00E736AA" w:rsidRPr="00E736AA" w:rsidTr="00415051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736AA" w:rsidRPr="00E736AA" w:rsidRDefault="00E736AA" w:rsidP="00E736AA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736AA">
              <w:t>Итого:</w:t>
            </w:r>
          </w:p>
        </w:tc>
        <w:tc>
          <w:tcPr>
            <w:tcW w:w="667" w:type="dxa"/>
            <w:vAlign w:val="center"/>
          </w:tcPr>
          <w:p w:rsidR="00E736AA" w:rsidRPr="00E736AA" w:rsidRDefault="00E736AA" w:rsidP="00E736AA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736AA" w:rsidRPr="00E736AA" w:rsidRDefault="00E736AA" w:rsidP="00E736AA">
            <w:pPr>
              <w:jc w:val="center"/>
            </w:pPr>
          </w:p>
        </w:tc>
        <w:tc>
          <w:tcPr>
            <w:tcW w:w="1264" w:type="dxa"/>
            <w:vAlign w:val="center"/>
          </w:tcPr>
          <w:p w:rsidR="00E736AA" w:rsidRPr="00E736AA" w:rsidRDefault="00192AE9" w:rsidP="00E736AA">
            <w:pPr>
              <w:jc w:val="center"/>
            </w:pPr>
            <w:r>
              <w:t>8</w:t>
            </w:r>
          </w:p>
        </w:tc>
      </w:tr>
    </w:tbl>
    <w:p w:rsidR="00E736AA" w:rsidRPr="00E736AA" w:rsidRDefault="00E736AA" w:rsidP="00E736AA">
      <w:pPr>
        <w:ind w:firstLine="709"/>
        <w:jc w:val="both"/>
        <w:rPr>
          <w:bCs/>
          <w:highlight w:val="cyan"/>
        </w:rPr>
      </w:pPr>
    </w:p>
    <w:p w:rsidR="00E736AA" w:rsidRPr="00E736AA" w:rsidRDefault="00E736AA" w:rsidP="00E736AA">
      <w:pPr>
        <w:ind w:firstLine="709"/>
        <w:jc w:val="both"/>
      </w:pPr>
      <w:r w:rsidRPr="00E736AA">
        <w:rPr>
          <w:i/>
        </w:rPr>
        <w:t>Дискуссионные методы</w:t>
      </w:r>
      <w:r w:rsidRPr="00E736AA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</w:t>
      </w:r>
      <w:r w:rsidR="003C35BC" w:rsidRPr="003C35BC">
        <w:rPr>
          <w:lang w:val="en-US"/>
        </w:rPr>
        <w:t>Mining</w:t>
      </w:r>
      <w:r w:rsidR="00192AE9">
        <w:t xml:space="preserve"> </w:t>
      </w:r>
      <w:r w:rsidR="003C35BC" w:rsidRPr="003C35BC">
        <w:rPr>
          <w:lang w:val="en-US"/>
        </w:rPr>
        <w:t>and</w:t>
      </w:r>
      <w:r w:rsidR="00192AE9">
        <w:t xml:space="preserve"> </w:t>
      </w:r>
      <w:r w:rsidR="003C35BC" w:rsidRPr="003C35BC">
        <w:rPr>
          <w:lang w:val="en-US"/>
        </w:rPr>
        <w:t>the</w:t>
      </w:r>
      <w:r w:rsidR="00192AE9">
        <w:t xml:space="preserve"> </w:t>
      </w:r>
      <w:r w:rsidR="003C35BC" w:rsidRPr="003C35BC">
        <w:rPr>
          <w:lang w:val="en-US"/>
        </w:rPr>
        <w:t>environment</w:t>
      </w:r>
      <w:r w:rsidRPr="00E736AA">
        <w:t>»).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E736AA" w:rsidRPr="006A3F2C" w:rsidRDefault="00192AE9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="00E736AA">
        <w:rPr>
          <w:b/>
          <w:bCs/>
        </w:rPr>
        <w:t xml:space="preserve"> семестр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456F9A" w:rsidTr="00E850AC">
        <w:tc>
          <w:tcPr>
            <w:tcW w:w="510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C39A7" w:rsidRPr="00456F9A" w:rsidRDefault="00E73005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C39A7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C39A7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192AE9" w:rsidRPr="00456F9A" w:rsidTr="00D336F2">
        <w:tc>
          <w:tcPr>
            <w:tcW w:w="510" w:type="dxa"/>
          </w:tcPr>
          <w:p w:rsidR="00192AE9" w:rsidRPr="00456F9A" w:rsidRDefault="00192AE9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192AE9" w:rsidRPr="00C74154" w:rsidRDefault="00192AE9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3402" w:type="dxa"/>
          </w:tcPr>
          <w:p w:rsidR="00192AE9" w:rsidRPr="00456F9A" w:rsidRDefault="00192AE9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</w:tc>
        <w:tc>
          <w:tcPr>
            <w:tcW w:w="1159" w:type="dxa"/>
            <w:vAlign w:val="center"/>
          </w:tcPr>
          <w:p w:rsidR="00192AE9" w:rsidRPr="00240025" w:rsidRDefault="00192AE9" w:rsidP="00730AD9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192AE9" w:rsidRPr="00456F9A" w:rsidRDefault="00192AE9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2C3C3D">
              <w:rPr>
                <w:bCs/>
              </w:rPr>
              <w:t>ыполнение практических заданий</w:t>
            </w:r>
            <w:r w:rsidR="005E1A61">
              <w:rPr>
                <w:bCs/>
              </w:rPr>
              <w:t xml:space="preserve"> на занятии и самостоятельно</w:t>
            </w:r>
            <w:r>
              <w:rPr>
                <w:bCs/>
              </w:rPr>
              <w:t>.</w:t>
            </w:r>
          </w:p>
        </w:tc>
      </w:tr>
      <w:tr w:rsidR="005E1A61" w:rsidRPr="002C3C3D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5E1A61" w:rsidRPr="00C74154" w:rsidRDefault="005E1A61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2C3C3D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Pr="003C692B" w:rsidRDefault="005E1A61" w:rsidP="00730AD9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5E1A61" w:rsidRPr="002C3C3D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5E1A61" w:rsidRPr="003C35BC" w:rsidRDefault="005E1A61" w:rsidP="00D336F2">
            <w:pPr>
              <w:pStyle w:val="a6"/>
              <w:ind w:left="0"/>
            </w:pPr>
            <w:r w:rsidRPr="003C35BC">
              <w:t>Сложное предложение. Согласование времен в косвенной речи.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2C3C3D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Pr="000E5699" w:rsidRDefault="005E1A61" w:rsidP="00730AD9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5E1A61" w:rsidRPr="002C3C3D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5E1A61" w:rsidRPr="00C74154" w:rsidRDefault="005E1A61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A82DB8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Pr="001957BE" w:rsidRDefault="005E1A61" w:rsidP="00730AD9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5E1A61" w:rsidRPr="00456F9A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5E1A61" w:rsidRPr="00C74154" w:rsidRDefault="005E1A61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Default="005E1A61" w:rsidP="00730AD9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BC39A7" w:rsidRPr="00456F9A" w:rsidTr="00E850AC">
        <w:tc>
          <w:tcPr>
            <w:tcW w:w="510" w:type="dxa"/>
          </w:tcPr>
          <w:p w:rsidR="00BC39A7" w:rsidRPr="002C3C3D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C39A7" w:rsidRPr="00456F9A" w:rsidRDefault="00730C47" w:rsidP="009D67B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3402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BC39A7" w:rsidRPr="00456F9A" w:rsidRDefault="00192AE9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385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FF4344" w:rsidRDefault="00FF4344" w:rsidP="00FF4344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FF4344" w:rsidRDefault="00FF4344" w:rsidP="00FF4344">
      <w:pPr>
        <w:ind w:firstLine="709"/>
        <w:jc w:val="both"/>
      </w:pPr>
      <w:r w:rsidRPr="00215120">
        <w:t xml:space="preserve">В период освоения дисциплины студенты посещают </w:t>
      </w:r>
      <w:r>
        <w:t xml:space="preserve">практические </w:t>
      </w:r>
      <w:r w:rsidRPr="00215120">
        <w:t xml:space="preserve">занятия, самостоятельно изучают дополнительный теоретический материал к практическим занятиям. </w:t>
      </w:r>
      <w:r w:rsidRPr="00215120">
        <w:lastRenderedPageBreak/>
        <w:t>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заданий. </w:t>
      </w:r>
      <w:r w:rsidRPr="00215120">
        <w:t xml:space="preserve">Самостоятельная работа студентов включает проработку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работ.Основной формой проверки СРС является устный фронтальный опро</w:t>
      </w:r>
      <w:r>
        <w:t>с на практическом занятии, написание лексико-грамматических тестов, оценка устных выступлений по заданным темам, проверка письменных работ</w:t>
      </w:r>
      <w:r w:rsidRPr="00215120">
        <w:t>.</w:t>
      </w:r>
    </w:p>
    <w:p w:rsidR="00FF4344" w:rsidRPr="00215120" w:rsidRDefault="00FF4344" w:rsidP="00FF4344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FF4344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ответов, выступлений.</w:t>
      </w:r>
    </w:p>
    <w:p w:rsidR="00FF4344" w:rsidRDefault="00FF4344" w:rsidP="00FF4344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121503">
        <w:t>14</w:t>
      </w:r>
      <w:r w:rsidR="002A4FE9">
        <w:t xml:space="preserve"> баллов.</w:t>
      </w:r>
    </w:p>
    <w:p w:rsidR="00FB6801" w:rsidRDefault="00FB6801" w:rsidP="00FB6801">
      <w:pPr>
        <w:pStyle w:val="afa"/>
        <w:ind w:left="0"/>
        <w:rPr>
          <w:b/>
        </w:rPr>
      </w:pPr>
    </w:p>
    <w:p w:rsidR="00A54DD5" w:rsidRPr="00DB27BB" w:rsidRDefault="00A54DD5" w:rsidP="00A54DD5">
      <w:pPr>
        <w:jc w:val="center"/>
        <w:rPr>
          <w:b/>
          <w:bCs/>
        </w:rPr>
      </w:pPr>
      <w:r w:rsidRPr="00DB27BB">
        <w:rPr>
          <w:b/>
          <w:bCs/>
        </w:rPr>
        <w:t>5. Методические указания для обучающихся по освоению дисциплины</w:t>
      </w:r>
    </w:p>
    <w:p w:rsidR="00A54DD5" w:rsidRDefault="00A54DD5" w:rsidP="00A54DD5">
      <w:pPr>
        <w:tabs>
          <w:tab w:val="right" w:leader="dot" w:pos="10080"/>
        </w:tabs>
        <w:ind w:firstLine="709"/>
        <w:jc w:val="both"/>
      </w:pPr>
      <w:r>
        <w:t xml:space="preserve">Аудиторная работа и самостоятельная работа студента может носить как групповой, так и индивидуальный </w:t>
      </w:r>
      <w:r w:rsidRPr="00FF7032">
        <w:t xml:space="preserve">характер. Она </w:t>
      </w:r>
      <w:r>
        <w:t xml:space="preserve">предполагает </w:t>
      </w:r>
      <w:r w:rsidRPr="00FF7032">
        <w:t>выполнение пред</w:t>
      </w:r>
      <w:r>
        <w:t>ложенных преподавателем заданий</w:t>
      </w:r>
      <w:r w:rsidRPr="00FF7032">
        <w:t>. Она предполагает, как выполнение предложенных преподавателем заданий, так и самостоятельный поиск необходимого учебного материала с использованием современных технических средств.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Цель СРС </w:t>
      </w:r>
      <w:r>
        <w:rPr>
          <w:snapToGrid w:val="0"/>
          <w:lang w:eastAsia="ru-RU"/>
        </w:rPr>
        <w:t xml:space="preserve">очного отделения </w:t>
      </w:r>
      <w:r w:rsidRPr="00E95793">
        <w:rPr>
          <w:snapToGrid w:val="0"/>
          <w:lang w:eastAsia="ru-RU"/>
        </w:rPr>
        <w:t xml:space="preserve">заключается в </w:t>
      </w:r>
      <w:r>
        <w:rPr>
          <w:snapToGrid w:val="0"/>
          <w:lang w:eastAsia="ru-RU"/>
        </w:rPr>
        <w:t>закреплении пройденного учебного материала, получении дополнительной информации, расширении знаний при подготовке к практическим занятиям, а также получение страноведческих знаний</w:t>
      </w:r>
      <w:r w:rsidRPr="00E95793">
        <w:rPr>
          <w:snapToGrid w:val="0"/>
          <w:lang w:eastAsia="ru-RU"/>
        </w:rPr>
        <w:t>.</w:t>
      </w:r>
    </w:p>
    <w:p w:rsidR="001E12FE" w:rsidRDefault="001E12FE" w:rsidP="00A54DD5">
      <w:pPr>
        <w:tabs>
          <w:tab w:val="right" w:leader="dot" w:pos="10080"/>
        </w:tabs>
        <w:ind w:firstLine="709"/>
        <w:jc w:val="both"/>
      </w:pP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>Требования к конспектам и оформлению письменных заданий на занятии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конспект должен, полно отражать содержание теоретического материала. Конспект должен быть написан разборчиво и аккуратно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строки конспекта должны быть горизонтальны, без перекосов (за исключением схем, рисунков, таблиц и т.п.); 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на одной странице должно быть не более 30 строк. 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прочитанного теоретического материала должны быть выделены основные понятия (термины), приведены их определения. Определения могут быть даны самостоятельно или взяты из каких-либо источников, в том числе и из словарей и энциклопедий. Часть грамматического материала может быть зафиксирована схематически для большей наглядности и удобства использования в работе. Студент может опираться на предложенные преподавателем схемы, заимстовать их из других источников, а также использовать свои варианты.</w:t>
      </w:r>
    </w:p>
    <w:p w:rsidR="00A54DD5" w:rsidRPr="00DB27BB" w:rsidRDefault="00A54DD5" w:rsidP="00A54DD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Требования к оформлению самостоятельной</w:t>
      </w:r>
      <w:r w:rsidRPr="00DB27BB">
        <w:rPr>
          <w:rFonts w:ascii="Times New Roman CYR" w:hAnsi="Times New Roman CYR" w:cs="Times New Roman CYR"/>
          <w:b/>
          <w:i/>
        </w:rPr>
        <w:t xml:space="preserve"> работ</w:t>
      </w:r>
      <w:r>
        <w:rPr>
          <w:rFonts w:ascii="Times New Roman CYR" w:hAnsi="Times New Roman CYR" w:cs="Times New Roman CYR"/>
          <w:b/>
          <w:i/>
        </w:rPr>
        <w:t>ы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текст должен полностью отражать содержание самостоятельной работы, должен быть написан разборчиво и аккуратно, представлен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строки письменной работы должны быть горизонтальны, без перекосов (за исключением схем, рисунков, таблиц и т.п.).</w:t>
      </w:r>
    </w:p>
    <w:p w:rsidR="00A54DD5" w:rsidRDefault="00A54DD5" w:rsidP="00A54DD5">
      <w:pPr>
        <w:ind w:firstLine="709"/>
        <w:jc w:val="both"/>
        <w:rPr>
          <w:color w:val="000000"/>
          <w:spacing w:val="-6"/>
        </w:rPr>
      </w:pPr>
      <w:r>
        <w:t xml:space="preserve">При проверке подобных работ учитывается </w:t>
      </w:r>
      <w:r w:rsidRPr="00E16022">
        <w:t>с</w:t>
      </w:r>
      <w:r>
        <w:rPr>
          <w:color w:val="000000"/>
          <w:spacing w:val="-6"/>
        </w:rPr>
        <w:t>оответствие содержания теме,</w:t>
      </w:r>
      <w:r w:rsidRPr="00E16022">
        <w:rPr>
          <w:color w:val="000000"/>
          <w:spacing w:val="-6"/>
        </w:rPr>
        <w:t xml:space="preserve"> глубин</w:t>
      </w:r>
      <w:r>
        <w:rPr>
          <w:color w:val="000000"/>
          <w:spacing w:val="-6"/>
        </w:rPr>
        <w:t>а, оригинальность</w:t>
      </w:r>
      <w:r w:rsidRPr="00E16022">
        <w:rPr>
          <w:color w:val="000000"/>
          <w:spacing w:val="-6"/>
        </w:rPr>
        <w:t xml:space="preserve"> и научност</w:t>
      </w:r>
      <w:r>
        <w:rPr>
          <w:color w:val="000000"/>
          <w:spacing w:val="-6"/>
        </w:rPr>
        <w:t xml:space="preserve">ь суждений, </w:t>
      </w:r>
      <w:r w:rsidRPr="00E16022">
        <w:rPr>
          <w:color w:val="000000"/>
          <w:spacing w:val="-6"/>
        </w:rPr>
        <w:t>уровень освоени</w:t>
      </w:r>
      <w:r>
        <w:rPr>
          <w:color w:val="000000"/>
          <w:spacing w:val="-6"/>
        </w:rPr>
        <w:t xml:space="preserve">я студентом учебного материала, </w:t>
      </w:r>
      <w:r w:rsidRPr="00E16022">
        <w:rPr>
          <w:color w:val="000000"/>
          <w:spacing w:val="-6"/>
        </w:rPr>
        <w:t>умение использовать теоретические знания при выполне</w:t>
      </w:r>
      <w:r>
        <w:rPr>
          <w:color w:val="000000"/>
          <w:spacing w:val="-6"/>
        </w:rPr>
        <w:t xml:space="preserve">нии практических задач, </w:t>
      </w:r>
      <w:r w:rsidRPr="00E16022">
        <w:rPr>
          <w:color w:val="000000"/>
          <w:spacing w:val="-6"/>
        </w:rPr>
        <w:t>обоснованно</w:t>
      </w:r>
      <w:r>
        <w:rPr>
          <w:color w:val="000000"/>
          <w:spacing w:val="-6"/>
        </w:rPr>
        <w:t xml:space="preserve">сть и четкость изложения ответа, использование дополнительных источников и </w:t>
      </w:r>
      <w:r w:rsidRPr="00E16022">
        <w:rPr>
          <w:color w:val="000000"/>
          <w:spacing w:val="-6"/>
        </w:rPr>
        <w:t>образовательны</w:t>
      </w:r>
      <w:r>
        <w:rPr>
          <w:color w:val="000000"/>
          <w:spacing w:val="-6"/>
        </w:rPr>
        <w:t>х</w:t>
      </w:r>
      <w:r w:rsidRPr="00E16022">
        <w:rPr>
          <w:color w:val="000000"/>
          <w:spacing w:val="-6"/>
        </w:rPr>
        <w:t xml:space="preserve"> ресурс</w:t>
      </w:r>
      <w:r>
        <w:rPr>
          <w:color w:val="000000"/>
          <w:spacing w:val="-6"/>
        </w:rPr>
        <w:t>ов</w:t>
      </w:r>
      <w:r w:rsidRPr="00E16022">
        <w:rPr>
          <w:color w:val="000000"/>
          <w:spacing w:val="-6"/>
        </w:rPr>
        <w:t xml:space="preserve">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>В процессе выполнения работы необходимо руководствоваться следующими основными требованиями: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lastRenderedPageBreak/>
        <w:t>• студент самостоятельно выполняет письменные</w:t>
      </w:r>
      <w:r>
        <w:rPr>
          <w:snapToGrid w:val="0"/>
          <w:lang w:eastAsia="ru-RU"/>
        </w:rPr>
        <w:t xml:space="preserve"> и устные СРС если парная или групповая работа не предусмотрена заданием;</w:t>
      </w:r>
    </w:p>
    <w:p w:rsidR="00A54DD5" w:rsidRDefault="00A54DD5" w:rsidP="00A54DD5">
      <w:pPr>
        <w:ind w:firstLine="425"/>
        <w:jc w:val="both"/>
        <w:rPr>
          <w:snapToGrid w:val="0"/>
          <w:lang w:eastAsia="ru-RU"/>
        </w:rPr>
      </w:pPr>
      <w:r w:rsidRPr="00E95793">
        <w:rPr>
          <w:snapToGrid w:val="0"/>
          <w:lang w:eastAsia="ru-RU"/>
        </w:rPr>
        <w:t>• задания в работе выполняются в той последовательности, которая указана</w:t>
      </w:r>
      <w:r>
        <w:rPr>
          <w:snapToGrid w:val="0"/>
          <w:lang w:eastAsia="ru-RU"/>
        </w:rPr>
        <w:t xml:space="preserve"> преподавателем либо в произвольном порядке</w:t>
      </w:r>
      <w:r w:rsidRPr="00E95793">
        <w:rPr>
          <w:snapToGrid w:val="0"/>
          <w:lang w:eastAsia="ru-RU"/>
        </w:rPr>
        <w:t>. Текст</w:t>
      </w:r>
      <w:r>
        <w:rPr>
          <w:snapToGrid w:val="0"/>
          <w:lang w:eastAsia="ru-RU"/>
        </w:rPr>
        <w:t xml:space="preserve"> работы может оформляться в рабочей тетради либо может быть </w:t>
      </w:r>
      <w:r w:rsidRPr="00E95793">
        <w:rPr>
          <w:snapToGrid w:val="0"/>
          <w:lang w:eastAsia="ru-RU"/>
        </w:rPr>
        <w:t>отпечатан</w:t>
      </w:r>
      <w:r w:rsidRPr="00B6220A">
        <w:rPr>
          <w:color w:val="000000"/>
          <w:spacing w:val="-6"/>
          <w:lang w:eastAsia="ru-RU"/>
        </w:rPr>
        <w:t xml:space="preserve"> на листах формата А4 (поля: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6220A">
          <w:rPr>
            <w:color w:val="000000"/>
            <w:spacing w:val="-6"/>
            <w:lang w:eastAsia="ru-RU"/>
          </w:rPr>
          <w:t>20 мм</w:t>
        </w:r>
      </w:smartTag>
      <w:r w:rsidRPr="00B6220A">
        <w:rPr>
          <w:color w:val="000000"/>
          <w:spacing w:val="-6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B6220A">
          <w:rPr>
            <w:color w:val="000000"/>
            <w:spacing w:val="-6"/>
            <w:lang w:eastAsia="ru-RU"/>
          </w:rPr>
          <w:t>25 мм</w:t>
        </w:r>
      </w:smartTag>
      <w:r w:rsidRPr="00B6220A">
        <w:rPr>
          <w:color w:val="000000"/>
          <w:spacing w:val="-6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B6220A">
          <w:rPr>
            <w:color w:val="000000"/>
            <w:spacing w:val="-6"/>
            <w:lang w:eastAsia="ru-RU"/>
          </w:rPr>
          <w:t>15 мм</w:t>
        </w:r>
      </w:smartTag>
      <w:r w:rsidRPr="00B6220A">
        <w:rPr>
          <w:color w:val="000000"/>
          <w:spacing w:val="-6"/>
          <w:lang w:eastAsia="ru-RU"/>
        </w:rPr>
        <w:t>. Стиль основного текста: шрифт – TimesNewRoman, размер шрифта -14, межстрочный интервал – 1,5, текст оформляется по ширине листа) и представляется преподавателю в обозначенные сроки.</w:t>
      </w:r>
      <w:r w:rsidRPr="00E95793">
        <w:rPr>
          <w:snapToGrid w:val="0"/>
          <w:lang w:eastAsia="ru-RU"/>
        </w:rPr>
        <w:t>Страницы работы нумеруются. Сокращения слов, за исключени</w:t>
      </w:r>
      <w:r>
        <w:rPr>
          <w:snapToGrid w:val="0"/>
          <w:lang w:eastAsia="ru-RU"/>
        </w:rPr>
        <w:t xml:space="preserve">ем общепринятых, не допускаются, </w:t>
      </w:r>
      <w:r w:rsidRPr="00E95793">
        <w:rPr>
          <w:snapToGrid w:val="0"/>
          <w:lang w:eastAsia="ru-RU"/>
        </w:rPr>
        <w:t xml:space="preserve">работа подписывается студентом с указанием даты ее выполнения.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В случае наличия замечаний </w:t>
      </w:r>
      <w:r>
        <w:rPr>
          <w:snapToGrid w:val="0"/>
          <w:lang w:eastAsia="ru-RU"/>
        </w:rPr>
        <w:t>преподавателя</w:t>
      </w:r>
      <w:r w:rsidRPr="00E95793">
        <w:rPr>
          <w:snapToGrid w:val="0"/>
          <w:lang w:eastAsia="ru-RU"/>
        </w:rPr>
        <w:t xml:space="preserve">, </w:t>
      </w:r>
      <w:r>
        <w:rPr>
          <w:snapToGrid w:val="0"/>
          <w:lang w:eastAsia="ru-RU"/>
        </w:rPr>
        <w:t xml:space="preserve">студент должен </w:t>
      </w:r>
      <w:r w:rsidRPr="00E95793">
        <w:rPr>
          <w:snapToGrid w:val="0"/>
          <w:lang w:eastAsia="ru-RU"/>
        </w:rPr>
        <w:t>проработа</w:t>
      </w:r>
      <w:r>
        <w:rPr>
          <w:snapToGrid w:val="0"/>
          <w:lang w:eastAsia="ru-RU"/>
        </w:rPr>
        <w:t>ть</w:t>
      </w:r>
      <w:r w:rsidRPr="00E95793">
        <w:rPr>
          <w:snapToGrid w:val="0"/>
          <w:lang w:eastAsia="ru-RU"/>
        </w:rPr>
        <w:t xml:space="preserve"> еще раз учебный материал. Все предложения, в которых были обнаружены орфографические и грамматические ошибки или неточности перевода, </w:t>
      </w:r>
      <w:r>
        <w:rPr>
          <w:snapToGrid w:val="0"/>
          <w:lang w:eastAsia="ru-RU"/>
        </w:rPr>
        <w:t>должны быть исправлены.</w:t>
      </w:r>
    </w:p>
    <w:p w:rsidR="00F62BE1" w:rsidRDefault="00F62BE1" w:rsidP="00D056EB">
      <w:pPr>
        <w:rPr>
          <w:b/>
          <w:bCs/>
        </w:rPr>
      </w:pPr>
    </w:p>
    <w:p w:rsidR="00A54DD5" w:rsidRDefault="00A54DD5" w:rsidP="00A54DD5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A54DD5" w:rsidRDefault="00A54DD5" w:rsidP="00A54DD5">
      <w:pPr>
        <w:rPr>
          <w:b/>
          <w:bCs/>
        </w:rPr>
      </w:pPr>
    </w:p>
    <w:p w:rsidR="00A54DD5" w:rsidRDefault="00192AE9" w:rsidP="00A54DD5">
      <w:pPr>
        <w:jc w:val="center"/>
        <w:rPr>
          <w:b/>
          <w:bCs/>
          <w:i/>
          <w:color w:val="FF0000"/>
        </w:rPr>
      </w:pPr>
      <w:r>
        <w:rPr>
          <w:b/>
          <w:bCs/>
        </w:rPr>
        <w:t>3</w:t>
      </w:r>
      <w:r w:rsidR="00A54DD5">
        <w:rPr>
          <w:b/>
          <w:bCs/>
        </w:rPr>
        <w:t xml:space="preserve">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A54DD5" w:rsidRPr="00A6191B" w:rsidTr="006D681C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65726" w:rsidRDefault="00A54DD5" w:rsidP="006D681C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A54DD5" w:rsidRPr="00755968" w:rsidRDefault="00A54DD5" w:rsidP="006D681C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A54DD5" w:rsidRPr="00A6191B" w:rsidTr="006D681C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FD2129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54DD5" w:rsidRPr="00946B52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2</w:t>
            </w:r>
            <w:r w:rsidR="00A54DD5" w:rsidRPr="00946B5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4FE9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2</w:t>
            </w:r>
            <w:r w:rsidR="002A4FE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4FE9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3</w:t>
            </w:r>
            <w:r w:rsidR="00A54DD5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5C0E05" w:rsidRDefault="00A54DD5" w:rsidP="006D681C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  <w:r w:rsidR="00192AE9">
              <w:rPr>
                <w:sz w:val="22"/>
                <w:szCs w:val="22"/>
              </w:rPr>
              <w:t xml:space="preserve"> на занятии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68384D" w:rsidRDefault="00A54DD5" w:rsidP="006D681C">
            <w:pPr>
              <w:rPr>
                <w:bCs/>
              </w:rPr>
            </w:pPr>
            <w:r w:rsidRPr="0068384D">
              <w:rPr>
                <w:bCs/>
              </w:rPr>
              <w:t>Выполнение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192AE9" w:rsidP="002A4F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203D2" w:rsidRDefault="007C5A0C" w:rsidP="007C5A0C">
            <w:pPr>
              <w:jc w:val="center"/>
              <w:rPr>
                <w:bCs/>
              </w:rPr>
            </w:pPr>
            <w:r>
              <w:rPr>
                <w:bCs/>
              </w:rPr>
              <w:t>9*3=</w:t>
            </w:r>
            <w:r w:rsidR="002A4FE9">
              <w:rPr>
                <w:bCs/>
              </w:rPr>
              <w:t>2</w:t>
            </w:r>
            <w:r w:rsidR="00192AE9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55D47" w:rsidRDefault="007C5A0C" w:rsidP="006D681C">
            <w:pPr>
              <w:jc w:val="center"/>
              <w:rPr>
                <w:bCs/>
              </w:rPr>
            </w:pPr>
            <w:r>
              <w:rPr>
                <w:bCs/>
              </w:rPr>
              <w:t>8*5+6=</w:t>
            </w:r>
            <w:r w:rsidR="00192AE9">
              <w:rPr>
                <w:bCs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подготовки к занятию, </w:t>
            </w:r>
            <w:r w:rsidR="00A54DD5">
              <w:rPr>
                <w:sz w:val="24"/>
                <w:szCs w:val="24"/>
              </w:rPr>
              <w:t>в письменном виде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54DD5" w:rsidRDefault="00A54DD5" w:rsidP="00A54DD5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Default="0063455D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tbl>
      <w:tblPr>
        <w:tblStyle w:val="a5"/>
        <w:tblW w:w="10137" w:type="dxa"/>
        <w:tblLayout w:type="fixed"/>
        <w:tblLook w:val="04A0" w:firstRow="1" w:lastRow="0" w:firstColumn="1" w:lastColumn="0" w:noHBand="0" w:noVBand="1"/>
      </w:tblPr>
      <w:tblGrid>
        <w:gridCol w:w="1810"/>
        <w:gridCol w:w="2345"/>
        <w:gridCol w:w="1383"/>
        <w:gridCol w:w="3217"/>
        <w:gridCol w:w="1382"/>
      </w:tblGrid>
      <w:tr w:rsidR="007C5A0C" w:rsidRPr="00B76CF4" w:rsidTr="007C5A0C">
        <w:tc>
          <w:tcPr>
            <w:tcW w:w="1810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2345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 xml:space="preserve">Показатель оценивания </w:t>
            </w:r>
          </w:p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383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217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</w:t>
            </w:r>
            <w:r>
              <w:rPr>
                <w:bCs/>
              </w:rPr>
              <w:t>и</w:t>
            </w:r>
            <w:r w:rsidRPr="00B76CF4">
              <w:rPr>
                <w:bCs/>
              </w:rPr>
              <w:t xml:space="preserve"> оценивания(дескриптор</w:t>
            </w:r>
            <w:r>
              <w:rPr>
                <w:bCs/>
              </w:rPr>
              <w:t>ы</w:t>
            </w:r>
            <w:r w:rsidRPr="00B76CF4">
              <w:rPr>
                <w:bCs/>
              </w:rPr>
              <w:t>)</w:t>
            </w:r>
          </w:p>
        </w:tc>
        <w:tc>
          <w:tcPr>
            <w:tcW w:w="1382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7C5A0C" w:rsidRPr="002E0F41" w:rsidTr="007C5A0C">
        <w:tc>
          <w:tcPr>
            <w:tcW w:w="1810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УК-4.1 – устанавливает контакты и организует общение в соответствии с потребностями совместной деятельности, используя современные коммуникативные технологии;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УК-4.3 – осуществляет устную и письменную коммуникацию на иностранном(ых) языке(ах) для 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академического и профессионального взаимодействия;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УК-4.4 – создает различные академические и профессиональные тексты на иностранном(ых) языке(ах);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УК-4.5 – выполняет перевод академических и профессиональных текстов  с иностранного(ых) языка(ов) на русский, с русского языка на иностранный(ые) язык(и).</w:t>
            </w:r>
          </w:p>
        </w:tc>
        <w:tc>
          <w:tcPr>
            <w:tcW w:w="2345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lastRenderedPageBreak/>
              <w:t>Знать: языковый материал изученных тем, языковые средства (фонетические, орфографические, лексические, грамматические) в соответствии c темами, сферами и ситуациями общения,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Уметь: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- воспринимать на слух и понимать основное 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содержание несложных академических и профессиональных текстов, относящихся к различным типам речи (сообщение, рассказ), а также выделять их значимую/ запрашиваемую информацию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понимать основное содержание несложных академических и профессиональных текстов; выделять значимую/запрашиваемую информацию из прагматических текстов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высказывать своё мнение, просьбу, отвечать на предложение собеседника (принятие предложения или отказ) (УК-4.1, УК-4.3);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заполнять формуляры и бланки прагматического характера; вести запись основных мыслей и фактов (из аудиотекстов и текстов для чтения), поддерживать контакты при помощи электронной почты (писать электронные письма личного характера)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Владеть методиками/практическими навыками: 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- одним из иностранных языков для изучения зарубежного опыта в профессиональной деятельности, владения культурой мышления, способностью к восприятию, анализу, обобщению информации (УК-4.1, УК-4.3).</w:t>
            </w:r>
          </w:p>
        </w:tc>
        <w:tc>
          <w:tcPr>
            <w:tcW w:w="1383" w:type="dxa"/>
          </w:tcPr>
          <w:p w:rsidR="00D76E39" w:rsidRPr="002E0F41" w:rsidRDefault="004E457C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Высокий</w:t>
            </w:r>
          </w:p>
        </w:tc>
        <w:tc>
          <w:tcPr>
            <w:tcW w:w="3217" w:type="dxa"/>
          </w:tcPr>
          <w:p w:rsidR="00D76E39" w:rsidRPr="002E0F41" w:rsidRDefault="004E457C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Свободное владение устной и письменной рецептивной и продуктивной иноязычной речью, в процессе которой студент не допускает серьезных грамматических, лексических и стилистических ошибок, а также оперирует полным набором лексико-грамматических и культурно-прагматических средств определенного (целевого) языкового уровня, согласно общеевропейской шкале оценки уровней владения иностранным языком.</w:t>
            </w:r>
          </w:p>
        </w:tc>
        <w:tc>
          <w:tcPr>
            <w:tcW w:w="1382" w:type="dxa"/>
          </w:tcPr>
          <w:p w:rsidR="007C5A0C" w:rsidRDefault="00D76E39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D76E39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(отлично)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415051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Базовый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 xml:space="preserve">Достаточно высокой степени владения им всеми формами устной и письменной иноязычной речи, в процессе которой студент допускает небольшое количество </w:t>
            </w:r>
            <w:r w:rsidRPr="002E0F41">
              <w:rPr>
                <w:bCs/>
                <w:sz w:val="20"/>
              </w:rPr>
              <w:lastRenderedPageBreak/>
              <w:t>лексических, грамматических, стилистических ошибок, однако ошибки, как правило, не приводят к сбоям в процессе общения. В случае отличного владения одними видами речевых умений (например, устной речью и пониманием со слуха) при более слабом развитии остальных (например, понимания при чтении сложных неадаптированных специальных текстов), студенту, как правило, выставляется отметка «хорошо с минусом» или «удовлетворительно».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(хорошо)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Минимальный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Посредственное владение большинством умений иноязычной речи, наличие значительного количества ошибок, которые периодически мешают успешной коммуникации.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(удовлетворительно)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 освоен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Невозможно осуществлять коммуникацию на иностранном языке в наиболее типичных ситуациях профессионального и/или бытового общения, а именно: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понять (пользуясь словарем) текст по специальности и/или текст страноведческого, научно-популярного содержания (без словаря) в объеме и в течение времени, предусмотренного требованиями зачета/экзамена соответствующего семестра (в письменном переводе искажена половина или более содержания текста, при устном переводе звучат бессмысленные или не соответствующие содержанию прочитанного фразы, предложения);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 прошествии нормативного времени  подготовки выразить на иностранном языке в устной форме общее содержание текста (пересказ непонятен слушающему в силу наличия большого количества ошибок или по другим причинам, пересказ не отражает или искажает более половины фактов прочитанного текста, студент отказывается от пересказа);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адекватно  реагировать на иностранном языке на обращенную к нему иноязычную речь, связанную с обсуждением  предусмотренных программой повседневных и профессиональных тем;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-  неумение студента сформулировать на иностранном языке и выразить письменно свое мнение или иное содержание, предусмотренное требованиями зачета/экзамена соответствующего семестра.</w:t>
            </w:r>
          </w:p>
        </w:tc>
        <w:tc>
          <w:tcPr>
            <w:tcW w:w="1382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Не зачтено</w:t>
            </w:r>
            <w:r w:rsidR="007C5A0C">
              <w:rPr>
                <w:bCs/>
                <w:sz w:val="20"/>
              </w:rPr>
              <w:t xml:space="preserve"> (неудовлетворительно)</w:t>
            </w:r>
          </w:p>
        </w:tc>
      </w:tr>
    </w:tbl>
    <w:p w:rsidR="00FB5D31" w:rsidRDefault="00FB5D31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A75E0A" w:rsidRDefault="00A75E0A" w:rsidP="00D84CBA">
      <w:pPr>
        <w:pStyle w:val="a6"/>
        <w:shd w:val="clear" w:color="auto" w:fill="FFFFFF"/>
        <w:ind w:left="0" w:firstLine="567"/>
        <w:jc w:val="both"/>
        <w:rPr>
          <w:bCs/>
          <w:highlight w:val="cyan"/>
        </w:rPr>
      </w:pPr>
    </w:p>
    <w:p w:rsidR="00F62BE1" w:rsidRPr="00F209F7" w:rsidRDefault="00F62BE1" w:rsidP="00F62BE1">
      <w:pPr>
        <w:ind w:firstLine="709"/>
        <w:jc w:val="both"/>
      </w:pPr>
      <w:r w:rsidRPr="00F209F7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544"/>
        <w:gridCol w:w="1559"/>
        <w:gridCol w:w="1984"/>
        <w:gridCol w:w="1843"/>
        <w:gridCol w:w="1134"/>
      </w:tblGrid>
      <w:tr w:rsidR="009E4913" w:rsidRPr="002611E8" w:rsidTr="009E491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9E4913" w:rsidRDefault="009E4913" w:rsidP="009E4913">
            <w:pPr>
              <w:snapToGrid w:val="0"/>
              <w:ind w:left="34" w:right="113" w:firstLine="72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  <w:p w:rsidR="009E4913" w:rsidRPr="002611E8" w:rsidRDefault="009E4913" w:rsidP="009E4913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</w:tr>
      <w:tr w:rsidR="009E4913" w:rsidRPr="002611E8" w:rsidTr="009E4913"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Pr="002611E8">
              <w:rPr>
                <w:rStyle w:val="aa"/>
                <w:bCs/>
              </w:rPr>
              <w:footnoteReference w:id="4"/>
            </w:r>
          </w:p>
        </w:tc>
      </w:tr>
      <w:tr w:rsidR="002A4FE9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Default="002A4FE9" w:rsidP="00186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Р.И. Английский язык : учебник для студентов горно-геологических специальностей вузов. – Ростов н/Д., 2013. – 508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  <w:rPr>
                <w:highlight w:val="cyan"/>
              </w:rPr>
            </w:pPr>
            <w:r>
              <w:rPr>
                <w:color w:val="000000"/>
              </w:rPr>
              <w:t>Рекомендовано УМО по образованию в области лингвистики Министерства образования и науки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730AD9" w:rsidP="00186B08">
            <w:pPr>
              <w:snapToGrid w:val="0"/>
              <w:jc w:val="center"/>
              <w:rPr>
                <w:highlight w:val="cyan"/>
              </w:rPr>
            </w:pPr>
            <w:r w:rsidRPr="00730AD9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2611E8" w:rsidRDefault="002A4FE9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643290" w:rsidRDefault="00643290" w:rsidP="00B977F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9E4913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A4FE9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E0F41" w:rsidP="00186B08">
            <w:pPr>
              <w:snapToGrid w:val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АгабекянИ</w:t>
            </w:r>
            <w:r w:rsidRPr="001865CF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</w:t>
            </w:r>
            <w:r w:rsidRPr="001865CF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Английскийязыкдлябакалавров</w:t>
            </w:r>
            <w:r w:rsidRPr="001865CF"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  <w:lang w:val="en-US"/>
              </w:rPr>
              <w:t>A course of English for Bachelor’s Degree Students. Intermediatelevel</w:t>
            </w:r>
            <w:r w:rsidRPr="0020176E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И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Агабекян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Изд</w:t>
            </w:r>
            <w:r w:rsidRPr="0020176E">
              <w:rPr>
                <w:color w:val="000000"/>
              </w:rPr>
              <w:t>. 3-</w:t>
            </w:r>
            <w:r>
              <w:rPr>
                <w:color w:val="000000"/>
              </w:rPr>
              <w:t>е</w:t>
            </w:r>
            <w:r w:rsidRPr="002017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стер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Ростовн</w:t>
            </w:r>
            <w:r w:rsidRPr="0020176E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r w:rsidRPr="0020176E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Феникс</w:t>
            </w:r>
            <w:r w:rsidRPr="0020176E">
              <w:rPr>
                <w:color w:val="000000"/>
              </w:rPr>
              <w:t xml:space="preserve">, 2013. – 379, [3] </w:t>
            </w:r>
            <w:r>
              <w:rPr>
                <w:color w:val="000000"/>
              </w:rPr>
              <w:t>с</w:t>
            </w:r>
            <w:r w:rsidRPr="0020176E"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>ил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 (Высшее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730AD9" w:rsidP="00186B08">
            <w:pPr>
              <w:snapToGrid w:val="0"/>
              <w:jc w:val="center"/>
              <w:rPr>
                <w:highlight w:val="cyan"/>
              </w:rPr>
            </w:pPr>
            <w:r w:rsidRPr="00730AD9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643290" w:rsidRDefault="00643290" w:rsidP="00B977F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9E4913" w:rsidRPr="002611E8" w:rsidTr="009E4913">
        <w:trPr>
          <w:cantSplit/>
          <w:trHeight w:val="301"/>
        </w:trPr>
        <w:tc>
          <w:tcPr>
            <w:tcW w:w="9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</w:p>
        </w:tc>
      </w:tr>
      <w:tr w:rsidR="002E0F41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0A0A35">
              <w:rPr>
                <w:color w:val="000000"/>
              </w:rPr>
              <w:t>Англо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русский</w:t>
            </w:r>
            <w:r w:rsidRPr="001865CF">
              <w:rPr>
                <w:color w:val="000000"/>
              </w:rPr>
              <w:t xml:space="preserve">, </w:t>
            </w:r>
            <w:r w:rsidRPr="000A0A35">
              <w:rPr>
                <w:color w:val="000000"/>
              </w:rPr>
              <w:t>русско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английскийсловарь</w:t>
            </w:r>
            <w:r w:rsidRPr="001865CF">
              <w:rPr>
                <w:color w:val="000000"/>
              </w:rPr>
              <w:t xml:space="preserve">: 100 </w:t>
            </w:r>
            <w:r w:rsidRPr="000A0A35">
              <w:rPr>
                <w:color w:val="000000"/>
              </w:rPr>
              <w:t>тыс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слов</w:t>
            </w:r>
            <w:r w:rsidRPr="001865CF">
              <w:rPr>
                <w:color w:val="000000"/>
              </w:rPr>
              <w:t xml:space="preserve"> / </w:t>
            </w:r>
            <w:r w:rsidRPr="000A0A35">
              <w:rPr>
                <w:color w:val="000000"/>
              </w:rPr>
              <w:t>Л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И</w:t>
            </w:r>
            <w:r w:rsidRPr="001865CF">
              <w:rPr>
                <w:color w:val="000000"/>
              </w:rPr>
              <w:t xml:space="preserve">. </w:t>
            </w:r>
            <w:r w:rsidRPr="000A0A35">
              <w:rPr>
                <w:color w:val="000000"/>
              </w:rPr>
              <w:t>Гольденберг</w:t>
            </w:r>
            <w:r w:rsidRPr="001865CF">
              <w:rPr>
                <w:color w:val="000000"/>
              </w:rPr>
              <w:t xml:space="preserve">, - </w:t>
            </w:r>
            <w:r w:rsidRPr="000A0A35">
              <w:rPr>
                <w:color w:val="000000"/>
              </w:rPr>
              <w:t>М</w:t>
            </w:r>
            <w:r w:rsidRPr="001865CF">
              <w:rPr>
                <w:color w:val="000000"/>
              </w:rPr>
              <w:t xml:space="preserve">.: </w:t>
            </w:r>
            <w:r w:rsidRPr="000A0A35">
              <w:rPr>
                <w:color w:val="000000"/>
              </w:rPr>
              <w:t>АСТ</w:t>
            </w:r>
            <w:r w:rsidRPr="001865CF">
              <w:rPr>
                <w:color w:val="000000"/>
              </w:rPr>
              <w:t xml:space="preserve">, 2008. </w:t>
            </w:r>
            <w:r w:rsidRPr="000A0A35">
              <w:rPr>
                <w:color w:val="000000"/>
              </w:rPr>
              <w:t xml:space="preserve">- </w:t>
            </w:r>
            <w:r w:rsidRPr="00EC40B0">
              <w:rPr>
                <w:color w:val="000000"/>
              </w:rPr>
              <w:t xml:space="preserve">512 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730AD9" w:rsidP="00186B08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0A0A89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643290" w:rsidRDefault="00643290" w:rsidP="000A0A89">
            <w:pPr>
              <w:snapToGrid w:val="0"/>
              <w:rPr>
                <w:lang w:val="en-US"/>
              </w:rPr>
            </w:pPr>
            <w:r w:rsidRPr="00643290">
              <w:rPr>
                <w:lang w:val="en-US"/>
              </w:rPr>
              <w:t>26</w:t>
            </w:r>
          </w:p>
        </w:tc>
      </w:tr>
      <w:tr w:rsidR="002E0F41" w:rsidRPr="002611E8" w:rsidTr="009E4913">
        <w:trPr>
          <w:cantSplit/>
          <w:trHeight w:val="3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EC40B0">
              <w:rPr>
                <w:color w:val="000000"/>
              </w:rPr>
              <w:t>Английская грамматика в диалогах. Видо-временные формы глагола: Учебное пособие / Н.И. Шпекина, К.Т. Киселева, Н.Е.Орестова и др. – 2-ое изд., перераб. и доп. – М.: Высшая школа, 2007. - 343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D05D23" w:rsidP="00186B08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B977FA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643290" w:rsidRDefault="00643290" w:rsidP="00B977FA">
            <w:pPr>
              <w:snapToGrid w:val="0"/>
              <w:rPr>
                <w:highlight w:val="cyan"/>
                <w:lang w:val="en-US"/>
              </w:rPr>
            </w:pPr>
            <w:r w:rsidRPr="00643290">
              <w:rPr>
                <w:lang w:val="en-US"/>
              </w:rPr>
              <w:t>26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6B4494" w:rsidRPr="00A363D5" w:rsidRDefault="00A363D5" w:rsidP="00A363D5">
      <w:pPr>
        <w:jc w:val="both"/>
        <w:rPr>
          <w:lang w:val="en-US"/>
        </w:rPr>
      </w:pPr>
      <w:r w:rsidRPr="00A82DB8">
        <w:rPr>
          <w:color w:val="000000"/>
          <w:lang w:val="en-US"/>
        </w:rPr>
        <w:t xml:space="preserve">* </w:t>
      </w:r>
      <w:r w:rsidRPr="00320786">
        <w:rPr>
          <w:color w:val="000000"/>
          <w:lang w:val="en-US"/>
        </w:rPr>
        <w:t>ProQuestResearchLibrary</w:t>
      </w:r>
      <w:r w:rsidRPr="00A82DB8">
        <w:rPr>
          <w:color w:val="000000"/>
          <w:lang w:val="en-US"/>
        </w:rPr>
        <w:t xml:space="preserve">. </w:t>
      </w:r>
      <w:hyperlink r:id="rId9" w:history="1">
        <w:r w:rsidRPr="00A363D5">
          <w:rPr>
            <w:rStyle w:val="afd"/>
            <w:lang w:val="en-US"/>
          </w:rPr>
          <w:t>http://search.proquest.com/?accountid=146181 </w:t>
        </w:r>
      </w:hyperlink>
      <w:r w:rsidRPr="00320786">
        <w:rPr>
          <w:lang w:val="en-US"/>
        </w:rPr>
        <w:t>(</w:t>
      </w:r>
      <w:r w:rsidRPr="00320786">
        <w:t>на</w:t>
      </w:r>
      <w:r w:rsidR="00FA151F" w:rsidRPr="00FA2E54">
        <w:rPr>
          <w:lang w:val="en-US"/>
        </w:rPr>
        <w:t xml:space="preserve"> </w:t>
      </w:r>
      <w:r w:rsidRPr="00320786">
        <w:t>англ</w:t>
      </w:r>
      <w:r w:rsidRPr="00A363D5">
        <w:rPr>
          <w:lang w:val="en-US"/>
        </w:rPr>
        <w:t xml:space="preserve">. </w:t>
      </w:r>
      <w:r w:rsidRPr="00320786">
        <w:t>языке</w:t>
      </w:r>
      <w:r w:rsidRPr="00A363D5">
        <w:rPr>
          <w:lang w:val="en-US"/>
        </w:rPr>
        <w:t>);</w:t>
      </w:r>
    </w:p>
    <w:p w:rsidR="00A363D5" w:rsidRPr="001E12FE" w:rsidRDefault="00A363D5" w:rsidP="00A363D5">
      <w:pPr>
        <w:jc w:val="both"/>
      </w:pPr>
      <w:r w:rsidRPr="00A363D5">
        <w:rPr>
          <w:lang w:val="en-US"/>
        </w:rPr>
        <w:t xml:space="preserve">* </w:t>
      </w:r>
      <w:r w:rsidRPr="00320786">
        <w:rPr>
          <w:color w:val="000000"/>
          <w:lang w:val="en-US"/>
        </w:rPr>
        <w:t>The Cambridge Companions to Literature and Classics.Cambridge University</w:t>
      </w:r>
      <w:r w:rsidRPr="00A82DB8">
        <w:rPr>
          <w:color w:val="000000"/>
          <w:lang w:val="en-US"/>
        </w:rPr>
        <w:t xml:space="preserve">. </w:t>
      </w:r>
      <w:hyperlink r:id="rId10" w:history="1">
        <w:r w:rsidRPr="00320786">
          <w:rPr>
            <w:rStyle w:val="afd"/>
            <w:lang w:val="en-US"/>
          </w:rPr>
          <w:t>cco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cambridge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org</w:t>
        </w:r>
        <w:r w:rsidRPr="001E12FE">
          <w:rPr>
            <w:rStyle w:val="afd"/>
          </w:rPr>
          <w:t>/</w:t>
        </w:r>
        <w:r w:rsidRPr="00320786">
          <w:rPr>
            <w:rStyle w:val="afd"/>
            <w:lang w:val="en-US"/>
          </w:rPr>
          <w:t>collection</w:t>
        </w:r>
        <w:r w:rsidRPr="001E12FE">
          <w:rPr>
            <w:rStyle w:val="afd"/>
          </w:rPr>
          <w:t>?</w:t>
        </w:r>
        <w:r w:rsidRPr="00320786">
          <w:rPr>
            <w:rStyle w:val="afd"/>
            <w:lang w:val="en-US"/>
          </w:rPr>
          <w:t>id</w:t>
        </w:r>
        <w:r w:rsidRPr="001E12FE">
          <w:rPr>
            <w:rStyle w:val="afd"/>
          </w:rPr>
          <w:t>=</w:t>
        </w:r>
        <w:r w:rsidRPr="00320786">
          <w:rPr>
            <w:rStyle w:val="afd"/>
            <w:lang w:val="en-US"/>
          </w:rPr>
          <w:t>literature </w:t>
        </w:r>
      </w:hyperlink>
      <w:r w:rsidRPr="001E12FE">
        <w:t>(</w:t>
      </w:r>
      <w:r w:rsidRPr="00320786">
        <w:t>наангл</w:t>
      </w:r>
      <w:r w:rsidRPr="001E12FE">
        <w:t xml:space="preserve">. </w:t>
      </w:r>
      <w:r w:rsidRPr="00320786">
        <w:t>языке</w:t>
      </w:r>
      <w:r w:rsidRPr="001E12FE">
        <w:t>)</w:t>
      </w:r>
    </w:p>
    <w:p w:rsidR="00A363D5" w:rsidRPr="001E12FE" w:rsidRDefault="00A363D5" w:rsidP="000A4B97">
      <w:pPr>
        <w:jc w:val="center"/>
        <w:rPr>
          <w:b/>
          <w:bCs/>
        </w:rPr>
      </w:pPr>
    </w:p>
    <w:p w:rsidR="000A4B97" w:rsidRDefault="000A4B97" w:rsidP="000A4B9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A363D5" w:rsidRPr="00320786" w:rsidRDefault="00A363D5" w:rsidP="00A363D5">
      <w:pPr>
        <w:jc w:val="right"/>
        <w:rPr>
          <w:i/>
          <w:iCs/>
        </w:rPr>
      </w:pPr>
      <w:r w:rsidRPr="00320786">
        <w:rPr>
          <w:i/>
          <w:iCs/>
        </w:rPr>
        <w:t>Таблица 11</w:t>
      </w: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02"/>
        <w:gridCol w:w="2268"/>
        <w:gridCol w:w="2977"/>
      </w:tblGrid>
      <w:tr w:rsidR="00A363D5" w:rsidRPr="00320786" w:rsidTr="00A363D5">
        <w:trPr>
          <w:cantSplit/>
          <w:trHeight w:val="18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rPr>
                <w:b/>
                <w:bCs/>
              </w:rPr>
            </w:pPr>
            <w:r w:rsidRPr="00320786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темы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 xml:space="preserve">Перечень основного оборудования </w:t>
            </w:r>
            <w:r w:rsidRPr="00320786">
              <w:t>(в т.ч. аудио-видео-, графическое сопровождение)</w:t>
            </w:r>
          </w:p>
        </w:tc>
      </w:tr>
      <w:tr w:rsidR="00A363D5" w:rsidRPr="00320786" w:rsidTr="00A363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Все темы курса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Мультимедийный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 xml:space="preserve">Проектор, </w:t>
            </w:r>
            <w:r>
              <w:t>и</w:t>
            </w:r>
            <w:r w:rsidRPr="00320786">
              <w:t>нтерактивная доска.</w:t>
            </w:r>
          </w:p>
        </w:tc>
      </w:tr>
    </w:tbl>
    <w:p w:rsidR="00A363D5" w:rsidRPr="0002499B" w:rsidRDefault="00A363D5" w:rsidP="000A4B97">
      <w:pPr>
        <w:ind w:firstLine="567"/>
        <w:jc w:val="both"/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363D5" w:rsidRPr="008F0DFF" w:rsidRDefault="00A363D5" w:rsidP="00A363D5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363D5" w:rsidRPr="002830C2" w:rsidRDefault="00A363D5" w:rsidP="00A363D5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363D5" w:rsidRPr="00913376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>использование на занятиях электронных изданий (</w:t>
      </w:r>
      <w:r>
        <w:t xml:space="preserve">демонстрация грамматического материала посредством </w:t>
      </w:r>
      <w:r w:rsidRPr="002830C2">
        <w:t>слайд-презентаци</w:t>
      </w:r>
      <w:r>
        <w:t>й</w:t>
      </w:r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363D5" w:rsidRPr="002830C2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A363D5" w:rsidRPr="00A67EF7" w:rsidRDefault="00A363D5" w:rsidP="00A363D5">
      <w:pPr>
        <w:jc w:val="both"/>
      </w:pPr>
      <w:r>
        <w:rPr>
          <w:lang w:val="en-US"/>
        </w:rPr>
        <w:t>MSWORD</w:t>
      </w:r>
      <w:r>
        <w:t xml:space="preserve">, </w:t>
      </w:r>
      <w:r>
        <w:rPr>
          <w:lang w:val="en-US"/>
        </w:rPr>
        <w:t>MSPowerPoint</w:t>
      </w:r>
      <w:r>
        <w:t>.</w:t>
      </w:r>
    </w:p>
    <w:p w:rsidR="006B4494" w:rsidRPr="00147672" w:rsidRDefault="006B4494" w:rsidP="00B57B31">
      <w:pPr>
        <w:jc w:val="both"/>
        <w:rPr>
          <w:bCs/>
        </w:rPr>
      </w:pP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.3. Перечень информационных справочных систем</w:t>
      </w:r>
    </w:p>
    <w:p w:rsidR="006B4494" w:rsidRDefault="00A363D5" w:rsidP="00B57B31">
      <w:pPr>
        <w:jc w:val="both"/>
      </w:pPr>
      <w:r>
        <w:t>Не используется.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Pr="00A363D5" w:rsidRDefault="00A363D5" w:rsidP="00257D83">
      <w:pPr>
        <w:jc w:val="center"/>
        <w:rPr>
          <w:b/>
        </w:rPr>
      </w:pPr>
      <w:r>
        <w:rPr>
          <w:b/>
        </w:rPr>
        <w:t>Б</w:t>
      </w:r>
      <w:r w:rsidRPr="00A363D5">
        <w:rPr>
          <w:b/>
        </w:rPr>
        <w:t>1.</w:t>
      </w:r>
      <w:r w:rsidR="00FA151F">
        <w:rPr>
          <w:b/>
        </w:rPr>
        <w:t>О</w:t>
      </w:r>
      <w:r w:rsidRPr="00A363D5">
        <w:rPr>
          <w:b/>
        </w:rPr>
        <w:t>.</w:t>
      </w:r>
      <w:r w:rsidR="007C5A0C">
        <w:rPr>
          <w:b/>
        </w:rPr>
        <w:t>14</w:t>
      </w:r>
      <w:r w:rsidRPr="00A363D5">
        <w:rPr>
          <w:b/>
        </w:rPr>
        <w:t xml:space="preserve"> «Иностранный язык</w:t>
      </w:r>
      <w:r w:rsidR="007C5A0C">
        <w:rPr>
          <w:b/>
        </w:rPr>
        <w:t xml:space="preserve"> в профессиональной коммуникации</w:t>
      </w:r>
      <w:r w:rsidRPr="00A363D5">
        <w:rPr>
          <w:b/>
        </w:rPr>
        <w:t>»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AC" w:rsidRDefault="00DA45AC">
      <w:r>
        <w:separator/>
      </w:r>
    </w:p>
  </w:endnote>
  <w:endnote w:type="continuationSeparator" w:id="0">
    <w:p w:rsidR="00DA45AC" w:rsidRDefault="00D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D9" w:rsidRPr="00EA26F0" w:rsidRDefault="00730AD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ED20F2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730AD9" w:rsidRDefault="00730A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AC" w:rsidRDefault="00DA45AC">
      <w:r>
        <w:separator/>
      </w:r>
    </w:p>
  </w:footnote>
  <w:footnote w:type="continuationSeparator" w:id="0">
    <w:p w:rsidR="00DA45AC" w:rsidRDefault="00DA45AC">
      <w:r>
        <w:continuationSeparator/>
      </w:r>
    </w:p>
  </w:footnote>
  <w:footnote w:id="1">
    <w:p w:rsidR="00730AD9" w:rsidRPr="00F15702" w:rsidRDefault="00730AD9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:rsidR="00730AD9" w:rsidRPr="00AC2822" w:rsidRDefault="00730AD9">
      <w:pPr>
        <w:pStyle w:val="a8"/>
        <w:rPr>
          <w:sz w:val="18"/>
          <w:szCs w:val="18"/>
        </w:rPr>
      </w:pPr>
      <w:r w:rsidRPr="002C3C3D">
        <w:rPr>
          <w:rStyle w:val="aa"/>
        </w:rPr>
        <w:footnoteRef/>
      </w:r>
      <w:r w:rsidRPr="002C3C3D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730AD9" w:rsidRDefault="00730AD9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730AD9" w:rsidRDefault="00730AD9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578D3"/>
    <w:multiLevelType w:val="hybridMultilevel"/>
    <w:tmpl w:val="ED8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4"/>
  </w:num>
  <w:num w:numId="5">
    <w:abstractNumId w:val="6"/>
  </w:num>
  <w:num w:numId="6">
    <w:abstractNumId w:val="20"/>
  </w:num>
  <w:num w:numId="7">
    <w:abstractNumId w:val="15"/>
  </w:num>
  <w:num w:numId="8">
    <w:abstractNumId w:val="23"/>
  </w:num>
  <w:num w:numId="9">
    <w:abstractNumId w:val="9"/>
  </w:num>
  <w:num w:numId="10">
    <w:abstractNumId w:val="13"/>
  </w:num>
  <w:num w:numId="11">
    <w:abstractNumId w:val="30"/>
  </w:num>
  <w:num w:numId="12">
    <w:abstractNumId w:val="40"/>
  </w:num>
  <w:num w:numId="13">
    <w:abstractNumId w:val="7"/>
  </w:num>
  <w:num w:numId="14">
    <w:abstractNumId w:val="38"/>
  </w:num>
  <w:num w:numId="15">
    <w:abstractNumId w:val="41"/>
  </w:num>
  <w:num w:numId="16">
    <w:abstractNumId w:val="17"/>
  </w:num>
  <w:num w:numId="17">
    <w:abstractNumId w:val="42"/>
  </w:num>
  <w:num w:numId="18">
    <w:abstractNumId w:val="33"/>
  </w:num>
  <w:num w:numId="19">
    <w:abstractNumId w:val="1"/>
  </w:num>
  <w:num w:numId="20">
    <w:abstractNumId w:val="29"/>
  </w:num>
  <w:num w:numId="21">
    <w:abstractNumId w:val="43"/>
  </w:num>
  <w:num w:numId="22">
    <w:abstractNumId w:val="4"/>
  </w:num>
  <w:num w:numId="23">
    <w:abstractNumId w:val="26"/>
  </w:num>
  <w:num w:numId="24">
    <w:abstractNumId w:val="18"/>
  </w:num>
  <w:num w:numId="25">
    <w:abstractNumId w:val="25"/>
  </w:num>
  <w:num w:numId="26">
    <w:abstractNumId w:val="3"/>
  </w:num>
  <w:num w:numId="27">
    <w:abstractNumId w:val="35"/>
  </w:num>
  <w:num w:numId="28">
    <w:abstractNumId w:val="11"/>
  </w:num>
  <w:num w:numId="29">
    <w:abstractNumId w:val="44"/>
  </w:num>
  <w:num w:numId="30">
    <w:abstractNumId w:val="14"/>
  </w:num>
  <w:num w:numId="31">
    <w:abstractNumId w:val="24"/>
  </w:num>
  <w:num w:numId="32">
    <w:abstractNumId w:val="28"/>
  </w:num>
  <w:num w:numId="33">
    <w:abstractNumId w:val="2"/>
  </w:num>
  <w:num w:numId="34">
    <w:abstractNumId w:val="27"/>
  </w:num>
  <w:num w:numId="35">
    <w:abstractNumId w:val="32"/>
  </w:num>
  <w:num w:numId="36">
    <w:abstractNumId w:val="22"/>
  </w:num>
  <w:num w:numId="37">
    <w:abstractNumId w:val="16"/>
  </w:num>
  <w:num w:numId="38">
    <w:abstractNumId w:val="31"/>
  </w:num>
  <w:num w:numId="39">
    <w:abstractNumId w:val="8"/>
  </w:num>
  <w:num w:numId="40">
    <w:abstractNumId w:val="12"/>
  </w:num>
  <w:num w:numId="41">
    <w:abstractNumId w:val="39"/>
  </w:num>
  <w:num w:numId="42">
    <w:abstractNumId w:val="36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06343"/>
    <w:rsid w:val="000112AA"/>
    <w:rsid w:val="000116D5"/>
    <w:rsid w:val="00014E6F"/>
    <w:rsid w:val="00015D75"/>
    <w:rsid w:val="0001650A"/>
    <w:rsid w:val="00017130"/>
    <w:rsid w:val="00022A92"/>
    <w:rsid w:val="0002499B"/>
    <w:rsid w:val="00026FF9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4482"/>
    <w:rsid w:val="00057EF4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785"/>
    <w:rsid w:val="00093F79"/>
    <w:rsid w:val="0009610C"/>
    <w:rsid w:val="000A0356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121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6D2D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1151B"/>
    <w:rsid w:val="00113B1F"/>
    <w:rsid w:val="001202FE"/>
    <w:rsid w:val="00121503"/>
    <w:rsid w:val="001233FE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2AE9"/>
    <w:rsid w:val="001941AD"/>
    <w:rsid w:val="001947F5"/>
    <w:rsid w:val="001954B1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E6E"/>
    <w:rsid w:val="001D2ADD"/>
    <w:rsid w:val="001D2E66"/>
    <w:rsid w:val="001D32B5"/>
    <w:rsid w:val="001D3933"/>
    <w:rsid w:val="001E0753"/>
    <w:rsid w:val="001E12FE"/>
    <w:rsid w:val="001E395F"/>
    <w:rsid w:val="001E41C2"/>
    <w:rsid w:val="001E6B7E"/>
    <w:rsid w:val="001E7B01"/>
    <w:rsid w:val="001F0AF5"/>
    <w:rsid w:val="001F0C9C"/>
    <w:rsid w:val="001F1A5A"/>
    <w:rsid w:val="001F5DF1"/>
    <w:rsid w:val="00200D64"/>
    <w:rsid w:val="00202A45"/>
    <w:rsid w:val="0020591E"/>
    <w:rsid w:val="00206744"/>
    <w:rsid w:val="0021176B"/>
    <w:rsid w:val="002118C4"/>
    <w:rsid w:val="002122C5"/>
    <w:rsid w:val="00212DB0"/>
    <w:rsid w:val="00213600"/>
    <w:rsid w:val="002155DC"/>
    <w:rsid w:val="00215B6F"/>
    <w:rsid w:val="002163A6"/>
    <w:rsid w:val="00217084"/>
    <w:rsid w:val="00221407"/>
    <w:rsid w:val="0022638C"/>
    <w:rsid w:val="0022655A"/>
    <w:rsid w:val="002266A4"/>
    <w:rsid w:val="00227B9F"/>
    <w:rsid w:val="00227FF7"/>
    <w:rsid w:val="00231C13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67E"/>
    <w:rsid w:val="0027171B"/>
    <w:rsid w:val="00274F3A"/>
    <w:rsid w:val="00275A42"/>
    <w:rsid w:val="002779EB"/>
    <w:rsid w:val="00281CE6"/>
    <w:rsid w:val="002904A1"/>
    <w:rsid w:val="00290EC1"/>
    <w:rsid w:val="00294670"/>
    <w:rsid w:val="00296A08"/>
    <w:rsid w:val="00297C6F"/>
    <w:rsid w:val="002A0387"/>
    <w:rsid w:val="002A383A"/>
    <w:rsid w:val="002A4FE9"/>
    <w:rsid w:val="002B0CBD"/>
    <w:rsid w:val="002B2458"/>
    <w:rsid w:val="002B537F"/>
    <w:rsid w:val="002B60A0"/>
    <w:rsid w:val="002C053C"/>
    <w:rsid w:val="002C3C3D"/>
    <w:rsid w:val="002C56D3"/>
    <w:rsid w:val="002D1A6C"/>
    <w:rsid w:val="002D5256"/>
    <w:rsid w:val="002D727F"/>
    <w:rsid w:val="002E00CE"/>
    <w:rsid w:val="002E02FA"/>
    <w:rsid w:val="002E0C1E"/>
    <w:rsid w:val="002E0F41"/>
    <w:rsid w:val="002E2172"/>
    <w:rsid w:val="002E6251"/>
    <w:rsid w:val="002E731D"/>
    <w:rsid w:val="002E74DD"/>
    <w:rsid w:val="002F1307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0201"/>
    <w:rsid w:val="00372A42"/>
    <w:rsid w:val="00372A95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A0D1B"/>
    <w:rsid w:val="003A42B7"/>
    <w:rsid w:val="003A53CA"/>
    <w:rsid w:val="003B0C7D"/>
    <w:rsid w:val="003B109C"/>
    <w:rsid w:val="003B2E12"/>
    <w:rsid w:val="003B41A4"/>
    <w:rsid w:val="003B584A"/>
    <w:rsid w:val="003C35BC"/>
    <w:rsid w:val="003C68AA"/>
    <w:rsid w:val="003D066F"/>
    <w:rsid w:val="003D09BF"/>
    <w:rsid w:val="003D10B2"/>
    <w:rsid w:val="003D1140"/>
    <w:rsid w:val="003D7ECA"/>
    <w:rsid w:val="003F02B2"/>
    <w:rsid w:val="003F3535"/>
    <w:rsid w:val="003F443B"/>
    <w:rsid w:val="003F56D7"/>
    <w:rsid w:val="003F5861"/>
    <w:rsid w:val="003F590A"/>
    <w:rsid w:val="003F7769"/>
    <w:rsid w:val="003F7E37"/>
    <w:rsid w:val="0040093E"/>
    <w:rsid w:val="00401831"/>
    <w:rsid w:val="004026AF"/>
    <w:rsid w:val="00404D8D"/>
    <w:rsid w:val="00407BF5"/>
    <w:rsid w:val="00407EEB"/>
    <w:rsid w:val="0041086A"/>
    <w:rsid w:val="0041117B"/>
    <w:rsid w:val="00412AF7"/>
    <w:rsid w:val="00413421"/>
    <w:rsid w:val="00414A91"/>
    <w:rsid w:val="00415051"/>
    <w:rsid w:val="004166EF"/>
    <w:rsid w:val="00416BFB"/>
    <w:rsid w:val="00420451"/>
    <w:rsid w:val="00424539"/>
    <w:rsid w:val="004314E6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8C3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6D4"/>
    <w:rsid w:val="00494439"/>
    <w:rsid w:val="00495936"/>
    <w:rsid w:val="004A1A66"/>
    <w:rsid w:val="004A351F"/>
    <w:rsid w:val="004A3FD9"/>
    <w:rsid w:val="004A7005"/>
    <w:rsid w:val="004A70E4"/>
    <w:rsid w:val="004A750B"/>
    <w:rsid w:val="004B1EFB"/>
    <w:rsid w:val="004B2DAD"/>
    <w:rsid w:val="004B4735"/>
    <w:rsid w:val="004B5E53"/>
    <w:rsid w:val="004B62EC"/>
    <w:rsid w:val="004B6577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457C"/>
    <w:rsid w:val="004E5E3B"/>
    <w:rsid w:val="004E6B44"/>
    <w:rsid w:val="004F10DC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1BF"/>
    <w:rsid w:val="005104D8"/>
    <w:rsid w:val="00513930"/>
    <w:rsid w:val="00516303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3190"/>
    <w:rsid w:val="005460E8"/>
    <w:rsid w:val="0054755B"/>
    <w:rsid w:val="0055076C"/>
    <w:rsid w:val="0055308B"/>
    <w:rsid w:val="00555396"/>
    <w:rsid w:val="00556E11"/>
    <w:rsid w:val="0055780D"/>
    <w:rsid w:val="0056052E"/>
    <w:rsid w:val="005636BC"/>
    <w:rsid w:val="0056390A"/>
    <w:rsid w:val="005657AC"/>
    <w:rsid w:val="00565DFF"/>
    <w:rsid w:val="00566DDD"/>
    <w:rsid w:val="00567974"/>
    <w:rsid w:val="005707EA"/>
    <w:rsid w:val="00573073"/>
    <w:rsid w:val="0057418A"/>
    <w:rsid w:val="00576143"/>
    <w:rsid w:val="00576927"/>
    <w:rsid w:val="005775DD"/>
    <w:rsid w:val="00580007"/>
    <w:rsid w:val="00581554"/>
    <w:rsid w:val="00583B71"/>
    <w:rsid w:val="00583BEA"/>
    <w:rsid w:val="00583C0F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73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E02E5"/>
    <w:rsid w:val="005E1A61"/>
    <w:rsid w:val="005E24C9"/>
    <w:rsid w:val="005E2F31"/>
    <w:rsid w:val="005E4CEE"/>
    <w:rsid w:val="005E754D"/>
    <w:rsid w:val="005F02B0"/>
    <w:rsid w:val="005F0E9F"/>
    <w:rsid w:val="005F5457"/>
    <w:rsid w:val="00600035"/>
    <w:rsid w:val="006030EF"/>
    <w:rsid w:val="00604BAC"/>
    <w:rsid w:val="0060688C"/>
    <w:rsid w:val="006074C6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119"/>
    <w:rsid w:val="006335AE"/>
    <w:rsid w:val="0063455D"/>
    <w:rsid w:val="00634947"/>
    <w:rsid w:val="0063776B"/>
    <w:rsid w:val="00637FB9"/>
    <w:rsid w:val="0064078F"/>
    <w:rsid w:val="006409F2"/>
    <w:rsid w:val="006413A9"/>
    <w:rsid w:val="00643290"/>
    <w:rsid w:val="00644793"/>
    <w:rsid w:val="00645274"/>
    <w:rsid w:val="00645E30"/>
    <w:rsid w:val="0064612E"/>
    <w:rsid w:val="00652618"/>
    <w:rsid w:val="00654338"/>
    <w:rsid w:val="006546B8"/>
    <w:rsid w:val="006604FA"/>
    <w:rsid w:val="006646DE"/>
    <w:rsid w:val="00667491"/>
    <w:rsid w:val="00673742"/>
    <w:rsid w:val="006766B4"/>
    <w:rsid w:val="0068384D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97085"/>
    <w:rsid w:val="006A2A84"/>
    <w:rsid w:val="006A3005"/>
    <w:rsid w:val="006A3F2C"/>
    <w:rsid w:val="006A5FF3"/>
    <w:rsid w:val="006B0881"/>
    <w:rsid w:val="006B0E5D"/>
    <w:rsid w:val="006B3BB6"/>
    <w:rsid w:val="006B3DDA"/>
    <w:rsid w:val="006B3E1F"/>
    <w:rsid w:val="006B4494"/>
    <w:rsid w:val="006B6D05"/>
    <w:rsid w:val="006C46EB"/>
    <w:rsid w:val="006C7B70"/>
    <w:rsid w:val="006D1268"/>
    <w:rsid w:val="006D3684"/>
    <w:rsid w:val="006D453C"/>
    <w:rsid w:val="006D681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AD9"/>
    <w:rsid w:val="00730C47"/>
    <w:rsid w:val="00730CAC"/>
    <w:rsid w:val="007323C3"/>
    <w:rsid w:val="007369FD"/>
    <w:rsid w:val="007436EE"/>
    <w:rsid w:val="00745B97"/>
    <w:rsid w:val="00751F0C"/>
    <w:rsid w:val="00753858"/>
    <w:rsid w:val="00753D63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55D1"/>
    <w:rsid w:val="00795EC9"/>
    <w:rsid w:val="00797AD8"/>
    <w:rsid w:val="007A0B36"/>
    <w:rsid w:val="007A0DAA"/>
    <w:rsid w:val="007A4964"/>
    <w:rsid w:val="007A50A0"/>
    <w:rsid w:val="007A7E33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A0C"/>
    <w:rsid w:val="007C5D18"/>
    <w:rsid w:val="007D1526"/>
    <w:rsid w:val="007D4D3A"/>
    <w:rsid w:val="007D755B"/>
    <w:rsid w:val="007E064B"/>
    <w:rsid w:val="007E2ED7"/>
    <w:rsid w:val="007E4D2E"/>
    <w:rsid w:val="007E5168"/>
    <w:rsid w:val="007E6CB6"/>
    <w:rsid w:val="007E79DC"/>
    <w:rsid w:val="007F0E8E"/>
    <w:rsid w:val="007F483B"/>
    <w:rsid w:val="007F50B7"/>
    <w:rsid w:val="007F5456"/>
    <w:rsid w:val="007F68BB"/>
    <w:rsid w:val="007F695A"/>
    <w:rsid w:val="007F71B5"/>
    <w:rsid w:val="0080018F"/>
    <w:rsid w:val="008034BD"/>
    <w:rsid w:val="00810283"/>
    <w:rsid w:val="00813C5C"/>
    <w:rsid w:val="0081587C"/>
    <w:rsid w:val="00822586"/>
    <w:rsid w:val="0082287E"/>
    <w:rsid w:val="00824326"/>
    <w:rsid w:val="00827BA7"/>
    <w:rsid w:val="00832A19"/>
    <w:rsid w:val="00834D77"/>
    <w:rsid w:val="00836D65"/>
    <w:rsid w:val="00837C15"/>
    <w:rsid w:val="00837FEB"/>
    <w:rsid w:val="00843362"/>
    <w:rsid w:val="008456BC"/>
    <w:rsid w:val="00846167"/>
    <w:rsid w:val="00847BA2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6762D"/>
    <w:rsid w:val="0087119B"/>
    <w:rsid w:val="008714D7"/>
    <w:rsid w:val="008750BB"/>
    <w:rsid w:val="008768B9"/>
    <w:rsid w:val="008839ED"/>
    <w:rsid w:val="008841DB"/>
    <w:rsid w:val="008848F1"/>
    <w:rsid w:val="00886821"/>
    <w:rsid w:val="0089353E"/>
    <w:rsid w:val="00893D03"/>
    <w:rsid w:val="008971BB"/>
    <w:rsid w:val="008A0457"/>
    <w:rsid w:val="008A32F3"/>
    <w:rsid w:val="008A38D9"/>
    <w:rsid w:val="008A3E54"/>
    <w:rsid w:val="008A424A"/>
    <w:rsid w:val="008A4C9B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42F3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03D2"/>
    <w:rsid w:val="00930175"/>
    <w:rsid w:val="00940BAB"/>
    <w:rsid w:val="00941BD8"/>
    <w:rsid w:val="00941F2A"/>
    <w:rsid w:val="0094225F"/>
    <w:rsid w:val="009428F8"/>
    <w:rsid w:val="00942D3A"/>
    <w:rsid w:val="0094392C"/>
    <w:rsid w:val="009440B7"/>
    <w:rsid w:val="00945292"/>
    <w:rsid w:val="00950BC5"/>
    <w:rsid w:val="00950DE6"/>
    <w:rsid w:val="0095110E"/>
    <w:rsid w:val="00952998"/>
    <w:rsid w:val="00955305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4B62"/>
    <w:rsid w:val="00985491"/>
    <w:rsid w:val="00990C34"/>
    <w:rsid w:val="00992F89"/>
    <w:rsid w:val="00995313"/>
    <w:rsid w:val="009A0AEB"/>
    <w:rsid w:val="009A18B0"/>
    <w:rsid w:val="009A307B"/>
    <w:rsid w:val="009A3923"/>
    <w:rsid w:val="009A518C"/>
    <w:rsid w:val="009A6B5B"/>
    <w:rsid w:val="009A7C67"/>
    <w:rsid w:val="009B22C9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5893"/>
    <w:rsid w:val="009D6653"/>
    <w:rsid w:val="009D67BB"/>
    <w:rsid w:val="009D7A3C"/>
    <w:rsid w:val="009E108A"/>
    <w:rsid w:val="009E314A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3FBB"/>
    <w:rsid w:val="00A25E83"/>
    <w:rsid w:val="00A3047C"/>
    <w:rsid w:val="00A310C5"/>
    <w:rsid w:val="00A363D5"/>
    <w:rsid w:val="00A37838"/>
    <w:rsid w:val="00A37985"/>
    <w:rsid w:val="00A41C88"/>
    <w:rsid w:val="00A42992"/>
    <w:rsid w:val="00A42DD6"/>
    <w:rsid w:val="00A446A1"/>
    <w:rsid w:val="00A45F0B"/>
    <w:rsid w:val="00A51E4A"/>
    <w:rsid w:val="00A54DD5"/>
    <w:rsid w:val="00A607F8"/>
    <w:rsid w:val="00A609FE"/>
    <w:rsid w:val="00A60E61"/>
    <w:rsid w:val="00A618B1"/>
    <w:rsid w:val="00A61D4B"/>
    <w:rsid w:val="00A6301A"/>
    <w:rsid w:val="00A633AE"/>
    <w:rsid w:val="00A633E2"/>
    <w:rsid w:val="00A653DF"/>
    <w:rsid w:val="00A65B8F"/>
    <w:rsid w:val="00A70777"/>
    <w:rsid w:val="00A7440D"/>
    <w:rsid w:val="00A75E0A"/>
    <w:rsid w:val="00A77AFB"/>
    <w:rsid w:val="00A77F9D"/>
    <w:rsid w:val="00A82DB8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6EA"/>
    <w:rsid w:val="00AA5E93"/>
    <w:rsid w:val="00AB00C9"/>
    <w:rsid w:val="00AB03CF"/>
    <w:rsid w:val="00AB174E"/>
    <w:rsid w:val="00AB47AA"/>
    <w:rsid w:val="00AB4E4B"/>
    <w:rsid w:val="00AB5BB5"/>
    <w:rsid w:val="00AB5EBF"/>
    <w:rsid w:val="00AB75B9"/>
    <w:rsid w:val="00AB7B88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207E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A7C"/>
    <w:rsid w:val="00B46AAB"/>
    <w:rsid w:val="00B47748"/>
    <w:rsid w:val="00B47ADB"/>
    <w:rsid w:val="00B5101D"/>
    <w:rsid w:val="00B519C2"/>
    <w:rsid w:val="00B550AA"/>
    <w:rsid w:val="00B57B31"/>
    <w:rsid w:val="00B60E7E"/>
    <w:rsid w:val="00B62ADE"/>
    <w:rsid w:val="00B62AFF"/>
    <w:rsid w:val="00B63D97"/>
    <w:rsid w:val="00B65AA8"/>
    <w:rsid w:val="00B67231"/>
    <w:rsid w:val="00B70B7E"/>
    <w:rsid w:val="00B70BC3"/>
    <w:rsid w:val="00B72BDB"/>
    <w:rsid w:val="00B74868"/>
    <w:rsid w:val="00B76CF4"/>
    <w:rsid w:val="00B76DE0"/>
    <w:rsid w:val="00B76F2D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C1568"/>
    <w:rsid w:val="00BC39A7"/>
    <w:rsid w:val="00BC3B04"/>
    <w:rsid w:val="00BC3E05"/>
    <w:rsid w:val="00BC6E46"/>
    <w:rsid w:val="00BD227B"/>
    <w:rsid w:val="00BD29ED"/>
    <w:rsid w:val="00BD3331"/>
    <w:rsid w:val="00BD60B4"/>
    <w:rsid w:val="00BD68AB"/>
    <w:rsid w:val="00BD6CB9"/>
    <w:rsid w:val="00BE2D5F"/>
    <w:rsid w:val="00BE5573"/>
    <w:rsid w:val="00BF15E0"/>
    <w:rsid w:val="00BF202F"/>
    <w:rsid w:val="00BF4D56"/>
    <w:rsid w:val="00BF6AF8"/>
    <w:rsid w:val="00C00198"/>
    <w:rsid w:val="00C0343C"/>
    <w:rsid w:val="00C06C90"/>
    <w:rsid w:val="00C07236"/>
    <w:rsid w:val="00C1025E"/>
    <w:rsid w:val="00C10351"/>
    <w:rsid w:val="00C10912"/>
    <w:rsid w:val="00C15D20"/>
    <w:rsid w:val="00C22303"/>
    <w:rsid w:val="00C2328F"/>
    <w:rsid w:val="00C2395F"/>
    <w:rsid w:val="00C2489E"/>
    <w:rsid w:val="00C25D16"/>
    <w:rsid w:val="00C26555"/>
    <w:rsid w:val="00C2766E"/>
    <w:rsid w:val="00C30AFD"/>
    <w:rsid w:val="00C3183B"/>
    <w:rsid w:val="00C322E8"/>
    <w:rsid w:val="00C3250C"/>
    <w:rsid w:val="00C41045"/>
    <w:rsid w:val="00C41174"/>
    <w:rsid w:val="00C435F9"/>
    <w:rsid w:val="00C45EFB"/>
    <w:rsid w:val="00C502BA"/>
    <w:rsid w:val="00C52B8B"/>
    <w:rsid w:val="00C574F6"/>
    <w:rsid w:val="00C57678"/>
    <w:rsid w:val="00C6184E"/>
    <w:rsid w:val="00C61B36"/>
    <w:rsid w:val="00C62177"/>
    <w:rsid w:val="00C64536"/>
    <w:rsid w:val="00C67C1B"/>
    <w:rsid w:val="00C73014"/>
    <w:rsid w:val="00C740AD"/>
    <w:rsid w:val="00C74154"/>
    <w:rsid w:val="00C763AE"/>
    <w:rsid w:val="00C765EF"/>
    <w:rsid w:val="00C80D44"/>
    <w:rsid w:val="00C8443D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6BBE"/>
    <w:rsid w:val="00CD4BB2"/>
    <w:rsid w:val="00CD70F2"/>
    <w:rsid w:val="00CD7BCC"/>
    <w:rsid w:val="00CE2C2D"/>
    <w:rsid w:val="00CE5A7F"/>
    <w:rsid w:val="00CE7C0D"/>
    <w:rsid w:val="00CF155F"/>
    <w:rsid w:val="00CF272A"/>
    <w:rsid w:val="00CF52EF"/>
    <w:rsid w:val="00CF66E6"/>
    <w:rsid w:val="00CF7A31"/>
    <w:rsid w:val="00D02244"/>
    <w:rsid w:val="00D03E99"/>
    <w:rsid w:val="00D04132"/>
    <w:rsid w:val="00D056EB"/>
    <w:rsid w:val="00D05D23"/>
    <w:rsid w:val="00D06608"/>
    <w:rsid w:val="00D071AC"/>
    <w:rsid w:val="00D07757"/>
    <w:rsid w:val="00D10315"/>
    <w:rsid w:val="00D11D93"/>
    <w:rsid w:val="00D12A40"/>
    <w:rsid w:val="00D136BA"/>
    <w:rsid w:val="00D140CC"/>
    <w:rsid w:val="00D21637"/>
    <w:rsid w:val="00D22088"/>
    <w:rsid w:val="00D2378F"/>
    <w:rsid w:val="00D24332"/>
    <w:rsid w:val="00D269FB"/>
    <w:rsid w:val="00D27A5D"/>
    <w:rsid w:val="00D32568"/>
    <w:rsid w:val="00D332AF"/>
    <w:rsid w:val="00D336F2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1BA4"/>
    <w:rsid w:val="00D532CA"/>
    <w:rsid w:val="00D53731"/>
    <w:rsid w:val="00D55D47"/>
    <w:rsid w:val="00D57382"/>
    <w:rsid w:val="00D60AAB"/>
    <w:rsid w:val="00D641DC"/>
    <w:rsid w:val="00D67531"/>
    <w:rsid w:val="00D725E0"/>
    <w:rsid w:val="00D76E39"/>
    <w:rsid w:val="00D77B71"/>
    <w:rsid w:val="00D80FBF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45AC"/>
    <w:rsid w:val="00DA53B8"/>
    <w:rsid w:val="00DA5D04"/>
    <w:rsid w:val="00DA68A2"/>
    <w:rsid w:val="00DB2030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4673"/>
    <w:rsid w:val="00E2506E"/>
    <w:rsid w:val="00E251D9"/>
    <w:rsid w:val="00E256E9"/>
    <w:rsid w:val="00E27BE1"/>
    <w:rsid w:val="00E332AA"/>
    <w:rsid w:val="00E426A4"/>
    <w:rsid w:val="00E44BE4"/>
    <w:rsid w:val="00E4649F"/>
    <w:rsid w:val="00E5026E"/>
    <w:rsid w:val="00E55514"/>
    <w:rsid w:val="00E568C4"/>
    <w:rsid w:val="00E61DCA"/>
    <w:rsid w:val="00E633D2"/>
    <w:rsid w:val="00E63B6A"/>
    <w:rsid w:val="00E63F43"/>
    <w:rsid w:val="00E71DDA"/>
    <w:rsid w:val="00E73005"/>
    <w:rsid w:val="00E736AA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3714"/>
    <w:rsid w:val="00EA435C"/>
    <w:rsid w:val="00EA6425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0F2"/>
    <w:rsid w:val="00ED221E"/>
    <w:rsid w:val="00ED23E8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13FA"/>
    <w:rsid w:val="00F32A49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2BE1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51F"/>
    <w:rsid w:val="00FA175F"/>
    <w:rsid w:val="00FA2072"/>
    <w:rsid w:val="00FA2E54"/>
    <w:rsid w:val="00FA3A34"/>
    <w:rsid w:val="00FA4406"/>
    <w:rsid w:val="00FA4BB3"/>
    <w:rsid w:val="00FA7126"/>
    <w:rsid w:val="00FA7620"/>
    <w:rsid w:val="00FB0239"/>
    <w:rsid w:val="00FB0286"/>
    <w:rsid w:val="00FB2988"/>
    <w:rsid w:val="00FB29A2"/>
    <w:rsid w:val="00FB5D31"/>
    <w:rsid w:val="00FB5DCF"/>
    <w:rsid w:val="00FB6801"/>
    <w:rsid w:val="00FB70DA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  <w:rsid w:val="00FF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83746D-59C3-43FD-A4DD-493DEE27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a"/>
    <w:locked/>
    <w:rsid w:val="00BD6CB9"/>
    <w:rPr>
      <w:rFonts w:ascii="Times New Roman" w:hAnsi="Times New Roman"/>
      <w:color w:val="000000"/>
      <w:sz w:val="24"/>
      <w:szCs w:val="24"/>
    </w:rPr>
  </w:style>
  <w:style w:type="paragraph" w:styleId="afa">
    <w:name w:val="Body Text Indent"/>
    <w:aliases w:val="текст,Основной текст 1,Нумерованный список !!,Надин стиль"/>
    <w:basedOn w:val="a"/>
    <w:link w:val="af9"/>
    <w:unhideWhenUsed/>
    <w:rsid w:val="00BD6CB9"/>
    <w:pPr>
      <w:tabs>
        <w:tab w:val="num" w:pos="2129"/>
      </w:tabs>
      <w:suppressAutoHyphens w:val="0"/>
      <w:spacing w:line="280" w:lineRule="exact"/>
      <w:ind w:left="567" w:right="686" w:firstLine="425"/>
      <w:jc w:val="both"/>
    </w:pPr>
    <w:rPr>
      <w:rFonts w:eastAsia="Calibri"/>
      <w:color w:val="00000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D6CB9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"/>
    <w:basedOn w:val="a"/>
    <w:link w:val="afc"/>
    <w:unhideWhenUsed/>
    <w:rsid w:val="00EA3714"/>
    <w:pPr>
      <w:spacing w:after="120"/>
    </w:pPr>
  </w:style>
  <w:style w:type="character" w:customStyle="1" w:styleId="afc">
    <w:name w:val="Основной текст Знак"/>
    <w:basedOn w:val="a0"/>
    <w:link w:val="afb"/>
    <w:rsid w:val="00EA3714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FF43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4344"/>
    <w:rPr>
      <w:rFonts w:ascii="Times New Roman" w:eastAsia="Times New Roman" w:hAnsi="Times New Roman"/>
      <w:sz w:val="16"/>
      <w:szCs w:val="16"/>
      <w:lang w:eastAsia="ar-SA"/>
    </w:rPr>
  </w:style>
  <w:style w:type="character" w:styleId="afd">
    <w:name w:val="Hyperlink"/>
    <w:rsid w:val="00A363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co.cambridge.org/collection?id=liter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/?accountid=146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166C-5F2A-4C6F-9C50-6CF9652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Вероника Евгеньевна Тимченко</cp:lastModifiedBy>
  <cp:revision>2</cp:revision>
  <cp:lastPrinted>2018-10-22T03:56:00Z</cp:lastPrinted>
  <dcterms:created xsi:type="dcterms:W3CDTF">2022-09-15T04:18:00Z</dcterms:created>
  <dcterms:modified xsi:type="dcterms:W3CDTF">2022-09-15T04:18:00Z</dcterms:modified>
</cp:coreProperties>
</file>