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Министерство науки и высшего образования Российской Федерации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«СЕВЕРО-ВОСТОЧНЫЙ ФЕДЕРАЛЬНЫЙ УНИВЕРСИТЕТ ИМЕНИ М.К. АММОСОВА»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Технический институт (филиал) в г. Нерюнгри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Кафедра электропривода и автоматизации производственных процессов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РАБОЧАЯ ПРОГРАММА ДИСЦИПЛИНЫ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napToGrid/>
          <w:sz w:val="24"/>
          <w:szCs w:val="24"/>
        </w:rPr>
      </w:pPr>
      <w:r w:rsidRPr="002E7118">
        <w:rPr>
          <w:b/>
          <w:bCs/>
          <w:snapToGrid/>
          <w:sz w:val="24"/>
          <w:szCs w:val="24"/>
        </w:rPr>
        <w:t>Б1.О.23 Теплотехника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для программы специалитета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 xml:space="preserve">по специальности </w:t>
      </w:r>
      <w:r w:rsidRPr="002E7118">
        <w:rPr>
          <w:b/>
          <w:snapToGrid/>
          <w:sz w:val="24"/>
          <w:szCs w:val="24"/>
        </w:rPr>
        <w:t>21.05.04 Горное дело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 xml:space="preserve">Направленность программы: </w:t>
      </w:r>
      <w:r w:rsidRPr="002E7118">
        <w:rPr>
          <w:b/>
          <w:snapToGrid/>
          <w:sz w:val="24"/>
          <w:szCs w:val="24"/>
        </w:rPr>
        <w:t>Открытые горные работы</w:t>
      </w:r>
    </w:p>
    <w:p w:rsidR="002E7118" w:rsidRPr="0035108B" w:rsidRDefault="0035108B" w:rsidP="002E7118">
      <w:pPr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 w:rsidRPr="0035108B">
        <w:rPr>
          <w:b/>
          <w:snapToGrid/>
          <w:sz w:val="24"/>
          <w:szCs w:val="24"/>
        </w:rPr>
        <w:t xml:space="preserve">                                  Маркшейдерское дело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Форма обучения</w:t>
      </w:r>
      <w:r w:rsidRPr="002E7118">
        <w:rPr>
          <w:b/>
          <w:snapToGrid/>
          <w:sz w:val="24"/>
          <w:szCs w:val="24"/>
        </w:rPr>
        <w:t xml:space="preserve">: </w:t>
      </w:r>
      <w:r w:rsidRPr="002E7118">
        <w:rPr>
          <w:snapToGrid/>
          <w:sz w:val="24"/>
          <w:szCs w:val="24"/>
        </w:rPr>
        <w:t>очная</w:t>
      </w: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5F4034" w:rsidRPr="005F4034" w:rsidRDefault="005F4034" w:rsidP="005F4034">
      <w:pPr>
        <w:autoSpaceDE w:val="0"/>
        <w:autoSpaceDN w:val="0"/>
        <w:adjustRightInd w:val="0"/>
        <w:snapToGrid w:val="0"/>
        <w:spacing w:line="240" w:lineRule="auto"/>
        <w:ind w:firstLine="0"/>
        <w:jc w:val="both"/>
        <w:rPr>
          <w:snapToGrid/>
          <w:sz w:val="24"/>
          <w:szCs w:val="24"/>
        </w:rPr>
      </w:pPr>
      <w:r w:rsidRPr="005F4034">
        <w:rPr>
          <w:snapToGrid/>
          <w:sz w:val="24"/>
          <w:szCs w:val="24"/>
        </w:rPr>
        <w:t>Автор: Кузнецова Н.В., ст. преподаватель кафедры ЭПиАПП</w:t>
      </w:r>
      <w:r w:rsidRPr="005F4034">
        <w:rPr>
          <w:snapToGrid/>
          <w:sz w:val="24"/>
          <w:szCs w:val="24"/>
          <w:lang w:val="en-US"/>
        </w:rPr>
        <w:t>e</w:t>
      </w:r>
      <w:r w:rsidRPr="005F4034">
        <w:rPr>
          <w:snapToGrid/>
          <w:sz w:val="24"/>
          <w:szCs w:val="24"/>
        </w:rPr>
        <w:t>-</w:t>
      </w:r>
      <w:r w:rsidRPr="005F4034">
        <w:rPr>
          <w:snapToGrid/>
          <w:sz w:val="24"/>
          <w:szCs w:val="24"/>
          <w:lang w:val="en-US"/>
        </w:rPr>
        <w:t>mail</w:t>
      </w:r>
      <w:r w:rsidRPr="005F4034">
        <w:rPr>
          <w:snapToGrid/>
          <w:sz w:val="24"/>
          <w:szCs w:val="24"/>
        </w:rPr>
        <w:t xml:space="preserve">: </w:t>
      </w:r>
      <w:r w:rsidRPr="005F4034">
        <w:rPr>
          <w:snapToGrid/>
          <w:sz w:val="24"/>
          <w:szCs w:val="24"/>
          <w:lang w:val="en-US"/>
        </w:rPr>
        <w:t>Natkuznetsova</w:t>
      </w:r>
      <w:r w:rsidRPr="005F4034">
        <w:rPr>
          <w:snapToGrid/>
          <w:sz w:val="24"/>
          <w:szCs w:val="24"/>
        </w:rPr>
        <w:t>78@</w:t>
      </w:r>
      <w:r w:rsidRPr="005F4034">
        <w:rPr>
          <w:snapToGrid/>
          <w:sz w:val="24"/>
          <w:szCs w:val="24"/>
          <w:lang w:val="en-US"/>
        </w:rPr>
        <w:t>mail</w:t>
      </w:r>
      <w:r w:rsidRPr="005F4034">
        <w:rPr>
          <w:snapToGrid/>
          <w:sz w:val="24"/>
          <w:szCs w:val="24"/>
        </w:rPr>
        <w:t>.</w:t>
      </w:r>
      <w:r w:rsidRPr="005F4034">
        <w:rPr>
          <w:snapToGrid/>
          <w:sz w:val="24"/>
          <w:szCs w:val="24"/>
          <w:lang w:val="en-US"/>
        </w:rPr>
        <w:t>ru</w:t>
      </w:r>
    </w:p>
    <w:tbl>
      <w:tblPr>
        <w:tblStyle w:val="60"/>
        <w:tblW w:w="9576" w:type="dxa"/>
        <w:tblLayout w:type="fixed"/>
        <w:tblLook w:val="01E0"/>
      </w:tblPr>
      <w:tblGrid>
        <w:gridCol w:w="3191"/>
        <w:gridCol w:w="3192"/>
        <w:gridCol w:w="3193"/>
      </w:tblGrid>
      <w:tr w:rsidR="005F4034" w:rsidRPr="005F4034" w:rsidTr="005F40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 xml:space="preserve">РЕКОМЕНДОВАНО 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Представитель кафедры ЭП и АПП_____________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/Дик Н.В./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И.о.зав. кафедрой ЭП и АПП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____________/Рукович А.В./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 xml:space="preserve">протокол № 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от  « »__________2021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ОДОБРЕНО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Представитель кафедры горного дела_____________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/Редлих Э.Ф./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 xml:space="preserve">И.о. зав. кафедрой 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горного дела _____________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____________/Рочев В.Ф./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протокол №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от  « »       2021 г..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ПРОВЕРЕНО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Нормоконтроль в составе ОПОП пройден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Специалист УМО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_________/Саввинова Л.И./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F4034" w:rsidRPr="005F4034" w:rsidRDefault="003A5633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="005F4034" w:rsidRPr="005F4034">
              <w:rPr>
                <w:sz w:val="24"/>
                <w:szCs w:val="24"/>
              </w:rPr>
              <w:t>»___________2021 г.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F4034" w:rsidRPr="005F4034" w:rsidTr="005F4034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Рекомендовано к утверждению в составе ОП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Председатель УМС___________/ Л.А. Яковлева/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протокол УМС №___ от «___»____________2021 г.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Зав. библиотекой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__________/ _____________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«___»____________2021 г.</w:t>
            </w:r>
          </w:p>
          <w:p w:rsidR="005F4034" w:rsidRPr="005F4034" w:rsidRDefault="005F4034" w:rsidP="005F403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P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2E7118" w:rsidRDefault="002E7118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E7118">
        <w:rPr>
          <w:snapToGrid/>
          <w:sz w:val="24"/>
          <w:szCs w:val="24"/>
        </w:rPr>
        <w:t>Нерюнгри  2021</w:t>
      </w:r>
    </w:p>
    <w:p w:rsidR="0001702C" w:rsidRDefault="0001702C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C3AF7" w:rsidRPr="002E7118" w:rsidRDefault="00BC3AF7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35108B" w:rsidRPr="00BC2B26" w:rsidRDefault="0035108B" w:rsidP="0035108B">
      <w:pPr>
        <w:pStyle w:val="af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lastRenderedPageBreak/>
        <w:t>АННОТАЦИЯ</w:t>
      </w:r>
    </w:p>
    <w:p w:rsidR="0035108B" w:rsidRPr="00BC2B26" w:rsidRDefault="0035108B" w:rsidP="0035108B">
      <w:pPr>
        <w:pStyle w:val="af5"/>
        <w:jc w:val="center"/>
        <w:rPr>
          <w:bCs/>
          <w:sz w:val="24"/>
          <w:szCs w:val="24"/>
        </w:rPr>
      </w:pPr>
      <w:r w:rsidRPr="00BC2B26">
        <w:rPr>
          <w:sz w:val="24"/>
          <w:szCs w:val="24"/>
        </w:rPr>
        <w:t>к рабочей программе дисциплины</w:t>
      </w:r>
    </w:p>
    <w:p w:rsidR="0035108B" w:rsidRPr="00BC2B26" w:rsidRDefault="0035108B" w:rsidP="0035108B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О</w:t>
      </w:r>
      <w:r w:rsidRPr="00BC2B26">
        <w:rPr>
          <w:b/>
          <w:sz w:val="24"/>
          <w:szCs w:val="24"/>
        </w:rPr>
        <w:t>.</w:t>
      </w:r>
      <w:r w:rsidRPr="00654629">
        <w:rPr>
          <w:b/>
          <w:sz w:val="24"/>
          <w:szCs w:val="24"/>
        </w:rPr>
        <w:t>23</w:t>
      </w:r>
      <w:r w:rsidRPr="00BC2B26">
        <w:rPr>
          <w:b/>
          <w:sz w:val="24"/>
          <w:szCs w:val="24"/>
        </w:rPr>
        <w:t xml:space="preserve"> Теплотехника</w:t>
      </w:r>
    </w:p>
    <w:p w:rsidR="0035108B" w:rsidRPr="00BC2B26" w:rsidRDefault="0035108B" w:rsidP="0035108B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 xml:space="preserve">Трудоемкость </w:t>
      </w:r>
      <w:r>
        <w:rPr>
          <w:b/>
          <w:sz w:val="24"/>
          <w:szCs w:val="24"/>
        </w:rPr>
        <w:t xml:space="preserve">4 </w:t>
      </w:r>
      <w:r w:rsidRPr="00BC2B26">
        <w:rPr>
          <w:b/>
          <w:sz w:val="24"/>
          <w:szCs w:val="24"/>
        </w:rPr>
        <w:t>з.е.</w:t>
      </w:r>
    </w:p>
    <w:p w:rsidR="0035108B" w:rsidRDefault="0035108B" w:rsidP="0035108B">
      <w:pPr>
        <w:pStyle w:val="af5"/>
        <w:numPr>
          <w:ilvl w:val="1"/>
          <w:numId w:val="7"/>
        </w:numPr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Цель освоения и краткое содержание дисциплины</w:t>
      </w:r>
    </w:p>
    <w:p w:rsidR="0035108B" w:rsidRPr="0035108B" w:rsidRDefault="0035108B" w:rsidP="0035108B">
      <w:pPr>
        <w:pStyle w:val="ad"/>
        <w:ind w:left="0"/>
        <w:rPr>
          <w:rStyle w:val="FontStyle47"/>
          <w:sz w:val="24"/>
          <w:szCs w:val="24"/>
        </w:rPr>
      </w:pPr>
      <w:r w:rsidRPr="005032AA">
        <w:rPr>
          <w:bCs/>
          <w:i/>
          <w:sz w:val="24"/>
          <w:szCs w:val="24"/>
        </w:rPr>
        <w:t>Цель:</w:t>
      </w:r>
      <w:r w:rsidRPr="005032AA">
        <w:rPr>
          <w:rStyle w:val="FontStyle51"/>
        </w:rPr>
        <w:t>формирование у студентов знаний, умений и навыков в областях деятельности теп</w:t>
      </w:r>
      <w:r w:rsidRPr="005032AA">
        <w:rPr>
          <w:rStyle w:val="FontStyle51"/>
        </w:rPr>
        <w:softHyphen/>
        <w:t>лотехники для обеспечения эффективности производственной и других видов деятельности;дать необходимые инженеру сведения о характере теплотехнических процессов, их физических основах и методах расчета.</w:t>
      </w:r>
    </w:p>
    <w:p w:rsidR="0035108B" w:rsidRPr="0035108B" w:rsidRDefault="0035108B" w:rsidP="0035108B">
      <w:pPr>
        <w:pStyle w:val="31"/>
        <w:spacing w:after="0" w:line="240" w:lineRule="auto"/>
        <w:ind w:firstLine="0"/>
        <w:jc w:val="both"/>
        <w:rPr>
          <w:sz w:val="24"/>
        </w:rPr>
      </w:pPr>
      <w:r w:rsidRPr="005032AA">
        <w:rPr>
          <w:rStyle w:val="FontStyle51"/>
          <w:i/>
        </w:rPr>
        <w:t>Краткое содержание</w:t>
      </w:r>
      <w:r w:rsidRPr="005032AA">
        <w:rPr>
          <w:rStyle w:val="FontStyle51"/>
        </w:rPr>
        <w:t>. Предмет теплотехники. Связь с другими отраслями знаний. Основ</w:t>
      </w:r>
      <w:r w:rsidRPr="005032AA">
        <w:rPr>
          <w:rStyle w:val="FontStyle51"/>
        </w:rPr>
        <w:softHyphen/>
        <w:t>ные понятия и определения. Термодинамика: смеси рабочих тел, теплоемкость, законы термодинамики, термодинамические процес</w:t>
      </w:r>
      <w:r w:rsidRPr="005032AA">
        <w:rPr>
          <w:rStyle w:val="FontStyle51"/>
        </w:rPr>
        <w:softHyphen/>
        <w:t>сы и циклы, реальные газы и пары, термодинамика потоков, термо</w:t>
      </w:r>
      <w:r w:rsidRPr="005032AA">
        <w:rPr>
          <w:rStyle w:val="FontStyle51"/>
        </w:rPr>
        <w:softHyphen/>
        <w:t>динамический анализ теплотехнических устройств, фазовые пере</w:t>
      </w:r>
      <w:r w:rsidRPr="005032AA">
        <w:rPr>
          <w:rStyle w:val="FontStyle51"/>
        </w:rPr>
        <w:softHyphen/>
        <w:t>ходы, химическая термодинамика. Теория теплообмена: теплопро</w:t>
      </w:r>
      <w:r w:rsidRPr="005032AA">
        <w:rPr>
          <w:rStyle w:val="FontStyle51"/>
        </w:rPr>
        <w:softHyphen/>
        <w:t>водность, конвекция, излучение, теплопередача, интенсификация теплообмена. Основы массообмена. Тепломассообменные устрой</w:t>
      </w:r>
      <w:r w:rsidRPr="005032AA">
        <w:rPr>
          <w:rStyle w:val="FontStyle51"/>
        </w:rPr>
        <w:softHyphen/>
        <w:t>ства. Топливо и основы горения. Теплогенерирующие устройства, холодильная и криогенная техника. Применение теплоты в отрасли. Охрана окружающей среды. Основы энергосбережения.</w:t>
      </w:r>
      <w:r>
        <w:rPr>
          <w:rStyle w:val="FontStyle51"/>
        </w:rPr>
        <w:t xml:space="preserve"> Вторичные энергетические ресурсы. Основные направления экономии энерго</w:t>
      </w:r>
      <w:r>
        <w:rPr>
          <w:rStyle w:val="FontStyle51"/>
        </w:rPr>
        <w:softHyphen/>
        <w:t>ресурсов.</w:t>
      </w:r>
    </w:p>
    <w:p w:rsidR="0035108B" w:rsidRPr="00BC2B26" w:rsidRDefault="0035108B" w:rsidP="0035108B">
      <w:pPr>
        <w:pStyle w:val="af5"/>
        <w:rPr>
          <w:b/>
          <w:bCs/>
          <w:sz w:val="24"/>
          <w:szCs w:val="24"/>
        </w:rPr>
      </w:pPr>
      <w:r w:rsidRPr="00BC2B26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5108B" w:rsidRPr="00BC2B26" w:rsidRDefault="0035108B" w:rsidP="0035108B">
      <w:pPr>
        <w:pStyle w:val="af5"/>
        <w:rPr>
          <w:iCs/>
        </w:rPr>
      </w:pPr>
    </w:p>
    <w:tbl>
      <w:tblPr>
        <w:tblStyle w:val="ac"/>
        <w:tblW w:w="10207" w:type="dxa"/>
        <w:tblInd w:w="-601" w:type="dxa"/>
        <w:tblLayout w:type="fixed"/>
        <w:tblLook w:val="04A0"/>
      </w:tblPr>
      <w:tblGrid>
        <w:gridCol w:w="3119"/>
        <w:gridCol w:w="3260"/>
        <w:gridCol w:w="3828"/>
      </w:tblGrid>
      <w:tr w:rsidR="0035108B" w:rsidRPr="00BC2B26" w:rsidTr="0035108B">
        <w:tc>
          <w:tcPr>
            <w:tcW w:w="3119" w:type="dxa"/>
            <w:vAlign w:val="center"/>
          </w:tcPr>
          <w:p w:rsidR="0035108B" w:rsidRDefault="0035108B" w:rsidP="0035108B">
            <w:pPr>
              <w:pStyle w:val="af5"/>
              <w:spacing w:line="240" w:lineRule="auto"/>
            </w:pPr>
            <w:r w:rsidRPr="00BC2B26">
              <w:t>Планируемые результаты освоения программы</w:t>
            </w:r>
          </w:p>
          <w:p w:rsidR="0035108B" w:rsidRPr="00BC2B26" w:rsidRDefault="0035108B" w:rsidP="0035108B">
            <w:pPr>
              <w:pStyle w:val="af5"/>
              <w:spacing w:line="240" w:lineRule="auto"/>
            </w:pPr>
            <w:r w:rsidRPr="00BC2B26">
              <w:t>(содержание и коды компетенций)</w:t>
            </w:r>
          </w:p>
        </w:tc>
        <w:tc>
          <w:tcPr>
            <w:tcW w:w="3260" w:type="dxa"/>
            <w:vAlign w:val="center"/>
          </w:tcPr>
          <w:p w:rsidR="0035108B" w:rsidRDefault="0035108B" w:rsidP="0035108B">
            <w:pPr>
              <w:pStyle w:val="af5"/>
              <w:spacing w:line="240" w:lineRule="auto"/>
            </w:pPr>
            <w:r>
              <w:t xml:space="preserve">  </w:t>
            </w:r>
            <w:r w:rsidRPr="00426F93">
              <w:t xml:space="preserve">Наименование </w:t>
            </w:r>
            <w:r>
              <w:t xml:space="preserve">      </w:t>
            </w:r>
          </w:p>
          <w:p w:rsidR="0035108B" w:rsidRDefault="0035108B" w:rsidP="0035108B">
            <w:pPr>
              <w:pStyle w:val="af5"/>
              <w:spacing w:line="240" w:lineRule="auto"/>
            </w:pPr>
            <w:r>
              <w:t xml:space="preserve">    </w:t>
            </w:r>
            <w:r w:rsidRPr="00426F93">
              <w:t>индикатора</w:t>
            </w:r>
          </w:p>
          <w:p w:rsidR="0035108B" w:rsidRPr="00426F93" w:rsidRDefault="0035108B" w:rsidP="0035108B">
            <w:pPr>
              <w:pStyle w:val="af5"/>
              <w:spacing w:line="240" w:lineRule="auto"/>
            </w:pPr>
            <w:r>
              <w:t xml:space="preserve">     достижения </w:t>
            </w:r>
            <w:r w:rsidRPr="00426F93">
              <w:t>компетенций</w:t>
            </w:r>
          </w:p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3828" w:type="dxa"/>
            <w:vAlign w:val="center"/>
          </w:tcPr>
          <w:p w:rsidR="0035108B" w:rsidRPr="00BC2B26" w:rsidRDefault="0035108B" w:rsidP="0035108B">
            <w:pPr>
              <w:pStyle w:val="af5"/>
              <w:spacing w:line="240" w:lineRule="auto"/>
              <w:rPr>
                <w:iCs/>
              </w:rPr>
            </w:pPr>
            <w:r w:rsidRPr="00BC2B26">
              <w:t>Планируемые результаты обучения по дисциплине</w:t>
            </w:r>
          </w:p>
        </w:tc>
      </w:tr>
      <w:tr w:rsidR="0035108B" w:rsidRPr="00BC2B26" w:rsidTr="0035108B">
        <w:tc>
          <w:tcPr>
            <w:tcW w:w="3119" w:type="dxa"/>
          </w:tcPr>
          <w:p w:rsidR="0035108B" w:rsidRPr="0035108B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ОПК-14</w:t>
            </w:r>
          </w:p>
          <w:p w:rsidR="0035108B" w:rsidRPr="0035108B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Способен разрабатывать проектные инновационные решения по эксплуатации-онной разведке, добыче, пе-реработке твердых полез-ных ископаемых, строи-тельству и эксплуатации подземных объектов;</w:t>
            </w:r>
          </w:p>
          <w:p w:rsidR="0035108B" w:rsidRPr="0035108B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ОПК-18</w:t>
            </w:r>
          </w:p>
          <w:p w:rsidR="0035108B" w:rsidRPr="00BC2B26" w:rsidRDefault="0035108B" w:rsidP="0035108B">
            <w:pPr>
              <w:pStyle w:val="af5"/>
              <w:spacing w:line="240" w:lineRule="auto"/>
              <w:ind w:firstLine="0"/>
            </w:pPr>
            <w:r w:rsidRPr="0035108B">
              <w:rPr>
                <w:sz w:val="24"/>
                <w:szCs w:val="24"/>
              </w:rPr>
              <w:t>Способен участвовать в исследованиях объектов профессиональной деятель-ности и их структурных элементов</w:t>
            </w:r>
          </w:p>
        </w:tc>
        <w:tc>
          <w:tcPr>
            <w:tcW w:w="3260" w:type="dxa"/>
          </w:tcPr>
          <w:p w:rsidR="0035108B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35108B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 xml:space="preserve"> </w:t>
            </w:r>
            <w:r>
              <w:rPr>
                <w:rStyle w:val="FontStyle33"/>
                <w:sz w:val="22"/>
                <w:szCs w:val="22"/>
              </w:rPr>
              <w:t>о</w:t>
            </w:r>
            <w:r w:rsidRPr="005A0524">
              <w:rPr>
                <w:rStyle w:val="FontStyle33"/>
                <w:sz w:val="22"/>
                <w:szCs w:val="22"/>
              </w:rPr>
              <w:t>существляет грамотное использование современных технологий для сбора 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мации, обработки и 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 полученных 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35108B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</w:p>
          <w:p w:rsidR="0035108B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35108B" w:rsidRPr="005A0524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Style w:val="FontStyle33"/>
                <w:sz w:val="22"/>
                <w:szCs w:val="22"/>
              </w:rPr>
              <w:t>и</w:t>
            </w:r>
            <w:r w:rsidRPr="005A0524">
              <w:rPr>
                <w:rStyle w:val="FontStyle33"/>
                <w:sz w:val="22"/>
                <w:szCs w:val="22"/>
              </w:rPr>
              <w:t>спользует законы механики, термодинамики и 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 в своей профессиональной деятельности, применяет их  в теоретических и 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35108B" w:rsidRPr="005A0524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  <w:i/>
              </w:rPr>
            </w:pPr>
            <w:r w:rsidRPr="005A0524">
              <w:rPr>
                <w:rStyle w:val="FontStyle51"/>
                <w:i/>
              </w:rPr>
              <w:t>Знать: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основные законы термодинамики и наиболее важные их следствия;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место и причины возникновения различных тепло- и массообмен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ных процессов;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 xml:space="preserve">основные виды тепловых машин (двигатели внутреннего сгорания, холодильные машины, турбинные установки) и теплообменных ап-паратов. 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13E63">
              <w:rPr>
                <w:rStyle w:val="FontStyle33"/>
                <w:sz w:val="24"/>
                <w:szCs w:val="24"/>
              </w:rPr>
              <w:t>Уметь: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применять законы термодина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мики для оценки параметров тех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нических систем при различ-ных физических условиях;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проводить расчеты теплового ре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жима в целях оптимизации эле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ментов технических систем;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осуществ</w:t>
            </w:r>
            <w:r>
              <w:rPr>
                <w:rStyle w:val="FontStyle51"/>
              </w:rPr>
              <w:t>лять выбор материалов для обесп</w:t>
            </w:r>
            <w:r w:rsidRPr="00B13E63">
              <w:rPr>
                <w:rStyle w:val="FontStyle51"/>
              </w:rPr>
              <w:t>ечения те</w:t>
            </w:r>
            <w:r>
              <w:rPr>
                <w:rStyle w:val="FontStyle51"/>
              </w:rPr>
              <w:t>пловой защиты объектов современ</w:t>
            </w:r>
            <w:r w:rsidRPr="00B13E63">
              <w:rPr>
                <w:rStyle w:val="FontStyle51"/>
              </w:rPr>
              <w:t>ной техники.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13E63">
              <w:rPr>
                <w:rStyle w:val="FontStyle33"/>
                <w:sz w:val="24"/>
                <w:szCs w:val="24"/>
              </w:rPr>
              <w:t>Владеть:</w:t>
            </w:r>
          </w:p>
          <w:p w:rsidR="0035108B" w:rsidRPr="00E66109" w:rsidRDefault="0035108B" w:rsidP="0035108B">
            <w:pPr>
              <w:pStyle w:val="af5"/>
              <w:spacing w:line="240" w:lineRule="auto"/>
              <w:ind w:firstLine="0"/>
              <w:rPr>
                <w:highlight w:val="yellow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лабораторным оборудованием по определению основных тепловых харак</w:t>
            </w:r>
            <w:r w:rsidRPr="00B13E63">
              <w:rPr>
                <w:rStyle w:val="FontStyle51"/>
              </w:rPr>
              <w:softHyphen/>
              <w:t xml:space="preserve">теристик вещества - </w:t>
            </w:r>
            <w:r w:rsidRPr="00B13E63">
              <w:rPr>
                <w:rStyle w:val="FontStyle51"/>
              </w:rPr>
              <w:lastRenderedPageBreak/>
              <w:t>теплоемкости, теплопроводности.</w:t>
            </w:r>
          </w:p>
        </w:tc>
      </w:tr>
    </w:tbl>
    <w:p w:rsidR="0035108B" w:rsidRPr="00BC2B26" w:rsidRDefault="0035108B" w:rsidP="0035108B">
      <w:pPr>
        <w:pStyle w:val="af5"/>
      </w:pPr>
    </w:p>
    <w:p w:rsidR="0035108B" w:rsidRPr="00BC2B26" w:rsidRDefault="0035108B" w:rsidP="0035108B">
      <w:pPr>
        <w:pStyle w:val="af5"/>
      </w:pPr>
    </w:p>
    <w:p w:rsidR="0035108B" w:rsidRDefault="0035108B" w:rsidP="0035108B">
      <w:pPr>
        <w:pStyle w:val="af5"/>
        <w:rPr>
          <w:b/>
          <w:sz w:val="24"/>
          <w:szCs w:val="24"/>
        </w:rPr>
      </w:pPr>
    </w:p>
    <w:p w:rsidR="0035108B" w:rsidRPr="00BC2B26" w:rsidRDefault="0035108B" w:rsidP="0035108B">
      <w:pPr>
        <w:pStyle w:val="af5"/>
        <w:rPr>
          <w:b/>
          <w:bCs/>
          <w:sz w:val="24"/>
          <w:szCs w:val="24"/>
        </w:rPr>
      </w:pPr>
      <w:r w:rsidRPr="00BC2B26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35108B" w:rsidRPr="00BC2B26" w:rsidRDefault="0035108B" w:rsidP="0035108B">
      <w:pPr>
        <w:pStyle w:val="af5"/>
      </w:pPr>
    </w:p>
    <w:tbl>
      <w:tblPr>
        <w:tblStyle w:val="ac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35108B" w:rsidRPr="00BC2B26" w:rsidTr="0035108B">
        <w:tc>
          <w:tcPr>
            <w:tcW w:w="1526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Индекс</w:t>
            </w:r>
          </w:p>
        </w:tc>
        <w:tc>
          <w:tcPr>
            <w:tcW w:w="1984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Семестр изуче</w:t>
            </w: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ния</w:t>
            </w:r>
          </w:p>
        </w:tc>
        <w:tc>
          <w:tcPr>
            <w:tcW w:w="5162" w:type="dxa"/>
            <w:gridSpan w:val="2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35108B" w:rsidRPr="00BC2B26" w:rsidTr="0035108B">
        <w:tc>
          <w:tcPr>
            <w:tcW w:w="1526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1984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1149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2600" w:type="dxa"/>
            <w:vAlign w:val="center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5108B" w:rsidRPr="00BC2B26" w:rsidTr="0035108B">
        <w:trPr>
          <w:trHeight w:val="1139"/>
        </w:trPr>
        <w:tc>
          <w:tcPr>
            <w:tcW w:w="1526" w:type="dxa"/>
          </w:tcPr>
          <w:p w:rsidR="0035108B" w:rsidRPr="00B13E63" w:rsidRDefault="0035108B" w:rsidP="0035108B">
            <w:pPr>
              <w:pStyle w:val="af5"/>
              <w:ind w:firstLine="0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</w:t>
            </w:r>
            <w:r w:rsidRPr="00B13E63">
              <w:rPr>
                <w:sz w:val="24"/>
                <w:szCs w:val="24"/>
              </w:rPr>
              <w:t>.23</w:t>
            </w:r>
          </w:p>
        </w:tc>
        <w:tc>
          <w:tcPr>
            <w:tcW w:w="1984" w:type="dxa"/>
          </w:tcPr>
          <w:p w:rsidR="0035108B" w:rsidRPr="00B13E63" w:rsidRDefault="0035108B" w:rsidP="00351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Теплотехника</w:t>
            </w:r>
          </w:p>
          <w:p w:rsidR="0035108B" w:rsidRPr="00B13E63" w:rsidRDefault="0035108B" w:rsidP="0035108B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35108B" w:rsidRPr="00B13E63" w:rsidRDefault="0035108B" w:rsidP="0035108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О.18</w:t>
            </w:r>
            <w:r w:rsidRPr="00B13E63">
              <w:rPr>
                <w:sz w:val="24"/>
                <w:szCs w:val="24"/>
              </w:rPr>
              <w:t xml:space="preserve"> Физика</w:t>
            </w:r>
          </w:p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</w:t>
            </w:r>
            <w:r w:rsidRPr="00B13E63">
              <w:rPr>
                <w:sz w:val="24"/>
                <w:szCs w:val="24"/>
              </w:rPr>
              <w:t>.</w:t>
            </w:r>
            <w:r w:rsidRPr="005032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B13E63">
              <w:rPr>
                <w:sz w:val="24"/>
                <w:szCs w:val="24"/>
              </w:rPr>
              <w:t xml:space="preserve"> Технология и безопасность взрыв-ных работ</w:t>
            </w:r>
          </w:p>
        </w:tc>
      </w:tr>
    </w:tbl>
    <w:p w:rsidR="0035108B" w:rsidRPr="00BC2B26" w:rsidRDefault="0035108B" w:rsidP="0035108B">
      <w:pPr>
        <w:pStyle w:val="af5"/>
      </w:pPr>
    </w:p>
    <w:p w:rsidR="0035108B" w:rsidRDefault="0035108B" w:rsidP="0035108B">
      <w:pPr>
        <w:pStyle w:val="af5"/>
        <w:rPr>
          <w:spacing w:val="-5"/>
          <w:sz w:val="24"/>
          <w:szCs w:val="24"/>
        </w:rPr>
      </w:pPr>
      <w:r w:rsidRPr="00BC2B26">
        <w:rPr>
          <w:b/>
          <w:spacing w:val="-5"/>
          <w:sz w:val="24"/>
          <w:szCs w:val="24"/>
        </w:rPr>
        <w:t>1.4. Язык преподавания:</w:t>
      </w:r>
      <w:r>
        <w:rPr>
          <w:b/>
          <w:spacing w:val="-5"/>
          <w:sz w:val="24"/>
          <w:szCs w:val="24"/>
        </w:rPr>
        <w:t xml:space="preserve"> </w:t>
      </w:r>
      <w:r w:rsidRPr="00BC2B26">
        <w:rPr>
          <w:spacing w:val="-5"/>
          <w:sz w:val="24"/>
          <w:szCs w:val="24"/>
        </w:rPr>
        <w:t>русский.</w:t>
      </w:r>
    </w:p>
    <w:p w:rsidR="00B13E63" w:rsidRDefault="00B13E63" w:rsidP="002E5810">
      <w:pPr>
        <w:ind w:firstLine="0"/>
        <w:rPr>
          <w:sz w:val="24"/>
          <w:szCs w:val="24"/>
        </w:rPr>
      </w:pPr>
    </w:p>
    <w:p w:rsidR="00A14D04" w:rsidRPr="005B15D0" w:rsidRDefault="00A14D04" w:rsidP="00A14D04">
      <w:pPr>
        <w:pStyle w:val="afa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D04" w:rsidRPr="00A14D04" w:rsidRDefault="00A14D04" w:rsidP="00A14D04">
      <w:pPr>
        <w:pStyle w:val="af5"/>
        <w:rPr>
          <w:sz w:val="24"/>
          <w:szCs w:val="24"/>
        </w:rPr>
      </w:pPr>
      <w:r w:rsidRPr="00A14D04">
        <w:rPr>
          <w:sz w:val="24"/>
          <w:szCs w:val="24"/>
        </w:rPr>
        <w:t xml:space="preserve">Выписка из учебного планагр. </w:t>
      </w:r>
      <w:r w:rsidR="00800301">
        <w:rPr>
          <w:sz w:val="24"/>
          <w:szCs w:val="24"/>
        </w:rPr>
        <w:t>С-ГД-</w:t>
      </w:r>
      <w:r w:rsidR="006C4A9C">
        <w:rPr>
          <w:sz w:val="24"/>
          <w:szCs w:val="24"/>
        </w:rPr>
        <w:t>21</w:t>
      </w:r>
      <w:r w:rsidR="00990AA4">
        <w:rPr>
          <w:sz w:val="24"/>
          <w:szCs w:val="24"/>
        </w:rPr>
        <w:t>(ОГР, МД)</w:t>
      </w:r>
      <w:r w:rsidRPr="00A14D04">
        <w:rPr>
          <w:sz w:val="24"/>
          <w:szCs w:val="24"/>
        </w:rPr>
        <w:t>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C40A93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 w:rsidRPr="009674DD">
              <w:rPr>
                <w:sz w:val="24"/>
                <w:szCs w:val="24"/>
              </w:rPr>
              <w:t xml:space="preserve">Б1.О.23 </w:t>
            </w:r>
            <w:r w:rsidR="00AD264E">
              <w:rPr>
                <w:sz w:val="24"/>
                <w:szCs w:val="24"/>
              </w:rPr>
              <w:t>Теплотехника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3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14D04" w:rsidRPr="00A14D04" w:rsidRDefault="001E4179" w:rsidP="001E4179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</w:t>
            </w:r>
            <w:r w:rsidR="00A14D04" w:rsidRPr="00A14D04">
              <w:rPr>
                <w:sz w:val="24"/>
                <w:szCs w:val="24"/>
              </w:rPr>
              <w:t>кзамен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C40A93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Контрольная работа,семестр выполнения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6</w:t>
            </w:r>
          </w:p>
        </w:tc>
      </w:tr>
      <w:tr w:rsidR="00C40A93" w:rsidRPr="00A14D04" w:rsidTr="004147B8">
        <w:trPr>
          <w:jc w:val="center"/>
        </w:trPr>
        <w:tc>
          <w:tcPr>
            <w:tcW w:w="5796" w:type="dxa"/>
          </w:tcPr>
          <w:p w:rsidR="00C40A93" w:rsidRPr="00A14D04" w:rsidRDefault="00C40A93" w:rsidP="00A14D0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РГР,</w:t>
            </w:r>
            <w:r w:rsidRPr="00A14D04">
              <w:rPr>
                <w:sz w:val="24"/>
                <w:szCs w:val="24"/>
              </w:rPr>
              <w:t xml:space="preserve"> семестр выполнения</w:t>
            </w:r>
          </w:p>
        </w:tc>
        <w:tc>
          <w:tcPr>
            <w:tcW w:w="4257" w:type="dxa"/>
            <w:gridSpan w:val="2"/>
          </w:tcPr>
          <w:p w:rsidR="00C40A93" w:rsidRDefault="00C40A93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</w:t>
            </w:r>
            <w:r w:rsidR="00A14D04" w:rsidRPr="00A14D04">
              <w:rPr>
                <w:sz w:val="24"/>
                <w:szCs w:val="24"/>
              </w:rPr>
              <w:t>ЗЕТ</w:t>
            </w:r>
          </w:p>
        </w:tc>
      </w:tr>
      <w:tr w:rsidR="00A14D04" w:rsidRPr="00A14D04" w:rsidTr="004147B8">
        <w:trPr>
          <w:trHeight w:val="361"/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A14D04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E07490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аудиторной работы,</w:t>
            </w:r>
          </w:p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Вт.ч. с применением ДОТ или ЭО</w:t>
            </w:r>
            <w:r w:rsidRPr="00A14D04">
              <w:rPr>
                <w:sz w:val="24"/>
                <w:szCs w:val="24"/>
              </w:rPr>
              <w:footnoteReference w:id="2"/>
            </w:r>
            <w:r w:rsidRPr="00A14D04">
              <w:rPr>
                <w:sz w:val="24"/>
                <w:szCs w:val="24"/>
              </w:rPr>
              <w:t>, в часах</w:t>
            </w:r>
          </w:p>
        </w:tc>
      </w:tr>
      <w:tr w:rsidR="008332C0" w:rsidRPr="00A14D04" w:rsidTr="004147B8">
        <w:trPr>
          <w:jc w:val="center"/>
        </w:trPr>
        <w:tc>
          <w:tcPr>
            <w:tcW w:w="5796" w:type="dxa"/>
          </w:tcPr>
          <w:p w:rsidR="008332C0" w:rsidRPr="00A14D04" w:rsidRDefault="008332C0" w:rsidP="008332C0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работы (в часах) (1.1.+1.2.+1.3.):</w:t>
            </w:r>
            <w:r>
              <w:rPr>
                <w:sz w:val="24"/>
                <w:szCs w:val="24"/>
              </w:rPr>
              <w:t>6 сем.</w:t>
            </w:r>
          </w:p>
        </w:tc>
        <w:tc>
          <w:tcPr>
            <w:tcW w:w="2192" w:type="dxa"/>
          </w:tcPr>
          <w:p w:rsidR="008332C0" w:rsidRDefault="0035108B" w:rsidP="00E07490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65" w:type="dxa"/>
          </w:tcPr>
          <w:p w:rsidR="008332C0" w:rsidRPr="00A14D04" w:rsidRDefault="008332C0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1.1. Занятия лекционного типа (лекции)</w:t>
            </w:r>
            <w:r w:rsidR="00577C18">
              <w:rPr>
                <w:sz w:val="24"/>
                <w:szCs w:val="24"/>
              </w:rPr>
              <w:t xml:space="preserve"> 6</w:t>
            </w:r>
            <w:r w:rsidR="00022484">
              <w:rPr>
                <w:sz w:val="24"/>
                <w:szCs w:val="24"/>
              </w:rPr>
              <w:t xml:space="preserve"> сем.</w:t>
            </w:r>
          </w:p>
        </w:tc>
        <w:tc>
          <w:tcPr>
            <w:tcW w:w="2192" w:type="dxa"/>
          </w:tcPr>
          <w:p w:rsidR="00A14D04" w:rsidRPr="00A14D04" w:rsidRDefault="009674DD" w:rsidP="00022484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 xml:space="preserve">- семинары (практические занятия, </w:t>
            </w:r>
            <w:r w:rsidR="00022484" w:rsidRPr="00A14D04">
              <w:rPr>
                <w:sz w:val="24"/>
                <w:szCs w:val="24"/>
              </w:rPr>
              <w:t>коллоквиумы</w:t>
            </w:r>
            <w:r w:rsidRPr="00A14D04">
              <w:rPr>
                <w:sz w:val="24"/>
                <w:szCs w:val="24"/>
              </w:rPr>
              <w:t xml:space="preserve"> т.п.)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022484" w:rsidRPr="00A14D04" w:rsidTr="004147B8">
        <w:trPr>
          <w:jc w:val="center"/>
        </w:trPr>
        <w:tc>
          <w:tcPr>
            <w:tcW w:w="5796" w:type="dxa"/>
          </w:tcPr>
          <w:p w:rsidR="00022484" w:rsidRPr="00A14D04" w:rsidRDefault="00022484" w:rsidP="007F5FDA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практикумы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022484" w:rsidRDefault="000522C9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022484" w:rsidRPr="00A14D04" w:rsidRDefault="00022484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1.3. КСР (контроль самостоятельной работы, консультации)</w:t>
            </w:r>
            <w:r w:rsidR="00022484">
              <w:rPr>
                <w:sz w:val="24"/>
                <w:szCs w:val="24"/>
              </w:rPr>
              <w:t>5 сем.</w:t>
            </w:r>
          </w:p>
        </w:tc>
        <w:tc>
          <w:tcPr>
            <w:tcW w:w="2192" w:type="dxa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trHeight w:val="325"/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  <w:r w:rsidR="008332C0">
              <w:rPr>
                <w:sz w:val="24"/>
                <w:szCs w:val="24"/>
              </w:rPr>
              <w:t>5 сем.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8332C0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A14D04">
              <w:rPr>
                <w:sz w:val="24"/>
                <w:szCs w:val="24"/>
              </w:rPr>
              <w:t>(при наличии экзамена в учебном плане)</w:t>
            </w:r>
            <w:r w:rsidR="008332C0">
              <w:rPr>
                <w:sz w:val="24"/>
                <w:szCs w:val="24"/>
              </w:rPr>
              <w:t xml:space="preserve"> 6 сем.</w:t>
            </w:r>
          </w:p>
        </w:tc>
        <w:tc>
          <w:tcPr>
            <w:tcW w:w="4257" w:type="dxa"/>
            <w:gridSpan w:val="2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D395F" w:rsidRDefault="00DD395F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471E4" w:rsidRDefault="00C40A93" w:rsidP="00A471E4">
      <w:pPr>
        <w:pStyle w:val="afa"/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A471E4" w:rsidRPr="0040093E">
        <w:rPr>
          <w:b/>
          <w:bCs/>
        </w:rPr>
        <w:t>Содержание дисциплины, структурированное по темам с указанием отведенного на них количества академическ</w:t>
      </w:r>
      <w:r w:rsidR="00A471E4">
        <w:rPr>
          <w:b/>
          <w:bCs/>
        </w:rPr>
        <w:t>их часов и видов учебных занятий</w:t>
      </w:r>
    </w:p>
    <w:p w:rsidR="00A471E4" w:rsidRPr="00007E6D" w:rsidRDefault="00A471E4" w:rsidP="00A471E4">
      <w:pPr>
        <w:pStyle w:val="afa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A471E4" w:rsidRPr="005775DD" w:rsidTr="00A471E4">
        <w:tc>
          <w:tcPr>
            <w:tcW w:w="276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Часы СРС</w:t>
            </w:r>
          </w:p>
        </w:tc>
      </w:tr>
      <w:tr w:rsidR="00A471E4" w:rsidRPr="005775DD" w:rsidTr="004147B8">
        <w:trPr>
          <w:cantSplit/>
          <w:trHeight w:val="3973"/>
        </w:trPr>
        <w:tc>
          <w:tcPr>
            <w:tcW w:w="276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A471E4" w:rsidRPr="00A471E4" w:rsidRDefault="00A471E4" w:rsidP="00774692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Семинары  ( занятия, коллоквиумы)</w:t>
            </w:r>
          </w:p>
        </w:tc>
        <w:tc>
          <w:tcPr>
            <w:tcW w:w="52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</w:tr>
      <w:tr w:rsidR="00A72F72" w:rsidRPr="005775DD" w:rsidTr="00E66109">
        <w:tc>
          <w:tcPr>
            <w:tcW w:w="10137" w:type="dxa"/>
            <w:gridSpan w:val="12"/>
            <w:vAlign w:val="center"/>
          </w:tcPr>
          <w:p w:rsidR="00A72F72" w:rsidRPr="00A72F72" w:rsidRDefault="00A72F72" w:rsidP="00E42039">
            <w:pPr>
              <w:pStyle w:val="af5"/>
              <w:numPr>
                <w:ilvl w:val="0"/>
                <w:numId w:val="19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A72F72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F36EEA" w:rsidP="00A471E4">
            <w:pPr>
              <w:pStyle w:val="af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1E4">
              <w:rPr>
                <w:sz w:val="24"/>
                <w:szCs w:val="24"/>
              </w:rPr>
              <w:t>.</w:t>
            </w:r>
            <w:r w:rsidR="00A471E4" w:rsidRPr="00A471E4">
              <w:rPr>
                <w:sz w:val="24"/>
                <w:szCs w:val="24"/>
              </w:rPr>
              <w:t>Влажный воздух и его характеристики состояния.</w:t>
            </w:r>
          </w:p>
        </w:tc>
        <w:tc>
          <w:tcPr>
            <w:tcW w:w="851" w:type="dxa"/>
            <w:vAlign w:val="center"/>
          </w:tcPr>
          <w:p w:rsidR="00A471E4" w:rsidRPr="00A471E4" w:rsidRDefault="00095EA3" w:rsidP="00043F3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72F7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407F31">
            <w:pPr>
              <w:widowControl/>
              <w:tabs>
                <w:tab w:val="num" w:pos="567"/>
              </w:tabs>
              <w:spacing w:line="240" w:lineRule="auto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  <w:r w:rsidR="00407F31" w:rsidRPr="00407F31">
              <w:rPr>
                <w:bCs/>
                <w:snapToGrid/>
                <w:sz w:val="24"/>
                <w:szCs w:val="24"/>
              </w:rPr>
              <w:t>Термодинамические процессы</w:t>
            </w:r>
            <w:r w:rsidR="00407F31">
              <w:rPr>
                <w:bCs/>
                <w:snapToGrid/>
                <w:sz w:val="24"/>
                <w:szCs w:val="24"/>
              </w:rPr>
              <w:t>.</w:t>
            </w:r>
            <w:r w:rsidRPr="00A471E4">
              <w:rPr>
                <w:snapToGrid/>
                <w:sz w:val="24"/>
                <w:szCs w:val="24"/>
              </w:rPr>
              <w:t>Термодинамика потока</w:t>
            </w:r>
          </w:p>
        </w:tc>
        <w:tc>
          <w:tcPr>
            <w:tcW w:w="851" w:type="dxa"/>
            <w:vAlign w:val="center"/>
          </w:tcPr>
          <w:p w:rsidR="00A471E4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A471E4">
            <w:pPr>
              <w:pStyle w:val="af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471E4">
              <w:rPr>
                <w:sz w:val="24"/>
                <w:szCs w:val="24"/>
              </w:rPr>
              <w:t>Элементы химической термодинамики</w:t>
            </w:r>
          </w:p>
        </w:tc>
        <w:tc>
          <w:tcPr>
            <w:tcW w:w="851" w:type="dxa"/>
            <w:vAlign w:val="center"/>
          </w:tcPr>
          <w:p w:rsidR="00A471E4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i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4.</w:t>
            </w:r>
            <w:r w:rsidRPr="00A471E4">
              <w:rPr>
                <w:bCs/>
                <w:snapToGrid/>
                <w:sz w:val="24"/>
                <w:szCs w:val="24"/>
              </w:rPr>
              <w:t>Теплообмен и массообмен</w:t>
            </w:r>
          </w:p>
        </w:tc>
        <w:tc>
          <w:tcPr>
            <w:tcW w:w="851" w:type="dxa"/>
            <w:vAlign w:val="center"/>
          </w:tcPr>
          <w:p w:rsidR="00A72F72" w:rsidRPr="00A471E4" w:rsidRDefault="00DE056B" w:rsidP="00095EA3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EA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687BEA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 w:rsidRPr="00687BEA">
              <w:rPr>
                <w:bCs/>
                <w:snapToGrid/>
                <w:sz w:val="24"/>
                <w:szCs w:val="24"/>
              </w:rPr>
              <w:t>5.Методы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851" w:type="dxa"/>
            <w:vAlign w:val="center"/>
          </w:tcPr>
          <w:p w:rsidR="00A72F72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72F72" w:rsidRPr="00DE056B" w:rsidRDefault="00DE056B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800301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471E4">
              <w:rPr>
                <w:sz w:val="24"/>
                <w:szCs w:val="24"/>
              </w:rPr>
              <w:t>Промышленные котельные установки.</w:t>
            </w:r>
          </w:p>
        </w:tc>
        <w:tc>
          <w:tcPr>
            <w:tcW w:w="851" w:type="dxa"/>
            <w:vAlign w:val="center"/>
          </w:tcPr>
          <w:p w:rsidR="00A72F72" w:rsidRPr="00A471E4" w:rsidRDefault="00733616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  <w:p w:rsidR="00A72F72" w:rsidRPr="00DE056B" w:rsidRDefault="00DE056B" w:rsidP="00800301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7.</w:t>
            </w:r>
            <w:r w:rsidRPr="00A471E4">
              <w:rPr>
                <w:snapToGrid/>
                <w:sz w:val="24"/>
                <w:szCs w:val="24"/>
              </w:rPr>
              <w:t>Энергетические и экологические проблемы использования теплоты</w:t>
            </w:r>
          </w:p>
        </w:tc>
        <w:tc>
          <w:tcPr>
            <w:tcW w:w="851" w:type="dxa"/>
            <w:vAlign w:val="center"/>
          </w:tcPr>
          <w:p w:rsidR="00A72F72" w:rsidRPr="00A471E4" w:rsidRDefault="00733616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72F72" w:rsidRPr="00DE056B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043F38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774692" w:rsidRPr="005775DD" w:rsidTr="00110777">
        <w:tc>
          <w:tcPr>
            <w:tcW w:w="2766" w:type="dxa"/>
          </w:tcPr>
          <w:p w:rsidR="00774692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74692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774692" w:rsidRPr="00DE056B" w:rsidRDefault="009F39B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4692" w:rsidRPr="005403F5" w:rsidRDefault="00095EA3" w:rsidP="00A471E4">
            <w:pPr>
              <w:pStyle w:val="af5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</w:p>
        </w:tc>
      </w:tr>
      <w:tr w:rsidR="00A72F72" w:rsidRPr="005775DD" w:rsidTr="00110777">
        <w:tc>
          <w:tcPr>
            <w:tcW w:w="2766" w:type="dxa"/>
          </w:tcPr>
          <w:p w:rsidR="00A72F72" w:rsidRPr="00A471E4" w:rsidRDefault="00A72F72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A72F72" w:rsidRPr="00A471E4" w:rsidRDefault="00A72F72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27(э)</w:t>
            </w:r>
          </w:p>
        </w:tc>
      </w:tr>
      <w:tr w:rsidR="00A72F72" w:rsidRPr="005775DD" w:rsidTr="004147B8">
        <w:tc>
          <w:tcPr>
            <w:tcW w:w="2766" w:type="dxa"/>
          </w:tcPr>
          <w:p w:rsidR="00A72F72" w:rsidRPr="00A471E4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A72F72" w:rsidRPr="00A471E4" w:rsidRDefault="006E26D9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vAlign w:val="center"/>
          </w:tcPr>
          <w:p w:rsidR="00A72F72" w:rsidRPr="00DE056B" w:rsidRDefault="00DE056B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9F39B3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2F72" w:rsidRPr="00DE056B" w:rsidRDefault="00A248F0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A72F72" w:rsidRPr="00DE056B">
              <w:rPr>
                <w:b/>
                <w:sz w:val="24"/>
                <w:szCs w:val="24"/>
              </w:rPr>
              <w:t>(27э)</w:t>
            </w:r>
          </w:p>
        </w:tc>
      </w:tr>
    </w:tbl>
    <w:p w:rsidR="00A14D04" w:rsidRDefault="00A471E4" w:rsidP="00BE3EFF">
      <w:pPr>
        <w:pStyle w:val="afa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lastRenderedPageBreak/>
        <w:t>Примечание: ПР</w:t>
      </w:r>
      <w:r w:rsidR="00A72F72">
        <w:rPr>
          <w:bCs/>
          <w:sz w:val="20"/>
          <w:szCs w:val="20"/>
        </w:rPr>
        <w:t xml:space="preserve"> –практические работы</w:t>
      </w:r>
      <w:r>
        <w:rPr>
          <w:bCs/>
          <w:sz w:val="20"/>
          <w:szCs w:val="20"/>
        </w:rPr>
        <w:t xml:space="preserve">; </w:t>
      </w:r>
      <w:r w:rsidR="00A72F72">
        <w:rPr>
          <w:bCs/>
          <w:sz w:val="20"/>
          <w:szCs w:val="20"/>
        </w:rPr>
        <w:t xml:space="preserve">ЛР </w:t>
      </w:r>
      <w:r>
        <w:rPr>
          <w:bCs/>
          <w:sz w:val="20"/>
          <w:szCs w:val="20"/>
        </w:rPr>
        <w:t xml:space="preserve">- </w:t>
      </w:r>
      <w:r w:rsidR="00A72F72">
        <w:rPr>
          <w:bCs/>
          <w:sz w:val="20"/>
          <w:szCs w:val="20"/>
        </w:rPr>
        <w:t>лабораторные</w:t>
      </w:r>
      <w:r>
        <w:rPr>
          <w:bCs/>
          <w:sz w:val="20"/>
          <w:szCs w:val="20"/>
        </w:rPr>
        <w:t xml:space="preserve"> работы; ТР- теоретическая подготовка; </w:t>
      </w:r>
      <w:r w:rsidR="005403F5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</w:t>
      </w:r>
      <w:r w:rsidR="005403F5">
        <w:rPr>
          <w:bCs/>
          <w:sz w:val="20"/>
          <w:szCs w:val="20"/>
        </w:rPr>
        <w:t>выполнение контрольной</w:t>
      </w:r>
      <w:r>
        <w:rPr>
          <w:bCs/>
          <w:sz w:val="20"/>
          <w:szCs w:val="20"/>
        </w:rPr>
        <w:t xml:space="preserve"> работы;</w:t>
      </w:r>
      <w:r w:rsidR="00F36EBE">
        <w:rPr>
          <w:bCs/>
          <w:sz w:val="20"/>
          <w:szCs w:val="20"/>
        </w:rPr>
        <w:t xml:space="preserve"> РГР – расчетно-графическая работа.</w:t>
      </w:r>
    </w:p>
    <w:p w:rsidR="00407F31" w:rsidRDefault="00F95AC3" w:rsidP="00F95AC3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BF4C29" w:rsidRPr="00407F31">
        <w:rPr>
          <w:b/>
          <w:sz w:val="24"/>
          <w:szCs w:val="24"/>
        </w:rPr>
        <w:t>Содержание тем программы дисциплины</w:t>
      </w:r>
    </w:p>
    <w:p w:rsidR="00EA05CB" w:rsidRPr="00F95AC3" w:rsidRDefault="00F546B6" w:rsidP="00F95AC3">
      <w:pPr>
        <w:pStyle w:val="af5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EA05CB" w:rsidRPr="00A72F72">
        <w:rPr>
          <w:b/>
          <w:i/>
          <w:sz w:val="24"/>
          <w:szCs w:val="24"/>
        </w:rPr>
        <w:t xml:space="preserve"> семестр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>Влажный воздух и его характеристики состояния.</w:t>
      </w:r>
    </w:p>
    <w:p w:rsidR="00407F31" w:rsidRPr="00641F1F" w:rsidRDefault="00B03BD8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bCs/>
          <w:i/>
          <w:snapToGrid/>
          <w:sz w:val="24"/>
          <w:szCs w:val="24"/>
        </w:rPr>
      </w:pPr>
      <w:r w:rsidRPr="00B03BD8">
        <w:rPr>
          <w:i/>
          <w:sz w:val="24"/>
          <w:szCs w:val="24"/>
        </w:rPr>
        <w:t>Введение. Основные понятия и определения</w:t>
      </w:r>
      <w:r>
        <w:rPr>
          <w:sz w:val="24"/>
          <w:szCs w:val="24"/>
        </w:rPr>
        <w:t xml:space="preserve">. </w:t>
      </w:r>
      <w:r w:rsidR="00407F31" w:rsidRPr="00641F1F">
        <w:rPr>
          <w:bCs/>
          <w:i/>
          <w:snapToGrid/>
          <w:sz w:val="24"/>
          <w:szCs w:val="24"/>
        </w:rPr>
        <w:t>Изотермический, изобарный, изохорный адиабатный и политропный процессы.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Расчет и анализ изменения термодинамических параметров при их течении.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Оценка параметров состояния термодинамических систем и эффективность термодинамических процессов.</w:t>
      </w:r>
    </w:p>
    <w:p w:rsidR="00407F31" w:rsidRPr="00407F31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i/>
          <w:sz w:val="24"/>
          <w:szCs w:val="24"/>
        </w:rPr>
        <w:t>Круговые процессы</w:t>
      </w:r>
      <w:r>
        <w:rPr>
          <w:i/>
          <w:sz w:val="24"/>
          <w:szCs w:val="24"/>
        </w:rPr>
        <w:t xml:space="preserve"> (циклы).</w:t>
      </w:r>
      <w:r w:rsidRPr="00641F1F">
        <w:rPr>
          <w:i/>
          <w:sz w:val="24"/>
          <w:szCs w:val="24"/>
        </w:rPr>
        <w:t>Циклы тепловых машин. КПД и холодильный коэффициент.</w:t>
      </w:r>
    </w:p>
    <w:p w:rsid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2</w:t>
      </w:r>
      <w:r>
        <w:rPr>
          <w:b/>
          <w:sz w:val="24"/>
          <w:szCs w:val="24"/>
        </w:rPr>
        <w:t xml:space="preserve">. </w:t>
      </w:r>
      <w:r w:rsidRPr="00641F1F">
        <w:rPr>
          <w:b/>
          <w:bCs/>
          <w:sz w:val="24"/>
          <w:szCs w:val="24"/>
        </w:rPr>
        <w:t>Термодинамические процессы и основы их анализа</w:t>
      </w:r>
    </w:p>
    <w:p w:rsid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Термодинамика потока</w:t>
      </w:r>
      <w:r>
        <w:rPr>
          <w:b/>
          <w:sz w:val="24"/>
          <w:szCs w:val="24"/>
        </w:rPr>
        <w:t>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bCs/>
          <w:i/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Изотермический, изобарный, изохорный адиабатный и политропный процессы.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Расчет и анализ изменения термодинамических параметров при их течении.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Оценка параметров состояния термодинамических систем и эффективность термодинамических процессов.</w:t>
      </w:r>
    </w:p>
    <w:p w:rsidR="00407F31" w:rsidRPr="00407F31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i/>
          <w:sz w:val="24"/>
          <w:szCs w:val="24"/>
        </w:rPr>
        <w:t>Круговые процессы</w:t>
      </w:r>
      <w:r>
        <w:rPr>
          <w:i/>
          <w:sz w:val="24"/>
          <w:szCs w:val="24"/>
        </w:rPr>
        <w:t xml:space="preserve"> (циклы).</w:t>
      </w:r>
      <w:r w:rsidRPr="00641F1F">
        <w:rPr>
          <w:i/>
          <w:sz w:val="24"/>
          <w:szCs w:val="24"/>
        </w:rPr>
        <w:t>Циклы тепловых машин. КПД и холодильный коэффициент.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Параметры газа в потоке и при его торможении.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Располагаемая работа и скорость истечения.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Сопла и диффузоры, эжекторы.</w:t>
      </w:r>
    </w:p>
    <w:p w:rsidR="00407F31" w:rsidRPr="0071508C" w:rsidRDefault="00407F31" w:rsidP="00407F31">
      <w:pPr>
        <w:pStyle w:val="ae"/>
        <w:jc w:val="both"/>
        <w:rPr>
          <w:rFonts w:ascii="Times New Roman" w:hAnsi="Times New Roman"/>
          <w:i/>
          <w:color w:val="auto"/>
          <w:sz w:val="24"/>
        </w:rPr>
      </w:pPr>
      <w:r w:rsidRPr="00FA2886">
        <w:rPr>
          <w:rFonts w:ascii="Times New Roman" w:hAnsi="Times New Roman"/>
          <w:i/>
          <w:sz w:val="24"/>
          <w:szCs w:val="24"/>
        </w:rPr>
        <w:t>Дросселирование газов и паров.</w:t>
      </w:r>
    </w:p>
    <w:p w:rsidR="00407F31" w:rsidRPr="00407F31" w:rsidRDefault="00407F31" w:rsidP="00407F31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3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Элементы химической термодинамики</w:t>
      </w:r>
    </w:p>
    <w:p w:rsidR="00407F31" w:rsidRPr="00641F1F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Термодинамическое равновесие в однородных и сложных системах.</w:t>
      </w:r>
    </w:p>
    <w:p w:rsidR="00407F31" w:rsidRPr="00641F1F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Химические реакции и тепловые эффекты.</w:t>
      </w:r>
    </w:p>
    <w:p w:rsidR="00EA05CB" w:rsidRPr="00407F31" w:rsidRDefault="00407F31" w:rsidP="00F546B6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Химическое равновесие. Закон Гесса и уравнение Кирхгофа.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Тема4</w:t>
      </w:r>
      <w:r>
        <w:rPr>
          <w:b/>
          <w:sz w:val="24"/>
          <w:szCs w:val="24"/>
        </w:rPr>
        <w:t>.</w:t>
      </w:r>
      <w:r w:rsidRPr="00407F31">
        <w:rPr>
          <w:b/>
          <w:bCs/>
          <w:sz w:val="24"/>
          <w:szCs w:val="24"/>
        </w:rPr>
        <w:t xml:space="preserve"> Теплообмен и массообмен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Расчет показателей и параметров теплообмена при переносе теплоты и вещества.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41F1F">
        <w:rPr>
          <w:i/>
          <w:snapToGrid/>
          <w:sz w:val="24"/>
          <w:szCs w:val="24"/>
        </w:rPr>
        <w:t>Способы управления параметрами теплообмена. Теплообменные аппараты и их типы. Тепловой эффект.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41F1F">
        <w:rPr>
          <w:i/>
          <w:snapToGrid/>
          <w:sz w:val="24"/>
          <w:szCs w:val="24"/>
        </w:rPr>
        <w:t xml:space="preserve">Анализ </w:t>
      </w:r>
      <w:r w:rsidRPr="00641F1F">
        <w:rPr>
          <w:bCs/>
          <w:i/>
          <w:snapToGrid/>
          <w:sz w:val="24"/>
          <w:szCs w:val="24"/>
        </w:rPr>
        <w:t xml:space="preserve">термодинамических процессов и расчет показателей и параметров теплообменного процесса производства водяного пара.   </w:t>
      </w:r>
      <w:r w:rsidRPr="00641F1F">
        <w:rPr>
          <w:bCs/>
          <w:i/>
          <w:snapToGrid/>
          <w:sz w:val="24"/>
          <w:szCs w:val="24"/>
          <w:lang w:val="en-US"/>
        </w:rPr>
        <w:t>ST</w:t>
      </w:r>
      <w:r w:rsidRPr="00641F1F">
        <w:rPr>
          <w:bCs/>
          <w:i/>
          <w:snapToGrid/>
          <w:sz w:val="24"/>
          <w:szCs w:val="24"/>
        </w:rPr>
        <w:t xml:space="preserve"> – диаграмма</w:t>
      </w:r>
      <w:r w:rsidRPr="00641F1F">
        <w:rPr>
          <w:bCs/>
          <w:i/>
          <w:snapToGrid/>
          <w:sz w:val="20"/>
        </w:rPr>
        <w:t>.</w:t>
      </w:r>
    </w:p>
    <w:p w:rsidR="00407F31" w:rsidRPr="00407F31" w:rsidRDefault="00BC6585" w:rsidP="00BF4C29">
      <w:pPr>
        <w:pStyle w:val="af5"/>
        <w:rPr>
          <w:b/>
          <w:sz w:val="24"/>
          <w:szCs w:val="24"/>
        </w:rPr>
      </w:pPr>
      <w:r w:rsidRPr="00641F1F">
        <w:rPr>
          <w:i/>
          <w:sz w:val="24"/>
          <w:szCs w:val="24"/>
        </w:rPr>
        <w:t>Машины для сжатия и расширения газов. Компрессоры. Циклы холодильных машин. Цикл теплового насоса. Циклы поршневых ДВС. Циклы газотурбинных и реактивных двигателей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Тема5</w:t>
      </w:r>
      <w:r>
        <w:rPr>
          <w:b/>
          <w:sz w:val="24"/>
          <w:szCs w:val="24"/>
        </w:rPr>
        <w:t>.</w:t>
      </w:r>
      <w:r w:rsidRPr="00407F31">
        <w:rPr>
          <w:b/>
          <w:bCs/>
          <w:sz w:val="24"/>
          <w:szCs w:val="24"/>
        </w:rPr>
        <w:t>Методы анализа эффективности термодинамических процессов горного производства и управления интенсивности обмена энергией в них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Cs/>
          <w:i/>
          <w:snapToGrid/>
          <w:sz w:val="24"/>
          <w:szCs w:val="24"/>
        </w:rPr>
      </w:pPr>
      <w:r w:rsidRPr="000E119C">
        <w:rPr>
          <w:bCs/>
          <w:i/>
          <w:snapToGrid/>
          <w:sz w:val="24"/>
          <w:szCs w:val="24"/>
        </w:rPr>
        <w:t>Процессы теплопереноса в массиве горных пород.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Cs/>
          <w:i/>
          <w:snapToGrid/>
          <w:sz w:val="24"/>
          <w:szCs w:val="24"/>
        </w:rPr>
      </w:pPr>
      <w:r w:rsidRPr="000E119C">
        <w:rPr>
          <w:bCs/>
          <w:i/>
          <w:snapToGrid/>
          <w:sz w:val="24"/>
          <w:szCs w:val="24"/>
        </w:rPr>
        <w:t>Ледопородные ограждения.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/>
          <w:i/>
          <w:sz w:val="24"/>
          <w:szCs w:val="24"/>
          <w:u w:val="single"/>
        </w:rPr>
      </w:pPr>
      <w:r w:rsidRPr="000E119C">
        <w:rPr>
          <w:bCs/>
          <w:i/>
          <w:snapToGrid/>
          <w:sz w:val="24"/>
          <w:szCs w:val="24"/>
        </w:rPr>
        <w:t xml:space="preserve">Термодинамические параметры процесса подземной газификации твердого топлива. </w:t>
      </w:r>
    </w:p>
    <w:p w:rsidR="00407F31" w:rsidRPr="00407F31" w:rsidRDefault="00BC6585" w:rsidP="00BF4C29">
      <w:pPr>
        <w:pStyle w:val="af5"/>
        <w:rPr>
          <w:b/>
          <w:sz w:val="24"/>
          <w:szCs w:val="24"/>
        </w:rPr>
      </w:pPr>
      <w:r w:rsidRPr="000E119C">
        <w:rPr>
          <w:bCs/>
          <w:i/>
          <w:sz w:val="24"/>
          <w:szCs w:val="24"/>
        </w:rPr>
        <w:t>Термодинамика процессов подземной газификации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Тема6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Промышленные котельные установки.</w:t>
      </w:r>
    </w:p>
    <w:p w:rsidR="00BC6585" w:rsidRDefault="00BC6585" w:rsidP="00BC6585">
      <w:pPr>
        <w:pStyle w:val="ae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0E119C">
        <w:rPr>
          <w:rFonts w:ascii="Times New Roman" w:hAnsi="Times New Roman"/>
          <w:i/>
          <w:sz w:val="24"/>
          <w:szCs w:val="24"/>
        </w:rPr>
        <w:t xml:space="preserve">Паровые и водогрейные котлы. Теплоносители. </w:t>
      </w:r>
    </w:p>
    <w:p w:rsidR="00BC6585" w:rsidRDefault="00BC6585" w:rsidP="00BC6585">
      <w:pPr>
        <w:pStyle w:val="ae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0E119C">
        <w:rPr>
          <w:rFonts w:ascii="Times New Roman" w:hAnsi="Times New Roman"/>
          <w:i/>
          <w:sz w:val="24"/>
          <w:szCs w:val="24"/>
        </w:rPr>
        <w:t xml:space="preserve">Топливо и его расход. </w:t>
      </w:r>
    </w:p>
    <w:p w:rsidR="00407F31" w:rsidRPr="00BC6585" w:rsidRDefault="00BC6585" w:rsidP="00BC6585">
      <w:pPr>
        <w:pStyle w:val="ae"/>
        <w:ind w:left="3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119C">
        <w:rPr>
          <w:rFonts w:ascii="Times New Roman" w:hAnsi="Times New Roman"/>
          <w:i/>
          <w:sz w:val="24"/>
          <w:szCs w:val="24"/>
        </w:rPr>
        <w:t>Эксплуатация котельных установок и защита окружающей среды.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Тема7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Энергетические и экологические проблемы использования теплоты</w:t>
      </w:r>
    </w:p>
    <w:p w:rsidR="00BC6585" w:rsidRPr="000E119C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>Основы энергосбережения.</w:t>
      </w:r>
    </w:p>
    <w:p w:rsidR="00BC6585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 xml:space="preserve">Вторичные энергетические ресурсы. </w:t>
      </w:r>
    </w:p>
    <w:p w:rsidR="00BC6585" w:rsidRPr="000E119C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>Возобновляемые источники энергии.</w:t>
      </w:r>
    </w:p>
    <w:p w:rsidR="00407F31" w:rsidRPr="00BC6585" w:rsidRDefault="00BC6585" w:rsidP="00BC6585">
      <w:pPr>
        <w:pStyle w:val="af5"/>
        <w:rPr>
          <w:sz w:val="24"/>
          <w:szCs w:val="24"/>
        </w:rPr>
      </w:pPr>
      <w:r w:rsidRPr="000E119C">
        <w:rPr>
          <w:i/>
          <w:sz w:val="24"/>
          <w:szCs w:val="24"/>
        </w:rPr>
        <w:t>Энергетические и экологические проблемы использования теплоты в горном деле.</w:t>
      </w:r>
    </w:p>
    <w:p w:rsidR="005403F5" w:rsidRDefault="005403F5" w:rsidP="00F95AC3">
      <w:pPr>
        <w:pStyle w:val="af5"/>
        <w:rPr>
          <w:sz w:val="24"/>
          <w:szCs w:val="24"/>
        </w:rPr>
      </w:pPr>
    </w:p>
    <w:p w:rsidR="0035108B" w:rsidRDefault="0035108B" w:rsidP="005403F5">
      <w:pPr>
        <w:pStyle w:val="af5"/>
        <w:jc w:val="center"/>
        <w:rPr>
          <w:b/>
          <w:sz w:val="24"/>
          <w:szCs w:val="24"/>
        </w:rPr>
      </w:pPr>
    </w:p>
    <w:p w:rsidR="0035108B" w:rsidRDefault="0035108B" w:rsidP="005403F5">
      <w:pPr>
        <w:pStyle w:val="af5"/>
        <w:jc w:val="center"/>
        <w:rPr>
          <w:b/>
          <w:sz w:val="24"/>
          <w:szCs w:val="24"/>
        </w:rPr>
      </w:pPr>
    </w:p>
    <w:p w:rsidR="00F95AC3" w:rsidRPr="005403F5" w:rsidRDefault="00F95AC3" w:rsidP="005403F5">
      <w:pPr>
        <w:pStyle w:val="af5"/>
        <w:jc w:val="center"/>
        <w:rPr>
          <w:b/>
          <w:sz w:val="24"/>
          <w:szCs w:val="24"/>
        </w:rPr>
      </w:pPr>
      <w:r w:rsidRPr="005403F5">
        <w:rPr>
          <w:b/>
          <w:sz w:val="24"/>
          <w:szCs w:val="24"/>
        </w:rPr>
        <w:lastRenderedPageBreak/>
        <w:t>3.3. Формы и методы проведения занятий, применяемые учебные технологии</w:t>
      </w:r>
    </w:p>
    <w:p w:rsidR="00F95AC3" w:rsidRPr="00F95AC3" w:rsidRDefault="00F95AC3" w:rsidP="00F95AC3">
      <w:pPr>
        <w:pStyle w:val="af5"/>
        <w:jc w:val="center"/>
        <w:rPr>
          <w:sz w:val="24"/>
          <w:szCs w:val="24"/>
        </w:rPr>
      </w:pPr>
      <w:r w:rsidRPr="00F95AC3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95AC3" w:rsidRPr="00F95AC3" w:rsidRDefault="00F95AC3" w:rsidP="00F95AC3">
      <w:pPr>
        <w:pStyle w:val="af5"/>
        <w:jc w:val="center"/>
        <w:rPr>
          <w:i/>
          <w:sz w:val="24"/>
          <w:szCs w:val="24"/>
        </w:rPr>
      </w:pPr>
      <w:r w:rsidRPr="00F95AC3">
        <w:rPr>
          <w:i/>
          <w:sz w:val="24"/>
          <w:szCs w:val="24"/>
        </w:rPr>
        <w:t>Учебные технологии, используемые в образовательном процессе</w:t>
      </w:r>
    </w:p>
    <w:p w:rsidR="00407F31" w:rsidRDefault="00407F31" w:rsidP="00BF4C29">
      <w:pPr>
        <w:pStyle w:val="af5"/>
        <w:rPr>
          <w:i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919"/>
        <w:gridCol w:w="4436"/>
        <w:gridCol w:w="1264"/>
      </w:tblGrid>
      <w:tr w:rsidR="00BF4C29" w:rsidRPr="00BF4C29" w:rsidTr="00D511B8">
        <w:trPr>
          <w:jc w:val="center"/>
        </w:trPr>
        <w:tc>
          <w:tcPr>
            <w:tcW w:w="2547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919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Количество часов</w:t>
            </w:r>
          </w:p>
        </w:tc>
      </w:tr>
      <w:tr w:rsidR="00BF4C29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2138BF" w:rsidRPr="002138BF" w:rsidRDefault="002138BF" w:rsidP="002138BF">
            <w:pPr>
              <w:pStyle w:val="af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38BF">
              <w:rPr>
                <w:bCs/>
                <w:sz w:val="24"/>
                <w:szCs w:val="24"/>
              </w:rPr>
              <w:t>Термодинамические процессы и основы их анализа</w:t>
            </w:r>
            <w:r>
              <w:rPr>
                <w:bCs/>
                <w:sz w:val="24"/>
                <w:szCs w:val="24"/>
              </w:rPr>
              <w:t>.</w:t>
            </w:r>
          </w:p>
          <w:p w:rsidR="00BF4C29" w:rsidRPr="00D511B8" w:rsidRDefault="002138BF" w:rsidP="002138BF">
            <w:pPr>
              <w:pStyle w:val="af5"/>
              <w:rPr>
                <w:sz w:val="24"/>
                <w:szCs w:val="24"/>
              </w:rPr>
            </w:pPr>
            <w:r w:rsidRPr="002138BF">
              <w:rPr>
                <w:sz w:val="24"/>
                <w:szCs w:val="24"/>
              </w:rPr>
              <w:t>Термодинамика потока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9" w:type="dxa"/>
            <w:vMerge w:val="restart"/>
            <w:vAlign w:val="center"/>
          </w:tcPr>
          <w:p w:rsidR="00BF4C29" w:rsidRPr="00BF4C29" w:rsidRDefault="00EA05CB" w:rsidP="00EA05C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  <w:vAlign w:val="center"/>
          </w:tcPr>
          <w:p w:rsidR="00BF4C29" w:rsidRPr="00BF4C29" w:rsidRDefault="00BF4C29" w:rsidP="00BF4C29">
            <w:pPr>
              <w:pStyle w:val="af5"/>
              <w:rPr>
                <w:rFonts w:eastAsia="Calibri"/>
                <w:sz w:val="24"/>
                <w:szCs w:val="24"/>
              </w:rPr>
            </w:pPr>
            <w:r w:rsidRPr="00BF4C29">
              <w:rPr>
                <w:rFonts w:eastAsia="Calibri"/>
                <w:sz w:val="24"/>
                <w:szCs w:val="24"/>
              </w:rPr>
              <w:t>Лекции- презентации</w:t>
            </w:r>
          </w:p>
          <w:p w:rsidR="00BF4C29" w:rsidRPr="00BF4C29" w:rsidRDefault="002138BF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Самопрезентации</w:t>
            </w:r>
            <w:r w:rsidR="00BF4C29" w:rsidRPr="00BF4C29">
              <w:rPr>
                <w:sz w:val="24"/>
                <w:szCs w:val="24"/>
              </w:rPr>
              <w:t xml:space="preserve"> по данной теме </w:t>
            </w:r>
          </w:p>
        </w:tc>
        <w:tc>
          <w:tcPr>
            <w:tcW w:w="1264" w:type="dxa"/>
            <w:vAlign w:val="center"/>
          </w:tcPr>
          <w:p w:rsidR="00BF4C29" w:rsidRPr="00BF4C29" w:rsidRDefault="00E038E0" w:rsidP="005403F5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29" w:rsidRPr="00BF4C29">
              <w:rPr>
                <w:sz w:val="24"/>
                <w:szCs w:val="24"/>
              </w:rPr>
              <w:t>л</w:t>
            </w:r>
          </w:p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</w:tcPr>
          <w:p w:rsidR="00BC3714" w:rsidRPr="002138BF" w:rsidRDefault="00BC3714" w:rsidP="00BC3714">
            <w:pPr>
              <w:pStyle w:val="af5"/>
              <w:rPr>
                <w:sz w:val="24"/>
                <w:szCs w:val="24"/>
              </w:rPr>
            </w:pPr>
            <w:r w:rsidRPr="002138BF">
              <w:rPr>
                <w:sz w:val="24"/>
                <w:szCs w:val="24"/>
              </w:rPr>
              <w:t>3.Элементы химической термодинамики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Merge w:val="restart"/>
          </w:tcPr>
          <w:p w:rsidR="00BC3714" w:rsidRPr="00BC3714" w:rsidRDefault="00BC3714" w:rsidP="00BC3714">
            <w:pPr>
              <w:pStyle w:val="af5"/>
              <w:rPr>
                <w:sz w:val="24"/>
                <w:szCs w:val="24"/>
              </w:rPr>
            </w:pPr>
            <w:r w:rsidRPr="00BC3714">
              <w:rPr>
                <w:sz w:val="24"/>
                <w:szCs w:val="24"/>
              </w:rPr>
              <w:t>Использование презентации при проведении практических работ (алгоритм решения задач, задачи и их решение)</w:t>
            </w:r>
          </w:p>
        </w:tc>
        <w:tc>
          <w:tcPr>
            <w:tcW w:w="1264" w:type="dxa"/>
            <w:vAlign w:val="center"/>
          </w:tcPr>
          <w:p w:rsidR="00BC3714" w:rsidRPr="00E464EC" w:rsidRDefault="00E038E0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  <w:r w:rsidR="00BC3714">
              <w:rPr>
                <w:snapToGrid/>
                <w:sz w:val="24"/>
                <w:szCs w:val="24"/>
              </w:rPr>
              <w:t>пр</w:t>
            </w: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</w:tcPr>
          <w:p w:rsidR="00BC3714" w:rsidRPr="00BC3714" w:rsidRDefault="00BC3714" w:rsidP="00BC371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C3714">
              <w:rPr>
                <w:bCs/>
                <w:sz w:val="24"/>
                <w:szCs w:val="24"/>
              </w:rPr>
              <w:t>Теплообмен и массообмен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2пр</w:t>
            </w: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5403F5" w:rsidRDefault="00BC3714" w:rsidP="005403F5">
            <w:pPr>
              <w:pStyle w:val="af5"/>
              <w:rPr>
                <w:sz w:val="24"/>
                <w:szCs w:val="24"/>
              </w:rPr>
            </w:pPr>
            <w:r w:rsidRPr="005403F5">
              <w:rPr>
                <w:bCs/>
                <w:sz w:val="24"/>
                <w:szCs w:val="24"/>
              </w:rPr>
              <w:t>5.Методы анализа эффективности</w:t>
            </w:r>
            <w:r w:rsidR="005403F5" w:rsidRPr="005403F5">
              <w:rPr>
                <w:bCs/>
                <w:sz w:val="24"/>
                <w:szCs w:val="24"/>
              </w:rPr>
              <w:t xml:space="preserve"> термодинамических</w:t>
            </w:r>
            <w:r w:rsidRPr="005403F5">
              <w:rPr>
                <w:bCs/>
                <w:sz w:val="24"/>
                <w:szCs w:val="24"/>
              </w:rPr>
              <w:t xml:space="preserve"> процессов горного производства и управления интенсивности обмена </w:t>
            </w:r>
            <w:r w:rsidR="005403F5" w:rsidRPr="005403F5">
              <w:rPr>
                <w:bCs/>
                <w:sz w:val="24"/>
                <w:szCs w:val="24"/>
              </w:rPr>
              <w:t>энергией</w:t>
            </w:r>
            <w:r w:rsidRPr="005403F5">
              <w:rPr>
                <w:bCs/>
                <w:sz w:val="24"/>
                <w:szCs w:val="24"/>
              </w:rPr>
              <w:t xml:space="preserve"> в них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BC3714" w:rsidRPr="00E464EC" w:rsidRDefault="00BC3714" w:rsidP="005403F5">
            <w:pPr>
              <w:autoSpaceDE w:val="0"/>
              <w:autoSpaceDN w:val="0"/>
              <w:adjustRightInd w:val="0"/>
              <w:spacing w:after="120" w:line="322" w:lineRule="exac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464EC">
              <w:rPr>
                <w:snapToGrid/>
                <w:sz w:val="24"/>
                <w:szCs w:val="24"/>
              </w:rPr>
              <w:t>Виртуальный лабораторный практик</w:t>
            </w:r>
            <w:r w:rsidR="005403F5">
              <w:rPr>
                <w:snapToGrid/>
                <w:sz w:val="24"/>
                <w:szCs w:val="24"/>
              </w:rPr>
              <w:t>у</w:t>
            </w:r>
            <w:r w:rsidRPr="00E464EC">
              <w:rPr>
                <w:snapToGrid/>
                <w:sz w:val="24"/>
                <w:szCs w:val="24"/>
              </w:rPr>
              <w:t>м по теплотехнике</w:t>
            </w: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 w:rsidRPr="00E464EC">
              <w:rPr>
                <w:snapToGrid/>
                <w:sz w:val="24"/>
                <w:szCs w:val="24"/>
              </w:rPr>
              <w:t>4</w:t>
            </w:r>
            <w:r>
              <w:rPr>
                <w:snapToGrid/>
                <w:sz w:val="24"/>
                <w:szCs w:val="24"/>
              </w:rPr>
              <w:t>лб</w:t>
            </w:r>
          </w:p>
        </w:tc>
      </w:tr>
      <w:tr w:rsidR="00BC3714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BC3714" w:rsidRDefault="00BC3714" w:rsidP="00BC3714">
            <w:pPr>
              <w:pStyle w:val="af5"/>
              <w:rPr>
                <w:sz w:val="24"/>
                <w:szCs w:val="24"/>
              </w:rPr>
            </w:pPr>
            <w:r w:rsidRPr="00BC3714">
              <w:rPr>
                <w:sz w:val="24"/>
                <w:szCs w:val="24"/>
              </w:rPr>
              <w:t>7.Энергетические и экологические проблемы использования теплоты</w:t>
            </w:r>
          </w:p>
        </w:tc>
        <w:tc>
          <w:tcPr>
            <w:tcW w:w="919" w:type="dxa"/>
            <w:vMerge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BC3714" w:rsidRPr="00BF4C29" w:rsidRDefault="00BC3714" w:rsidP="00BF4C29">
            <w:pPr>
              <w:pStyle w:val="af5"/>
              <w:rPr>
                <w:rFonts w:eastAsia="Calibri"/>
                <w:sz w:val="24"/>
                <w:szCs w:val="24"/>
              </w:rPr>
            </w:pPr>
            <w:r w:rsidRPr="00BF4C29">
              <w:rPr>
                <w:rFonts w:eastAsia="Calibri"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</w:tc>
        <w:tc>
          <w:tcPr>
            <w:tcW w:w="1264" w:type="dxa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2л</w:t>
            </w:r>
          </w:p>
        </w:tc>
      </w:tr>
      <w:tr w:rsidR="00BC3714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Итого:</w:t>
            </w:r>
          </w:p>
        </w:tc>
        <w:tc>
          <w:tcPr>
            <w:tcW w:w="919" w:type="dxa"/>
            <w:vMerge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4C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4лб6</w:t>
            </w:r>
            <w:r w:rsidRPr="00BF4C29">
              <w:rPr>
                <w:sz w:val="24"/>
                <w:szCs w:val="24"/>
              </w:rPr>
              <w:t>пр</w:t>
            </w:r>
          </w:p>
        </w:tc>
      </w:tr>
    </w:tbl>
    <w:p w:rsidR="004147B8" w:rsidRPr="00A00959" w:rsidRDefault="004147B8" w:rsidP="00687BEA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4147B8" w:rsidRPr="006A3F2C" w:rsidRDefault="004147B8" w:rsidP="004147B8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Style w:val="ac"/>
        <w:tblW w:w="5000" w:type="pct"/>
        <w:tblLook w:val="04A0"/>
      </w:tblPr>
      <w:tblGrid>
        <w:gridCol w:w="2913"/>
        <w:gridCol w:w="3130"/>
        <w:gridCol w:w="1161"/>
        <w:gridCol w:w="2650"/>
      </w:tblGrid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Наименование раздела (темы) дисциплины</w:t>
            </w:r>
          </w:p>
        </w:tc>
        <w:tc>
          <w:tcPr>
            <w:tcW w:w="1605" w:type="pct"/>
            <w:vAlign w:val="center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    Вид СРС</w:t>
            </w:r>
          </w:p>
        </w:tc>
        <w:tc>
          <w:tcPr>
            <w:tcW w:w="606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Трудо-емкость (в часах)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Формы и методы контроля</w:t>
            </w:r>
          </w:p>
        </w:tc>
      </w:tr>
      <w:tr w:rsidR="00687BEA" w:rsidRPr="00EB240F" w:rsidTr="00FE359A">
        <w:trPr>
          <w:trHeight w:val="1832"/>
        </w:trPr>
        <w:tc>
          <w:tcPr>
            <w:tcW w:w="1495" w:type="pct"/>
          </w:tcPr>
          <w:p w:rsidR="00BC3714" w:rsidRDefault="00BC3714" w:rsidP="00687BEA">
            <w:pPr>
              <w:pStyle w:val="af5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03BD8">
              <w:rPr>
                <w:i/>
                <w:sz w:val="24"/>
                <w:szCs w:val="24"/>
              </w:rPr>
              <w:t>Введение. Основные понятия и определения</w:t>
            </w:r>
          </w:p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t>1.Термодинамические процессы и основы их анализа</w:t>
            </w:r>
          </w:p>
        </w:tc>
        <w:tc>
          <w:tcPr>
            <w:tcW w:w="1605" w:type="pct"/>
            <w:vAlign w:val="center"/>
          </w:tcPr>
          <w:p w:rsidR="00BC3714" w:rsidRDefault="00687BEA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  <w:p w:rsidR="00687BEA" w:rsidRPr="00687BEA" w:rsidRDefault="00687BEA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BC3714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Align w:val="center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Анализ теоретического материала(внеаудит.СРС) 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2.</w:t>
            </w:r>
            <w:r w:rsidRPr="00687BEA">
              <w:rPr>
                <w:bCs/>
                <w:sz w:val="22"/>
                <w:szCs w:val="22"/>
              </w:rPr>
              <w:t>Термодинамические процессы.</w:t>
            </w:r>
            <w:r w:rsidRPr="00687BEA">
              <w:rPr>
                <w:sz w:val="22"/>
                <w:szCs w:val="22"/>
              </w:rPr>
              <w:t>Термодинамика потока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 w:val="restart"/>
            <w:vAlign w:val="center"/>
          </w:tcPr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Анализ теоретического </w:t>
            </w:r>
            <w:r w:rsidRPr="00687BEA">
              <w:rPr>
                <w:sz w:val="22"/>
                <w:szCs w:val="22"/>
              </w:rPr>
              <w:lastRenderedPageBreak/>
              <w:t>материала(внеаудит.СРС)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Оформление практических заданий и подготовка к защите, (внеауд.СРС)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Консультация по практическим работам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(аудит.СРС)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3.Элементы химической термодинамики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FE359A" w:rsidRPr="00EB240F" w:rsidTr="00095EA3">
        <w:tc>
          <w:tcPr>
            <w:tcW w:w="1495" w:type="pct"/>
          </w:tcPr>
          <w:p w:rsidR="00FE359A" w:rsidRPr="00687BEA" w:rsidRDefault="00FE359A" w:rsidP="00FE359A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1605" w:type="pct"/>
          </w:tcPr>
          <w:p w:rsidR="00FE359A" w:rsidRPr="00687BEA" w:rsidRDefault="00FE359A" w:rsidP="00FE359A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 защита контрольной работы</w:t>
            </w:r>
          </w:p>
        </w:tc>
        <w:tc>
          <w:tcPr>
            <w:tcW w:w="606" w:type="pct"/>
            <w:vAlign w:val="center"/>
          </w:tcPr>
          <w:p w:rsidR="00FE359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FE359A" w:rsidRPr="00687BEA" w:rsidRDefault="00FE359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lastRenderedPageBreak/>
              <w:t>4.Теплообмен и массообмен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687BEA" w:rsidRPr="00EB240F" w:rsidTr="00095EA3">
        <w:trPr>
          <w:cantSplit/>
          <w:trHeight w:val="2246"/>
        </w:trPr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t>5.Методы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6.Промышленные котельные установки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7.Энергетические и экологические проблемы использования теплоты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605" w:type="pct"/>
          </w:tcPr>
          <w:p w:rsidR="00687BEA" w:rsidRPr="00687BEA" w:rsidRDefault="00FE359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</w:t>
            </w:r>
            <w:r w:rsidR="00687BEA" w:rsidRPr="00687BEA">
              <w:rPr>
                <w:sz w:val="22"/>
                <w:szCs w:val="22"/>
              </w:rPr>
              <w:t>-рольной работы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теоретического и практического материа</w:t>
            </w:r>
            <w:r>
              <w:rPr>
                <w:sz w:val="22"/>
                <w:szCs w:val="22"/>
              </w:rPr>
              <w:t>лов, подготовка к защи</w:t>
            </w:r>
            <w:r w:rsidRPr="00687BEA">
              <w:rPr>
                <w:sz w:val="22"/>
                <w:szCs w:val="22"/>
              </w:rPr>
              <w:t>те (внеауд.СРС)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160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687BEA" w:rsidRPr="00687BEA" w:rsidRDefault="00BC3714" w:rsidP="00687BE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</w:t>
            </w:r>
            <w:r w:rsidR="00687BEA" w:rsidRPr="00687BEA">
              <w:rPr>
                <w:sz w:val="22"/>
                <w:szCs w:val="22"/>
              </w:rPr>
              <w:t>)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</w:t>
            </w:r>
            <w:r>
              <w:rPr>
                <w:sz w:val="22"/>
                <w:szCs w:val="22"/>
              </w:rPr>
              <w:t>ческого и практического матери</w:t>
            </w:r>
            <w:r w:rsidRPr="00687BEA">
              <w:rPr>
                <w:sz w:val="22"/>
                <w:szCs w:val="22"/>
              </w:rPr>
              <w:t>алов, подготовка к экзамену(внеауд.СРС)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4147B8">
            <w:pPr>
              <w:pStyle w:val="af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BEA">
              <w:rPr>
                <w:b/>
                <w:sz w:val="22"/>
                <w:szCs w:val="22"/>
              </w:rPr>
              <w:t>Итого 6 семестр</w:t>
            </w:r>
          </w:p>
        </w:tc>
        <w:tc>
          <w:tcPr>
            <w:tcW w:w="160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687BEA" w:rsidRPr="00687BEA" w:rsidRDefault="00483C4B" w:rsidP="00EA05CB">
            <w:pPr>
              <w:pStyle w:val="af5"/>
              <w:spacing w:line="240" w:lineRule="auto"/>
              <w:ind w:firstLine="6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70D16">
              <w:rPr>
                <w:b/>
                <w:sz w:val="22"/>
                <w:szCs w:val="22"/>
              </w:rPr>
              <w:t>6</w:t>
            </w:r>
            <w:r w:rsidR="00BC3714">
              <w:rPr>
                <w:b/>
                <w:sz w:val="22"/>
                <w:szCs w:val="22"/>
              </w:rPr>
              <w:t>27</w:t>
            </w:r>
            <w:r w:rsidR="00687BEA">
              <w:rPr>
                <w:b/>
                <w:sz w:val="22"/>
                <w:szCs w:val="22"/>
              </w:rPr>
              <w:t>э)</w:t>
            </w:r>
          </w:p>
        </w:tc>
        <w:tc>
          <w:tcPr>
            <w:tcW w:w="129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33616" w:rsidRDefault="00733616" w:rsidP="00B11B1C">
      <w:pPr>
        <w:pStyle w:val="af5"/>
        <w:rPr>
          <w:b/>
          <w:sz w:val="24"/>
          <w:szCs w:val="24"/>
        </w:rPr>
      </w:pPr>
    </w:p>
    <w:p w:rsidR="004147B8" w:rsidRPr="00A6675B" w:rsidRDefault="005403F5" w:rsidP="00B11B1C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="00814479" w:rsidRPr="00A6675B">
        <w:rPr>
          <w:b/>
          <w:sz w:val="24"/>
          <w:szCs w:val="24"/>
        </w:rPr>
        <w:t>.1</w:t>
      </w:r>
      <w:r w:rsidR="004147B8" w:rsidRPr="00A6675B">
        <w:rPr>
          <w:b/>
          <w:sz w:val="24"/>
          <w:szCs w:val="24"/>
        </w:rPr>
        <w:t xml:space="preserve"> Практические работы</w:t>
      </w:r>
    </w:p>
    <w:tbl>
      <w:tblPr>
        <w:tblStyle w:val="ac"/>
        <w:tblW w:w="4730" w:type="pct"/>
        <w:tblLook w:val="04A0"/>
      </w:tblPr>
      <w:tblGrid>
        <w:gridCol w:w="9322"/>
      </w:tblGrid>
      <w:tr w:rsidR="00814479" w:rsidTr="00095EA3">
        <w:tc>
          <w:tcPr>
            <w:tcW w:w="5000" w:type="pct"/>
          </w:tcPr>
          <w:p w:rsidR="00814479" w:rsidRDefault="00814479" w:rsidP="00B11B1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814479" w:rsidTr="00095EA3">
        <w:trPr>
          <w:trHeight w:val="354"/>
        </w:trPr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5EF8">
              <w:rPr>
                <w:sz w:val="24"/>
                <w:szCs w:val="24"/>
              </w:rPr>
              <w:t xml:space="preserve"> Расчет круговых процессов и анализ эффективности тепловых машин</w:t>
            </w:r>
          </w:p>
        </w:tc>
      </w:tr>
      <w:tr w:rsidR="00814479" w:rsidTr="00095EA3"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675B" w:rsidRPr="009C09FB">
              <w:rPr>
                <w:sz w:val="24"/>
                <w:szCs w:val="24"/>
              </w:rPr>
              <w:t xml:space="preserve"> Термодинамические процессы в идеальном газе</w:t>
            </w:r>
            <w:r w:rsidR="00A6675B">
              <w:rPr>
                <w:sz w:val="24"/>
                <w:szCs w:val="24"/>
              </w:rPr>
              <w:t>. Расчет параметров.</w:t>
            </w:r>
          </w:p>
        </w:tc>
      </w:tr>
      <w:tr w:rsidR="00814479" w:rsidTr="00095EA3">
        <w:tc>
          <w:tcPr>
            <w:tcW w:w="5000" w:type="pct"/>
          </w:tcPr>
          <w:p w:rsidR="00814479" w:rsidRDefault="00A6675B" w:rsidP="005403F5">
            <w:pPr>
              <w:widowControl/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6675B">
              <w:rPr>
                <w:sz w:val="24"/>
                <w:szCs w:val="24"/>
              </w:rPr>
              <w:t>Определение параметров атмосферноговоздуха (температуры, давления и влажности).</w:t>
            </w:r>
          </w:p>
        </w:tc>
      </w:tr>
      <w:tr w:rsidR="00814479" w:rsidTr="00095EA3"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6675B" w:rsidRPr="009C09FB">
              <w:rPr>
                <w:sz w:val="24"/>
                <w:szCs w:val="24"/>
              </w:rPr>
              <w:t xml:space="preserve"> Расчет объема и состава продуктов горения.</w:t>
            </w:r>
          </w:p>
        </w:tc>
      </w:tr>
    </w:tbl>
    <w:p w:rsidR="00A6675B" w:rsidRDefault="00A6675B" w:rsidP="00B11B1C">
      <w:pPr>
        <w:pStyle w:val="af5"/>
        <w:rPr>
          <w:b/>
          <w:sz w:val="24"/>
          <w:szCs w:val="24"/>
        </w:rPr>
      </w:pPr>
    </w:p>
    <w:p w:rsidR="004147B8" w:rsidRPr="00A6675B" w:rsidRDefault="00814479" w:rsidP="00B11B1C">
      <w:pPr>
        <w:pStyle w:val="af5"/>
        <w:rPr>
          <w:b/>
          <w:sz w:val="24"/>
          <w:szCs w:val="24"/>
        </w:rPr>
      </w:pPr>
      <w:r w:rsidRPr="00A6675B">
        <w:rPr>
          <w:b/>
          <w:sz w:val="24"/>
          <w:szCs w:val="24"/>
        </w:rPr>
        <w:t>4.2.2 Лабораторные работы</w:t>
      </w:r>
    </w:p>
    <w:tbl>
      <w:tblPr>
        <w:tblStyle w:val="ac"/>
        <w:tblW w:w="4730" w:type="pct"/>
        <w:tblLook w:val="04A0"/>
      </w:tblPr>
      <w:tblGrid>
        <w:gridCol w:w="9322"/>
      </w:tblGrid>
      <w:tr w:rsidR="00814479" w:rsidTr="00095EA3">
        <w:trPr>
          <w:trHeight w:val="122"/>
        </w:trPr>
        <w:tc>
          <w:tcPr>
            <w:tcW w:w="5000" w:type="pct"/>
          </w:tcPr>
          <w:p w:rsidR="00814479" w:rsidRDefault="00814479" w:rsidP="00AD131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814479" w:rsidTr="00095EA3">
        <w:tc>
          <w:tcPr>
            <w:tcW w:w="5000" w:type="pct"/>
          </w:tcPr>
          <w:p w:rsidR="00EE6C28" w:rsidRPr="00FA2886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1.</w:t>
            </w:r>
            <w:r w:rsidRPr="00FA2886">
              <w:rPr>
                <w:b/>
                <w:i/>
                <w:snapToGrid/>
                <w:sz w:val="24"/>
                <w:szCs w:val="24"/>
              </w:rPr>
              <w:t xml:space="preserve">Лабораторная работа №1 </w:t>
            </w:r>
          </w:p>
          <w:p w:rsidR="00814479" w:rsidRPr="00EE6C28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Расчет круговых процессов и анализ эффективности тепловых машин</w:t>
            </w:r>
          </w:p>
        </w:tc>
      </w:tr>
      <w:tr w:rsidR="00814479" w:rsidTr="00095EA3">
        <w:tc>
          <w:tcPr>
            <w:tcW w:w="5000" w:type="pct"/>
          </w:tcPr>
          <w:p w:rsidR="00EE6C28" w:rsidRPr="009C09FB" w:rsidRDefault="00814479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/>
                <w:i/>
                <w:snapToGrid/>
                <w:sz w:val="24"/>
                <w:szCs w:val="24"/>
              </w:rPr>
            </w:pPr>
            <w:r w:rsidRPr="00EE6C28">
              <w:rPr>
                <w:b/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E6C28" w:rsidRPr="009C09FB">
              <w:rPr>
                <w:b/>
                <w:i/>
                <w:snapToGrid/>
                <w:sz w:val="24"/>
                <w:szCs w:val="24"/>
              </w:rPr>
              <w:t xml:space="preserve">Лабораторная работа №2 </w:t>
            </w:r>
          </w:p>
          <w:p w:rsidR="00814479" w:rsidRPr="00EE6C28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napToGrid/>
                <w:sz w:val="24"/>
                <w:szCs w:val="24"/>
              </w:rPr>
            </w:pPr>
            <w:r w:rsidRPr="009C09FB">
              <w:rPr>
                <w:snapToGrid/>
                <w:sz w:val="24"/>
                <w:szCs w:val="24"/>
              </w:rPr>
              <w:t>Термодинамические процессы в идеальном газе</w:t>
            </w:r>
            <w:r>
              <w:rPr>
                <w:snapToGrid/>
                <w:sz w:val="24"/>
                <w:szCs w:val="24"/>
              </w:rPr>
              <w:t>. Расчет параметров.</w:t>
            </w:r>
          </w:p>
        </w:tc>
      </w:tr>
      <w:tr w:rsidR="00BC3714" w:rsidTr="00095EA3">
        <w:tc>
          <w:tcPr>
            <w:tcW w:w="5000" w:type="pct"/>
          </w:tcPr>
          <w:p w:rsidR="005403F5" w:rsidRDefault="00EE6C28" w:rsidP="00EE6C28">
            <w:pPr>
              <w:pStyle w:val="af5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E6C28">
              <w:rPr>
                <w:b/>
                <w:i/>
                <w:sz w:val="24"/>
                <w:szCs w:val="24"/>
              </w:rPr>
              <w:t>3.Лабораторная работа</w:t>
            </w:r>
            <w:r w:rsidR="0043114E" w:rsidRPr="0043114E">
              <w:rPr>
                <w:b/>
                <w:i/>
                <w:sz w:val="24"/>
                <w:szCs w:val="24"/>
              </w:rPr>
              <w:t>№ 3</w:t>
            </w:r>
          </w:p>
          <w:p w:rsidR="00BC3714" w:rsidRPr="00EE6C28" w:rsidRDefault="00EE6C28" w:rsidP="00EE6C2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EE6C28">
              <w:rPr>
                <w:sz w:val="24"/>
                <w:szCs w:val="24"/>
              </w:rPr>
              <w:t>Определение параметров атмосферного воздуха (температуры, давления и влажности).</w:t>
            </w:r>
          </w:p>
        </w:tc>
      </w:tr>
      <w:tr w:rsidR="00BC3714" w:rsidTr="00095EA3">
        <w:tc>
          <w:tcPr>
            <w:tcW w:w="5000" w:type="pct"/>
          </w:tcPr>
          <w:p w:rsidR="005403F5" w:rsidRDefault="005403F5" w:rsidP="00B87F3E">
            <w:pPr>
              <w:pStyle w:val="af5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 w:rsidR="00B87F3E" w:rsidRPr="009C09FB">
              <w:rPr>
                <w:b/>
                <w:i/>
                <w:sz w:val="24"/>
                <w:szCs w:val="24"/>
              </w:rPr>
              <w:t>Лабораторная работа №4</w:t>
            </w:r>
          </w:p>
          <w:p w:rsidR="00BC3714" w:rsidRDefault="00B87F3E" w:rsidP="00B87F3E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9C09FB">
              <w:rPr>
                <w:sz w:val="24"/>
                <w:szCs w:val="24"/>
              </w:rPr>
              <w:t>Расчет объема и состава продуктов горения.</w:t>
            </w:r>
          </w:p>
        </w:tc>
      </w:tr>
    </w:tbl>
    <w:p w:rsidR="005403F5" w:rsidRDefault="005403F5" w:rsidP="00093A61">
      <w:pPr>
        <w:ind w:firstLine="0"/>
        <w:rPr>
          <w:b/>
          <w:sz w:val="24"/>
          <w:szCs w:val="24"/>
        </w:rPr>
      </w:pPr>
    </w:p>
    <w:p w:rsidR="004147B8" w:rsidRDefault="006646C6" w:rsidP="00FE359A">
      <w:pPr>
        <w:ind w:firstLine="0"/>
        <w:jc w:val="center"/>
        <w:rPr>
          <w:b/>
          <w:sz w:val="24"/>
          <w:szCs w:val="24"/>
        </w:rPr>
      </w:pPr>
      <w:r w:rsidRPr="006646C6">
        <w:rPr>
          <w:b/>
          <w:sz w:val="24"/>
          <w:szCs w:val="24"/>
        </w:rPr>
        <w:t>4.3. Контрольная работа</w:t>
      </w:r>
      <w:r w:rsidR="00FE359A">
        <w:rPr>
          <w:b/>
          <w:sz w:val="24"/>
          <w:szCs w:val="24"/>
        </w:rPr>
        <w:t xml:space="preserve"> </w:t>
      </w:r>
      <w:r w:rsidR="0035108B">
        <w:rPr>
          <w:b/>
          <w:sz w:val="24"/>
          <w:szCs w:val="24"/>
        </w:rPr>
        <w:t xml:space="preserve">(часть </w:t>
      </w:r>
      <w:r w:rsidR="00FE359A">
        <w:rPr>
          <w:b/>
          <w:sz w:val="24"/>
          <w:szCs w:val="24"/>
        </w:rPr>
        <w:t>№1</w:t>
      </w:r>
      <w:r w:rsidR="0035108B">
        <w:rPr>
          <w:b/>
          <w:sz w:val="24"/>
          <w:szCs w:val="24"/>
        </w:rPr>
        <w:t>)</w:t>
      </w:r>
    </w:p>
    <w:p w:rsidR="003D31D9" w:rsidRDefault="003D31D9" w:rsidP="0035108B">
      <w:pPr>
        <w:spacing w:line="240" w:lineRule="auto"/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Контрольная работа выполняется по вариантам (21 вариант). Каждый вариант контрольной работы содержит 6 задач.</w:t>
      </w:r>
    </w:p>
    <w:p w:rsidR="003D31D9" w:rsidRPr="00426177" w:rsidRDefault="003D31D9" w:rsidP="0035108B">
      <w:pPr>
        <w:spacing w:line="240" w:lineRule="auto"/>
        <w:ind w:firstLine="0"/>
        <w:jc w:val="both"/>
        <w:rPr>
          <w:snapToGrid/>
          <w:sz w:val="24"/>
          <w:szCs w:val="24"/>
        </w:rPr>
      </w:pPr>
      <w:r w:rsidRPr="00D46940">
        <w:rPr>
          <w:i/>
          <w:snapToGrid/>
          <w:sz w:val="24"/>
          <w:szCs w:val="24"/>
        </w:rPr>
        <w:lastRenderedPageBreak/>
        <w:t xml:space="preserve">Примеры </w:t>
      </w:r>
      <w:r>
        <w:rPr>
          <w:i/>
          <w:snapToGrid/>
          <w:sz w:val="24"/>
          <w:szCs w:val="24"/>
        </w:rPr>
        <w:t xml:space="preserve">вариантов </w:t>
      </w:r>
      <w:r w:rsidRPr="00D46940">
        <w:rPr>
          <w:i/>
          <w:snapToGrid/>
          <w:sz w:val="24"/>
          <w:szCs w:val="24"/>
        </w:rPr>
        <w:t>работы</w:t>
      </w:r>
      <w:r>
        <w:rPr>
          <w:snapToGrid/>
          <w:sz w:val="24"/>
          <w:szCs w:val="24"/>
        </w:rPr>
        <w:t>:</w:t>
      </w:r>
    </w:p>
    <w:p w:rsidR="003D31D9" w:rsidRPr="00D46940" w:rsidRDefault="003D31D9" w:rsidP="003D31D9">
      <w:pPr>
        <w:widowControl/>
        <w:tabs>
          <w:tab w:val="left" w:pos="1830"/>
        </w:tabs>
        <w:spacing w:line="240" w:lineRule="auto"/>
        <w:ind w:firstLine="0"/>
        <w:rPr>
          <w:caps/>
          <w:snapToGrid/>
          <w:sz w:val="24"/>
          <w:szCs w:val="24"/>
        </w:rPr>
      </w:pPr>
      <w:r w:rsidRPr="00D46940">
        <w:rPr>
          <w:caps/>
          <w:snapToGrid/>
          <w:sz w:val="24"/>
          <w:szCs w:val="24"/>
        </w:rPr>
        <w:t>Вариант 1</w:t>
      </w:r>
    </w:p>
    <w:p w:rsidR="003D31D9" w:rsidRPr="00D46940" w:rsidRDefault="003D31D9" w:rsidP="003D31D9">
      <w:pPr>
        <w:widowControl/>
        <w:tabs>
          <w:tab w:val="left" w:pos="1830"/>
        </w:tabs>
        <w:spacing w:line="240" w:lineRule="auto"/>
        <w:ind w:firstLine="0"/>
        <w:rPr>
          <w:caps/>
          <w:snapToGrid/>
          <w:sz w:val="24"/>
          <w:szCs w:val="24"/>
        </w:rPr>
      </w:pP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В сосуде объемом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л"/>
        </w:smartTagPr>
        <w:r w:rsidRPr="00D46940">
          <w:rPr>
            <w:snapToGrid/>
            <w:sz w:val="24"/>
            <w:szCs w:val="24"/>
          </w:rPr>
          <w:t>30 л</w:t>
        </w:r>
      </w:smartTag>
      <w:r w:rsidRPr="00D46940">
        <w:rPr>
          <w:snapToGrid/>
          <w:sz w:val="24"/>
          <w:szCs w:val="24"/>
        </w:rPr>
        <w:t xml:space="preserve"> содержится идеальный газ при температуре 0°С. После того, как часть газа была выпущена наружу, давление в сосуде понизилось на Δ</w:t>
      </w:r>
      <w:r w:rsidRPr="00D46940">
        <w:rPr>
          <w:i/>
          <w:snapToGrid/>
          <w:sz w:val="24"/>
          <w:szCs w:val="24"/>
          <w:lang w:val="en-US"/>
        </w:rPr>
        <w:t>p</w:t>
      </w:r>
      <w:r w:rsidRPr="00D46940">
        <w:rPr>
          <w:snapToGrid/>
          <w:sz w:val="24"/>
          <w:szCs w:val="24"/>
        </w:rPr>
        <w:t xml:space="preserve"> = 0,78 атм (без изменения температуры). Найти массу выпущенного газа. Плотность данного газа при нормальных условиях </w:t>
      </w:r>
      <w:r w:rsidRPr="00D46940">
        <w:rPr>
          <w:snapToGrid/>
          <w:position w:val="-10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 fillcolor="window">
            <v:imagedata r:id="rId8" o:title=""/>
          </v:shape>
          <o:OLEObject Type="Embed" ProgID="Equation.3" ShapeID="_x0000_i1025" DrawAspect="Content" ObjectID="_1698750170" r:id="rId9"/>
        </w:object>
      </w:r>
      <w:r w:rsidRPr="00D46940">
        <w:rPr>
          <w:snapToGrid/>
          <w:sz w:val="24"/>
          <w:szCs w:val="24"/>
        </w:rPr>
        <w:t xml:space="preserve"> = 1,3 г/л.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 какой высоте давление воздуха составляет 75 % от давления на уровне моря? Температуру считать постоянной и равной 0 </w:t>
      </w:r>
      <w:r w:rsidRPr="00D46940">
        <w:rPr>
          <w:snapToGrid/>
          <w:sz w:val="24"/>
          <w:szCs w:val="24"/>
          <w:vertAlign w:val="superscript"/>
          <w:lang w:val="en-US"/>
        </w:rPr>
        <w:t>o</w:t>
      </w:r>
      <w:r w:rsidRPr="00D46940">
        <w:rPr>
          <w:snapToGrid/>
          <w:sz w:val="24"/>
          <w:szCs w:val="24"/>
        </w:rPr>
        <w:t>С.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Один конец стержня, заключенного в теплоизолирующую оболочку, поддерживается при температуре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, а другой – при температуре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. Сам стержень состоит из двух частей, длины которых </w:t>
      </w:r>
      <w:r w:rsidRPr="00D46940">
        <w:rPr>
          <w:snapToGrid/>
          <w:position w:val="-12"/>
          <w:sz w:val="24"/>
          <w:szCs w:val="24"/>
          <w:lang w:val="en-US"/>
        </w:rPr>
        <w:object w:dxaOrig="279" w:dyaOrig="380">
          <v:shape id="_x0000_i1026" type="#_x0000_t75" style="width:14.25pt;height:18.75pt" o:ole="" fillcolor="window">
            <v:imagedata r:id="rId10" o:title=""/>
          </v:shape>
          <o:OLEObject Type="Embed" ProgID="Equation.3" ShapeID="_x0000_i1026" DrawAspect="Content" ObjectID="_1698750171" r:id="rId11"/>
        </w:object>
      </w:r>
      <w:r w:rsidRPr="00D46940">
        <w:rPr>
          <w:snapToGrid/>
          <w:sz w:val="24"/>
          <w:szCs w:val="24"/>
        </w:rPr>
        <w:t xml:space="preserve"> и </w:t>
      </w:r>
      <w:r w:rsidRPr="00D46940">
        <w:rPr>
          <w:snapToGrid/>
          <w:position w:val="-12"/>
          <w:sz w:val="24"/>
          <w:szCs w:val="24"/>
          <w:lang w:val="en-US"/>
        </w:rPr>
        <w:object w:dxaOrig="320" w:dyaOrig="380">
          <v:shape id="_x0000_i1027" type="#_x0000_t75" style="width:15.75pt;height:18.75pt" o:ole="" fillcolor="window">
            <v:imagedata r:id="rId12" o:title=""/>
          </v:shape>
          <o:OLEObject Type="Embed" ProgID="Equation.3" ShapeID="_x0000_i1027" DrawAspect="Content" ObjectID="_1698750172" r:id="rId13"/>
        </w:object>
      </w:r>
      <w:r w:rsidRPr="00D46940">
        <w:rPr>
          <w:snapToGrid/>
          <w:sz w:val="24"/>
          <w:szCs w:val="24"/>
        </w:rPr>
        <w:t xml:space="preserve">и теплопроводность </w:t>
      </w:r>
      <w:r w:rsidRPr="00D46940">
        <w:rPr>
          <w:snapToGrid/>
          <w:position w:val="-12"/>
          <w:sz w:val="24"/>
          <w:szCs w:val="24"/>
          <w:lang w:val="la-Latn"/>
        </w:rPr>
        <w:object w:dxaOrig="320" w:dyaOrig="380">
          <v:shape id="_x0000_i1028" type="#_x0000_t75" style="width:15.75pt;height:18.75pt" o:ole="" fillcolor="window">
            <v:imagedata r:id="rId14" o:title=""/>
          </v:shape>
          <o:OLEObject Type="Embed" ProgID="Equation.3" ShapeID="_x0000_i1028" DrawAspect="Content" ObjectID="_1698750173" r:id="rId15"/>
        </w:object>
      </w:r>
      <w:r w:rsidRPr="00D46940">
        <w:rPr>
          <w:snapToGrid/>
          <w:sz w:val="24"/>
          <w:szCs w:val="24"/>
        </w:rPr>
        <w:t>и</w:t>
      </w:r>
      <w:r w:rsidRPr="00D46940">
        <w:rPr>
          <w:snapToGrid/>
          <w:position w:val="-12"/>
          <w:sz w:val="24"/>
          <w:szCs w:val="24"/>
          <w:lang w:val="la-Latn"/>
        </w:rPr>
        <w:object w:dxaOrig="360" w:dyaOrig="380">
          <v:shape id="_x0000_i1029" type="#_x0000_t75" style="width:18pt;height:18.75pt" o:ole="" fillcolor="window">
            <v:imagedata r:id="rId16" o:title=""/>
          </v:shape>
          <o:OLEObject Type="Embed" ProgID="Equation.3" ShapeID="_x0000_i1029" DrawAspect="Content" ObjectID="_1698750174" r:id="rId17"/>
        </w:object>
      </w:r>
      <w:r w:rsidRPr="00D46940">
        <w:rPr>
          <w:snapToGrid/>
          <w:sz w:val="24"/>
          <w:szCs w:val="24"/>
        </w:rPr>
        <w:t>. Найти температуру поверхности соприкосновения этих частей стержня.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>Газ ацетон (</w:t>
      </w:r>
      <w:r w:rsidRPr="00D46940">
        <w:rPr>
          <w:i/>
          <w:snapToGrid/>
          <w:sz w:val="24"/>
          <w:szCs w:val="24"/>
          <w:lang w:val="en-US"/>
        </w:rPr>
        <w:t>C</w:t>
      </w:r>
      <w:r w:rsidRPr="00D46940">
        <w:rPr>
          <w:snapToGrid/>
          <w:sz w:val="24"/>
          <w:szCs w:val="24"/>
          <w:vertAlign w:val="subscript"/>
        </w:rPr>
        <w:t>3</w:t>
      </w:r>
      <w:r w:rsidRPr="00D46940">
        <w:rPr>
          <w:i/>
          <w:snapToGrid/>
          <w:sz w:val="24"/>
          <w:szCs w:val="24"/>
          <w:lang w:val="en-US"/>
        </w:rPr>
        <w:t>H</w:t>
      </w:r>
      <w:r w:rsidRPr="00D46940">
        <w:rPr>
          <w:snapToGrid/>
          <w:sz w:val="24"/>
          <w:szCs w:val="24"/>
          <w:vertAlign w:val="subscript"/>
        </w:rPr>
        <w:t>6</w:t>
      </w:r>
      <w:r w:rsidRPr="00D46940">
        <w:rPr>
          <w:i/>
          <w:snapToGrid/>
          <w:sz w:val="24"/>
          <w:szCs w:val="24"/>
          <w:lang w:val="en-US"/>
        </w:rPr>
        <w:t>O</w:t>
      </w:r>
      <w:r w:rsidRPr="00D46940">
        <w:rPr>
          <w:snapToGrid/>
          <w:sz w:val="24"/>
          <w:szCs w:val="24"/>
        </w:rPr>
        <w:t xml:space="preserve">) при температуре 200 </w:t>
      </w:r>
      <w:r w:rsidRPr="00D46940">
        <w:rPr>
          <w:snapToGrid/>
          <w:sz w:val="24"/>
          <w:szCs w:val="24"/>
        </w:rPr>
        <w:sym w:font="Symbol" w:char="F0B0"/>
      </w:r>
      <w:r w:rsidRPr="00D46940">
        <w:rPr>
          <w:snapToGrid/>
          <w:sz w:val="24"/>
          <w:szCs w:val="24"/>
          <w:lang w:val="en-US"/>
        </w:rPr>
        <w:t>C</w:t>
      </w:r>
      <w:r w:rsidRPr="00D46940">
        <w:rPr>
          <w:snapToGrid/>
          <w:sz w:val="24"/>
          <w:szCs w:val="24"/>
        </w:rPr>
        <w:t xml:space="preserve">  имеет удельную теплоёмкость при постоянном давлении </w:t>
      </w:r>
      <w:r w:rsidRPr="00D46940">
        <w:rPr>
          <w:i/>
          <w:snapToGrid/>
          <w:sz w:val="24"/>
          <w:szCs w:val="24"/>
          <w:lang w:val="en-US"/>
        </w:rPr>
        <w:t>c</w:t>
      </w:r>
      <w:r w:rsidRPr="00D46940">
        <w:rPr>
          <w:i/>
          <w:snapToGrid/>
          <w:sz w:val="24"/>
          <w:szCs w:val="24"/>
          <w:vertAlign w:val="subscript"/>
          <w:lang w:val="en-US"/>
        </w:rPr>
        <w:t>p</w:t>
      </w:r>
      <w:r w:rsidRPr="00D46940">
        <w:rPr>
          <w:snapToGrid/>
          <w:sz w:val="24"/>
          <w:szCs w:val="24"/>
          <w:vertAlign w:val="subscript"/>
        </w:rPr>
        <w:t>уд</w:t>
      </w:r>
      <w:r w:rsidRPr="00D46940">
        <w:rPr>
          <w:snapToGrid/>
          <w:sz w:val="24"/>
          <w:szCs w:val="24"/>
        </w:rPr>
        <w:t xml:space="preserve"> =1787 Дж/(кг∙К). Определить γ  и удельный объём газа, если его давление </w:t>
      </w:r>
      <w:r w:rsidRPr="00D46940">
        <w:rPr>
          <w:i/>
          <w:snapToGrid/>
          <w:sz w:val="24"/>
          <w:szCs w:val="24"/>
          <w:lang w:val="en-US"/>
        </w:rPr>
        <w:t>p</w:t>
      </w:r>
      <w:r w:rsidRPr="00D46940">
        <w:rPr>
          <w:i/>
          <w:snapToGrid/>
          <w:sz w:val="24"/>
          <w:szCs w:val="24"/>
        </w:rPr>
        <w:t> </w:t>
      </w:r>
      <w:r w:rsidRPr="00D46940">
        <w:rPr>
          <w:snapToGrid/>
          <w:sz w:val="24"/>
          <w:szCs w:val="24"/>
        </w:rPr>
        <w:t>= 1,8∙10</w:t>
      </w:r>
      <w:r w:rsidRPr="00D46940">
        <w:rPr>
          <w:snapToGrid/>
          <w:sz w:val="24"/>
          <w:szCs w:val="24"/>
          <w:vertAlign w:val="superscript"/>
        </w:rPr>
        <w:t>5 </w:t>
      </w:r>
      <w:r w:rsidRPr="00D46940">
        <w:rPr>
          <w:snapToGrid/>
          <w:sz w:val="24"/>
          <w:szCs w:val="24"/>
        </w:rPr>
        <w:t>Па.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Найти КПД цикла Клапейрона, состоящего из двух изотерм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,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 (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>&gt;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) и двух изохор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,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>(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>&gt;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>). Построить график цикла.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Найти выражение для энтропии моля ван-дер-ваальсовского газа (как функцию от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</w:rPr>
        <w:t xml:space="preserve"> и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</w:rPr>
        <w:t xml:space="preserve">). Сравнить с выражением для энтропии идеального газа. </w:t>
      </w:r>
    </w:p>
    <w:p w:rsidR="00B87F3E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napToGrid/>
          <w:color w:val="000000"/>
          <w:sz w:val="24"/>
          <w:szCs w:val="24"/>
        </w:rPr>
      </w:pPr>
    </w:p>
    <w:p w:rsidR="003D31D9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 xml:space="preserve">4.4. </w:t>
      </w:r>
      <w:r w:rsidR="00FE359A">
        <w:rPr>
          <w:b/>
          <w:snapToGrid/>
          <w:color w:val="000000"/>
          <w:sz w:val="24"/>
          <w:szCs w:val="24"/>
        </w:rPr>
        <w:t xml:space="preserve">Контрольная работа </w:t>
      </w:r>
      <w:r w:rsidR="0035108B">
        <w:rPr>
          <w:b/>
          <w:snapToGrid/>
          <w:color w:val="000000"/>
          <w:sz w:val="24"/>
          <w:szCs w:val="24"/>
        </w:rPr>
        <w:t>(часть</w:t>
      </w:r>
      <w:r w:rsidR="00FE359A">
        <w:rPr>
          <w:b/>
          <w:snapToGrid/>
          <w:color w:val="000000"/>
          <w:sz w:val="24"/>
          <w:szCs w:val="24"/>
        </w:rPr>
        <w:t>№2</w:t>
      </w:r>
      <w:r w:rsidR="0035108B">
        <w:rPr>
          <w:b/>
          <w:snapToGrid/>
          <w:color w:val="000000"/>
          <w:sz w:val="24"/>
          <w:szCs w:val="24"/>
        </w:rPr>
        <w:t>)</w:t>
      </w:r>
    </w:p>
    <w:p w:rsidR="00B87F3E" w:rsidRPr="00426177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74" w:lineRule="exact"/>
        <w:ind w:firstLine="0"/>
        <w:jc w:val="both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Расчетно-графическая</w:t>
      </w:r>
      <w:r w:rsidRPr="00426177">
        <w:rPr>
          <w:snapToGrid/>
          <w:color w:val="000000"/>
          <w:sz w:val="24"/>
          <w:szCs w:val="24"/>
        </w:rPr>
        <w:t xml:space="preserve"> работа выполняется </w:t>
      </w:r>
      <w:r w:rsidR="005403F5" w:rsidRPr="00426177">
        <w:rPr>
          <w:snapToGrid/>
          <w:color w:val="000000"/>
          <w:sz w:val="24"/>
          <w:szCs w:val="24"/>
        </w:rPr>
        <w:t xml:space="preserve">студентами </w:t>
      </w:r>
      <w:r w:rsidRPr="00426177">
        <w:rPr>
          <w:snapToGrid/>
          <w:color w:val="000000"/>
          <w:sz w:val="24"/>
          <w:szCs w:val="24"/>
        </w:rPr>
        <w:t xml:space="preserve">по вариантам, определяемым преподавателем. В одном варианте </w:t>
      </w:r>
      <w:r w:rsidR="005403F5">
        <w:rPr>
          <w:snapToGrid/>
          <w:color w:val="000000"/>
          <w:sz w:val="24"/>
          <w:szCs w:val="24"/>
        </w:rPr>
        <w:t xml:space="preserve">представлены </w:t>
      </w:r>
      <w:r w:rsidRPr="00426177">
        <w:rPr>
          <w:snapToGrid/>
          <w:color w:val="000000"/>
          <w:sz w:val="24"/>
          <w:szCs w:val="24"/>
        </w:rPr>
        <w:t>15 задач</w:t>
      </w:r>
      <w:r w:rsidR="005403F5">
        <w:rPr>
          <w:snapToGrid/>
          <w:color w:val="000000"/>
          <w:sz w:val="24"/>
          <w:szCs w:val="24"/>
        </w:rPr>
        <w:t>,</w:t>
      </w:r>
      <w:r w:rsidRPr="00426177">
        <w:rPr>
          <w:snapToGrid/>
          <w:color w:val="000000"/>
          <w:sz w:val="24"/>
          <w:szCs w:val="24"/>
        </w:rPr>
        <w:t xml:space="preserve"> охватывающих все изучаемые темы по дисциплине «Теплотехника». Всего 10 вариантов.</w:t>
      </w:r>
    </w:p>
    <w:p w:rsidR="00B87F3E" w:rsidRPr="00426177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74" w:lineRule="exact"/>
        <w:ind w:firstLine="0"/>
        <w:jc w:val="both"/>
        <w:rPr>
          <w:b/>
          <w:i/>
          <w:snapToGrid/>
          <w:color w:val="000000"/>
          <w:sz w:val="20"/>
          <w:szCs w:val="24"/>
        </w:rPr>
      </w:pPr>
    </w:p>
    <w:p w:rsidR="00B87F3E" w:rsidRPr="000473A7" w:rsidRDefault="00B87F3E" w:rsidP="005403F5">
      <w:pPr>
        <w:widowControl/>
        <w:spacing w:line="240" w:lineRule="auto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  <w:u w:val="single"/>
        </w:rPr>
        <w:t xml:space="preserve">Задача 1 </w:t>
      </w:r>
      <w:r w:rsidRPr="00426177">
        <w:rPr>
          <w:snapToGrid/>
          <w:sz w:val="24"/>
          <w:szCs w:val="24"/>
        </w:rPr>
        <w:t xml:space="preserve">   В процессе расширения с </w:t>
      </w:r>
      <w:r w:rsidR="00357900" w:rsidRPr="00426177">
        <w:rPr>
          <w:snapToGrid/>
          <w:sz w:val="24"/>
          <w:szCs w:val="24"/>
        </w:rPr>
        <w:t>подводом теплоты</w:t>
      </w:r>
      <w:r w:rsidRPr="00426177">
        <w:rPr>
          <w:snapToGrid/>
          <w:sz w:val="24"/>
          <w:szCs w:val="24"/>
          <w:lang w:val="en-US"/>
        </w:rPr>
        <w:t>Q</w:t>
      </w:r>
      <w:r w:rsidRPr="00426177">
        <w:rPr>
          <w:snapToGrid/>
          <w:sz w:val="24"/>
          <w:szCs w:val="24"/>
        </w:rPr>
        <w:t xml:space="preserve">  1 кг воздуха совершает работу </w:t>
      </w:r>
      <w:r w:rsidRPr="00426177">
        <w:rPr>
          <w:snapToGrid/>
          <w:sz w:val="24"/>
          <w:szCs w:val="24"/>
          <w:lang w:val="en-US"/>
        </w:rPr>
        <w:t>L</w:t>
      </w:r>
      <w:r w:rsidRPr="00426177">
        <w:rPr>
          <w:snapToGrid/>
          <w:sz w:val="24"/>
          <w:szCs w:val="24"/>
        </w:rPr>
        <w:t>. Определить изменение температуры воздуха в процессе, пренебрегая зависимостью тепло</w:t>
      </w:r>
      <w:r w:rsidRPr="000473A7">
        <w:rPr>
          <w:snapToGrid/>
          <w:sz w:val="24"/>
          <w:szCs w:val="24"/>
        </w:rPr>
        <w:t xml:space="preserve">емкости от температуры. </w:t>
      </w:r>
    </w:p>
    <w:tbl>
      <w:tblPr>
        <w:tblStyle w:val="2110"/>
        <w:tblW w:w="0" w:type="auto"/>
        <w:tblLook w:val="04A0"/>
      </w:tblPr>
      <w:tblGrid>
        <w:gridCol w:w="1041"/>
        <w:gridCol w:w="636"/>
        <w:gridCol w:w="884"/>
        <w:gridCol w:w="884"/>
        <w:gridCol w:w="853"/>
        <w:gridCol w:w="884"/>
        <w:gridCol w:w="884"/>
        <w:gridCol w:w="884"/>
        <w:gridCol w:w="884"/>
        <w:gridCol w:w="884"/>
        <w:gridCol w:w="853"/>
      </w:tblGrid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105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85</w:t>
            </w:r>
          </w:p>
        </w:tc>
      </w:tr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</w:t>
            </w:r>
          </w:p>
        </w:tc>
      </w:tr>
    </w:tbl>
    <w:p w:rsidR="00B87F3E" w:rsidRPr="000473A7" w:rsidRDefault="00B87F3E" w:rsidP="00357900">
      <w:pPr>
        <w:widowControl/>
        <w:spacing w:before="240" w:after="200" w:line="240" w:lineRule="auto"/>
        <w:rPr>
          <w:snapToGrid/>
          <w:sz w:val="24"/>
          <w:szCs w:val="24"/>
        </w:rPr>
      </w:pPr>
      <w:r w:rsidRPr="000473A7">
        <w:rPr>
          <w:b/>
          <w:snapToGrid/>
          <w:sz w:val="24"/>
          <w:szCs w:val="24"/>
        </w:rPr>
        <w:t>З</w:t>
      </w:r>
      <w:r w:rsidRPr="000473A7">
        <w:rPr>
          <w:b/>
          <w:i/>
          <w:snapToGrid/>
          <w:sz w:val="24"/>
          <w:szCs w:val="24"/>
        </w:rPr>
        <w:t>адача 2</w:t>
      </w:r>
      <w:r w:rsidRPr="000473A7">
        <w:rPr>
          <w:snapToGrid/>
          <w:sz w:val="24"/>
          <w:szCs w:val="24"/>
        </w:rPr>
        <w:t xml:space="preserve">Определить расход воздуха в системе охлаждения дизеля мощностью </w:t>
      </w:r>
      <w:r w:rsidRPr="000473A7">
        <w:rPr>
          <w:snapToGrid/>
          <w:sz w:val="24"/>
          <w:szCs w:val="24"/>
          <w:lang w:val="en-US"/>
        </w:rPr>
        <w:t>N</w:t>
      </w:r>
      <w:r w:rsidRPr="000473A7">
        <w:rPr>
          <w:snapToGrid/>
          <w:sz w:val="24"/>
          <w:szCs w:val="24"/>
        </w:rPr>
        <w:t>= 38 кВт, если отводимая теплота составляет 75% полезной мощности двигателя, а температура охлаждающего воздуха повышается на 15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3 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закрытом резервуаре находится воздух при давлении 730 мм рт. ст. </w:t>
      </w:r>
      <w:r w:rsidR="005403F5" w:rsidRPr="000473A7">
        <w:rPr>
          <w:rFonts w:eastAsia="Calibri"/>
          <w:snapToGrid/>
          <w:sz w:val="24"/>
          <w:szCs w:val="24"/>
          <w:lang w:eastAsia="en-US"/>
        </w:rPr>
        <w:t>и температуре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T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1. Определить, </w:t>
      </w:r>
      <w:r w:rsidR="005403F5" w:rsidRPr="000473A7">
        <w:rPr>
          <w:rFonts w:eastAsia="Calibri"/>
          <w:snapToGrid/>
          <w:sz w:val="24"/>
          <w:szCs w:val="24"/>
          <w:lang w:eastAsia="en-US"/>
        </w:rPr>
        <w:t>насколько понизится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давление в резервуаре, если его охладить до Т2.</w:t>
      </w:r>
    </w:p>
    <w:tbl>
      <w:tblPr>
        <w:tblStyle w:val="220"/>
        <w:tblW w:w="0" w:type="auto"/>
        <w:tblLook w:val="04A0"/>
      </w:tblPr>
      <w:tblGrid>
        <w:gridCol w:w="1101"/>
        <w:gridCol w:w="600"/>
        <w:gridCol w:w="875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46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 xml:space="preserve">2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32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53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4 </w:t>
      </w:r>
      <w:r w:rsidRPr="000473A7">
        <w:rPr>
          <w:rFonts w:eastAsia="Calibri"/>
          <w:snapToGrid/>
          <w:sz w:val="24"/>
          <w:szCs w:val="24"/>
          <w:lang w:eastAsia="en-US"/>
        </w:rPr>
        <w:t>Определить до какой температуры необходимо нагреть газ при постоянном объеме, чтобы его давление увеличилось в два раза, если начальная температура Т</w:t>
      </w:r>
      <w:r w:rsidRPr="000473A7">
        <w:rPr>
          <w:rFonts w:eastAsia="Calibri"/>
          <w:snapToGrid/>
          <w:sz w:val="24"/>
          <w:szCs w:val="24"/>
          <w:vertAlign w:val="subscript"/>
          <w:lang w:eastAsia="en-US"/>
        </w:rPr>
        <w:t>1</w:t>
      </w:r>
      <w:r w:rsidRPr="000473A7">
        <w:rPr>
          <w:rFonts w:eastAsia="Calibri"/>
          <w:snapToGrid/>
          <w:sz w:val="24"/>
          <w:szCs w:val="24"/>
          <w:lang w:eastAsia="en-US"/>
        </w:rPr>
        <w:t>.</w:t>
      </w:r>
    </w:p>
    <w:tbl>
      <w:tblPr>
        <w:tblStyle w:val="220"/>
        <w:tblW w:w="9704" w:type="dxa"/>
        <w:tblLook w:val="04A0"/>
      </w:tblPr>
      <w:tblGrid>
        <w:gridCol w:w="959"/>
        <w:gridCol w:w="875"/>
        <w:gridCol w:w="875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87F3E" w:rsidRPr="000473A7" w:rsidTr="0043114E">
        <w:tc>
          <w:tcPr>
            <w:tcW w:w="95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95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</w:tr>
    </w:tbl>
    <w:p w:rsidR="005403F5" w:rsidRDefault="005403F5" w:rsidP="00B87F3E">
      <w:pPr>
        <w:widowControl/>
        <w:spacing w:line="240" w:lineRule="auto"/>
        <w:ind w:firstLine="0"/>
        <w:jc w:val="both"/>
        <w:rPr>
          <w:rFonts w:eastAsia="Calibri"/>
          <w:b/>
          <w:i/>
          <w:snapToGrid/>
          <w:sz w:val="24"/>
          <w:szCs w:val="24"/>
          <w:lang w:eastAsia="en-US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</w:t>
      </w:r>
      <w:r w:rsidR="005403F5">
        <w:rPr>
          <w:rFonts w:eastAsia="Calibri"/>
          <w:b/>
          <w:i/>
          <w:snapToGrid/>
          <w:sz w:val="24"/>
          <w:szCs w:val="24"/>
          <w:lang w:eastAsia="en-US"/>
        </w:rPr>
        <w:t>5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резервуаре емкостью 1м³ находится воздух при давлении р (МПа) и температуре Т </w:t>
      </w:r>
      <w:r w:rsidRPr="000473A7">
        <w:rPr>
          <w:rFonts w:eastAsia="Calibri"/>
          <w:snapToGrid/>
          <w:sz w:val="24"/>
          <w:szCs w:val="24"/>
          <w:lang w:eastAsia="en-US"/>
        </w:rPr>
        <w:sym w:font="Symbol" w:char="F0B0"/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С. Как изменится температура и давление воздуха, если к нему подвести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Q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кДж количества теплоты.</w:t>
      </w:r>
    </w:p>
    <w:tbl>
      <w:tblPr>
        <w:tblStyle w:val="220"/>
        <w:tblW w:w="9880" w:type="dxa"/>
        <w:tblLook w:val="04A0"/>
      </w:tblPr>
      <w:tblGrid>
        <w:gridCol w:w="1101"/>
        <w:gridCol w:w="871"/>
        <w:gridCol w:w="871"/>
        <w:gridCol w:w="870"/>
        <w:gridCol w:w="889"/>
        <w:gridCol w:w="870"/>
        <w:gridCol w:w="889"/>
        <w:gridCol w:w="889"/>
        <w:gridCol w:w="870"/>
        <w:gridCol w:w="870"/>
        <w:gridCol w:w="890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Вар.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МПа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0,45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0,35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245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280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285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</w:tr>
    </w:tbl>
    <w:p w:rsidR="005403F5" w:rsidRDefault="005403F5" w:rsidP="005403F5">
      <w:pPr>
        <w:widowControl/>
        <w:spacing w:line="240" w:lineRule="auto"/>
        <w:ind w:firstLine="0"/>
        <w:jc w:val="both"/>
        <w:rPr>
          <w:rFonts w:eastAsia="Calibri"/>
          <w:b/>
          <w:i/>
          <w:snapToGrid/>
          <w:sz w:val="24"/>
          <w:szCs w:val="24"/>
          <w:lang w:eastAsia="en-US"/>
        </w:rPr>
      </w:pPr>
    </w:p>
    <w:p w:rsidR="00B87F3E" w:rsidRPr="0042617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6 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цилиндре двигателя внутреннего сгорания в конце сжатия абсолютное давление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P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МПа и температура Т </w:t>
      </w:r>
      <w:r w:rsidRPr="000473A7">
        <w:rPr>
          <w:rFonts w:eastAsia="Calibri"/>
          <w:snapToGrid/>
          <w:sz w:val="24"/>
          <w:szCs w:val="24"/>
          <w:lang w:eastAsia="en-US"/>
        </w:rPr>
        <w:sym w:font="Symbol" w:char="F0B0"/>
      </w:r>
      <w:r w:rsidRPr="000473A7">
        <w:rPr>
          <w:rFonts w:eastAsia="Calibri"/>
          <w:snapToGrid/>
          <w:sz w:val="24"/>
          <w:szCs w:val="24"/>
          <w:lang w:eastAsia="en-US"/>
        </w:rPr>
        <w:t>С.  Сгорание горючей смеси происходит при постоянном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 объеме с выделением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t>Q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 кДж теплоты на 1 кг смеси. Определить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t>p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,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sym w:font="Symbol" w:char="F075"/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, Т  в цилиндре в конце сгорания без учета зависимости теплоемкости от температуры. Считать, что продукты сгорания обладают свойствами воздуха. </w:t>
      </w:r>
    </w:p>
    <w:tbl>
      <w:tblPr>
        <w:tblStyle w:val="220"/>
        <w:tblW w:w="9880" w:type="dxa"/>
        <w:tblLook w:val="04A0"/>
      </w:tblPr>
      <w:tblGrid>
        <w:gridCol w:w="1101"/>
        <w:gridCol w:w="877"/>
        <w:gridCol w:w="877"/>
        <w:gridCol w:w="878"/>
        <w:gridCol w:w="878"/>
        <w:gridCol w:w="878"/>
        <w:gridCol w:w="878"/>
        <w:gridCol w:w="878"/>
        <w:gridCol w:w="878"/>
        <w:gridCol w:w="878"/>
        <w:gridCol w:w="879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МПа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1,6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1,3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1,1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1,4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1,7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1,8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345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380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400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380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410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350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490</w:t>
            </w:r>
          </w:p>
        </w:tc>
      </w:tr>
    </w:tbl>
    <w:p w:rsidR="005403F5" w:rsidRDefault="005403F5" w:rsidP="00B87F3E">
      <w:pPr>
        <w:widowControl/>
        <w:spacing w:line="240" w:lineRule="auto"/>
        <w:ind w:firstLine="708"/>
        <w:jc w:val="both"/>
        <w:rPr>
          <w:b/>
          <w:i/>
          <w:snapToGrid/>
          <w:sz w:val="24"/>
          <w:szCs w:val="24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>Задача 7</w:t>
      </w:r>
      <w:r w:rsidRPr="000473A7">
        <w:rPr>
          <w:snapToGrid/>
          <w:sz w:val="24"/>
          <w:szCs w:val="24"/>
        </w:rPr>
        <w:t xml:space="preserve">При изохорном нагреве 1 кг воздуха температура меняется от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до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 xml:space="preserve">. Определить изменение энтропии и подводимую теплоту. </w:t>
      </w:r>
    </w:p>
    <w:tbl>
      <w:tblPr>
        <w:tblStyle w:val="320"/>
        <w:tblW w:w="0" w:type="auto"/>
        <w:tblLook w:val="04A0"/>
      </w:tblPr>
      <w:tblGrid>
        <w:gridCol w:w="1086"/>
        <w:gridCol w:w="636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</w:t>
            </w:r>
          </w:p>
        </w:tc>
      </w:tr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165</w:t>
            </w:r>
          </w:p>
        </w:tc>
      </w:tr>
    </w:tbl>
    <w:p w:rsidR="005403F5" w:rsidRDefault="005403F5" w:rsidP="005403F5">
      <w:pPr>
        <w:widowControl/>
        <w:spacing w:line="240" w:lineRule="auto"/>
        <w:ind w:firstLine="0"/>
        <w:jc w:val="both"/>
        <w:rPr>
          <w:b/>
          <w:i/>
          <w:snapToGrid/>
          <w:sz w:val="24"/>
          <w:szCs w:val="24"/>
        </w:rPr>
      </w:pPr>
    </w:p>
    <w:p w:rsidR="00B87F3E" w:rsidRPr="0042617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</w:rPr>
        <w:t xml:space="preserve">Задача 8 </w:t>
      </w:r>
      <w:r w:rsidRPr="00426177">
        <w:rPr>
          <w:snapToGrid/>
          <w:sz w:val="24"/>
          <w:szCs w:val="24"/>
        </w:rPr>
        <w:t xml:space="preserve">При постоянном давлении (равном 760 мм рт. ст) к 1 кг азота, имеющему температуру 25 </w:t>
      </w:r>
      <w:r w:rsidRPr="00426177">
        <w:rPr>
          <w:snapToGrid/>
          <w:sz w:val="24"/>
          <w:szCs w:val="24"/>
        </w:rPr>
        <w:sym w:font="Symbol" w:char="F0B0"/>
      </w:r>
      <w:r w:rsidRPr="00426177">
        <w:rPr>
          <w:snapToGrid/>
          <w:sz w:val="24"/>
          <w:szCs w:val="24"/>
        </w:rPr>
        <w:t xml:space="preserve">С, подводится 100 кДж теплоты. Определить начальное значение энтропии и ее изменение в процессе. </w:t>
      </w:r>
    </w:p>
    <w:p w:rsidR="005403F5" w:rsidRDefault="005403F5" w:rsidP="005403F5">
      <w:pPr>
        <w:widowControl/>
        <w:spacing w:line="240" w:lineRule="auto"/>
        <w:ind w:firstLine="0"/>
        <w:jc w:val="both"/>
        <w:rPr>
          <w:b/>
          <w:i/>
          <w:snapToGrid/>
          <w:sz w:val="24"/>
          <w:szCs w:val="24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</w:rPr>
        <w:t xml:space="preserve">Задание </w:t>
      </w:r>
      <w:r w:rsidR="005403F5" w:rsidRPr="00426177">
        <w:rPr>
          <w:b/>
          <w:i/>
          <w:snapToGrid/>
          <w:sz w:val="24"/>
          <w:szCs w:val="24"/>
        </w:rPr>
        <w:t>9 В</w:t>
      </w:r>
      <w:r w:rsidRPr="00426177">
        <w:rPr>
          <w:snapToGrid/>
          <w:sz w:val="24"/>
          <w:szCs w:val="24"/>
        </w:rPr>
        <w:t xml:space="preserve"> цикле Карно подвод теплоты происходит при максимальной температуре Т</w:t>
      </w:r>
      <w:r w:rsidRPr="000473A7">
        <w:rPr>
          <w:snapToGrid/>
          <w:sz w:val="24"/>
          <w:szCs w:val="24"/>
          <w:vertAlign w:val="subscript"/>
        </w:rPr>
        <w:t>1</w:t>
      </w:r>
      <w:r w:rsidRPr="00426177">
        <w:rPr>
          <w:snapToGrid/>
          <w:sz w:val="24"/>
          <w:szCs w:val="24"/>
        </w:rPr>
        <w:t xml:space="preserve">. Полезная работа, получаемая в цикле, </w:t>
      </w:r>
      <w:r w:rsidRPr="00426177">
        <w:rPr>
          <w:snapToGrid/>
          <w:sz w:val="24"/>
          <w:szCs w:val="24"/>
          <w:lang w:val="en-US"/>
        </w:rPr>
        <w:t>L</w:t>
      </w:r>
      <w:r w:rsidRPr="00426177">
        <w:rPr>
          <w:snapToGrid/>
          <w:sz w:val="24"/>
          <w:szCs w:val="24"/>
        </w:rPr>
        <w:t xml:space="preserve">. Определить термический к.п.д., подводимую и </w:t>
      </w:r>
      <w:r w:rsidRPr="000473A7">
        <w:rPr>
          <w:snapToGrid/>
          <w:sz w:val="24"/>
          <w:szCs w:val="24"/>
        </w:rPr>
        <w:t>отводимую теплоту, а также минимальную температуру Т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, если рабочее тело – 1 кг воздуха, а относительное изменение объема в изотермических процессах равно 3.</w:t>
      </w:r>
    </w:p>
    <w:tbl>
      <w:tblPr>
        <w:tblStyle w:val="320"/>
        <w:tblW w:w="0" w:type="auto"/>
        <w:jc w:val="center"/>
        <w:tblLayout w:type="fixed"/>
        <w:tblLook w:val="04A0"/>
      </w:tblPr>
      <w:tblGrid>
        <w:gridCol w:w="993"/>
        <w:gridCol w:w="851"/>
        <w:gridCol w:w="808"/>
        <w:gridCol w:w="886"/>
        <w:gridCol w:w="886"/>
        <w:gridCol w:w="887"/>
        <w:gridCol w:w="887"/>
        <w:gridCol w:w="887"/>
        <w:gridCol w:w="887"/>
        <w:gridCol w:w="887"/>
        <w:gridCol w:w="888"/>
      </w:tblGrid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1200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1230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1310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1240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1340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1320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1210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1100</w:t>
            </w:r>
          </w:p>
        </w:tc>
      </w:tr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Задание 10  </w:t>
      </w:r>
      <w:r w:rsidRPr="000473A7">
        <w:rPr>
          <w:snapToGrid/>
          <w:sz w:val="24"/>
          <w:szCs w:val="24"/>
        </w:rPr>
        <w:t>При температуре 10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 3 кг воды смешиваются с 2 кг воды при температуре 80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 xml:space="preserve">С. Определить возрастание энтропии из-за необратимости процесса смещения, при котором теплота переходит самопроизвольно от более нагретого тела к менее нагретому. 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11    </w:t>
      </w:r>
      <w:r w:rsidRPr="000473A7">
        <w:rPr>
          <w:snapToGrid/>
          <w:sz w:val="24"/>
          <w:szCs w:val="24"/>
        </w:rPr>
        <w:t xml:space="preserve">На сколько градусов перегрет водяной пар, если при давлении 1,5 МПа его температура 300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С? Определить теплоту перегрева, если энтальпия пара 3033 кДж/кг.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12 </w:t>
      </w:r>
      <w:r w:rsidRPr="000473A7">
        <w:rPr>
          <w:snapToGrid/>
          <w:sz w:val="24"/>
          <w:szCs w:val="24"/>
        </w:rPr>
        <w:t>Определить температуру, удельный объем, энтальпию кипящей воды при давлении 10 МПа.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Задание 13  </w:t>
      </w:r>
      <w:r w:rsidRPr="000473A7">
        <w:rPr>
          <w:snapToGrid/>
          <w:sz w:val="24"/>
          <w:szCs w:val="24"/>
        </w:rPr>
        <w:t xml:space="preserve">Температура воды, поступающей в котел,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 xml:space="preserve">в = 250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 xml:space="preserve">С, абсолютное давление в котле р=10 МПа. Определить теплоту, подводимую в котле для получения 1 кг пара с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 xml:space="preserve">=500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14    </w:t>
      </w:r>
      <w:r w:rsidRPr="000473A7">
        <w:rPr>
          <w:snapToGrid/>
          <w:sz w:val="24"/>
          <w:szCs w:val="24"/>
        </w:rPr>
        <w:t xml:space="preserve">В теплообменном аппарате вертикальная плоская стенка толщиной </w:t>
      </w:r>
      <w:r w:rsidRPr="000473A7">
        <w:rPr>
          <w:snapToGrid/>
          <w:sz w:val="24"/>
          <w:szCs w:val="24"/>
          <w:lang w:val="en-US"/>
        </w:rPr>
        <w:t>δ</w:t>
      </w:r>
      <w:r w:rsidRPr="000473A7">
        <w:rPr>
          <w:snapToGrid/>
          <w:sz w:val="24"/>
          <w:szCs w:val="24"/>
        </w:rPr>
        <w:t xml:space="preserve"> мм, длиной </w:t>
      </w:r>
      <w:r w:rsidRPr="000473A7">
        <w:rPr>
          <w:snapToGrid/>
          <w:sz w:val="24"/>
          <w:szCs w:val="24"/>
          <w:lang w:val="en-US"/>
        </w:rPr>
        <w:t>l</w:t>
      </w:r>
      <w:r w:rsidRPr="000473A7">
        <w:rPr>
          <w:snapToGrid/>
          <w:sz w:val="24"/>
          <w:szCs w:val="24"/>
        </w:rPr>
        <w:t xml:space="preserve"> м, и высотой </w:t>
      </w:r>
      <w:r w:rsidRPr="000473A7">
        <w:rPr>
          <w:snapToGrid/>
          <w:sz w:val="24"/>
          <w:szCs w:val="24"/>
          <w:lang w:val="en-US"/>
        </w:rPr>
        <w:t>h</w:t>
      </w:r>
      <w:r w:rsidRPr="000473A7">
        <w:rPr>
          <w:snapToGrid/>
          <w:sz w:val="24"/>
          <w:szCs w:val="24"/>
        </w:rPr>
        <w:t xml:space="preserve"> м, выполнена из стали с коэффициентом теплопроводности λс Вт/(м*К). С одной стороны она омывается продольным вынужденным потоком горячей </w:t>
      </w:r>
      <w:r w:rsidRPr="000473A7">
        <w:rPr>
          <w:snapToGrid/>
          <w:sz w:val="24"/>
          <w:szCs w:val="24"/>
        </w:rPr>
        <w:lastRenderedPageBreak/>
        <w:t xml:space="preserve">жидкости (воды) со скоростью w м/с, и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(вдали от стенки), с другой стороны – свободным потомком атмосферного воздуха с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B87F3E">
      <w:pPr>
        <w:widowControl/>
        <w:spacing w:line="240" w:lineRule="auto"/>
        <w:ind w:firstLine="709"/>
        <w:jc w:val="both"/>
        <w:rPr>
          <w:snapToGrid/>
          <w:sz w:val="24"/>
          <w:szCs w:val="24"/>
        </w:rPr>
      </w:pPr>
      <w:r w:rsidRPr="000473A7">
        <w:rPr>
          <w:snapToGrid/>
          <w:sz w:val="24"/>
          <w:szCs w:val="24"/>
        </w:rPr>
        <w:t xml:space="preserve">Определить плотность теплового потока </w:t>
      </w:r>
      <w:r w:rsidRPr="000473A7">
        <w:rPr>
          <w:snapToGrid/>
          <w:sz w:val="24"/>
          <w:szCs w:val="24"/>
          <w:lang w:val="en-US"/>
        </w:rPr>
        <w:t>q</w:t>
      </w:r>
      <w:r w:rsidRPr="000473A7">
        <w:rPr>
          <w:snapToGrid/>
          <w:sz w:val="24"/>
          <w:szCs w:val="24"/>
        </w:rPr>
        <w:t xml:space="preserve">. Лучистым теплообменом пренебречь из за малых значений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,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.</w:t>
      </w:r>
    </w:p>
    <w:tbl>
      <w:tblPr>
        <w:tblStyle w:val="42"/>
        <w:tblW w:w="0" w:type="auto"/>
        <w:jc w:val="center"/>
        <w:tblLayout w:type="fixed"/>
        <w:tblLook w:val="04A0"/>
      </w:tblPr>
      <w:tblGrid>
        <w:gridCol w:w="1560"/>
        <w:gridCol w:w="837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</w:tblGrid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δ, мм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3,6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3,3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3,7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, 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1,4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h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, 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0,65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λ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с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Вт/(м*К)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w м/с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0,14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ж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ж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15    </w:t>
      </w:r>
      <w:r w:rsidRPr="000473A7">
        <w:rPr>
          <w:snapToGrid/>
          <w:sz w:val="24"/>
          <w:szCs w:val="24"/>
        </w:rPr>
        <w:t xml:space="preserve">До какой температуры будет нагрет углекислый газ </w:t>
      </w:r>
      <w:r w:rsidRPr="000473A7">
        <w:rPr>
          <w:snapToGrid/>
          <w:sz w:val="24"/>
          <w:szCs w:val="24"/>
          <w:lang w:val="en-US"/>
        </w:rPr>
        <w:t>CO</w:t>
      </w:r>
      <w:r w:rsidRPr="00A37C62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 xml:space="preserve"> объемом </w:t>
      </w:r>
      <w:r w:rsidRPr="000473A7">
        <w:rPr>
          <w:snapToGrid/>
          <w:sz w:val="24"/>
          <w:szCs w:val="24"/>
          <w:lang w:val="en-US"/>
        </w:rPr>
        <w:t>v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, если сообщить ему теплоту </w:t>
      </w:r>
      <w:r w:rsidRPr="000473A7">
        <w:rPr>
          <w:snapToGrid/>
          <w:sz w:val="24"/>
          <w:szCs w:val="24"/>
          <w:lang w:val="en-US"/>
        </w:rPr>
        <w:t>Q</w:t>
      </w:r>
      <w:r w:rsidRPr="000473A7">
        <w:rPr>
          <w:snapToGrid/>
          <w:sz w:val="24"/>
          <w:szCs w:val="24"/>
        </w:rPr>
        <w:t xml:space="preserve"> при постоянном, абсолютном давлении. Начальная температура газа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= 100 </w:t>
      </w:r>
      <w:r w:rsidRPr="000473A7">
        <w:rPr>
          <w:snapToGrid/>
          <w:sz w:val="24"/>
          <w:szCs w:val="24"/>
          <w:lang w:val="en-US"/>
        </w:rPr>
        <w:sym w:font="Symbol" w:char="F0B0"/>
      </w:r>
      <w:r w:rsidRPr="000473A7">
        <w:rPr>
          <w:snapToGrid/>
          <w:sz w:val="24"/>
          <w:szCs w:val="24"/>
          <w:lang w:val="en-US"/>
        </w:rPr>
        <w:t>C</w:t>
      </w:r>
      <w:r w:rsidRPr="000473A7">
        <w:rPr>
          <w:snapToGrid/>
          <w:sz w:val="24"/>
          <w:szCs w:val="24"/>
        </w:rPr>
        <w:t xml:space="preserve">. Определить объем газа в конце процесса, а также удельные значения внутренней энергии, энтальпии и энтропии в процессе. Теплоемкость принять не зависящей от температуры. </w:t>
      </w:r>
    </w:p>
    <w:tbl>
      <w:tblPr>
        <w:tblStyle w:val="42"/>
        <w:tblW w:w="0" w:type="auto"/>
        <w:jc w:val="center"/>
        <w:tblLayout w:type="fixed"/>
        <w:tblLook w:val="04A0"/>
      </w:tblPr>
      <w:tblGrid>
        <w:gridCol w:w="1135"/>
        <w:gridCol w:w="851"/>
        <w:gridCol w:w="790"/>
        <w:gridCol w:w="889"/>
        <w:gridCol w:w="889"/>
        <w:gridCol w:w="889"/>
        <w:gridCol w:w="889"/>
        <w:gridCol w:w="889"/>
        <w:gridCol w:w="889"/>
        <w:gridCol w:w="889"/>
        <w:gridCol w:w="890"/>
      </w:tblGrid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м³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1200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1230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1310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1240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1340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1320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1210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Р МПа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700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690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720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680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710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700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690</w:t>
            </w:r>
          </w:p>
        </w:tc>
      </w:tr>
    </w:tbl>
    <w:p w:rsidR="00654629" w:rsidRPr="00733616" w:rsidRDefault="00654629" w:rsidP="00654629">
      <w:pPr>
        <w:ind w:firstLine="0"/>
        <w:rPr>
          <w:b/>
          <w:sz w:val="24"/>
          <w:szCs w:val="24"/>
        </w:rPr>
      </w:pPr>
      <w:r w:rsidRPr="00733616">
        <w:rPr>
          <w:b/>
          <w:sz w:val="24"/>
          <w:szCs w:val="24"/>
        </w:rPr>
        <w:t>Критерии оценки лабораторных и практических работ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6378"/>
        <w:gridCol w:w="1701"/>
      </w:tblGrid>
      <w:tr w:rsidR="00654629" w:rsidRPr="00733616" w:rsidTr="00BC3AF7">
        <w:tc>
          <w:tcPr>
            <w:tcW w:w="1702" w:type="dxa"/>
            <w:vAlign w:val="center"/>
          </w:tcPr>
          <w:p w:rsidR="00654629" w:rsidRPr="00733616" w:rsidRDefault="00654629" w:rsidP="00BC3AF7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54629" w:rsidRPr="00733616" w:rsidTr="00BC3AF7">
        <w:tc>
          <w:tcPr>
            <w:tcW w:w="1702" w:type="dxa"/>
            <w:vMerge w:val="restart"/>
            <w:vAlign w:val="center"/>
          </w:tcPr>
          <w:p w:rsidR="00DD517D" w:rsidRDefault="0035108B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654629" w:rsidRPr="00733616" w:rsidRDefault="0035108B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ПК-18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ориентируется в работе, четко и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5балл</w:t>
            </w:r>
          </w:p>
        </w:tc>
      </w:tr>
      <w:tr w:rsidR="00654629" w:rsidRPr="00733616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слабо ориентируется в работе, не всегда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4 балл</w:t>
            </w:r>
          </w:p>
        </w:tc>
      </w:tr>
      <w:tr w:rsidR="00654629" w:rsidRPr="00733616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2.. Алгоритм решения нарушен.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3 балл</w:t>
            </w:r>
          </w:p>
        </w:tc>
      </w:tr>
      <w:tr w:rsidR="00654629" w:rsidRPr="00F62E6C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имеют ошибки и требуют перерасчета. Работа выполнена с ошибками и требует доработки..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0 (ноль) баллов</w:t>
            </w:r>
          </w:p>
        </w:tc>
      </w:tr>
    </w:tbl>
    <w:p w:rsidR="00654629" w:rsidRPr="00733616" w:rsidRDefault="00654629" w:rsidP="00654629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>Критерии оценки контрольных</w:t>
      </w:r>
      <w:r w:rsidRPr="00733616">
        <w:rPr>
          <w:b/>
          <w:snapToGrid/>
          <w:color w:val="000000"/>
          <w:sz w:val="24"/>
          <w:szCs w:val="24"/>
        </w:rPr>
        <w:t xml:space="preserve">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6378"/>
        <w:gridCol w:w="1701"/>
      </w:tblGrid>
      <w:tr w:rsidR="00654629" w:rsidRPr="00733616" w:rsidTr="00BC3AF7">
        <w:tc>
          <w:tcPr>
            <w:tcW w:w="1668" w:type="dxa"/>
            <w:vAlign w:val="center"/>
          </w:tcPr>
          <w:p w:rsidR="00654629" w:rsidRPr="00733616" w:rsidRDefault="00654629" w:rsidP="00BC3AF7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54629" w:rsidRPr="00733616" w:rsidTr="00BC3AF7">
        <w:tc>
          <w:tcPr>
            <w:tcW w:w="1668" w:type="dxa"/>
            <w:vMerge w:val="restart"/>
            <w:vAlign w:val="center"/>
          </w:tcPr>
          <w:p w:rsidR="00685931" w:rsidRPr="00685931" w:rsidRDefault="0035108B" w:rsidP="00685931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654629" w:rsidRPr="00733616" w:rsidRDefault="0035108B" w:rsidP="00685931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ПК-18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lastRenderedPageBreak/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 xml:space="preserve">2.Ответ содержит необходимые данные и результаты расчетов, студент ориентируется в работе, четко и </w:t>
            </w:r>
            <w:r w:rsidRPr="00733616">
              <w:rPr>
                <w:sz w:val="24"/>
                <w:szCs w:val="24"/>
                <w:lang w:eastAsia="en-US"/>
              </w:rPr>
              <w:lastRenderedPageBreak/>
              <w:t>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30баллов</w:t>
            </w:r>
          </w:p>
        </w:tc>
      </w:tr>
      <w:tr w:rsidR="00654629" w:rsidRPr="00733616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слабо ориентируется в работе, не всегда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654629" w:rsidRPr="00733616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 Алгоритм решения нарушен.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18баллов</w:t>
            </w:r>
          </w:p>
        </w:tc>
      </w:tr>
      <w:tr w:rsidR="00654629" w:rsidRPr="00FB5BF7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имеют ошибки и требуют перерасчета. Работа выполнена с ошибками и требует доработки.</w:t>
            </w:r>
          </w:p>
        </w:tc>
        <w:tc>
          <w:tcPr>
            <w:tcW w:w="1701" w:type="dxa"/>
            <w:vAlign w:val="center"/>
          </w:tcPr>
          <w:p w:rsidR="00654629" w:rsidRPr="00FB5BF7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0 (ноль) баллов</w:t>
            </w:r>
          </w:p>
        </w:tc>
      </w:tr>
    </w:tbl>
    <w:p w:rsidR="003D31D9" w:rsidRPr="00A03833" w:rsidRDefault="003D31D9" w:rsidP="00733616">
      <w:pPr>
        <w:pStyle w:val="afa"/>
        <w:numPr>
          <w:ilvl w:val="0"/>
          <w:numId w:val="15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3D31D9" w:rsidRPr="0045328C" w:rsidRDefault="003D31D9" w:rsidP="0045328C">
      <w:pPr>
        <w:pStyle w:val="af5"/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к практическим работам.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Варианты контрольных работ и методические указания к контрольным работам</w:t>
      </w:r>
    </w:p>
    <w:p w:rsidR="0035108B" w:rsidRDefault="003D31D9" w:rsidP="00654629">
      <w:pPr>
        <w:pStyle w:val="af5"/>
        <w:rPr>
          <w:sz w:val="22"/>
          <w:szCs w:val="24"/>
        </w:rPr>
      </w:pPr>
      <w:r w:rsidRPr="00F62E6C">
        <w:rPr>
          <w:sz w:val="22"/>
          <w:szCs w:val="24"/>
          <w:lang w:eastAsia="en-US"/>
        </w:rPr>
        <w:t xml:space="preserve">Методические указания размещены в СДО </w:t>
      </w:r>
      <w:r w:rsidRPr="00F62E6C">
        <w:rPr>
          <w:sz w:val="22"/>
          <w:szCs w:val="24"/>
          <w:lang w:val="en-US"/>
        </w:rPr>
        <w:t>Moodle</w:t>
      </w:r>
      <w:r w:rsidRPr="00F62E6C">
        <w:rPr>
          <w:sz w:val="22"/>
          <w:szCs w:val="24"/>
        </w:rPr>
        <w:t xml:space="preserve">: </w:t>
      </w:r>
    </w:p>
    <w:p w:rsidR="0035108B" w:rsidRDefault="007C4DF1" w:rsidP="00654629">
      <w:pPr>
        <w:pStyle w:val="af5"/>
        <w:rPr>
          <w:sz w:val="22"/>
          <w:szCs w:val="24"/>
        </w:rPr>
      </w:pPr>
      <w:hyperlink r:id="rId18" w:history="1">
        <w:r w:rsidR="0035108B" w:rsidRPr="00116F5A">
          <w:rPr>
            <w:rStyle w:val="af8"/>
          </w:rPr>
          <w:t>http://moodle.nfygu.ru/course/view.php?id=11418</w:t>
        </w:r>
      </w:hyperlink>
      <w:r w:rsidR="0035108B">
        <w:t xml:space="preserve"> </w:t>
      </w:r>
      <w:r w:rsidR="00F62E6C">
        <w:rPr>
          <w:sz w:val="22"/>
          <w:szCs w:val="24"/>
        </w:rPr>
        <w:t xml:space="preserve"> (О</w:t>
      </w:r>
      <w:r w:rsidR="0035108B">
        <w:rPr>
          <w:sz w:val="22"/>
          <w:szCs w:val="24"/>
        </w:rPr>
        <w:t>ГР</w:t>
      </w:r>
      <w:r w:rsidR="00F62E6C">
        <w:rPr>
          <w:sz w:val="22"/>
          <w:szCs w:val="24"/>
        </w:rPr>
        <w:t>),</w:t>
      </w:r>
    </w:p>
    <w:p w:rsidR="00FE359A" w:rsidRPr="00654629" w:rsidRDefault="007C4DF1" w:rsidP="00654629">
      <w:pPr>
        <w:pStyle w:val="af5"/>
        <w:rPr>
          <w:sz w:val="22"/>
          <w:szCs w:val="24"/>
        </w:rPr>
      </w:pPr>
      <w:hyperlink r:id="rId19" w:history="1">
        <w:r w:rsidR="0035108B" w:rsidRPr="00116F5A">
          <w:rPr>
            <w:rStyle w:val="af8"/>
            <w:sz w:val="22"/>
            <w:szCs w:val="24"/>
          </w:rPr>
          <w:t>http://moodle.nfygu.ru/course/view.php?id=11505</w:t>
        </w:r>
      </w:hyperlink>
      <w:r w:rsidR="0035108B">
        <w:rPr>
          <w:sz w:val="22"/>
          <w:szCs w:val="24"/>
        </w:rPr>
        <w:t xml:space="preserve"> </w:t>
      </w:r>
      <w:r w:rsidR="00F62E6C">
        <w:rPr>
          <w:sz w:val="22"/>
          <w:szCs w:val="24"/>
        </w:rPr>
        <w:t xml:space="preserve"> (</w:t>
      </w:r>
      <w:r w:rsidR="0035108B">
        <w:rPr>
          <w:sz w:val="22"/>
          <w:szCs w:val="24"/>
        </w:rPr>
        <w:t>МД</w:t>
      </w:r>
      <w:r w:rsidR="00F62E6C">
        <w:rPr>
          <w:sz w:val="22"/>
          <w:szCs w:val="24"/>
        </w:rPr>
        <w:t xml:space="preserve">) </w:t>
      </w:r>
    </w:p>
    <w:p w:rsidR="003D31D9" w:rsidRPr="0043114E" w:rsidRDefault="003D31D9" w:rsidP="003D31D9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43114E">
        <w:rPr>
          <w:b/>
          <w:sz w:val="24"/>
          <w:szCs w:val="24"/>
        </w:rPr>
        <w:t>Рейтинговый регламент по дисциплине:</w:t>
      </w:r>
    </w:p>
    <w:p w:rsidR="003D31D9" w:rsidRPr="003D31D9" w:rsidRDefault="003D31D9" w:rsidP="003D31D9">
      <w:pPr>
        <w:spacing w:line="240" w:lineRule="auto"/>
        <w:rPr>
          <w:bCs/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1994"/>
        <w:gridCol w:w="1545"/>
        <w:gridCol w:w="1590"/>
        <w:gridCol w:w="2187"/>
      </w:tblGrid>
      <w:tr w:rsidR="0043114E" w:rsidRPr="003D31D9" w:rsidTr="00357900">
        <w:trPr>
          <w:jc w:val="center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min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max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Примечание</w:t>
            </w:r>
          </w:p>
        </w:tc>
      </w:tr>
      <w:tr w:rsidR="0043114E" w:rsidRPr="003D31D9" w:rsidTr="00357900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 xml:space="preserve">Испытания /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C72DB" w:rsidRPr="003D31D9" w:rsidTr="00357900">
        <w:trPr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B" w:rsidRPr="00FE359A" w:rsidRDefault="00EC72DB" w:rsidP="00EC72D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359A">
              <w:rPr>
                <w:sz w:val="24"/>
                <w:szCs w:val="24"/>
              </w:rPr>
              <w:t>6 семестр</w:t>
            </w: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095E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4х</w:t>
            </w:r>
            <w:r w:rsidR="00095EA3">
              <w:rPr>
                <w:sz w:val="24"/>
                <w:szCs w:val="24"/>
              </w:rPr>
              <w:t>5</w:t>
            </w:r>
            <w:r w:rsidRPr="00FE359A">
              <w:rPr>
                <w:sz w:val="24"/>
                <w:szCs w:val="24"/>
              </w:rPr>
              <w:t>ч.=</w:t>
            </w:r>
            <w:r w:rsidR="00095EA3">
              <w:rPr>
                <w:sz w:val="24"/>
                <w:szCs w:val="24"/>
              </w:rPr>
              <w:t>20</w:t>
            </w:r>
            <w:r w:rsidRPr="00FE359A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733616" w:rsidP="007336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5б.х</w:t>
            </w:r>
            <w:r w:rsidR="007336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=</w:t>
            </w:r>
            <w:r w:rsidR="007336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BE" w:rsidRPr="002B5C24" w:rsidRDefault="00F36EBE" w:rsidP="0043114E">
            <w:pPr>
              <w:spacing w:line="240" w:lineRule="auto"/>
              <w:ind w:firstLine="0"/>
              <w:rPr>
                <w:sz w:val="20"/>
              </w:rPr>
            </w:pPr>
            <w:r w:rsidRPr="002B5C24">
              <w:rPr>
                <w:sz w:val="20"/>
              </w:rPr>
              <w:t>Оформление в соответствии с МУ</w:t>
            </w: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3D31D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095E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4х</w:t>
            </w:r>
            <w:r w:rsidR="00095EA3">
              <w:rPr>
                <w:sz w:val="24"/>
                <w:szCs w:val="24"/>
              </w:rPr>
              <w:t>5</w:t>
            </w:r>
            <w:r w:rsidRPr="00FE359A">
              <w:rPr>
                <w:sz w:val="24"/>
                <w:szCs w:val="24"/>
              </w:rPr>
              <w:t>ч.=</w:t>
            </w:r>
            <w:r w:rsidR="00095EA3">
              <w:rPr>
                <w:sz w:val="24"/>
                <w:szCs w:val="24"/>
              </w:rPr>
              <w:t>20</w:t>
            </w:r>
            <w:r w:rsidRPr="00FE359A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733616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12б.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733616" w:rsidP="007336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6EBE">
              <w:rPr>
                <w:sz w:val="24"/>
                <w:szCs w:val="24"/>
              </w:rPr>
              <w:t>б.х4=</w:t>
            </w:r>
            <w:r>
              <w:rPr>
                <w:sz w:val="24"/>
                <w:szCs w:val="24"/>
              </w:rPr>
              <w:t>2</w:t>
            </w:r>
            <w:r w:rsidR="00F36EBE">
              <w:rPr>
                <w:sz w:val="24"/>
                <w:szCs w:val="24"/>
              </w:rPr>
              <w:t>0</w:t>
            </w:r>
            <w:r w:rsidR="00F36EBE"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2B5C24" w:rsidRDefault="00F36EBE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95EA3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3" w:rsidRPr="00FE359A" w:rsidRDefault="00095EA3" w:rsidP="003D31D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Pr="00FE359A" w:rsidRDefault="00095EA3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Default="00095EA3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Default="00095EA3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3" w:rsidRPr="002B5C24" w:rsidRDefault="00095EA3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733616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6" w:rsidRPr="00FE359A" w:rsidRDefault="00733616" w:rsidP="0035108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Pr="00FE359A" w:rsidRDefault="00095EA3" w:rsidP="00EC72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3616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Pr="00FE359A" w:rsidRDefault="00733616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21б.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Default="00733616" w:rsidP="00EC72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6" w:rsidRPr="002B5C24" w:rsidRDefault="00733616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36EBE" w:rsidRPr="003D31D9" w:rsidTr="0035108B">
        <w:trPr>
          <w:trHeight w:val="32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FE35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3510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27час.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7336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FE35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3D31D9" w:rsidRDefault="00F36EBE" w:rsidP="003D31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3D31D9">
            <w:pPr>
              <w:spacing w:line="240" w:lineRule="auto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35108B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66час.+27час..экз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70б.+30б.экз.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Default="00F36EB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Минимум </w:t>
            </w:r>
          </w:p>
          <w:p w:rsidR="00F36EBE" w:rsidRPr="003D31D9" w:rsidRDefault="00F36EB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баллов</w:t>
            </w:r>
          </w:p>
        </w:tc>
      </w:tr>
    </w:tbl>
    <w:p w:rsidR="002B5C24" w:rsidRPr="002B5C24" w:rsidRDefault="002B5C24" w:rsidP="002B5C24">
      <w:pPr>
        <w:spacing w:line="240" w:lineRule="auto"/>
        <w:jc w:val="center"/>
        <w:rPr>
          <w:b/>
          <w:bCs/>
          <w:sz w:val="24"/>
          <w:szCs w:val="24"/>
        </w:rPr>
      </w:pPr>
      <w:r w:rsidRPr="002B5C24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2B5C24" w:rsidRPr="0035535B" w:rsidRDefault="002B5C24" w:rsidP="002B5C24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c"/>
        <w:tblW w:w="10137" w:type="dxa"/>
        <w:tblLook w:val="04A0"/>
      </w:tblPr>
      <w:tblGrid>
        <w:gridCol w:w="1495"/>
        <w:gridCol w:w="2324"/>
        <w:gridCol w:w="1461"/>
        <w:gridCol w:w="3125"/>
        <w:gridCol w:w="1732"/>
      </w:tblGrid>
      <w:tr w:rsidR="002B5C24" w:rsidRPr="00541D49" w:rsidTr="003C7215">
        <w:tc>
          <w:tcPr>
            <w:tcW w:w="1495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Коды оцениваемых компетенций</w:t>
            </w:r>
          </w:p>
        </w:tc>
        <w:tc>
          <w:tcPr>
            <w:tcW w:w="2324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 xml:space="preserve">Показатель оценивания </w:t>
            </w:r>
          </w:p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(по п.1.2.РПД)</w:t>
            </w:r>
          </w:p>
        </w:tc>
        <w:tc>
          <w:tcPr>
            <w:tcW w:w="1461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Уровни освоения</w:t>
            </w:r>
          </w:p>
        </w:tc>
        <w:tc>
          <w:tcPr>
            <w:tcW w:w="3125" w:type="dxa"/>
          </w:tcPr>
          <w:p w:rsidR="002B5C24" w:rsidRPr="00541D49" w:rsidRDefault="002B5C24" w:rsidP="002B5C24">
            <w:pPr>
              <w:spacing w:line="240" w:lineRule="auto"/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Критерии оценивания (дескрипторы)</w:t>
            </w:r>
          </w:p>
        </w:tc>
        <w:tc>
          <w:tcPr>
            <w:tcW w:w="1732" w:type="dxa"/>
            <w:vAlign w:val="center"/>
          </w:tcPr>
          <w:p w:rsidR="002B5C24" w:rsidRPr="00541D49" w:rsidRDefault="002B5C24" w:rsidP="002B5C24">
            <w:pPr>
              <w:spacing w:line="240" w:lineRule="auto"/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Оценка</w:t>
            </w:r>
          </w:p>
        </w:tc>
      </w:tr>
      <w:tr w:rsidR="002B5C24" w:rsidRPr="00541D49" w:rsidTr="003C7215">
        <w:trPr>
          <w:trHeight w:val="70"/>
        </w:trPr>
        <w:tc>
          <w:tcPr>
            <w:tcW w:w="1495" w:type="dxa"/>
            <w:vMerge w:val="restart"/>
            <w:vAlign w:val="center"/>
          </w:tcPr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095EA3" w:rsidRPr="00685931" w:rsidRDefault="00095EA3" w:rsidP="00095EA3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095EA3" w:rsidRPr="00733616" w:rsidRDefault="00095EA3" w:rsidP="00095EA3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ОПК-18</w:t>
            </w: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Pr="00A23056" w:rsidRDefault="002B5C24" w:rsidP="002B5C2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324" w:type="dxa"/>
            <w:vMerge w:val="restart"/>
          </w:tcPr>
          <w:p w:rsidR="000E596E" w:rsidRPr="00733616" w:rsidRDefault="000E596E" w:rsidP="000E596E">
            <w:pPr>
              <w:pStyle w:val="af5"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lastRenderedPageBreak/>
              <w:t>Должен знать: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-общие сведения о термодинамических процессах;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 xml:space="preserve">-первое и второе </w:t>
            </w:r>
            <w:r w:rsidRPr="00733616">
              <w:rPr>
                <w:sz w:val="24"/>
                <w:szCs w:val="24"/>
              </w:rPr>
              <w:lastRenderedPageBreak/>
              <w:t>начала термодинамики;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-применение законов термодинамики при протекании термодинамических процессов;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-виды теплопередачи;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-законы и физические процессы теплопередачи;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-классификацию, принципы действия и расчета теплообменных аппаратов;</w:t>
            </w:r>
          </w:p>
          <w:p w:rsidR="000E596E" w:rsidRPr="00733616" w:rsidRDefault="000E596E" w:rsidP="00376844">
            <w:pPr>
              <w:pStyle w:val="af5"/>
              <w:spacing w:line="240" w:lineRule="auto"/>
              <w:ind w:left="-59"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t>Должен уметь: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pacing w:val="3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-определять параметры состояния и процесса при расчете термодинамических процессов;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pacing w:val="3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-определять параметры процессов теплопередачи при теплопередаче теплопроводностью, конвективном и радиационном теплообмене;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pacing w:val="-7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-рассчитывать конструктивные параметры теплообменных аппаратов и процессы, протекающие в них</w:t>
            </w:r>
            <w:r w:rsidRPr="00733616">
              <w:rPr>
                <w:spacing w:val="-7"/>
                <w:sz w:val="24"/>
                <w:szCs w:val="24"/>
              </w:rPr>
              <w:t>;</w:t>
            </w:r>
          </w:p>
          <w:p w:rsidR="000E596E" w:rsidRPr="00733616" w:rsidRDefault="000E596E" w:rsidP="00376844">
            <w:pPr>
              <w:pStyle w:val="af5"/>
              <w:spacing w:line="240" w:lineRule="auto"/>
              <w:ind w:left="-59"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t>Должен владеть: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-инструкциями по расчету термодинамических и теплообменных процессов;</w:t>
            </w:r>
          </w:p>
          <w:p w:rsidR="002B5C24" w:rsidRPr="00733616" w:rsidRDefault="000E596E" w:rsidP="00376844">
            <w:pPr>
              <w:pStyle w:val="af5"/>
              <w:spacing w:line="240" w:lineRule="auto"/>
              <w:ind w:left="-59" w:firstLine="0"/>
              <w:rPr>
                <w:b/>
                <w:color w:val="000000"/>
              </w:rPr>
            </w:pPr>
            <w:r w:rsidRPr="00733616">
              <w:rPr>
                <w:sz w:val="24"/>
                <w:szCs w:val="24"/>
              </w:rPr>
              <w:t xml:space="preserve">-способами и методами расчета </w:t>
            </w:r>
            <w:r w:rsidRPr="00733616">
              <w:rPr>
                <w:sz w:val="24"/>
                <w:szCs w:val="24"/>
              </w:rPr>
              <w:lastRenderedPageBreak/>
              <w:t>физических процессов.</w:t>
            </w:r>
          </w:p>
        </w:tc>
        <w:tc>
          <w:tcPr>
            <w:tcW w:w="1461" w:type="dxa"/>
          </w:tcPr>
          <w:p w:rsidR="002B5C24" w:rsidRPr="00733616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125" w:type="dxa"/>
          </w:tcPr>
          <w:p w:rsidR="002B5C24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</w:t>
            </w:r>
            <w:r w:rsidRPr="00085035">
              <w:rPr>
                <w:sz w:val="20"/>
                <w:szCs w:val="20"/>
              </w:rPr>
              <w:lastRenderedPageBreak/>
              <w:t>логическая последовательность, отражающая сущность раскрываемых понятий.</w:t>
            </w:r>
          </w:p>
          <w:p w:rsidR="002B5C24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2B5C24" w:rsidRPr="00085035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2B5C24" w:rsidRPr="00107017" w:rsidRDefault="002B5C24" w:rsidP="000E596E">
            <w:pPr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Практическая работа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а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 решения</w:t>
            </w:r>
            <w:r w:rsidRPr="00085035">
              <w:rPr>
                <w:rFonts w:eastAsia="Calibri"/>
                <w:sz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</w:rPr>
              <w:t>ерений и вычислений в соответст</w:t>
            </w:r>
            <w:r w:rsidR="000E596E">
              <w:rPr>
                <w:rFonts w:eastAsia="Calibri"/>
                <w:sz w:val="20"/>
              </w:rPr>
              <w:t>вии с тех</w:t>
            </w:r>
            <w:r>
              <w:rPr>
                <w:rFonts w:eastAsia="Calibri"/>
                <w:sz w:val="20"/>
              </w:rPr>
              <w:t>ническими требованиями.</w:t>
            </w:r>
            <w:r w:rsidRPr="00085035">
              <w:rPr>
                <w:rFonts w:eastAsia="Calibri"/>
                <w:sz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lastRenderedPageBreak/>
              <w:t>отлично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733616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733616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Базовый</w:t>
            </w:r>
          </w:p>
        </w:tc>
        <w:tc>
          <w:tcPr>
            <w:tcW w:w="3125" w:type="dxa"/>
          </w:tcPr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 w:rsidRPr="00085035">
              <w:rPr>
                <w:rFonts w:eastAsia="Calibri"/>
                <w:sz w:val="20"/>
              </w:rPr>
              <w:t>Дан полный, р</w:t>
            </w:r>
            <w:r>
              <w:rPr>
                <w:rFonts w:eastAsia="Calibri"/>
                <w:sz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</w:rPr>
              <w:t xml:space="preserve"> вопрос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</w:rPr>
              <w:t xml:space="preserve">. </w:t>
            </w:r>
          </w:p>
          <w:p w:rsidR="002B5C24" w:rsidRPr="00107017" w:rsidRDefault="002B5C24" w:rsidP="000E596E">
            <w:pPr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Практическая работа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а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</w:t>
            </w:r>
            <w:r w:rsidRPr="00085035">
              <w:rPr>
                <w:rFonts w:eastAsia="Calibri"/>
                <w:sz w:val="20"/>
              </w:rPr>
              <w:t xml:space="preserve">, отсутствуют </w:t>
            </w:r>
            <w:r>
              <w:rPr>
                <w:rFonts w:eastAsia="Calibri"/>
                <w:sz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</w:rPr>
              <w:t>не меняющие суть решени</w:t>
            </w:r>
            <w:r w:rsidR="00357900">
              <w:rPr>
                <w:rFonts w:eastAsia="Calibri"/>
                <w:sz w:val="20"/>
              </w:rPr>
              <w:t>я</w:t>
            </w:r>
            <w:r>
              <w:rPr>
                <w:rFonts w:eastAsia="Calibri"/>
                <w:sz w:val="20"/>
              </w:rPr>
              <w:t>,</w:t>
            </w:r>
            <w:r w:rsidRPr="00085035">
              <w:rPr>
                <w:rFonts w:eastAsia="Calibri"/>
                <w:sz w:val="20"/>
              </w:rPr>
              <w:t>оформление изм</w:t>
            </w:r>
            <w:r>
              <w:rPr>
                <w:rFonts w:eastAsia="Calibri"/>
                <w:sz w:val="20"/>
              </w:rPr>
              <w:t xml:space="preserve">ерений и вычислений в соответствии с техническими требованиями. </w:t>
            </w:r>
            <w:r w:rsidRPr="00085035">
              <w:rPr>
                <w:rFonts w:eastAsia="Calibri"/>
                <w:sz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хорошо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733616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733616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125" w:type="dxa"/>
          </w:tcPr>
          <w:p w:rsidR="002B5C24" w:rsidRPr="00B657C4" w:rsidRDefault="002B5C24" w:rsidP="000E596E">
            <w:pPr>
              <w:pStyle w:val="af5"/>
              <w:spacing w:line="240" w:lineRule="auto"/>
              <w:ind w:firstLine="0"/>
              <w:jc w:val="both"/>
            </w:pPr>
            <w:r w:rsidRPr="00B657C4"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</w:t>
            </w:r>
            <w:r w:rsidR="00357900" w:rsidRPr="00B657C4">
              <w:t>употреб</w:t>
            </w:r>
            <w:r w:rsidR="00357900">
              <w:t>л</w:t>
            </w:r>
            <w:r w:rsidR="00357900" w:rsidRPr="00B657C4">
              <w:t>ении</w:t>
            </w:r>
            <w:r w:rsidRPr="00B657C4">
              <w:t xml:space="preserve"> терминов. В ответе отсутствуют выводы. Умение раскрыть значение обобщенных зна</w:t>
            </w:r>
            <w:r w:rsidR="000E596E">
              <w:t xml:space="preserve">ний не </w:t>
            </w:r>
            <w:r w:rsidRPr="00B657C4">
              <w:t xml:space="preserve"> показано. Недостаточно верно </w:t>
            </w:r>
            <w:r w:rsidR="00357900" w:rsidRPr="00B657C4">
              <w:t>исполь</w:t>
            </w:r>
            <w:r w:rsidR="00357900">
              <w:t>з</w:t>
            </w:r>
            <w:r w:rsidR="00357900" w:rsidRPr="00B657C4">
              <w:t>уется</w:t>
            </w:r>
            <w:r w:rsidRPr="00B657C4">
              <w:t xml:space="preserve"> профессиональная терминология.</w:t>
            </w:r>
          </w:p>
          <w:p w:rsidR="002B5C24" w:rsidRPr="00107017" w:rsidRDefault="002B5C24" w:rsidP="00357900">
            <w:pPr>
              <w:pStyle w:val="af5"/>
              <w:spacing w:line="240" w:lineRule="auto"/>
              <w:ind w:firstLine="0"/>
              <w:jc w:val="both"/>
              <w:rPr>
                <w:rFonts w:eastAsia="Calibri"/>
              </w:rPr>
            </w:pPr>
            <w:r w:rsidRPr="00B657C4">
              <w:rPr>
                <w:rFonts w:eastAsia="Calibri"/>
              </w:rPr>
              <w:t xml:space="preserve">Практическая задача выполнена согласно алгоритму, отсутствуют незначительные ошибки различных типов, исправленные в процессе </w:t>
            </w:r>
            <w:r w:rsidR="00357900" w:rsidRPr="00B657C4">
              <w:rPr>
                <w:rFonts w:eastAsia="Calibri"/>
              </w:rPr>
              <w:t>ответа, оформление</w:t>
            </w:r>
            <w:r w:rsidRPr="00B657C4">
              <w:rPr>
                <w:rFonts w:eastAsia="Calibri"/>
              </w:rPr>
              <w:t xml:space="preserve"> </w:t>
            </w:r>
            <w:r w:rsidRPr="00B657C4">
              <w:rPr>
                <w:rFonts w:eastAsia="Calibri"/>
              </w:rPr>
              <w:lastRenderedPageBreak/>
              <w:t xml:space="preserve">измерений и вычислений также имеют отклонения от  технических требований. </w:t>
            </w:r>
            <w:r w:rsidRPr="00B657C4">
              <w:t>Допу</w:t>
            </w:r>
            <w:r>
              <w:t>щены 2-3 ошибки</w:t>
            </w:r>
            <w:r w:rsidRPr="00B657C4">
              <w:t xml:space="preserve"> различных типов, в целом соответствует нормативным требованиям.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lastRenderedPageBreak/>
              <w:t>Удовл</w:t>
            </w:r>
            <w:r>
              <w:rPr>
                <w:spacing w:val="-1"/>
                <w:sz w:val="24"/>
                <w:szCs w:val="24"/>
              </w:rPr>
              <w:t>етво</w:t>
            </w:r>
            <w:r w:rsidRPr="002B5C24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Pr="002B5C24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733616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733616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Не освоены</w:t>
            </w:r>
          </w:p>
        </w:tc>
        <w:tc>
          <w:tcPr>
            <w:tcW w:w="3125" w:type="dxa"/>
          </w:tcPr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sz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</w:rPr>
              <w:t xml:space="preserve"> не используется </w:t>
            </w:r>
            <w:r>
              <w:rPr>
                <w:rFonts w:eastAsia="Calibri"/>
                <w:sz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</w:rPr>
              <w:t xml:space="preserve">терминология. Дополнительные и уточняющие вопросы преподавателя не приводят к коррекции ответа студента. </w:t>
            </w:r>
          </w:p>
          <w:p w:rsidR="002B5C24" w:rsidRDefault="002B5C24" w:rsidP="0037684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 xml:space="preserve">Ответ на вопрос полностью отсутствует </w:t>
            </w:r>
          </w:p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>Отказ от ответа.</w:t>
            </w:r>
          </w:p>
          <w:p w:rsidR="002B5C24" w:rsidRPr="0056610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i/>
                <w:sz w:val="20"/>
              </w:rPr>
            </w:pPr>
            <w:r w:rsidRPr="00566104">
              <w:rPr>
                <w:rFonts w:eastAsia="Calibri"/>
                <w:i/>
                <w:sz w:val="20"/>
              </w:rPr>
              <w:t>Или</w:t>
            </w:r>
          </w:p>
          <w:p w:rsidR="002B5C24" w:rsidRPr="00376844" w:rsidRDefault="002B5C24" w:rsidP="000E596E">
            <w:pPr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</w:t>
            </w:r>
            <w:r w:rsidRPr="002B16F7">
              <w:rPr>
                <w:rFonts w:eastAsia="Calibri"/>
                <w:sz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</w:rPr>
              <w:t xml:space="preserve">ошибочными </w:t>
            </w:r>
            <w:r w:rsidR="00357900">
              <w:rPr>
                <w:rFonts w:eastAsia="Calibri"/>
                <w:sz w:val="20"/>
              </w:rPr>
              <w:t>понятиями</w:t>
            </w:r>
            <w:r>
              <w:rPr>
                <w:rFonts w:eastAsia="Calibri"/>
                <w:sz w:val="20"/>
              </w:rPr>
              <w:t>.</w:t>
            </w:r>
            <w:r w:rsidRPr="002B16F7">
              <w:rPr>
                <w:rFonts w:eastAsia="Calibri"/>
                <w:sz w:val="20"/>
              </w:rPr>
              <w:t xml:space="preserve"> Дополнительные и </w:t>
            </w:r>
            <w:r w:rsidR="00357900" w:rsidRPr="002B16F7">
              <w:rPr>
                <w:rFonts w:eastAsia="Calibri"/>
                <w:sz w:val="20"/>
              </w:rPr>
              <w:t>уточ</w:t>
            </w:r>
            <w:r w:rsidR="00357900">
              <w:rPr>
                <w:rFonts w:eastAsia="Calibri"/>
                <w:sz w:val="20"/>
              </w:rPr>
              <w:t>н</w:t>
            </w:r>
            <w:r w:rsidR="00357900" w:rsidRPr="002B16F7">
              <w:rPr>
                <w:rFonts w:eastAsia="Calibri"/>
                <w:sz w:val="20"/>
              </w:rPr>
              <w:t>яющие</w:t>
            </w:r>
            <w:r w:rsidRPr="002B16F7">
              <w:rPr>
                <w:rFonts w:eastAsia="Calibri"/>
                <w:sz w:val="20"/>
              </w:rPr>
              <w:t xml:space="preserve"> вопросы преподавателя не приводят к коррекции ответа студента. 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3C7215" w:rsidRPr="003C7215" w:rsidRDefault="003C7215" w:rsidP="003C7215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3C7215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43114E" w:rsidRPr="009934B0" w:rsidRDefault="0043114E" w:rsidP="009934B0">
      <w:pPr>
        <w:pStyle w:val="af5"/>
        <w:rPr>
          <w:bCs/>
          <w:sz w:val="24"/>
          <w:szCs w:val="24"/>
        </w:rPr>
      </w:pPr>
      <w:r w:rsidRPr="009934B0">
        <w:rPr>
          <w:sz w:val="24"/>
          <w:szCs w:val="24"/>
        </w:rPr>
        <w:t>Экзаменационный билет включает два теоретических вопроса и практическое задание</w:t>
      </w:r>
    </w:p>
    <w:p w:rsidR="0043114E" w:rsidRPr="009934B0" w:rsidRDefault="0043114E" w:rsidP="009934B0">
      <w:pPr>
        <w:pStyle w:val="af5"/>
        <w:rPr>
          <w:bCs/>
          <w:sz w:val="24"/>
          <w:szCs w:val="24"/>
        </w:rPr>
      </w:pPr>
      <w:r w:rsidRPr="009934B0">
        <w:rPr>
          <w:sz w:val="24"/>
          <w:szCs w:val="24"/>
        </w:rPr>
        <w:t>(соотве</w:t>
      </w:r>
      <w:r w:rsidR="009934B0" w:rsidRPr="009934B0">
        <w:rPr>
          <w:sz w:val="24"/>
          <w:szCs w:val="24"/>
        </w:rPr>
        <w:t>тствие компетенциям ОПК-1</w:t>
      </w:r>
      <w:r w:rsidR="00095EA3">
        <w:rPr>
          <w:sz w:val="24"/>
          <w:szCs w:val="24"/>
        </w:rPr>
        <w:t>4, ОПК-18</w:t>
      </w:r>
      <w:r w:rsidR="00814EDD">
        <w:rPr>
          <w:sz w:val="24"/>
          <w:szCs w:val="24"/>
        </w:rPr>
        <w:t>)</w:t>
      </w:r>
    </w:p>
    <w:p w:rsidR="003D31D9" w:rsidRDefault="003C7215" w:rsidP="00093A61">
      <w:pPr>
        <w:ind w:firstLine="0"/>
        <w:rPr>
          <w:b/>
          <w:i/>
          <w:sz w:val="24"/>
          <w:szCs w:val="24"/>
        </w:rPr>
      </w:pPr>
      <w:r w:rsidRPr="003C7215">
        <w:rPr>
          <w:b/>
          <w:i/>
          <w:sz w:val="24"/>
          <w:szCs w:val="24"/>
        </w:rPr>
        <w:t>Теоретические вопросы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Термодинамическая система. Основные параметры ее состояния.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Уравнение состояния идеального газа.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Теплота и работа как формы передачи энергии.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Термодинамический процесс. Равновесные и неравновесные процессы. Обратимые и необратимые процессы.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Понятия о энергии, расходе энергии, удельной энергии, работе, теплоте, рабочем теле,.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Понятие о термодинамической системе, открытая и закрытая, адиабатная, изолированная системы, окружающая среда.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Термодинамические параметры состояния рабочего тела и их функции. Определение их по таблицам и диаграммам.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Теплоемкость. Массовая, объемная и молярная теплоемкости. Теплоемкость при постоянном давлении и объеме. Зависимость теплоемкости от температуры и давления. Теплоемкость смеси рабочих тел.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Первый закон термодинамики. Работа расширения (сжатия), работа проталкивания, располагаемая работа.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Внутренняя энергия. Энтропия. Энтальпия. </w:t>
      </w:r>
      <w:r w:rsidRPr="00922F57">
        <w:rPr>
          <w:snapToGrid/>
          <w:sz w:val="24"/>
          <w:szCs w:val="24"/>
          <w:lang w:val="en-US"/>
        </w:rPr>
        <w:t>P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v</w:t>
      </w:r>
      <w:r w:rsidRPr="00922F57">
        <w:rPr>
          <w:snapToGrid/>
          <w:sz w:val="24"/>
          <w:szCs w:val="24"/>
        </w:rPr>
        <w:t xml:space="preserve">  и  </w:t>
      </w:r>
      <w:r w:rsidRPr="00922F57">
        <w:rPr>
          <w:snapToGrid/>
          <w:sz w:val="24"/>
          <w:szCs w:val="24"/>
          <w:lang w:val="en-US"/>
        </w:rPr>
        <w:t>T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s</w:t>
      </w:r>
      <w:r w:rsidRPr="00922F57">
        <w:rPr>
          <w:snapToGrid/>
          <w:sz w:val="24"/>
          <w:szCs w:val="24"/>
        </w:rPr>
        <w:t xml:space="preserve"> диаграммы.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lastRenderedPageBreak/>
        <w:t>Второй закон термодинамики. Круговые термодинамические процессы (циклы) тепловых машин.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Прямой и обратный циклы Карно. КПД цикла.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Изохорный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Изобарный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Адиабатный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Изотермный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Изобарно-изотермный процесс реального газа, располагаемая работа, работа расширения (сжатия), теплота процесса, теплота конденсации, теплота испарения.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Политропный процесс реального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Первый закон термодинамики (в общем виде) для потока вещества.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 Влияние профиля канала на адиабатное течение в нем </w:t>
      </w:r>
      <w:r w:rsidRPr="00922F57">
        <w:rPr>
          <w:iCs/>
          <w:snapToGrid/>
          <w:sz w:val="24"/>
          <w:szCs w:val="24"/>
        </w:rPr>
        <w:t>газа</w:t>
      </w:r>
      <w:r w:rsidRPr="00922F57">
        <w:rPr>
          <w:i/>
          <w:iCs/>
          <w:snapToGrid/>
          <w:sz w:val="24"/>
          <w:szCs w:val="24"/>
        </w:rPr>
        <w:t xml:space="preserve">: </w:t>
      </w:r>
      <w:r w:rsidRPr="00922F57">
        <w:rPr>
          <w:snapToGrid/>
          <w:sz w:val="24"/>
          <w:szCs w:val="24"/>
        </w:rPr>
        <w:t>сопло, диффузор, сопло Лаваля.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Дросселирование рабочего тела, уравнение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энергии и их превратимостъ.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Смеси рабочих тел. Способы задания состава смеси, соотношения между массовыми, объемными и молярными долями.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Термодинамические процессы рабочих тел и их графическое изображение в р-</w:t>
      </w:r>
      <w:r w:rsidRPr="00922F57">
        <w:rPr>
          <w:snapToGrid/>
          <w:sz w:val="24"/>
          <w:szCs w:val="24"/>
          <w:lang w:val="en-US"/>
        </w:rPr>
        <w:t>v</w:t>
      </w:r>
      <w:r w:rsidRPr="00922F57">
        <w:rPr>
          <w:snapToGrid/>
          <w:sz w:val="24"/>
          <w:szCs w:val="24"/>
        </w:rPr>
        <w:t xml:space="preserve"> и </w:t>
      </w:r>
      <w:r w:rsidRPr="00922F57">
        <w:rPr>
          <w:snapToGrid/>
          <w:sz w:val="24"/>
          <w:szCs w:val="24"/>
          <w:lang w:val="en-US"/>
        </w:rPr>
        <w:t>T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s</w:t>
      </w:r>
      <w:r w:rsidRPr="00922F57">
        <w:rPr>
          <w:snapToGrid/>
          <w:sz w:val="24"/>
          <w:szCs w:val="24"/>
        </w:rPr>
        <w:t xml:space="preserve"> диаграммах.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Реальные газы и пары. Фазовые переходы.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Термодинамика потоков. Истечение и дросселирование газов и паров. Изменение параметров при адиабатном дросселировании.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Обратные круговые процессы, способы понижения температур в них. Холодильные машины.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Характеристики холодильных и криогенных установок: холодопроизводительность, холодильный коэффициент.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Хладоагенты. Хладоносители.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Теплоснабжение предприятий: источники и потребители теплоты, режимы теплопотребления, системы теплоснабжения. Методы регулирования параметров теплоносителей.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Теплообменные установки, их типы и использование.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вторичных энергоресурсов и направления их использования.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Утилизация теплоты.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переноса теплоты: теплопроводность, конвекция и излучение.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Теплопроводность: основные понятия и определения. Закон Фурье. Коэффициент теплопроводности. Диференциальное уравнение теплопроводности. Условия однозначности.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Конвективный теплообмен. Основные понятия и определения.Коэффициент теплоотдачи.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Теплообмен излучением. Законы теплового излучения.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Сложный теплообмен. Коэффициент теплопередачи. Тепловая изоляция.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Массообмен: основные понятия и определения.Фазовое равновесие Диффузия.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 земных недр, процессы теплопереноса в недрах земли, требования к тепловому режиму подземных горных выработок.</w:t>
      </w:r>
    </w:p>
    <w:p w:rsidR="009934B0" w:rsidRDefault="009934B0" w:rsidP="009934B0">
      <w:pPr>
        <w:pStyle w:val="af5"/>
        <w:rPr>
          <w:rFonts w:eastAsia="Calibri"/>
          <w:b/>
          <w:i/>
          <w:sz w:val="24"/>
          <w:szCs w:val="24"/>
          <w:lang w:eastAsia="en-US"/>
        </w:rPr>
      </w:pPr>
    </w:p>
    <w:p w:rsidR="009934B0" w:rsidRPr="009934B0" w:rsidRDefault="003C7215" w:rsidP="009934B0">
      <w:pPr>
        <w:pStyle w:val="af5"/>
        <w:rPr>
          <w:rFonts w:eastAsia="Calibri"/>
          <w:b/>
          <w:i/>
          <w:sz w:val="24"/>
          <w:szCs w:val="24"/>
          <w:lang w:eastAsia="en-US"/>
        </w:rPr>
      </w:pPr>
      <w:r w:rsidRPr="009934B0">
        <w:rPr>
          <w:rFonts w:eastAsia="Calibri"/>
          <w:b/>
          <w:i/>
          <w:sz w:val="24"/>
          <w:szCs w:val="24"/>
          <w:lang w:eastAsia="en-US"/>
        </w:rPr>
        <w:t>Практические вопросы</w:t>
      </w:r>
    </w:p>
    <w:p w:rsidR="009934B0" w:rsidRPr="009934B0" w:rsidRDefault="009934B0" w:rsidP="009934B0">
      <w:pPr>
        <w:pStyle w:val="af5"/>
        <w:rPr>
          <w:rFonts w:eastAsia="Calibri"/>
          <w:i/>
          <w:sz w:val="24"/>
          <w:szCs w:val="24"/>
          <w:lang w:eastAsia="en-US"/>
        </w:rPr>
      </w:pPr>
      <w:r w:rsidRPr="009934B0">
        <w:rPr>
          <w:rFonts w:eastAsia="Calibri"/>
          <w:i/>
          <w:sz w:val="24"/>
          <w:szCs w:val="24"/>
          <w:lang w:eastAsia="en-US"/>
        </w:rPr>
        <w:t xml:space="preserve">Решение </w:t>
      </w:r>
      <w:r>
        <w:rPr>
          <w:rFonts w:eastAsia="Calibri"/>
          <w:i/>
          <w:sz w:val="24"/>
          <w:szCs w:val="24"/>
          <w:lang w:eastAsia="en-US"/>
        </w:rPr>
        <w:t xml:space="preserve">задач </w:t>
      </w:r>
      <w:r w:rsidRPr="009934B0">
        <w:rPr>
          <w:rFonts w:eastAsia="Calibri"/>
          <w:i/>
          <w:sz w:val="24"/>
          <w:szCs w:val="24"/>
          <w:lang w:eastAsia="en-US"/>
        </w:rPr>
        <w:t>контрольной работы, расчетно-графической работы, практических работ.</w:t>
      </w:r>
    </w:p>
    <w:p w:rsidR="003C7215" w:rsidRPr="00FB5BF7" w:rsidRDefault="003C7215" w:rsidP="003C7215">
      <w:pPr>
        <w:widowControl/>
        <w:spacing w:after="200" w:line="288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FB5BF7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692"/>
        <w:gridCol w:w="1560"/>
      </w:tblGrid>
      <w:tr w:rsidR="003C7215" w:rsidRPr="00426177" w:rsidTr="00AD1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lastRenderedPageBreak/>
              <w:t>Компетенции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Характеристика ответа на теоретический</w:t>
            </w:r>
            <w:r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 (практический)</w:t>
            </w: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 вопрос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75" w:rsidRDefault="00095EA3" w:rsidP="00920A75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920A75" w:rsidRPr="00733616" w:rsidRDefault="00095EA3" w:rsidP="00920A75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ОПК-18</w:t>
            </w:r>
          </w:p>
          <w:p w:rsidR="009934B0" w:rsidRPr="00203F79" w:rsidRDefault="009934B0" w:rsidP="009934B0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rFonts w:eastAsia="Calibri"/>
                <w:snapToGrid/>
                <w:sz w:val="20"/>
                <w:lang w:eastAsia="en-US"/>
              </w:rPr>
              <w:t>(Задача решена правильно, приведено полное решение с пояснениями и в соответствии с общепринятым алгоритмом).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30балл</w:t>
            </w: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3579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rFonts w:eastAsia="Calibri"/>
                <w:snapToGrid/>
                <w:sz w:val="20"/>
                <w:lang w:eastAsia="en-US"/>
              </w:rPr>
              <w:t>(Задача решена правильно, выпущены необходимые пояснения, оформление не соответствует общепринятому алгоритму).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24балл</w:t>
            </w: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1D56D2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  <w:r w:rsidRPr="001D56D2">
              <w:rPr>
                <w:rFonts w:eastAsia="Calibri"/>
                <w:snapToGrid/>
                <w:sz w:val="20"/>
                <w:lang w:eastAsia="en-US"/>
              </w:rPr>
              <w:t>Речевое оформление требует поправок, коррекции.</w:t>
            </w:r>
            <w:r>
              <w:rPr>
                <w:rFonts w:eastAsia="Calibri"/>
                <w:snapToGrid/>
                <w:sz w:val="20"/>
                <w:lang w:eastAsia="en-US"/>
              </w:rPr>
              <w:t xml:space="preserve">(Задача решена неверно в результате допущенных ошибок. Ход решения верен).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18балл</w:t>
            </w: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rFonts w:eastAsia="Calibri"/>
                <w:snapToGrid/>
                <w:sz w:val="20"/>
                <w:lang w:eastAsia="en-US"/>
              </w:rPr>
              <w:t xml:space="preserve"> Задача решена неверно.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i/>
                <w:iCs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i/>
                <w:iCs/>
                <w:snapToGrid/>
                <w:sz w:val="20"/>
                <w:lang w:eastAsia="en-US"/>
              </w:rPr>
              <w:t>или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Ответ на вопрос полностью отсутствует</w:t>
            </w:r>
            <w:r>
              <w:rPr>
                <w:rFonts w:eastAsia="Calibri"/>
                <w:snapToGrid/>
                <w:sz w:val="20"/>
                <w:lang w:eastAsia="en-US"/>
              </w:rPr>
              <w:t>. Отсутствует решение задачи.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i/>
                <w:iCs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i/>
                <w:iCs/>
                <w:snapToGrid/>
                <w:sz w:val="20"/>
                <w:lang w:eastAsia="en-US"/>
              </w:rPr>
              <w:t>или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Отказ от ответа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57900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Пересдача</w:t>
            </w:r>
            <w:r w:rsidR="003C7215">
              <w:rPr>
                <w:rFonts w:eastAsia="Calibri"/>
                <w:snapToGrid/>
                <w:sz w:val="20"/>
                <w:lang w:eastAsia="en-US"/>
              </w:rPr>
              <w:t xml:space="preserve"> экзамена</w:t>
            </w:r>
          </w:p>
        </w:tc>
      </w:tr>
    </w:tbl>
    <w:p w:rsidR="00761210" w:rsidRPr="00CC11D2" w:rsidRDefault="00761210" w:rsidP="00761210">
      <w:pPr>
        <w:pStyle w:val="afa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10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10" w:rsidRPr="009934B0" w:rsidRDefault="00583062" w:rsidP="00357900">
            <w:pPr>
              <w:pStyle w:val="afb"/>
              <w:ind w:firstLine="8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3062">
              <w:rPr>
                <w:b/>
                <w:bCs/>
                <w:color w:val="000000"/>
                <w:sz w:val="24"/>
                <w:szCs w:val="24"/>
              </w:rPr>
              <w:t xml:space="preserve">Б1.О.23 </w:t>
            </w:r>
            <w:r w:rsidR="009934B0" w:rsidRPr="009934B0">
              <w:rPr>
                <w:b/>
                <w:bCs/>
                <w:color w:val="000000"/>
                <w:sz w:val="24"/>
                <w:szCs w:val="24"/>
              </w:rPr>
              <w:t>Теплотехника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A3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357900">
              <w:rPr>
                <w:color w:val="000000"/>
                <w:sz w:val="24"/>
                <w:szCs w:val="24"/>
              </w:rPr>
              <w:t>й</w:t>
            </w:r>
          </w:p>
          <w:p w:rsidR="00761210" w:rsidRPr="00761210" w:rsidRDefault="00761210" w:rsidP="00095EA3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</w:t>
            </w:r>
            <w:r w:rsidR="00095EA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095EA3">
              <w:rPr>
                <w:color w:val="000000"/>
                <w:sz w:val="24"/>
                <w:szCs w:val="24"/>
              </w:rPr>
              <w:t>О</w:t>
            </w:r>
            <w:r w:rsidR="00A43A87">
              <w:rPr>
                <w:color w:val="000000"/>
                <w:sz w:val="24"/>
                <w:szCs w:val="24"/>
              </w:rPr>
              <w:t>ПК-</w:t>
            </w:r>
            <w:r w:rsidR="00A43A87" w:rsidRPr="00203F79">
              <w:rPr>
                <w:sz w:val="24"/>
                <w:szCs w:val="24"/>
              </w:rPr>
              <w:t>1</w:t>
            </w:r>
            <w:r w:rsidR="00095EA3">
              <w:rPr>
                <w:sz w:val="24"/>
                <w:szCs w:val="24"/>
              </w:rPr>
              <w:t>8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61210">
              <w:rPr>
                <w:sz w:val="24"/>
                <w:szCs w:val="24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357900">
              <w:rPr>
                <w:sz w:val="24"/>
                <w:szCs w:val="24"/>
              </w:rPr>
              <w:t>3</w:t>
            </w:r>
            <w:r w:rsidRPr="00761210">
              <w:rPr>
                <w:sz w:val="24"/>
                <w:szCs w:val="24"/>
              </w:rPr>
              <w:t>.0, утверждено ректором СВФУ 1</w:t>
            </w:r>
            <w:r w:rsidR="00357900">
              <w:rPr>
                <w:sz w:val="24"/>
                <w:szCs w:val="24"/>
              </w:rPr>
              <w:t>9.02</w:t>
            </w:r>
            <w:r w:rsidRPr="00761210">
              <w:rPr>
                <w:sz w:val="24"/>
                <w:szCs w:val="24"/>
              </w:rPr>
              <w:t>.201</w:t>
            </w:r>
            <w:r w:rsidR="00357900">
              <w:rPr>
                <w:sz w:val="24"/>
                <w:szCs w:val="24"/>
              </w:rPr>
              <w:t>9</w:t>
            </w:r>
            <w:r w:rsidRPr="00761210">
              <w:rPr>
                <w:sz w:val="24"/>
                <w:szCs w:val="24"/>
              </w:rPr>
              <w:t xml:space="preserve"> г.</w:t>
            </w:r>
          </w:p>
          <w:p w:rsidR="00761210" w:rsidRPr="00761210" w:rsidRDefault="007C4DF1" w:rsidP="007612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0" w:history="1">
              <w:r w:rsidR="00761210" w:rsidRPr="00761210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студенты 3 курса специалитета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814EDD" w:rsidP="00814EDD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761210" w:rsidRPr="00761210">
              <w:rPr>
                <w:color w:val="000000"/>
                <w:sz w:val="24"/>
                <w:szCs w:val="24"/>
              </w:rPr>
              <w:t>етняя экзаменационная сессия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lastRenderedPageBreak/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814EDD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Кабинет (А</w:t>
            </w:r>
            <w:r w:rsidR="00814EDD">
              <w:rPr>
                <w:color w:val="000000"/>
                <w:sz w:val="24"/>
                <w:szCs w:val="24"/>
              </w:rPr>
              <w:t>402</w:t>
            </w:r>
            <w:r w:rsidRPr="00761210">
              <w:rPr>
                <w:color w:val="000000"/>
                <w:sz w:val="24"/>
                <w:szCs w:val="24"/>
              </w:rPr>
              <w:t>)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r w:rsidR="00357900">
              <w:rPr>
                <w:color w:val="000000"/>
                <w:sz w:val="24"/>
                <w:szCs w:val="24"/>
                <w:shd w:val="clear" w:color="auto" w:fill="FFFFFF"/>
              </w:rPr>
              <w:t xml:space="preserve"> в 6 семестре</w:t>
            </w: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095EA3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761210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</w:t>
            </w:r>
            <w:r w:rsidR="00357900">
              <w:rPr>
                <w:color w:val="000000"/>
                <w:sz w:val="24"/>
                <w:szCs w:val="24"/>
              </w:rPr>
              <w:t xml:space="preserve"> </w:t>
            </w:r>
            <w:r w:rsidRPr="00761210">
              <w:rPr>
                <w:color w:val="000000"/>
                <w:sz w:val="24"/>
                <w:szCs w:val="24"/>
              </w:rPr>
              <w:t>45 баллов чтобы быть допущенным к экзамену.</w:t>
            </w:r>
          </w:p>
        </w:tc>
      </w:tr>
    </w:tbl>
    <w:p w:rsidR="003C7215" w:rsidRPr="003C7215" w:rsidRDefault="003C7215" w:rsidP="00761210">
      <w:pPr>
        <w:spacing w:line="240" w:lineRule="auto"/>
        <w:ind w:firstLine="0"/>
        <w:rPr>
          <w:sz w:val="24"/>
          <w:szCs w:val="24"/>
        </w:rPr>
      </w:pPr>
    </w:p>
    <w:p w:rsidR="003D31D9" w:rsidRDefault="003D31D9" w:rsidP="00761210">
      <w:pPr>
        <w:spacing w:line="240" w:lineRule="auto"/>
        <w:ind w:firstLine="0"/>
        <w:rPr>
          <w:b/>
          <w:sz w:val="24"/>
          <w:szCs w:val="24"/>
        </w:rPr>
      </w:pPr>
    </w:p>
    <w:p w:rsidR="006646C6" w:rsidRDefault="006646C6" w:rsidP="00761210">
      <w:pPr>
        <w:spacing w:line="240" w:lineRule="auto"/>
        <w:ind w:firstLine="0"/>
        <w:rPr>
          <w:b/>
          <w:sz w:val="24"/>
          <w:szCs w:val="24"/>
        </w:rPr>
      </w:pPr>
    </w:p>
    <w:p w:rsidR="00B463FC" w:rsidRPr="00933E03" w:rsidRDefault="00933E03" w:rsidP="00933E03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933E03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B463FC" w:rsidRDefault="00B463FC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</w:p>
    <w:tbl>
      <w:tblPr>
        <w:tblStyle w:val="50"/>
        <w:tblW w:w="10031" w:type="dxa"/>
        <w:tblLayout w:type="fixed"/>
        <w:tblLook w:val="04A0"/>
      </w:tblPr>
      <w:tblGrid>
        <w:gridCol w:w="517"/>
        <w:gridCol w:w="3844"/>
        <w:gridCol w:w="1240"/>
        <w:gridCol w:w="1311"/>
        <w:gridCol w:w="1701"/>
        <w:gridCol w:w="1418"/>
      </w:tblGrid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№</w:t>
            </w: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Наличие грифа, вид грифа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A55DEE" w:rsidRDefault="00E8025C" w:rsidP="00203F7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A55DEE">
              <w:rPr>
                <w:rFonts w:ascii="Times New Roman" w:hAnsi="Times New Roman"/>
                <w:sz w:val="22"/>
                <w:szCs w:val="22"/>
              </w:rPr>
              <w:t>Кол-во в библ.ТИ(ф) СВФУ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</w:rPr>
            </w:pPr>
            <w:r w:rsidRPr="00203F79">
              <w:rPr>
                <w:rFonts w:ascii="Times New Roman" w:hAnsi="Times New Roman"/>
              </w:rPr>
              <w:t xml:space="preserve">Электронные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из</w:t>
            </w:r>
            <w:r w:rsidRPr="00203F79">
              <w:rPr>
                <w:rFonts w:ascii="Times New Roman" w:hAnsi="Times New Roman"/>
                <w:color w:val="auto"/>
              </w:rPr>
              <w:t xml:space="preserve">дания: точка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доступа к ресурсу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(наименование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ЭБС, ЭБ </w:t>
            </w:r>
            <w:r w:rsidRPr="00203F7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E8025C" w:rsidRDefault="00E8025C" w:rsidP="00203F79">
            <w:pPr>
              <w:pStyle w:val="Default"/>
              <w:rPr>
                <w:rFonts w:ascii="Times New Roman" w:hAnsi="Times New Roman"/>
              </w:rPr>
            </w:pPr>
            <w:r w:rsidRPr="00E8025C">
              <w:rPr>
                <w:rFonts w:ascii="Times New Roman" w:hAnsi="Times New Roman"/>
              </w:rPr>
              <w:t>Кол-во студентов</w:t>
            </w: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Основная литература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F9118C" w:rsidP="00E8025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</w:tr>
      <w:tr w:rsidR="00E8025C" w:rsidRPr="00437C5B" w:rsidTr="00E8025C">
        <w:trPr>
          <w:trHeight w:val="11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Белов, Г. В.  Термодинамика в 2 ч. Часть 1 : учебник и практикум для академического бакалавриата / Г. В. Белов. — 2-е изд., испр. и доп. — М. : Издательство Юрайт, 2016. — 264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7C4DF1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color w:val="0000FF"/>
                <w:sz w:val="20"/>
                <w:u w:val="single"/>
              </w:rPr>
            </w:pPr>
            <w:hyperlink r:id="rId21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https://www.biblio-online.ru/book/82DC73D6-8033-49E9-AFB5-70DE4E9C7AC8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Белов, Г. В. Термодинамика в 2 ч. Часть 2 : учебник и практикум для академического бакалавриата / Г. В. Белов. — 2-е изд., испр. и доп. — М. : Издательство Юрайт, 2016. — 248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7C4DF1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2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https://www.biblio-online.ru/book/113837CE-BDDD-4E79-A4FA-B30D63956946</w:t>
              </w:r>
            </w:hyperlink>
            <w:r w:rsidR="00E8025C" w:rsidRPr="00437C5B">
              <w:rPr>
                <w:rFonts w:ascii="Times New Roman" w:hAnsi="Times New Roman"/>
                <w:snapToGrid/>
                <w:sz w:val="20"/>
              </w:rPr>
              <w:t xml:space="preserve">             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Ерофеев, В. Л. Теплотехника в 2 т. Том 1. Термодинамика и теория теплообмена : учебник для бакалавриата и магистратуры / В. Л. Ерофеев, А. С. Пряхин, П. Д. Семенов ; под ред. В. Л. Ерофеева, А. С. Пряхина. — М. : Издательство Юрайт, 2016. — 308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7C4DF1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3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https://www.biblio-online.ru/book/0F27B612-D9AB-42AB-9FF5-F7A51E849C7A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Дополнительная литература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F9118C" w:rsidRDefault="00F9118C" w:rsidP="00F9118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118C">
              <w:rPr>
                <w:sz w:val="24"/>
                <w:szCs w:val="24"/>
              </w:rPr>
              <w:t>40</w:t>
            </w: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Ерофеев, В. Л. Теплотехника в 2 т. Том 2. Энергетическое использование теплоты : учебник для бакалавриата и магистратуры / В. Л. Ерофеев, А. С. Пряхин, П. Д. Семенов ; под ред. В. Л. Ерофеева, А. С. Пряхина. — М. : Издательство Юрайт, 2016. — 198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7C4DF1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4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https://www.biblio-online.ru/book/6A593465-8021-4362-9D54-19662A1CBF75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Луканин В.Н., Шатров М.Г., Камфер Г.М. и др. – Теплотехника: Учеб. для вузов/под ред. В.Н. Луканина. – М.: Высш. Шк. 2009, - 671с. : ил.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МО РФ</w:t>
            </w: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       53</w:t>
            </w:r>
          </w:p>
          <w:p w:rsidR="00E8025C" w:rsidRDefault="00E8025C" w:rsidP="00437C5B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E8025C" w:rsidRPr="00437C5B" w:rsidTr="00E8025C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color w:val="000000"/>
                <w:sz w:val="20"/>
              </w:rPr>
              <w:t>Периодические журналы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«Горный журнал»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8025C" w:rsidRPr="00437C5B" w:rsidTr="00E8025C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«Горное дело»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37C5B">
            <w:pPr>
              <w:ind w:hanging="12"/>
            </w:pPr>
            <w:r w:rsidRPr="00391C63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426177" w:rsidRPr="00437C5B" w:rsidRDefault="00426177" w:rsidP="00426177">
      <w:pPr>
        <w:widowControl/>
        <w:spacing w:line="240" w:lineRule="auto"/>
        <w:ind w:firstLine="0"/>
        <w:jc w:val="center"/>
        <w:rPr>
          <w:bCs/>
          <w:i/>
          <w:snapToGrid/>
          <w:sz w:val="22"/>
          <w:szCs w:val="22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09261F" w:rsidRDefault="0009261F" w:rsidP="00C96BF6">
      <w:pPr>
        <w:widowControl/>
        <w:spacing w:line="240" w:lineRule="auto"/>
        <w:ind w:firstLine="0"/>
        <w:rPr>
          <w:i/>
          <w:snapToGrid/>
          <w:sz w:val="24"/>
          <w:szCs w:val="24"/>
        </w:rPr>
      </w:pPr>
    </w:p>
    <w:p w:rsidR="00426177" w:rsidRPr="00357900" w:rsidRDefault="00357900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357900">
        <w:rPr>
          <w:b/>
          <w:snapToGrid/>
          <w:sz w:val="24"/>
          <w:szCs w:val="24"/>
        </w:rPr>
        <w:lastRenderedPageBreak/>
        <w:t>8.</w:t>
      </w:r>
      <w:r w:rsidR="00426177" w:rsidRPr="00357900">
        <w:rPr>
          <w:b/>
          <w:snapToGrid/>
          <w:sz w:val="24"/>
          <w:szCs w:val="24"/>
        </w:rPr>
        <w:t xml:space="preserve"> Перечень ресурсов информационно-телекоммуникационной сети "Интернет",</w:t>
      </w:r>
    </w:p>
    <w:p w:rsidR="00426177" w:rsidRPr="00357900" w:rsidRDefault="00426177" w:rsidP="00FD6A2E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357900">
        <w:rPr>
          <w:b/>
          <w:snapToGrid/>
          <w:sz w:val="24"/>
          <w:szCs w:val="24"/>
        </w:rPr>
        <w:t>необходимых для освоения дисциплины (модуля)</w:t>
      </w:r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5" w:history="1">
        <w:r w:rsidRPr="00E420E5">
          <w:rPr>
            <w:rStyle w:val="af8"/>
            <w:sz w:val="24"/>
            <w:szCs w:val="24"/>
            <w:lang w:val="en-US"/>
          </w:rPr>
          <w:t>http://www.mwork.su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6" w:history="1">
        <w:r w:rsidRPr="00E420E5">
          <w:rPr>
            <w:rStyle w:val="af8"/>
            <w:sz w:val="24"/>
            <w:szCs w:val="24"/>
            <w:lang w:val="en-US"/>
          </w:rPr>
          <w:t>http://www.minenergo.gov.ru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7" w:history="1">
        <w:r w:rsidRPr="00E420E5">
          <w:rPr>
            <w:rStyle w:val="af8"/>
            <w:color w:val="000000"/>
            <w:sz w:val="24"/>
            <w:szCs w:val="24"/>
            <w:lang w:val="en-US"/>
          </w:rPr>
          <w:t>http://www.gosnadzor.ru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8" w:history="1">
        <w:r w:rsidRPr="00E420E5">
          <w:rPr>
            <w:rStyle w:val="af8"/>
            <w:color w:val="000000"/>
            <w:sz w:val="24"/>
            <w:szCs w:val="24"/>
            <w:lang w:val="en-US"/>
          </w:rPr>
          <w:t>http://www.mining.kz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9" w:history="1">
        <w:r w:rsidRPr="00E420E5">
          <w:rPr>
            <w:rStyle w:val="af8"/>
            <w:sz w:val="24"/>
            <w:szCs w:val="24"/>
          </w:rPr>
          <w:t>http://</w:t>
        </w:r>
        <w:r w:rsidRPr="00E420E5">
          <w:rPr>
            <w:rStyle w:val="af8"/>
            <w:sz w:val="24"/>
            <w:szCs w:val="24"/>
            <w:lang w:val="en-US"/>
          </w:rPr>
          <w:t>rosugol</w:t>
        </w:r>
        <w:r w:rsidRPr="00E420E5">
          <w:rPr>
            <w:rStyle w:val="af8"/>
            <w:sz w:val="24"/>
            <w:szCs w:val="24"/>
          </w:rPr>
          <w:t>.</w:t>
        </w:r>
        <w:r w:rsidRPr="00E420E5">
          <w:rPr>
            <w:rStyle w:val="af8"/>
            <w:sz w:val="24"/>
            <w:szCs w:val="24"/>
            <w:lang w:val="en-US"/>
          </w:rPr>
          <w:t>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0" w:history="1">
        <w:r w:rsidRPr="00E420E5">
          <w:rPr>
            <w:rStyle w:val="af8"/>
            <w:sz w:val="24"/>
            <w:szCs w:val="24"/>
          </w:rPr>
          <w:t>http://www.</w:t>
        </w:r>
        <w:r w:rsidRPr="00E420E5">
          <w:rPr>
            <w:rStyle w:val="af8"/>
            <w:sz w:val="24"/>
            <w:szCs w:val="24"/>
            <w:lang w:val="en-US"/>
          </w:rPr>
          <w:t>fgosvo</w:t>
        </w:r>
        <w:r w:rsidRPr="00E420E5">
          <w:rPr>
            <w:rStyle w:val="af8"/>
            <w:sz w:val="24"/>
            <w:szCs w:val="24"/>
          </w:rPr>
          <w:t>.ru</w:t>
        </w:r>
      </w:hyperlink>
    </w:p>
    <w:p w:rsidR="00B4769B" w:rsidRPr="00E420E5" w:rsidRDefault="00B4769B" w:rsidP="00B4769B">
      <w:pPr>
        <w:spacing w:line="240" w:lineRule="auto"/>
        <w:jc w:val="center"/>
        <w:rPr>
          <w:b/>
          <w:sz w:val="24"/>
          <w:szCs w:val="24"/>
        </w:rPr>
      </w:pPr>
    </w:p>
    <w:p w:rsidR="00B4769B" w:rsidRPr="00E420E5" w:rsidRDefault="00B4769B" w:rsidP="00B4769B">
      <w:pPr>
        <w:spacing w:line="240" w:lineRule="auto"/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1" w:history="1">
        <w:r w:rsidRPr="00E420E5">
          <w:rPr>
            <w:rStyle w:val="af8"/>
            <w:color w:val="000000"/>
            <w:sz w:val="24"/>
            <w:szCs w:val="24"/>
          </w:rPr>
          <w:t>http://www.rosugol.ru/jur_u/ugol.html</w:t>
        </w:r>
      </w:hyperlink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2" w:history="1">
        <w:r w:rsidRPr="00E420E5">
          <w:rPr>
            <w:rStyle w:val="af8"/>
            <w:sz w:val="24"/>
            <w:szCs w:val="24"/>
          </w:rPr>
          <w:t>http://www.rudmet</w:t>
        </w:r>
      </w:hyperlink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33" w:history="1">
        <w:r w:rsidRPr="00E420E5">
          <w:rPr>
            <w:rStyle w:val="af8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4" w:history="1">
        <w:r w:rsidRPr="00E420E5">
          <w:rPr>
            <w:rStyle w:val="af8"/>
            <w:color w:val="000000"/>
            <w:sz w:val="24"/>
            <w:szCs w:val="24"/>
          </w:rPr>
          <w:t>http://novtex.ru/gormash</w:t>
        </w:r>
      </w:hyperlink>
    </w:p>
    <w:p w:rsidR="00B4769B" w:rsidRPr="00E420E5" w:rsidRDefault="00B4769B" w:rsidP="00B4769B">
      <w:pPr>
        <w:spacing w:line="240" w:lineRule="auto"/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5" w:history="1">
        <w:r w:rsidRPr="00E420E5">
          <w:rPr>
            <w:rStyle w:val="af8"/>
            <w:sz w:val="24"/>
            <w:szCs w:val="24"/>
          </w:rPr>
          <w:t>http://</w:t>
        </w:r>
        <w:r w:rsidRPr="00E420E5">
          <w:rPr>
            <w:rStyle w:val="af8"/>
            <w:sz w:val="24"/>
            <w:szCs w:val="24"/>
            <w:lang w:val="en-US"/>
          </w:rPr>
          <w:t>karta</w:t>
        </w:r>
        <w:r w:rsidRPr="00E420E5">
          <w:rPr>
            <w:rStyle w:val="af8"/>
            <w:sz w:val="24"/>
            <w:szCs w:val="24"/>
          </w:rPr>
          <w:t>-</w:t>
        </w:r>
        <w:r w:rsidRPr="00E420E5">
          <w:rPr>
            <w:rStyle w:val="af8"/>
            <w:sz w:val="24"/>
            <w:szCs w:val="24"/>
            <w:lang w:val="en-US"/>
          </w:rPr>
          <w:t>smi</w:t>
        </w:r>
        <w:r w:rsidRPr="00E420E5">
          <w:rPr>
            <w:rStyle w:val="af8"/>
            <w:sz w:val="24"/>
            <w:szCs w:val="24"/>
          </w:rPr>
          <w:t>.ru</w:t>
        </w:r>
      </w:hyperlink>
    </w:p>
    <w:p w:rsidR="004D1D98" w:rsidRPr="00C96BF6" w:rsidRDefault="004D1D98" w:rsidP="00B4769B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</w:p>
    <w:p w:rsidR="004D1D98" w:rsidRPr="004D1D98" w:rsidRDefault="004D1D98" w:rsidP="004D1D9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1D98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pPr w:leftFromText="180" w:rightFromText="180" w:vertAnchor="text" w:tblpXSpec="center" w:tblpY="1"/>
        <w:tblOverlap w:val="never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2977"/>
        <w:gridCol w:w="1843"/>
        <w:gridCol w:w="2126"/>
        <w:gridCol w:w="1781"/>
      </w:tblGrid>
      <w:tr w:rsidR="00426177" w:rsidRPr="00426177" w:rsidTr="00095EA3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left="113" w:right="113"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Наименование темы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C96BF6" w:rsidRPr="00426177" w:rsidTr="00095EA3">
        <w:trPr>
          <w:cantSplit/>
          <w:trHeight w:val="71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Основы термодинамики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№А</w:t>
            </w:r>
            <w:r>
              <w:rPr>
                <w:snapToGrid/>
                <w:sz w:val="20"/>
              </w:rPr>
              <w:t>402</w:t>
            </w: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А511</w:t>
            </w: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095EA3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095EA3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B4769B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Pr="00426177" w:rsidRDefault="00C96BF6" w:rsidP="00C96BF6">
            <w:pPr>
              <w:widowControl/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lastRenderedPageBreak/>
              <w:t>Проектор, презентации, компьютер</w:t>
            </w:r>
          </w:p>
        </w:tc>
      </w:tr>
      <w:tr w:rsidR="00C96BF6" w:rsidRPr="00426177" w:rsidTr="00095EA3">
        <w:trPr>
          <w:trHeight w:val="99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 xml:space="preserve">Введение в термодинамику. </w:t>
            </w:r>
          </w:p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 xml:space="preserve">Основные свойства и параметры состояния термодинамических систем, и законы преобразования энергии.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Термодинамические процессы и основы их анализа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Термодинамика потока</w:t>
            </w:r>
          </w:p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Элементы химической термодинамики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Теплообмен и массообмен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rPr>
          <w:trHeight w:val="156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</w:tr>
    </w:tbl>
    <w:p w:rsidR="00D70E87" w:rsidRDefault="00D70E87" w:rsidP="00EA7BE5">
      <w:pPr>
        <w:spacing w:line="240" w:lineRule="auto"/>
        <w:ind w:firstLine="0"/>
        <w:rPr>
          <w:b/>
          <w:sz w:val="24"/>
          <w:szCs w:val="24"/>
        </w:rPr>
      </w:pPr>
    </w:p>
    <w:p w:rsidR="000B6A79" w:rsidRPr="000B6A79" w:rsidRDefault="000B6A79" w:rsidP="00D70E8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1D98" w:rsidRPr="000B6A79" w:rsidRDefault="000B6A79" w:rsidP="000B6A79">
      <w:pPr>
        <w:spacing w:line="240" w:lineRule="auto"/>
        <w:ind w:firstLine="709"/>
        <w:jc w:val="both"/>
        <w:rPr>
          <w:sz w:val="24"/>
          <w:szCs w:val="24"/>
        </w:rPr>
      </w:pPr>
      <w:r w:rsidRPr="000B6A79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4D1D98" w:rsidRPr="004D1D98" w:rsidRDefault="004D1D98" w:rsidP="004D1D98">
      <w:pPr>
        <w:spacing w:line="240" w:lineRule="auto"/>
        <w:ind w:firstLine="709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4D1D98">
        <w:rPr>
          <w:sz w:val="24"/>
          <w:szCs w:val="24"/>
          <w:lang w:val="en-US"/>
        </w:rPr>
        <w:t>Moodle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4D1D98">
      <w:pPr>
        <w:spacing w:line="240" w:lineRule="auto"/>
        <w:jc w:val="center"/>
        <w:rPr>
          <w:bCs/>
          <w:sz w:val="24"/>
          <w:szCs w:val="24"/>
        </w:rPr>
      </w:pPr>
      <w:r w:rsidRPr="004D1D98">
        <w:rPr>
          <w:sz w:val="24"/>
          <w:szCs w:val="24"/>
        </w:rPr>
        <w:t>10.2. Перечень программного обеспечения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-</w:t>
      </w:r>
      <w:r w:rsidRPr="004D1D98">
        <w:rPr>
          <w:sz w:val="24"/>
          <w:szCs w:val="24"/>
          <w:lang w:val="en-US"/>
        </w:rPr>
        <w:t>MSWORD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MSPowerPoint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AutoCad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Excel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Visio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4D1D98">
      <w:pPr>
        <w:spacing w:line="240" w:lineRule="auto"/>
        <w:jc w:val="center"/>
        <w:rPr>
          <w:bCs/>
          <w:sz w:val="24"/>
          <w:szCs w:val="24"/>
        </w:rPr>
      </w:pPr>
      <w:r w:rsidRPr="004D1D98">
        <w:rPr>
          <w:sz w:val="24"/>
          <w:szCs w:val="24"/>
        </w:rPr>
        <w:t>10.3. Перечень информационных справочных систем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http://www.mining-enc.ru/</w:t>
      </w:r>
    </w:p>
    <w:p w:rsidR="004D1D98" w:rsidRDefault="004D1D98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Pr="000B6A79" w:rsidRDefault="000B6A79" w:rsidP="000B6A79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0B6A79" w:rsidRPr="000B6A79" w:rsidRDefault="000B6A79" w:rsidP="000B6A79">
      <w:pPr>
        <w:spacing w:line="240" w:lineRule="auto"/>
        <w:jc w:val="center"/>
        <w:rPr>
          <w:sz w:val="24"/>
          <w:szCs w:val="24"/>
          <w:highlight w:val="cyan"/>
        </w:rPr>
      </w:pPr>
    </w:p>
    <w:p w:rsidR="000B6A79" w:rsidRPr="00EA7BE5" w:rsidRDefault="00583062" w:rsidP="00EA7BE5">
      <w:pPr>
        <w:spacing w:line="240" w:lineRule="auto"/>
        <w:jc w:val="center"/>
        <w:rPr>
          <w:b/>
          <w:bCs/>
          <w:sz w:val="24"/>
          <w:szCs w:val="24"/>
        </w:rPr>
      </w:pPr>
      <w:r w:rsidRPr="00583062">
        <w:rPr>
          <w:b/>
          <w:sz w:val="24"/>
          <w:szCs w:val="24"/>
        </w:rPr>
        <w:t xml:space="preserve">Б1.О.23 </w:t>
      </w:r>
      <w:r w:rsidR="000B6A79">
        <w:rPr>
          <w:b/>
          <w:sz w:val="24"/>
          <w:szCs w:val="24"/>
        </w:rPr>
        <w:t>Теплотехника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</w:tbl>
    <w:p w:rsidR="000B6A79" w:rsidRPr="004D1D98" w:rsidRDefault="000B6A79" w:rsidP="000B6A79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sectPr w:rsidR="000B6A79" w:rsidRPr="004D1D98" w:rsidSect="00DF1F00">
      <w:footerReference w:type="even" r:id="rId36"/>
      <w:footerReference w:type="default" r:id="rId37"/>
      <w:pgSz w:w="11907" w:h="16840" w:code="9"/>
      <w:pgMar w:top="1134" w:right="851" w:bottom="1134" w:left="1418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AA" w:rsidRDefault="00216CAA">
      <w:r>
        <w:separator/>
      </w:r>
    </w:p>
  </w:endnote>
  <w:endnote w:type="continuationSeparator" w:id="1">
    <w:p w:rsidR="00216CAA" w:rsidRDefault="0021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8B" w:rsidRDefault="007C4D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10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08B">
      <w:rPr>
        <w:rStyle w:val="a8"/>
        <w:noProof/>
      </w:rPr>
      <w:t>15</w:t>
    </w:r>
    <w:r>
      <w:rPr>
        <w:rStyle w:val="a8"/>
      </w:rPr>
      <w:fldChar w:fldCharType="end"/>
    </w:r>
  </w:p>
  <w:p w:rsidR="0035108B" w:rsidRDefault="0035108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8B" w:rsidRDefault="007C4D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10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702C">
      <w:rPr>
        <w:rStyle w:val="a8"/>
        <w:noProof/>
      </w:rPr>
      <w:t>5</w:t>
    </w:r>
    <w:r>
      <w:rPr>
        <w:rStyle w:val="a8"/>
      </w:rPr>
      <w:fldChar w:fldCharType="end"/>
    </w:r>
  </w:p>
  <w:p w:rsidR="0035108B" w:rsidRDefault="0035108B">
    <w:pPr>
      <w:pStyle w:val="a6"/>
      <w:framePr w:wrap="around" w:vAnchor="text" w:hAnchor="margin" w:xAlign="right" w:y="1"/>
      <w:rPr>
        <w:rStyle w:val="a8"/>
      </w:rPr>
    </w:pPr>
  </w:p>
  <w:p w:rsidR="0035108B" w:rsidRDefault="0035108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AA" w:rsidRDefault="00216CAA">
      <w:r>
        <w:separator/>
      </w:r>
    </w:p>
  </w:footnote>
  <w:footnote w:type="continuationSeparator" w:id="1">
    <w:p w:rsidR="00216CAA" w:rsidRDefault="00216CAA">
      <w:r>
        <w:continuationSeparator/>
      </w:r>
    </w:p>
  </w:footnote>
  <w:footnote w:id="2">
    <w:p w:rsidR="0035108B" w:rsidRPr="00A14D04" w:rsidRDefault="0035108B" w:rsidP="00A14D04">
      <w:pPr>
        <w:rPr>
          <w:sz w:val="20"/>
        </w:rPr>
      </w:pPr>
      <w:r w:rsidRPr="00A14D04">
        <w:rPr>
          <w:sz w:val="20"/>
        </w:rPr>
        <w:footnoteRef/>
      </w:r>
      <w:r w:rsidRPr="00A14D04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84A2369"/>
    <w:multiLevelType w:val="hybridMultilevel"/>
    <w:tmpl w:val="6F08F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93685"/>
    <w:multiLevelType w:val="hybridMultilevel"/>
    <w:tmpl w:val="CDE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2B1"/>
    <w:multiLevelType w:val="hybridMultilevel"/>
    <w:tmpl w:val="8E503FE2"/>
    <w:lvl w:ilvl="0" w:tplc="F7EE2696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A03C89"/>
    <w:multiLevelType w:val="multilevel"/>
    <w:tmpl w:val="386850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4866D1"/>
    <w:multiLevelType w:val="hybridMultilevel"/>
    <w:tmpl w:val="C6F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9742E"/>
    <w:multiLevelType w:val="hybridMultilevel"/>
    <w:tmpl w:val="BC8CD6D4"/>
    <w:lvl w:ilvl="0" w:tplc="A912C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6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C5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6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2C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A6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AA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C4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69256D"/>
    <w:multiLevelType w:val="hybridMultilevel"/>
    <w:tmpl w:val="FC4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C074E"/>
    <w:multiLevelType w:val="hybridMultilevel"/>
    <w:tmpl w:val="5E568DC4"/>
    <w:lvl w:ilvl="0" w:tplc="547C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2">
    <w:nsid w:val="67F2724F"/>
    <w:multiLevelType w:val="hybridMultilevel"/>
    <w:tmpl w:val="7D2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55F7"/>
    <w:multiLevelType w:val="hybridMultilevel"/>
    <w:tmpl w:val="4280A77C"/>
    <w:lvl w:ilvl="0" w:tplc="39E0A1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70B35E9"/>
    <w:multiLevelType w:val="hybridMultilevel"/>
    <w:tmpl w:val="D602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57A"/>
    <w:rsid w:val="00001A4C"/>
    <w:rsid w:val="00003C18"/>
    <w:rsid w:val="000050E6"/>
    <w:rsid w:val="0001110D"/>
    <w:rsid w:val="00011EE8"/>
    <w:rsid w:val="00012BE9"/>
    <w:rsid w:val="00013088"/>
    <w:rsid w:val="0001702C"/>
    <w:rsid w:val="0002008E"/>
    <w:rsid w:val="00021FBD"/>
    <w:rsid w:val="00022484"/>
    <w:rsid w:val="0002446A"/>
    <w:rsid w:val="0002472D"/>
    <w:rsid w:val="000319D3"/>
    <w:rsid w:val="0003348B"/>
    <w:rsid w:val="00035A4E"/>
    <w:rsid w:val="0003787D"/>
    <w:rsid w:val="00043583"/>
    <w:rsid w:val="00043F38"/>
    <w:rsid w:val="0004593C"/>
    <w:rsid w:val="000473A7"/>
    <w:rsid w:val="00047581"/>
    <w:rsid w:val="00050CFE"/>
    <w:rsid w:val="00051E31"/>
    <w:rsid w:val="000522C9"/>
    <w:rsid w:val="00053B2D"/>
    <w:rsid w:val="0005502F"/>
    <w:rsid w:val="0006020B"/>
    <w:rsid w:val="00060292"/>
    <w:rsid w:val="000628AE"/>
    <w:rsid w:val="000628BE"/>
    <w:rsid w:val="00062997"/>
    <w:rsid w:val="00062FBE"/>
    <w:rsid w:val="00063A46"/>
    <w:rsid w:val="00070516"/>
    <w:rsid w:val="00074429"/>
    <w:rsid w:val="00087C5D"/>
    <w:rsid w:val="0009261F"/>
    <w:rsid w:val="00093A61"/>
    <w:rsid w:val="00093DCC"/>
    <w:rsid w:val="00094AC0"/>
    <w:rsid w:val="00095EA3"/>
    <w:rsid w:val="00096A7A"/>
    <w:rsid w:val="00097A91"/>
    <w:rsid w:val="00097C6B"/>
    <w:rsid w:val="000A2869"/>
    <w:rsid w:val="000A6B27"/>
    <w:rsid w:val="000A7491"/>
    <w:rsid w:val="000A787C"/>
    <w:rsid w:val="000A7C25"/>
    <w:rsid w:val="000A7FF8"/>
    <w:rsid w:val="000B46CD"/>
    <w:rsid w:val="000B62AF"/>
    <w:rsid w:val="000B6A79"/>
    <w:rsid w:val="000B7D6C"/>
    <w:rsid w:val="000B7F98"/>
    <w:rsid w:val="000C04C3"/>
    <w:rsid w:val="000D0682"/>
    <w:rsid w:val="000D07E7"/>
    <w:rsid w:val="000D56A4"/>
    <w:rsid w:val="000E119C"/>
    <w:rsid w:val="000E4589"/>
    <w:rsid w:val="000E5442"/>
    <w:rsid w:val="000E56D4"/>
    <w:rsid w:val="000E596E"/>
    <w:rsid w:val="000F0C11"/>
    <w:rsid w:val="000F2A04"/>
    <w:rsid w:val="000F3042"/>
    <w:rsid w:val="000F33F9"/>
    <w:rsid w:val="000F5676"/>
    <w:rsid w:val="000F6E70"/>
    <w:rsid w:val="00105C4C"/>
    <w:rsid w:val="00110777"/>
    <w:rsid w:val="001112E5"/>
    <w:rsid w:val="001170A8"/>
    <w:rsid w:val="00120F0B"/>
    <w:rsid w:val="0012299D"/>
    <w:rsid w:val="001406FF"/>
    <w:rsid w:val="0014285A"/>
    <w:rsid w:val="0014365D"/>
    <w:rsid w:val="001454D2"/>
    <w:rsid w:val="00146EE0"/>
    <w:rsid w:val="00153F1F"/>
    <w:rsid w:val="00162A14"/>
    <w:rsid w:val="00163A30"/>
    <w:rsid w:val="00163F04"/>
    <w:rsid w:val="001736A0"/>
    <w:rsid w:val="001903B9"/>
    <w:rsid w:val="0019317D"/>
    <w:rsid w:val="00196E80"/>
    <w:rsid w:val="001A037E"/>
    <w:rsid w:val="001B13AD"/>
    <w:rsid w:val="001B5C20"/>
    <w:rsid w:val="001B6E8F"/>
    <w:rsid w:val="001C1059"/>
    <w:rsid w:val="001C58B6"/>
    <w:rsid w:val="001C59EC"/>
    <w:rsid w:val="001D5192"/>
    <w:rsid w:val="001D56D2"/>
    <w:rsid w:val="001E3003"/>
    <w:rsid w:val="001E4179"/>
    <w:rsid w:val="001F6BE6"/>
    <w:rsid w:val="00203F79"/>
    <w:rsid w:val="00206914"/>
    <w:rsid w:val="002138BF"/>
    <w:rsid w:val="00214861"/>
    <w:rsid w:val="00214B70"/>
    <w:rsid w:val="00216CAA"/>
    <w:rsid w:val="00221467"/>
    <w:rsid w:val="00225A51"/>
    <w:rsid w:val="00225AC3"/>
    <w:rsid w:val="002268EA"/>
    <w:rsid w:val="00234B87"/>
    <w:rsid w:val="00240557"/>
    <w:rsid w:val="00242147"/>
    <w:rsid w:val="0024595D"/>
    <w:rsid w:val="00250B62"/>
    <w:rsid w:val="00256E2D"/>
    <w:rsid w:val="002577CE"/>
    <w:rsid w:val="002629C5"/>
    <w:rsid w:val="002713BB"/>
    <w:rsid w:val="00272EF4"/>
    <w:rsid w:val="00276428"/>
    <w:rsid w:val="00290E8C"/>
    <w:rsid w:val="00292107"/>
    <w:rsid w:val="00294A6F"/>
    <w:rsid w:val="002968CF"/>
    <w:rsid w:val="00297A93"/>
    <w:rsid w:val="002A1C3C"/>
    <w:rsid w:val="002A2BF9"/>
    <w:rsid w:val="002A2FF0"/>
    <w:rsid w:val="002B0008"/>
    <w:rsid w:val="002B5C24"/>
    <w:rsid w:val="002B750F"/>
    <w:rsid w:val="002C0206"/>
    <w:rsid w:val="002C1E9D"/>
    <w:rsid w:val="002C3A17"/>
    <w:rsid w:val="002C4C3B"/>
    <w:rsid w:val="002D0B28"/>
    <w:rsid w:val="002D2C24"/>
    <w:rsid w:val="002D5A10"/>
    <w:rsid w:val="002D5C31"/>
    <w:rsid w:val="002E0F75"/>
    <w:rsid w:val="002E168B"/>
    <w:rsid w:val="002E5810"/>
    <w:rsid w:val="002E7118"/>
    <w:rsid w:val="002E7FE0"/>
    <w:rsid w:val="002F06FD"/>
    <w:rsid w:val="002F10AF"/>
    <w:rsid w:val="002F1823"/>
    <w:rsid w:val="002F2499"/>
    <w:rsid w:val="002F372E"/>
    <w:rsid w:val="00301829"/>
    <w:rsid w:val="00303C0B"/>
    <w:rsid w:val="003102DC"/>
    <w:rsid w:val="00310F6C"/>
    <w:rsid w:val="00313985"/>
    <w:rsid w:val="0031691F"/>
    <w:rsid w:val="00317547"/>
    <w:rsid w:val="003207C7"/>
    <w:rsid w:val="003228E0"/>
    <w:rsid w:val="00322C5C"/>
    <w:rsid w:val="003242E2"/>
    <w:rsid w:val="00325B5A"/>
    <w:rsid w:val="00330EBA"/>
    <w:rsid w:val="003326D5"/>
    <w:rsid w:val="00332B85"/>
    <w:rsid w:val="0033769A"/>
    <w:rsid w:val="00346E30"/>
    <w:rsid w:val="0035108B"/>
    <w:rsid w:val="00357900"/>
    <w:rsid w:val="00360F93"/>
    <w:rsid w:val="00365B08"/>
    <w:rsid w:val="00367A80"/>
    <w:rsid w:val="0037538B"/>
    <w:rsid w:val="00376069"/>
    <w:rsid w:val="00376844"/>
    <w:rsid w:val="00376ABA"/>
    <w:rsid w:val="0037705F"/>
    <w:rsid w:val="003814B2"/>
    <w:rsid w:val="00392D59"/>
    <w:rsid w:val="003A1E77"/>
    <w:rsid w:val="003A5633"/>
    <w:rsid w:val="003B0F58"/>
    <w:rsid w:val="003B589F"/>
    <w:rsid w:val="003B77C6"/>
    <w:rsid w:val="003B7C82"/>
    <w:rsid w:val="003C02DC"/>
    <w:rsid w:val="003C03EE"/>
    <w:rsid w:val="003C0553"/>
    <w:rsid w:val="003C7215"/>
    <w:rsid w:val="003C7FCD"/>
    <w:rsid w:val="003D1363"/>
    <w:rsid w:val="003D31D9"/>
    <w:rsid w:val="003D4DF6"/>
    <w:rsid w:val="003E35AF"/>
    <w:rsid w:val="003E3F1D"/>
    <w:rsid w:val="003F1C06"/>
    <w:rsid w:val="00407F31"/>
    <w:rsid w:val="00411276"/>
    <w:rsid w:val="004147B8"/>
    <w:rsid w:val="00414C67"/>
    <w:rsid w:val="00415B91"/>
    <w:rsid w:val="00420534"/>
    <w:rsid w:val="00424001"/>
    <w:rsid w:val="00426177"/>
    <w:rsid w:val="00426A3D"/>
    <w:rsid w:val="0043114E"/>
    <w:rsid w:val="0043275D"/>
    <w:rsid w:val="00432868"/>
    <w:rsid w:val="004357A5"/>
    <w:rsid w:val="00437350"/>
    <w:rsid w:val="00437C3D"/>
    <w:rsid w:val="00437C5B"/>
    <w:rsid w:val="004410A1"/>
    <w:rsid w:val="0045328C"/>
    <w:rsid w:val="00456BC8"/>
    <w:rsid w:val="00457AAD"/>
    <w:rsid w:val="00457F1A"/>
    <w:rsid w:val="0046295C"/>
    <w:rsid w:val="00463108"/>
    <w:rsid w:val="00464EC5"/>
    <w:rsid w:val="00470AFB"/>
    <w:rsid w:val="00472908"/>
    <w:rsid w:val="00475019"/>
    <w:rsid w:val="00475F8E"/>
    <w:rsid w:val="00483C4B"/>
    <w:rsid w:val="004843A4"/>
    <w:rsid w:val="00486526"/>
    <w:rsid w:val="00487C6B"/>
    <w:rsid w:val="0049180E"/>
    <w:rsid w:val="00497A6E"/>
    <w:rsid w:val="004A0C57"/>
    <w:rsid w:val="004A44D2"/>
    <w:rsid w:val="004A4741"/>
    <w:rsid w:val="004B384D"/>
    <w:rsid w:val="004B3AAB"/>
    <w:rsid w:val="004C21F5"/>
    <w:rsid w:val="004C559E"/>
    <w:rsid w:val="004C5720"/>
    <w:rsid w:val="004C7870"/>
    <w:rsid w:val="004D0383"/>
    <w:rsid w:val="004D1736"/>
    <w:rsid w:val="004D1D98"/>
    <w:rsid w:val="004E1667"/>
    <w:rsid w:val="004E36E6"/>
    <w:rsid w:val="004E6C86"/>
    <w:rsid w:val="004E7F65"/>
    <w:rsid w:val="004F3002"/>
    <w:rsid w:val="004F356A"/>
    <w:rsid w:val="004F7E80"/>
    <w:rsid w:val="005024B8"/>
    <w:rsid w:val="005052F5"/>
    <w:rsid w:val="00507F75"/>
    <w:rsid w:val="0051004A"/>
    <w:rsid w:val="00515DC0"/>
    <w:rsid w:val="005232C9"/>
    <w:rsid w:val="00527E50"/>
    <w:rsid w:val="00530399"/>
    <w:rsid w:val="005311A0"/>
    <w:rsid w:val="005403F5"/>
    <w:rsid w:val="00542EF8"/>
    <w:rsid w:val="00546801"/>
    <w:rsid w:val="005532A4"/>
    <w:rsid w:val="00554197"/>
    <w:rsid w:val="00557FBA"/>
    <w:rsid w:val="005611D7"/>
    <w:rsid w:val="00565129"/>
    <w:rsid w:val="005664E2"/>
    <w:rsid w:val="0057192C"/>
    <w:rsid w:val="00571ADA"/>
    <w:rsid w:val="0057286E"/>
    <w:rsid w:val="00577C18"/>
    <w:rsid w:val="00583062"/>
    <w:rsid w:val="00590696"/>
    <w:rsid w:val="0059157A"/>
    <w:rsid w:val="00592C72"/>
    <w:rsid w:val="00593CB6"/>
    <w:rsid w:val="00594867"/>
    <w:rsid w:val="00596920"/>
    <w:rsid w:val="00596B6E"/>
    <w:rsid w:val="005A2929"/>
    <w:rsid w:val="005A3B86"/>
    <w:rsid w:val="005A3CBB"/>
    <w:rsid w:val="005B2295"/>
    <w:rsid w:val="005B67DD"/>
    <w:rsid w:val="005C5900"/>
    <w:rsid w:val="005C598B"/>
    <w:rsid w:val="005C6044"/>
    <w:rsid w:val="005C720F"/>
    <w:rsid w:val="005D7ED7"/>
    <w:rsid w:val="005E100B"/>
    <w:rsid w:val="005E4F26"/>
    <w:rsid w:val="005E7A39"/>
    <w:rsid w:val="005F4034"/>
    <w:rsid w:val="006020E7"/>
    <w:rsid w:val="00602A21"/>
    <w:rsid w:val="00602AAE"/>
    <w:rsid w:val="00603755"/>
    <w:rsid w:val="00604C5F"/>
    <w:rsid w:val="00616DC0"/>
    <w:rsid w:val="00617120"/>
    <w:rsid w:val="0061741F"/>
    <w:rsid w:val="00620DF8"/>
    <w:rsid w:val="00620F9A"/>
    <w:rsid w:val="00623854"/>
    <w:rsid w:val="00624768"/>
    <w:rsid w:val="00625EF8"/>
    <w:rsid w:val="00632713"/>
    <w:rsid w:val="00641F1F"/>
    <w:rsid w:val="00651AAE"/>
    <w:rsid w:val="006543A5"/>
    <w:rsid w:val="00654629"/>
    <w:rsid w:val="0065540F"/>
    <w:rsid w:val="006611AD"/>
    <w:rsid w:val="00661674"/>
    <w:rsid w:val="006646C6"/>
    <w:rsid w:val="0066767E"/>
    <w:rsid w:val="006706DC"/>
    <w:rsid w:val="00670923"/>
    <w:rsid w:val="00670D52"/>
    <w:rsid w:val="0067132D"/>
    <w:rsid w:val="0067196B"/>
    <w:rsid w:val="00674AF4"/>
    <w:rsid w:val="006812DC"/>
    <w:rsid w:val="0068465A"/>
    <w:rsid w:val="00685931"/>
    <w:rsid w:val="00687BEA"/>
    <w:rsid w:val="00690D13"/>
    <w:rsid w:val="00691004"/>
    <w:rsid w:val="00691D7F"/>
    <w:rsid w:val="00695109"/>
    <w:rsid w:val="006A1935"/>
    <w:rsid w:val="006A2F7A"/>
    <w:rsid w:val="006B143F"/>
    <w:rsid w:val="006B2642"/>
    <w:rsid w:val="006B34AA"/>
    <w:rsid w:val="006B6E99"/>
    <w:rsid w:val="006B7207"/>
    <w:rsid w:val="006C03F9"/>
    <w:rsid w:val="006C3FD9"/>
    <w:rsid w:val="006C4A9C"/>
    <w:rsid w:val="006D20B3"/>
    <w:rsid w:val="006D3C78"/>
    <w:rsid w:val="006D433E"/>
    <w:rsid w:val="006D46DA"/>
    <w:rsid w:val="006D7951"/>
    <w:rsid w:val="006E2063"/>
    <w:rsid w:val="006E26D9"/>
    <w:rsid w:val="006E2790"/>
    <w:rsid w:val="006F06E3"/>
    <w:rsid w:val="006F095B"/>
    <w:rsid w:val="006F1224"/>
    <w:rsid w:val="006F35B2"/>
    <w:rsid w:val="006F6C3A"/>
    <w:rsid w:val="007037FF"/>
    <w:rsid w:val="00714315"/>
    <w:rsid w:val="00714CDD"/>
    <w:rsid w:val="0071508C"/>
    <w:rsid w:val="0071757B"/>
    <w:rsid w:val="00720B30"/>
    <w:rsid w:val="007244D8"/>
    <w:rsid w:val="007249CC"/>
    <w:rsid w:val="00733616"/>
    <w:rsid w:val="00735C1F"/>
    <w:rsid w:val="00735E5D"/>
    <w:rsid w:val="00737704"/>
    <w:rsid w:val="007400E7"/>
    <w:rsid w:val="00740259"/>
    <w:rsid w:val="00744E70"/>
    <w:rsid w:val="007450D5"/>
    <w:rsid w:val="0074678D"/>
    <w:rsid w:val="00747DE4"/>
    <w:rsid w:val="007565B3"/>
    <w:rsid w:val="00757E6D"/>
    <w:rsid w:val="00761210"/>
    <w:rsid w:val="00761965"/>
    <w:rsid w:val="00762FB7"/>
    <w:rsid w:val="00771244"/>
    <w:rsid w:val="00774692"/>
    <w:rsid w:val="007837C7"/>
    <w:rsid w:val="00787AE8"/>
    <w:rsid w:val="00795789"/>
    <w:rsid w:val="007A1513"/>
    <w:rsid w:val="007A1931"/>
    <w:rsid w:val="007A1AB5"/>
    <w:rsid w:val="007A29A9"/>
    <w:rsid w:val="007A314C"/>
    <w:rsid w:val="007A3564"/>
    <w:rsid w:val="007B0AFF"/>
    <w:rsid w:val="007B6C99"/>
    <w:rsid w:val="007C4DF1"/>
    <w:rsid w:val="007C716A"/>
    <w:rsid w:val="007C726C"/>
    <w:rsid w:val="007D016B"/>
    <w:rsid w:val="007E2D21"/>
    <w:rsid w:val="007F37B8"/>
    <w:rsid w:val="007F3DCB"/>
    <w:rsid w:val="007F4B2A"/>
    <w:rsid w:val="007F5167"/>
    <w:rsid w:val="007F5FDA"/>
    <w:rsid w:val="007F6E72"/>
    <w:rsid w:val="007F72FD"/>
    <w:rsid w:val="00800301"/>
    <w:rsid w:val="00811924"/>
    <w:rsid w:val="00814479"/>
    <w:rsid w:val="00814EDD"/>
    <w:rsid w:val="00821471"/>
    <w:rsid w:val="008239AD"/>
    <w:rsid w:val="00824A1F"/>
    <w:rsid w:val="00825753"/>
    <w:rsid w:val="00831F02"/>
    <w:rsid w:val="00832B99"/>
    <w:rsid w:val="008332C0"/>
    <w:rsid w:val="008402EA"/>
    <w:rsid w:val="00843F04"/>
    <w:rsid w:val="00854F41"/>
    <w:rsid w:val="00855999"/>
    <w:rsid w:val="00856270"/>
    <w:rsid w:val="008565AA"/>
    <w:rsid w:val="0086155D"/>
    <w:rsid w:val="00861D8E"/>
    <w:rsid w:val="008651D1"/>
    <w:rsid w:val="00867891"/>
    <w:rsid w:val="00870C24"/>
    <w:rsid w:val="00883B80"/>
    <w:rsid w:val="00884C75"/>
    <w:rsid w:val="008858A4"/>
    <w:rsid w:val="00892D01"/>
    <w:rsid w:val="00892F26"/>
    <w:rsid w:val="00893C58"/>
    <w:rsid w:val="0089402B"/>
    <w:rsid w:val="0089516B"/>
    <w:rsid w:val="00896A35"/>
    <w:rsid w:val="008A594C"/>
    <w:rsid w:val="008A745E"/>
    <w:rsid w:val="008B1206"/>
    <w:rsid w:val="008B1502"/>
    <w:rsid w:val="008B233F"/>
    <w:rsid w:val="008B4FD5"/>
    <w:rsid w:val="008B7973"/>
    <w:rsid w:val="008C00C1"/>
    <w:rsid w:val="008C1F14"/>
    <w:rsid w:val="008D0AFD"/>
    <w:rsid w:val="008D130D"/>
    <w:rsid w:val="008D2189"/>
    <w:rsid w:val="008F0943"/>
    <w:rsid w:val="008F2172"/>
    <w:rsid w:val="008F31C8"/>
    <w:rsid w:val="008F4B8D"/>
    <w:rsid w:val="008F6A1B"/>
    <w:rsid w:val="00900915"/>
    <w:rsid w:val="009043EF"/>
    <w:rsid w:val="00920A75"/>
    <w:rsid w:val="00922F57"/>
    <w:rsid w:val="0092415C"/>
    <w:rsid w:val="00927651"/>
    <w:rsid w:val="009324E4"/>
    <w:rsid w:val="00933E03"/>
    <w:rsid w:val="00933E94"/>
    <w:rsid w:val="00934922"/>
    <w:rsid w:val="00936AE1"/>
    <w:rsid w:val="00943270"/>
    <w:rsid w:val="00946599"/>
    <w:rsid w:val="00947C8D"/>
    <w:rsid w:val="00957882"/>
    <w:rsid w:val="0096007F"/>
    <w:rsid w:val="0096111D"/>
    <w:rsid w:val="0096689A"/>
    <w:rsid w:val="009674DD"/>
    <w:rsid w:val="00970D16"/>
    <w:rsid w:val="00972603"/>
    <w:rsid w:val="00972761"/>
    <w:rsid w:val="009775A8"/>
    <w:rsid w:val="009777B3"/>
    <w:rsid w:val="00981405"/>
    <w:rsid w:val="00987822"/>
    <w:rsid w:val="009907EE"/>
    <w:rsid w:val="00990AA4"/>
    <w:rsid w:val="0099342A"/>
    <w:rsid w:val="009934B0"/>
    <w:rsid w:val="0099392E"/>
    <w:rsid w:val="009A350F"/>
    <w:rsid w:val="009B07A6"/>
    <w:rsid w:val="009B0FA2"/>
    <w:rsid w:val="009C0202"/>
    <w:rsid w:val="009C09FB"/>
    <w:rsid w:val="009C4E8A"/>
    <w:rsid w:val="009C7C14"/>
    <w:rsid w:val="009D41BF"/>
    <w:rsid w:val="009D6D9F"/>
    <w:rsid w:val="009E4F97"/>
    <w:rsid w:val="009E5A2B"/>
    <w:rsid w:val="009F39B3"/>
    <w:rsid w:val="009F3F8E"/>
    <w:rsid w:val="009F6130"/>
    <w:rsid w:val="009F790B"/>
    <w:rsid w:val="009F7AFB"/>
    <w:rsid w:val="00A006CE"/>
    <w:rsid w:val="00A03782"/>
    <w:rsid w:val="00A053F5"/>
    <w:rsid w:val="00A110FB"/>
    <w:rsid w:val="00A12FA1"/>
    <w:rsid w:val="00A14D04"/>
    <w:rsid w:val="00A21DAE"/>
    <w:rsid w:val="00A248F0"/>
    <w:rsid w:val="00A2633C"/>
    <w:rsid w:val="00A276A0"/>
    <w:rsid w:val="00A37C62"/>
    <w:rsid w:val="00A43A87"/>
    <w:rsid w:val="00A471E4"/>
    <w:rsid w:val="00A47849"/>
    <w:rsid w:val="00A50460"/>
    <w:rsid w:val="00A507CD"/>
    <w:rsid w:val="00A5133C"/>
    <w:rsid w:val="00A51D93"/>
    <w:rsid w:val="00A52889"/>
    <w:rsid w:val="00A53E45"/>
    <w:rsid w:val="00A55DEE"/>
    <w:rsid w:val="00A60884"/>
    <w:rsid w:val="00A6675B"/>
    <w:rsid w:val="00A705F1"/>
    <w:rsid w:val="00A72F72"/>
    <w:rsid w:val="00A77E77"/>
    <w:rsid w:val="00A81E22"/>
    <w:rsid w:val="00A83B36"/>
    <w:rsid w:val="00A86314"/>
    <w:rsid w:val="00A87851"/>
    <w:rsid w:val="00A90005"/>
    <w:rsid w:val="00A9101C"/>
    <w:rsid w:val="00A96B05"/>
    <w:rsid w:val="00AA1647"/>
    <w:rsid w:val="00AA20C8"/>
    <w:rsid w:val="00AC0291"/>
    <w:rsid w:val="00AC2F72"/>
    <w:rsid w:val="00AC7897"/>
    <w:rsid w:val="00AC79A1"/>
    <w:rsid w:val="00AD1312"/>
    <w:rsid w:val="00AD264E"/>
    <w:rsid w:val="00AD3565"/>
    <w:rsid w:val="00AD4B79"/>
    <w:rsid w:val="00AD602B"/>
    <w:rsid w:val="00AD6470"/>
    <w:rsid w:val="00AF07A6"/>
    <w:rsid w:val="00AF30F6"/>
    <w:rsid w:val="00AF5274"/>
    <w:rsid w:val="00AF5722"/>
    <w:rsid w:val="00AF6F1B"/>
    <w:rsid w:val="00AF7820"/>
    <w:rsid w:val="00B03BD8"/>
    <w:rsid w:val="00B10B71"/>
    <w:rsid w:val="00B11A82"/>
    <w:rsid w:val="00B11B1C"/>
    <w:rsid w:val="00B13E63"/>
    <w:rsid w:val="00B16F05"/>
    <w:rsid w:val="00B20E82"/>
    <w:rsid w:val="00B21D4F"/>
    <w:rsid w:val="00B240F5"/>
    <w:rsid w:val="00B24B3A"/>
    <w:rsid w:val="00B259AE"/>
    <w:rsid w:val="00B26E11"/>
    <w:rsid w:val="00B306E0"/>
    <w:rsid w:val="00B31CE0"/>
    <w:rsid w:val="00B34413"/>
    <w:rsid w:val="00B463FC"/>
    <w:rsid w:val="00B4769B"/>
    <w:rsid w:val="00B53526"/>
    <w:rsid w:val="00B541F8"/>
    <w:rsid w:val="00B61773"/>
    <w:rsid w:val="00B6193C"/>
    <w:rsid w:val="00B647A2"/>
    <w:rsid w:val="00B730DD"/>
    <w:rsid w:val="00B74734"/>
    <w:rsid w:val="00B81841"/>
    <w:rsid w:val="00B843B8"/>
    <w:rsid w:val="00B87F3E"/>
    <w:rsid w:val="00B90A6C"/>
    <w:rsid w:val="00B95766"/>
    <w:rsid w:val="00B963B6"/>
    <w:rsid w:val="00BA4389"/>
    <w:rsid w:val="00BB0BCB"/>
    <w:rsid w:val="00BB56BA"/>
    <w:rsid w:val="00BC19A6"/>
    <w:rsid w:val="00BC2B26"/>
    <w:rsid w:val="00BC3714"/>
    <w:rsid w:val="00BC3AF7"/>
    <w:rsid w:val="00BC6555"/>
    <w:rsid w:val="00BC6585"/>
    <w:rsid w:val="00BD0FCF"/>
    <w:rsid w:val="00BD652B"/>
    <w:rsid w:val="00BD762E"/>
    <w:rsid w:val="00BD79FD"/>
    <w:rsid w:val="00BE22D1"/>
    <w:rsid w:val="00BE3349"/>
    <w:rsid w:val="00BE3D59"/>
    <w:rsid w:val="00BE3EFF"/>
    <w:rsid w:val="00BF03F7"/>
    <w:rsid w:val="00BF31DF"/>
    <w:rsid w:val="00BF389D"/>
    <w:rsid w:val="00BF3EB0"/>
    <w:rsid w:val="00BF4C29"/>
    <w:rsid w:val="00BF7F66"/>
    <w:rsid w:val="00C0033F"/>
    <w:rsid w:val="00C0556E"/>
    <w:rsid w:val="00C11906"/>
    <w:rsid w:val="00C21074"/>
    <w:rsid w:val="00C26A17"/>
    <w:rsid w:val="00C32157"/>
    <w:rsid w:val="00C34280"/>
    <w:rsid w:val="00C36AEE"/>
    <w:rsid w:val="00C40A93"/>
    <w:rsid w:val="00C4314F"/>
    <w:rsid w:val="00C45F82"/>
    <w:rsid w:val="00C5168B"/>
    <w:rsid w:val="00C5306A"/>
    <w:rsid w:val="00C53A60"/>
    <w:rsid w:val="00C62B4A"/>
    <w:rsid w:val="00C71D47"/>
    <w:rsid w:val="00C723D4"/>
    <w:rsid w:val="00C75EA5"/>
    <w:rsid w:val="00C83311"/>
    <w:rsid w:val="00C83B49"/>
    <w:rsid w:val="00C90E4E"/>
    <w:rsid w:val="00C915AB"/>
    <w:rsid w:val="00C92D36"/>
    <w:rsid w:val="00C96BF6"/>
    <w:rsid w:val="00CA25EE"/>
    <w:rsid w:val="00CA2792"/>
    <w:rsid w:val="00CA2E90"/>
    <w:rsid w:val="00CA5D0B"/>
    <w:rsid w:val="00CA7414"/>
    <w:rsid w:val="00CB5B6F"/>
    <w:rsid w:val="00CB63CC"/>
    <w:rsid w:val="00CB7006"/>
    <w:rsid w:val="00CC2C80"/>
    <w:rsid w:val="00CC3214"/>
    <w:rsid w:val="00CC3599"/>
    <w:rsid w:val="00CC4D85"/>
    <w:rsid w:val="00CD3641"/>
    <w:rsid w:val="00CD6B6E"/>
    <w:rsid w:val="00CE216C"/>
    <w:rsid w:val="00CE4E4B"/>
    <w:rsid w:val="00CF0A81"/>
    <w:rsid w:val="00CF3B9D"/>
    <w:rsid w:val="00CF5DA7"/>
    <w:rsid w:val="00D00333"/>
    <w:rsid w:val="00D010D4"/>
    <w:rsid w:val="00D05F73"/>
    <w:rsid w:val="00D07649"/>
    <w:rsid w:val="00D11667"/>
    <w:rsid w:val="00D14E00"/>
    <w:rsid w:val="00D24AFA"/>
    <w:rsid w:val="00D2678C"/>
    <w:rsid w:val="00D26A00"/>
    <w:rsid w:val="00D411EB"/>
    <w:rsid w:val="00D44403"/>
    <w:rsid w:val="00D46940"/>
    <w:rsid w:val="00D511B8"/>
    <w:rsid w:val="00D5645F"/>
    <w:rsid w:val="00D568C4"/>
    <w:rsid w:val="00D60D9C"/>
    <w:rsid w:val="00D6222D"/>
    <w:rsid w:val="00D652F0"/>
    <w:rsid w:val="00D654F9"/>
    <w:rsid w:val="00D66997"/>
    <w:rsid w:val="00D70E87"/>
    <w:rsid w:val="00D7268E"/>
    <w:rsid w:val="00D748D3"/>
    <w:rsid w:val="00D766F4"/>
    <w:rsid w:val="00D77F27"/>
    <w:rsid w:val="00D80354"/>
    <w:rsid w:val="00D81A29"/>
    <w:rsid w:val="00D83FC5"/>
    <w:rsid w:val="00D8503A"/>
    <w:rsid w:val="00D90900"/>
    <w:rsid w:val="00D90E77"/>
    <w:rsid w:val="00D95C0B"/>
    <w:rsid w:val="00DA420F"/>
    <w:rsid w:val="00DA457B"/>
    <w:rsid w:val="00DA6673"/>
    <w:rsid w:val="00DA7274"/>
    <w:rsid w:val="00DB2159"/>
    <w:rsid w:val="00DB2E71"/>
    <w:rsid w:val="00DB4A44"/>
    <w:rsid w:val="00DB5145"/>
    <w:rsid w:val="00DC0312"/>
    <w:rsid w:val="00DC0A9E"/>
    <w:rsid w:val="00DC158D"/>
    <w:rsid w:val="00DC334C"/>
    <w:rsid w:val="00DC52D4"/>
    <w:rsid w:val="00DC5447"/>
    <w:rsid w:val="00DD0267"/>
    <w:rsid w:val="00DD0BBC"/>
    <w:rsid w:val="00DD0F0F"/>
    <w:rsid w:val="00DD102A"/>
    <w:rsid w:val="00DD1ACB"/>
    <w:rsid w:val="00DD1FF8"/>
    <w:rsid w:val="00DD395F"/>
    <w:rsid w:val="00DD39CB"/>
    <w:rsid w:val="00DD3CCD"/>
    <w:rsid w:val="00DD4011"/>
    <w:rsid w:val="00DD49D5"/>
    <w:rsid w:val="00DD517D"/>
    <w:rsid w:val="00DE01E4"/>
    <w:rsid w:val="00DE056B"/>
    <w:rsid w:val="00DE2F65"/>
    <w:rsid w:val="00DE581D"/>
    <w:rsid w:val="00DE6C4C"/>
    <w:rsid w:val="00DF1F00"/>
    <w:rsid w:val="00DF2E32"/>
    <w:rsid w:val="00DF3D7F"/>
    <w:rsid w:val="00DF60C7"/>
    <w:rsid w:val="00E021D2"/>
    <w:rsid w:val="00E03129"/>
    <w:rsid w:val="00E038E0"/>
    <w:rsid w:val="00E071FE"/>
    <w:rsid w:val="00E07490"/>
    <w:rsid w:val="00E15F3B"/>
    <w:rsid w:val="00E200FD"/>
    <w:rsid w:val="00E21126"/>
    <w:rsid w:val="00E21B92"/>
    <w:rsid w:val="00E21BA3"/>
    <w:rsid w:val="00E222E8"/>
    <w:rsid w:val="00E27E7A"/>
    <w:rsid w:val="00E33A4B"/>
    <w:rsid w:val="00E400C5"/>
    <w:rsid w:val="00E42039"/>
    <w:rsid w:val="00E43034"/>
    <w:rsid w:val="00E44F9A"/>
    <w:rsid w:val="00E464EC"/>
    <w:rsid w:val="00E46F67"/>
    <w:rsid w:val="00E5275A"/>
    <w:rsid w:val="00E562E6"/>
    <w:rsid w:val="00E6280A"/>
    <w:rsid w:val="00E63D3A"/>
    <w:rsid w:val="00E646A3"/>
    <w:rsid w:val="00E66109"/>
    <w:rsid w:val="00E8025C"/>
    <w:rsid w:val="00E854E7"/>
    <w:rsid w:val="00E85BF4"/>
    <w:rsid w:val="00E913BD"/>
    <w:rsid w:val="00E91898"/>
    <w:rsid w:val="00EA05CB"/>
    <w:rsid w:val="00EA16FF"/>
    <w:rsid w:val="00EA2ED4"/>
    <w:rsid w:val="00EA3F85"/>
    <w:rsid w:val="00EA6497"/>
    <w:rsid w:val="00EA7BE5"/>
    <w:rsid w:val="00EB04F2"/>
    <w:rsid w:val="00EB092B"/>
    <w:rsid w:val="00EC19CD"/>
    <w:rsid w:val="00EC72DB"/>
    <w:rsid w:val="00EC731E"/>
    <w:rsid w:val="00ED02C2"/>
    <w:rsid w:val="00ED13A3"/>
    <w:rsid w:val="00ED505D"/>
    <w:rsid w:val="00ED640B"/>
    <w:rsid w:val="00EE0757"/>
    <w:rsid w:val="00EE1A88"/>
    <w:rsid w:val="00EE3AB7"/>
    <w:rsid w:val="00EE4F74"/>
    <w:rsid w:val="00EE6C28"/>
    <w:rsid w:val="00F07EA3"/>
    <w:rsid w:val="00F168B4"/>
    <w:rsid w:val="00F23567"/>
    <w:rsid w:val="00F30754"/>
    <w:rsid w:val="00F36EBE"/>
    <w:rsid w:val="00F36EEA"/>
    <w:rsid w:val="00F47264"/>
    <w:rsid w:val="00F51F67"/>
    <w:rsid w:val="00F546B6"/>
    <w:rsid w:val="00F62630"/>
    <w:rsid w:val="00F6267F"/>
    <w:rsid w:val="00F62E6C"/>
    <w:rsid w:val="00F662DC"/>
    <w:rsid w:val="00F66FEF"/>
    <w:rsid w:val="00F72BAE"/>
    <w:rsid w:val="00F77239"/>
    <w:rsid w:val="00F907D2"/>
    <w:rsid w:val="00F907FF"/>
    <w:rsid w:val="00F9118C"/>
    <w:rsid w:val="00F91895"/>
    <w:rsid w:val="00F95380"/>
    <w:rsid w:val="00F95A7F"/>
    <w:rsid w:val="00F95AC3"/>
    <w:rsid w:val="00F95B79"/>
    <w:rsid w:val="00FA2886"/>
    <w:rsid w:val="00FB3CD1"/>
    <w:rsid w:val="00FB488E"/>
    <w:rsid w:val="00FB5BF7"/>
    <w:rsid w:val="00FC3371"/>
    <w:rsid w:val="00FC4F36"/>
    <w:rsid w:val="00FC5D28"/>
    <w:rsid w:val="00FC7F31"/>
    <w:rsid w:val="00FD0879"/>
    <w:rsid w:val="00FD4386"/>
    <w:rsid w:val="00FD47FD"/>
    <w:rsid w:val="00FD4A5D"/>
    <w:rsid w:val="00FD6A2E"/>
    <w:rsid w:val="00FD71B3"/>
    <w:rsid w:val="00FE0B65"/>
    <w:rsid w:val="00FE1048"/>
    <w:rsid w:val="00FE359A"/>
    <w:rsid w:val="00FE3C75"/>
    <w:rsid w:val="00FF712C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0"/>
    <w:pPr>
      <w:widowControl w:val="0"/>
      <w:spacing w:line="420" w:lineRule="auto"/>
      <w:ind w:firstLine="720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E46F67"/>
    <w:pPr>
      <w:keepNext/>
      <w:spacing w:line="360" w:lineRule="auto"/>
      <w:ind w:left="200" w:firstLine="5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46F67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46F67"/>
    <w:pPr>
      <w:keepNext/>
      <w:spacing w:line="312" w:lineRule="auto"/>
      <w:jc w:val="both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rsid w:val="00E46F67"/>
    <w:pPr>
      <w:keepNext/>
      <w:spacing w:line="312" w:lineRule="auto"/>
      <w:ind w:left="1560" w:hanging="993"/>
      <w:jc w:val="both"/>
      <w:outlineLvl w:val="3"/>
    </w:pPr>
    <w:rPr>
      <w:sz w:val="26"/>
      <w:u w:val="single"/>
    </w:rPr>
  </w:style>
  <w:style w:type="paragraph" w:styleId="5">
    <w:name w:val="heading 5"/>
    <w:basedOn w:val="a"/>
    <w:next w:val="a"/>
    <w:qFormat/>
    <w:rsid w:val="00E46F67"/>
    <w:pPr>
      <w:keepNext/>
      <w:spacing w:before="120" w:line="240" w:lineRule="auto"/>
      <w:ind w:left="640"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E46F67"/>
    <w:pPr>
      <w:keepNext/>
      <w:spacing w:line="312" w:lineRule="auto"/>
      <w:ind w:firstLine="0"/>
      <w:jc w:val="center"/>
      <w:outlineLvl w:val="5"/>
    </w:pPr>
    <w:rPr>
      <w:i/>
      <w:noProof/>
      <w:sz w:val="24"/>
    </w:rPr>
  </w:style>
  <w:style w:type="paragraph" w:styleId="7">
    <w:name w:val="heading 7"/>
    <w:basedOn w:val="a"/>
    <w:next w:val="a"/>
    <w:qFormat/>
    <w:rsid w:val="00E46F67"/>
    <w:pPr>
      <w:keepNext/>
      <w:spacing w:line="312" w:lineRule="auto"/>
      <w:ind w:left="720" w:firstLine="0"/>
      <w:jc w:val="both"/>
      <w:outlineLvl w:val="6"/>
    </w:pPr>
    <w:rPr>
      <w:i/>
      <w:sz w:val="26"/>
    </w:rPr>
  </w:style>
  <w:style w:type="paragraph" w:styleId="8">
    <w:name w:val="heading 8"/>
    <w:basedOn w:val="a"/>
    <w:next w:val="a"/>
    <w:qFormat/>
    <w:rsid w:val="00E46F67"/>
    <w:pPr>
      <w:keepNext/>
      <w:spacing w:line="312" w:lineRule="auto"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F67"/>
    <w:pPr>
      <w:keepNext/>
      <w:spacing w:line="312" w:lineRule="auto"/>
      <w:jc w:val="both"/>
      <w:outlineLvl w:val="8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6F67"/>
    <w:pPr>
      <w:widowControl w:val="0"/>
      <w:spacing w:line="480" w:lineRule="auto"/>
      <w:ind w:firstLine="720"/>
    </w:pPr>
    <w:rPr>
      <w:rFonts w:ascii="Arial" w:hAnsi="Arial"/>
      <w:b/>
      <w:i/>
      <w:snapToGrid w:val="0"/>
      <w:sz w:val="24"/>
    </w:rPr>
  </w:style>
  <w:style w:type="paragraph" w:styleId="a3">
    <w:name w:val="Block Text"/>
    <w:basedOn w:val="a"/>
    <w:rsid w:val="00E46F67"/>
    <w:pPr>
      <w:spacing w:line="220" w:lineRule="auto"/>
      <w:ind w:left="640" w:right="600" w:firstLine="0"/>
      <w:jc w:val="center"/>
    </w:pPr>
  </w:style>
  <w:style w:type="paragraph" w:styleId="a4">
    <w:name w:val="Body Text Indent"/>
    <w:basedOn w:val="a"/>
    <w:link w:val="a5"/>
    <w:rsid w:val="00E46F67"/>
    <w:pPr>
      <w:spacing w:line="240" w:lineRule="auto"/>
      <w:ind w:left="5670" w:firstLine="0"/>
    </w:pPr>
  </w:style>
  <w:style w:type="paragraph" w:styleId="20">
    <w:name w:val="Body Text Indent 2"/>
    <w:basedOn w:val="a"/>
    <w:link w:val="21"/>
    <w:uiPriority w:val="99"/>
    <w:rsid w:val="00E46F67"/>
    <w:pPr>
      <w:spacing w:line="240" w:lineRule="auto"/>
      <w:ind w:left="5245" w:firstLine="0"/>
      <w:jc w:val="center"/>
    </w:pPr>
  </w:style>
  <w:style w:type="paragraph" w:customStyle="1" w:styleId="FR3">
    <w:name w:val="FR3"/>
    <w:rsid w:val="00E46F67"/>
    <w:pPr>
      <w:widowControl w:val="0"/>
      <w:spacing w:before="400" w:line="480" w:lineRule="auto"/>
      <w:ind w:left="280" w:hanging="280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rsid w:val="00E46F67"/>
    <w:pPr>
      <w:jc w:val="both"/>
    </w:pPr>
    <w:rPr>
      <w:sz w:val="26"/>
    </w:rPr>
  </w:style>
  <w:style w:type="paragraph" w:styleId="22">
    <w:name w:val="Body Text 2"/>
    <w:basedOn w:val="a"/>
    <w:rsid w:val="00E46F67"/>
    <w:pPr>
      <w:spacing w:line="312" w:lineRule="auto"/>
      <w:ind w:firstLine="0"/>
      <w:jc w:val="both"/>
    </w:pPr>
    <w:rPr>
      <w:noProof/>
      <w:sz w:val="26"/>
    </w:rPr>
  </w:style>
  <w:style w:type="paragraph" w:styleId="a6">
    <w:name w:val="footer"/>
    <w:basedOn w:val="a"/>
    <w:link w:val="a7"/>
    <w:uiPriority w:val="99"/>
    <w:rsid w:val="00E46F6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46F67"/>
  </w:style>
  <w:style w:type="paragraph" w:styleId="a9">
    <w:name w:val="header"/>
    <w:basedOn w:val="a"/>
    <w:rsid w:val="00E46F67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uiPriority w:val="99"/>
    <w:rsid w:val="00824A1F"/>
    <w:pPr>
      <w:spacing w:after="120"/>
    </w:pPr>
  </w:style>
  <w:style w:type="table" w:styleId="ac">
    <w:name w:val="Table Grid"/>
    <w:basedOn w:val="a1"/>
    <w:uiPriority w:val="59"/>
    <w:rsid w:val="00DC5447"/>
    <w:pPr>
      <w:widowControl w:val="0"/>
      <w:spacing w:line="42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92415C"/>
    <w:rPr>
      <w:snapToGrid/>
      <w:sz w:val="28"/>
    </w:rPr>
  </w:style>
  <w:style w:type="paragraph" w:styleId="ad">
    <w:name w:val="List Paragraph"/>
    <w:basedOn w:val="a"/>
    <w:uiPriority w:val="34"/>
    <w:qFormat/>
    <w:rsid w:val="00CF5DA7"/>
    <w:pPr>
      <w:autoSpaceDE w:val="0"/>
      <w:autoSpaceDN w:val="0"/>
      <w:adjustRightInd w:val="0"/>
      <w:spacing w:line="240" w:lineRule="auto"/>
      <w:ind w:left="720" w:firstLine="0"/>
      <w:contextualSpacing/>
    </w:pPr>
    <w:rPr>
      <w:snapToGrid/>
      <w:sz w:val="20"/>
    </w:rPr>
  </w:style>
  <w:style w:type="paragraph" w:styleId="31">
    <w:name w:val="Body Text 3"/>
    <w:basedOn w:val="a"/>
    <w:link w:val="32"/>
    <w:rsid w:val="00EA16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A16FF"/>
    <w:rPr>
      <w:snapToGrid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91D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153F1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2577C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">
    <w:name w:val="Сетка таблицы12"/>
    <w:basedOn w:val="a1"/>
    <w:next w:val="ac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90E77"/>
    <w:pPr>
      <w:widowControl/>
      <w:spacing w:line="240" w:lineRule="auto"/>
      <w:ind w:firstLine="0"/>
    </w:pPr>
    <w:rPr>
      <w:rFonts w:ascii="Courier New" w:hAnsi="Courier New"/>
      <w:snapToGrid/>
      <w:color w:val="000000"/>
      <w:sz w:val="20"/>
    </w:rPr>
  </w:style>
  <w:style w:type="character" w:customStyle="1" w:styleId="af">
    <w:name w:val="Текст Знак"/>
    <w:basedOn w:val="a0"/>
    <w:link w:val="ae"/>
    <w:rsid w:val="00D90E77"/>
    <w:rPr>
      <w:rFonts w:ascii="Courier New" w:hAnsi="Courier New"/>
      <w:color w:val="000000"/>
    </w:rPr>
  </w:style>
  <w:style w:type="paragraph" w:customStyle="1" w:styleId="210">
    <w:name w:val="Основной текст с отступом 21"/>
    <w:basedOn w:val="a"/>
    <w:uiPriority w:val="99"/>
    <w:rsid w:val="00225A51"/>
    <w:pPr>
      <w:widowControl/>
      <w:suppressAutoHyphens/>
      <w:spacing w:line="240" w:lineRule="auto"/>
      <w:ind w:firstLine="709"/>
      <w:jc w:val="both"/>
    </w:pPr>
    <w:rPr>
      <w:snapToGrid/>
      <w:sz w:val="20"/>
      <w:lang w:eastAsia="ar-SA"/>
    </w:rPr>
  </w:style>
  <w:style w:type="paragraph" w:styleId="af0">
    <w:name w:val="Subtitle"/>
    <w:basedOn w:val="a"/>
    <w:link w:val="af1"/>
    <w:qFormat/>
    <w:rsid w:val="00A21DAE"/>
    <w:pPr>
      <w:widowControl/>
      <w:spacing w:line="240" w:lineRule="auto"/>
      <w:ind w:firstLine="0"/>
      <w:jc w:val="both"/>
    </w:pPr>
    <w:rPr>
      <w:snapToGrid/>
      <w:szCs w:val="24"/>
    </w:rPr>
  </w:style>
  <w:style w:type="character" w:customStyle="1" w:styleId="af1">
    <w:name w:val="Подзаголовок Знак"/>
    <w:basedOn w:val="a0"/>
    <w:link w:val="af0"/>
    <w:rsid w:val="00A21DAE"/>
    <w:rPr>
      <w:sz w:val="28"/>
      <w:szCs w:val="24"/>
    </w:rPr>
  </w:style>
  <w:style w:type="table" w:customStyle="1" w:styleId="40">
    <w:name w:val="Сетка таблицы4"/>
    <w:basedOn w:val="a1"/>
    <w:next w:val="ac"/>
    <w:uiPriority w:val="59"/>
    <w:rsid w:val="00A21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D0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0F0F"/>
    <w:rPr>
      <w:rFonts w:ascii="Segoe UI" w:hAnsi="Segoe UI" w:cs="Segoe UI"/>
      <w:snapToGrid w:val="0"/>
      <w:sz w:val="18"/>
      <w:szCs w:val="18"/>
    </w:rPr>
  </w:style>
  <w:style w:type="paragraph" w:customStyle="1" w:styleId="Style19">
    <w:name w:val="Style19"/>
    <w:basedOn w:val="a"/>
    <w:uiPriority w:val="99"/>
    <w:rsid w:val="00B24B3A"/>
    <w:pPr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character" w:customStyle="1" w:styleId="FontStyle64">
    <w:name w:val="Font Style64"/>
    <w:basedOn w:val="a0"/>
    <w:uiPriority w:val="99"/>
    <w:rsid w:val="00B24B3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5A3CBB"/>
    <w:pPr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napToGrid/>
      <w:sz w:val="24"/>
      <w:szCs w:val="24"/>
    </w:rPr>
  </w:style>
  <w:style w:type="character" w:customStyle="1" w:styleId="FontStyle63">
    <w:name w:val="Font Style63"/>
    <w:basedOn w:val="a0"/>
    <w:uiPriority w:val="99"/>
    <w:rsid w:val="005A3CBB"/>
    <w:rPr>
      <w:rFonts w:ascii="Times New Roman" w:hAnsi="Times New Roman" w:cs="Times New Roman"/>
      <w:color w:val="000000"/>
      <w:sz w:val="20"/>
      <w:szCs w:val="20"/>
    </w:rPr>
  </w:style>
  <w:style w:type="table" w:customStyle="1" w:styleId="13">
    <w:name w:val="Сетка таблицы13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26177"/>
  </w:style>
  <w:style w:type="character" w:customStyle="1" w:styleId="10">
    <w:name w:val="Заголовок 1 Знак"/>
    <w:basedOn w:val="a0"/>
    <w:link w:val="1"/>
    <w:rsid w:val="00426177"/>
    <w:rPr>
      <w:b/>
      <w:snapToGrid w:val="0"/>
      <w:sz w:val="28"/>
    </w:rPr>
  </w:style>
  <w:style w:type="paragraph" w:customStyle="1" w:styleId="Style21">
    <w:name w:val="Style21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10"/>
      <w:jc w:val="both"/>
    </w:pPr>
    <w:rPr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both"/>
    </w:pPr>
    <w:rPr>
      <w:snapToGrid/>
      <w:sz w:val="24"/>
      <w:szCs w:val="24"/>
    </w:rPr>
  </w:style>
  <w:style w:type="paragraph" w:customStyle="1" w:styleId="Style23">
    <w:name w:val="Style23"/>
    <w:basedOn w:val="a"/>
    <w:uiPriority w:val="99"/>
    <w:rsid w:val="00426177"/>
    <w:pPr>
      <w:autoSpaceDE w:val="0"/>
      <w:autoSpaceDN w:val="0"/>
      <w:adjustRightInd w:val="0"/>
      <w:spacing w:line="276" w:lineRule="exact"/>
      <w:jc w:val="both"/>
    </w:pPr>
    <w:rPr>
      <w:snapToGrid/>
      <w:sz w:val="24"/>
      <w:szCs w:val="24"/>
    </w:rPr>
  </w:style>
  <w:style w:type="character" w:customStyle="1" w:styleId="FontStyle47">
    <w:name w:val="Font Style47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4261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634"/>
      <w:jc w:val="both"/>
    </w:pPr>
    <w:rPr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533"/>
      <w:jc w:val="both"/>
    </w:pPr>
    <w:rPr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24">
    <w:name w:val="Style2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paragraph" w:customStyle="1" w:styleId="Style28">
    <w:name w:val="Style2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01"/>
    </w:pPr>
    <w:rPr>
      <w:snapToGrid/>
      <w:sz w:val="24"/>
      <w:szCs w:val="24"/>
    </w:rPr>
  </w:style>
  <w:style w:type="paragraph" w:customStyle="1" w:styleId="Style30">
    <w:name w:val="Style30"/>
    <w:basedOn w:val="a"/>
    <w:uiPriority w:val="99"/>
    <w:rsid w:val="00426177"/>
    <w:pPr>
      <w:autoSpaceDE w:val="0"/>
      <w:autoSpaceDN w:val="0"/>
      <w:adjustRightInd w:val="0"/>
      <w:spacing w:line="278" w:lineRule="exact"/>
      <w:ind w:hanging="360"/>
    </w:pPr>
    <w:rPr>
      <w:snapToGrid/>
      <w:sz w:val="24"/>
      <w:szCs w:val="24"/>
    </w:rPr>
  </w:style>
  <w:style w:type="table" w:customStyle="1" w:styleId="50">
    <w:name w:val="Сетка таблицы5"/>
    <w:basedOn w:val="a1"/>
    <w:next w:val="ac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34">
    <w:name w:val="Style34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0"/>
    </w:pPr>
    <w:rPr>
      <w:snapToGrid/>
      <w:sz w:val="24"/>
      <w:szCs w:val="24"/>
    </w:rPr>
  </w:style>
  <w:style w:type="character" w:customStyle="1" w:styleId="FontStyle42">
    <w:name w:val="Font Style42"/>
    <w:basedOn w:val="a0"/>
    <w:uiPriority w:val="99"/>
    <w:rsid w:val="0042617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center"/>
    </w:pPr>
    <w:rPr>
      <w:snapToGrid/>
      <w:sz w:val="24"/>
      <w:szCs w:val="24"/>
    </w:rPr>
  </w:style>
  <w:style w:type="character" w:customStyle="1" w:styleId="FontStyle43">
    <w:name w:val="Font Style43"/>
    <w:basedOn w:val="a0"/>
    <w:uiPriority w:val="99"/>
    <w:rsid w:val="0042617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character" w:customStyle="1" w:styleId="FontStyle30">
    <w:name w:val="Font Style30"/>
    <w:rsid w:val="0042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26177"/>
    <w:pPr>
      <w:autoSpaceDE w:val="0"/>
      <w:autoSpaceDN w:val="0"/>
      <w:adjustRightInd w:val="0"/>
      <w:spacing w:line="276" w:lineRule="exact"/>
      <w:ind w:firstLine="576"/>
      <w:jc w:val="both"/>
    </w:pPr>
    <w:rPr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426177"/>
    <w:pPr>
      <w:autoSpaceDE w:val="0"/>
      <w:autoSpaceDN w:val="0"/>
      <w:adjustRightInd w:val="0"/>
      <w:spacing w:line="262" w:lineRule="exact"/>
      <w:ind w:firstLine="0"/>
    </w:pPr>
    <w:rPr>
      <w:snapToGrid/>
      <w:sz w:val="24"/>
      <w:szCs w:val="24"/>
    </w:rPr>
  </w:style>
  <w:style w:type="paragraph" w:customStyle="1" w:styleId="Style36">
    <w:name w:val="Style36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322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26177"/>
    <w:rPr>
      <w:snapToGrid w:val="0"/>
      <w:sz w:val="28"/>
    </w:rPr>
  </w:style>
  <w:style w:type="paragraph" w:customStyle="1" w:styleId="Style14">
    <w:name w:val="Style1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426177"/>
    <w:pPr>
      <w:autoSpaceDE w:val="0"/>
      <w:autoSpaceDN w:val="0"/>
      <w:adjustRightInd w:val="0"/>
      <w:spacing w:line="279" w:lineRule="exact"/>
      <w:ind w:firstLine="0"/>
    </w:pPr>
    <w:rPr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character" w:customStyle="1" w:styleId="FontStyle44">
    <w:name w:val="Font Style44"/>
    <w:basedOn w:val="a0"/>
    <w:uiPriority w:val="99"/>
    <w:rsid w:val="0042617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5">
    <w:name w:val="Знак1"/>
    <w:basedOn w:val="a"/>
    <w:rsid w:val="00426177"/>
    <w:pPr>
      <w:widowControl/>
      <w:tabs>
        <w:tab w:val="num" w:pos="643"/>
      </w:tabs>
      <w:spacing w:after="160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4">
    <w:name w:val="список с точками"/>
    <w:basedOn w:val="a"/>
    <w:rsid w:val="00426177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napToGrid/>
      <w:sz w:val="24"/>
      <w:szCs w:val="24"/>
    </w:rPr>
  </w:style>
  <w:style w:type="paragraph" w:styleId="af5">
    <w:name w:val="No Spacing"/>
    <w:uiPriority w:val="1"/>
    <w:qFormat/>
    <w:rsid w:val="00426177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26177"/>
    <w:rPr>
      <w:snapToGrid w:val="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6177"/>
    <w:rPr>
      <w:snapToGrid w:val="0"/>
      <w:sz w:val="28"/>
    </w:rPr>
  </w:style>
  <w:style w:type="character" w:customStyle="1" w:styleId="24">
    <w:name w:val="Основной текст2"/>
    <w:basedOn w:val="a0"/>
    <w:rsid w:val="004261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главление 1 Знак"/>
    <w:basedOn w:val="a0"/>
    <w:link w:val="17"/>
    <w:rsid w:val="00426177"/>
    <w:rPr>
      <w:rFonts w:eastAsia="Tahoma"/>
      <w:b/>
      <w:color w:val="000000"/>
    </w:rPr>
  </w:style>
  <w:style w:type="paragraph" w:styleId="17">
    <w:name w:val="toc 1"/>
    <w:basedOn w:val="a"/>
    <w:link w:val="16"/>
    <w:autoRedefine/>
    <w:rsid w:val="00426177"/>
    <w:pPr>
      <w:tabs>
        <w:tab w:val="left" w:pos="939"/>
      </w:tabs>
      <w:spacing w:line="240" w:lineRule="auto"/>
      <w:ind w:firstLine="0"/>
      <w:contextualSpacing/>
      <w:jc w:val="both"/>
    </w:pPr>
    <w:rPr>
      <w:rFonts w:eastAsia="Tahoma"/>
      <w:b/>
      <w:snapToGrid/>
      <w:color w:val="000000"/>
      <w:sz w:val="20"/>
      <w:shd w:val="clear" w:color="auto" w:fill="FFFFFF"/>
    </w:rPr>
  </w:style>
  <w:style w:type="character" w:customStyle="1" w:styleId="af6">
    <w:name w:val="Основной текст_"/>
    <w:basedOn w:val="a0"/>
    <w:link w:val="18"/>
    <w:rsid w:val="00426177"/>
    <w:rPr>
      <w:rFonts w:ascii="Tahoma" w:eastAsia="Tahoma" w:hAnsi="Tahoma" w:cs="Tahoma"/>
      <w:shd w:val="clear" w:color="auto" w:fill="FFFFFF"/>
    </w:rPr>
  </w:style>
  <w:style w:type="paragraph" w:customStyle="1" w:styleId="18">
    <w:name w:val="Основной текст1"/>
    <w:basedOn w:val="a"/>
    <w:link w:val="af6"/>
    <w:rsid w:val="00426177"/>
    <w:pPr>
      <w:shd w:val="clear" w:color="auto" w:fill="FFFFFF"/>
      <w:spacing w:line="288" w:lineRule="exact"/>
      <w:ind w:firstLine="0"/>
      <w:jc w:val="both"/>
    </w:pPr>
    <w:rPr>
      <w:rFonts w:ascii="Tahoma" w:eastAsia="Tahoma" w:hAnsi="Tahoma" w:cs="Tahoma"/>
      <w:snapToGrid/>
      <w:sz w:val="20"/>
    </w:rPr>
  </w:style>
  <w:style w:type="character" w:customStyle="1" w:styleId="FontStyle46">
    <w:name w:val="Font Style46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4261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426177"/>
    <w:rPr>
      <w:color w:val="808080"/>
    </w:rPr>
  </w:style>
  <w:style w:type="character" w:customStyle="1" w:styleId="19">
    <w:name w:val="Гиперссылка1"/>
    <w:basedOn w:val="a0"/>
    <w:uiPriority w:val="99"/>
    <w:unhideWhenUsed/>
    <w:rsid w:val="00426177"/>
    <w:rPr>
      <w:color w:val="0000FF"/>
      <w:u w:val="single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426177"/>
    <w:rPr>
      <w:color w:val="800080"/>
      <w:u w:val="single"/>
    </w:rPr>
  </w:style>
  <w:style w:type="table" w:customStyle="1" w:styleId="140">
    <w:name w:val="Сетка таблицы14"/>
    <w:basedOn w:val="a1"/>
    <w:next w:val="ac"/>
    <w:rsid w:val="004261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nhideWhenUsed/>
    <w:rsid w:val="00426177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426177"/>
    <w:rPr>
      <w:color w:val="800080" w:themeColor="followedHyperlink"/>
      <w:u w:val="single"/>
    </w:rPr>
  </w:style>
  <w:style w:type="character" w:customStyle="1" w:styleId="FontStyle37">
    <w:name w:val="Font Style37"/>
    <w:uiPriority w:val="99"/>
    <w:rsid w:val="00BC2B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uiPriority w:val="99"/>
    <w:rsid w:val="00BC2B26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fa">
    <w:name w:val="Normal (Web)"/>
    <w:basedOn w:val="a"/>
    <w:uiPriority w:val="99"/>
    <w:rsid w:val="00A14D04"/>
    <w:pPr>
      <w:widowControl/>
      <w:tabs>
        <w:tab w:val="num" w:pos="643"/>
      </w:tabs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customStyle="1" w:styleId="CharChar">
    <w:name w:val="Char Char"/>
    <w:basedOn w:val="a"/>
    <w:rsid w:val="00BF4C29"/>
    <w:pPr>
      <w:widowControl/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styleId="afb">
    <w:name w:val="footnote text"/>
    <w:basedOn w:val="a"/>
    <w:link w:val="afc"/>
    <w:uiPriority w:val="99"/>
    <w:semiHidden/>
    <w:rsid w:val="00761210"/>
    <w:pPr>
      <w:widowControl/>
      <w:suppressAutoHyphens/>
      <w:spacing w:line="240" w:lineRule="auto"/>
      <w:ind w:firstLine="0"/>
    </w:pPr>
    <w:rPr>
      <w:rFonts w:eastAsia="Calibri"/>
      <w:snapToGrid/>
      <w:sz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761210"/>
    <w:rPr>
      <w:rFonts w:eastAsia="Calibri"/>
      <w:lang w:eastAsia="ar-SA"/>
    </w:rPr>
  </w:style>
  <w:style w:type="paragraph" w:customStyle="1" w:styleId="Style7">
    <w:name w:val="Style7"/>
    <w:basedOn w:val="a"/>
    <w:uiPriority w:val="99"/>
    <w:rsid w:val="00B13E63"/>
    <w:pPr>
      <w:autoSpaceDE w:val="0"/>
      <w:autoSpaceDN w:val="0"/>
      <w:adjustRightInd w:val="0"/>
      <w:spacing w:line="240" w:lineRule="auto"/>
      <w:ind w:firstLine="0"/>
    </w:pPr>
    <w:rPr>
      <w:rFonts w:ascii="Sylfaen" w:hAnsi="Sylfaen"/>
      <w:snapToGrid/>
      <w:sz w:val="24"/>
      <w:szCs w:val="24"/>
    </w:rPr>
  </w:style>
  <w:style w:type="character" w:customStyle="1" w:styleId="FontStyle33">
    <w:name w:val="Font Style33"/>
    <w:uiPriority w:val="99"/>
    <w:rsid w:val="00B13E63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51">
    <w:name w:val="Font Style51"/>
    <w:basedOn w:val="a0"/>
    <w:uiPriority w:val="99"/>
    <w:rsid w:val="00B13E63"/>
    <w:rPr>
      <w:rFonts w:ascii="Times New Roman" w:hAnsi="Times New Roman" w:cs="Times New Roman"/>
      <w:color w:val="000000"/>
      <w:sz w:val="24"/>
      <w:szCs w:val="24"/>
    </w:rPr>
  </w:style>
  <w:style w:type="table" w:customStyle="1" w:styleId="60">
    <w:name w:val="Сетка таблицы6"/>
    <w:basedOn w:val="a1"/>
    <w:next w:val="ac"/>
    <w:uiPriority w:val="99"/>
    <w:rsid w:val="002E7118"/>
    <w:pPr>
      <w:widowControl w:val="0"/>
      <w:autoSpaceDE w:val="0"/>
      <w:autoSpaceDN w:val="0"/>
      <w:adjustRightInd w:val="0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moodle.nfygu.ru/course/view.php?id=11418" TargetMode="External"/><Relationship Id="rId26" Type="http://schemas.openxmlformats.org/officeDocument/2006/relationships/hyperlink" Target="http://www.minenergo.gov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iblio-online.ru/book/82DC73D6-8033-49E9-AFB5-70DE4E9C7AC8" TargetMode="External"/><Relationship Id="rId34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mwork.su" TargetMode="External"/><Relationship Id="rId33" Type="http://schemas.openxmlformats.org/officeDocument/2006/relationships/hyperlink" Target="http://www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nti.s-vfu.ru/downloads/doc/pol_BRS_04.pdf" TargetMode="External"/><Relationship Id="rId29" Type="http://schemas.openxmlformats.org/officeDocument/2006/relationships/hyperlink" Target="http://rosug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www.biblio-online.ru/book/6A593465-8021-4362-9D54-19662A1CBF75" TargetMode="External"/><Relationship Id="rId32" Type="http://schemas.openxmlformats.org/officeDocument/2006/relationships/hyperlink" Target="http://www.rudmet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s://www.biblio-online.ru/book/0F27B612-D9AB-42AB-9FF5-F7A51E849C7A" TargetMode="External"/><Relationship Id="rId28" Type="http://schemas.openxmlformats.org/officeDocument/2006/relationships/hyperlink" Target="http://www.mining.kz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http://moodle.nfygu.ru/course/view.php?id=11505" TargetMode="External"/><Relationship Id="rId31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s://www.biblio-online.ru/book/113837CE-BDDD-4E79-A4FA-B30D63956946" TargetMode="External"/><Relationship Id="rId27" Type="http://schemas.openxmlformats.org/officeDocument/2006/relationships/hyperlink" Target="http://www.gosnadzor.ru" TargetMode="External"/><Relationship Id="rId30" Type="http://schemas.openxmlformats.org/officeDocument/2006/relationships/hyperlink" Target="http://www.fgosvo.ru" TargetMode="External"/><Relationship Id="rId35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CB03-BE22-4DC3-B728-9B155A71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40248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</dc:creator>
  <cp:lastModifiedBy>1</cp:lastModifiedBy>
  <cp:revision>27</cp:revision>
  <cp:lastPrinted>2017-02-06T10:42:00Z</cp:lastPrinted>
  <dcterms:created xsi:type="dcterms:W3CDTF">2021-11-17T12:28:00Z</dcterms:created>
  <dcterms:modified xsi:type="dcterms:W3CDTF">2021-11-18T05:16:00Z</dcterms:modified>
</cp:coreProperties>
</file>