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E9F" w:rsidRDefault="005A1E9F" w:rsidP="005A1E9F">
      <w:pPr>
        <w:pStyle w:val="ac"/>
        <w:pageBreakBefore/>
        <w:ind w:left="0"/>
        <w:rPr>
          <w:b/>
        </w:rPr>
      </w:pPr>
      <w:r>
        <w:rPr>
          <w:noProof/>
        </w:rPr>
        <w:drawing>
          <wp:inline distT="0" distB="0" distL="0" distR="0">
            <wp:extent cx="6386195" cy="90619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06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1537E1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Б1.О.33Рациональное использование и охрана природных ресурсов</w:t>
      </w:r>
    </w:p>
    <w:p w:rsidR="00664149" w:rsidRDefault="001537E1" w:rsidP="00664149">
      <w:pPr>
        <w:jc w:val="center"/>
        <w:rPr>
          <w:sz w:val="24"/>
          <w:szCs w:val="24"/>
        </w:rPr>
      </w:pPr>
      <w:r>
        <w:rPr>
          <w:sz w:val="24"/>
          <w:szCs w:val="24"/>
        </w:rPr>
        <w:t>Трудоемкость 3</w:t>
      </w:r>
      <w:r w:rsidR="00AC16CC" w:rsidRPr="00AC16CC">
        <w:rPr>
          <w:sz w:val="24"/>
          <w:szCs w:val="24"/>
        </w:rPr>
        <w:t>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664149" w:rsidP="00664149">
      <w:pPr>
        <w:widowControl w:val="0"/>
        <w:numPr>
          <w:ilvl w:val="1"/>
          <w:numId w:val="13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1537E1" w:rsidRPr="001537E1" w:rsidRDefault="001537E1" w:rsidP="001537E1">
      <w:pPr>
        <w:suppressAutoHyphens/>
        <w:ind w:firstLine="720"/>
        <w:jc w:val="both"/>
        <w:rPr>
          <w:sz w:val="24"/>
          <w:szCs w:val="24"/>
        </w:rPr>
      </w:pPr>
      <w:r w:rsidRPr="001537E1">
        <w:rPr>
          <w:sz w:val="24"/>
          <w:szCs w:val="24"/>
        </w:rPr>
        <w:t>Целью преподавания дисциплины «Рациональное использование и охрана природных ресурсов» сформировать у студентов знания по вопросам рационального использования и охраны природных ресурсов при разработке месторождений полезных ископаемых предприятиями, представляющих горную промышленность, а также подготовить их к использованию полученных знаний в реальной профессиональной деятельности.</w:t>
      </w:r>
    </w:p>
    <w:p w:rsidR="001537E1" w:rsidRPr="001537E1" w:rsidRDefault="001537E1" w:rsidP="001537E1">
      <w:pPr>
        <w:suppressAutoHyphens/>
        <w:ind w:firstLine="720"/>
        <w:jc w:val="both"/>
        <w:rPr>
          <w:sz w:val="24"/>
          <w:szCs w:val="24"/>
        </w:rPr>
      </w:pPr>
      <w:r w:rsidRPr="001537E1">
        <w:rPr>
          <w:sz w:val="24"/>
          <w:szCs w:val="24"/>
        </w:rPr>
        <w:t>В соответствии с задачами подготовки специалиста к профессиональной деятельности непосредственными задачами изучения дисциплины «Рациональное использование и охрана природных ресурсов» являются получение слушателями курса знаний о теории и методах, применяемых при рациональном недропользовании с учетом охранной природной деятельности горного предприятия, позволяющих получить практические навыки:</w:t>
      </w:r>
    </w:p>
    <w:p w:rsidR="001537E1" w:rsidRPr="001537E1" w:rsidRDefault="001537E1" w:rsidP="001537E1">
      <w:pPr>
        <w:suppressAutoHyphens/>
        <w:ind w:firstLine="720"/>
        <w:jc w:val="both"/>
        <w:rPr>
          <w:sz w:val="24"/>
          <w:szCs w:val="24"/>
        </w:rPr>
      </w:pPr>
      <w:r w:rsidRPr="001537E1">
        <w:rPr>
          <w:sz w:val="24"/>
          <w:szCs w:val="24"/>
        </w:rPr>
        <w:t>-об охране и принципах рационального использования атмосферы при производстве горных работ;</w:t>
      </w:r>
    </w:p>
    <w:p w:rsidR="001537E1" w:rsidRPr="001537E1" w:rsidRDefault="001537E1" w:rsidP="001537E1">
      <w:pPr>
        <w:suppressAutoHyphens/>
        <w:ind w:firstLine="720"/>
        <w:jc w:val="both"/>
        <w:rPr>
          <w:sz w:val="24"/>
          <w:szCs w:val="24"/>
        </w:rPr>
      </w:pPr>
      <w:r w:rsidRPr="001537E1">
        <w:rPr>
          <w:sz w:val="24"/>
          <w:szCs w:val="24"/>
        </w:rPr>
        <w:t xml:space="preserve">-об охране и принципах рационального использования водных ресурсов при производстве горных работ; </w:t>
      </w:r>
    </w:p>
    <w:p w:rsidR="001537E1" w:rsidRPr="001537E1" w:rsidRDefault="001537E1" w:rsidP="001537E1">
      <w:pPr>
        <w:suppressAutoHyphens/>
        <w:ind w:firstLine="720"/>
        <w:jc w:val="both"/>
        <w:rPr>
          <w:sz w:val="24"/>
          <w:szCs w:val="24"/>
        </w:rPr>
      </w:pPr>
      <w:r w:rsidRPr="001537E1">
        <w:rPr>
          <w:sz w:val="24"/>
          <w:szCs w:val="24"/>
        </w:rPr>
        <w:t>-об охране и принципах рационального использования земельных ресурсов при производстве горных работ;</w:t>
      </w:r>
    </w:p>
    <w:p w:rsidR="001537E1" w:rsidRDefault="001537E1" w:rsidP="001537E1">
      <w:pPr>
        <w:suppressAutoHyphens/>
        <w:ind w:firstLine="720"/>
        <w:jc w:val="both"/>
        <w:rPr>
          <w:sz w:val="24"/>
          <w:szCs w:val="24"/>
        </w:rPr>
      </w:pPr>
      <w:r w:rsidRPr="001537E1">
        <w:rPr>
          <w:sz w:val="24"/>
          <w:szCs w:val="24"/>
        </w:rPr>
        <w:t>-об охране и принципах рационального использования недр при производстве горных работ.</w:t>
      </w:r>
    </w:p>
    <w:p w:rsidR="00664149" w:rsidRPr="00664149" w:rsidRDefault="00664149" w:rsidP="001537E1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1537E1" w:rsidRPr="001537E1">
        <w:rPr>
          <w:sz w:val="24"/>
          <w:szCs w:val="24"/>
        </w:rPr>
        <w:t xml:space="preserve">охрана </w:t>
      </w:r>
      <w:r w:rsidR="001537E1">
        <w:rPr>
          <w:sz w:val="24"/>
          <w:szCs w:val="24"/>
        </w:rPr>
        <w:t xml:space="preserve">атмосферы; </w:t>
      </w:r>
      <w:r w:rsidR="001537E1" w:rsidRPr="001537E1">
        <w:rPr>
          <w:sz w:val="24"/>
          <w:szCs w:val="24"/>
        </w:rPr>
        <w:t xml:space="preserve">охрана и рациональное </w:t>
      </w:r>
      <w:r w:rsidR="001537E1">
        <w:rPr>
          <w:sz w:val="24"/>
          <w:szCs w:val="24"/>
        </w:rPr>
        <w:t xml:space="preserve">использование водных ресурсов; </w:t>
      </w:r>
      <w:r w:rsidR="001537E1" w:rsidRPr="001537E1">
        <w:rPr>
          <w:sz w:val="24"/>
          <w:szCs w:val="24"/>
        </w:rPr>
        <w:t>охрана и рациональное исп</w:t>
      </w:r>
      <w:r w:rsidR="001537E1">
        <w:rPr>
          <w:sz w:val="24"/>
          <w:szCs w:val="24"/>
        </w:rPr>
        <w:t xml:space="preserve">ользование земельных ресурсов; </w:t>
      </w:r>
      <w:r w:rsidR="001537E1" w:rsidRPr="001537E1">
        <w:rPr>
          <w:sz w:val="24"/>
          <w:szCs w:val="24"/>
        </w:rPr>
        <w:t>охрана и рациональное использование недр</w:t>
      </w:r>
      <w:r w:rsidR="00AC16CC" w:rsidRPr="00AC16CC">
        <w:rPr>
          <w:sz w:val="24"/>
          <w:szCs w:val="24"/>
        </w:rPr>
        <w:t>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tbl>
      <w:tblPr>
        <w:tblW w:w="105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1701"/>
        <w:gridCol w:w="3544"/>
        <w:gridCol w:w="2976"/>
        <w:gridCol w:w="1026"/>
      </w:tblGrid>
      <w:tr w:rsidR="00531A5C" w:rsidRPr="00531A5C" w:rsidTr="001537E1">
        <w:tc>
          <w:tcPr>
            <w:tcW w:w="1277" w:type="dxa"/>
            <w:vAlign w:val="center"/>
          </w:tcPr>
          <w:p w:rsidR="00531A5C" w:rsidRPr="00531A5C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Наимен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вание к</w:t>
            </w:r>
            <w:r w:rsidRPr="00531A5C">
              <w:rPr>
                <w:color w:val="000000"/>
                <w:sz w:val="22"/>
                <w:szCs w:val="22"/>
              </w:rPr>
              <w:t>а</w:t>
            </w:r>
            <w:r w:rsidRPr="00531A5C">
              <w:rPr>
                <w:color w:val="000000"/>
                <w:sz w:val="22"/>
                <w:szCs w:val="22"/>
              </w:rPr>
              <w:t>тегории (группы) компете</w:t>
            </w:r>
            <w:r w:rsidRPr="00531A5C">
              <w:rPr>
                <w:color w:val="000000"/>
                <w:sz w:val="22"/>
                <w:szCs w:val="22"/>
              </w:rPr>
              <w:t>н</w:t>
            </w:r>
            <w:r w:rsidRPr="00531A5C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1701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color w:val="000000"/>
                <w:sz w:val="22"/>
                <w:szCs w:val="22"/>
              </w:rPr>
              <w:t>Планируемые результаты о</w:t>
            </w:r>
            <w:r w:rsidRPr="00531A5C">
              <w:rPr>
                <w:color w:val="000000"/>
                <w:sz w:val="22"/>
                <w:szCs w:val="22"/>
              </w:rPr>
              <w:t>с</w:t>
            </w:r>
            <w:r w:rsidRPr="00531A5C">
              <w:rPr>
                <w:color w:val="000000"/>
                <w:sz w:val="22"/>
                <w:szCs w:val="22"/>
              </w:rPr>
              <w:t>воения пр</w:t>
            </w:r>
            <w:r w:rsidRPr="00531A5C">
              <w:rPr>
                <w:color w:val="000000"/>
                <w:sz w:val="22"/>
                <w:szCs w:val="22"/>
              </w:rPr>
              <w:t>о</w:t>
            </w:r>
            <w:r w:rsidRPr="00531A5C">
              <w:rPr>
                <w:color w:val="000000"/>
                <w:sz w:val="22"/>
                <w:szCs w:val="22"/>
              </w:rPr>
              <w:t>граммы (код и содержание компетенции)</w:t>
            </w:r>
          </w:p>
        </w:tc>
        <w:tc>
          <w:tcPr>
            <w:tcW w:w="3544" w:type="dxa"/>
            <w:vAlign w:val="center"/>
          </w:tcPr>
          <w:p w:rsidR="00531A5C" w:rsidRPr="00531A5C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531A5C">
              <w:rPr>
                <w:iCs/>
                <w:sz w:val="22"/>
                <w:szCs w:val="22"/>
              </w:rPr>
              <w:t>Индикаторы достижения комп</w:t>
            </w:r>
            <w:r w:rsidRPr="00531A5C">
              <w:rPr>
                <w:iCs/>
                <w:sz w:val="22"/>
                <w:szCs w:val="22"/>
              </w:rPr>
              <w:t>е</w:t>
            </w:r>
            <w:r w:rsidRPr="00531A5C">
              <w:rPr>
                <w:iCs/>
                <w:sz w:val="22"/>
                <w:szCs w:val="22"/>
              </w:rPr>
              <w:t>тенций</w:t>
            </w:r>
          </w:p>
        </w:tc>
        <w:tc>
          <w:tcPr>
            <w:tcW w:w="297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026" w:type="dxa"/>
            <w:vAlign w:val="center"/>
          </w:tcPr>
          <w:p w:rsidR="00531A5C" w:rsidRPr="00531A5C" w:rsidRDefault="00531A5C" w:rsidP="00531A5C">
            <w:pPr>
              <w:jc w:val="center"/>
              <w:rPr>
                <w:sz w:val="22"/>
                <w:szCs w:val="22"/>
              </w:rPr>
            </w:pPr>
            <w:r w:rsidRPr="00531A5C">
              <w:rPr>
                <w:sz w:val="22"/>
                <w:szCs w:val="22"/>
              </w:rPr>
              <w:t>Оц</w:t>
            </w:r>
            <w:r w:rsidRPr="00531A5C">
              <w:rPr>
                <w:sz w:val="22"/>
                <w:szCs w:val="22"/>
              </w:rPr>
              <w:t>е</w:t>
            </w:r>
            <w:r w:rsidRPr="00531A5C">
              <w:rPr>
                <w:sz w:val="22"/>
                <w:szCs w:val="22"/>
              </w:rPr>
              <w:t>ночные средс</w:t>
            </w:r>
            <w:r w:rsidRPr="00531A5C">
              <w:rPr>
                <w:sz w:val="22"/>
                <w:szCs w:val="22"/>
              </w:rPr>
              <w:t>т</w:t>
            </w:r>
            <w:r w:rsidRPr="00531A5C">
              <w:rPr>
                <w:sz w:val="22"/>
                <w:szCs w:val="22"/>
              </w:rPr>
              <w:t>ва</w:t>
            </w:r>
          </w:p>
        </w:tc>
      </w:tr>
      <w:tr w:rsidR="001537E1" w:rsidRPr="00531A5C" w:rsidTr="001537E1">
        <w:tc>
          <w:tcPr>
            <w:tcW w:w="1277" w:type="dxa"/>
          </w:tcPr>
          <w:p w:rsidR="001537E1" w:rsidRPr="00531A5C" w:rsidRDefault="001537E1" w:rsidP="001537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Общепр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фесси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нальные</w:t>
            </w:r>
          </w:p>
        </w:tc>
        <w:tc>
          <w:tcPr>
            <w:tcW w:w="1701" w:type="dxa"/>
            <w:shd w:val="clear" w:color="auto" w:fill="auto"/>
          </w:tcPr>
          <w:p w:rsidR="001537E1" w:rsidRPr="001537E1" w:rsidRDefault="001537E1" w:rsidP="001537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</w:t>
            </w:r>
          </w:p>
          <w:p w:rsidR="001537E1" w:rsidRPr="001537E1" w:rsidRDefault="001537E1" w:rsidP="001537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пр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менять закон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дательные 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новы в обла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тях недропол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зования, обе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печения экол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гической и промышленной безопасности при поисках, разведке и ра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работке мест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рождений твердых поле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ископа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мых, стро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 и эк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плуатации по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земных объе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тов;</w:t>
            </w:r>
          </w:p>
          <w:p w:rsidR="001537E1" w:rsidRPr="001537E1" w:rsidRDefault="001537E1" w:rsidP="001537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ОПК-11</w:t>
            </w:r>
          </w:p>
          <w:p w:rsidR="001537E1" w:rsidRPr="001537E1" w:rsidRDefault="001537E1" w:rsidP="001537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Способен ра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рабатывать и реализовывать планы мер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приятий по снижению те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ногенной н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грузки прои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водства на 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ружающую среду при эк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плуатационной разведке, д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быче и перер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ботке твердых полезных и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копаемых, а также при строительстве и эксплуатации подземных объектов;</w:t>
            </w:r>
          </w:p>
          <w:p w:rsidR="001537E1" w:rsidRPr="001537E1" w:rsidRDefault="001537E1" w:rsidP="001537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ОПК-14</w:t>
            </w:r>
          </w:p>
          <w:p w:rsidR="001537E1" w:rsidRPr="001537E1" w:rsidRDefault="001537E1" w:rsidP="001537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Осуществляет проведение обработки и анализа пол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ченных да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ных, сопоста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ление резул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татов собс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венных иссл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537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дований с имеющими в литературе данными.</w:t>
            </w:r>
          </w:p>
        </w:tc>
        <w:tc>
          <w:tcPr>
            <w:tcW w:w="3544" w:type="dxa"/>
          </w:tcPr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lastRenderedPageBreak/>
              <w:t>ОПК-1.1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-анализирует и применяет закон</w:t>
            </w:r>
            <w:r w:rsidRPr="001537E1">
              <w:rPr>
                <w:sz w:val="22"/>
                <w:szCs w:val="22"/>
              </w:rPr>
              <w:t>о</w:t>
            </w:r>
            <w:r w:rsidRPr="001537E1">
              <w:rPr>
                <w:sz w:val="22"/>
                <w:szCs w:val="22"/>
              </w:rPr>
              <w:t>дательные основы в области н</w:t>
            </w:r>
            <w:r w:rsidRPr="001537E1">
              <w:rPr>
                <w:sz w:val="22"/>
                <w:szCs w:val="22"/>
              </w:rPr>
              <w:t>е</w:t>
            </w:r>
            <w:r w:rsidRPr="001537E1">
              <w:rPr>
                <w:sz w:val="22"/>
                <w:szCs w:val="22"/>
              </w:rPr>
              <w:t>дропользования;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ОПК-1.2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-обосновывает экологическую безопасность при разработке, строительстве и эксплуатации м</w:t>
            </w:r>
            <w:r w:rsidRPr="001537E1">
              <w:rPr>
                <w:sz w:val="22"/>
                <w:szCs w:val="22"/>
              </w:rPr>
              <w:t>е</w:t>
            </w:r>
            <w:r w:rsidRPr="001537E1">
              <w:rPr>
                <w:sz w:val="22"/>
                <w:szCs w:val="22"/>
              </w:rPr>
              <w:t>сторождений твердых полезных ископаемых;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ОПК-1.3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-соблюдает взаимосвязь законод</w:t>
            </w:r>
            <w:r w:rsidRPr="001537E1">
              <w:rPr>
                <w:sz w:val="22"/>
                <w:szCs w:val="22"/>
              </w:rPr>
              <w:t>а</w:t>
            </w:r>
            <w:r w:rsidRPr="001537E1">
              <w:rPr>
                <w:sz w:val="22"/>
                <w:szCs w:val="22"/>
              </w:rPr>
              <w:t>тельных основ экологической и промышленной безопасности при проектировании горных предпр</w:t>
            </w:r>
            <w:r w:rsidRPr="001537E1">
              <w:rPr>
                <w:sz w:val="22"/>
                <w:szCs w:val="22"/>
              </w:rPr>
              <w:t>и</w:t>
            </w:r>
            <w:r w:rsidRPr="001537E1">
              <w:rPr>
                <w:sz w:val="22"/>
                <w:szCs w:val="22"/>
              </w:rPr>
              <w:t>ятий;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ОПК-1.4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-анализирует риски проекта, управляет ими в рамках имеющи</w:t>
            </w:r>
            <w:r w:rsidRPr="001537E1">
              <w:rPr>
                <w:sz w:val="22"/>
                <w:szCs w:val="22"/>
              </w:rPr>
              <w:t>х</w:t>
            </w:r>
            <w:r w:rsidRPr="001537E1">
              <w:rPr>
                <w:sz w:val="22"/>
                <w:szCs w:val="22"/>
              </w:rPr>
              <w:t>ся экономических ресурсов.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ОПК-11.1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Осуществляет проведение обр</w:t>
            </w:r>
            <w:r w:rsidRPr="001537E1">
              <w:rPr>
                <w:sz w:val="22"/>
                <w:szCs w:val="22"/>
              </w:rPr>
              <w:t>а</w:t>
            </w:r>
            <w:r w:rsidRPr="001537E1">
              <w:rPr>
                <w:sz w:val="22"/>
                <w:szCs w:val="22"/>
              </w:rPr>
              <w:lastRenderedPageBreak/>
              <w:t>ботки и анализа полученных да</w:t>
            </w:r>
            <w:r w:rsidRPr="001537E1">
              <w:rPr>
                <w:sz w:val="22"/>
                <w:szCs w:val="22"/>
              </w:rPr>
              <w:t>н</w:t>
            </w:r>
            <w:r w:rsidRPr="001537E1">
              <w:rPr>
                <w:sz w:val="22"/>
                <w:szCs w:val="22"/>
              </w:rPr>
              <w:t>ных, сопоставление результатов собственных исследований с имеющими в литературе данными.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ОПК-14.1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-осуществляет грамотноеиспол</w:t>
            </w:r>
            <w:r w:rsidRPr="001537E1">
              <w:rPr>
                <w:sz w:val="22"/>
                <w:szCs w:val="22"/>
              </w:rPr>
              <w:t>ь</w:t>
            </w:r>
            <w:r w:rsidRPr="001537E1">
              <w:rPr>
                <w:sz w:val="22"/>
                <w:szCs w:val="22"/>
              </w:rPr>
              <w:t>зование современных технологий для сбора информации, обработки и интерпретации полученных эк</w:t>
            </w:r>
            <w:r w:rsidRPr="001537E1">
              <w:rPr>
                <w:sz w:val="22"/>
                <w:szCs w:val="22"/>
              </w:rPr>
              <w:t>с</w:t>
            </w:r>
            <w:r w:rsidRPr="001537E1">
              <w:rPr>
                <w:sz w:val="22"/>
                <w:szCs w:val="22"/>
              </w:rPr>
              <w:t>периментальных данных;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ОПК-14.2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-формулирует проведение обр</w:t>
            </w:r>
            <w:r w:rsidRPr="001537E1">
              <w:rPr>
                <w:sz w:val="22"/>
                <w:szCs w:val="22"/>
              </w:rPr>
              <w:t>а</w:t>
            </w:r>
            <w:r w:rsidRPr="001537E1">
              <w:rPr>
                <w:sz w:val="22"/>
                <w:szCs w:val="22"/>
              </w:rPr>
              <w:t>ботки и анализа полученных да</w:t>
            </w:r>
            <w:r w:rsidRPr="001537E1">
              <w:rPr>
                <w:sz w:val="22"/>
                <w:szCs w:val="22"/>
              </w:rPr>
              <w:t>н</w:t>
            </w:r>
            <w:r w:rsidRPr="001537E1">
              <w:rPr>
                <w:sz w:val="22"/>
                <w:szCs w:val="22"/>
              </w:rPr>
              <w:t>ных, сопоставление результатов собственных исследований с имеющими в литературе данными;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ОПК-14.3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-оценивает способности критич</w:t>
            </w:r>
            <w:r w:rsidRPr="001537E1">
              <w:rPr>
                <w:sz w:val="22"/>
                <w:szCs w:val="22"/>
              </w:rPr>
              <w:t>е</w:t>
            </w:r>
            <w:r w:rsidRPr="001537E1">
              <w:rPr>
                <w:sz w:val="22"/>
                <w:szCs w:val="22"/>
              </w:rPr>
              <w:t>ского подхода к результатам и</w:t>
            </w:r>
            <w:r w:rsidRPr="001537E1">
              <w:rPr>
                <w:sz w:val="22"/>
                <w:szCs w:val="22"/>
              </w:rPr>
              <w:t>с</w:t>
            </w:r>
            <w:r w:rsidRPr="001537E1">
              <w:rPr>
                <w:sz w:val="22"/>
                <w:szCs w:val="22"/>
              </w:rPr>
              <w:t>следований, готовности к профе</w:t>
            </w:r>
            <w:r w:rsidRPr="001537E1">
              <w:rPr>
                <w:sz w:val="22"/>
                <w:szCs w:val="22"/>
              </w:rPr>
              <w:t>с</w:t>
            </w:r>
            <w:r w:rsidRPr="001537E1">
              <w:rPr>
                <w:sz w:val="22"/>
                <w:szCs w:val="22"/>
              </w:rPr>
              <w:t>сиональному самосовершенств</w:t>
            </w:r>
            <w:r w:rsidRPr="001537E1">
              <w:rPr>
                <w:sz w:val="22"/>
                <w:szCs w:val="22"/>
              </w:rPr>
              <w:t>о</w:t>
            </w:r>
            <w:r w:rsidRPr="001537E1">
              <w:rPr>
                <w:sz w:val="22"/>
                <w:szCs w:val="22"/>
              </w:rPr>
              <w:t>ванию и развитию творческого потенциала и профессионального мастерства;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ОПК-14.4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-осуществляет системный подход, позволяющий раскрыть многоо</w:t>
            </w:r>
            <w:r w:rsidRPr="001537E1">
              <w:rPr>
                <w:sz w:val="22"/>
                <w:szCs w:val="22"/>
              </w:rPr>
              <w:t>б</w:t>
            </w:r>
            <w:r w:rsidRPr="001537E1">
              <w:rPr>
                <w:sz w:val="22"/>
                <w:szCs w:val="22"/>
              </w:rPr>
              <w:t>разие проявлений изучаемого об</w:t>
            </w:r>
            <w:r w:rsidRPr="001537E1">
              <w:rPr>
                <w:sz w:val="22"/>
                <w:szCs w:val="22"/>
              </w:rPr>
              <w:t>ъ</w:t>
            </w:r>
            <w:r w:rsidRPr="001537E1">
              <w:rPr>
                <w:sz w:val="22"/>
                <w:szCs w:val="22"/>
              </w:rPr>
              <w:t>екта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ОПК-14.5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-Соблюдает основные подходы и методы организации проведения теоретических и экспериментал</w:t>
            </w:r>
            <w:r w:rsidRPr="001537E1">
              <w:rPr>
                <w:sz w:val="22"/>
                <w:szCs w:val="22"/>
              </w:rPr>
              <w:t>ь</w:t>
            </w:r>
            <w:r w:rsidRPr="001537E1">
              <w:rPr>
                <w:sz w:val="22"/>
                <w:szCs w:val="22"/>
              </w:rPr>
              <w:t>ных исследований по добыче и переработке твердых полезных ископаемых</w:t>
            </w:r>
          </w:p>
        </w:tc>
        <w:tc>
          <w:tcPr>
            <w:tcW w:w="2976" w:type="dxa"/>
            <w:shd w:val="clear" w:color="auto" w:fill="auto"/>
          </w:tcPr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lastRenderedPageBreak/>
              <w:t>Знать: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 проблемы охраны окр</w:t>
            </w:r>
            <w:r w:rsidRPr="001537E1">
              <w:rPr>
                <w:sz w:val="22"/>
                <w:szCs w:val="22"/>
              </w:rPr>
              <w:t>у</w:t>
            </w:r>
            <w:r w:rsidRPr="001537E1">
              <w:rPr>
                <w:sz w:val="22"/>
                <w:szCs w:val="22"/>
              </w:rPr>
              <w:t>жающей среды;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воздействие гор</w:t>
            </w:r>
            <w:r w:rsidRPr="001537E1">
              <w:rPr>
                <w:sz w:val="22"/>
                <w:szCs w:val="22"/>
              </w:rPr>
              <w:t>нойпр</w:t>
            </w:r>
            <w:r w:rsidRPr="001537E1">
              <w:rPr>
                <w:sz w:val="22"/>
                <w:szCs w:val="22"/>
              </w:rPr>
              <w:t>о</w:t>
            </w:r>
            <w:r w:rsidRPr="001537E1">
              <w:rPr>
                <w:sz w:val="22"/>
                <w:szCs w:val="22"/>
              </w:rPr>
              <w:t>мышленности на окружа</w:t>
            </w:r>
            <w:r w:rsidRPr="001537E1">
              <w:rPr>
                <w:sz w:val="22"/>
                <w:szCs w:val="22"/>
              </w:rPr>
              <w:t>ю</w:t>
            </w:r>
            <w:r w:rsidRPr="001537E1">
              <w:rPr>
                <w:sz w:val="22"/>
                <w:szCs w:val="22"/>
              </w:rPr>
              <w:t>щую среду;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 принципы и правовые в</w:t>
            </w:r>
            <w:r w:rsidRPr="001537E1">
              <w:rPr>
                <w:sz w:val="22"/>
                <w:szCs w:val="22"/>
              </w:rPr>
              <w:t>о</w:t>
            </w:r>
            <w:r w:rsidRPr="001537E1">
              <w:rPr>
                <w:sz w:val="22"/>
                <w:szCs w:val="22"/>
              </w:rPr>
              <w:t>просы охраны природы;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 инженерные способы охр</w:t>
            </w:r>
            <w:r w:rsidRPr="001537E1">
              <w:rPr>
                <w:sz w:val="22"/>
                <w:szCs w:val="22"/>
              </w:rPr>
              <w:t>а</w:t>
            </w:r>
            <w:r w:rsidRPr="001537E1">
              <w:rPr>
                <w:sz w:val="22"/>
                <w:szCs w:val="22"/>
              </w:rPr>
              <w:t>ны атмосферы, охраны и р</w:t>
            </w:r>
            <w:r w:rsidRPr="001537E1">
              <w:rPr>
                <w:sz w:val="22"/>
                <w:szCs w:val="22"/>
              </w:rPr>
              <w:t>а</w:t>
            </w:r>
            <w:r w:rsidRPr="001537E1">
              <w:rPr>
                <w:sz w:val="22"/>
                <w:szCs w:val="22"/>
              </w:rPr>
              <w:t>ционального использования земель, водных ресурсов и недр.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Уметь: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 обосновать выбор способа охраны атмосферы при пр</w:t>
            </w:r>
            <w:r w:rsidRPr="001537E1">
              <w:rPr>
                <w:sz w:val="22"/>
                <w:szCs w:val="22"/>
              </w:rPr>
              <w:t>о</w:t>
            </w:r>
            <w:r w:rsidRPr="001537E1">
              <w:rPr>
                <w:sz w:val="22"/>
                <w:szCs w:val="22"/>
              </w:rPr>
              <w:t>изводстве горных работ;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rStyle w:val="a4"/>
                <w:sz w:val="22"/>
                <w:szCs w:val="22"/>
              </w:rPr>
              <w:t xml:space="preserve">- </w:t>
            </w:r>
            <w:r w:rsidRPr="001537E1">
              <w:rPr>
                <w:sz w:val="22"/>
                <w:szCs w:val="22"/>
              </w:rPr>
              <w:t>обосновать выбор способа охраны и рационального и</w:t>
            </w:r>
            <w:r w:rsidRPr="001537E1">
              <w:rPr>
                <w:sz w:val="22"/>
                <w:szCs w:val="22"/>
              </w:rPr>
              <w:t>с</w:t>
            </w:r>
            <w:r w:rsidRPr="001537E1">
              <w:rPr>
                <w:sz w:val="22"/>
                <w:szCs w:val="22"/>
              </w:rPr>
              <w:t>пользования водных ресу</w:t>
            </w:r>
            <w:r w:rsidRPr="001537E1">
              <w:rPr>
                <w:sz w:val="22"/>
                <w:szCs w:val="22"/>
              </w:rPr>
              <w:t>р</w:t>
            </w:r>
            <w:r w:rsidRPr="001537E1">
              <w:rPr>
                <w:sz w:val="22"/>
                <w:szCs w:val="22"/>
              </w:rPr>
              <w:t>сов при производстве го</w:t>
            </w:r>
            <w:r w:rsidRPr="001537E1">
              <w:rPr>
                <w:sz w:val="22"/>
                <w:szCs w:val="22"/>
              </w:rPr>
              <w:t>р</w:t>
            </w:r>
            <w:r w:rsidRPr="001537E1">
              <w:rPr>
                <w:sz w:val="22"/>
                <w:szCs w:val="22"/>
              </w:rPr>
              <w:t xml:space="preserve">ных работ;  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color w:val="000000"/>
                <w:sz w:val="22"/>
                <w:szCs w:val="22"/>
              </w:rPr>
              <w:t>-</w:t>
            </w:r>
            <w:r w:rsidRPr="001537E1">
              <w:rPr>
                <w:sz w:val="22"/>
                <w:szCs w:val="22"/>
              </w:rPr>
              <w:t xml:space="preserve">обосновать выбор способа </w:t>
            </w:r>
            <w:r w:rsidRPr="001537E1">
              <w:rPr>
                <w:sz w:val="22"/>
                <w:szCs w:val="22"/>
              </w:rPr>
              <w:lastRenderedPageBreak/>
              <w:t>охраны и рационального и</w:t>
            </w:r>
            <w:r w:rsidRPr="001537E1">
              <w:rPr>
                <w:sz w:val="22"/>
                <w:szCs w:val="22"/>
              </w:rPr>
              <w:t>с</w:t>
            </w:r>
            <w:r w:rsidRPr="001537E1">
              <w:rPr>
                <w:sz w:val="22"/>
                <w:szCs w:val="22"/>
              </w:rPr>
              <w:t>пользования земельных р</w:t>
            </w:r>
            <w:r w:rsidRPr="001537E1">
              <w:rPr>
                <w:sz w:val="22"/>
                <w:szCs w:val="22"/>
              </w:rPr>
              <w:t>е</w:t>
            </w:r>
            <w:r w:rsidRPr="001537E1">
              <w:rPr>
                <w:sz w:val="22"/>
                <w:szCs w:val="22"/>
              </w:rPr>
              <w:t>сурсов при производстве горных работ;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 обосновать выбор способа охраны и рационального и</w:t>
            </w:r>
            <w:r w:rsidRPr="001537E1">
              <w:rPr>
                <w:sz w:val="22"/>
                <w:szCs w:val="22"/>
              </w:rPr>
              <w:t>с</w:t>
            </w:r>
            <w:r w:rsidRPr="001537E1">
              <w:rPr>
                <w:sz w:val="22"/>
                <w:szCs w:val="22"/>
              </w:rPr>
              <w:t>пользования недр при пр</w:t>
            </w:r>
            <w:r w:rsidRPr="001537E1">
              <w:rPr>
                <w:sz w:val="22"/>
                <w:szCs w:val="22"/>
              </w:rPr>
              <w:t>о</w:t>
            </w:r>
            <w:r w:rsidRPr="001537E1">
              <w:rPr>
                <w:sz w:val="22"/>
                <w:szCs w:val="22"/>
              </w:rPr>
              <w:t>изводстве горных работ;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-осуществлять системный подход, позволяющий ра</w:t>
            </w:r>
            <w:r w:rsidRPr="001537E1">
              <w:rPr>
                <w:sz w:val="22"/>
                <w:szCs w:val="22"/>
              </w:rPr>
              <w:t>с</w:t>
            </w:r>
            <w:r w:rsidRPr="001537E1">
              <w:rPr>
                <w:sz w:val="22"/>
                <w:szCs w:val="22"/>
              </w:rPr>
              <w:t>крыть многообразие проя</w:t>
            </w:r>
            <w:r w:rsidRPr="001537E1">
              <w:rPr>
                <w:sz w:val="22"/>
                <w:szCs w:val="22"/>
              </w:rPr>
              <w:t>в</w:t>
            </w:r>
            <w:r w:rsidRPr="001537E1">
              <w:rPr>
                <w:sz w:val="22"/>
                <w:szCs w:val="22"/>
              </w:rPr>
              <w:t>лений изучаемого объекта;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Владеть: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color w:val="000000"/>
                <w:spacing w:val="-1"/>
                <w:sz w:val="22"/>
                <w:szCs w:val="22"/>
              </w:rPr>
              <w:t>-</w:t>
            </w:r>
            <w:r w:rsidRPr="001537E1">
              <w:rPr>
                <w:sz w:val="22"/>
                <w:szCs w:val="22"/>
              </w:rPr>
              <w:t>горно-экологическиммонитори</w:t>
            </w:r>
            <w:r w:rsidRPr="001537E1">
              <w:rPr>
                <w:sz w:val="22"/>
                <w:szCs w:val="22"/>
              </w:rPr>
              <w:t>н</w:t>
            </w:r>
            <w:r w:rsidRPr="001537E1">
              <w:rPr>
                <w:sz w:val="22"/>
                <w:szCs w:val="22"/>
              </w:rPr>
              <w:t>гом окружающей среды;</w:t>
            </w:r>
          </w:p>
          <w:p w:rsidR="001537E1" w:rsidRPr="001537E1" w:rsidRDefault="001537E1" w:rsidP="001537E1">
            <w:pPr>
              <w:pStyle w:val="af4"/>
              <w:rPr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 использованием совреме</w:t>
            </w:r>
            <w:r w:rsidRPr="001537E1">
              <w:rPr>
                <w:sz w:val="22"/>
                <w:szCs w:val="22"/>
              </w:rPr>
              <w:t>н</w:t>
            </w:r>
            <w:r w:rsidRPr="001537E1">
              <w:rPr>
                <w:sz w:val="22"/>
                <w:szCs w:val="22"/>
              </w:rPr>
              <w:t>ных технологий для сбора информации, обработки и интерпретации полученных экспериментальных данных;</w:t>
            </w:r>
          </w:p>
          <w:p w:rsidR="001537E1" w:rsidRPr="001537E1" w:rsidRDefault="001537E1" w:rsidP="001537E1">
            <w:pPr>
              <w:pStyle w:val="af4"/>
              <w:rPr>
                <w:b/>
                <w:color w:val="000000"/>
                <w:sz w:val="22"/>
                <w:szCs w:val="22"/>
              </w:rPr>
            </w:pPr>
            <w:r w:rsidRPr="001537E1">
              <w:rPr>
                <w:sz w:val="22"/>
                <w:szCs w:val="22"/>
              </w:rPr>
              <w:t>-оценкой способности кр</w:t>
            </w:r>
            <w:r w:rsidRPr="001537E1">
              <w:rPr>
                <w:sz w:val="22"/>
                <w:szCs w:val="22"/>
              </w:rPr>
              <w:t>и</w:t>
            </w:r>
            <w:r w:rsidRPr="001537E1">
              <w:rPr>
                <w:sz w:val="22"/>
                <w:szCs w:val="22"/>
              </w:rPr>
              <w:t>тического подхода к резул</w:t>
            </w:r>
            <w:r w:rsidRPr="001537E1">
              <w:rPr>
                <w:sz w:val="22"/>
                <w:szCs w:val="22"/>
              </w:rPr>
              <w:t>ь</w:t>
            </w:r>
            <w:r w:rsidRPr="001537E1">
              <w:rPr>
                <w:sz w:val="22"/>
                <w:szCs w:val="22"/>
              </w:rPr>
              <w:t>татам исследований, гото</w:t>
            </w:r>
            <w:r w:rsidRPr="001537E1">
              <w:rPr>
                <w:sz w:val="22"/>
                <w:szCs w:val="22"/>
              </w:rPr>
              <w:t>в</w:t>
            </w:r>
            <w:r w:rsidRPr="001537E1">
              <w:rPr>
                <w:sz w:val="22"/>
                <w:szCs w:val="22"/>
              </w:rPr>
              <w:t>ности к профессиональному самосовершенствованию и развитию творческого п</w:t>
            </w:r>
            <w:r w:rsidRPr="001537E1">
              <w:rPr>
                <w:sz w:val="22"/>
                <w:szCs w:val="22"/>
              </w:rPr>
              <w:t>о</w:t>
            </w:r>
            <w:r w:rsidRPr="001537E1">
              <w:rPr>
                <w:sz w:val="22"/>
                <w:szCs w:val="22"/>
              </w:rPr>
              <w:t>тенциала и профессионал</w:t>
            </w:r>
            <w:r w:rsidRPr="001537E1">
              <w:rPr>
                <w:sz w:val="22"/>
                <w:szCs w:val="22"/>
              </w:rPr>
              <w:t>ь</w:t>
            </w:r>
            <w:r w:rsidRPr="001537E1">
              <w:rPr>
                <w:sz w:val="22"/>
                <w:szCs w:val="22"/>
              </w:rPr>
              <w:t>ного мастерства.</w:t>
            </w:r>
          </w:p>
        </w:tc>
        <w:tc>
          <w:tcPr>
            <w:tcW w:w="1026" w:type="dxa"/>
          </w:tcPr>
          <w:p w:rsidR="001537E1" w:rsidRPr="00531A5C" w:rsidRDefault="001537E1" w:rsidP="001537E1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Практ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ческие занятия, СРС,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ная 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бота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984"/>
        <w:gridCol w:w="993"/>
        <w:gridCol w:w="2600"/>
        <w:gridCol w:w="3636"/>
      </w:tblGrid>
      <w:tr w:rsidR="00664149" w:rsidRPr="00664149" w:rsidTr="001537E1">
        <w:tc>
          <w:tcPr>
            <w:tcW w:w="1101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</w:pPr>
            <w:r w:rsidRPr="00664149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Наименование дисциплины (модуля), пра</w:t>
            </w:r>
            <w:r w:rsidRPr="00664149">
              <w:rPr>
                <w:bCs/>
              </w:rPr>
              <w:t>к</w:t>
            </w:r>
            <w:r w:rsidRPr="00664149">
              <w:rPr>
                <w:bCs/>
              </w:rPr>
              <w:t>тики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64149" w:rsidRPr="00664149" w:rsidRDefault="00664149" w:rsidP="00EA6DF2">
            <w:pPr>
              <w:pStyle w:val="ac"/>
              <w:ind w:left="0"/>
            </w:pPr>
            <w:r w:rsidRPr="00664149">
              <w:t>С</w:t>
            </w:r>
            <w:r w:rsidRPr="00664149">
              <w:t>е</w:t>
            </w:r>
            <w:r w:rsidRPr="00664149">
              <w:t>местр изуч</w:t>
            </w:r>
            <w:r w:rsidRPr="00664149">
              <w:t>е</w:t>
            </w:r>
            <w:r w:rsidRPr="00664149">
              <w:t>ния</w:t>
            </w:r>
          </w:p>
        </w:tc>
        <w:tc>
          <w:tcPr>
            <w:tcW w:w="6236" w:type="dxa"/>
            <w:gridSpan w:val="2"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  <w:r w:rsidRPr="0066414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64149" w:rsidRPr="00664149" w:rsidTr="001537E1">
        <w:tc>
          <w:tcPr>
            <w:tcW w:w="1101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664149" w:rsidRPr="00664149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664149" w:rsidRPr="00664149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66414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537E1" w:rsidRPr="00664149" w:rsidTr="001537E1">
        <w:trPr>
          <w:trHeight w:val="1139"/>
        </w:trPr>
        <w:tc>
          <w:tcPr>
            <w:tcW w:w="1101" w:type="dxa"/>
            <w:shd w:val="clear" w:color="auto" w:fill="auto"/>
          </w:tcPr>
          <w:p w:rsidR="001537E1" w:rsidRPr="00664149" w:rsidRDefault="001537E1" w:rsidP="001537E1">
            <w:pPr>
              <w:pStyle w:val="ac"/>
              <w:ind w:left="0"/>
              <w:jc w:val="center"/>
            </w:pPr>
            <w:r>
              <w:t>Б1.О.33</w:t>
            </w:r>
          </w:p>
        </w:tc>
        <w:tc>
          <w:tcPr>
            <w:tcW w:w="1984" w:type="dxa"/>
            <w:shd w:val="clear" w:color="auto" w:fill="auto"/>
          </w:tcPr>
          <w:p w:rsidR="001537E1" w:rsidRPr="00664149" w:rsidRDefault="001537E1" w:rsidP="001537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Рациональное использование и охрана приро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ных ресурсов</w:t>
            </w:r>
          </w:p>
        </w:tc>
        <w:tc>
          <w:tcPr>
            <w:tcW w:w="993" w:type="dxa"/>
            <w:shd w:val="clear" w:color="auto" w:fill="auto"/>
          </w:tcPr>
          <w:p w:rsidR="001537E1" w:rsidRPr="00664149" w:rsidRDefault="001537E1" w:rsidP="001537E1">
            <w:pPr>
              <w:pStyle w:val="ac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  <w:shd w:val="clear" w:color="auto" w:fill="auto"/>
          </w:tcPr>
          <w:p w:rsidR="001537E1" w:rsidRPr="006D0092" w:rsidRDefault="001537E1" w:rsidP="001537E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Б1.О.18 Физика</w:t>
            </w:r>
          </w:p>
          <w:p w:rsidR="001537E1" w:rsidRPr="006D0092" w:rsidRDefault="001537E1" w:rsidP="001537E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Б1.О.19Химия</w:t>
            </w:r>
          </w:p>
          <w:p w:rsidR="001537E1" w:rsidRPr="006D0092" w:rsidRDefault="001537E1" w:rsidP="001537E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Б1.О.27 Геология</w:t>
            </w:r>
          </w:p>
          <w:p w:rsidR="001537E1" w:rsidRPr="006D0092" w:rsidRDefault="001537E1" w:rsidP="001537E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Б1.О.28.01.Открытая геотехнология</w:t>
            </w:r>
          </w:p>
          <w:p w:rsidR="001537E1" w:rsidRPr="006D0092" w:rsidRDefault="001537E1" w:rsidP="001537E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Б1.О.28.02 Подземная геотехнология</w:t>
            </w:r>
          </w:p>
          <w:p w:rsidR="001537E1" w:rsidRPr="006D0092" w:rsidRDefault="001537E1" w:rsidP="001537E1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3636" w:type="dxa"/>
            <w:shd w:val="clear" w:color="auto" w:fill="auto"/>
          </w:tcPr>
          <w:p w:rsidR="001537E1" w:rsidRPr="006D0092" w:rsidRDefault="001537E1" w:rsidP="001537E1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Б1.О.31 Технология и безопа</w:t>
            </w:r>
            <w:r w:rsidRPr="006D0092">
              <w:rPr>
                <w:sz w:val="24"/>
                <w:szCs w:val="24"/>
              </w:rPr>
              <w:t>с</w:t>
            </w:r>
            <w:r w:rsidRPr="006D0092">
              <w:rPr>
                <w:sz w:val="24"/>
                <w:szCs w:val="24"/>
              </w:rPr>
              <w:t>ность взрывных работ</w:t>
            </w:r>
          </w:p>
          <w:p w:rsidR="001537E1" w:rsidRPr="006D0092" w:rsidRDefault="001537E1" w:rsidP="001537E1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Б2.В.01(П)</w:t>
            </w:r>
            <w:r w:rsidRPr="006D0092">
              <w:rPr>
                <w:sz w:val="24"/>
                <w:szCs w:val="24"/>
              </w:rPr>
              <w:tab/>
              <w:t>I Производстве</w:t>
            </w:r>
            <w:r w:rsidRPr="006D0092">
              <w:rPr>
                <w:sz w:val="24"/>
                <w:szCs w:val="24"/>
              </w:rPr>
              <w:t>н</w:t>
            </w:r>
            <w:r w:rsidRPr="006D0092">
              <w:rPr>
                <w:sz w:val="24"/>
                <w:szCs w:val="24"/>
              </w:rPr>
              <w:t>но-технологическая практика</w:t>
            </w:r>
          </w:p>
          <w:p w:rsidR="001537E1" w:rsidRPr="006D0092" w:rsidRDefault="001537E1" w:rsidP="001537E1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Б2.В.02(П)</w:t>
            </w:r>
            <w:r w:rsidRPr="006D0092">
              <w:rPr>
                <w:sz w:val="24"/>
                <w:szCs w:val="24"/>
              </w:rPr>
              <w:tab/>
              <w:t>II Производстве</w:t>
            </w:r>
            <w:r w:rsidRPr="006D0092">
              <w:rPr>
                <w:sz w:val="24"/>
                <w:szCs w:val="24"/>
              </w:rPr>
              <w:t>н</w:t>
            </w:r>
            <w:r w:rsidRPr="006D0092">
              <w:rPr>
                <w:sz w:val="24"/>
                <w:szCs w:val="24"/>
              </w:rPr>
              <w:t>но-технологическая практика</w:t>
            </w:r>
          </w:p>
          <w:p w:rsidR="001537E1" w:rsidRPr="006D0092" w:rsidRDefault="001537E1" w:rsidP="001537E1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Б2.В.04(Пд) Производственная преддипломная проектно-технологическая практика</w:t>
            </w:r>
          </w:p>
          <w:p w:rsidR="001537E1" w:rsidRPr="006D0092" w:rsidRDefault="001537E1" w:rsidP="001537E1">
            <w:pPr>
              <w:shd w:val="clear" w:color="auto" w:fill="FFFFFF"/>
              <w:rPr>
                <w:sz w:val="24"/>
                <w:szCs w:val="24"/>
              </w:rPr>
            </w:pPr>
            <w:r w:rsidRPr="006D0092">
              <w:rPr>
                <w:sz w:val="24"/>
                <w:szCs w:val="24"/>
              </w:rPr>
              <w:t>Б3.01(Д) Выполнение, подгото</w:t>
            </w:r>
            <w:r w:rsidRPr="006D0092">
              <w:rPr>
                <w:sz w:val="24"/>
                <w:szCs w:val="24"/>
              </w:rPr>
              <w:t>в</w:t>
            </w:r>
            <w:r w:rsidRPr="006D0092">
              <w:rPr>
                <w:sz w:val="24"/>
                <w:szCs w:val="24"/>
              </w:rPr>
              <w:t>ка к процедуре защиты и защита выпускной квалификационной работы</w:t>
            </w:r>
          </w:p>
        </w:tc>
      </w:tr>
    </w:tbl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1537E1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Б1.О.33Рациональное использование и охрана природных ресурсов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AC16CC" w:rsidP="00AC16CC">
            <w:pPr>
              <w:jc w:val="center"/>
              <w:rPr>
                <w:sz w:val="24"/>
              </w:rPr>
            </w:pPr>
            <w:r w:rsidRPr="00AC16CC">
              <w:rPr>
                <w:sz w:val="24"/>
              </w:rPr>
              <w:t>4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  <w:highlight w:val="cyan"/>
              </w:rPr>
            </w:pPr>
            <w:r>
              <w:rPr>
                <w:sz w:val="24"/>
              </w:rPr>
              <w:t>3</w:t>
            </w:r>
            <w:r w:rsidR="00AC16CC" w:rsidRPr="00AC16CC">
              <w:rPr>
                <w:sz w:val="24"/>
              </w:rPr>
              <w:t xml:space="preserve">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  <w:highlight w:val="cyan"/>
              </w:rPr>
            </w:pPr>
            <w:r w:rsidRPr="00EC61A0">
              <w:rPr>
                <w:sz w:val="24"/>
              </w:rPr>
              <w:t>108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EC61A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EC61A0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045730" w:rsidP="00EC61A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56C22" w:rsidRPr="009B0A39" w:rsidRDefault="00EC61A0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EC61A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EC61A0" w:rsidP="00556C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EC61A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0"/>
        <w:gridCol w:w="566"/>
        <w:gridCol w:w="709"/>
        <w:gridCol w:w="749"/>
        <w:gridCol w:w="528"/>
        <w:gridCol w:w="567"/>
        <w:gridCol w:w="567"/>
        <w:gridCol w:w="850"/>
        <w:gridCol w:w="568"/>
        <w:gridCol w:w="566"/>
        <w:gridCol w:w="850"/>
      </w:tblGrid>
      <w:tr w:rsidR="00E44F90" w:rsidRPr="001970CA" w:rsidTr="00E371C0">
        <w:tc>
          <w:tcPr>
            <w:tcW w:w="2766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670" w:type="dxa"/>
            <w:gridSpan w:val="9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E371C0" w:rsidRPr="001970CA" w:rsidTr="00EC61A0">
        <w:trPr>
          <w:cantSplit/>
          <w:trHeight w:val="3851"/>
        </w:trPr>
        <w:tc>
          <w:tcPr>
            <w:tcW w:w="2766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C61A0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Практические занятия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C61A0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Лабораторные работы 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C61A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E371C0" w:rsidRPr="0034684C" w:rsidRDefault="00E371C0" w:rsidP="00E371C0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E371C0" w:rsidRPr="001970CA" w:rsidRDefault="00E371C0" w:rsidP="00E371C0">
            <w:pPr>
              <w:pStyle w:val="af5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E371C0">
        <w:tc>
          <w:tcPr>
            <w:tcW w:w="2766" w:type="dxa"/>
          </w:tcPr>
          <w:p w:rsidR="00E44F90" w:rsidRPr="001970CA" w:rsidRDefault="00EC61A0" w:rsidP="009C374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370" w:type="dxa"/>
            <w:gridSpan w:val="11"/>
            <w:vAlign w:val="center"/>
          </w:tcPr>
          <w:p w:rsidR="00E44F90" w:rsidRPr="001970CA" w:rsidRDefault="00E44F90" w:rsidP="009C3740">
            <w:pPr>
              <w:pStyle w:val="af4"/>
              <w:rPr>
                <w:b/>
                <w:sz w:val="22"/>
                <w:szCs w:val="22"/>
              </w:rPr>
            </w:pPr>
          </w:p>
        </w:tc>
      </w:tr>
      <w:tr w:rsidR="000D437E" w:rsidRPr="001970CA" w:rsidTr="00EC61A0">
        <w:tc>
          <w:tcPr>
            <w:tcW w:w="2766" w:type="dxa"/>
            <w:vAlign w:val="center"/>
          </w:tcPr>
          <w:p w:rsidR="00AC16CC" w:rsidRPr="001618CC" w:rsidRDefault="001618CC" w:rsidP="001618CC">
            <w:pPr>
              <w:shd w:val="clear" w:color="auto" w:fill="FFFFFF"/>
              <w:rPr>
                <w:rStyle w:val="FontStyle50"/>
                <w:sz w:val="24"/>
                <w:szCs w:val="22"/>
              </w:rPr>
            </w:pPr>
            <w:r>
              <w:rPr>
                <w:rStyle w:val="FontStyle50"/>
                <w:sz w:val="24"/>
                <w:szCs w:val="22"/>
              </w:rPr>
              <w:t>1.</w:t>
            </w:r>
            <w:r w:rsidR="001537E1">
              <w:rPr>
                <w:rStyle w:val="FontStyle50"/>
                <w:sz w:val="24"/>
                <w:szCs w:val="22"/>
              </w:rPr>
              <w:t>Рациональное испол</w:t>
            </w:r>
            <w:r w:rsidR="001537E1">
              <w:rPr>
                <w:rStyle w:val="FontStyle50"/>
                <w:sz w:val="24"/>
                <w:szCs w:val="22"/>
              </w:rPr>
              <w:t>ь</w:t>
            </w:r>
            <w:r w:rsidR="001537E1">
              <w:rPr>
                <w:rStyle w:val="FontStyle50"/>
                <w:sz w:val="24"/>
                <w:szCs w:val="22"/>
              </w:rPr>
              <w:t>зование и охрана пр</w:t>
            </w:r>
            <w:r w:rsidR="001537E1">
              <w:rPr>
                <w:rStyle w:val="FontStyle50"/>
                <w:sz w:val="24"/>
                <w:szCs w:val="22"/>
              </w:rPr>
              <w:t>и</w:t>
            </w:r>
            <w:r w:rsidR="001537E1">
              <w:rPr>
                <w:rStyle w:val="FontStyle50"/>
                <w:sz w:val="24"/>
                <w:szCs w:val="22"/>
              </w:rPr>
              <w:t>родных ресурсов</w:t>
            </w:r>
            <w:r w:rsidR="00AC16CC" w:rsidRPr="001618CC">
              <w:rPr>
                <w:rStyle w:val="FontStyle50"/>
                <w:sz w:val="24"/>
                <w:szCs w:val="22"/>
              </w:rPr>
              <w:t xml:space="preserve"> как наука. Основные экол</w:t>
            </w:r>
            <w:r w:rsidR="00AC16CC" w:rsidRPr="001618CC">
              <w:rPr>
                <w:rStyle w:val="FontStyle50"/>
                <w:sz w:val="24"/>
                <w:szCs w:val="22"/>
              </w:rPr>
              <w:t>о</w:t>
            </w:r>
            <w:r w:rsidR="00AC16CC" w:rsidRPr="001618CC">
              <w:rPr>
                <w:rStyle w:val="FontStyle50"/>
                <w:sz w:val="24"/>
                <w:szCs w:val="22"/>
              </w:rPr>
              <w:t>гические проблемы при горнодобывающей де</w:t>
            </w:r>
            <w:r w:rsidR="00AC16CC" w:rsidRPr="001618CC">
              <w:rPr>
                <w:rStyle w:val="FontStyle50"/>
                <w:sz w:val="24"/>
                <w:szCs w:val="22"/>
              </w:rPr>
              <w:t>я</w:t>
            </w:r>
            <w:r w:rsidR="00AC16CC" w:rsidRPr="001618CC">
              <w:rPr>
                <w:rStyle w:val="FontStyle50"/>
                <w:sz w:val="24"/>
                <w:szCs w:val="22"/>
              </w:rPr>
              <w:t>тельности.</w:t>
            </w:r>
          </w:p>
          <w:p w:rsidR="00E42754" w:rsidRPr="003B4032" w:rsidRDefault="00E371C0" w:rsidP="00AC16CC">
            <w:pPr>
              <w:shd w:val="clear" w:color="auto" w:fill="FFFFFF"/>
              <w:rPr>
                <w:bCs/>
                <w:i/>
                <w:sz w:val="24"/>
                <w:szCs w:val="22"/>
              </w:rPr>
            </w:pPr>
            <w:r w:rsidRPr="003B4032">
              <w:rPr>
                <w:rStyle w:val="FontStyle50"/>
                <w:i/>
                <w:sz w:val="24"/>
                <w:szCs w:val="22"/>
              </w:rPr>
              <w:t>Уст.лекция</w:t>
            </w:r>
          </w:p>
        </w:tc>
        <w:tc>
          <w:tcPr>
            <w:tcW w:w="850" w:type="dxa"/>
            <w:vAlign w:val="center"/>
          </w:tcPr>
          <w:p w:rsidR="000D437E" w:rsidRPr="001970CA" w:rsidRDefault="00E42754" w:rsidP="001970CA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0D437E" w:rsidRPr="001970CA" w:rsidRDefault="000D437E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E42754" w:rsidRPr="001970CA" w:rsidTr="00EC61A0">
        <w:tc>
          <w:tcPr>
            <w:tcW w:w="2766" w:type="dxa"/>
            <w:vAlign w:val="center"/>
          </w:tcPr>
          <w:p w:rsidR="00E42754" w:rsidRPr="001970CA" w:rsidRDefault="00EC61A0" w:rsidP="00010E75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>8</w:t>
            </w:r>
            <w:r w:rsidR="00E42754" w:rsidRPr="001970CA">
              <w:rPr>
                <w:rStyle w:val="FontStyle50"/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0" w:type="dxa"/>
            <w:vAlign w:val="center"/>
          </w:tcPr>
          <w:p w:rsidR="00E42754" w:rsidRPr="001970CA" w:rsidRDefault="00E42754" w:rsidP="00407276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EC61A0" w:rsidRPr="001970CA" w:rsidTr="00EC61A0">
        <w:tc>
          <w:tcPr>
            <w:tcW w:w="2766" w:type="dxa"/>
          </w:tcPr>
          <w:p w:rsidR="00EC61A0" w:rsidRPr="00EC61A0" w:rsidRDefault="000652E9" w:rsidP="00EC61A0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2</w:t>
            </w:r>
            <w:r w:rsidR="00EC61A0">
              <w:rPr>
                <w:sz w:val="24"/>
              </w:rPr>
              <w:t>.Охрана и рацио</w:t>
            </w:r>
            <w:r w:rsidR="00EC61A0" w:rsidRPr="00EC61A0">
              <w:rPr>
                <w:sz w:val="24"/>
              </w:rPr>
              <w:t>нальное использование природных ресурсов</w:t>
            </w:r>
          </w:p>
        </w:tc>
        <w:tc>
          <w:tcPr>
            <w:tcW w:w="850" w:type="dxa"/>
            <w:vAlign w:val="center"/>
          </w:tcPr>
          <w:p w:rsidR="00EC61A0" w:rsidRPr="001970CA" w:rsidRDefault="00EC61A0" w:rsidP="00EC61A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C61A0" w:rsidRPr="005269D1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C61A0" w:rsidRPr="002718D4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EC61A0" w:rsidRPr="002718D4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EC61A0" w:rsidRPr="001970CA" w:rsidRDefault="00EC61A0" w:rsidP="00EC61A0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EC61A0" w:rsidRPr="001970CA" w:rsidTr="00EC61A0">
        <w:tc>
          <w:tcPr>
            <w:tcW w:w="2766" w:type="dxa"/>
          </w:tcPr>
          <w:p w:rsidR="00EC61A0" w:rsidRPr="00EC61A0" w:rsidRDefault="000652E9" w:rsidP="000652E9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3</w:t>
            </w:r>
            <w:r w:rsidR="00EC61A0">
              <w:rPr>
                <w:sz w:val="24"/>
              </w:rPr>
              <w:t>.Организация и эко</w:t>
            </w:r>
            <w:r w:rsidR="00EC61A0" w:rsidRPr="00EC61A0">
              <w:rPr>
                <w:sz w:val="24"/>
              </w:rPr>
              <w:t>номика</w:t>
            </w:r>
            <w:r w:rsidR="00EC61A0">
              <w:rPr>
                <w:sz w:val="24"/>
              </w:rPr>
              <w:t xml:space="preserve"> природополь</w:t>
            </w:r>
            <w:r w:rsidR="00EC61A0" w:rsidRPr="00EC61A0">
              <w:rPr>
                <w:sz w:val="24"/>
              </w:rPr>
              <w:t>зования</w:t>
            </w:r>
          </w:p>
        </w:tc>
        <w:tc>
          <w:tcPr>
            <w:tcW w:w="850" w:type="dxa"/>
            <w:vAlign w:val="center"/>
          </w:tcPr>
          <w:p w:rsidR="00EC61A0" w:rsidRPr="001970CA" w:rsidRDefault="00EC61A0" w:rsidP="00EC61A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C61A0" w:rsidRPr="005269D1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C61A0" w:rsidRPr="002718D4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EC61A0" w:rsidRPr="002718D4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C61A0" w:rsidRPr="005C066E" w:rsidRDefault="00EC61A0" w:rsidP="00EC61A0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EC61A0" w:rsidRPr="001970CA" w:rsidRDefault="00EC61A0" w:rsidP="00EC61A0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618CC" w:rsidRPr="001970CA" w:rsidTr="00EC61A0">
        <w:tc>
          <w:tcPr>
            <w:tcW w:w="2766" w:type="dxa"/>
          </w:tcPr>
          <w:p w:rsidR="001618CC" w:rsidRPr="001618CC" w:rsidRDefault="001618CC" w:rsidP="001618CC">
            <w:pPr>
              <w:rPr>
                <w:sz w:val="24"/>
              </w:rPr>
            </w:pPr>
            <w:r w:rsidRPr="001618CC">
              <w:rPr>
                <w:sz w:val="24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1618CC" w:rsidRPr="001970CA" w:rsidRDefault="001618CC" w:rsidP="001618CC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1618CC" w:rsidRPr="005269D1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618CC" w:rsidRPr="005C066E" w:rsidRDefault="00EC61A0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862E5" w:rsidRDefault="00EC61A0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1618CC" w:rsidRPr="001970CA" w:rsidRDefault="001618CC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6862E5">
              <w:rPr>
                <w:sz w:val="22"/>
                <w:szCs w:val="22"/>
              </w:rPr>
              <w:t>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E2216" w:rsidRPr="001970CA" w:rsidTr="00EC61A0">
        <w:tc>
          <w:tcPr>
            <w:tcW w:w="2766" w:type="dxa"/>
          </w:tcPr>
          <w:p w:rsidR="00CE2216" w:rsidRPr="001970CA" w:rsidRDefault="00CE2216" w:rsidP="00CE2216">
            <w:pPr>
              <w:pStyle w:val="af4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CE2216" w:rsidRPr="001970CA" w:rsidRDefault="00EC61A0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566" w:type="dxa"/>
            <w:vAlign w:val="center"/>
          </w:tcPr>
          <w:p w:rsidR="00CE2216" w:rsidRPr="001970CA" w:rsidRDefault="00EC61A0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E2216" w:rsidRPr="001970CA" w:rsidRDefault="00EC61A0" w:rsidP="006862E5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E2216" w:rsidRPr="001970CA" w:rsidRDefault="00EC61A0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CE2216" w:rsidRPr="001970CA" w:rsidRDefault="00EC61A0" w:rsidP="00EC61A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90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 xml:space="preserve">полнение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6862E5">
        <w:rPr>
          <w:rStyle w:val="FontStyle50"/>
          <w:rFonts w:eastAsia="Calibri"/>
          <w:b/>
          <w:sz w:val="24"/>
          <w:szCs w:val="24"/>
        </w:rPr>
        <w:t xml:space="preserve">1. </w:t>
      </w:r>
      <w:r w:rsidR="001537E1">
        <w:rPr>
          <w:rStyle w:val="FontStyle50"/>
          <w:rFonts w:eastAsia="Calibri"/>
          <w:b/>
          <w:sz w:val="24"/>
          <w:szCs w:val="24"/>
        </w:rPr>
        <w:t>Рациональное использование и охрана природных ресурсов</w:t>
      </w:r>
      <w:r w:rsidRPr="006862E5">
        <w:rPr>
          <w:rStyle w:val="FontStyle50"/>
          <w:rFonts w:eastAsia="Calibri"/>
          <w:b/>
          <w:sz w:val="24"/>
          <w:szCs w:val="24"/>
        </w:rPr>
        <w:t xml:space="preserve"> как наука. Основные экологические проблемы при горнодобывающей деятельности.</w:t>
      </w:r>
    </w:p>
    <w:p w:rsidR="006862E5" w:rsidRPr="006862E5" w:rsidRDefault="006862E5" w:rsidP="006862E5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6862E5">
        <w:rPr>
          <w:rStyle w:val="FontStyle50"/>
          <w:rFonts w:eastAsia="Calibri"/>
          <w:sz w:val="24"/>
          <w:szCs w:val="24"/>
        </w:rPr>
        <w:t>Цели и задачи курса, его основное содержание.Природные экологические системы, их изменения в результате горнодобывающей деятельности.Возобновляемые и невозобновляемые, исчерпаемые и неисчерпаемые ресурсы Земли – биологические, минеральные, энергетические.Способы восстановления и возобновляемых ресурсов в горном деле.</w:t>
      </w:r>
    </w:p>
    <w:p w:rsidR="000652E9" w:rsidRPr="000652E9" w:rsidRDefault="000652E9" w:rsidP="000652E9">
      <w:pPr>
        <w:ind w:firstLine="709"/>
        <w:jc w:val="both"/>
        <w:rPr>
          <w:rFonts w:eastAsia="Calibri"/>
          <w:b/>
          <w:color w:val="000000"/>
          <w:spacing w:val="-1"/>
          <w:sz w:val="24"/>
          <w:szCs w:val="24"/>
          <w:lang w:eastAsia="en-US"/>
        </w:rPr>
      </w:pPr>
      <w:r>
        <w:rPr>
          <w:b/>
          <w:i/>
          <w:sz w:val="24"/>
          <w:szCs w:val="24"/>
        </w:rPr>
        <w:t xml:space="preserve">2. </w:t>
      </w:r>
      <w:r w:rsidRPr="000652E9">
        <w:rPr>
          <w:rFonts w:eastAsia="Calibri"/>
          <w:b/>
          <w:color w:val="000000"/>
          <w:spacing w:val="-1"/>
          <w:sz w:val="24"/>
          <w:szCs w:val="24"/>
          <w:lang w:eastAsia="en-US"/>
        </w:rPr>
        <w:t>Охрана и рациональное и</w:t>
      </w:r>
      <w:r>
        <w:rPr>
          <w:rFonts w:eastAsia="Calibri"/>
          <w:b/>
          <w:color w:val="000000"/>
          <w:spacing w:val="-1"/>
          <w:sz w:val="24"/>
          <w:szCs w:val="24"/>
          <w:lang w:eastAsia="en-US"/>
        </w:rPr>
        <w:t>спользование природных ресурсов.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t xml:space="preserve">Геолого-геохимические факторы, </w:t>
      </w:r>
      <w:r w:rsidRPr="000652E9">
        <w:rPr>
          <w:sz w:val="24"/>
          <w:szCs w:val="24"/>
        </w:rPr>
        <w:t>связанные с различием ассоциаций химических элеме</w:t>
      </w:r>
      <w:r w:rsidRPr="000652E9">
        <w:rPr>
          <w:sz w:val="24"/>
          <w:szCs w:val="24"/>
        </w:rPr>
        <w:t>н</w:t>
      </w:r>
      <w:r w:rsidRPr="000652E9">
        <w:rPr>
          <w:sz w:val="24"/>
          <w:szCs w:val="24"/>
        </w:rPr>
        <w:t>тов конкретных месторождений полезных ископаемых.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t xml:space="preserve">Факторы, связанные с технологией добычи и обогащения </w:t>
      </w:r>
      <w:r w:rsidRPr="000652E9">
        <w:rPr>
          <w:sz w:val="24"/>
          <w:szCs w:val="24"/>
        </w:rPr>
        <w:t>полезного ископаемого.</w:t>
      </w:r>
      <w:r w:rsidR="00F8797C">
        <w:rPr>
          <w:iCs/>
          <w:sz w:val="24"/>
          <w:szCs w:val="24"/>
        </w:rPr>
        <w:t xml:space="preserve"> Факт</w:t>
      </w:r>
      <w:r w:rsidR="00F8797C" w:rsidRPr="000652E9">
        <w:rPr>
          <w:iCs/>
          <w:sz w:val="24"/>
          <w:szCs w:val="24"/>
        </w:rPr>
        <w:t>о</w:t>
      </w:r>
      <w:r w:rsidR="00F8797C" w:rsidRPr="000652E9">
        <w:rPr>
          <w:iCs/>
          <w:sz w:val="24"/>
          <w:szCs w:val="24"/>
        </w:rPr>
        <w:t>ры</w:t>
      </w:r>
      <w:r w:rsidR="00F8797C">
        <w:rPr>
          <w:iCs/>
          <w:sz w:val="24"/>
          <w:szCs w:val="24"/>
        </w:rPr>
        <w:t>,</w:t>
      </w:r>
      <w:r w:rsidRPr="000652E9">
        <w:rPr>
          <w:iCs/>
          <w:sz w:val="24"/>
          <w:szCs w:val="24"/>
        </w:rPr>
        <w:t xml:space="preserve"> определяющиеся техногенными процессами. </w:t>
      </w:r>
      <w:r w:rsidRPr="000652E9">
        <w:rPr>
          <w:sz w:val="24"/>
          <w:szCs w:val="24"/>
        </w:rPr>
        <w:t>Процессы, связанные с извлечением из недр громадных объемов горных пород и размещение вскрышных пород в отвалы и отходовобогащ</w:t>
      </w:r>
      <w:r w:rsidRPr="000652E9">
        <w:rPr>
          <w:sz w:val="24"/>
          <w:szCs w:val="24"/>
        </w:rPr>
        <w:t>е</w:t>
      </w:r>
      <w:r w:rsidRPr="000652E9">
        <w:rPr>
          <w:sz w:val="24"/>
          <w:szCs w:val="24"/>
        </w:rPr>
        <w:t>ния в шламохранилищах.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lastRenderedPageBreak/>
        <w:t xml:space="preserve">Факторы, связанные с осушение водоносных </w:t>
      </w:r>
      <w:r w:rsidR="00F8797C" w:rsidRPr="000652E9">
        <w:rPr>
          <w:iCs/>
          <w:sz w:val="24"/>
          <w:szCs w:val="24"/>
        </w:rPr>
        <w:t>горизонтов.</w:t>
      </w:r>
      <w:r w:rsidR="00F8797C" w:rsidRPr="000652E9">
        <w:rPr>
          <w:sz w:val="24"/>
          <w:szCs w:val="24"/>
        </w:rPr>
        <w:t xml:space="preserve"> Осушение</w:t>
      </w:r>
      <w:r w:rsidRPr="000652E9">
        <w:rPr>
          <w:sz w:val="24"/>
          <w:szCs w:val="24"/>
        </w:rPr>
        <w:t xml:space="preserve"> водоносных горизо</w:t>
      </w:r>
      <w:r w:rsidRPr="000652E9">
        <w:rPr>
          <w:sz w:val="24"/>
          <w:szCs w:val="24"/>
        </w:rPr>
        <w:t>н</w:t>
      </w:r>
      <w:r w:rsidRPr="000652E9">
        <w:rPr>
          <w:sz w:val="24"/>
          <w:szCs w:val="24"/>
        </w:rPr>
        <w:t>тов приводит, к истощению естественных запасов пресны</w:t>
      </w:r>
      <w:r w:rsidR="00F8797C">
        <w:rPr>
          <w:sz w:val="24"/>
          <w:szCs w:val="24"/>
        </w:rPr>
        <w:t>х подземных вод. Осушение напор</w:t>
      </w:r>
      <w:r w:rsidRPr="000652E9">
        <w:rPr>
          <w:sz w:val="24"/>
          <w:szCs w:val="24"/>
        </w:rPr>
        <w:t>ных горизонтов приводит к формированию депрессионных воронок радиусом более 50 км.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t xml:space="preserve">Экологически допустимое </w:t>
      </w:r>
      <w:r w:rsidRPr="000652E9">
        <w:rPr>
          <w:sz w:val="24"/>
          <w:szCs w:val="24"/>
        </w:rPr>
        <w:t>(научно-обоснованное) воздействие на окружающую среду.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bCs/>
          <w:sz w:val="24"/>
          <w:szCs w:val="24"/>
        </w:rPr>
        <w:t>Принципы и правовые вопросы охраны природы.</w:t>
      </w:r>
      <w:r w:rsidRPr="000652E9">
        <w:rPr>
          <w:sz w:val="24"/>
          <w:szCs w:val="24"/>
        </w:rPr>
        <w:t xml:space="preserve"> Источники загрязнения атмосферы п</w:t>
      </w:r>
      <w:r w:rsidRPr="000652E9">
        <w:rPr>
          <w:sz w:val="24"/>
          <w:szCs w:val="24"/>
        </w:rPr>
        <w:t>е</w:t>
      </w:r>
      <w:r w:rsidRPr="000652E9">
        <w:rPr>
          <w:sz w:val="24"/>
          <w:szCs w:val="24"/>
        </w:rPr>
        <w:t>риодические (взрывные работы) и непрерывно действующие.</w:t>
      </w:r>
    </w:p>
    <w:p w:rsidR="000652E9" w:rsidRPr="000652E9" w:rsidRDefault="000652E9" w:rsidP="000652E9">
      <w:pPr>
        <w:ind w:firstLine="709"/>
        <w:jc w:val="both"/>
        <w:rPr>
          <w:b/>
          <w:bCs/>
          <w:iCs/>
          <w:sz w:val="24"/>
          <w:szCs w:val="24"/>
        </w:rPr>
      </w:pPr>
      <w:r w:rsidRPr="000652E9">
        <w:rPr>
          <w:b/>
          <w:sz w:val="24"/>
          <w:szCs w:val="24"/>
        </w:rPr>
        <w:t>2</w:t>
      </w:r>
      <w:r w:rsidR="00F8797C">
        <w:rPr>
          <w:b/>
          <w:sz w:val="24"/>
          <w:szCs w:val="24"/>
        </w:rPr>
        <w:t xml:space="preserve">. </w:t>
      </w:r>
      <w:r w:rsidRPr="000652E9">
        <w:rPr>
          <w:b/>
          <w:bCs/>
          <w:iCs/>
          <w:sz w:val="24"/>
          <w:szCs w:val="24"/>
        </w:rPr>
        <w:t>Организация и экономика природопользования</w:t>
      </w:r>
      <w:r w:rsidR="00F8797C">
        <w:rPr>
          <w:bCs/>
          <w:iCs/>
          <w:sz w:val="24"/>
          <w:szCs w:val="24"/>
        </w:rPr>
        <w:t>.</w:t>
      </w:r>
    </w:p>
    <w:p w:rsidR="000652E9" w:rsidRPr="000652E9" w:rsidRDefault="000652E9" w:rsidP="000652E9">
      <w:pPr>
        <w:ind w:firstLine="709"/>
        <w:jc w:val="both"/>
        <w:rPr>
          <w:bCs/>
          <w:sz w:val="24"/>
          <w:szCs w:val="24"/>
        </w:rPr>
      </w:pPr>
      <w:r w:rsidRPr="000652E9">
        <w:rPr>
          <w:bCs/>
          <w:sz w:val="24"/>
          <w:szCs w:val="24"/>
        </w:rPr>
        <w:t>Правовые и нормативные основы охраны атмосферы. Способы и средства снижения з</w:t>
      </w:r>
      <w:r w:rsidRPr="000652E9">
        <w:rPr>
          <w:bCs/>
          <w:sz w:val="24"/>
          <w:szCs w:val="24"/>
        </w:rPr>
        <w:t>а</w:t>
      </w:r>
      <w:r w:rsidRPr="000652E9">
        <w:rPr>
          <w:bCs/>
          <w:sz w:val="24"/>
          <w:szCs w:val="24"/>
        </w:rPr>
        <w:t>пыленности а</w:t>
      </w:r>
      <w:r w:rsidR="00F8797C">
        <w:rPr>
          <w:bCs/>
          <w:sz w:val="24"/>
          <w:szCs w:val="24"/>
        </w:rPr>
        <w:t>тмосферы на горных предприятиях: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t xml:space="preserve"> 1) механические обеспыливающие устройства, </w:t>
      </w:r>
      <w:r w:rsidRPr="000652E9">
        <w:rPr>
          <w:sz w:val="24"/>
          <w:szCs w:val="24"/>
        </w:rPr>
        <w:t>в которых пыль отделяетсяпод силой т</w:t>
      </w:r>
      <w:r w:rsidRPr="000652E9">
        <w:rPr>
          <w:sz w:val="24"/>
          <w:szCs w:val="24"/>
        </w:rPr>
        <w:t>я</w:t>
      </w:r>
      <w:r w:rsidRPr="000652E9">
        <w:rPr>
          <w:sz w:val="24"/>
          <w:szCs w:val="24"/>
        </w:rPr>
        <w:t>жести, силы инерции и центробежной силы;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t xml:space="preserve">2) мокрые или гидравлические обеспыливатели, </w:t>
      </w:r>
      <w:r w:rsidRPr="000652E9">
        <w:rPr>
          <w:sz w:val="24"/>
          <w:szCs w:val="24"/>
        </w:rPr>
        <w:t>в которых твердые частицы вгазообра</w:t>
      </w:r>
      <w:r w:rsidRPr="000652E9">
        <w:rPr>
          <w:sz w:val="24"/>
          <w:szCs w:val="24"/>
        </w:rPr>
        <w:t>з</w:t>
      </w:r>
      <w:r w:rsidRPr="000652E9">
        <w:rPr>
          <w:sz w:val="24"/>
          <w:szCs w:val="24"/>
        </w:rPr>
        <w:t>ной среде улавливаются жидкостью;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t xml:space="preserve">3) обеспыливающие устройства с пористым фильтрующим слоем, </w:t>
      </w:r>
      <w:r w:rsidRPr="000652E9">
        <w:rPr>
          <w:sz w:val="24"/>
          <w:szCs w:val="24"/>
        </w:rPr>
        <w:t>вкотором задерживаю</w:t>
      </w:r>
      <w:r w:rsidRPr="000652E9">
        <w:rPr>
          <w:sz w:val="24"/>
          <w:szCs w:val="24"/>
        </w:rPr>
        <w:t>т</w:t>
      </w:r>
      <w:r w:rsidRPr="000652E9">
        <w:rPr>
          <w:sz w:val="24"/>
          <w:szCs w:val="24"/>
        </w:rPr>
        <w:t>ся частички пыли;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iCs/>
          <w:sz w:val="24"/>
          <w:szCs w:val="24"/>
        </w:rPr>
        <w:t xml:space="preserve">4) электрические обеспыливающие устройства, </w:t>
      </w:r>
      <w:r w:rsidRPr="000652E9">
        <w:rPr>
          <w:sz w:val="24"/>
          <w:szCs w:val="24"/>
        </w:rPr>
        <w:t>в которых частицыосаждаются за счет и</w:t>
      </w:r>
      <w:r w:rsidRPr="000652E9">
        <w:rPr>
          <w:sz w:val="24"/>
          <w:szCs w:val="24"/>
        </w:rPr>
        <w:t>о</w:t>
      </w:r>
      <w:r w:rsidRPr="000652E9">
        <w:rPr>
          <w:sz w:val="24"/>
          <w:szCs w:val="24"/>
        </w:rPr>
        <w:t>низации.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bCs/>
          <w:sz w:val="24"/>
          <w:szCs w:val="24"/>
        </w:rPr>
        <w:t>Способы очистки и снижения токсичности газовых выбросов</w:t>
      </w:r>
      <w:r w:rsidRPr="000652E9">
        <w:rPr>
          <w:b/>
          <w:bCs/>
          <w:sz w:val="24"/>
          <w:szCs w:val="24"/>
        </w:rPr>
        <w:t>.</w:t>
      </w:r>
      <w:r w:rsidRPr="000652E9">
        <w:rPr>
          <w:sz w:val="24"/>
          <w:szCs w:val="24"/>
        </w:rPr>
        <w:t xml:space="preserve"> В качестве основных сп</w:t>
      </w:r>
      <w:r w:rsidRPr="000652E9">
        <w:rPr>
          <w:sz w:val="24"/>
          <w:szCs w:val="24"/>
        </w:rPr>
        <w:t>о</w:t>
      </w:r>
      <w:r w:rsidRPr="000652E9">
        <w:rPr>
          <w:sz w:val="24"/>
          <w:szCs w:val="24"/>
        </w:rPr>
        <w:t>собы:</w:t>
      </w:r>
    </w:p>
    <w:p w:rsidR="000652E9" w:rsidRPr="000652E9" w:rsidRDefault="000652E9" w:rsidP="000652E9">
      <w:pPr>
        <w:ind w:firstLine="709"/>
        <w:jc w:val="both"/>
        <w:rPr>
          <w:sz w:val="24"/>
          <w:szCs w:val="24"/>
        </w:rPr>
      </w:pPr>
      <w:r w:rsidRPr="000652E9">
        <w:rPr>
          <w:sz w:val="24"/>
          <w:szCs w:val="24"/>
        </w:rPr>
        <w:t>1. абсорбции,2. адсорбции,3. каталитический,4. термический.</w:t>
      </w:r>
    </w:p>
    <w:p w:rsidR="000652E9" w:rsidRPr="000652E9" w:rsidRDefault="000652E9" w:rsidP="000652E9">
      <w:pPr>
        <w:ind w:firstLine="709"/>
        <w:jc w:val="both"/>
        <w:rPr>
          <w:bCs/>
          <w:sz w:val="24"/>
          <w:szCs w:val="24"/>
        </w:rPr>
      </w:pPr>
      <w:r w:rsidRPr="000652E9">
        <w:rPr>
          <w:bCs/>
          <w:sz w:val="24"/>
          <w:szCs w:val="24"/>
        </w:rPr>
        <w:t>Снижение пылегазовыделений при подготовке горных пород к вые</w:t>
      </w:r>
      <w:r w:rsidRPr="000652E9">
        <w:rPr>
          <w:bCs/>
          <w:sz w:val="24"/>
          <w:szCs w:val="24"/>
        </w:rPr>
        <w:t>м</w:t>
      </w:r>
      <w:r w:rsidRPr="000652E9">
        <w:rPr>
          <w:bCs/>
          <w:sz w:val="24"/>
          <w:szCs w:val="24"/>
        </w:rPr>
        <w:t>ке.Снижение</w:t>
      </w:r>
      <w:r w:rsidR="00F8797C" w:rsidRPr="000652E9">
        <w:rPr>
          <w:bCs/>
          <w:sz w:val="24"/>
          <w:szCs w:val="24"/>
        </w:rPr>
        <w:t>пылеобразования</w:t>
      </w:r>
      <w:r w:rsidRPr="000652E9">
        <w:rPr>
          <w:bCs/>
          <w:sz w:val="24"/>
          <w:szCs w:val="24"/>
        </w:rPr>
        <w:t xml:space="preserve"> при погрузочно-разгрузочных работах.Снижение запыленности и загазованности атмосферы при транспортировании и складировании карьерных грузов.</w:t>
      </w:r>
    </w:p>
    <w:p w:rsidR="000652E9" w:rsidRPr="000652E9" w:rsidRDefault="000652E9" w:rsidP="000652E9">
      <w:pPr>
        <w:ind w:firstLine="709"/>
        <w:jc w:val="both"/>
        <w:rPr>
          <w:bCs/>
          <w:sz w:val="24"/>
          <w:szCs w:val="24"/>
        </w:rPr>
      </w:pPr>
      <w:r w:rsidRPr="000652E9">
        <w:rPr>
          <w:bCs/>
          <w:sz w:val="24"/>
          <w:szCs w:val="24"/>
        </w:rPr>
        <w:t>Профилактика и тушение эндогенных с пожаров. Снижение вредного влияния произво</w:t>
      </w:r>
      <w:r w:rsidRPr="000652E9">
        <w:rPr>
          <w:bCs/>
          <w:sz w:val="24"/>
          <w:szCs w:val="24"/>
        </w:rPr>
        <w:t>д</w:t>
      </w:r>
      <w:r w:rsidRPr="000652E9">
        <w:rPr>
          <w:bCs/>
          <w:sz w:val="24"/>
          <w:szCs w:val="24"/>
        </w:rPr>
        <w:t>ственного шума.Санитарно</w:t>
      </w:r>
      <w:r w:rsidR="00F8797C">
        <w:rPr>
          <w:bCs/>
          <w:sz w:val="24"/>
          <w:szCs w:val="24"/>
        </w:rPr>
        <w:t>-</w:t>
      </w:r>
      <w:r w:rsidRPr="000652E9">
        <w:rPr>
          <w:bCs/>
          <w:sz w:val="24"/>
          <w:szCs w:val="24"/>
        </w:rPr>
        <w:t xml:space="preserve">защитная зона и ее </w:t>
      </w:r>
      <w:r w:rsidR="00F8797C" w:rsidRPr="000652E9">
        <w:rPr>
          <w:bCs/>
          <w:sz w:val="24"/>
          <w:szCs w:val="24"/>
        </w:rPr>
        <w:t>нормирование. Контроль</w:t>
      </w:r>
      <w:r w:rsidRPr="000652E9">
        <w:rPr>
          <w:bCs/>
          <w:sz w:val="24"/>
          <w:szCs w:val="24"/>
        </w:rPr>
        <w:t xml:space="preserve"> загрязнения </w:t>
      </w:r>
      <w:r w:rsidR="00F8797C" w:rsidRPr="000652E9">
        <w:rPr>
          <w:bCs/>
          <w:sz w:val="24"/>
          <w:szCs w:val="24"/>
        </w:rPr>
        <w:t>атмосферы. Охрана</w:t>
      </w:r>
      <w:r w:rsidRPr="000652E9">
        <w:rPr>
          <w:bCs/>
          <w:sz w:val="24"/>
          <w:szCs w:val="24"/>
        </w:rPr>
        <w:t xml:space="preserve"> и рациональное использование водных </w:t>
      </w:r>
      <w:r w:rsidR="00F8797C" w:rsidRPr="000652E9">
        <w:rPr>
          <w:bCs/>
          <w:sz w:val="24"/>
          <w:szCs w:val="24"/>
        </w:rPr>
        <w:t>ресурсов. Правовая</w:t>
      </w:r>
      <w:r w:rsidRPr="000652E9">
        <w:rPr>
          <w:bCs/>
          <w:sz w:val="24"/>
          <w:szCs w:val="24"/>
        </w:rPr>
        <w:t xml:space="preserve"> и нормативная основа охраны </w:t>
      </w:r>
      <w:r w:rsidR="00F8797C" w:rsidRPr="000652E9">
        <w:rPr>
          <w:bCs/>
          <w:sz w:val="24"/>
          <w:szCs w:val="24"/>
        </w:rPr>
        <w:t>вод. Нарушение</w:t>
      </w:r>
      <w:r w:rsidRPr="000652E9">
        <w:rPr>
          <w:bCs/>
          <w:sz w:val="24"/>
          <w:szCs w:val="24"/>
        </w:rPr>
        <w:t xml:space="preserve"> и загрязнение земной </w:t>
      </w:r>
      <w:r w:rsidR="00F8797C" w:rsidRPr="000652E9">
        <w:rPr>
          <w:bCs/>
          <w:sz w:val="24"/>
          <w:szCs w:val="24"/>
        </w:rPr>
        <w:t>поверхности. Рекультивация</w:t>
      </w:r>
      <w:r w:rsidRPr="000652E9">
        <w:rPr>
          <w:bCs/>
          <w:sz w:val="24"/>
          <w:szCs w:val="24"/>
        </w:rPr>
        <w:t xml:space="preserve"> нарушенных </w:t>
      </w:r>
      <w:r w:rsidR="00F8797C" w:rsidRPr="000652E9">
        <w:rPr>
          <w:bCs/>
          <w:sz w:val="24"/>
          <w:szCs w:val="24"/>
        </w:rPr>
        <w:t>земель. Эффе</w:t>
      </w:r>
      <w:r w:rsidR="00F8797C" w:rsidRPr="000652E9">
        <w:rPr>
          <w:bCs/>
          <w:sz w:val="24"/>
          <w:szCs w:val="24"/>
        </w:rPr>
        <w:t>к</w:t>
      </w:r>
      <w:r w:rsidR="00F8797C" w:rsidRPr="000652E9">
        <w:rPr>
          <w:bCs/>
          <w:sz w:val="24"/>
          <w:szCs w:val="24"/>
        </w:rPr>
        <w:t>тивность</w:t>
      </w:r>
      <w:r w:rsidRPr="000652E9">
        <w:rPr>
          <w:bCs/>
          <w:sz w:val="24"/>
          <w:szCs w:val="24"/>
        </w:rPr>
        <w:t xml:space="preserve"> комплексного использования </w:t>
      </w:r>
      <w:r w:rsidR="00F8797C" w:rsidRPr="000652E9">
        <w:rPr>
          <w:bCs/>
          <w:sz w:val="24"/>
          <w:szCs w:val="24"/>
        </w:rPr>
        <w:t>минеральных</w:t>
      </w:r>
      <w:r w:rsidRPr="000652E9">
        <w:rPr>
          <w:bCs/>
          <w:sz w:val="24"/>
          <w:szCs w:val="24"/>
        </w:rPr>
        <w:t xml:space="preserve"> ресурсов.</w:t>
      </w:r>
    </w:p>
    <w:p w:rsidR="000652E9" w:rsidRPr="000652E9" w:rsidRDefault="000652E9" w:rsidP="000652E9">
      <w:pPr>
        <w:ind w:firstLine="709"/>
        <w:jc w:val="both"/>
        <w:rPr>
          <w:bCs/>
          <w:sz w:val="24"/>
          <w:szCs w:val="24"/>
        </w:rPr>
      </w:pPr>
      <w:r w:rsidRPr="000652E9">
        <w:rPr>
          <w:bCs/>
          <w:sz w:val="24"/>
          <w:szCs w:val="24"/>
        </w:rPr>
        <w:t>Экономический аспект рационального использования и охраны природныхресуросов.</w:t>
      </w:r>
    </w:p>
    <w:p w:rsidR="000652E9" w:rsidRPr="000652E9" w:rsidRDefault="000652E9" w:rsidP="000652E9">
      <w:pPr>
        <w:rPr>
          <w:bCs/>
          <w:sz w:val="24"/>
          <w:szCs w:val="24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100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1134"/>
        <w:gridCol w:w="4394"/>
        <w:gridCol w:w="1499"/>
      </w:tblGrid>
      <w:tr w:rsidR="00CE2216" w:rsidRPr="003B4032" w:rsidTr="003B4032">
        <w:tc>
          <w:tcPr>
            <w:tcW w:w="2977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Раздел</w:t>
            </w:r>
          </w:p>
        </w:tc>
        <w:tc>
          <w:tcPr>
            <w:tcW w:w="1134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Семестр</w:t>
            </w:r>
          </w:p>
        </w:tc>
        <w:tc>
          <w:tcPr>
            <w:tcW w:w="4394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Используемые    акти</w:t>
            </w:r>
            <w:r w:rsidRPr="003B4032">
              <w:rPr>
                <w:b/>
                <w:sz w:val="23"/>
                <w:szCs w:val="23"/>
              </w:rPr>
              <w:t>в</w:t>
            </w:r>
            <w:r w:rsidRPr="003B4032">
              <w:rPr>
                <w:b/>
                <w:sz w:val="23"/>
                <w:szCs w:val="23"/>
              </w:rPr>
              <w:t>ных/интерактивные</w:t>
            </w:r>
          </w:p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образовательные технологии</w:t>
            </w:r>
          </w:p>
        </w:tc>
        <w:tc>
          <w:tcPr>
            <w:tcW w:w="1499" w:type="dxa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>Количество часов</w:t>
            </w:r>
          </w:p>
        </w:tc>
      </w:tr>
      <w:tr w:rsidR="00F8797C" w:rsidRPr="003B4032" w:rsidTr="00D2613A">
        <w:tc>
          <w:tcPr>
            <w:tcW w:w="2977" w:type="dxa"/>
            <w:shd w:val="clear" w:color="auto" w:fill="FFFFFF"/>
            <w:vAlign w:val="center"/>
          </w:tcPr>
          <w:p w:rsidR="00F8797C" w:rsidRPr="00E43EBC" w:rsidRDefault="00F8797C" w:rsidP="00F8797C">
            <w:pPr>
              <w:pStyle w:val="14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rPr>
                <w:sz w:val="24"/>
                <w:szCs w:val="24"/>
              </w:rPr>
            </w:pPr>
            <w:r w:rsidRPr="00E43EB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Охрана и рациональное 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спользование природных ресурсов</w:t>
            </w:r>
          </w:p>
        </w:tc>
        <w:tc>
          <w:tcPr>
            <w:tcW w:w="1134" w:type="dxa"/>
            <w:vMerge w:val="restart"/>
            <w:vAlign w:val="center"/>
          </w:tcPr>
          <w:p w:rsidR="00F8797C" w:rsidRPr="003B4032" w:rsidRDefault="00F8797C" w:rsidP="00F8797C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4394" w:type="dxa"/>
          </w:tcPr>
          <w:p w:rsidR="00F8797C" w:rsidRPr="00F8797C" w:rsidRDefault="00F8797C" w:rsidP="00F8797C">
            <w:pPr>
              <w:shd w:val="clear" w:color="auto" w:fill="FFFFFF"/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F8797C">
              <w:rPr>
                <w:color w:val="000000"/>
                <w:spacing w:val="-1"/>
                <w:sz w:val="24"/>
                <w:szCs w:val="24"/>
              </w:rPr>
              <w:t>Лекция –презентация. Охрана и раци</w:t>
            </w:r>
            <w:r w:rsidRPr="00F8797C">
              <w:rPr>
                <w:color w:val="000000"/>
                <w:spacing w:val="-1"/>
                <w:sz w:val="24"/>
                <w:szCs w:val="24"/>
              </w:rPr>
              <w:t>о</w:t>
            </w:r>
            <w:r w:rsidRPr="00F8797C">
              <w:rPr>
                <w:color w:val="000000"/>
                <w:spacing w:val="-1"/>
                <w:sz w:val="24"/>
                <w:szCs w:val="24"/>
              </w:rPr>
              <w:t>нальное использование природных р</w:t>
            </w:r>
            <w:r w:rsidRPr="00F8797C">
              <w:rPr>
                <w:color w:val="000000"/>
                <w:spacing w:val="-1"/>
                <w:sz w:val="24"/>
                <w:szCs w:val="24"/>
              </w:rPr>
              <w:t>е</w:t>
            </w:r>
            <w:r w:rsidRPr="00F8797C">
              <w:rPr>
                <w:color w:val="000000"/>
                <w:spacing w:val="-1"/>
                <w:sz w:val="24"/>
                <w:szCs w:val="24"/>
              </w:rPr>
              <w:t>сурсов</w:t>
            </w:r>
          </w:p>
        </w:tc>
        <w:tc>
          <w:tcPr>
            <w:tcW w:w="1499" w:type="dxa"/>
          </w:tcPr>
          <w:p w:rsidR="00F8797C" w:rsidRPr="003B4032" w:rsidRDefault="00F8797C" w:rsidP="00F8797C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Pr="003B4032">
              <w:rPr>
                <w:sz w:val="23"/>
                <w:szCs w:val="23"/>
              </w:rPr>
              <w:t>л</w:t>
            </w:r>
          </w:p>
        </w:tc>
      </w:tr>
      <w:tr w:rsidR="00F8797C" w:rsidRPr="003B4032" w:rsidTr="00D2613A">
        <w:tc>
          <w:tcPr>
            <w:tcW w:w="2977" w:type="dxa"/>
            <w:shd w:val="clear" w:color="auto" w:fill="FFFFFF"/>
            <w:vAlign w:val="center"/>
          </w:tcPr>
          <w:p w:rsidR="00F8797C" w:rsidRPr="00E43EBC" w:rsidRDefault="00F8797C" w:rsidP="00F8797C">
            <w:pPr>
              <w:shd w:val="clear" w:color="auto" w:fill="FFFFFF"/>
              <w:rPr>
                <w:sz w:val="24"/>
                <w:szCs w:val="24"/>
              </w:rPr>
            </w:pPr>
            <w:r w:rsidRPr="00E43EBC">
              <w:rPr>
                <w:bCs/>
                <w:iCs/>
                <w:sz w:val="24"/>
                <w:szCs w:val="24"/>
              </w:rPr>
              <w:t>Организация и экономика природопользования</w:t>
            </w:r>
          </w:p>
        </w:tc>
        <w:tc>
          <w:tcPr>
            <w:tcW w:w="1134" w:type="dxa"/>
            <w:vMerge/>
            <w:vAlign w:val="center"/>
          </w:tcPr>
          <w:p w:rsidR="00F8797C" w:rsidRPr="003B4032" w:rsidRDefault="00F8797C" w:rsidP="00F8797C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</w:p>
        </w:tc>
        <w:tc>
          <w:tcPr>
            <w:tcW w:w="4394" w:type="dxa"/>
          </w:tcPr>
          <w:p w:rsidR="00F8797C" w:rsidRPr="00F8797C" w:rsidRDefault="00F8797C" w:rsidP="00F8797C">
            <w:pPr>
              <w:pStyle w:val="14"/>
              <w:shd w:val="clear" w:color="auto" w:fill="auto"/>
              <w:tabs>
                <w:tab w:val="left" w:pos="395"/>
                <w:tab w:val="left" w:leader="dot" w:pos="6789"/>
              </w:tabs>
              <w:spacing w:line="240" w:lineRule="auto"/>
              <w:ind w:left="4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797C">
              <w:rPr>
                <w:rFonts w:ascii="Times New Roman" w:hAnsi="Times New Roman" w:cs="Times New Roman"/>
                <w:iCs/>
                <w:sz w:val="24"/>
                <w:szCs w:val="24"/>
              </w:rPr>
              <w:t>Охрана и 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ациональное использование недр </w:t>
            </w:r>
            <w:r w:rsidRPr="00F8797C">
              <w:rPr>
                <w:rFonts w:ascii="Times New Roman" w:hAnsi="Times New Roman" w:cs="Times New Roman"/>
                <w:iCs/>
                <w:sz w:val="24"/>
                <w:szCs w:val="24"/>
              </w:rPr>
              <w:t>при производстве работ на пре</w:t>
            </w:r>
            <w:r w:rsidRPr="00F8797C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F8797C">
              <w:rPr>
                <w:rFonts w:ascii="Times New Roman" w:hAnsi="Times New Roman" w:cs="Times New Roman"/>
                <w:iCs/>
                <w:sz w:val="24"/>
                <w:szCs w:val="24"/>
              </w:rPr>
              <w:t>приятиях горной промышленности</w:t>
            </w:r>
            <w:r w:rsidRPr="00F8797C">
              <w:rPr>
                <w:rFonts w:ascii="Times New Roman" w:hAnsi="Times New Roman" w:cs="Times New Roman"/>
                <w:sz w:val="24"/>
                <w:szCs w:val="24"/>
              </w:rPr>
              <w:t>- презентационный материал с аудито</w:t>
            </w:r>
            <w:r w:rsidRPr="00F879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8797C">
              <w:rPr>
                <w:rFonts w:ascii="Times New Roman" w:hAnsi="Times New Roman" w:cs="Times New Roman"/>
                <w:sz w:val="24"/>
                <w:szCs w:val="24"/>
              </w:rPr>
              <w:t>ным обсуждением</w:t>
            </w:r>
          </w:p>
        </w:tc>
        <w:tc>
          <w:tcPr>
            <w:tcW w:w="1499" w:type="dxa"/>
          </w:tcPr>
          <w:p w:rsidR="00F8797C" w:rsidRPr="003B4032" w:rsidRDefault="00F8797C" w:rsidP="00F8797C">
            <w:pPr>
              <w:pStyle w:val="a9"/>
              <w:ind w:left="0"/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Pr="003B4032">
              <w:rPr>
                <w:sz w:val="23"/>
                <w:szCs w:val="23"/>
              </w:rPr>
              <w:t>л</w:t>
            </w:r>
          </w:p>
        </w:tc>
      </w:tr>
      <w:tr w:rsidR="00CE2216" w:rsidRPr="003B4032" w:rsidTr="003B4032">
        <w:tc>
          <w:tcPr>
            <w:tcW w:w="8505" w:type="dxa"/>
            <w:gridSpan w:val="3"/>
          </w:tcPr>
          <w:p w:rsidR="00CE2216" w:rsidRPr="003B4032" w:rsidRDefault="00CE2216" w:rsidP="003B4032">
            <w:pPr>
              <w:pStyle w:val="a9"/>
              <w:ind w:left="0"/>
              <w:contextualSpacing/>
              <w:jc w:val="right"/>
              <w:rPr>
                <w:b/>
                <w:sz w:val="23"/>
                <w:szCs w:val="23"/>
              </w:rPr>
            </w:pPr>
            <w:r w:rsidRPr="003B4032">
              <w:rPr>
                <w:b/>
                <w:sz w:val="23"/>
                <w:szCs w:val="23"/>
              </w:rPr>
              <w:t xml:space="preserve">Итого: </w:t>
            </w:r>
          </w:p>
        </w:tc>
        <w:tc>
          <w:tcPr>
            <w:tcW w:w="1499" w:type="dxa"/>
            <w:vAlign w:val="center"/>
          </w:tcPr>
          <w:p w:rsidR="00CE2216" w:rsidRPr="003B4032" w:rsidRDefault="00F8797C" w:rsidP="00F8797C">
            <w:pPr>
              <w:pStyle w:val="a9"/>
              <w:ind w:left="0"/>
              <w:contextualSpacing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</w:t>
            </w:r>
            <w:r w:rsidR="00377E03">
              <w:rPr>
                <w:b/>
                <w:sz w:val="23"/>
                <w:szCs w:val="23"/>
              </w:rPr>
              <w:t>л</w:t>
            </w:r>
            <w:r>
              <w:rPr>
                <w:b/>
                <w:sz w:val="23"/>
                <w:szCs w:val="23"/>
              </w:rPr>
              <w:t>2</w:t>
            </w:r>
            <w:r w:rsidR="00CE2216" w:rsidRPr="003B4032">
              <w:rPr>
                <w:b/>
                <w:sz w:val="23"/>
                <w:szCs w:val="23"/>
              </w:rPr>
              <w:t>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2912"/>
        <w:gridCol w:w="2410"/>
        <w:gridCol w:w="1176"/>
        <w:gridCol w:w="3076"/>
      </w:tblGrid>
      <w:tr w:rsidR="003B4032" w:rsidRPr="003B4032" w:rsidTr="00F8797C"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№</w:t>
            </w:r>
          </w:p>
        </w:tc>
        <w:tc>
          <w:tcPr>
            <w:tcW w:w="2912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Вид СРС</w:t>
            </w:r>
          </w:p>
        </w:tc>
        <w:tc>
          <w:tcPr>
            <w:tcW w:w="1176" w:type="dxa"/>
          </w:tcPr>
          <w:p w:rsidR="003B4032" w:rsidRPr="003B4032" w:rsidRDefault="003B4032" w:rsidP="003B4032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Трудо-емкость (в часах)</w:t>
            </w:r>
          </w:p>
        </w:tc>
        <w:tc>
          <w:tcPr>
            <w:tcW w:w="3076" w:type="dxa"/>
          </w:tcPr>
          <w:p w:rsidR="003B4032" w:rsidRPr="003B4032" w:rsidRDefault="003B4032" w:rsidP="003B4032">
            <w:pPr>
              <w:spacing w:after="120"/>
              <w:ind w:left="283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Формы и методы ко</w:t>
            </w:r>
            <w:r w:rsidRPr="003B4032">
              <w:rPr>
                <w:rFonts w:eastAsia="Calibri"/>
                <w:bCs/>
                <w:sz w:val="24"/>
                <w:szCs w:val="24"/>
              </w:rPr>
              <w:t>н</w:t>
            </w:r>
            <w:r w:rsidRPr="003B4032">
              <w:rPr>
                <w:rFonts w:eastAsia="Calibri"/>
                <w:bCs/>
                <w:sz w:val="24"/>
                <w:szCs w:val="24"/>
              </w:rPr>
              <w:t>троля</w:t>
            </w:r>
          </w:p>
        </w:tc>
      </w:tr>
      <w:tr w:rsidR="003B4032" w:rsidRPr="003B4032" w:rsidTr="00F8797C"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574" w:type="dxa"/>
            <w:gridSpan w:val="4"/>
          </w:tcPr>
          <w:p w:rsidR="003B4032" w:rsidRPr="003B4032" w:rsidRDefault="00377E03" w:rsidP="003B4032">
            <w:pPr>
              <w:spacing w:after="12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</w:t>
            </w:r>
            <w:r w:rsidR="003B4032" w:rsidRPr="003B4032">
              <w:rPr>
                <w:rFonts w:eastAsia="Calibri"/>
                <w:b/>
                <w:sz w:val="24"/>
                <w:szCs w:val="24"/>
              </w:rPr>
              <w:t xml:space="preserve"> семестр</w:t>
            </w:r>
          </w:p>
        </w:tc>
      </w:tr>
      <w:tr w:rsidR="00F8797C" w:rsidRPr="003B4032" w:rsidTr="00F8797C">
        <w:trPr>
          <w:trHeight w:val="1491"/>
        </w:trPr>
        <w:tc>
          <w:tcPr>
            <w:tcW w:w="740" w:type="dxa"/>
          </w:tcPr>
          <w:p w:rsidR="00F8797C" w:rsidRPr="003B4032" w:rsidRDefault="00F8797C" w:rsidP="00F8797C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912" w:type="dxa"/>
          </w:tcPr>
          <w:p w:rsidR="00F8797C" w:rsidRPr="00EC61A0" w:rsidRDefault="00F8797C" w:rsidP="00F879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Охрана и рацио</w:t>
            </w:r>
            <w:r w:rsidRPr="00EC61A0">
              <w:rPr>
                <w:sz w:val="24"/>
              </w:rPr>
              <w:t>нальное использование природных ресурсов</w:t>
            </w:r>
          </w:p>
        </w:tc>
        <w:tc>
          <w:tcPr>
            <w:tcW w:w="2410" w:type="dxa"/>
            <w:vMerge w:val="restart"/>
            <w:vAlign w:val="center"/>
          </w:tcPr>
          <w:p w:rsidR="00F8797C" w:rsidRPr="003B4032" w:rsidRDefault="00F8797C" w:rsidP="00F8797C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Теоретическая подготовка и выполнение практических работ.</w:t>
            </w:r>
          </w:p>
          <w:p w:rsidR="00F8797C" w:rsidRPr="003B4032" w:rsidRDefault="00F8797C" w:rsidP="00F8797C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F8797C" w:rsidRPr="003B4032" w:rsidRDefault="00F8797C" w:rsidP="00F8797C">
            <w:pPr>
              <w:suppressAutoHyphens/>
              <w:spacing w:after="120"/>
              <w:jc w:val="center"/>
              <w:rPr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>Подготовка теоретического и практического материалов</w:t>
            </w:r>
          </w:p>
        </w:tc>
        <w:tc>
          <w:tcPr>
            <w:tcW w:w="1176" w:type="dxa"/>
            <w:vAlign w:val="center"/>
          </w:tcPr>
          <w:p w:rsidR="00F8797C" w:rsidRPr="003B4032" w:rsidRDefault="00F8797C" w:rsidP="00F8797C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30</w:t>
            </w:r>
          </w:p>
        </w:tc>
        <w:tc>
          <w:tcPr>
            <w:tcW w:w="3076" w:type="dxa"/>
            <w:vMerge w:val="restart"/>
            <w:vAlign w:val="center"/>
          </w:tcPr>
          <w:p w:rsidR="00F8797C" w:rsidRPr="003B4032" w:rsidRDefault="00F8797C" w:rsidP="00F8797C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Анализ теоретического материала (внеаудит. и аудит. СРС)</w:t>
            </w:r>
          </w:p>
          <w:p w:rsidR="00F8797C" w:rsidRPr="003B4032" w:rsidRDefault="00F8797C" w:rsidP="00F8797C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Оформление практических заданий и подготовка к защите, (внеауд. СРС)</w:t>
            </w:r>
          </w:p>
          <w:p w:rsidR="00F8797C" w:rsidRPr="003B4032" w:rsidRDefault="00F8797C" w:rsidP="00F8797C">
            <w:pPr>
              <w:suppressAutoHyphens/>
              <w:spacing w:after="120"/>
              <w:ind w:left="33"/>
              <w:jc w:val="center"/>
              <w:rPr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>Оформление практических заданий и подготовка к защите, (внеауд.СРС)</w:t>
            </w:r>
          </w:p>
        </w:tc>
      </w:tr>
      <w:tr w:rsidR="00F8797C" w:rsidRPr="003B4032" w:rsidTr="00F8797C">
        <w:tc>
          <w:tcPr>
            <w:tcW w:w="740" w:type="dxa"/>
          </w:tcPr>
          <w:p w:rsidR="00F8797C" w:rsidRPr="003B4032" w:rsidRDefault="00F8797C" w:rsidP="00F8797C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912" w:type="dxa"/>
          </w:tcPr>
          <w:p w:rsidR="00F8797C" w:rsidRPr="00EC61A0" w:rsidRDefault="00F8797C" w:rsidP="00F8797C">
            <w:pPr>
              <w:suppressAutoHyphens/>
              <w:rPr>
                <w:sz w:val="24"/>
              </w:rPr>
            </w:pPr>
            <w:r>
              <w:rPr>
                <w:sz w:val="24"/>
              </w:rPr>
              <w:t>Организация и эко</w:t>
            </w:r>
            <w:r w:rsidRPr="00EC61A0">
              <w:rPr>
                <w:sz w:val="24"/>
              </w:rPr>
              <w:t>номика</w:t>
            </w:r>
            <w:r>
              <w:rPr>
                <w:sz w:val="24"/>
              </w:rPr>
              <w:t xml:space="preserve"> природополь</w:t>
            </w:r>
            <w:r w:rsidRPr="00EC61A0">
              <w:rPr>
                <w:sz w:val="24"/>
              </w:rPr>
              <w:t>зования</w:t>
            </w:r>
          </w:p>
        </w:tc>
        <w:tc>
          <w:tcPr>
            <w:tcW w:w="2410" w:type="dxa"/>
            <w:vMerge/>
          </w:tcPr>
          <w:p w:rsidR="00F8797C" w:rsidRPr="003B4032" w:rsidRDefault="00F8797C" w:rsidP="00F8797C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F8797C" w:rsidRPr="003B4032" w:rsidRDefault="00F8797C" w:rsidP="00F8797C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30</w:t>
            </w:r>
          </w:p>
        </w:tc>
        <w:tc>
          <w:tcPr>
            <w:tcW w:w="3076" w:type="dxa"/>
            <w:vMerge/>
          </w:tcPr>
          <w:p w:rsidR="00F8797C" w:rsidRPr="003B4032" w:rsidRDefault="00F8797C" w:rsidP="00F8797C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</w:tr>
      <w:tr w:rsidR="003B4032" w:rsidRPr="003B4032" w:rsidTr="00F8797C">
        <w:trPr>
          <w:trHeight w:val="525"/>
        </w:trPr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13</w:t>
            </w:r>
          </w:p>
        </w:tc>
        <w:tc>
          <w:tcPr>
            <w:tcW w:w="2912" w:type="dxa"/>
          </w:tcPr>
          <w:p w:rsidR="003B4032" w:rsidRPr="003B4032" w:rsidRDefault="00377E03" w:rsidP="003B40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10" w:type="dxa"/>
          </w:tcPr>
          <w:p w:rsidR="003B4032" w:rsidRPr="003B4032" w:rsidRDefault="003B4032" w:rsidP="00377E03">
            <w:pPr>
              <w:suppressAutoHyphens/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 xml:space="preserve">Выполнение </w:t>
            </w:r>
            <w:r w:rsidR="00377E03">
              <w:rPr>
                <w:rFonts w:eastAsia="Calibri"/>
                <w:sz w:val="24"/>
                <w:szCs w:val="24"/>
              </w:rPr>
              <w:t>контрольной работы</w:t>
            </w:r>
          </w:p>
        </w:tc>
        <w:tc>
          <w:tcPr>
            <w:tcW w:w="1176" w:type="dxa"/>
          </w:tcPr>
          <w:p w:rsidR="003B4032" w:rsidRPr="003B4032" w:rsidRDefault="00F8797C" w:rsidP="00377E03">
            <w:pPr>
              <w:spacing w:after="12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30</w:t>
            </w:r>
          </w:p>
        </w:tc>
        <w:tc>
          <w:tcPr>
            <w:tcW w:w="3076" w:type="dxa"/>
          </w:tcPr>
          <w:p w:rsidR="003B4032" w:rsidRPr="003B4032" w:rsidRDefault="003B4032" w:rsidP="00377E03">
            <w:pPr>
              <w:suppressAutoHyphens/>
              <w:spacing w:after="120"/>
              <w:ind w:lef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sz w:val="24"/>
                <w:szCs w:val="24"/>
              </w:rPr>
              <w:t xml:space="preserve">Оформление </w:t>
            </w:r>
            <w:r w:rsidR="00377E03">
              <w:rPr>
                <w:rFonts w:eastAsia="Calibri"/>
                <w:sz w:val="24"/>
                <w:szCs w:val="24"/>
              </w:rPr>
              <w:t>контрольной работы</w:t>
            </w:r>
            <w:r w:rsidRPr="003B4032">
              <w:rPr>
                <w:rFonts w:eastAsia="Calibri"/>
                <w:sz w:val="24"/>
                <w:szCs w:val="24"/>
              </w:rPr>
              <w:t xml:space="preserve"> и подготовка к защите, (внеауд.СРС)</w:t>
            </w:r>
          </w:p>
        </w:tc>
      </w:tr>
      <w:tr w:rsidR="003B4032" w:rsidRPr="003B4032" w:rsidTr="00F8797C">
        <w:trPr>
          <w:trHeight w:val="525"/>
        </w:trPr>
        <w:tc>
          <w:tcPr>
            <w:tcW w:w="74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3B4032">
              <w:rPr>
                <w:rFonts w:eastAsia="Calibri"/>
                <w:bCs/>
                <w:sz w:val="24"/>
                <w:szCs w:val="24"/>
              </w:rPr>
              <w:t>1</w:t>
            </w: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912" w:type="dxa"/>
          </w:tcPr>
          <w:p w:rsidR="003B4032" w:rsidRPr="003B4032" w:rsidRDefault="003B4032" w:rsidP="003B4032">
            <w:pPr>
              <w:rPr>
                <w:sz w:val="24"/>
                <w:szCs w:val="24"/>
              </w:rPr>
            </w:pPr>
            <w:r w:rsidRPr="003B4032">
              <w:rPr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176" w:type="dxa"/>
          </w:tcPr>
          <w:p w:rsidR="003B4032" w:rsidRPr="003B4032" w:rsidRDefault="00F8797C" w:rsidP="00377E03">
            <w:pPr>
              <w:spacing w:after="12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3076" w:type="dxa"/>
          </w:tcPr>
          <w:p w:rsidR="003B4032" w:rsidRPr="003B4032" w:rsidRDefault="003B4032" w:rsidP="003B4032">
            <w:pPr>
              <w:spacing w:after="120"/>
              <w:ind w:left="283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0F0EDE" w:rsidRDefault="000F0EDE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0F0EDE" w:rsidRDefault="000F0EDE">
      <w:pPr>
        <w:rPr>
          <w:bCs/>
          <w:color w:val="000000"/>
          <w:sz w:val="24"/>
          <w:szCs w:val="24"/>
        </w:rPr>
      </w:pPr>
    </w:p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9121"/>
      </w:tblGrid>
      <w:tr w:rsidR="003B4032" w:rsidRPr="00377E03" w:rsidTr="000F2293">
        <w:tc>
          <w:tcPr>
            <w:tcW w:w="1052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№п/п</w:t>
            </w:r>
          </w:p>
        </w:tc>
        <w:tc>
          <w:tcPr>
            <w:tcW w:w="9121" w:type="dxa"/>
          </w:tcPr>
          <w:p w:rsidR="003B4032" w:rsidRPr="00377E03" w:rsidRDefault="003B4032" w:rsidP="000F2293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Наименование работы</w:t>
            </w:r>
          </w:p>
        </w:tc>
      </w:tr>
      <w:tr w:rsidR="00377E03" w:rsidRPr="00377E03" w:rsidTr="00EC61A0">
        <w:trPr>
          <w:trHeight w:val="371"/>
        </w:trPr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1</w:t>
            </w:r>
          </w:p>
        </w:tc>
        <w:tc>
          <w:tcPr>
            <w:tcW w:w="9121" w:type="dxa"/>
          </w:tcPr>
          <w:p w:rsidR="00377E03" w:rsidRDefault="00F8797C" w:rsidP="00377E03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Охрана и рациональное использование земельных ресурсов при производстве работ на предприятиях горной промышленности</w:t>
            </w:r>
            <w:r>
              <w:rPr>
                <w:sz w:val="24"/>
                <w:szCs w:val="24"/>
              </w:rPr>
              <w:t>: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1.</w:t>
            </w:r>
            <w:r w:rsidRPr="00F8797C">
              <w:rPr>
                <w:sz w:val="24"/>
                <w:szCs w:val="24"/>
              </w:rPr>
              <w:tab/>
              <w:t>Земельный отвод карьера.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2.</w:t>
            </w:r>
            <w:r w:rsidRPr="00F8797C">
              <w:rPr>
                <w:sz w:val="24"/>
                <w:szCs w:val="24"/>
              </w:rPr>
              <w:tab/>
              <w:t>Правовая и нормативная основа охраны земельных ресурсов.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3.</w:t>
            </w:r>
            <w:r w:rsidRPr="00F8797C">
              <w:rPr>
                <w:sz w:val="24"/>
                <w:szCs w:val="24"/>
              </w:rPr>
              <w:tab/>
              <w:t xml:space="preserve">Показатели оценки использования земель. 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4.</w:t>
            </w:r>
            <w:r w:rsidRPr="00F8797C">
              <w:rPr>
                <w:sz w:val="24"/>
                <w:szCs w:val="24"/>
              </w:rPr>
              <w:tab/>
              <w:t xml:space="preserve">Пути повышения эффективности использования земель. 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5.</w:t>
            </w:r>
            <w:r w:rsidRPr="00F8797C">
              <w:rPr>
                <w:sz w:val="24"/>
                <w:szCs w:val="24"/>
              </w:rPr>
              <w:tab/>
              <w:t>Рекультивация нарушенных земель.</w:t>
            </w:r>
          </w:p>
          <w:p w:rsidR="00F8797C" w:rsidRPr="00377E03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6.</w:t>
            </w:r>
            <w:r w:rsidRPr="00F8797C">
              <w:rPr>
                <w:sz w:val="24"/>
                <w:szCs w:val="24"/>
              </w:rPr>
              <w:tab/>
              <w:t>Землевание малопродуктивных земель.</w:t>
            </w:r>
          </w:p>
        </w:tc>
      </w:tr>
      <w:tr w:rsidR="00377E03" w:rsidRPr="00377E03" w:rsidTr="00EC61A0">
        <w:tc>
          <w:tcPr>
            <w:tcW w:w="1052" w:type="dxa"/>
          </w:tcPr>
          <w:p w:rsidR="00377E03" w:rsidRPr="00377E03" w:rsidRDefault="00377E03" w:rsidP="00377E03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77E03">
              <w:rPr>
                <w:sz w:val="24"/>
                <w:szCs w:val="24"/>
              </w:rPr>
              <w:t>2</w:t>
            </w:r>
          </w:p>
        </w:tc>
        <w:tc>
          <w:tcPr>
            <w:tcW w:w="9121" w:type="dxa"/>
          </w:tcPr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Охрана и рациональное использование недр при производстве работ на предприятиях горной промышленности.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1.</w:t>
            </w:r>
            <w:r w:rsidRPr="00F8797C">
              <w:rPr>
                <w:sz w:val="24"/>
                <w:szCs w:val="24"/>
              </w:rPr>
              <w:tab/>
              <w:t>Минеральные ресурсы недр и их использование.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2.</w:t>
            </w:r>
            <w:r w:rsidRPr="00F8797C">
              <w:rPr>
                <w:sz w:val="24"/>
                <w:szCs w:val="24"/>
              </w:rPr>
              <w:tab/>
              <w:t>Основные направления рационального использования недр при открытых го</w:t>
            </w:r>
            <w:r w:rsidRPr="00F8797C">
              <w:rPr>
                <w:sz w:val="24"/>
                <w:szCs w:val="24"/>
              </w:rPr>
              <w:t>р</w:t>
            </w:r>
            <w:r w:rsidRPr="00F8797C">
              <w:rPr>
                <w:sz w:val="24"/>
                <w:szCs w:val="24"/>
              </w:rPr>
              <w:t>ных работах.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3.</w:t>
            </w:r>
            <w:r w:rsidRPr="00F8797C">
              <w:rPr>
                <w:sz w:val="24"/>
                <w:szCs w:val="24"/>
              </w:rPr>
              <w:tab/>
              <w:t>Комплексное использование добываемого минерального сырья.</w:t>
            </w:r>
          </w:p>
          <w:p w:rsidR="00F8797C" w:rsidRPr="00F8797C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4.</w:t>
            </w:r>
            <w:r w:rsidRPr="00F8797C">
              <w:rPr>
                <w:sz w:val="24"/>
                <w:szCs w:val="24"/>
              </w:rPr>
              <w:tab/>
              <w:t>Технологические особенности формирования и разработки техногенных м</w:t>
            </w:r>
            <w:r w:rsidRPr="00F8797C">
              <w:rPr>
                <w:sz w:val="24"/>
                <w:szCs w:val="24"/>
              </w:rPr>
              <w:t>е</w:t>
            </w:r>
            <w:r w:rsidRPr="00F8797C">
              <w:rPr>
                <w:sz w:val="24"/>
                <w:szCs w:val="24"/>
              </w:rPr>
              <w:t>сторождений.</w:t>
            </w:r>
          </w:p>
          <w:p w:rsidR="00377E03" w:rsidRPr="00377E03" w:rsidRDefault="00F8797C" w:rsidP="00F8797C">
            <w:pPr>
              <w:jc w:val="both"/>
              <w:rPr>
                <w:sz w:val="24"/>
                <w:szCs w:val="24"/>
              </w:rPr>
            </w:pPr>
            <w:r w:rsidRPr="00F8797C">
              <w:rPr>
                <w:sz w:val="24"/>
                <w:szCs w:val="24"/>
              </w:rPr>
              <w:t>5.</w:t>
            </w:r>
            <w:r w:rsidRPr="00F8797C">
              <w:rPr>
                <w:sz w:val="24"/>
                <w:szCs w:val="24"/>
              </w:rPr>
              <w:tab/>
              <w:t>Эффективность комплексного использования минеральных ресурсов и осво</w:t>
            </w:r>
            <w:r w:rsidRPr="00F8797C">
              <w:rPr>
                <w:sz w:val="24"/>
                <w:szCs w:val="24"/>
              </w:rPr>
              <w:t>е</w:t>
            </w:r>
            <w:r w:rsidRPr="00F8797C">
              <w:rPr>
                <w:sz w:val="24"/>
                <w:szCs w:val="24"/>
              </w:rPr>
              <w:t>ния техногенных месторождений.</w:t>
            </w:r>
          </w:p>
        </w:tc>
      </w:tr>
    </w:tbl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F8797C" w:rsidRDefault="00F8797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lastRenderedPageBreak/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B0ABC" w:rsidRPr="00377E03" w:rsidRDefault="000F2293" w:rsidP="009D5E5A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</w:t>
            </w:r>
            <w:r w:rsidR="00377E03" w:rsidRPr="00377E03">
              <w:rPr>
                <w:sz w:val="22"/>
                <w:szCs w:val="23"/>
              </w:rPr>
              <w:t>1</w:t>
            </w:r>
          </w:p>
          <w:p w:rsidR="002B0ABC" w:rsidRPr="00377E03" w:rsidRDefault="00377E03" w:rsidP="009D5E5A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ОПК-11</w:t>
            </w:r>
          </w:p>
          <w:p w:rsidR="002B0ABC" w:rsidRPr="00377E03" w:rsidRDefault="00377E03" w:rsidP="009D5E5A">
            <w:pPr>
              <w:spacing w:line="200" w:lineRule="exact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ОПК-14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4B790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35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4B790C" w:rsidP="004B790C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28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4B790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20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1.</w:t>
      </w:r>
      <w:r w:rsidRPr="004B790C">
        <w:rPr>
          <w:sz w:val="24"/>
          <w:szCs w:val="24"/>
        </w:rPr>
        <w:tab/>
        <w:t>Понятия о рациональном использовании и охране природных ресурсов. Роль открытого способа разработки месторождений полезных ископаемых в использовании и охране природных ресурсов и их охране.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2.</w:t>
      </w:r>
      <w:r w:rsidRPr="004B790C">
        <w:rPr>
          <w:sz w:val="24"/>
          <w:szCs w:val="24"/>
        </w:rPr>
        <w:tab/>
        <w:t>Понятия об элементах природной среды и природных ресурсах. Виды природных ресу</w:t>
      </w:r>
      <w:r w:rsidRPr="004B790C">
        <w:rPr>
          <w:sz w:val="24"/>
          <w:szCs w:val="24"/>
        </w:rPr>
        <w:t>р</w:t>
      </w:r>
      <w:r w:rsidRPr="004B790C">
        <w:rPr>
          <w:sz w:val="24"/>
          <w:szCs w:val="24"/>
        </w:rPr>
        <w:t>сов и их использование в народном хозяйстве.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3.</w:t>
      </w:r>
      <w:r w:rsidRPr="004B790C">
        <w:rPr>
          <w:sz w:val="24"/>
          <w:szCs w:val="24"/>
        </w:rPr>
        <w:tab/>
        <w:t xml:space="preserve">Загрязнение атмосферы при открытых горных работах.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4.</w:t>
      </w:r>
      <w:r w:rsidRPr="004B790C">
        <w:rPr>
          <w:sz w:val="24"/>
          <w:szCs w:val="24"/>
        </w:rPr>
        <w:tab/>
        <w:t xml:space="preserve">Правовая и нормативная основа охраны атмосферы.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5.</w:t>
      </w:r>
      <w:r w:rsidRPr="004B790C">
        <w:rPr>
          <w:sz w:val="24"/>
          <w:szCs w:val="24"/>
        </w:rPr>
        <w:tab/>
        <w:t>Источники выбросов загрязняющих веществ и критерии их опасности на горных пре</w:t>
      </w:r>
      <w:r w:rsidRPr="004B790C">
        <w:rPr>
          <w:sz w:val="24"/>
          <w:szCs w:val="24"/>
        </w:rPr>
        <w:t>д</w:t>
      </w:r>
      <w:r w:rsidRPr="004B790C">
        <w:rPr>
          <w:sz w:val="24"/>
          <w:szCs w:val="24"/>
        </w:rPr>
        <w:t xml:space="preserve">приятиях.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6.</w:t>
      </w:r>
      <w:r w:rsidRPr="004B790C">
        <w:rPr>
          <w:sz w:val="24"/>
          <w:szCs w:val="24"/>
        </w:rPr>
        <w:tab/>
        <w:t xml:space="preserve">Основные методы расчета и распространения, рассеивания выбросов.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7.</w:t>
      </w:r>
      <w:r w:rsidRPr="004B790C">
        <w:rPr>
          <w:sz w:val="24"/>
          <w:szCs w:val="24"/>
        </w:rPr>
        <w:tab/>
        <w:t xml:space="preserve">Основные способы и средства снижения выбросов.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8.</w:t>
      </w:r>
      <w:r w:rsidRPr="004B790C">
        <w:rPr>
          <w:sz w:val="24"/>
          <w:szCs w:val="24"/>
        </w:rPr>
        <w:tab/>
        <w:t xml:space="preserve">Профилактика и тушение эндогенных пожаров.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9.</w:t>
      </w:r>
      <w:r w:rsidRPr="004B790C">
        <w:rPr>
          <w:sz w:val="24"/>
          <w:szCs w:val="24"/>
        </w:rPr>
        <w:tab/>
        <w:t xml:space="preserve">Снижение вредного влияния производственного шума.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10.</w:t>
      </w:r>
      <w:r w:rsidRPr="004B790C">
        <w:rPr>
          <w:sz w:val="24"/>
          <w:szCs w:val="24"/>
        </w:rPr>
        <w:tab/>
        <w:t xml:space="preserve">Санитарно-защитная зона предприятия и ее нормирование.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11.</w:t>
      </w:r>
      <w:r w:rsidRPr="004B790C">
        <w:rPr>
          <w:sz w:val="24"/>
          <w:szCs w:val="24"/>
        </w:rPr>
        <w:tab/>
        <w:t>Методы и средства контроля над состоянием воздушного бассейна.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12.</w:t>
      </w:r>
      <w:r w:rsidRPr="004B790C">
        <w:rPr>
          <w:sz w:val="24"/>
          <w:szCs w:val="24"/>
        </w:rPr>
        <w:tab/>
        <w:t>Правовая и нормативная основа охраны и использования водных ресурсов. Состав и х</w:t>
      </w:r>
      <w:r w:rsidRPr="004B790C">
        <w:rPr>
          <w:sz w:val="24"/>
          <w:szCs w:val="24"/>
        </w:rPr>
        <w:t>а</w:t>
      </w:r>
      <w:r w:rsidRPr="004B790C">
        <w:rPr>
          <w:sz w:val="24"/>
          <w:szCs w:val="24"/>
        </w:rPr>
        <w:t xml:space="preserve">рактеристика природных вод. Нормативные требования к качеству используемых вод.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13.</w:t>
      </w:r>
      <w:r w:rsidRPr="004B790C">
        <w:rPr>
          <w:sz w:val="24"/>
          <w:szCs w:val="24"/>
        </w:rPr>
        <w:tab/>
        <w:t>Сточные воды и условия их образования на карьерах. Способы и методы очистки и обе</w:t>
      </w:r>
      <w:r w:rsidRPr="004B790C">
        <w:rPr>
          <w:sz w:val="24"/>
          <w:szCs w:val="24"/>
        </w:rPr>
        <w:t>з</w:t>
      </w:r>
      <w:r w:rsidRPr="004B790C">
        <w:rPr>
          <w:sz w:val="24"/>
          <w:szCs w:val="24"/>
        </w:rPr>
        <w:t xml:space="preserve">зараживания сточных вод.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14.</w:t>
      </w:r>
      <w:r w:rsidRPr="004B790C">
        <w:rPr>
          <w:sz w:val="24"/>
          <w:szCs w:val="24"/>
        </w:rPr>
        <w:tab/>
        <w:t xml:space="preserve">Предупреждение и защита природных вод от загрязнения на карьерах.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15.</w:t>
      </w:r>
      <w:r w:rsidRPr="004B790C">
        <w:rPr>
          <w:sz w:val="24"/>
          <w:szCs w:val="24"/>
        </w:rPr>
        <w:tab/>
        <w:t>Оборотное водоснабжение и нормативное водопотребление на карьерах.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16.</w:t>
      </w:r>
      <w:r w:rsidRPr="004B790C">
        <w:rPr>
          <w:sz w:val="24"/>
          <w:szCs w:val="24"/>
        </w:rPr>
        <w:tab/>
        <w:t xml:space="preserve">Правовая и нормативная основа охраны земельных ресурсов.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17.</w:t>
      </w:r>
      <w:r w:rsidRPr="004B790C">
        <w:rPr>
          <w:sz w:val="24"/>
          <w:szCs w:val="24"/>
        </w:rPr>
        <w:tab/>
        <w:t>Показатели оценки использования земель. Пути повышения эффективности использов</w:t>
      </w:r>
      <w:r w:rsidRPr="004B790C">
        <w:rPr>
          <w:sz w:val="24"/>
          <w:szCs w:val="24"/>
        </w:rPr>
        <w:t>а</w:t>
      </w:r>
      <w:r w:rsidRPr="004B790C">
        <w:rPr>
          <w:sz w:val="24"/>
          <w:szCs w:val="24"/>
        </w:rPr>
        <w:t xml:space="preserve">ния земель.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18.</w:t>
      </w:r>
      <w:r w:rsidRPr="004B790C">
        <w:rPr>
          <w:sz w:val="24"/>
          <w:szCs w:val="24"/>
        </w:rPr>
        <w:tab/>
        <w:t xml:space="preserve">Сохранение и использование почвы на горных предприятиях. Рекультивация нарушенных земель.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19.</w:t>
      </w:r>
      <w:r w:rsidRPr="004B790C">
        <w:rPr>
          <w:sz w:val="24"/>
          <w:szCs w:val="24"/>
        </w:rPr>
        <w:tab/>
        <w:t>Сохранение и использование почвы на горных предприятиях. Землевание малопроду</w:t>
      </w:r>
      <w:r w:rsidRPr="004B790C">
        <w:rPr>
          <w:sz w:val="24"/>
          <w:szCs w:val="24"/>
        </w:rPr>
        <w:t>к</w:t>
      </w:r>
      <w:r w:rsidRPr="004B790C">
        <w:rPr>
          <w:sz w:val="24"/>
          <w:szCs w:val="24"/>
        </w:rPr>
        <w:t>тивных земель. Формирование и восстановление ландшафта.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20.</w:t>
      </w:r>
      <w:r w:rsidRPr="004B790C">
        <w:rPr>
          <w:sz w:val="24"/>
          <w:szCs w:val="24"/>
        </w:rPr>
        <w:tab/>
        <w:t xml:space="preserve">Правовая и нормативная база по рациональному использованию недр.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21.</w:t>
      </w:r>
      <w:r w:rsidRPr="004B790C">
        <w:rPr>
          <w:sz w:val="24"/>
          <w:szCs w:val="24"/>
        </w:rPr>
        <w:tab/>
        <w:t xml:space="preserve">Основные направления рационального использования недр при открытых горных работах. 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lastRenderedPageBreak/>
        <w:t>22.</w:t>
      </w:r>
      <w:r w:rsidRPr="004B790C">
        <w:rPr>
          <w:sz w:val="24"/>
          <w:szCs w:val="24"/>
        </w:rPr>
        <w:tab/>
        <w:t>Потери полезного ископаемого. Комплексное использование добываемого минерального сырья.</w:t>
      </w:r>
    </w:p>
    <w:p w:rsidR="004B790C" w:rsidRPr="004B790C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23.</w:t>
      </w:r>
      <w:r w:rsidRPr="004B790C">
        <w:rPr>
          <w:sz w:val="24"/>
          <w:szCs w:val="24"/>
        </w:rPr>
        <w:tab/>
        <w:t xml:space="preserve">Утилизация вскрышных пород и отходов обогащения. Системы и методы переработки, обезвреживания и захоронения отходов. </w:t>
      </w:r>
    </w:p>
    <w:p w:rsidR="003A6FF4" w:rsidRDefault="004B790C" w:rsidP="004B790C">
      <w:pPr>
        <w:rPr>
          <w:sz w:val="24"/>
          <w:szCs w:val="24"/>
        </w:rPr>
      </w:pPr>
      <w:r w:rsidRPr="004B790C">
        <w:rPr>
          <w:sz w:val="24"/>
          <w:szCs w:val="24"/>
        </w:rPr>
        <w:t>24.</w:t>
      </w:r>
      <w:r w:rsidRPr="004B790C">
        <w:rPr>
          <w:sz w:val="24"/>
          <w:szCs w:val="24"/>
        </w:rPr>
        <w:tab/>
        <w:t>Технологические особенности формирования и разработки техногенных месторождений. Эффективность комплексного использования минеральных ресурсов и освоения техногенных месторождений.</w:t>
      </w:r>
    </w:p>
    <w:p w:rsidR="004B790C" w:rsidRDefault="004B790C" w:rsidP="004B790C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377E03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ОПК-1</w:t>
            </w:r>
          </w:p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ОПК-11</w:t>
            </w:r>
          </w:p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ОПК-14</w:t>
            </w:r>
          </w:p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77E03" w:rsidRPr="00377E03" w:rsidRDefault="004B790C" w:rsidP="00377E0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</w:t>
            </w:r>
            <w:r w:rsidR="00377E03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4B790C" w:rsidP="004B790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4B790C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3A6FF4" w:rsidRPr="004B790C" w:rsidRDefault="00504E99" w:rsidP="003A6FF4">
      <w:pPr>
        <w:pStyle w:val="af4"/>
        <w:ind w:firstLine="720"/>
        <w:rPr>
          <w:sz w:val="20"/>
        </w:rPr>
      </w:pPr>
      <w:hyperlink r:id="rId8" w:history="1">
        <w:r w:rsidR="004B790C" w:rsidRPr="004B790C">
          <w:rPr>
            <w:rStyle w:val="af6"/>
            <w:sz w:val="24"/>
          </w:rPr>
          <w:t>http://moodle.nfygu.ru/course/view.php?id=13812</w:t>
        </w:r>
      </w:hyperlink>
    </w:p>
    <w:p w:rsidR="000F2293" w:rsidRDefault="000F2293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42754" w:rsidP="005614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72180">
              <w:rPr>
                <w:sz w:val="24"/>
                <w:szCs w:val="24"/>
              </w:rPr>
              <w:t>2</w:t>
            </w:r>
            <w:r w:rsidR="001001BD">
              <w:rPr>
                <w:sz w:val="24"/>
                <w:szCs w:val="24"/>
              </w:rPr>
              <w:t>ч.</w:t>
            </w:r>
            <w:r w:rsidR="005614E5">
              <w:rPr>
                <w:sz w:val="24"/>
                <w:szCs w:val="24"/>
              </w:rPr>
              <w:t>*6</w:t>
            </w:r>
            <w:r w:rsidR="001001BD">
              <w:rPr>
                <w:sz w:val="24"/>
                <w:szCs w:val="24"/>
              </w:rPr>
              <w:t>=</w:t>
            </w:r>
            <w:r w:rsidR="005614E5">
              <w:rPr>
                <w:sz w:val="24"/>
                <w:szCs w:val="24"/>
              </w:rPr>
              <w:t>72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4B79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21418B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2=70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5614E5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77E03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3A6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5614E5">
              <w:rPr>
                <w:sz w:val="24"/>
                <w:szCs w:val="24"/>
              </w:rPr>
              <w:t>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A6FF4" w:rsidP="005614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614E5">
              <w:rPr>
                <w:b/>
                <w:sz w:val="24"/>
                <w:szCs w:val="24"/>
              </w:rPr>
              <w:t>1</w:t>
            </w:r>
            <w:r w:rsidR="00B7218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="001001BD" w:rsidRPr="001001BD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2B0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001BD" w:rsidRPr="001001BD">
              <w:rPr>
                <w:b/>
                <w:sz w:val="24"/>
                <w:szCs w:val="24"/>
              </w:rPr>
              <w:t>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693"/>
        <w:gridCol w:w="2268"/>
        <w:gridCol w:w="786"/>
        <w:gridCol w:w="2409"/>
        <w:gridCol w:w="1032"/>
      </w:tblGrid>
      <w:tr w:rsidR="00206ADF" w:rsidRPr="00206ADF" w:rsidTr="00206ADF">
        <w:tc>
          <w:tcPr>
            <w:tcW w:w="1101" w:type="dxa"/>
          </w:tcPr>
          <w:p w:rsidR="002B0ABC" w:rsidRPr="00206ADF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Коды оцен</w:t>
            </w:r>
            <w:r w:rsidRPr="00206ADF">
              <w:rPr>
                <w:sz w:val="22"/>
                <w:szCs w:val="22"/>
              </w:rPr>
              <w:t>и</w:t>
            </w:r>
            <w:r w:rsidRPr="00206ADF">
              <w:rPr>
                <w:sz w:val="22"/>
                <w:szCs w:val="22"/>
              </w:rPr>
              <w:t>ваемых комп</w:t>
            </w:r>
            <w:r w:rsidRPr="00206ADF">
              <w:rPr>
                <w:sz w:val="22"/>
                <w:szCs w:val="22"/>
              </w:rPr>
              <w:t>е</w:t>
            </w:r>
            <w:r w:rsidRPr="00206ADF">
              <w:rPr>
                <w:sz w:val="22"/>
                <w:szCs w:val="22"/>
              </w:rPr>
              <w:t>тенций</w:t>
            </w:r>
          </w:p>
        </w:tc>
        <w:tc>
          <w:tcPr>
            <w:tcW w:w="2693" w:type="dxa"/>
          </w:tcPr>
          <w:p w:rsidR="002B0ABC" w:rsidRPr="00206ADF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206ADF">
              <w:rPr>
                <w:bCs/>
                <w:sz w:val="22"/>
                <w:szCs w:val="22"/>
              </w:rPr>
              <w:t>Индикаторы достижения компетенций</w:t>
            </w:r>
          </w:p>
        </w:tc>
        <w:tc>
          <w:tcPr>
            <w:tcW w:w="2268" w:type="dxa"/>
          </w:tcPr>
          <w:p w:rsidR="002B0ABC" w:rsidRPr="00206ADF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Показатель оценив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ния</w:t>
            </w:r>
          </w:p>
          <w:p w:rsidR="002B0ABC" w:rsidRPr="00206ADF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206ADF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Уровни о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во</w:t>
            </w:r>
            <w:r w:rsidRPr="00206ADF">
              <w:rPr>
                <w:sz w:val="22"/>
                <w:szCs w:val="22"/>
              </w:rPr>
              <w:t>е</w:t>
            </w:r>
            <w:r w:rsidRPr="00206ADF">
              <w:rPr>
                <w:sz w:val="22"/>
                <w:szCs w:val="22"/>
              </w:rPr>
              <w:t>ния</w:t>
            </w:r>
          </w:p>
        </w:tc>
        <w:tc>
          <w:tcPr>
            <w:tcW w:w="2409" w:type="dxa"/>
          </w:tcPr>
          <w:p w:rsidR="002B0ABC" w:rsidRPr="00206ADF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032" w:type="dxa"/>
          </w:tcPr>
          <w:p w:rsidR="002B0ABC" w:rsidRPr="00206ADF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Оценка</w:t>
            </w:r>
          </w:p>
        </w:tc>
      </w:tr>
      <w:tr w:rsidR="00206ADF" w:rsidRPr="00206ADF" w:rsidTr="00206ADF">
        <w:trPr>
          <w:trHeight w:val="5313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</w:t>
            </w:r>
          </w:p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ОПК-11</w:t>
            </w:r>
          </w:p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ОПК-14</w:t>
            </w:r>
          </w:p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206ADF" w:rsidRPr="00206ADF" w:rsidRDefault="00206ADF" w:rsidP="004B790C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</w:tcPr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ОПК-1.1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-анализирует и применяет законодательные основы в области недропользов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ния;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ОПК-1.2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-обосновывает эколог</w:t>
            </w:r>
            <w:r w:rsidRPr="00206ADF">
              <w:rPr>
                <w:sz w:val="22"/>
                <w:szCs w:val="22"/>
              </w:rPr>
              <w:t>и</w:t>
            </w:r>
            <w:r w:rsidRPr="00206ADF">
              <w:rPr>
                <w:sz w:val="22"/>
                <w:szCs w:val="22"/>
              </w:rPr>
              <w:t>ческую безопасность при разработке, строительстве и эксплуатации местор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ждений твердых поле</w:t>
            </w:r>
            <w:r w:rsidRPr="00206ADF">
              <w:rPr>
                <w:sz w:val="22"/>
                <w:szCs w:val="22"/>
              </w:rPr>
              <w:t>з</w:t>
            </w:r>
            <w:r w:rsidRPr="00206ADF">
              <w:rPr>
                <w:sz w:val="22"/>
                <w:szCs w:val="22"/>
              </w:rPr>
              <w:t>ных ископаемых;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ОПК-1.3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-соблюдает взаимосвязь законодательных основ экологической и пр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мышленной безопасности при проектировании го</w:t>
            </w:r>
            <w:r w:rsidRPr="00206ADF">
              <w:rPr>
                <w:sz w:val="22"/>
                <w:szCs w:val="22"/>
              </w:rPr>
              <w:t>р</w:t>
            </w:r>
            <w:r w:rsidRPr="00206ADF">
              <w:rPr>
                <w:sz w:val="22"/>
                <w:szCs w:val="22"/>
              </w:rPr>
              <w:t>ных предприятий;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ОПК-1.4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-анализирует риски пр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екта, управляет ими в рамках имеющихся эк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номических ресурсов.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ОПК-11.1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Осуществляет проведение обработки и анализа п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лученных данных, сопо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тавление результатов собственных исследов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lastRenderedPageBreak/>
              <w:t>ний с имеющими в лит</w:t>
            </w:r>
            <w:r w:rsidRPr="00206ADF">
              <w:rPr>
                <w:sz w:val="22"/>
                <w:szCs w:val="22"/>
              </w:rPr>
              <w:t>е</w:t>
            </w:r>
            <w:r w:rsidRPr="00206ADF">
              <w:rPr>
                <w:sz w:val="22"/>
                <w:szCs w:val="22"/>
              </w:rPr>
              <w:t>ратуре данными.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ОПК-14.1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-осуществляет грамотное использование совреме</w:t>
            </w:r>
            <w:r w:rsidRPr="00206ADF">
              <w:rPr>
                <w:sz w:val="22"/>
                <w:szCs w:val="22"/>
              </w:rPr>
              <w:t>н</w:t>
            </w:r>
            <w:r w:rsidRPr="00206ADF">
              <w:rPr>
                <w:sz w:val="22"/>
                <w:szCs w:val="22"/>
              </w:rPr>
              <w:t>ных технологий для сбора информации, обработки и интерпретации получе</w:t>
            </w:r>
            <w:r w:rsidRPr="00206ADF">
              <w:rPr>
                <w:sz w:val="22"/>
                <w:szCs w:val="22"/>
              </w:rPr>
              <w:t>н</w:t>
            </w:r>
            <w:r w:rsidRPr="00206ADF">
              <w:rPr>
                <w:sz w:val="22"/>
                <w:szCs w:val="22"/>
              </w:rPr>
              <w:t>ных экспериментальных данных;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ОПК-14.2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-формулирует проведение обработки и анализа п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лученных данных, сопо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тавление результатов собственных исследов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ний с имеющими в лит</w:t>
            </w:r>
            <w:r w:rsidRPr="00206ADF">
              <w:rPr>
                <w:sz w:val="22"/>
                <w:szCs w:val="22"/>
              </w:rPr>
              <w:t>е</w:t>
            </w:r>
            <w:r w:rsidRPr="00206ADF">
              <w:rPr>
                <w:sz w:val="22"/>
                <w:szCs w:val="22"/>
              </w:rPr>
              <w:t>ратуре данными;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ОПК-14.3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-оценивает способности критического подхода к результатам исследов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ний, готовности к пр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фессиональному самос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вершенствованию и ра</w:t>
            </w:r>
            <w:r w:rsidRPr="00206ADF">
              <w:rPr>
                <w:sz w:val="22"/>
                <w:szCs w:val="22"/>
              </w:rPr>
              <w:t>з</w:t>
            </w:r>
            <w:r w:rsidRPr="00206ADF">
              <w:rPr>
                <w:sz w:val="22"/>
                <w:szCs w:val="22"/>
              </w:rPr>
              <w:t>витию творческого п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тенциала и професси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нального мастерства;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ОПК-14.4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-осуществляет системный подход, позволяющий раскрыть многообразие проявлений изучаемого объекта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ОПК-14.5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-Соблюдает основные подходы и методы орг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низации проведения те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ретических и экспер</w:t>
            </w:r>
            <w:r w:rsidRPr="00206ADF">
              <w:rPr>
                <w:sz w:val="22"/>
                <w:szCs w:val="22"/>
              </w:rPr>
              <w:t>и</w:t>
            </w:r>
            <w:r w:rsidRPr="00206ADF">
              <w:rPr>
                <w:sz w:val="22"/>
                <w:szCs w:val="22"/>
              </w:rPr>
              <w:t>ментальных исследов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ний по добыче и перер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ботке твердых полезных ископаемых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lastRenderedPageBreak/>
              <w:t>Знать: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 проблемы охраны окружающей среды;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 воздействие горной промышленности на окружающую среду;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 принципы и прав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вые вопросы охраны природы;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 инженерные спос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бы охраны атмосф</w:t>
            </w:r>
            <w:r w:rsidRPr="00206ADF">
              <w:rPr>
                <w:sz w:val="22"/>
                <w:szCs w:val="22"/>
              </w:rPr>
              <w:t>е</w:t>
            </w:r>
            <w:r w:rsidRPr="00206ADF">
              <w:rPr>
                <w:sz w:val="22"/>
                <w:szCs w:val="22"/>
              </w:rPr>
              <w:t>ры, охраны и раци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нального использ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вания земель, водных ресурсов и недр.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Уметь: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 обосновать выбор способа охраны а</w:t>
            </w:r>
            <w:r w:rsidRPr="00206ADF">
              <w:rPr>
                <w:sz w:val="22"/>
                <w:szCs w:val="22"/>
              </w:rPr>
              <w:t>т</w:t>
            </w:r>
            <w:r w:rsidRPr="00206ADF">
              <w:rPr>
                <w:sz w:val="22"/>
                <w:szCs w:val="22"/>
              </w:rPr>
              <w:t>мосферы при прои</w:t>
            </w:r>
            <w:r w:rsidRPr="00206ADF">
              <w:rPr>
                <w:sz w:val="22"/>
                <w:szCs w:val="22"/>
              </w:rPr>
              <w:t>з</w:t>
            </w:r>
            <w:r w:rsidRPr="00206ADF">
              <w:rPr>
                <w:sz w:val="22"/>
                <w:szCs w:val="22"/>
              </w:rPr>
              <w:t>водстве горных р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бот;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rStyle w:val="a4"/>
                <w:sz w:val="22"/>
                <w:szCs w:val="22"/>
              </w:rPr>
              <w:t xml:space="preserve">- </w:t>
            </w:r>
            <w:r w:rsidRPr="00206ADF">
              <w:rPr>
                <w:sz w:val="22"/>
                <w:szCs w:val="22"/>
              </w:rPr>
              <w:t>обосновать выбор способа охраны и рационального и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пользования водных ресурсов при прои</w:t>
            </w:r>
            <w:r w:rsidRPr="00206ADF">
              <w:rPr>
                <w:sz w:val="22"/>
                <w:szCs w:val="22"/>
              </w:rPr>
              <w:t>з</w:t>
            </w:r>
            <w:r w:rsidRPr="00206ADF">
              <w:rPr>
                <w:sz w:val="22"/>
                <w:szCs w:val="22"/>
              </w:rPr>
              <w:t>водстве горных р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 xml:space="preserve">бот;  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-обосновать выбор способа охраны и рационального и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lastRenderedPageBreak/>
              <w:t>пользования земел</w:t>
            </w:r>
            <w:r w:rsidRPr="00206ADF">
              <w:rPr>
                <w:sz w:val="22"/>
                <w:szCs w:val="22"/>
              </w:rPr>
              <w:t>ь</w:t>
            </w:r>
            <w:r w:rsidRPr="00206ADF">
              <w:rPr>
                <w:sz w:val="22"/>
                <w:szCs w:val="22"/>
              </w:rPr>
              <w:t>ных ресурсов при производстве горных работ;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 обосновать выбор способа охраны и рационального и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пользования недр при производстве горных работ;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-осуществлять си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темный подход, п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зволяющий раскрыть многообразие проя</w:t>
            </w:r>
            <w:r w:rsidRPr="00206ADF">
              <w:rPr>
                <w:sz w:val="22"/>
                <w:szCs w:val="22"/>
              </w:rPr>
              <w:t>в</w:t>
            </w:r>
            <w:r w:rsidRPr="00206ADF">
              <w:rPr>
                <w:sz w:val="22"/>
                <w:szCs w:val="22"/>
              </w:rPr>
              <w:t>лений изучаемого объекта;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Владеть: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pacing w:val="-1"/>
                <w:sz w:val="22"/>
                <w:szCs w:val="22"/>
              </w:rPr>
              <w:t>-</w:t>
            </w:r>
            <w:r w:rsidRPr="00206ADF">
              <w:rPr>
                <w:sz w:val="22"/>
                <w:szCs w:val="22"/>
              </w:rPr>
              <w:t>горно-экологич</w:t>
            </w:r>
            <w:bookmarkStart w:id="0" w:name="_GoBack"/>
            <w:bookmarkEnd w:id="0"/>
            <w:r w:rsidRPr="00206ADF">
              <w:rPr>
                <w:sz w:val="22"/>
                <w:szCs w:val="22"/>
              </w:rPr>
              <w:t>еским мон</w:t>
            </w:r>
            <w:r w:rsidRPr="00206ADF">
              <w:rPr>
                <w:sz w:val="22"/>
                <w:szCs w:val="22"/>
              </w:rPr>
              <w:t>и</w:t>
            </w:r>
            <w:r w:rsidRPr="00206ADF">
              <w:rPr>
                <w:sz w:val="22"/>
                <w:szCs w:val="22"/>
              </w:rPr>
              <w:t>торингом окружа</w:t>
            </w:r>
            <w:r w:rsidRPr="00206ADF">
              <w:rPr>
                <w:sz w:val="22"/>
                <w:szCs w:val="22"/>
              </w:rPr>
              <w:t>ю</w:t>
            </w:r>
            <w:r w:rsidRPr="00206ADF">
              <w:rPr>
                <w:sz w:val="22"/>
                <w:szCs w:val="22"/>
              </w:rPr>
              <w:t>щей среды;</w:t>
            </w:r>
          </w:p>
          <w:p w:rsidR="00206ADF" w:rsidRPr="00206ADF" w:rsidRDefault="00206ADF" w:rsidP="004B790C">
            <w:pPr>
              <w:pStyle w:val="af4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 использованием современных техн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логий для сбора и</w:t>
            </w:r>
            <w:r w:rsidRPr="00206ADF">
              <w:rPr>
                <w:sz w:val="22"/>
                <w:szCs w:val="22"/>
              </w:rPr>
              <w:t>н</w:t>
            </w:r>
            <w:r w:rsidRPr="00206ADF">
              <w:rPr>
                <w:sz w:val="22"/>
                <w:szCs w:val="22"/>
              </w:rPr>
              <w:t>формации, обработки и интерпретации п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лученных экспер</w:t>
            </w:r>
            <w:r w:rsidRPr="00206ADF">
              <w:rPr>
                <w:sz w:val="22"/>
                <w:szCs w:val="22"/>
              </w:rPr>
              <w:t>и</w:t>
            </w:r>
            <w:r w:rsidRPr="00206ADF">
              <w:rPr>
                <w:sz w:val="22"/>
                <w:szCs w:val="22"/>
              </w:rPr>
              <w:t>ментальных данных;</w:t>
            </w:r>
          </w:p>
          <w:p w:rsidR="00206ADF" w:rsidRPr="00206ADF" w:rsidRDefault="00206ADF" w:rsidP="004B790C">
            <w:pPr>
              <w:pStyle w:val="af4"/>
              <w:rPr>
                <w:b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-оценкой способн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сти критического подхода к результ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там исследований, готовности к профе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сиональному самос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вершенствованию и развитию творческ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го потенциала и пр</w:t>
            </w:r>
            <w:r w:rsidRPr="00206ADF">
              <w:rPr>
                <w:sz w:val="22"/>
                <w:szCs w:val="22"/>
              </w:rPr>
              <w:t>о</w:t>
            </w:r>
            <w:r w:rsidRPr="00206ADF">
              <w:rPr>
                <w:sz w:val="22"/>
                <w:szCs w:val="22"/>
              </w:rPr>
              <w:t>фессионального ма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терства.</w:t>
            </w:r>
          </w:p>
        </w:tc>
        <w:tc>
          <w:tcPr>
            <w:tcW w:w="786" w:type="dxa"/>
          </w:tcPr>
          <w:p w:rsidR="00206ADF" w:rsidRPr="00206ADF" w:rsidRDefault="00206ADF" w:rsidP="00206ADF">
            <w:pPr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lastRenderedPageBreak/>
              <w:t>О</w:t>
            </w:r>
            <w:r w:rsidRPr="00206ADF">
              <w:rPr>
                <w:sz w:val="22"/>
                <w:szCs w:val="22"/>
              </w:rPr>
              <w:t>с</w:t>
            </w:r>
            <w:r w:rsidRPr="00206ADF">
              <w:rPr>
                <w:sz w:val="22"/>
                <w:szCs w:val="22"/>
              </w:rPr>
              <w:t>воено</w:t>
            </w:r>
          </w:p>
        </w:tc>
        <w:tc>
          <w:tcPr>
            <w:tcW w:w="2409" w:type="dxa"/>
          </w:tcPr>
          <w:p w:rsidR="00206ADF" w:rsidRPr="00206ADF" w:rsidRDefault="00206ADF" w:rsidP="00206ADF">
            <w:pPr>
              <w:pStyle w:val="af5"/>
              <w:ind w:left="-85"/>
              <w:contextualSpacing/>
              <w:jc w:val="both"/>
              <w:outlineLvl w:val="0"/>
              <w:rPr>
                <w:color w:val="auto"/>
                <w:sz w:val="22"/>
                <w:szCs w:val="22"/>
              </w:rPr>
            </w:pPr>
            <w:r w:rsidRPr="00206ADF">
              <w:rPr>
                <w:color w:val="auto"/>
                <w:sz w:val="22"/>
                <w:szCs w:val="22"/>
              </w:rPr>
              <w:t>Защита практических работ:</w:t>
            </w:r>
          </w:p>
          <w:p w:rsidR="00206ADF" w:rsidRPr="00206ADF" w:rsidRDefault="00206ADF" w:rsidP="00206ADF">
            <w:pPr>
              <w:pStyle w:val="af5"/>
              <w:ind w:left="-85"/>
              <w:contextualSpacing/>
              <w:jc w:val="both"/>
              <w:outlineLvl w:val="0"/>
              <w:rPr>
                <w:color w:val="auto"/>
                <w:sz w:val="22"/>
                <w:szCs w:val="22"/>
              </w:rPr>
            </w:pPr>
            <w:r w:rsidRPr="00206ADF">
              <w:rPr>
                <w:color w:val="auto"/>
                <w:sz w:val="22"/>
                <w:szCs w:val="22"/>
              </w:rPr>
              <w:t>даны полные, разверн</w:t>
            </w:r>
            <w:r w:rsidRPr="00206ADF">
              <w:rPr>
                <w:color w:val="auto"/>
                <w:sz w:val="22"/>
                <w:szCs w:val="22"/>
              </w:rPr>
              <w:t>у</w:t>
            </w:r>
            <w:r w:rsidRPr="00206ADF">
              <w:rPr>
                <w:color w:val="auto"/>
                <w:sz w:val="22"/>
                <w:szCs w:val="22"/>
              </w:rPr>
              <w:t>тые ответы на поста</w:t>
            </w:r>
            <w:r w:rsidRPr="00206ADF">
              <w:rPr>
                <w:color w:val="auto"/>
                <w:sz w:val="22"/>
                <w:szCs w:val="22"/>
              </w:rPr>
              <w:t>в</w:t>
            </w:r>
            <w:r w:rsidRPr="00206ADF">
              <w:rPr>
                <w:color w:val="auto"/>
                <w:sz w:val="22"/>
                <w:szCs w:val="22"/>
              </w:rPr>
              <w:t>ленные вопросы, пок</w:t>
            </w:r>
            <w:r w:rsidRPr="00206ADF">
              <w:rPr>
                <w:color w:val="auto"/>
                <w:sz w:val="22"/>
                <w:szCs w:val="22"/>
              </w:rPr>
              <w:t>а</w:t>
            </w:r>
            <w:r w:rsidRPr="00206ADF">
              <w:rPr>
                <w:color w:val="auto"/>
                <w:sz w:val="22"/>
                <w:szCs w:val="22"/>
              </w:rPr>
              <w:t>зано умение выделить существенные и нес</w:t>
            </w:r>
            <w:r w:rsidRPr="00206ADF">
              <w:rPr>
                <w:color w:val="auto"/>
                <w:sz w:val="22"/>
                <w:szCs w:val="22"/>
              </w:rPr>
              <w:t>у</w:t>
            </w:r>
            <w:r w:rsidRPr="00206ADF">
              <w:rPr>
                <w:color w:val="auto"/>
                <w:sz w:val="22"/>
                <w:szCs w:val="22"/>
              </w:rPr>
              <w:t>щественные недочеты. Ответ четко структур</w:t>
            </w:r>
            <w:r w:rsidRPr="00206ADF">
              <w:rPr>
                <w:color w:val="auto"/>
                <w:sz w:val="22"/>
                <w:szCs w:val="22"/>
              </w:rPr>
              <w:t>и</w:t>
            </w:r>
            <w:r w:rsidRPr="00206ADF">
              <w:rPr>
                <w:color w:val="auto"/>
                <w:sz w:val="22"/>
                <w:szCs w:val="22"/>
              </w:rPr>
              <w:t>рован, логичен, изл</w:t>
            </w:r>
            <w:r w:rsidRPr="00206ADF">
              <w:rPr>
                <w:color w:val="auto"/>
                <w:sz w:val="22"/>
                <w:szCs w:val="22"/>
              </w:rPr>
              <w:t>о</w:t>
            </w:r>
            <w:r w:rsidRPr="00206ADF">
              <w:rPr>
                <w:color w:val="auto"/>
                <w:sz w:val="22"/>
                <w:szCs w:val="22"/>
              </w:rPr>
              <w:t>жен литературным яз</w:t>
            </w:r>
            <w:r w:rsidRPr="00206ADF">
              <w:rPr>
                <w:color w:val="auto"/>
                <w:sz w:val="22"/>
                <w:szCs w:val="22"/>
              </w:rPr>
              <w:t>ы</w:t>
            </w:r>
            <w:r w:rsidRPr="00206ADF">
              <w:rPr>
                <w:color w:val="auto"/>
                <w:sz w:val="22"/>
                <w:szCs w:val="22"/>
              </w:rPr>
              <w:t>ком с использованием профессиональной те</w:t>
            </w:r>
            <w:r w:rsidRPr="00206ADF">
              <w:rPr>
                <w:color w:val="auto"/>
                <w:sz w:val="22"/>
                <w:szCs w:val="22"/>
              </w:rPr>
              <w:t>р</w:t>
            </w:r>
            <w:r w:rsidRPr="00206ADF">
              <w:rPr>
                <w:color w:val="auto"/>
                <w:sz w:val="22"/>
                <w:szCs w:val="22"/>
              </w:rPr>
              <w:t>минологии по дисци</w:t>
            </w:r>
            <w:r w:rsidRPr="00206ADF">
              <w:rPr>
                <w:color w:val="auto"/>
                <w:sz w:val="22"/>
                <w:szCs w:val="22"/>
              </w:rPr>
              <w:t>п</w:t>
            </w:r>
            <w:r w:rsidRPr="00206ADF">
              <w:rPr>
                <w:color w:val="auto"/>
                <w:sz w:val="22"/>
                <w:szCs w:val="22"/>
              </w:rPr>
              <w:t xml:space="preserve">лине. </w:t>
            </w:r>
          </w:p>
          <w:p w:rsidR="00206ADF" w:rsidRPr="00206ADF" w:rsidRDefault="00206ADF" w:rsidP="00206ADF">
            <w:pPr>
              <w:pStyle w:val="af5"/>
              <w:ind w:left="-85"/>
              <w:contextualSpacing/>
              <w:jc w:val="both"/>
              <w:outlineLvl w:val="0"/>
              <w:rPr>
                <w:color w:val="auto"/>
                <w:sz w:val="22"/>
                <w:szCs w:val="22"/>
              </w:rPr>
            </w:pPr>
            <w:r w:rsidRPr="00206ADF">
              <w:rPr>
                <w:color w:val="auto"/>
                <w:sz w:val="22"/>
                <w:szCs w:val="22"/>
              </w:rPr>
              <w:t>Практические работы выполнены согласно алгоритму, отсутствуют незначительные оши</w:t>
            </w:r>
            <w:r w:rsidRPr="00206ADF">
              <w:rPr>
                <w:color w:val="auto"/>
                <w:sz w:val="22"/>
                <w:szCs w:val="22"/>
              </w:rPr>
              <w:t>б</w:t>
            </w:r>
            <w:r w:rsidRPr="00206ADF">
              <w:rPr>
                <w:color w:val="auto"/>
                <w:sz w:val="22"/>
                <w:szCs w:val="22"/>
              </w:rPr>
              <w:t>ки различных типов, не меняющие суть реш</w:t>
            </w:r>
            <w:r w:rsidRPr="00206ADF">
              <w:rPr>
                <w:color w:val="auto"/>
                <w:sz w:val="22"/>
                <w:szCs w:val="22"/>
              </w:rPr>
              <w:t>е</w:t>
            </w:r>
            <w:r w:rsidRPr="00206ADF">
              <w:rPr>
                <w:color w:val="auto"/>
                <w:sz w:val="22"/>
                <w:szCs w:val="22"/>
              </w:rPr>
              <w:t>ний, оформление изм</w:t>
            </w:r>
            <w:r w:rsidRPr="00206ADF">
              <w:rPr>
                <w:color w:val="auto"/>
                <w:sz w:val="22"/>
                <w:szCs w:val="22"/>
              </w:rPr>
              <w:t>е</w:t>
            </w:r>
            <w:r w:rsidRPr="00206ADF">
              <w:rPr>
                <w:color w:val="auto"/>
                <w:sz w:val="22"/>
                <w:szCs w:val="22"/>
              </w:rPr>
              <w:t>рений в соответствии с техническими требов</w:t>
            </w:r>
            <w:r w:rsidRPr="00206ADF">
              <w:rPr>
                <w:color w:val="auto"/>
                <w:sz w:val="22"/>
                <w:szCs w:val="22"/>
              </w:rPr>
              <w:t>а</w:t>
            </w:r>
            <w:r w:rsidRPr="00206ADF">
              <w:rPr>
                <w:color w:val="auto"/>
                <w:sz w:val="22"/>
                <w:szCs w:val="22"/>
              </w:rPr>
              <w:t xml:space="preserve">ниями. </w:t>
            </w:r>
          </w:p>
          <w:p w:rsidR="00206ADF" w:rsidRPr="00206ADF" w:rsidRDefault="00206ADF" w:rsidP="00206ADF">
            <w:pPr>
              <w:pStyle w:val="af5"/>
              <w:ind w:left="-85"/>
              <w:contextualSpacing/>
              <w:jc w:val="both"/>
              <w:outlineLvl w:val="0"/>
              <w:rPr>
                <w:color w:val="auto"/>
                <w:sz w:val="22"/>
                <w:szCs w:val="22"/>
              </w:rPr>
            </w:pPr>
            <w:r w:rsidRPr="00206ADF">
              <w:rPr>
                <w:color w:val="auto"/>
                <w:sz w:val="22"/>
                <w:szCs w:val="22"/>
              </w:rPr>
              <w:t>Могут быть допущены 2-3 неточности или незначительные оши</w:t>
            </w:r>
            <w:r w:rsidRPr="00206ADF">
              <w:rPr>
                <w:color w:val="auto"/>
                <w:sz w:val="22"/>
                <w:szCs w:val="22"/>
              </w:rPr>
              <w:t>б</w:t>
            </w:r>
            <w:r w:rsidRPr="00206ADF">
              <w:rPr>
                <w:color w:val="auto"/>
                <w:sz w:val="22"/>
                <w:szCs w:val="22"/>
              </w:rPr>
              <w:t>ки, исправленные ст</w:t>
            </w:r>
            <w:r w:rsidRPr="00206ADF">
              <w:rPr>
                <w:color w:val="auto"/>
                <w:sz w:val="22"/>
                <w:szCs w:val="22"/>
              </w:rPr>
              <w:t>у</w:t>
            </w:r>
            <w:r w:rsidRPr="00206ADF">
              <w:rPr>
                <w:color w:val="auto"/>
                <w:sz w:val="22"/>
                <w:szCs w:val="22"/>
              </w:rPr>
              <w:t>дентом с помощью преподавателя</w:t>
            </w:r>
          </w:p>
        </w:tc>
        <w:tc>
          <w:tcPr>
            <w:tcW w:w="1032" w:type="dxa"/>
          </w:tcPr>
          <w:p w:rsidR="00206ADF" w:rsidRPr="00206ADF" w:rsidRDefault="00206ADF" w:rsidP="00206ADF">
            <w:pPr>
              <w:spacing w:line="222" w:lineRule="exact"/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Зачтено</w:t>
            </w:r>
          </w:p>
        </w:tc>
      </w:tr>
      <w:tr w:rsidR="00206ADF" w:rsidRPr="00206ADF" w:rsidTr="00206ADF">
        <w:trPr>
          <w:trHeight w:val="6081"/>
        </w:trPr>
        <w:tc>
          <w:tcPr>
            <w:tcW w:w="1101" w:type="dxa"/>
            <w:vMerge/>
          </w:tcPr>
          <w:p w:rsidR="00206ADF" w:rsidRPr="00206ADF" w:rsidRDefault="00206ADF" w:rsidP="00206ADF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206ADF" w:rsidRPr="00206ADF" w:rsidRDefault="00206ADF" w:rsidP="00206ADF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206ADF" w:rsidRPr="00206ADF" w:rsidRDefault="00206ADF" w:rsidP="00206ADF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206ADF" w:rsidRPr="00206ADF" w:rsidRDefault="00206ADF" w:rsidP="00206ADF">
            <w:pPr>
              <w:jc w:val="center"/>
              <w:rPr>
                <w:bCs/>
                <w:sz w:val="22"/>
                <w:szCs w:val="22"/>
              </w:rPr>
            </w:pPr>
            <w:r w:rsidRPr="00206ADF">
              <w:rPr>
                <w:bCs/>
                <w:sz w:val="22"/>
                <w:szCs w:val="22"/>
              </w:rPr>
              <w:t>Не о</w:t>
            </w:r>
            <w:r w:rsidRPr="00206ADF">
              <w:rPr>
                <w:bCs/>
                <w:sz w:val="22"/>
                <w:szCs w:val="22"/>
              </w:rPr>
              <w:t>с</w:t>
            </w:r>
            <w:r w:rsidRPr="00206ADF">
              <w:rPr>
                <w:bCs/>
                <w:sz w:val="22"/>
                <w:szCs w:val="22"/>
              </w:rPr>
              <w:t>воено</w:t>
            </w:r>
          </w:p>
        </w:tc>
        <w:tc>
          <w:tcPr>
            <w:tcW w:w="2409" w:type="dxa"/>
          </w:tcPr>
          <w:p w:rsidR="00206ADF" w:rsidRPr="00206ADF" w:rsidRDefault="00206ADF" w:rsidP="00206AD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206ADF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</w:t>
            </w:r>
            <w:r w:rsidRPr="00206ADF">
              <w:rPr>
                <w:rFonts w:eastAsia="Calibri"/>
                <w:sz w:val="22"/>
                <w:szCs w:val="22"/>
              </w:rPr>
              <w:t>н</w:t>
            </w:r>
            <w:r w:rsidRPr="00206ADF">
              <w:rPr>
                <w:rFonts w:eastAsia="Calibri"/>
                <w:sz w:val="22"/>
                <w:szCs w:val="22"/>
              </w:rPr>
              <w:t>ными ошибками по вопросу. Присутств</w:t>
            </w:r>
            <w:r w:rsidRPr="00206ADF">
              <w:rPr>
                <w:rFonts w:eastAsia="Calibri"/>
                <w:sz w:val="22"/>
                <w:szCs w:val="22"/>
              </w:rPr>
              <w:t>у</w:t>
            </w:r>
            <w:r w:rsidRPr="00206ADF">
              <w:rPr>
                <w:rFonts w:eastAsia="Calibri"/>
                <w:sz w:val="22"/>
                <w:szCs w:val="22"/>
              </w:rPr>
              <w:t>ют фрагментарность, нелогичность излож</w:t>
            </w:r>
            <w:r w:rsidRPr="00206ADF">
              <w:rPr>
                <w:rFonts w:eastAsia="Calibri"/>
                <w:sz w:val="22"/>
                <w:szCs w:val="22"/>
              </w:rPr>
              <w:t>е</w:t>
            </w:r>
            <w:r w:rsidRPr="00206ADF">
              <w:rPr>
                <w:rFonts w:eastAsia="Calibri"/>
                <w:sz w:val="22"/>
                <w:szCs w:val="22"/>
              </w:rPr>
              <w:t>ния. Студент не осо</w:t>
            </w:r>
            <w:r w:rsidRPr="00206ADF">
              <w:rPr>
                <w:rFonts w:eastAsia="Calibri"/>
                <w:sz w:val="22"/>
                <w:szCs w:val="22"/>
              </w:rPr>
              <w:t>з</w:t>
            </w:r>
            <w:r w:rsidRPr="00206ADF">
              <w:rPr>
                <w:rFonts w:eastAsia="Calibri"/>
                <w:sz w:val="22"/>
                <w:szCs w:val="22"/>
              </w:rPr>
              <w:t>нает связь обсужда</w:t>
            </w:r>
            <w:r w:rsidRPr="00206ADF">
              <w:rPr>
                <w:rFonts w:eastAsia="Calibri"/>
                <w:sz w:val="22"/>
                <w:szCs w:val="22"/>
              </w:rPr>
              <w:t>е</w:t>
            </w:r>
            <w:r w:rsidRPr="00206ADF">
              <w:rPr>
                <w:rFonts w:eastAsia="Calibri"/>
                <w:sz w:val="22"/>
                <w:szCs w:val="22"/>
              </w:rPr>
              <w:t>мого вопроса с друг</w:t>
            </w:r>
            <w:r w:rsidRPr="00206ADF">
              <w:rPr>
                <w:rFonts w:eastAsia="Calibri"/>
                <w:sz w:val="22"/>
                <w:szCs w:val="22"/>
              </w:rPr>
              <w:t>и</w:t>
            </w:r>
            <w:r w:rsidRPr="00206ADF">
              <w:rPr>
                <w:rFonts w:eastAsia="Calibri"/>
                <w:sz w:val="22"/>
                <w:szCs w:val="22"/>
              </w:rPr>
              <w:t>ми объектами дисци</w:t>
            </w:r>
            <w:r w:rsidRPr="00206ADF">
              <w:rPr>
                <w:rFonts w:eastAsia="Calibri"/>
                <w:sz w:val="22"/>
                <w:szCs w:val="22"/>
              </w:rPr>
              <w:t>п</w:t>
            </w:r>
            <w:r w:rsidRPr="00206ADF">
              <w:rPr>
                <w:rFonts w:eastAsia="Calibri"/>
                <w:sz w:val="22"/>
                <w:szCs w:val="22"/>
              </w:rPr>
              <w:t>лины. Отсутствуют выводы, конкретиз</w:t>
            </w:r>
            <w:r w:rsidRPr="00206ADF">
              <w:rPr>
                <w:rFonts w:eastAsia="Calibri"/>
                <w:sz w:val="22"/>
                <w:szCs w:val="22"/>
              </w:rPr>
              <w:t>а</w:t>
            </w:r>
            <w:r w:rsidRPr="00206ADF">
              <w:rPr>
                <w:rFonts w:eastAsia="Calibri"/>
                <w:sz w:val="22"/>
                <w:szCs w:val="22"/>
              </w:rPr>
              <w:t>ция и доказательность изложения. В ответах не используется пр</w:t>
            </w:r>
            <w:r w:rsidRPr="00206ADF">
              <w:rPr>
                <w:rFonts w:eastAsia="Calibri"/>
                <w:sz w:val="22"/>
                <w:szCs w:val="22"/>
              </w:rPr>
              <w:t>о</w:t>
            </w:r>
            <w:r w:rsidRPr="00206ADF">
              <w:rPr>
                <w:rFonts w:eastAsia="Calibri"/>
                <w:sz w:val="22"/>
                <w:szCs w:val="22"/>
              </w:rPr>
              <w:t>фессиональная терм</w:t>
            </w:r>
            <w:r w:rsidRPr="00206ADF">
              <w:rPr>
                <w:rFonts w:eastAsia="Calibri"/>
                <w:sz w:val="22"/>
                <w:szCs w:val="22"/>
              </w:rPr>
              <w:t>и</w:t>
            </w:r>
            <w:r w:rsidRPr="00206ADF">
              <w:rPr>
                <w:rFonts w:eastAsia="Calibri"/>
                <w:sz w:val="22"/>
                <w:szCs w:val="22"/>
              </w:rPr>
              <w:t>нология. Дополн</w:t>
            </w:r>
            <w:r w:rsidRPr="00206ADF">
              <w:rPr>
                <w:rFonts w:eastAsia="Calibri"/>
                <w:sz w:val="22"/>
                <w:szCs w:val="22"/>
              </w:rPr>
              <w:t>и</w:t>
            </w:r>
            <w:r w:rsidRPr="00206ADF">
              <w:rPr>
                <w:rFonts w:eastAsia="Calibri"/>
                <w:sz w:val="22"/>
                <w:szCs w:val="22"/>
              </w:rPr>
              <w:t>тельные и уточняющие вопросы преподават</w:t>
            </w:r>
            <w:r w:rsidRPr="00206ADF">
              <w:rPr>
                <w:rFonts w:eastAsia="Calibri"/>
                <w:sz w:val="22"/>
                <w:szCs w:val="22"/>
              </w:rPr>
              <w:t>е</w:t>
            </w:r>
            <w:r w:rsidRPr="00206ADF">
              <w:rPr>
                <w:rFonts w:eastAsia="Calibri"/>
                <w:sz w:val="22"/>
                <w:szCs w:val="22"/>
              </w:rPr>
              <w:t>ля не приводят к ко</w:t>
            </w:r>
            <w:r w:rsidRPr="00206ADF">
              <w:rPr>
                <w:rFonts w:eastAsia="Calibri"/>
                <w:sz w:val="22"/>
                <w:szCs w:val="22"/>
              </w:rPr>
              <w:t>р</w:t>
            </w:r>
            <w:r w:rsidRPr="00206ADF">
              <w:rPr>
                <w:rFonts w:eastAsia="Calibri"/>
                <w:sz w:val="22"/>
                <w:szCs w:val="22"/>
              </w:rPr>
              <w:t>рекции ответа студе</w:t>
            </w:r>
            <w:r w:rsidRPr="00206ADF">
              <w:rPr>
                <w:rFonts w:eastAsia="Calibri"/>
                <w:sz w:val="22"/>
                <w:szCs w:val="22"/>
              </w:rPr>
              <w:t>н</w:t>
            </w:r>
            <w:r w:rsidRPr="00206ADF">
              <w:rPr>
                <w:rFonts w:eastAsia="Calibri"/>
                <w:sz w:val="22"/>
                <w:szCs w:val="22"/>
              </w:rPr>
              <w:t xml:space="preserve">та. </w:t>
            </w:r>
          </w:p>
          <w:p w:rsidR="00206ADF" w:rsidRPr="00206ADF" w:rsidRDefault="00206ADF" w:rsidP="00206ADF">
            <w:pPr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2"/>
                <w:szCs w:val="22"/>
              </w:rPr>
            </w:pPr>
            <w:r w:rsidRPr="00206ADF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алгоритму, присутс</w:t>
            </w:r>
            <w:r w:rsidRPr="00206ADF">
              <w:rPr>
                <w:rFonts w:eastAsia="Calibri"/>
                <w:sz w:val="22"/>
                <w:szCs w:val="22"/>
              </w:rPr>
              <w:t>т</w:t>
            </w:r>
            <w:r w:rsidRPr="00206ADF">
              <w:rPr>
                <w:rFonts w:eastAsia="Calibri"/>
                <w:sz w:val="22"/>
                <w:szCs w:val="22"/>
              </w:rPr>
              <w:t>вуют ошибки разли</w:t>
            </w:r>
            <w:r w:rsidRPr="00206ADF">
              <w:rPr>
                <w:rFonts w:eastAsia="Calibri"/>
                <w:sz w:val="22"/>
                <w:szCs w:val="22"/>
              </w:rPr>
              <w:t>ч</w:t>
            </w:r>
            <w:r w:rsidRPr="00206ADF">
              <w:rPr>
                <w:rFonts w:eastAsia="Calibri"/>
                <w:sz w:val="22"/>
                <w:szCs w:val="22"/>
              </w:rPr>
              <w:t>ных типов, меняющие суть решений, офор</w:t>
            </w:r>
            <w:r w:rsidRPr="00206ADF">
              <w:rPr>
                <w:rFonts w:eastAsia="Calibri"/>
                <w:sz w:val="22"/>
                <w:szCs w:val="22"/>
              </w:rPr>
              <w:t>м</w:t>
            </w:r>
            <w:r w:rsidRPr="00206ADF">
              <w:rPr>
                <w:rFonts w:eastAsia="Calibri"/>
                <w:sz w:val="22"/>
                <w:szCs w:val="22"/>
              </w:rPr>
              <w:t>ление измерений не соответствуют технич</w:t>
            </w:r>
            <w:r w:rsidRPr="00206ADF">
              <w:rPr>
                <w:rFonts w:eastAsia="Calibri"/>
                <w:sz w:val="22"/>
                <w:szCs w:val="22"/>
              </w:rPr>
              <w:t>е</w:t>
            </w:r>
            <w:r w:rsidRPr="00206ADF">
              <w:rPr>
                <w:rFonts w:eastAsia="Calibri"/>
                <w:sz w:val="22"/>
                <w:szCs w:val="22"/>
              </w:rPr>
              <w:t>ским требованиям.</w:t>
            </w:r>
          </w:p>
        </w:tc>
        <w:tc>
          <w:tcPr>
            <w:tcW w:w="1032" w:type="dxa"/>
            <w:vAlign w:val="center"/>
          </w:tcPr>
          <w:p w:rsidR="00206ADF" w:rsidRPr="00206ADF" w:rsidRDefault="00206ADF" w:rsidP="00206ADF">
            <w:pPr>
              <w:spacing w:line="222" w:lineRule="exact"/>
              <w:jc w:val="center"/>
              <w:rPr>
                <w:sz w:val="22"/>
                <w:szCs w:val="22"/>
              </w:rPr>
            </w:pPr>
            <w:r w:rsidRPr="00206ADF">
              <w:rPr>
                <w:sz w:val="22"/>
                <w:szCs w:val="22"/>
              </w:rPr>
              <w:t>Не з</w:t>
            </w:r>
            <w:r w:rsidRPr="00206ADF">
              <w:rPr>
                <w:sz w:val="22"/>
                <w:szCs w:val="22"/>
              </w:rPr>
              <w:t>а</w:t>
            </w:r>
            <w:r w:rsidRPr="00206ADF">
              <w:rPr>
                <w:sz w:val="22"/>
                <w:szCs w:val="22"/>
              </w:rPr>
              <w:t>чтено</w:t>
            </w:r>
          </w:p>
          <w:p w:rsidR="00206ADF" w:rsidRPr="00206ADF" w:rsidRDefault="00206ADF" w:rsidP="00206ADF">
            <w:pPr>
              <w:spacing w:line="222" w:lineRule="exact"/>
              <w:jc w:val="center"/>
              <w:rPr>
                <w:sz w:val="22"/>
                <w:szCs w:val="22"/>
              </w:rPr>
            </w:pP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7D1CAA" w:rsidRPr="004B790C" w:rsidRDefault="004B790C" w:rsidP="004B790C">
      <w:pPr>
        <w:pStyle w:val="af5"/>
        <w:shd w:val="clear" w:color="auto" w:fill="FFFFFF"/>
        <w:ind w:firstLine="709"/>
        <w:rPr>
          <w:bCs/>
          <w:color w:val="000000"/>
        </w:rPr>
      </w:pPr>
      <w:r w:rsidRPr="004B790C">
        <w:rPr>
          <w:bCs/>
          <w:color w:val="000000"/>
        </w:rPr>
        <w:t>В соответствии с п. 5.13 Положения о балльно-рейтинговой системе в СВФУ (утвер-жденный приказом ректором СВФУ от 21.02.2018 г.), зачет «ставится при наборе 60 баллов». Т</w:t>
      </w:r>
      <w:r w:rsidRPr="004B790C">
        <w:rPr>
          <w:bCs/>
          <w:color w:val="000000"/>
        </w:rPr>
        <w:t>а</w:t>
      </w:r>
      <w:r w:rsidRPr="004B790C">
        <w:rPr>
          <w:bCs/>
          <w:color w:val="000000"/>
        </w:rPr>
        <w:t>ким образом, процедура зачета не предусмотрена.</w:t>
      </w: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br w:type="page"/>
      </w: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1537E1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Б1.О.33Рациональное использование и охрана природных ресурсов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6D0092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6D0092" w:rsidRDefault="004B790C" w:rsidP="004B790C">
            <w:pPr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</w:p>
          <w:p w:rsidR="004B790C" w:rsidRPr="006D0092" w:rsidRDefault="004B790C" w:rsidP="004B790C">
            <w:pPr>
              <w:rPr>
                <w:color w:val="000000"/>
                <w:sz w:val="24"/>
                <w:szCs w:val="24"/>
              </w:rPr>
            </w:pPr>
            <w:r w:rsidRPr="006D0092">
              <w:rPr>
                <w:rStyle w:val="FontStyle46"/>
                <w:sz w:val="24"/>
                <w:szCs w:val="24"/>
              </w:rPr>
              <w:t>ОПК-1, ОПК-11, ОПК-14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jc w:val="both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</w:t>
            </w:r>
            <w:r w:rsidRPr="007C494F">
              <w:rPr>
                <w:sz w:val="24"/>
                <w:szCs w:val="24"/>
              </w:rPr>
              <w:t>т</w:t>
            </w:r>
            <w:r w:rsidRPr="007C494F">
              <w:rPr>
                <w:sz w:val="24"/>
                <w:szCs w:val="24"/>
              </w:rPr>
              <w:t>верждено ректором СВФУ 19.02.2019 г.</w:t>
            </w:r>
          </w:p>
          <w:p w:rsidR="004B790C" w:rsidRPr="007C494F" w:rsidRDefault="00504E99" w:rsidP="004B790C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4B790C" w:rsidRPr="007C494F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студенты </w:t>
            </w:r>
            <w:r>
              <w:rPr>
                <w:color w:val="000000"/>
                <w:sz w:val="24"/>
                <w:szCs w:val="24"/>
              </w:rPr>
              <w:t>4</w:t>
            </w:r>
            <w:r w:rsidRPr="007C494F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Кабинет информационных технологий в горном деле (А403.А511)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484586">
              <w:rPr>
                <w:color w:val="000000"/>
                <w:sz w:val="24"/>
                <w:szCs w:val="24"/>
              </w:rPr>
              <w:t xml:space="preserve">баллов, чтобы </w:t>
            </w:r>
            <w:r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101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48"/>
        <w:gridCol w:w="3935"/>
        <w:gridCol w:w="1134"/>
        <w:gridCol w:w="1276"/>
        <w:gridCol w:w="1276"/>
        <w:gridCol w:w="1276"/>
      </w:tblGrid>
      <w:tr w:rsidR="004B790C" w:rsidRPr="004B790C" w:rsidTr="008C7622">
        <w:trPr>
          <w:trHeight w:val="1497"/>
        </w:trPr>
        <w:tc>
          <w:tcPr>
            <w:tcW w:w="828" w:type="dxa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№</w:t>
            </w:r>
          </w:p>
        </w:tc>
        <w:tc>
          <w:tcPr>
            <w:tcW w:w="4383" w:type="dxa"/>
            <w:gridSpan w:val="2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Автор, название, место издания, изд</w:t>
            </w:r>
            <w:r w:rsidRPr="004B790C">
              <w:rPr>
                <w:sz w:val="24"/>
                <w:szCs w:val="24"/>
              </w:rPr>
              <w:t>а</w:t>
            </w:r>
            <w:r w:rsidRPr="004B790C">
              <w:rPr>
                <w:sz w:val="24"/>
                <w:szCs w:val="24"/>
              </w:rPr>
              <w:t>тельство, год издания учебной литер</w:t>
            </w:r>
            <w:r w:rsidRPr="004B790C">
              <w:rPr>
                <w:sz w:val="24"/>
                <w:szCs w:val="24"/>
              </w:rPr>
              <w:t>а</w:t>
            </w:r>
            <w:r w:rsidRPr="004B790C">
              <w:rPr>
                <w:sz w:val="24"/>
                <w:szCs w:val="24"/>
              </w:rPr>
              <w:t>туры, вид и характеристика иных и</w:t>
            </w:r>
            <w:r w:rsidRPr="004B790C">
              <w:rPr>
                <w:sz w:val="24"/>
                <w:szCs w:val="24"/>
              </w:rPr>
              <w:t>н</w:t>
            </w:r>
            <w:r w:rsidRPr="004B790C">
              <w:rPr>
                <w:sz w:val="24"/>
                <w:szCs w:val="24"/>
              </w:rPr>
              <w:t>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Наличие гр</w:t>
            </w:r>
            <w:r w:rsidRPr="004B790C">
              <w:rPr>
                <w:sz w:val="24"/>
                <w:szCs w:val="24"/>
              </w:rPr>
              <w:t>и</w:t>
            </w:r>
            <w:r w:rsidRPr="004B790C">
              <w:rPr>
                <w:sz w:val="24"/>
                <w:szCs w:val="24"/>
              </w:rPr>
              <w:t>фа, вид грифа</w:t>
            </w:r>
          </w:p>
        </w:tc>
        <w:tc>
          <w:tcPr>
            <w:tcW w:w="1276" w:type="dxa"/>
            <w:textDirection w:val="btL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ЭБС</w:t>
            </w:r>
          </w:p>
        </w:tc>
        <w:tc>
          <w:tcPr>
            <w:tcW w:w="1276" w:type="dxa"/>
            <w:textDirection w:val="btLr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Кол-во экзе</w:t>
            </w:r>
            <w:r w:rsidRPr="004B790C">
              <w:rPr>
                <w:sz w:val="24"/>
                <w:szCs w:val="24"/>
              </w:rPr>
              <w:t>м</w:t>
            </w:r>
            <w:r w:rsidRPr="004B790C">
              <w:rPr>
                <w:sz w:val="24"/>
                <w:szCs w:val="24"/>
              </w:rPr>
              <w:t>пляров в би</w:t>
            </w:r>
            <w:r w:rsidRPr="004B790C">
              <w:rPr>
                <w:sz w:val="24"/>
                <w:szCs w:val="24"/>
              </w:rPr>
              <w:t>б</w:t>
            </w:r>
            <w:r w:rsidRPr="004B790C">
              <w:rPr>
                <w:sz w:val="24"/>
                <w:szCs w:val="24"/>
              </w:rPr>
              <w:t>лиотеке СВФУ</w:t>
            </w:r>
          </w:p>
        </w:tc>
        <w:tc>
          <w:tcPr>
            <w:tcW w:w="1276" w:type="dxa"/>
            <w:textDirection w:val="btL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Кол.студ.</w:t>
            </w:r>
          </w:p>
        </w:tc>
      </w:tr>
      <w:tr w:rsidR="004B790C" w:rsidRPr="004B790C" w:rsidTr="008C7622">
        <w:tc>
          <w:tcPr>
            <w:tcW w:w="1276" w:type="dxa"/>
            <w:gridSpan w:val="2"/>
          </w:tcPr>
          <w:p w:rsidR="004B790C" w:rsidRPr="004B790C" w:rsidRDefault="004B790C" w:rsidP="004B790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4B790C" w:rsidRPr="004B790C" w:rsidRDefault="004B790C" w:rsidP="004B790C">
            <w:pPr>
              <w:jc w:val="center"/>
              <w:rPr>
                <w:i/>
                <w:sz w:val="24"/>
                <w:szCs w:val="24"/>
              </w:rPr>
            </w:pPr>
            <w:r w:rsidRPr="004B790C">
              <w:rPr>
                <w:color w:val="000000"/>
                <w:sz w:val="24"/>
                <w:szCs w:val="24"/>
              </w:rPr>
              <w:t>Основная литература</w:t>
            </w: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color w:val="000000"/>
                <w:sz w:val="24"/>
                <w:szCs w:val="24"/>
              </w:rPr>
            </w:pPr>
            <w:r w:rsidRPr="004B790C">
              <w:rPr>
                <w:color w:val="000000"/>
                <w:sz w:val="24"/>
                <w:szCs w:val="24"/>
              </w:rPr>
              <w:t>20</w:t>
            </w:r>
          </w:p>
        </w:tc>
      </w:tr>
      <w:tr w:rsidR="004B790C" w:rsidRPr="004B790C" w:rsidTr="008C7622">
        <w:tc>
          <w:tcPr>
            <w:tcW w:w="828" w:type="dxa"/>
            <w:vAlign w:val="center"/>
          </w:tcPr>
          <w:p w:rsidR="004B790C" w:rsidRPr="004B790C" w:rsidRDefault="004B790C" w:rsidP="004B790C">
            <w:pPr>
              <w:jc w:val="center"/>
              <w:rPr>
                <w:color w:val="000000"/>
                <w:sz w:val="24"/>
                <w:szCs w:val="24"/>
              </w:rPr>
            </w:pPr>
            <w:r w:rsidRPr="004B790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4B790C" w:rsidRPr="004B790C" w:rsidRDefault="004B790C" w:rsidP="004B790C">
            <w:pPr>
              <w:shd w:val="clear" w:color="auto" w:fill="FFFFFF"/>
              <w:tabs>
                <w:tab w:val="left" w:pos="0"/>
              </w:tabs>
              <w:ind w:left="23" w:hanging="23"/>
              <w:jc w:val="both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Рациональное природопользование в горной промышленности. Изд. 3-е. Под ред. проф. Харченко В.А. - М.: Изд</w:t>
            </w:r>
            <w:r w:rsidRPr="004B790C">
              <w:rPr>
                <w:sz w:val="24"/>
                <w:szCs w:val="24"/>
              </w:rPr>
              <w:t>а</w:t>
            </w:r>
            <w:r w:rsidRPr="004B790C">
              <w:rPr>
                <w:sz w:val="24"/>
                <w:szCs w:val="24"/>
              </w:rPr>
              <w:t xml:space="preserve">тельство МГГУ, 2000.  –  444с. </w:t>
            </w:r>
          </w:p>
        </w:tc>
        <w:tc>
          <w:tcPr>
            <w:tcW w:w="1134" w:type="dxa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</w:tr>
      <w:tr w:rsidR="004B790C" w:rsidRPr="004B790C" w:rsidTr="008C7622">
        <w:tc>
          <w:tcPr>
            <w:tcW w:w="828" w:type="dxa"/>
            <w:vAlign w:val="center"/>
          </w:tcPr>
          <w:p w:rsidR="004B790C" w:rsidRPr="004B790C" w:rsidRDefault="004B790C" w:rsidP="004B790C">
            <w:pPr>
              <w:jc w:val="center"/>
              <w:rPr>
                <w:color w:val="000000"/>
                <w:sz w:val="24"/>
                <w:szCs w:val="24"/>
              </w:rPr>
            </w:pPr>
            <w:r w:rsidRPr="004B790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4B790C" w:rsidRPr="004B790C" w:rsidRDefault="004B790C" w:rsidP="004B790C">
            <w:pPr>
              <w:jc w:val="both"/>
              <w:rPr>
                <w:sz w:val="24"/>
                <w:szCs w:val="24"/>
              </w:rPr>
            </w:pPr>
            <w:r w:rsidRPr="004B790C">
              <w:rPr>
                <w:color w:val="000000"/>
                <w:sz w:val="24"/>
                <w:szCs w:val="24"/>
              </w:rPr>
              <w:t>Певзнер М.Е., Малышев А.А., Мельков А.Д., Ушань В.П. Горное дело и охрана окружающей среды. - М.: Издательство МГГУ, 1997.  –  300с.</w:t>
            </w:r>
          </w:p>
        </w:tc>
        <w:tc>
          <w:tcPr>
            <w:tcW w:w="1134" w:type="dxa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color w:val="000000"/>
                <w:sz w:val="24"/>
                <w:szCs w:val="24"/>
              </w:rPr>
              <w:t>ВШ</w:t>
            </w: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</w:tr>
      <w:tr w:rsidR="004B790C" w:rsidRPr="004B790C" w:rsidTr="008C7622">
        <w:tc>
          <w:tcPr>
            <w:tcW w:w="1276" w:type="dxa"/>
            <w:gridSpan w:val="2"/>
          </w:tcPr>
          <w:p w:rsidR="004B790C" w:rsidRPr="004B790C" w:rsidRDefault="004B790C" w:rsidP="004B790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21" w:type="dxa"/>
            <w:gridSpan w:val="4"/>
            <w:vAlign w:val="center"/>
          </w:tcPr>
          <w:p w:rsidR="004B790C" w:rsidRPr="004B790C" w:rsidRDefault="004B790C" w:rsidP="004B790C">
            <w:pPr>
              <w:jc w:val="center"/>
              <w:rPr>
                <w:b/>
                <w:i/>
                <w:sz w:val="24"/>
                <w:szCs w:val="24"/>
              </w:rPr>
            </w:pPr>
            <w:r w:rsidRPr="004B790C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20</w:t>
            </w:r>
          </w:p>
        </w:tc>
      </w:tr>
      <w:tr w:rsidR="004B790C" w:rsidRPr="004B790C" w:rsidTr="008C7622">
        <w:tc>
          <w:tcPr>
            <w:tcW w:w="828" w:type="dxa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1</w:t>
            </w:r>
          </w:p>
        </w:tc>
        <w:tc>
          <w:tcPr>
            <w:tcW w:w="4383" w:type="dxa"/>
            <w:gridSpan w:val="2"/>
            <w:vAlign w:val="center"/>
          </w:tcPr>
          <w:p w:rsidR="004B790C" w:rsidRPr="004B790C" w:rsidRDefault="004B790C" w:rsidP="004B790C">
            <w:pPr>
              <w:jc w:val="both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 xml:space="preserve">Фоменко, А. И. Водные и минеральные природные ресурсы : учебное пособие / А. И. Фоменко. – Москва ; Вологда : Инфра-Инженерия, 2019. – 197 с. 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УМО горн</w:t>
            </w:r>
            <w:r w:rsidRPr="004B790C">
              <w:rPr>
                <w:sz w:val="24"/>
                <w:szCs w:val="24"/>
              </w:rPr>
              <w:t>я</w:t>
            </w:r>
            <w:r w:rsidRPr="004B790C">
              <w:rPr>
                <w:sz w:val="24"/>
                <w:szCs w:val="24"/>
              </w:rPr>
              <w:t>ков РФ</w:t>
            </w: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790C" w:rsidRPr="004B790C" w:rsidRDefault="00504E99" w:rsidP="004B790C">
            <w:pPr>
              <w:jc w:val="center"/>
              <w:rPr>
                <w:sz w:val="24"/>
                <w:szCs w:val="24"/>
              </w:rPr>
            </w:pPr>
            <w:hyperlink r:id="rId10" w:history="1">
              <w:r w:rsidR="004B790C" w:rsidRPr="004B790C">
                <w:rPr>
                  <w:color w:val="0000FF"/>
                  <w:sz w:val="24"/>
                  <w:szCs w:val="24"/>
                  <w:u w:val="single"/>
                </w:rPr>
                <w:t>https://biblioclub.ru/index.php?page=book&amp;id=564897</w:t>
              </w:r>
            </w:hyperlink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</w:tr>
      <w:tr w:rsidR="004B790C" w:rsidRPr="004B790C" w:rsidTr="008C7622">
        <w:tc>
          <w:tcPr>
            <w:tcW w:w="828" w:type="dxa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2</w:t>
            </w:r>
          </w:p>
        </w:tc>
        <w:tc>
          <w:tcPr>
            <w:tcW w:w="4383" w:type="dxa"/>
            <w:gridSpan w:val="2"/>
            <w:vAlign w:val="center"/>
          </w:tcPr>
          <w:p w:rsidR="004B790C" w:rsidRPr="004B790C" w:rsidRDefault="004B790C" w:rsidP="004B790C">
            <w:pPr>
              <w:jc w:val="both"/>
              <w:rPr>
                <w:sz w:val="24"/>
                <w:szCs w:val="24"/>
              </w:rPr>
            </w:pPr>
            <w:r w:rsidRPr="004B790C">
              <w:rPr>
                <w:sz w:val="24"/>
                <w:szCs w:val="24"/>
              </w:rPr>
              <w:t>Старокожева, Г. И. Управление особо охраняемыми природными территори</w:t>
            </w:r>
            <w:r w:rsidRPr="004B790C">
              <w:rPr>
                <w:sz w:val="24"/>
                <w:szCs w:val="24"/>
              </w:rPr>
              <w:t>я</w:t>
            </w:r>
            <w:r w:rsidRPr="004B790C">
              <w:rPr>
                <w:sz w:val="24"/>
                <w:szCs w:val="24"/>
              </w:rPr>
              <w:t xml:space="preserve">ми в регионах / Г. И. Старокожева, И. В. Митрофанова, О. А. Голодова. – Москва ; Берлин : Директ-Медиа, 2019. – 111 с. 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790C" w:rsidRPr="004B790C" w:rsidRDefault="00504E99" w:rsidP="004B790C">
            <w:pPr>
              <w:jc w:val="center"/>
              <w:rPr>
                <w:sz w:val="24"/>
                <w:szCs w:val="24"/>
              </w:rPr>
            </w:pPr>
            <w:hyperlink r:id="rId11" w:history="1">
              <w:r w:rsidR="004B790C" w:rsidRPr="004B790C">
                <w:rPr>
                  <w:color w:val="0000FF"/>
                  <w:sz w:val="24"/>
                  <w:szCs w:val="24"/>
                  <w:u w:val="single"/>
                </w:rPr>
                <w:t>https://biblioclub.ru/index.php?page=book&amp;id=571217</w:t>
              </w:r>
            </w:hyperlink>
          </w:p>
        </w:tc>
        <w:tc>
          <w:tcPr>
            <w:tcW w:w="1276" w:type="dxa"/>
          </w:tcPr>
          <w:p w:rsidR="004B790C" w:rsidRPr="004B790C" w:rsidRDefault="004B790C" w:rsidP="004B790C">
            <w:pPr>
              <w:jc w:val="center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0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4284"/>
        <w:gridCol w:w="1528"/>
        <w:gridCol w:w="2126"/>
        <w:gridCol w:w="1781"/>
      </w:tblGrid>
      <w:tr w:rsidR="004B790C" w:rsidRPr="004B790C" w:rsidTr="003E3A7F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B790C" w:rsidRPr="004B790C" w:rsidRDefault="004B790C" w:rsidP="004B790C">
            <w:pPr>
              <w:ind w:left="113" w:right="113"/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№ п/п</w:t>
            </w:r>
          </w:p>
        </w:tc>
        <w:tc>
          <w:tcPr>
            <w:tcW w:w="4284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52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Виды учебной работы (ле</w:t>
            </w:r>
            <w:r w:rsidRPr="004B790C">
              <w:rPr>
                <w:sz w:val="22"/>
                <w:szCs w:val="22"/>
              </w:rPr>
              <w:t>к</w:t>
            </w:r>
            <w:r w:rsidRPr="004B790C">
              <w:rPr>
                <w:sz w:val="22"/>
                <w:szCs w:val="22"/>
              </w:rPr>
              <w:t>ция, практич. занятия, сем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нары, лаб</w:t>
            </w:r>
            <w:r w:rsidRPr="004B790C">
              <w:rPr>
                <w:sz w:val="22"/>
                <w:szCs w:val="22"/>
              </w:rPr>
              <w:t>о</w:t>
            </w:r>
            <w:r w:rsidRPr="004B790C">
              <w:rPr>
                <w:sz w:val="22"/>
                <w:szCs w:val="22"/>
              </w:rPr>
              <w:t>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Наименование сп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циализированных аудиторий, кабин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Перечень осно</w:t>
            </w:r>
            <w:r w:rsidRPr="004B790C">
              <w:rPr>
                <w:sz w:val="22"/>
                <w:szCs w:val="22"/>
              </w:rPr>
              <w:t>в</w:t>
            </w:r>
            <w:r w:rsidRPr="004B790C">
              <w:rPr>
                <w:sz w:val="22"/>
                <w:szCs w:val="22"/>
              </w:rPr>
              <w:t>ного оборудов</w:t>
            </w:r>
            <w:r w:rsidRPr="004B790C">
              <w:rPr>
                <w:sz w:val="22"/>
                <w:szCs w:val="22"/>
              </w:rPr>
              <w:t>а</w:t>
            </w:r>
            <w:r w:rsidRPr="004B790C">
              <w:rPr>
                <w:sz w:val="22"/>
                <w:szCs w:val="22"/>
              </w:rPr>
              <w:t>ния (в т.ч. аудио-, видео-, графич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ское сопровожд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ние)</w:t>
            </w:r>
          </w:p>
        </w:tc>
      </w:tr>
      <w:tr w:rsidR="004B790C" w:rsidRPr="004B790C" w:rsidTr="003E3A7F">
        <w:trPr>
          <w:trHeight w:val="927"/>
        </w:trPr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1.</w:t>
            </w:r>
          </w:p>
        </w:tc>
        <w:tc>
          <w:tcPr>
            <w:tcW w:w="4284" w:type="dxa"/>
            <w:vMerge w:val="restart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center"/>
              <w:rPr>
                <w:rFonts w:eastAsia="Calibri"/>
                <w:color w:val="000000"/>
                <w:spacing w:val="-1"/>
                <w:sz w:val="22"/>
                <w:szCs w:val="22"/>
                <w:lang w:eastAsia="en-US"/>
              </w:rPr>
            </w:pPr>
            <w:r w:rsidRPr="004B790C">
              <w:rPr>
                <w:rFonts w:eastAsia="Calibri"/>
                <w:color w:val="000000"/>
                <w:spacing w:val="-1"/>
                <w:sz w:val="22"/>
                <w:szCs w:val="22"/>
                <w:lang w:eastAsia="en-US"/>
              </w:rPr>
              <w:t>Лекция. Охрана и рациональное использ</w:t>
            </w:r>
            <w:r w:rsidRPr="004B790C">
              <w:rPr>
                <w:rFonts w:eastAsia="Calibri"/>
                <w:color w:val="000000"/>
                <w:spacing w:val="-1"/>
                <w:sz w:val="22"/>
                <w:szCs w:val="22"/>
                <w:lang w:eastAsia="en-US"/>
              </w:rPr>
              <w:t>о</w:t>
            </w:r>
            <w:r w:rsidRPr="004B790C">
              <w:rPr>
                <w:rFonts w:eastAsia="Calibri"/>
                <w:color w:val="000000"/>
                <w:spacing w:val="-1"/>
                <w:sz w:val="22"/>
                <w:szCs w:val="22"/>
                <w:lang w:eastAsia="en-US"/>
              </w:rPr>
              <w:t>вание природных ресурсов:</w:t>
            </w:r>
          </w:p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both"/>
              <w:rPr>
                <w:rFonts w:eastAsia="Calibri"/>
                <w:i/>
                <w:color w:val="000000"/>
                <w:spacing w:val="-1"/>
                <w:sz w:val="22"/>
                <w:szCs w:val="22"/>
                <w:lang w:eastAsia="en-US"/>
              </w:rPr>
            </w:pPr>
            <w:r w:rsidRPr="004B790C">
              <w:rPr>
                <w:rFonts w:eastAsia="Calibri"/>
                <w:i/>
                <w:color w:val="000000"/>
                <w:spacing w:val="-1"/>
                <w:sz w:val="22"/>
                <w:szCs w:val="22"/>
                <w:lang w:eastAsia="en-US"/>
              </w:rPr>
              <w:t>-охрана атмосферы;</w:t>
            </w:r>
          </w:p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both"/>
              <w:rPr>
                <w:rFonts w:eastAsia="Calibri"/>
                <w:bCs/>
                <w:i/>
                <w:sz w:val="22"/>
                <w:szCs w:val="22"/>
                <w:lang w:eastAsia="en-US"/>
              </w:rPr>
            </w:pPr>
            <w:r w:rsidRPr="004B790C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- охрана и рациональное использование во</w:t>
            </w:r>
            <w:r w:rsidRPr="004B790C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д</w:t>
            </w:r>
            <w:r w:rsidRPr="004B790C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ных ресурсов;</w:t>
            </w:r>
          </w:p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both"/>
              <w:rPr>
                <w:rFonts w:eastAsia="Calibri"/>
                <w:bCs/>
                <w:i/>
                <w:sz w:val="22"/>
                <w:szCs w:val="22"/>
                <w:lang w:eastAsia="en-US"/>
              </w:rPr>
            </w:pPr>
            <w:r w:rsidRPr="004B790C">
              <w:rPr>
                <w:rFonts w:eastAsia="Calibri"/>
                <w:i/>
                <w:color w:val="000000"/>
                <w:spacing w:val="-1"/>
                <w:sz w:val="22"/>
                <w:szCs w:val="22"/>
                <w:lang w:eastAsia="en-US"/>
              </w:rPr>
              <w:t>- о</w:t>
            </w:r>
            <w:r w:rsidRPr="004B790C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храна и рациональное использование з</w:t>
            </w:r>
            <w:r w:rsidRPr="004B790C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е</w:t>
            </w:r>
            <w:r w:rsidRPr="004B790C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мельных ресурсов;</w:t>
            </w:r>
          </w:p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both"/>
              <w:rPr>
                <w:rFonts w:eastAsia="Calibri"/>
                <w:i/>
                <w:color w:val="000000"/>
                <w:spacing w:val="-1"/>
                <w:sz w:val="22"/>
                <w:szCs w:val="22"/>
                <w:lang w:eastAsia="en-US"/>
              </w:rPr>
            </w:pPr>
            <w:r w:rsidRPr="004B790C">
              <w:rPr>
                <w:rFonts w:eastAsia="Calibri"/>
                <w:bCs/>
                <w:i/>
                <w:sz w:val="22"/>
                <w:szCs w:val="22"/>
                <w:lang w:eastAsia="en-US"/>
              </w:rPr>
              <w:t>- охрана и рациональное использование недр.</w:t>
            </w:r>
          </w:p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center"/>
              <w:rPr>
                <w:rFonts w:eastAsia="Calibri"/>
                <w:color w:val="000000"/>
                <w:spacing w:val="-1"/>
                <w:sz w:val="20"/>
                <w:lang w:eastAsia="en-US"/>
              </w:rPr>
            </w:pPr>
            <w:r w:rsidRPr="004B790C">
              <w:rPr>
                <w:rFonts w:eastAsia="Calibri"/>
                <w:color w:val="000000"/>
                <w:spacing w:val="-1"/>
                <w:sz w:val="20"/>
                <w:lang w:eastAsia="en-US"/>
              </w:rPr>
              <w:t>Практическая работа №1</w:t>
            </w:r>
          </w:p>
          <w:p w:rsidR="004B790C" w:rsidRPr="004B790C" w:rsidRDefault="004B790C" w:rsidP="004B790C">
            <w:pPr>
              <w:widowControl w:val="0"/>
              <w:shd w:val="clear" w:color="auto" w:fill="FFFFFF"/>
              <w:tabs>
                <w:tab w:val="left" w:pos="395"/>
                <w:tab w:val="left" w:leader="dot" w:pos="6789"/>
              </w:tabs>
              <w:ind w:left="40"/>
              <w:jc w:val="center"/>
              <w:rPr>
                <w:rFonts w:ascii="Tahoma" w:eastAsia="Calibri" w:hAnsi="Tahoma" w:cs="Tahoma"/>
                <w:bCs/>
                <w:sz w:val="22"/>
                <w:szCs w:val="22"/>
                <w:lang w:eastAsia="en-US"/>
              </w:rPr>
            </w:pPr>
            <w:r w:rsidRPr="004B790C">
              <w:rPr>
                <w:rFonts w:eastAsia="Calibri"/>
                <w:i/>
                <w:iCs/>
                <w:sz w:val="20"/>
                <w:lang w:eastAsia="en-US"/>
              </w:rPr>
              <w:t>Охрана и рациональное использование земел</w:t>
            </w:r>
            <w:r w:rsidRPr="004B790C">
              <w:rPr>
                <w:rFonts w:eastAsia="Calibri"/>
                <w:i/>
                <w:iCs/>
                <w:sz w:val="20"/>
                <w:lang w:eastAsia="en-US"/>
              </w:rPr>
              <w:t>ь</w:t>
            </w:r>
            <w:r w:rsidRPr="004B790C">
              <w:rPr>
                <w:rFonts w:eastAsia="Calibri"/>
                <w:i/>
                <w:iCs/>
                <w:sz w:val="20"/>
                <w:lang w:eastAsia="en-US"/>
              </w:rPr>
              <w:t>ных  ресурсов  при производстве    работ на предприятиях горной промышленности</w:t>
            </w:r>
            <w:r w:rsidRPr="004B790C">
              <w:rPr>
                <w:rFonts w:eastAsia="Calibri"/>
                <w:i/>
                <w:sz w:val="20"/>
                <w:lang w:eastAsia="en-US"/>
              </w:rPr>
              <w:t>.</w:t>
            </w:r>
          </w:p>
        </w:tc>
        <w:tc>
          <w:tcPr>
            <w:tcW w:w="152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Лекция, пра</w:t>
            </w:r>
            <w:r w:rsidRPr="004B790C">
              <w:rPr>
                <w:sz w:val="22"/>
                <w:szCs w:val="22"/>
              </w:rPr>
              <w:t>к</w:t>
            </w:r>
            <w:r w:rsidRPr="004B790C">
              <w:rPr>
                <w:sz w:val="22"/>
                <w:szCs w:val="22"/>
              </w:rPr>
              <w:t>тические раб</w:t>
            </w:r>
            <w:r w:rsidRPr="004B790C">
              <w:rPr>
                <w:sz w:val="22"/>
                <w:szCs w:val="22"/>
              </w:rPr>
              <w:t>о</w:t>
            </w:r>
            <w:r w:rsidRPr="004B790C">
              <w:rPr>
                <w:sz w:val="22"/>
                <w:szCs w:val="22"/>
              </w:rPr>
              <w:t>ты</w:t>
            </w: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Кабинеты</w:t>
            </w: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№А403</w:t>
            </w: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А511</w:t>
            </w: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Проектор, пр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зентации, комп</w:t>
            </w:r>
            <w:r w:rsidRPr="004B790C">
              <w:rPr>
                <w:sz w:val="22"/>
                <w:szCs w:val="22"/>
              </w:rPr>
              <w:t>ь</w:t>
            </w:r>
            <w:r w:rsidRPr="004B790C">
              <w:rPr>
                <w:sz w:val="22"/>
                <w:szCs w:val="22"/>
              </w:rPr>
              <w:t>ютер, доступ в интернет</w:t>
            </w:r>
          </w:p>
        </w:tc>
      </w:tr>
      <w:tr w:rsidR="004B790C" w:rsidRPr="004B790C" w:rsidTr="003E3A7F">
        <w:trPr>
          <w:trHeight w:val="756"/>
        </w:trPr>
        <w:tc>
          <w:tcPr>
            <w:tcW w:w="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84" w:type="dxa"/>
            <w:vMerge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Проектор, пр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зентации, комп</w:t>
            </w:r>
            <w:r w:rsidRPr="004B790C">
              <w:rPr>
                <w:sz w:val="22"/>
                <w:szCs w:val="22"/>
              </w:rPr>
              <w:t>ь</w:t>
            </w:r>
            <w:r w:rsidRPr="004B790C">
              <w:rPr>
                <w:sz w:val="22"/>
                <w:szCs w:val="22"/>
              </w:rPr>
              <w:t>ютер, доступ в интернет</w:t>
            </w:r>
          </w:p>
        </w:tc>
      </w:tr>
      <w:tr w:rsidR="004B790C" w:rsidRPr="004B790C" w:rsidTr="003E3A7F">
        <w:trPr>
          <w:trHeight w:val="75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B790C" w:rsidRPr="004B790C" w:rsidRDefault="004B790C" w:rsidP="004B790C">
            <w:pPr>
              <w:jc w:val="center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2</w:t>
            </w:r>
          </w:p>
        </w:tc>
        <w:tc>
          <w:tcPr>
            <w:tcW w:w="4284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jc w:val="center"/>
              <w:rPr>
                <w:bCs/>
                <w:iCs/>
                <w:sz w:val="22"/>
                <w:szCs w:val="22"/>
              </w:rPr>
            </w:pPr>
            <w:r w:rsidRPr="004B790C">
              <w:rPr>
                <w:color w:val="000000"/>
                <w:spacing w:val="-1"/>
                <w:sz w:val="22"/>
                <w:szCs w:val="22"/>
              </w:rPr>
              <w:t>Лекция.</w:t>
            </w:r>
            <w:r w:rsidRPr="004B790C">
              <w:rPr>
                <w:bCs/>
                <w:iCs/>
                <w:sz w:val="22"/>
                <w:szCs w:val="22"/>
              </w:rPr>
              <w:t>Организация и экономика природ</w:t>
            </w:r>
            <w:r w:rsidRPr="004B790C">
              <w:rPr>
                <w:bCs/>
                <w:iCs/>
                <w:sz w:val="22"/>
                <w:szCs w:val="22"/>
              </w:rPr>
              <w:t>о</w:t>
            </w:r>
            <w:r w:rsidRPr="004B790C">
              <w:rPr>
                <w:bCs/>
                <w:iCs/>
                <w:sz w:val="22"/>
                <w:szCs w:val="22"/>
              </w:rPr>
              <w:t>пользования:</w:t>
            </w:r>
          </w:p>
          <w:p w:rsidR="004B790C" w:rsidRPr="004B790C" w:rsidRDefault="004B790C" w:rsidP="004B790C">
            <w:pPr>
              <w:rPr>
                <w:bCs/>
                <w:i/>
                <w:sz w:val="20"/>
              </w:rPr>
            </w:pPr>
            <w:r w:rsidRPr="004B790C">
              <w:rPr>
                <w:bCs/>
                <w:i/>
                <w:sz w:val="20"/>
              </w:rPr>
              <w:t>- организация природоохранной деятельности;</w:t>
            </w:r>
          </w:p>
          <w:p w:rsidR="004B790C" w:rsidRPr="004B790C" w:rsidRDefault="004B790C" w:rsidP="004B790C">
            <w:pPr>
              <w:rPr>
                <w:bCs/>
                <w:i/>
                <w:sz w:val="20"/>
              </w:rPr>
            </w:pPr>
            <w:r w:rsidRPr="004B790C">
              <w:rPr>
                <w:bCs/>
                <w:i/>
                <w:sz w:val="20"/>
              </w:rPr>
              <w:t>- экономика природопользования при произво</w:t>
            </w:r>
            <w:r w:rsidRPr="004B790C">
              <w:rPr>
                <w:bCs/>
                <w:i/>
                <w:sz w:val="20"/>
              </w:rPr>
              <w:t>д</w:t>
            </w:r>
            <w:r w:rsidRPr="004B790C">
              <w:rPr>
                <w:bCs/>
                <w:i/>
                <w:sz w:val="20"/>
              </w:rPr>
              <w:t>стве горных работ.</w:t>
            </w:r>
          </w:p>
          <w:p w:rsidR="004B790C" w:rsidRPr="004B790C" w:rsidRDefault="004B790C" w:rsidP="004B790C">
            <w:pPr>
              <w:widowControl w:val="0"/>
              <w:tabs>
                <w:tab w:val="left" w:pos="395"/>
                <w:tab w:val="left" w:leader="dot" w:pos="6789"/>
              </w:tabs>
              <w:ind w:left="40"/>
              <w:jc w:val="center"/>
              <w:rPr>
                <w:rFonts w:eastAsia="Calibri"/>
                <w:color w:val="000000"/>
                <w:spacing w:val="-1"/>
                <w:sz w:val="20"/>
                <w:lang w:eastAsia="en-US"/>
              </w:rPr>
            </w:pPr>
            <w:r w:rsidRPr="004B790C">
              <w:rPr>
                <w:rFonts w:eastAsia="Calibri"/>
                <w:color w:val="000000"/>
                <w:spacing w:val="-1"/>
                <w:sz w:val="20"/>
                <w:lang w:eastAsia="en-US"/>
              </w:rPr>
              <w:t>Практическая работа №2</w:t>
            </w:r>
          </w:p>
          <w:p w:rsidR="004B790C" w:rsidRPr="004B790C" w:rsidRDefault="004B790C" w:rsidP="004B790C">
            <w:pPr>
              <w:rPr>
                <w:bCs/>
                <w:i/>
                <w:iCs/>
                <w:sz w:val="22"/>
                <w:szCs w:val="22"/>
              </w:rPr>
            </w:pPr>
            <w:r w:rsidRPr="004B790C">
              <w:rPr>
                <w:i/>
                <w:iCs/>
                <w:sz w:val="20"/>
              </w:rPr>
              <w:t>Охрана и рациональное использование недр  при производстве работ на предприятиях горной промышленности</w:t>
            </w:r>
            <w:r w:rsidRPr="004B790C">
              <w:rPr>
                <w:i/>
                <w:sz w:val="20"/>
              </w:rPr>
              <w:t>.</w:t>
            </w:r>
          </w:p>
        </w:tc>
        <w:tc>
          <w:tcPr>
            <w:tcW w:w="1528" w:type="dxa"/>
            <w:vMerge/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4B790C" w:rsidRPr="004B790C" w:rsidRDefault="004B790C" w:rsidP="004B790C">
            <w:pPr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Проектор, пр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зентации, комп</w:t>
            </w:r>
            <w:r w:rsidRPr="004B790C">
              <w:rPr>
                <w:sz w:val="22"/>
                <w:szCs w:val="22"/>
              </w:rPr>
              <w:t>ь</w:t>
            </w:r>
            <w:r w:rsidRPr="004B790C">
              <w:rPr>
                <w:sz w:val="22"/>
                <w:szCs w:val="22"/>
              </w:rPr>
              <w:t xml:space="preserve">ютеры, </w:t>
            </w: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</w:p>
          <w:p w:rsidR="004B790C" w:rsidRPr="004B790C" w:rsidRDefault="004B790C" w:rsidP="004B790C">
            <w:pPr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доступ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5A1E9F" w:rsidRDefault="00C17218" w:rsidP="00C17218">
      <w:pPr>
        <w:ind w:firstLine="720"/>
        <w:jc w:val="both"/>
        <w:rPr>
          <w:sz w:val="24"/>
          <w:szCs w:val="24"/>
        </w:rPr>
      </w:pPr>
      <w:r w:rsidRPr="005A1E9F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5A1E9F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5A1E9F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5A1E9F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5A1E9F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5A1E9F">
        <w:rPr>
          <w:sz w:val="24"/>
          <w:szCs w:val="24"/>
        </w:rPr>
        <w:t>/</w:t>
      </w:r>
    </w:p>
    <w:p w:rsidR="00C17218" w:rsidRPr="005A1E9F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Default="001537E1" w:rsidP="00C172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Б1.О.33</w:t>
      </w:r>
      <w:r w:rsidR="003E3A7F">
        <w:rPr>
          <w:b/>
          <w:sz w:val="24"/>
          <w:szCs w:val="24"/>
        </w:rPr>
        <w:t>Рациональное использование и озрана природных ресурсов</w:t>
      </w:r>
    </w:p>
    <w:p w:rsidR="003E3A7F" w:rsidRPr="00EF0EB5" w:rsidRDefault="003E3A7F" w:rsidP="00C17218">
      <w:pPr>
        <w:jc w:val="center"/>
        <w:rPr>
          <w:b/>
          <w:bCs/>
          <w:sz w:val="24"/>
          <w:szCs w:val="24"/>
        </w:rPr>
      </w:pP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884" w:rsidRDefault="00B60884" w:rsidP="00045730">
      <w:r>
        <w:separator/>
      </w:r>
    </w:p>
  </w:endnote>
  <w:endnote w:type="continuationSeparator" w:id="1">
    <w:p w:rsidR="00B60884" w:rsidRDefault="00B60884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884" w:rsidRDefault="00B60884" w:rsidP="00045730">
      <w:r>
        <w:separator/>
      </w:r>
    </w:p>
  </w:footnote>
  <w:footnote w:type="continuationSeparator" w:id="1">
    <w:p w:rsidR="00B60884" w:rsidRDefault="00B60884" w:rsidP="00045730">
      <w:r>
        <w:continuationSeparator/>
      </w:r>
    </w:p>
  </w:footnote>
  <w:footnote w:id="2">
    <w:p w:rsidR="00EC61A0" w:rsidRPr="00554E29" w:rsidRDefault="00EC61A0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8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6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9"/>
  </w:num>
  <w:num w:numId="17">
    <w:abstractNumId w:val="10"/>
  </w:num>
  <w:num w:numId="18">
    <w:abstractNumId w:val="8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</w:num>
  <w:num w:numId="21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652E9"/>
    <w:rsid w:val="000760F8"/>
    <w:rsid w:val="00086860"/>
    <w:rsid w:val="000C1E9A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537E1"/>
    <w:rsid w:val="001618CC"/>
    <w:rsid w:val="001970CA"/>
    <w:rsid w:val="001C1828"/>
    <w:rsid w:val="001D4B06"/>
    <w:rsid w:val="00204A93"/>
    <w:rsid w:val="00206ADF"/>
    <w:rsid w:val="0021418B"/>
    <w:rsid w:val="00233D83"/>
    <w:rsid w:val="002347D5"/>
    <w:rsid w:val="0024102E"/>
    <w:rsid w:val="002753EF"/>
    <w:rsid w:val="00285798"/>
    <w:rsid w:val="002B04A2"/>
    <w:rsid w:val="002B0ABC"/>
    <w:rsid w:val="002C0E5D"/>
    <w:rsid w:val="00362428"/>
    <w:rsid w:val="00377E03"/>
    <w:rsid w:val="003A6FF4"/>
    <w:rsid w:val="003B4032"/>
    <w:rsid w:val="003D5F49"/>
    <w:rsid w:val="003D7306"/>
    <w:rsid w:val="003E09EF"/>
    <w:rsid w:val="003E3A7F"/>
    <w:rsid w:val="00404448"/>
    <w:rsid w:val="00407276"/>
    <w:rsid w:val="00440DAC"/>
    <w:rsid w:val="00447B79"/>
    <w:rsid w:val="00447D56"/>
    <w:rsid w:val="00450893"/>
    <w:rsid w:val="00462BD9"/>
    <w:rsid w:val="004661E4"/>
    <w:rsid w:val="004873EE"/>
    <w:rsid w:val="004B790C"/>
    <w:rsid w:val="004D45A9"/>
    <w:rsid w:val="004D7374"/>
    <w:rsid w:val="004E3338"/>
    <w:rsid w:val="004E5EFB"/>
    <w:rsid w:val="00504E99"/>
    <w:rsid w:val="00525798"/>
    <w:rsid w:val="00531A5C"/>
    <w:rsid w:val="00546DD9"/>
    <w:rsid w:val="00553B06"/>
    <w:rsid w:val="00554E29"/>
    <w:rsid w:val="00556C22"/>
    <w:rsid w:val="005614E5"/>
    <w:rsid w:val="00570679"/>
    <w:rsid w:val="00585FD4"/>
    <w:rsid w:val="0059179D"/>
    <w:rsid w:val="005A1E9F"/>
    <w:rsid w:val="005D2C65"/>
    <w:rsid w:val="005E4A7D"/>
    <w:rsid w:val="00605129"/>
    <w:rsid w:val="00622BE9"/>
    <w:rsid w:val="00645B48"/>
    <w:rsid w:val="0065335E"/>
    <w:rsid w:val="00664149"/>
    <w:rsid w:val="006862E5"/>
    <w:rsid w:val="006A77DE"/>
    <w:rsid w:val="006B1E50"/>
    <w:rsid w:val="006C7B68"/>
    <w:rsid w:val="006E1A91"/>
    <w:rsid w:val="006E670A"/>
    <w:rsid w:val="006F10E5"/>
    <w:rsid w:val="00710BF7"/>
    <w:rsid w:val="007169F5"/>
    <w:rsid w:val="007203C9"/>
    <w:rsid w:val="0074728A"/>
    <w:rsid w:val="00752BAA"/>
    <w:rsid w:val="00756164"/>
    <w:rsid w:val="007600B0"/>
    <w:rsid w:val="007652F4"/>
    <w:rsid w:val="007A59CB"/>
    <w:rsid w:val="007D1CAA"/>
    <w:rsid w:val="007F339E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5376B"/>
    <w:rsid w:val="00993A72"/>
    <w:rsid w:val="009B041C"/>
    <w:rsid w:val="009C3740"/>
    <w:rsid w:val="009D5BC1"/>
    <w:rsid w:val="009D5E5A"/>
    <w:rsid w:val="009D670C"/>
    <w:rsid w:val="00A2595D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60884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94528"/>
    <w:rsid w:val="00EA1858"/>
    <w:rsid w:val="00EA6DF2"/>
    <w:rsid w:val="00EB3CAD"/>
    <w:rsid w:val="00EC61A0"/>
    <w:rsid w:val="00EE5EFE"/>
    <w:rsid w:val="00F020A2"/>
    <w:rsid w:val="00F02F2B"/>
    <w:rsid w:val="00F043C2"/>
    <w:rsid w:val="00F2433D"/>
    <w:rsid w:val="00F26FCE"/>
    <w:rsid w:val="00F31152"/>
    <w:rsid w:val="00F314DE"/>
    <w:rsid w:val="00F609CC"/>
    <w:rsid w:val="00F63792"/>
    <w:rsid w:val="00F65BD0"/>
    <w:rsid w:val="00F67CED"/>
    <w:rsid w:val="00F76809"/>
    <w:rsid w:val="00F8797C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uiPriority w:val="99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34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character" w:customStyle="1" w:styleId="af9">
    <w:name w:val="Основной текст_"/>
    <w:link w:val="14"/>
    <w:uiPriority w:val="99"/>
    <w:locked/>
    <w:rsid w:val="00F8797C"/>
    <w:rPr>
      <w:rFonts w:ascii="Tahoma" w:hAnsi="Tahoma" w:cs="Tahoma"/>
      <w:shd w:val="clear" w:color="auto" w:fill="FFFFFF"/>
    </w:rPr>
  </w:style>
  <w:style w:type="paragraph" w:customStyle="1" w:styleId="14">
    <w:name w:val="Основной текст1"/>
    <w:basedOn w:val="a"/>
    <w:link w:val="af9"/>
    <w:uiPriority w:val="99"/>
    <w:rsid w:val="00F8797C"/>
    <w:pPr>
      <w:widowControl w:val="0"/>
      <w:shd w:val="clear" w:color="auto" w:fill="FFFFFF"/>
      <w:spacing w:line="288" w:lineRule="exact"/>
      <w:jc w:val="both"/>
    </w:pPr>
    <w:rPr>
      <w:rFonts w:ascii="Tahoma" w:hAnsi="Tahoma" w:cs="Tahoma"/>
      <w:sz w:val="20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812" TargetMode="Externa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novtex.ru/gormash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club.ru/index.php?page=book&amp;id=571217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ining.k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biblioclub.ru/index.php?page=book&amp;id=564897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16</Pages>
  <Words>4568</Words>
  <Characters>26039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30546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25</cp:revision>
  <cp:lastPrinted>2023-05-29T00:38:00Z</cp:lastPrinted>
  <dcterms:created xsi:type="dcterms:W3CDTF">2021-06-21T23:45:00Z</dcterms:created>
  <dcterms:modified xsi:type="dcterms:W3CDTF">2023-06-11T00:05:00Z</dcterms:modified>
</cp:coreProperties>
</file>