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9B" w:rsidRDefault="00907027" w:rsidP="00820D9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78758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FD5" w:rsidRDefault="005B2FD5"/>
    <w:p w:rsidR="00FC7117" w:rsidRPr="00C81575" w:rsidRDefault="00FC7117" w:rsidP="00FC7117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C81575">
        <w:rPr>
          <w:b/>
        </w:rPr>
        <w:lastRenderedPageBreak/>
        <w:t>АННОТАЦИЯ</w:t>
      </w:r>
    </w:p>
    <w:p w:rsidR="00FC7117" w:rsidRPr="00C81575" w:rsidRDefault="00FC7117" w:rsidP="00FC7117">
      <w:pPr>
        <w:jc w:val="center"/>
        <w:rPr>
          <w:bCs/>
          <w:sz w:val="24"/>
          <w:szCs w:val="24"/>
        </w:rPr>
      </w:pPr>
      <w:r w:rsidRPr="00C81575">
        <w:rPr>
          <w:sz w:val="24"/>
          <w:szCs w:val="24"/>
        </w:rPr>
        <w:t>к рабочей программе дисциплины</w:t>
      </w:r>
    </w:p>
    <w:p w:rsidR="00FC7117" w:rsidRPr="00C81575" w:rsidRDefault="00FC7117" w:rsidP="00FC7117">
      <w:pPr>
        <w:jc w:val="center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Б1.О.36 Рациональное использование и охрана природных ресурсов</w:t>
      </w:r>
    </w:p>
    <w:p w:rsidR="00FC7117" w:rsidRPr="00C81575" w:rsidRDefault="00FC7117" w:rsidP="00FC7117">
      <w:pPr>
        <w:jc w:val="center"/>
        <w:rPr>
          <w:i/>
          <w:sz w:val="24"/>
          <w:szCs w:val="24"/>
        </w:rPr>
      </w:pPr>
      <w:r w:rsidRPr="00C81575">
        <w:rPr>
          <w:i/>
          <w:sz w:val="24"/>
          <w:szCs w:val="24"/>
        </w:rPr>
        <w:t>Трудоемкость 3з.е.</w:t>
      </w:r>
    </w:p>
    <w:p w:rsidR="00FC7117" w:rsidRPr="00C81575" w:rsidRDefault="00FC7117" w:rsidP="00FC7117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Цель освоения и краткое содержание дисциплины</w:t>
      </w:r>
    </w:p>
    <w:p w:rsidR="00FC7117" w:rsidRPr="00C81575" w:rsidRDefault="00FC7117" w:rsidP="00FC7117">
      <w:pPr>
        <w:ind w:firstLine="567"/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Целью преподавания дисциплины «Рациональное использование и охрана природных ресурсов</w:t>
      </w:r>
      <w:r w:rsidRPr="00C81575">
        <w:rPr>
          <w:rFonts w:cs="Calibri"/>
          <w:sz w:val="24"/>
          <w:szCs w:val="24"/>
        </w:rPr>
        <w:t xml:space="preserve">» </w:t>
      </w:r>
      <w:r w:rsidRPr="00C81575">
        <w:rPr>
          <w:sz w:val="24"/>
          <w:szCs w:val="24"/>
        </w:rPr>
        <w:t>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предприятиями, представляющих горную промышленность, а также подготовить их к использованию полученных знаний в реальной профессиональной деятельности.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48"/>
          <w:b w:val="0"/>
          <w:i/>
          <w:sz w:val="24"/>
          <w:szCs w:val="24"/>
        </w:rPr>
      </w:pPr>
      <w:r w:rsidRPr="00C81575">
        <w:rPr>
          <w:rStyle w:val="FontStyle48"/>
          <w:i/>
          <w:sz w:val="24"/>
          <w:szCs w:val="24"/>
        </w:rPr>
        <w:t>Задачи:</w:t>
      </w:r>
    </w:p>
    <w:p w:rsidR="00FC7117" w:rsidRPr="005D09AC" w:rsidRDefault="00FC7117" w:rsidP="00FC7117">
      <w:pPr>
        <w:pStyle w:val="Style21"/>
        <w:widowControl/>
        <w:spacing w:line="240" w:lineRule="auto"/>
        <w:contextualSpacing/>
      </w:pPr>
      <w:r w:rsidRPr="005D09AC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5D09AC">
        <w:rPr>
          <w:rStyle w:val="FontStyle47"/>
        </w:rPr>
        <w:softHyphen/>
        <w:t xml:space="preserve">сти непосредственными задачами изучения дисциплины «Рациональное использование и охрана природных ресурсов» являются получение слушателями курса знаний о теории </w:t>
      </w:r>
      <w:r w:rsidRPr="005D09AC">
        <w:t>и методах, применяемых при рациональном недропользовании с учетом охранной природной деятельности горного предприятия, позволяющих получить практические навыки: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атмосферы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 xml:space="preserve">-об охране и принципах рационального использования водных ресурсов при производстве горных работ; 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земельных ресурсов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недр при производстве горных работ.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37"/>
          <w:i/>
          <w:sz w:val="24"/>
          <w:szCs w:val="24"/>
        </w:rPr>
      </w:pPr>
      <w:r w:rsidRPr="00C81575">
        <w:rPr>
          <w:rStyle w:val="FontStyle37"/>
          <w:i/>
          <w:sz w:val="24"/>
          <w:szCs w:val="24"/>
        </w:rPr>
        <w:t>Краткое содержание:</w:t>
      </w:r>
    </w:p>
    <w:p w:rsidR="00FC7117" w:rsidRPr="00C81575" w:rsidRDefault="00FC7117" w:rsidP="00FC7117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  <w:r w:rsidRPr="00C81575">
        <w:rPr>
          <w:color w:val="000000"/>
          <w:spacing w:val="-1"/>
          <w:sz w:val="24"/>
          <w:szCs w:val="24"/>
        </w:rPr>
        <w:t>охрана атмосферы;</w:t>
      </w:r>
      <w:r w:rsidRPr="00C81575">
        <w:rPr>
          <w:bCs/>
          <w:sz w:val="24"/>
          <w:szCs w:val="24"/>
        </w:rPr>
        <w:t>- охрана и рациональное использование водных ресурсов;</w:t>
      </w:r>
      <w:r w:rsidRPr="00C81575">
        <w:rPr>
          <w:color w:val="000000"/>
          <w:spacing w:val="-1"/>
          <w:sz w:val="24"/>
          <w:szCs w:val="24"/>
        </w:rPr>
        <w:t>- о</w:t>
      </w:r>
      <w:r w:rsidRPr="00C81575">
        <w:rPr>
          <w:bCs/>
          <w:sz w:val="24"/>
          <w:szCs w:val="24"/>
        </w:rPr>
        <w:t>храна и рациональное использование земельных ресурсов;- охрана и рациональное использование недр.</w:t>
      </w:r>
    </w:p>
    <w:p w:rsidR="00FC7117" w:rsidRPr="00C81575" w:rsidRDefault="00FC7117" w:rsidP="00FC7117">
      <w:pPr>
        <w:rPr>
          <w:b/>
          <w:bCs/>
          <w:sz w:val="24"/>
          <w:szCs w:val="24"/>
        </w:rPr>
      </w:pPr>
      <w:r w:rsidRPr="00C81575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FC7117" w:rsidRPr="00C81575" w:rsidRDefault="00FC7117" w:rsidP="00FC7117">
      <w:pPr>
        <w:jc w:val="both"/>
        <w:rPr>
          <w:iCs/>
          <w:sz w:val="24"/>
          <w:szCs w:val="24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223"/>
        <w:gridCol w:w="3918"/>
      </w:tblGrid>
      <w:tr w:rsidR="00FC7117" w:rsidRPr="00C81575" w:rsidTr="00C81575">
        <w:tc>
          <w:tcPr>
            <w:tcW w:w="3031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23" w:type="dxa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iCs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FC7117" w:rsidRPr="00B10078" w:rsidTr="00C81575">
        <w:tc>
          <w:tcPr>
            <w:tcW w:w="3031" w:type="dxa"/>
            <w:shd w:val="clear" w:color="auto" w:fill="auto"/>
          </w:tcPr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зако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нодательные основы в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ластях недропользования, обеспечения экологичес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и промышленной безопасности при поисках, разведке и разработке мес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торождений твердых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лезных ископаемых, 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разрабатывать и реализовывать планы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роприятий по снижению техногенной нагрузки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 на окружающую среду при эксплуатацион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разведке, добыче и переработке твердых поле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зных ископаемых, а также при строительстве и 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</w:t>
            </w:r>
          </w:p>
          <w:p w:rsidR="00FC7117" w:rsidRPr="00A57CD1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существляет проведение обработки и анализа полученных данных, сопо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результатов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бственных исследований с имеющими в литературе данными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3" w:type="dxa"/>
          </w:tcPr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</w:t>
            </w:r>
            <w:r>
              <w:rPr>
                <w:i/>
                <w:sz w:val="22"/>
                <w:szCs w:val="22"/>
              </w:rPr>
              <w:t>-</w:t>
            </w:r>
            <w:r w:rsidRPr="00BF0912">
              <w:rPr>
                <w:i/>
                <w:sz w:val="22"/>
                <w:szCs w:val="22"/>
              </w:rPr>
              <w:t>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 xml:space="preserve">нализирует риски проекта, </w:t>
            </w:r>
            <w:r w:rsidRPr="00881E54">
              <w:rPr>
                <w:i/>
                <w:sz w:val="22"/>
                <w:szCs w:val="22"/>
              </w:rPr>
              <w:lastRenderedPageBreak/>
              <w:t>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881E54">
              <w:rPr>
                <w:i/>
                <w:sz w:val="22"/>
                <w:szCs w:val="22"/>
              </w:rPr>
              <w:t>Осуществляет проведение об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работки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ваний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0A558D">
              <w:rPr>
                <w:i/>
                <w:sz w:val="22"/>
                <w:szCs w:val="22"/>
              </w:rPr>
              <w:t>ормулирует проведение об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работки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ваний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ценивает способности кри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татам  исследований, готов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ности к профессиональному самосовершенствованию и развитию творческого потен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чаемого объекта</w:t>
            </w:r>
          </w:p>
          <w:p w:rsidR="0020479D" w:rsidRPr="00AD562A" w:rsidRDefault="0020479D" w:rsidP="00C81575">
            <w:pPr>
              <w:pStyle w:val="a4"/>
              <w:rPr>
                <w:i/>
                <w:sz w:val="22"/>
                <w:szCs w:val="22"/>
              </w:rPr>
            </w:pPr>
            <w:r w:rsidRPr="00AD562A">
              <w:rPr>
                <w:i/>
                <w:sz w:val="22"/>
                <w:szCs w:val="22"/>
              </w:rPr>
              <w:t xml:space="preserve">ОПК-14.5 </w:t>
            </w:r>
          </w:p>
          <w:p w:rsidR="0020479D" w:rsidRPr="00725D7F" w:rsidRDefault="0020479D" w:rsidP="00C81575">
            <w:pPr>
              <w:pStyle w:val="a4"/>
              <w:rPr>
                <w:i/>
                <w:sz w:val="22"/>
                <w:szCs w:val="22"/>
              </w:rPr>
            </w:pPr>
            <w:r w:rsidRPr="00AD562A">
              <w:rPr>
                <w:i/>
                <w:sz w:val="22"/>
                <w:szCs w:val="22"/>
              </w:rPr>
              <w:t>- соблюдает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</w:p>
        </w:tc>
        <w:tc>
          <w:tcPr>
            <w:tcW w:w="3918" w:type="dxa"/>
            <w:shd w:val="clear" w:color="auto" w:fill="auto"/>
          </w:tcPr>
          <w:p w:rsidR="00FC7117" w:rsidRPr="00725D7F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горнойпромышлен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ности на окружающую среду;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инженерные способы охраны ат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мосферы,  охраны и рационального использования земель, водных ре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сурсов и недр.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атмосферы при производстве гор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ных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</w:t>
            </w:r>
            <w:r w:rsidRPr="00E34C83">
              <w:rPr>
                <w:sz w:val="24"/>
                <w:szCs w:val="24"/>
              </w:rPr>
              <w:lastRenderedPageBreak/>
              <w:t xml:space="preserve">и рационального использования водных ресурсов при производстве горных работ;  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системный подход, позволяющий раскрыть многообразие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горно-экологическиммониторин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тех-нологий для сбора информации, об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работки и интерпретации получен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ных экспериментальных данных;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>оценкой способности критичес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кого подхода к результатам  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дований, готовности к 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циала и профессионального мастер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Pr="000A558D" w:rsidRDefault="00FC7117" w:rsidP="00C81575">
            <w:pPr>
              <w:pStyle w:val="a4"/>
              <w:rPr>
                <w:sz w:val="24"/>
                <w:szCs w:val="24"/>
              </w:rPr>
            </w:pPr>
          </w:p>
          <w:p w:rsidR="00FC7117" w:rsidRPr="00725D7F" w:rsidRDefault="00FC7117" w:rsidP="00C81575">
            <w:pPr>
              <w:pStyle w:val="a4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FC7117" w:rsidRDefault="00FC7117" w:rsidP="00FC7117">
      <w:pPr>
        <w:tabs>
          <w:tab w:val="left" w:pos="0"/>
        </w:tabs>
        <w:rPr>
          <w:b/>
        </w:rPr>
      </w:pPr>
    </w:p>
    <w:p w:rsidR="00FC7117" w:rsidRPr="00FC7117" w:rsidRDefault="00FC7117" w:rsidP="00FC7117">
      <w:pPr>
        <w:tabs>
          <w:tab w:val="left" w:pos="0"/>
        </w:tabs>
        <w:rPr>
          <w:b/>
          <w:bCs/>
          <w:sz w:val="24"/>
          <w:szCs w:val="24"/>
        </w:rPr>
      </w:pPr>
      <w:r w:rsidRPr="00FC7117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FC7117" w:rsidRPr="00FC7117" w:rsidRDefault="00FC7117" w:rsidP="00FC7117">
      <w:pPr>
        <w:pStyle w:val="a3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FC7117" w:rsidRPr="00FC7117" w:rsidTr="00C81575">
        <w:tc>
          <w:tcPr>
            <w:tcW w:w="1526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Семестр изуче-ния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7117" w:rsidRPr="00FC7117" w:rsidTr="00C81575">
        <w:tc>
          <w:tcPr>
            <w:tcW w:w="1526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7117" w:rsidRPr="00FC7117" w:rsidTr="00C81575">
        <w:trPr>
          <w:trHeight w:val="1139"/>
        </w:trPr>
        <w:tc>
          <w:tcPr>
            <w:tcW w:w="1526" w:type="dxa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t>Б1.О.36</w:t>
            </w:r>
          </w:p>
        </w:tc>
        <w:tc>
          <w:tcPr>
            <w:tcW w:w="1984" w:type="dxa"/>
            <w:shd w:val="clear" w:color="auto" w:fill="auto"/>
          </w:tcPr>
          <w:p w:rsidR="00FC7117" w:rsidRPr="00FC7117" w:rsidRDefault="00FC7117" w:rsidP="00C81575">
            <w:pPr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Рациональное использование и охрана природ-ных ресурсов</w:t>
            </w:r>
          </w:p>
        </w:tc>
        <w:tc>
          <w:tcPr>
            <w:tcW w:w="1149" w:type="dxa"/>
            <w:shd w:val="clear" w:color="auto" w:fill="auto"/>
          </w:tcPr>
          <w:p w:rsidR="00FC7117" w:rsidRPr="00AD562A" w:rsidRDefault="0020479D" w:rsidP="00C81575">
            <w:pPr>
              <w:pStyle w:val="a3"/>
              <w:ind w:left="0"/>
              <w:jc w:val="center"/>
            </w:pPr>
            <w:r w:rsidRPr="00AD562A">
              <w:t>6</w:t>
            </w:r>
          </w:p>
        </w:tc>
        <w:tc>
          <w:tcPr>
            <w:tcW w:w="2600" w:type="dxa"/>
            <w:shd w:val="clear" w:color="auto" w:fill="auto"/>
          </w:tcPr>
          <w:p w:rsidR="00FC7117" w:rsidRPr="00AD562A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Б1.Б.18 Физика</w:t>
            </w:r>
          </w:p>
          <w:p w:rsidR="00FC7117" w:rsidRPr="00AD562A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Б1.Б.19Химия</w:t>
            </w:r>
          </w:p>
          <w:p w:rsidR="00FC7117" w:rsidRPr="00AD562A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Б1.О.27 Геология</w:t>
            </w:r>
          </w:p>
          <w:p w:rsidR="00FC7117" w:rsidRPr="00AD562A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Б1.</w:t>
            </w:r>
            <w:r w:rsidR="0020479D" w:rsidRPr="00AD562A">
              <w:rPr>
                <w:sz w:val="24"/>
                <w:szCs w:val="24"/>
              </w:rPr>
              <w:t>О</w:t>
            </w:r>
            <w:r w:rsidRPr="00AD562A">
              <w:rPr>
                <w:sz w:val="24"/>
                <w:szCs w:val="24"/>
              </w:rPr>
              <w:t>.2</w:t>
            </w:r>
            <w:r w:rsidR="007969C1" w:rsidRPr="00AD562A">
              <w:rPr>
                <w:sz w:val="24"/>
                <w:szCs w:val="24"/>
              </w:rPr>
              <w:t>8</w:t>
            </w:r>
            <w:r w:rsidRPr="00AD562A">
              <w:rPr>
                <w:sz w:val="24"/>
                <w:szCs w:val="24"/>
              </w:rPr>
              <w:t>.01.Открытая геотехнология</w:t>
            </w:r>
          </w:p>
          <w:p w:rsidR="00FC7117" w:rsidRPr="00AD562A" w:rsidRDefault="007969C1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 xml:space="preserve">Б1.О.28.02 </w:t>
            </w:r>
            <w:r w:rsidR="00FC7117" w:rsidRPr="00AD562A">
              <w:rPr>
                <w:sz w:val="24"/>
                <w:szCs w:val="24"/>
              </w:rPr>
              <w:t>Подземная геотехнология</w:t>
            </w:r>
          </w:p>
          <w:p w:rsidR="00FC7117" w:rsidRPr="00AD562A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  <w:shd w:val="clear" w:color="auto" w:fill="auto"/>
          </w:tcPr>
          <w:p w:rsidR="00FC7117" w:rsidRPr="00AD562A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Б1.О.31 Технология и безопасность взрыв-ных работ</w:t>
            </w:r>
          </w:p>
          <w:p w:rsidR="007969C1" w:rsidRPr="00AD562A" w:rsidRDefault="007969C1" w:rsidP="00C81575">
            <w:pPr>
              <w:shd w:val="clear" w:color="auto" w:fill="FFFFFF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Б2.В.01(П)</w:t>
            </w:r>
            <w:r w:rsidRPr="00AD562A">
              <w:rPr>
                <w:sz w:val="24"/>
                <w:szCs w:val="24"/>
              </w:rPr>
              <w:tab/>
              <w:t>I Производственно-технологическая практика</w:t>
            </w:r>
          </w:p>
          <w:p w:rsidR="007969C1" w:rsidRPr="00AD562A" w:rsidRDefault="007969C1" w:rsidP="00C81575">
            <w:pPr>
              <w:shd w:val="clear" w:color="auto" w:fill="FFFFFF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Б2.В.02(П)</w:t>
            </w:r>
            <w:r w:rsidRPr="00AD562A">
              <w:rPr>
                <w:sz w:val="24"/>
                <w:szCs w:val="24"/>
              </w:rPr>
              <w:tab/>
              <w:t>II Производственно-технологическая практика</w:t>
            </w:r>
          </w:p>
          <w:p w:rsidR="007969C1" w:rsidRPr="00AD562A" w:rsidRDefault="007969C1" w:rsidP="00C81575">
            <w:pPr>
              <w:shd w:val="clear" w:color="auto" w:fill="FFFFFF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Б2.В.04(Пд)Производственная преддипломная  проектно-технологическая  практика</w:t>
            </w:r>
          </w:p>
          <w:p w:rsidR="00FC7117" w:rsidRPr="00AD562A" w:rsidRDefault="007969C1" w:rsidP="007969C1">
            <w:pPr>
              <w:shd w:val="clear" w:color="auto" w:fill="FFFFFF"/>
              <w:rPr>
                <w:sz w:val="24"/>
                <w:szCs w:val="24"/>
              </w:rPr>
            </w:pPr>
            <w:r w:rsidRPr="00AD562A">
              <w:rPr>
                <w:sz w:val="24"/>
                <w:szCs w:val="24"/>
              </w:rPr>
              <w:t>Б3.01(Д)Выполнение, подготовка к процедуре защиты и защита выпускной квалификационной работы</w:t>
            </w:r>
          </w:p>
        </w:tc>
      </w:tr>
    </w:tbl>
    <w:p w:rsidR="00FC7117" w:rsidRPr="00FC7117" w:rsidRDefault="00FC7117" w:rsidP="00FC7117">
      <w:pPr>
        <w:jc w:val="both"/>
        <w:rPr>
          <w:sz w:val="24"/>
          <w:szCs w:val="24"/>
        </w:rPr>
      </w:pPr>
    </w:p>
    <w:p w:rsidR="00FC7117" w:rsidRPr="00FC7117" w:rsidRDefault="00FC7117" w:rsidP="00FC7117">
      <w:pPr>
        <w:shd w:val="clear" w:color="auto" w:fill="FFFFFF"/>
        <w:rPr>
          <w:spacing w:val="-5"/>
          <w:sz w:val="24"/>
          <w:szCs w:val="24"/>
        </w:rPr>
      </w:pPr>
      <w:r w:rsidRPr="00FC7117">
        <w:rPr>
          <w:b/>
          <w:spacing w:val="-5"/>
          <w:sz w:val="24"/>
          <w:szCs w:val="24"/>
        </w:rPr>
        <w:t xml:space="preserve">1.4. Язык преподавания: </w:t>
      </w:r>
      <w:r w:rsidRPr="00FC7117">
        <w:rPr>
          <w:spacing w:val="-5"/>
          <w:sz w:val="24"/>
          <w:szCs w:val="24"/>
        </w:rPr>
        <w:t>русский.</w:t>
      </w:r>
    </w:p>
    <w:p w:rsidR="00820D9B" w:rsidRDefault="00820D9B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C81575" w:rsidRPr="005B15D0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C81575" w:rsidRPr="005F7A7C" w:rsidRDefault="00C81575" w:rsidP="00C81575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 xml:space="preserve">Выписка из учебногопланагр. </w:t>
      </w:r>
      <w:r w:rsidR="00697678">
        <w:rPr>
          <w:sz w:val="24"/>
          <w:szCs w:val="24"/>
        </w:rPr>
        <w:t>З-</w:t>
      </w:r>
      <w:r w:rsidRPr="005F7A7C">
        <w:rPr>
          <w:sz w:val="24"/>
          <w:szCs w:val="24"/>
        </w:rPr>
        <w:t>ГД-</w:t>
      </w:r>
      <w:r>
        <w:rPr>
          <w:sz w:val="24"/>
          <w:szCs w:val="24"/>
        </w:rPr>
        <w:t>2</w:t>
      </w:r>
      <w:r w:rsidR="00C96D28" w:rsidRPr="00697678">
        <w:rPr>
          <w:sz w:val="24"/>
          <w:szCs w:val="24"/>
        </w:rPr>
        <w:t>2</w:t>
      </w:r>
      <w:r w:rsidR="007E34AE">
        <w:rPr>
          <w:sz w:val="24"/>
          <w:szCs w:val="24"/>
        </w:rPr>
        <w:t>(6,5)</w:t>
      </w:r>
    </w:p>
    <w:p w:rsidR="00C81575" w:rsidRDefault="00C81575" w:rsidP="00C81575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 w:rsidRPr="005F7A7C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 xml:space="preserve">О.36 Рациональное использование и охрана природных ресурсов 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9D52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9D52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C81575" w:rsidRPr="00697678" w:rsidRDefault="00B1484C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Зачет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473C46" w:rsidRDefault="00C81575" w:rsidP="00AD562A">
            <w:pPr>
              <w:jc w:val="both"/>
              <w:rPr>
                <w:sz w:val="24"/>
                <w:szCs w:val="24"/>
                <w:highlight w:val="red"/>
              </w:rPr>
            </w:pPr>
            <w:r w:rsidRPr="00AD562A">
              <w:rPr>
                <w:sz w:val="24"/>
                <w:szCs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C81575" w:rsidRPr="00697678" w:rsidRDefault="00555FA7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3ЗЕТ</w:t>
            </w:r>
          </w:p>
        </w:tc>
      </w:tr>
      <w:tr w:rsidR="00C81575" w:rsidRPr="005F7A7C" w:rsidTr="00C81575">
        <w:trPr>
          <w:trHeight w:val="361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108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Объем аудиторной работы,</w:t>
            </w:r>
          </w:p>
          <w:p w:rsidR="00C81575" w:rsidRPr="00697678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Вт.ч. с применением ДОТ или ЭО</w:t>
            </w:r>
            <w:r w:rsidRPr="00697678">
              <w:rPr>
                <w:sz w:val="24"/>
                <w:szCs w:val="24"/>
              </w:rPr>
              <w:footnoteReference w:id="1"/>
            </w:r>
            <w:r w:rsidRPr="00697678">
              <w:rPr>
                <w:sz w:val="24"/>
                <w:szCs w:val="24"/>
              </w:rPr>
              <w:t>, в часах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C81575" w:rsidRPr="00697678" w:rsidRDefault="009D52DF" w:rsidP="00C96D28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1</w:t>
            </w:r>
            <w:r w:rsidR="00C96D28" w:rsidRPr="00697678"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C81575" w:rsidRPr="00697678" w:rsidRDefault="009D52DF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C81575" w:rsidRPr="00697678" w:rsidRDefault="00C96D28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96D28" w:rsidRPr="005F7A7C" w:rsidTr="00C81575">
        <w:trPr>
          <w:jc w:val="center"/>
        </w:trPr>
        <w:tc>
          <w:tcPr>
            <w:tcW w:w="5796" w:type="dxa"/>
          </w:tcPr>
          <w:p w:rsidR="00C96D28" w:rsidRPr="00C96D28" w:rsidRDefault="00C96D28" w:rsidP="00C81575">
            <w:pPr>
              <w:ind w:left="587"/>
              <w:jc w:val="both"/>
              <w:rPr>
                <w:sz w:val="24"/>
                <w:szCs w:val="24"/>
                <w:highlight w:val="green"/>
              </w:rPr>
            </w:pPr>
            <w:r w:rsidRPr="00697678"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C96D28" w:rsidRPr="00697678" w:rsidRDefault="00C96D28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96D28" w:rsidRPr="00697678" w:rsidRDefault="00C96D28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81575" w:rsidRPr="00697678" w:rsidRDefault="00C96D28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trHeight w:val="325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C81575" w:rsidRPr="00697678" w:rsidRDefault="00C96D28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92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№3. Количество часов на </w:t>
            </w:r>
            <w:r>
              <w:rPr>
                <w:b/>
                <w:sz w:val="24"/>
                <w:szCs w:val="24"/>
              </w:rPr>
              <w:t>экзамен</w:t>
            </w:r>
            <w:r w:rsidRPr="005F7A7C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C81575" w:rsidRPr="00697678" w:rsidRDefault="00C96D28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</w:tr>
    </w:tbl>
    <w:p w:rsidR="00C81575" w:rsidRPr="0013627A" w:rsidRDefault="00C81575" w:rsidP="00C81575">
      <w:pPr>
        <w:rPr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C81575" w:rsidRPr="005775DD" w:rsidTr="00C81575">
        <w:tc>
          <w:tcPr>
            <w:tcW w:w="2766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81575" w:rsidRPr="005775DD" w:rsidTr="00C81575">
        <w:trPr>
          <w:cantSplit/>
          <w:trHeight w:val="3973"/>
        </w:trPr>
        <w:tc>
          <w:tcPr>
            <w:tcW w:w="2766" w:type="dxa"/>
            <w:vMerge/>
          </w:tcPr>
          <w:p w:rsidR="00C81575" w:rsidRPr="005775DD" w:rsidRDefault="00C81575" w:rsidP="00C81575">
            <w:pPr>
              <w:pStyle w:val="aa"/>
            </w:pPr>
          </w:p>
        </w:tc>
        <w:tc>
          <w:tcPr>
            <w:tcW w:w="851" w:type="dxa"/>
            <w:vMerge/>
          </w:tcPr>
          <w:p w:rsidR="00C81575" w:rsidRPr="005775DD" w:rsidRDefault="00C81575" w:rsidP="00C81575">
            <w:pPr>
              <w:pStyle w:val="aa"/>
              <w:jc w:val="center"/>
            </w:pP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>
              <w:rPr>
                <w:bCs/>
              </w:rPr>
              <w:t>Практические</w:t>
            </w:r>
            <w:r w:rsidRPr="00974BE4">
              <w:rPr>
                <w:bCs/>
              </w:rPr>
              <w:t xml:space="preserve"> работы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C81575" w:rsidRPr="00974BE4" w:rsidRDefault="00C81575" w:rsidP="00C81575">
            <w:pPr>
              <w:pStyle w:val="aa"/>
            </w:pP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9D52DF" w:rsidP="00C81575">
            <w:pPr>
              <w:shd w:val="clear" w:color="auto" w:fill="FFFFFF"/>
              <w:rPr>
                <w:rStyle w:val="FontStyle50"/>
                <w:b/>
                <w:sz w:val="24"/>
                <w:szCs w:val="24"/>
              </w:rPr>
            </w:pPr>
            <w:r>
              <w:rPr>
                <w:rStyle w:val="FontStyle50"/>
                <w:b/>
                <w:sz w:val="24"/>
                <w:szCs w:val="24"/>
              </w:rPr>
              <w:t>6</w:t>
            </w:r>
            <w:r w:rsidR="00C81575" w:rsidRPr="001F47AB">
              <w:rPr>
                <w:rStyle w:val="FontStyle50"/>
                <w:b/>
                <w:sz w:val="24"/>
                <w:szCs w:val="24"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697678" w:rsidTr="00C81575">
        <w:tc>
          <w:tcPr>
            <w:tcW w:w="2766" w:type="dxa"/>
            <w:vAlign w:val="center"/>
          </w:tcPr>
          <w:p w:rsidR="00C81575" w:rsidRPr="00697678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97678">
              <w:rPr>
                <w:bCs/>
                <w:sz w:val="24"/>
                <w:szCs w:val="24"/>
              </w:rPr>
              <w:t>1.</w:t>
            </w:r>
            <w:r w:rsidRPr="00697678">
              <w:rPr>
                <w:color w:val="000000"/>
                <w:spacing w:val="-1"/>
                <w:sz w:val="24"/>
                <w:szCs w:val="24"/>
              </w:rPr>
              <w:t>Охрана и рацио-нальное использование природных ресурсов</w:t>
            </w:r>
          </w:p>
        </w:tc>
        <w:tc>
          <w:tcPr>
            <w:tcW w:w="851" w:type="dxa"/>
            <w:vAlign w:val="center"/>
          </w:tcPr>
          <w:p w:rsidR="00C81575" w:rsidRPr="00697678" w:rsidRDefault="00C96D28" w:rsidP="009D52DF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C81575" w:rsidRPr="00697678" w:rsidRDefault="009D52DF" w:rsidP="009D52DF">
            <w:pPr>
              <w:pStyle w:val="a4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96D28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697678" w:rsidRDefault="009D52DF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81575" w:rsidRPr="00697678" w:rsidRDefault="00555FA7" w:rsidP="00C96D28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  <w:r w:rsidR="00C96D28" w:rsidRPr="00697678">
              <w:rPr>
                <w:sz w:val="24"/>
                <w:szCs w:val="24"/>
              </w:rPr>
              <w:t>6</w:t>
            </w:r>
            <w:r w:rsidR="00C81575" w:rsidRPr="00697678">
              <w:rPr>
                <w:sz w:val="24"/>
                <w:szCs w:val="24"/>
              </w:rPr>
              <w:t>(ТР,ПР)</w:t>
            </w:r>
          </w:p>
        </w:tc>
      </w:tr>
      <w:tr w:rsidR="00C81575" w:rsidRPr="00697678" w:rsidTr="00C81575">
        <w:tc>
          <w:tcPr>
            <w:tcW w:w="2766" w:type="dxa"/>
            <w:vAlign w:val="center"/>
          </w:tcPr>
          <w:p w:rsidR="00C81575" w:rsidRPr="00697678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97678">
              <w:rPr>
                <w:bCs/>
                <w:sz w:val="24"/>
                <w:szCs w:val="24"/>
              </w:rPr>
              <w:t>2.</w:t>
            </w:r>
            <w:r w:rsidRPr="00697678">
              <w:rPr>
                <w:bCs/>
                <w:iCs/>
                <w:sz w:val="24"/>
                <w:szCs w:val="24"/>
              </w:rPr>
              <w:t>Организация и эко-номикаприродополь-зования</w:t>
            </w:r>
          </w:p>
        </w:tc>
        <w:tc>
          <w:tcPr>
            <w:tcW w:w="851" w:type="dxa"/>
            <w:vAlign w:val="center"/>
          </w:tcPr>
          <w:p w:rsidR="00C81575" w:rsidRPr="00697678" w:rsidRDefault="00C96D28" w:rsidP="009D52DF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C81575" w:rsidRPr="00697678" w:rsidRDefault="009D52DF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9D52DF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697678" w:rsidRDefault="009D52DF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81575" w:rsidRPr="00697678" w:rsidRDefault="00555FA7" w:rsidP="00C96D28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  <w:r w:rsidR="00C96D28" w:rsidRPr="00697678">
              <w:rPr>
                <w:sz w:val="24"/>
                <w:szCs w:val="24"/>
              </w:rPr>
              <w:t>6</w:t>
            </w:r>
            <w:r w:rsidR="00C81575" w:rsidRPr="00697678">
              <w:rPr>
                <w:sz w:val="24"/>
                <w:szCs w:val="24"/>
              </w:rPr>
              <w:t>(ТР,ПР)</w:t>
            </w:r>
          </w:p>
        </w:tc>
      </w:tr>
      <w:tr w:rsidR="00C81575" w:rsidRPr="00697678" w:rsidTr="00C81575">
        <w:tc>
          <w:tcPr>
            <w:tcW w:w="2766" w:type="dxa"/>
          </w:tcPr>
          <w:p w:rsidR="00C81575" w:rsidRPr="00697678" w:rsidRDefault="00B1484C" w:rsidP="00C81575">
            <w:pPr>
              <w:pStyle w:val="a4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C81575" w:rsidRPr="00697678" w:rsidRDefault="00C96D28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697678" w:rsidRDefault="00C96D28" w:rsidP="00C81575">
            <w:pPr>
              <w:pStyle w:val="a4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</w:p>
        </w:tc>
      </w:tr>
      <w:tr w:rsidR="00C81575" w:rsidRPr="00697678" w:rsidTr="00C81575">
        <w:tc>
          <w:tcPr>
            <w:tcW w:w="2766" w:type="dxa"/>
          </w:tcPr>
          <w:p w:rsidR="00C81575" w:rsidRPr="00697678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C81575" w:rsidRPr="00697678" w:rsidRDefault="009D52DF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697678" w:rsidRDefault="00C96D28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81575" w:rsidRPr="00697678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697678" w:rsidRDefault="00C96D28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81575" w:rsidRPr="00697678" w:rsidRDefault="00C96D28" w:rsidP="00C96D28">
            <w:pPr>
              <w:pStyle w:val="a4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92</w:t>
            </w:r>
            <w:r w:rsidR="00C81575" w:rsidRPr="00697678">
              <w:rPr>
                <w:b/>
                <w:sz w:val="24"/>
                <w:szCs w:val="24"/>
              </w:rPr>
              <w:t>(</w:t>
            </w:r>
            <w:r w:rsidRPr="00697678">
              <w:rPr>
                <w:b/>
                <w:sz w:val="24"/>
                <w:szCs w:val="24"/>
              </w:rPr>
              <w:t>4</w:t>
            </w:r>
            <w:r w:rsidR="00C81575" w:rsidRPr="00697678">
              <w:rPr>
                <w:b/>
                <w:sz w:val="24"/>
                <w:szCs w:val="24"/>
              </w:rPr>
              <w:t>)</w:t>
            </w:r>
          </w:p>
        </w:tc>
      </w:tr>
    </w:tbl>
    <w:p w:rsidR="00C81575" w:rsidRPr="008A6D13" w:rsidRDefault="00C81575" w:rsidP="00C81575">
      <w:pPr>
        <w:pStyle w:val="aa"/>
        <w:jc w:val="both"/>
        <w:rPr>
          <w:bCs/>
          <w:color w:val="000000"/>
          <w:sz w:val="20"/>
          <w:szCs w:val="20"/>
        </w:rPr>
      </w:pPr>
      <w:r w:rsidRPr="00697678">
        <w:rPr>
          <w:bCs/>
          <w:sz w:val="20"/>
          <w:szCs w:val="20"/>
        </w:rPr>
        <w:t>Примечание: ПР- оформление и подготовка к защите; РГР- оформление и подготовка к защите расчетно-</w:t>
      </w:r>
      <w:r>
        <w:rPr>
          <w:bCs/>
          <w:sz w:val="20"/>
          <w:szCs w:val="20"/>
        </w:rPr>
        <w:t>графической работы; ТР- теоретическая подготовка;кр – выполнение  контрольной работы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81575" w:rsidRPr="00AB6255" w:rsidRDefault="00C81575" w:rsidP="00C81575">
      <w:pPr>
        <w:rPr>
          <w:b/>
          <w:i/>
          <w:sz w:val="24"/>
          <w:szCs w:val="24"/>
        </w:rPr>
      </w:pPr>
      <w:r w:rsidRPr="00AB6255">
        <w:rPr>
          <w:b/>
          <w:i/>
          <w:sz w:val="24"/>
          <w:szCs w:val="24"/>
        </w:rPr>
        <w:t>Тема 1</w:t>
      </w:r>
      <w:r w:rsidRPr="00607D15">
        <w:rPr>
          <w:i/>
          <w:sz w:val="24"/>
          <w:szCs w:val="24"/>
        </w:rPr>
        <w:t>(лекции 1,2,3,4)</w:t>
      </w:r>
    </w:p>
    <w:p w:rsidR="00C81575" w:rsidRPr="003B1CAB" w:rsidRDefault="00C81575" w:rsidP="00C81575">
      <w:pPr>
        <w:pStyle w:val="1"/>
        <w:shd w:val="clear" w:color="auto" w:fill="auto"/>
        <w:tabs>
          <w:tab w:val="left" w:pos="395"/>
          <w:tab w:val="left" w:leader="dot" w:pos="6789"/>
        </w:tabs>
        <w:spacing w:line="240" w:lineRule="auto"/>
        <w:ind w:left="4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B1C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Охрана и рациональное использование природных ресурсов: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Геолого-геохимические факторы, </w:t>
      </w:r>
      <w:r w:rsidRPr="003B1CAB">
        <w:rPr>
          <w:sz w:val="24"/>
          <w:szCs w:val="24"/>
        </w:rPr>
        <w:t>связанные с различием ассоциаций химических элементов конкретных месторождений полезных ископаемых.</w:t>
      </w:r>
    </w:p>
    <w:p w:rsidR="00C81575" w:rsidRPr="003B1CAB" w:rsidRDefault="00C81575" w:rsidP="00C81575">
      <w:pPr>
        <w:rPr>
          <w:i/>
          <w:iCs/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Факторы, связанные с технологией добычи и обогащения </w:t>
      </w:r>
      <w:r w:rsidRPr="003B1CAB">
        <w:rPr>
          <w:sz w:val="24"/>
          <w:szCs w:val="24"/>
        </w:rPr>
        <w:t>полезного ископаемого.</w:t>
      </w:r>
      <w:r w:rsidRPr="003B1CAB">
        <w:rPr>
          <w:i/>
          <w:iCs/>
          <w:sz w:val="24"/>
          <w:szCs w:val="24"/>
        </w:rPr>
        <w:t xml:space="preserve">Факторы определяющиеся техногенными процессами. </w:t>
      </w:r>
      <w:r w:rsidRPr="003B1CAB">
        <w:rPr>
          <w:sz w:val="24"/>
          <w:szCs w:val="24"/>
        </w:rPr>
        <w:t>Процессы,связанные с извлечением из недр громадных объемов горныхпород и размещение вскрышных пород в отвалы и отходов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обогащения в шламохранилищах.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>Факторы, связанные с осушение водоносных горизонтов.</w:t>
      </w:r>
      <w:r w:rsidRPr="003B1CAB">
        <w:rPr>
          <w:sz w:val="24"/>
          <w:szCs w:val="24"/>
        </w:rPr>
        <w:t>Осушение водоносных горизонтов приводит, к истощению естественных запасов пресных подземных вод. Осушение напор-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ных горизонтов приводит к формированию депрессионных воронок радиусом более 50 км.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Экологически допустимое </w:t>
      </w:r>
      <w:r w:rsidRPr="003B1CAB">
        <w:rPr>
          <w:sz w:val="24"/>
          <w:szCs w:val="24"/>
        </w:rPr>
        <w:t>(научно-обоснованное) воздействие на окружающую среду.</w:t>
      </w:r>
    </w:p>
    <w:p w:rsidR="00C81575" w:rsidRPr="00C81575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t>Принципы и правовые вопросы охраны природы.</w:t>
      </w:r>
      <w:r w:rsidRPr="003B1CAB">
        <w:rPr>
          <w:sz w:val="24"/>
          <w:szCs w:val="24"/>
        </w:rPr>
        <w:t xml:space="preserve"> Источники загрязнения атмосферы периодические (взрывные работы) и непрерывно действующие.</w:t>
      </w:r>
    </w:p>
    <w:p w:rsidR="00C81575" w:rsidRPr="003B1CAB" w:rsidRDefault="00C81575" w:rsidP="00C81575">
      <w:pPr>
        <w:rPr>
          <w:b/>
          <w:i/>
          <w:sz w:val="24"/>
          <w:szCs w:val="24"/>
        </w:rPr>
      </w:pPr>
      <w:r w:rsidRPr="003B1CAB">
        <w:rPr>
          <w:b/>
          <w:i/>
          <w:sz w:val="24"/>
          <w:szCs w:val="24"/>
        </w:rPr>
        <w:lastRenderedPageBreak/>
        <w:t>Тема 2</w:t>
      </w:r>
    </w:p>
    <w:p w:rsidR="00C81575" w:rsidRPr="003B1CAB" w:rsidRDefault="00C81575" w:rsidP="00C81575">
      <w:pPr>
        <w:rPr>
          <w:b/>
          <w:bCs/>
          <w:iCs/>
          <w:sz w:val="24"/>
          <w:szCs w:val="24"/>
        </w:rPr>
      </w:pPr>
      <w:r w:rsidRPr="003B1CAB">
        <w:rPr>
          <w:b/>
          <w:bCs/>
          <w:iCs/>
          <w:sz w:val="24"/>
          <w:szCs w:val="24"/>
        </w:rPr>
        <w:t xml:space="preserve">Организация и экономика природопользования </w:t>
      </w:r>
      <w:r w:rsidRPr="003B1CAB">
        <w:rPr>
          <w:bCs/>
          <w:i/>
          <w:iCs/>
          <w:sz w:val="24"/>
          <w:szCs w:val="24"/>
        </w:rPr>
        <w:t>(Лекции 5,6,7,8)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Правовые и нормативные основы охраны атмосферы. Способы и средства снижения запыленности атмосферы на горных предприятиях.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 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обеспыливатели, </w:t>
      </w:r>
      <w:r w:rsidRPr="003B1CAB">
        <w:rPr>
          <w:sz w:val="24"/>
          <w:szCs w:val="24"/>
        </w:rPr>
        <w:t>в которых твердые частицы 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3) обеспыливающие устройства с пористым фильтрующим слоем, </w:t>
      </w:r>
      <w:r w:rsidRPr="003B1CAB">
        <w:rPr>
          <w:sz w:val="24"/>
          <w:szCs w:val="24"/>
        </w:rPr>
        <w:t>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котором задерживаются частички пыли;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4) электрические обеспыливающие устройства, </w:t>
      </w:r>
      <w:r w:rsidRPr="003B1CAB">
        <w:rPr>
          <w:sz w:val="24"/>
          <w:szCs w:val="24"/>
        </w:rPr>
        <w:t>в которых частицы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осаждаются за счет ионизации.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t>Способы очистки и снижения токсичности газовых выбросов</w:t>
      </w:r>
      <w:r w:rsidRPr="003B1CAB">
        <w:rPr>
          <w:b/>
          <w:bCs/>
          <w:sz w:val="24"/>
          <w:szCs w:val="24"/>
        </w:rPr>
        <w:t>.</w:t>
      </w:r>
      <w:r w:rsidRPr="003B1CAB">
        <w:rPr>
          <w:sz w:val="24"/>
          <w:szCs w:val="24"/>
        </w:rPr>
        <w:t xml:space="preserve"> В качестве основных способы: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1. абсорбции,2. адсорбции,3. каталитический,4. термический.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Снижение пылегазовыделений при подготовке горных пород к выемке.Снижениепылеоб-разования при погрузочно-разгрузочных работах.Снижение запыленности и загазованности атмосферы при транспортировании и складировании карьерных грузов.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Профилактика и тушение эндогенных с пожаров. Снижение вредного влияния производст-венного шума.Санитарно защитная зона и ее нормирование.Контроль загрязнения атмосферы.Охрана и рациональное использование водных ресурсов.Правовая и норма-тивная основа охраны вод.Нарушение и загрязнение земной поверхности.Рекультивация нарушенных земель.Эффективность комплексного использования минераль-ных ресурсов.</w:t>
      </w:r>
    </w:p>
    <w:p w:rsidR="00C81575" w:rsidRPr="00607D15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Экономический аспект рационального использования и охраны природныхресуросов</w:t>
      </w:r>
      <w:r>
        <w:rPr>
          <w:bCs/>
          <w:sz w:val="24"/>
          <w:szCs w:val="24"/>
        </w:rPr>
        <w:t>.</w:t>
      </w:r>
    </w:p>
    <w:p w:rsidR="00C81575" w:rsidRPr="00EE2173" w:rsidRDefault="00C81575" w:rsidP="00C81575">
      <w:pPr>
        <w:pStyle w:val="aa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81575" w:rsidRPr="00E43EBC" w:rsidRDefault="00C81575" w:rsidP="00C81575">
      <w:pPr>
        <w:ind w:firstLine="709"/>
        <w:jc w:val="both"/>
        <w:rPr>
          <w:sz w:val="24"/>
          <w:szCs w:val="24"/>
        </w:rPr>
      </w:pPr>
      <w:r w:rsidRPr="00E43EBC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81575" w:rsidRPr="000B5D75" w:rsidRDefault="00C81575" w:rsidP="00C81575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C81575" w:rsidRPr="005F6C78" w:rsidTr="00C81575">
        <w:trPr>
          <w:jc w:val="center"/>
        </w:trPr>
        <w:tc>
          <w:tcPr>
            <w:tcW w:w="3261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67" w:type="dxa"/>
            <w:vMerge w:val="restart"/>
            <w:vAlign w:val="center"/>
          </w:tcPr>
          <w:p w:rsidR="00C81575" w:rsidRPr="00424766" w:rsidRDefault="009D52DF" w:rsidP="009D52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36" w:type="dxa"/>
          </w:tcPr>
          <w:p w:rsidR="00C81575" w:rsidRPr="00E43EBC" w:rsidRDefault="00C81575" w:rsidP="00C81575">
            <w:pPr>
              <w:shd w:val="clear" w:color="auto" w:fill="FFFFFF"/>
              <w:contextualSpacing/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E43EBC">
              <w:rPr>
                <w:i/>
                <w:color w:val="000000"/>
                <w:spacing w:val="-1"/>
                <w:sz w:val="24"/>
                <w:szCs w:val="24"/>
              </w:rPr>
              <w:t>Лекция –презентация. Охрана и рациональное использование природных ресурсов</w:t>
            </w:r>
          </w:p>
        </w:tc>
        <w:tc>
          <w:tcPr>
            <w:tcW w:w="1264" w:type="dxa"/>
            <w:vAlign w:val="center"/>
          </w:tcPr>
          <w:p w:rsidR="00C81575" w:rsidRPr="00E43EBC" w:rsidRDefault="009D52DF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1575">
              <w:rPr>
                <w:sz w:val="24"/>
                <w:szCs w:val="24"/>
              </w:rPr>
              <w:t>л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E43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E43EBC">
              <w:rPr>
                <w:rFonts w:ascii="Times New Roman" w:hAnsi="Times New Roman" w:cs="Times New Roman"/>
                <w:i/>
                <w:sz w:val="24"/>
                <w:szCs w:val="24"/>
              </w:rPr>
              <w:t>- презентационный материал с аудиторным обсуждением</w:t>
            </w:r>
          </w:p>
        </w:tc>
        <w:tc>
          <w:tcPr>
            <w:tcW w:w="1264" w:type="dxa"/>
            <w:vAlign w:val="center"/>
          </w:tcPr>
          <w:p w:rsidR="00C81575" w:rsidRPr="00697678" w:rsidRDefault="00C96D28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  <w:r w:rsidR="00C81575" w:rsidRPr="00697678">
              <w:rPr>
                <w:sz w:val="24"/>
                <w:szCs w:val="24"/>
              </w:rPr>
              <w:t>пр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424766" w:rsidRDefault="00C81575" w:rsidP="00C81575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C81575" w:rsidRPr="00697678" w:rsidRDefault="009D52DF" w:rsidP="00C96D28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</w:t>
            </w:r>
            <w:r w:rsidR="00C81575" w:rsidRPr="00697678">
              <w:rPr>
                <w:sz w:val="24"/>
                <w:szCs w:val="24"/>
              </w:rPr>
              <w:t>л</w:t>
            </w:r>
            <w:r w:rsidR="00C96D28" w:rsidRPr="00697678">
              <w:rPr>
                <w:sz w:val="24"/>
                <w:szCs w:val="24"/>
              </w:rPr>
              <w:t>4</w:t>
            </w:r>
            <w:r w:rsidR="00C81575" w:rsidRPr="00697678">
              <w:rPr>
                <w:sz w:val="24"/>
                <w:szCs w:val="24"/>
              </w:rPr>
              <w:t>пр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F11CDF">
      <w:pPr>
        <w:pStyle w:val="aa"/>
        <w:rPr>
          <w:b/>
          <w:bCs/>
        </w:rPr>
      </w:pPr>
    </w:p>
    <w:p w:rsidR="00C81575" w:rsidRPr="00A00959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 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52"/>
        <w:gridCol w:w="2167"/>
        <w:gridCol w:w="1106"/>
        <w:gridCol w:w="2871"/>
      </w:tblGrid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Подготовка и выполнение практических работ</w:t>
            </w: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697678" w:rsidRDefault="00DA535E" w:rsidP="00C96D28">
            <w:pPr>
              <w:pStyle w:val="aa"/>
              <w:jc w:val="center"/>
              <w:rPr>
                <w:bCs/>
              </w:rPr>
            </w:pPr>
            <w:r w:rsidRPr="00697678">
              <w:rPr>
                <w:bCs/>
              </w:rPr>
              <w:t>4</w:t>
            </w:r>
            <w:r w:rsidR="00C96D28" w:rsidRPr="00697678">
              <w:rPr>
                <w:bCs/>
              </w:rPr>
              <w:t>6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Оформление практичес-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2167" w:type="dxa"/>
            <w:vMerge/>
            <w:shd w:val="clear" w:color="auto" w:fill="auto"/>
          </w:tcPr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697678" w:rsidRDefault="00DA535E" w:rsidP="00C96D28">
            <w:pPr>
              <w:pStyle w:val="aa"/>
              <w:jc w:val="center"/>
              <w:rPr>
                <w:bCs/>
              </w:rPr>
            </w:pPr>
            <w:r w:rsidRPr="00697678">
              <w:rPr>
                <w:bCs/>
              </w:rPr>
              <w:t>4</w:t>
            </w:r>
            <w:r w:rsidR="00C96D28" w:rsidRPr="00697678">
              <w:rPr>
                <w:bCs/>
              </w:rPr>
              <w:t>6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Оформление практичес-ких заданий и подготовка к защите, (внеауд.СРС)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352E6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C81575" w:rsidRPr="00697678" w:rsidRDefault="00C96D28" w:rsidP="00C81575">
            <w:pPr>
              <w:pStyle w:val="aa"/>
              <w:jc w:val="center"/>
              <w:rPr>
                <w:b/>
                <w:bCs/>
              </w:rPr>
            </w:pPr>
            <w:r w:rsidRPr="00697678">
              <w:rPr>
                <w:b/>
                <w:bCs/>
              </w:rPr>
              <w:t>92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</w:tr>
    </w:tbl>
    <w:p w:rsidR="00C81575" w:rsidRPr="000C5CB7" w:rsidRDefault="00C81575" w:rsidP="00C81575">
      <w:pPr>
        <w:pStyle w:val="a4"/>
        <w:rPr>
          <w:b/>
          <w:sz w:val="24"/>
          <w:szCs w:val="24"/>
        </w:rPr>
      </w:pPr>
    </w:p>
    <w:p w:rsidR="00C81575" w:rsidRPr="000C5CB7" w:rsidRDefault="00C81575" w:rsidP="00C81575">
      <w:pPr>
        <w:pStyle w:val="a4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>4.2  Практические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364"/>
      </w:tblGrid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364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364" w:type="dxa"/>
            <w:shd w:val="clear" w:color="auto" w:fill="auto"/>
          </w:tcPr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работы(</w:t>
            </w:r>
            <w:r w:rsidRPr="00FA1E2B">
              <w:rPr>
                <w:b/>
                <w:sz w:val="24"/>
                <w:szCs w:val="24"/>
              </w:rPr>
              <w:t>№1</w:t>
            </w:r>
            <w:r>
              <w:rPr>
                <w:b/>
                <w:sz w:val="24"/>
                <w:szCs w:val="24"/>
              </w:rPr>
              <w:t>-6)</w:t>
            </w:r>
          </w:p>
          <w:p w:rsidR="00C81575" w:rsidRPr="00FA1E2B" w:rsidRDefault="00C81575" w:rsidP="00C81575">
            <w:pPr>
              <w:shd w:val="clear" w:color="auto" w:fill="FFFFFF"/>
              <w:contextualSpacing/>
              <w:jc w:val="center"/>
              <w:rPr>
                <w:i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Style19"/>
              <w:widowControl/>
              <w:numPr>
                <w:ilvl w:val="0"/>
                <w:numId w:val="4"/>
              </w:numPr>
              <w:tabs>
                <w:tab w:val="left" w:pos="922"/>
              </w:tabs>
              <w:spacing w:line="240" w:lineRule="auto"/>
              <w:contextualSpacing/>
              <w:jc w:val="left"/>
            </w:pPr>
            <w:r w:rsidRPr="00FA1E2B">
              <w:t>Земельный отвод карьера.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z w:val="24"/>
                <w:szCs w:val="24"/>
              </w:rPr>
              <w:t xml:space="preserve">Правовая и нормативная основа охраны </w:t>
            </w:r>
            <w:r w:rsidRPr="00FA1E2B">
              <w:rPr>
                <w:spacing w:val="5"/>
                <w:sz w:val="24"/>
                <w:szCs w:val="24"/>
              </w:rPr>
              <w:t>земельных ресурсов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>Показатели оценки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 xml:space="preserve">Пути </w:t>
            </w:r>
            <w:r w:rsidRPr="00FA1E2B">
              <w:rPr>
                <w:spacing w:val="12"/>
                <w:sz w:val="24"/>
                <w:szCs w:val="24"/>
              </w:rPr>
              <w:t>повышения эффективности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</w:pPr>
            <w:r w:rsidRPr="00FA1E2B">
              <w:t>Рекультивация нарушенных земель.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  <w:jc w:val="both"/>
            </w:pPr>
            <w:r w:rsidRPr="00FA1E2B">
              <w:t>Землевание малопродуктивных земель.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364" w:type="dxa"/>
            <w:shd w:val="clear" w:color="auto" w:fill="auto"/>
          </w:tcPr>
          <w:p w:rsidR="00C81575" w:rsidRPr="00212F56" w:rsidRDefault="00C81575" w:rsidP="00C81575">
            <w:pPr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212F56">
              <w:rPr>
                <w:b/>
                <w:iCs/>
                <w:sz w:val="24"/>
                <w:szCs w:val="24"/>
              </w:rPr>
              <w:t>Практические работы №7-11</w:t>
            </w:r>
          </w:p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11"/>
              </w:rPr>
              <w:t>Минеральные ресурсы недр и их использование</w:t>
            </w:r>
            <w:r w:rsidRPr="00FA1E2B"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5"/>
              </w:rPr>
              <w:t xml:space="preserve">Основные направления рационального использования недр при открытых горных </w:t>
            </w:r>
            <w:r w:rsidRPr="00FA1E2B">
              <w:rPr>
                <w:spacing w:val="3"/>
              </w:rPr>
              <w:t>работах</w:t>
            </w:r>
            <w:r w:rsidRPr="00FA1E2B">
              <w:t>.</w:t>
            </w:r>
          </w:p>
          <w:p w:rsidR="00C81575" w:rsidRPr="00FA1E2B" w:rsidRDefault="00C81575" w:rsidP="00C8157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3"/>
                <w:sz w:val="24"/>
                <w:szCs w:val="24"/>
              </w:rPr>
              <w:t xml:space="preserve">Комплексное использование </w:t>
            </w:r>
            <w:r w:rsidRPr="00FA1E2B">
              <w:rPr>
                <w:spacing w:val="2"/>
                <w:sz w:val="24"/>
                <w:szCs w:val="24"/>
              </w:rPr>
              <w:t>добываемого минерального сырья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rPr>
                <w:spacing w:val="6"/>
              </w:rPr>
              <w:t xml:space="preserve">Технологические особенности формирования и разработки </w:t>
            </w:r>
            <w:r w:rsidRPr="00FA1E2B">
              <w:t>техногенных месторождений.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t>Эффективность комплексного использования минеральных ресурсов и освоения техногенных месторождений.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F11CDF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rStyle w:val="FontStyle46"/>
          <w:b/>
        </w:rPr>
      </w:pPr>
      <w:r>
        <w:rPr>
          <w:rStyle w:val="FontStyle46"/>
          <w:b/>
        </w:rPr>
        <w:t>Критерии оценки практических работ:</w:t>
      </w:r>
    </w:p>
    <w:p w:rsidR="00C81575" w:rsidRPr="00E11129" w:rsidRDefault="00C81575" w:rsidP="00C81575">
      <w:pPr>
        <w:ind w:firstLine="709"/>
        <w:rPr>
          <w:i/>
          <w:sz w:val="24"/>
          <w:szCs w:val="24"/>
          <w:lang w:eastAsia="en-US"/>
        </w:rPr>
      </w:pP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 xml:space="preserve">Количество набранных </w:t>
            </w:r>
            <w:r w:rsidRPr="00E41D20">
              <w:rPr>
                <w:b/>
                <w:sz w:val="24"/>
                <w:szCs w:val="24"/>
                <w:lang w:eastAsia="en-US"/>
              </w:rPr>
              <w:lastRenderedPageBreak/>
              <w:t>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F11CDF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DA535E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  <w:r w:rsidR="00C81575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DA535E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Pr="00E41D20" w:rsidRDefault="00DA535E" w:rsidP="009D52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Ответ на вопрос полностью отсутствует</w:t>
            </w: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DA535E" w:rsidRDefault="00C81575" w:rsidP="00DA535E">
      <w:pPr>
        <w:pStyle w:val="Style19"/>
        <w:widowControl/>
        <w:tabs>
          <w:tab w:val="left" w:pos="1046"/>
        </w:tabs>
        <w:spacing w:line="274" w:lineRule="exact"/>
        <w:ind w:firstLine="0"/>
      </w:pPr>
      <w:r w:rsidRPr="00E41D20">
        <w:rPr>
          <w:rStyle w:val="FontStyle46"/>
          <w:b/>
        </w:rPr>
        <w:tab/>
      </w:r>
    </w:p>
    <w:p w:rsidR="00C81575" w:rsidRPr="00A03833" w:rsidRDefault="00C81575" w:rsidP="00C81575">
      <w:pPr>
        <w:pStyle w:val="aa"/>
        <w:numPr>
          <w:ilvl w:val="0"/>
          <w:numId w:val="7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81575" w:rsidRPr="00E41D20" w:rsidRDefault="00C81575" w:rsidP="00C81575">
      <w:pPr>
        <w:pStyle w:val="aa"/>
        <w:ind w:firstLine="709"/>
        <w:jc w:val="both"/>
        <w:rPr>
          <w:color w:val="000000"/>
          <w:lang w:eastAsia="en-US"/>
        </w:rPr>
      </w:pPr>
      <w:r w:rsidRPr="00E41D20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C81575" w:rsidRPr="00E41D20" w:rsidRDefault="00C81575" w:rsidP="00C8157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E41D20">
        <w:rPr>
          <w:sz w:val="24"/>
          <w:szCs w:val="24"/>
        </w:rPr>
        <w:t>Методические указания по выполнению практических работ.</w:t>
      </w:r>
    </w:p>
    <w:p w:rsidR="00C81575" w:rsidRPr="00E41D20" w:rsidRDefault="00C81575" w:rsidP="00C81575">
      <w:pPr>
        <w:pStyle w:val="a3"/>
        <w:numPr>
          <w:ilvl w:val="0"/>
          <w:numId w:val="8"/>
        </w:numPr>
        <w:suppressAutoHyphens w:val="0"/>
        <w:contextualSpacing/>
      </w:pPr>
      <w:r w:rsidRPr="00E41D20">
        <w:t>Методические указания по выполнению контрольной работы.</w:t>
      </w:r>
    </w:p>
    <w:p w:rsidR="00C81575" w:rsidRDefault="00C81575" w:rsidP="00C81575">
      <w:pPr>
        <w:rPr>
          <w:b/>
        </w:rPr>
      </w:pPr>
      <w:r w:rsidRPr="00E41D20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E41D20">
        <w:rPr>
          <w:sz w:val="24"/>
          <w:szCs w:val="24"/>
          <w:lang w:val="en-US"/>
        </w:rPr>
        <w:t>Moodle</w:t>
      </w:r>
      <w:r w:rsidRPr="00E41D20">
        <w:rPr>
          <w:sz w:val="24"/>
          <w:szCs w:val="24"/>
        </w:rPr>
        <w:t xml:space="preserve">: </w:t>
      </w:r>
      <w:r w:rsidR="00C96D28" w:rsidRPr="00697678">
        <w:rPr>
          <w:sz w:val="24"/>
          <w:szCs w:val="24"/>
        </w:rPr>
        <w:t>http://moodle.nfygu.ru/course/view.php?id=12912</w:t>
      </w:r>
    </w:p>
    <w:p w:rsidR="00C81575" w:rsidRDefault="00C81575" w:rsidP="00C81575">
      <w:pPr>
        <w:ind w:firstLine="540"/>
        <w:jc w:val="center"/>
        <w:rPr>
          <w:b/>
          <w:sz w:val="24"/>
          <w:szCs w:val="24"/>
        </w:rPr>
      </w:pPr>
    </w:p>
    <w:p w:rsidR="00C81575" w:rsidRPr="00DB7E46" w:rsidRDefault="00C81575" w:rsidP="00C81575">
      <w:pPr>
        <w:ind w:firstLine="540"/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Рейтинговый регламент по дисциплине:</w:t>
      </w:r>
    </w:p>
    <w:p w:rsidR="00C81575" w:rsidRPr="00872D82" w:rsidRDefault="00C81575" w:rsidP="00C81575">
      <w:pPr>
        <w:rPr>
          <w:b/>
          <w:bCs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C81575" w:rsidRPr="00A6191B" w:rsidTr="00C81575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min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max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Примечание</w:t>
            </w:r>
          </w:p>
        </w:tc>
      </w:tr>
      <w:tr w:rsidR="00C81575" w:rsidRPr="00A6191B" w:rsidTr="00C81575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9D52D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C81575" w:rsidRPr="00D94957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81575" w:rsidP="00C81575">
            <w:pPr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97678" w:rsidRDefault="00C81575" w:rsidP="00697678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2х</w:t>
            </w:r>
            <w:r w:rsidR="00697678">
              <w:rPr>
                <w:sz w:val="24"/>
                <w:szCs w:val="24"/>
              </w:rPr>
              <w:t>30</w:t>
            </w:r>
            <w:r w:rsidRPr="00697678">
              <w:rPr>
                <w:sz w:val="24"/>
                <w:szCs w:val="24"/>
              </w:rPr>
              <w:t>ч.=</w:t>
            </w:r>
            <w:r w:rsidR="00697678">
              <w:rPr>
                <w:sz w:val="24"/>
                <w:szCs w:val="24"/>
              </w:rPr>
              <w:t>60</w:t>
            </w:r>
            <w:r w:rsidRPr="00697678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97678" w:rsidRDefault="00697678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C81575" w:rsidRPr="00697678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97678" w:rsidRDefault="00697678" w:rsidP="006976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C81575" w:rsidRPr="00697678">
              <w:rPr>
                <w:sz w:val="24"/>
                <w:szCs w:val="24"/>
              </w:rPr>
              <w:t>б.х2=</w:t>
            </w:r>
            <w:r>
              <w:rPr>
                <w:sz w:val="24"/>
                <w:szCs w:val="24"/>
              </w:rPr>
              <w:t>10</w:t>
            </w:r>
            <w:r w:rsidR="00C81575" w:rsidRPr="00697678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697678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8" w:rsidRPr="00697678" w:rsidRDefault="00697678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8" w:rsidRPr="00697678" w:rsidRDefault="00697678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678" w:rsidRPr="00697678" w:rsidRDefault="00697678" w:rsidP="00DA53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678" w:rsidRPr="00697678" w:rsidRDefault="00697678" w:rsidP="00F11C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678" w:rsidRPr="00697678" w:rsidRDefault="00697678" w:rsidP="00DA53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7678" w:rsidRPr="00D94957" w:rsidRDefault="00697678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F11CDF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697678" w:rsidRDefault="00F11CDF" w:rsidP="00C81575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697678" w:rsidRDefault="00697678" w:rsidP="00697678">
            <w:pPr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Зачет</w:t>
            </w:r>
            <w:r w:rsidR="00F11CDF" w:rsidRPr="006976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697678" w:rsidRDefault="00C96D28" w:rsidP="00C96D28">
            <w:pPr>
              <w:jc w:val="center"/>
              <w:rPr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4</w:t>
            </w:r>
            <w:r w:rsidR="00F11CDF" w:rsidRPr="00697678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Pr="00697678" w:rsidRDefault="00697678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Pr="00697678" w:rsidRDefault="00697678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D94957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81575" w:rsidP="00C81575">
            <w:pPr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96D28" w:rsidP="00697678">
            <w:pPr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92</w:t>
            </w:r>
            <w:r w:rsidR="00C81575" w:rsidRPr="00697678">
              <w:rPr>
                <w:b/>
                <w:sz w:val="24"/>
                <w:szCs w:val="24"/>
              </w:rPr>
              <w:t>час.</w:t>
            </w:r>
            <w:r w:rsidR="00697678">
              <w:rPr>
                <w:b/>
                <w:sz w:val="24"/>
                <w:szCs w:val="24"/>
              </w:rPr>
              <w:t>(</w:t>
            </w:r>
            <w:r w:rsidRPr="00697678">
              <w:rPr>
                <w:b/>
                <w:sz w:val="24"/>
                <w:szCs w:val="24"/>
              </w:rPr>
              <w:t>4</w:t>
            </w:r>
            <w:r w:rsidR="00697678">
              <w:rPr>
                <w:b/>
                <w:sz w:val="24"/>
                <w:szCs w:val="24"/>
              </w:rPr>
              <w:t>час.)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697678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C81575" w:rsidRPr="00697678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97678" w:rsidRDefault="00C81575" w:rsidP="00C81575">
            <w:pPr>
              <w:jc w:val="center"/>
              <w:rPr>
                <w:b/>
                <w:sz w:val="24"/>
                <w:szCs w:val="24"/>
              </w:rPr>
            </w:pPr>
            <w:r w:rsidRPr="00697678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9D52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  <w:r w:rsidR="009D52DF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б.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5D1C69" w:rsidRDefault="005D1C69" w:rsidP="00CA7840">
      <w:pPr>
        <w:jc w:val="center"/>
        <w:rPr>
          <w:b/>
          <w:sz w:val="24"/>
          <w:szCs w:val="24"/>
        </w:rPr>
      </w:pPr>
    </w:p>
    <w:p w:rsidR="00C81575" w:rsidRPr="00CA7840" w:rsidRDefault="00C81575" w:rsidP="00CA7840">
      <w:pPr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CA7840" w:rsidRPr="00A03833" w:rsidRDefault="00CA7840" w:rsidP="00CA7840">
      <w:pPr>
        <w:pStyle w:val="a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b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59"/>
        <w:gridCol w:w="2650"/>
        <w:gridCol w:w="1520"/>
        <w:gridCol w:w="3134"/>
        <w:gridCol w:w="1402"/>
      </w:tblGrid>
      <w:tr w:rsidR="00CA7840" w:rsidRPr="00541D49" w:rsidTr="00CA7840">
        <w:tc>
          <w:tcPr>
            <w:tcW w:w="1359" w:type="dxa"/>
          </w:tcPr>
          <w:p w:rsidR="00CA7840" w:rsidRPr="00541D49" w:rsidRDefault="00CA7840" w:rsidP="0020479D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650" w:type="dxa"/>
          </w:tcPr>
          <w:p w:rsidR="00CA7840" w:rsidRPr="00541D49" w:rsidRDefault="00CA7840" w:rsidP="0020479D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CA7840" w:rsidRPr="00541D49" w:rsidRDefault="00CA7840" w:rsidP="0020479D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520" w:type="dxa"/>
          </w:tcPr>
          <w:p w:rsidR="00CA7840" w:rsidRPr="00697678" w:rsidRDefault="00CA7840" w:rsidP="0020479D">
            <w:pPr>
              <w:jc w:val="center"/>
              <w:rPr>
                <w:bCs/>
                <w:sz w:val="20"/>
              </w:rPr>
            </w:pPr>
            <w:r w:rsidRPr="00697678">
              <w:rPr>
                <w:sz w:val="20"/>
              </w:rPr>
              <w:t>Уровни освоения</w:t>
            </w:r>
          </w:p>
        </w:tc>
        <w:tc>
          <w:tcPr>
            <w:tcW w:w="3134" w:type="dxa"/>
          </w:tcPr>
          <w:p w:rsidR="00CA7840" w:rsidRPr="00697678" w:rsidRDefault="00CA7840" w:rsidP="0020479D">
            <w:pPr>
              <w:jc w:val="center"/>
              <w:rPr>
                <w:bCs/>
                <w:sz w:val="20"/>
              </w:rPr>
            </w:pPr>
            <w:r w:rsidRPr="00697678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402" w:type="dxa"/>
          </w:tcPr>
          <w:p w:rsidR="00CA7840" w:rsidRPr="00B1484C" w:rsidRDefault="00CA7840" w:rsidP="0020479D">
            <w:pPr>
              <w:jc w:val="center"/>
              <w:rPr>
                <w:bCs/>
                <w:sz w:val="20"/>
                <w:highlight w:val="red"/>
              </w:rPr>
            </w:pPr>
            <w:r w:rsidRPr="00B1484C">
              <w:rPr>
                <w:sz w:val="20"/>
                <w:highlight w:val="red"/>
              </w:rPr>
              <w:t>Оценка</w:t>
            </w:r>
          </w:p>
        </w:tc>
      </w:tr>
      <w:tr w:rsidR="00697678" w:rsidRPr="00541D49" w:rsidTr="00C9761A">
        <w:trPr>
          <w:trHeight w:val="5340"/>
        </w:trPr>
        <w:tc>
          <w:tcPr>
            <w:tcW w:w="1359" w:type="dxa"/>
            <w:vMerge w:val="restart"/>
          </w:tcPr>
          <w:p w:rsidR="00697678" w:rsidRPr="009355FA" w:rsidRDefault="00697678" w:rsidP="0020479D">
            <w:pPr>
              <w:jc w:val="center"/>
              <w:rPr>
                <w:sz w:val="20"/>
              </w:rPr>
            </w:pPr>
          </w:p>
          <w:p w:rsidR="00697678" w:rsidRDefault="00697678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697678" w:rsidRDefault="00697678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697678" w:rsidRPr="00E41D20" w:rsidRDefault="00697678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sz w:val="20"/>
              </w:rPr>
            </w:pPr>
          </w:p>
          <w:p w:rsidR="00697678" w:rsidRPr="009355FA" w:rsidRDefault="00697678" w:rsidP="0020479D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 w:val="restart"/>
          </w:tcPr>
          <w:p w:rsidR="00697678" w:rsidRPr="00725D7F" w:rsidRDefault="00697678" w:rsidP="00CA7840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t>Знать: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инженерные способы охраны атмосферы,  охраны и рациональ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ного использования земель, водных ресур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сов и недр.</w:t>
            </w:r>
          </w:p>
          <w:p w:rsidR="00697678" w:rsidRPr="00E34C83" w:rsidRDefault="00697678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атмос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феры при производстве горных работ;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>обосновать выбор способа охраны  и рационального 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 водных ресур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сов при производстве горных работ;  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 земельных ресурсов  припроиз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водстве горных работ;</w:t>
            </w:r>
          </w:p>
          <w:p w:rsidR="00697678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697678" w:rsidRPr="00E34C83" w:rsidRDefault="00697678" w:rsidP="00CA784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</w:t>
            </w:r>
            <w:r>
              <w:rPr>
                <w:sz w:val="22"/>
                <w:szCs w:val="22"/>
              </w:rPr>
              <w:t>-</w:t>
            </w:r>
            <w:r w:rsidRPr="000A558D">
              <w:rPr>
                <w:sz w:val="22"/>
                <w:szCs w:val="22"/>
              </w:rPr>
              <w:t xml:space="preserve">ный подход, </w:t>
            </w:r>
            <w:r>
              <w:rPr>
                <w:sz w:val="22"/>
                <w:szCs w:val="22"/>
              </w:rPr>
              <w:t>позволяя-</w:t>
            </w:r>
            <w:r w:rsidRPr="000A558D">
              <w:rPr>
                <w:sz w:val="22"/>
                <w:szCs w:val="22"/>
              </w:rPr>
              <w:t>ющий раскрыть много</w:t>
            </w:r>
            <w:r>
              <w:rPr>
                <w:sz w:val="22"/>
                <w:szCs w:val="22"/>
              </w:rPr>
              <w:t>-</w:t>
            </w:r>
            <w:r w:rsidRPr="000A558D">
              <w:rPr>
                <w:sz w:val="22"/>
                <w:szCs w:val="22"/>
              </w:rPr>
              <w:t>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697678" w:rsidRPr="00E34C83" w:rsidRDefault="00697678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lastRenderedPageBreak/>
              <w:t>Владеть:</w:t>
            </w:r>
          </w:p>
          <w:p w:rsidR="00697678" w:rsidRDefault="00697678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горно-экологическиммониторин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697678" w:rsidRDefault="00697678" w:rsidP="00CA7840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тех-нологий для сбора информации, обработ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ки и интерпретации полученных экспери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ментальных данных;</w:t>
            </w:r>
          </w:p>
          <w:p w:rsidR="00697678" w:rsidRDefault="00697678" w:rsidP="00CA7840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>оценкой способности критического подхода к результатам  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дований, готовности к профессиональному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циала и 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697678" w:rsidRPr="009355FA" w:rsidRDefault="00697678" w:rsidP="0020479D">
            <w:pPr>
              <w:rPr>
                <w:sz w:val="20"/>
              </w:rPr>
            </w:pPr>
          </w:p>
        </w:tc>
        <w:tc>
          <w:tcPr>
            <w:tcW w:w="1520" w:type="dxa"/>
          </w:tcPr>
          <w:p w:rsidR="00697678" w:rsidRPr="00697678" w:rsidRDefault="00697678" w:rsidP="0020479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Освоено</w:t>
            </w:r>
          </w:p>
        </w:tc>
        <w:tc>
          <w:tcPr>
            <w:tcW w:w="3134" w:type="dxa"/>
          </w:tcPr>
          <w:p w:rsidR="00697678" w:rsidRPr="00697678" w:rsidRDefault="00697678" w:rsidP="0020479D">
            <w:pPr>
              <w:pStyle w:val="aa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97678">
              <w:rPr>
                <w:sz w:val="20"/>
                <w:szCs w:val="20"/>
              </w:rPr>
              <w:t>Даны недостаточно полные и недостаточно развернутые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697678" w:rsidRPr="00697678" w:rsidRDefault="00697678" w:rsidP="0020479D">
            <w:pPr>
              <w:ind w:left="-87"/>
              <w:jc w:val="both"/>
              <w:rPr>
                <w:rFonts w:eastAsia="Calibri"/>
                <w:sz w:val="20"/>
              </w:rPr>
            </w:pPr>
            <w:r w:rsidRPr="00697678">
              <w:rPr>
                <w:rFonts w:eastAsia="Calibri"/>
                <w:sz w:val="20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697678">
              <w:rPr>
                <w:sz w:val="20"/>
              </w:rPr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1402" w:type="dxa"/>
          </w:tcPr>
          <w:p w:rsidR="00697678" w:rsidRPr="00B1484C" w:rsidRDefault="00697678" w:rsidP="0020479D">
            <w:pPr>
              <w:jc w:val="center"/>
              <w:rPr>
                <w:bCs/>
                <w:sz w:val="24"/>
                <w:szCs w:val="24"/>
                <w:highlight w:val="red"/>
              </w:rPr>
            </w:pPr>
            <w:r w:rsidRPr="00697678">
              <w:rPr>
                <w:spacing w:val="-1"/>
                <w:sz w:val="24"/>
                <w:szCs w:val="24"/>
              </w:rPr>
              <w:t>освоено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20479D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20479D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697678" w:rsidRDefault="00CA7840" w:rsidP="00697678">
            <w:pPr>
              <w:jc w:val="center"/>
              <w:rPr>
                <w:bCs/>
                <w:sz w:val="24"/>
                <w:szCs w:val="24"/>
              </w:rPr>
            </w:pPr>
            <w:r w:rsidRPr="00697678">
              <w:rPr>
                <w:sz w:val="24"/>
                <w:szCs w:val="24"/>
              </w:rPr>
              <w:t>Не освоен</w:t>
            </w:r>
            <w:r w:rsidR="00697678">
              <w:rPr>
                <w:sz w:val="24"/>
                <w:szCs w:val="24"/>
              </w:rPr>
              <w:t>о</w:t>
            </w:r>
          </w:p>
        </w:tc>
        <w:tc>
          <w:tcPr>
            <w:tcW w:w="3134" w:type="dxa"/>
          </w:tcPr>
          <w:p w:rsidR="00CA7840" w:rsidRPr="00697678" w:rsidRDefault="00CA7840" w:rsidP="0020479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97678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CA7840" w:rsidRPr="00697678" w:rsidRDefault="00CA7840" w:rsidP="0020479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97678">
              <w:rPr>
                <w:rFonts w:eastAsia="Calibri"/>
                <w:i/>
                <w:sz w:val="20"/>
              </w:rPr>
              <w:t xml:space="preserve">Или </w:t>
            </w:r>
            <w:r w:rsidRPr="00697678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CA7840" w:rsidRPr="00697678" w:rsidRDefault="00CA7840" w:rsidP="0020479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697678">
              <w:rPr>
                <w:rFonts w:eastAsia="Calibri"/>
                <w:i/>
                <w:sz w:val="20"/>
              </w:rPr>
              <w:t xml:space="preserve">Или </w:t>
            </w:r>
            <w:r w:rsidRPr="00697678">
              <w:rPr>
                <w:rFonts w:eastAsia="Calibri"/>
                <w:sz w:val="20"/>
              </w:rPr>
              <w:t>Отказ от ответа.</w:t>
            </w:r>
          </w:p>
          <w:p w:rsidR="00CA7840" w:rsidRPr="00697678" w:rsidRDefault="00CA7840" w:rsidP="0020479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697678">
              <w:rPr>
                <w:rFonts w:eastAsia="Calibri"/>
                <w:i/>
                <w:sz w:val="20"/>
              </w:rPr>
              <w:t>Или</w:t>
            </w:r>
          </w:p>
          <w:p w:rsidR="00CA7840" w:rsidRPr="00697678" w:rsidRDefault="00CA7840" w:rsidP="0020479D">
            <w:pPr>
              <w:jc w:val="both"/>
              <w:rPr>
                <w:rFonts w:eastAsia="Calibri"/>
                <w:sz w:val="20"/>
              </w:rPr>
            </w:pPr>
            <w:r w:rsidRPr="00697678">
              <w:rPr>
                <w:rFonts w:eastAsia="Calibri"/>
                <w:sz w:val="20"/>
              </w:rPr>
              <w:t xml:space="preserve">Ответ представляет собой разрозненные знания с ошибочнымипонятиями. Дополнительные и уточняющие вопросы преподавателя не приводят к коррекции ответа студента. </w:t>
            </w:r>
          </w:p>
          <w:p w:rsidR="00CA7840" w:rsidRPr="00697678" w:rsidRDefault="00CA7840" w:rsidP="0020479D">
            <w:pPr>
              <w:jc w:val="both"/>
              <w:rPr>
                <w:bCs/>
                <w:sz w:val="20"/>
              </w:rPr>
            </w:pPr>
            <w:r w:rsidRPr="00697678">
              <w:rPr>
                <w:rFonts w:eastAsia="Calibri"/>
                <w:i/>
                <w:sz w:val="20"/>
              </w:rPr>
              <w:t xml:space="preserve">Или </w:t>
            </w:r>
            <w:r w:rsidRPr="00697678">
              <w:rPr>
                <w:rFonts w:eastAsia="Calibri"/>
                <w:sz w:val="20"/>
              </w:rPr>
              <w:t xml:space="preserve">Выполнение практических </w:t>
            </w:r>
            <w:r w:rsidRPr="00697678">
              <w:rPr>
                <w:rFonts w:eastAsia="Calibri"/>
                <w:sz w:val="20"/>
              </w:rPr>
              <w:lastRenderedPageBreak/>
              <w:t>заданий полностью неверно или отсутствуют.</w:t>
            </w:r>
          </w:p>
        </w:tc>
        <w:tc>
          <w:tcPr>
            <w:tcW w:w="1402" w:type="dxa"/>
          </w:tcPr>
          <w:p w:rsidR="00CA7840" w:rsidRPr="00B1484C" w:rsidRDefault="00697678" w:rsidP="0020479D">
            <w:pPr>
              <w:jc w:val="center"/>
              <w:rPr>
                <w:bCs/>
                <w:sz w:val="24"/>
                <w:szCs w:val="24"/>
                <w:highlight w:val="red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н/зачтено</w:t>
            </w:r>
          </w:p>
        </w:tc>
      </w:tr>
    </w:tbl>
    <w:p w:rsidR="00CA7840" w:rsidRDefault="00CA7840" w:rsidP="00697678">
      <w:pPr>
        <w:pStyle w:val="aa"/>
        <w:numPr>
          <w:ilvl w:val="1"/>
          <w:numId w:val="4"/>
        </w:numPr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697678" w:rsidRDefault="00697678" w:rsidP="00697678">
      <w:pPr>
        <w:pStyle w:val="aa"/>
        <w:shd w:val="clear" w:color="auto" w:fill="FFFFFF"/>
        <w:tabs>
          <w:tab w:val="clear" w:pos="643"/>
        </w:tabs>
        <w:rPr>
          <w:b/>
          <w:bCs/>
          <w:color w:val="000000"/>
        </w:rPr>
      </w:pPr>
      <w:r>
        <w:rPr>
          <w:b/>
          <w:bCs/>
          <w:color w:val="000000"/>
        </w:rPr>
        <w:t>Вопросы для защиты практических работ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697678">
        <w:rPr>
          <w:spacing w:val="3"/>
        </w:rPr>
        <w:t xml:space="preserve">Понятия о рациональном использовании и охране </w:t>
      </w:r>
      <w:r w:rsidRPr="00697678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697678">
        <w:rPr>
          <w:spacing w:val="-1"/>
        </w:rPr>
        <w:t>природных ресурсов и их охране.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697678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697678">
        <w:t xml:space="preserve">Загрязнение атмосферы при открытых горных работах.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1"/>
        </w:rPr>
      </w:pPr>
      <w:r w:rsidRPr="00697678">
        <w:t xml:space="preserve">Правовая и </w:t>
      </w:r>
      <w:r w:rsidRPr="00697678">
        <w:rPr>
          <w:spacing w:val="1"/>
        </w:rPr>
        <w:t xml:space="preserve">нормативная основа охраны атмосферы.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7"/>
        </w:rPr>
      </w:pPr>
      <w:r w:rsidRPr="00697678">
        <w:rPr>
          <w:spacing w:val="1"/>
        </w:rPr>
        <w:t xml:space="preserve">Источники выбросов загрязняющих </w:t>
      </w:r>
      <w:r w:rsidRPr="00697678">
        <w:rPr>
          <w:spacing w:val="7"/>
        </w:rPr>
        <w:t xml:space="preserve">веществ и критерии их опасности на горных предприятиях.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3"/>
        </w:rPr>
      </w:pPr>
      <w:r w:rsidRPr="00697678">
        <w:rPr>
          <w:spacing w:val="7"/>
        </w:rPr>
        <w:t xml:space="preserve">Основные методы расчета и </w:t>
      </w:r>
      <w:r w:rsidRPr="00697678">
        <w:rPr>
          <w:spacing w:val="3"/>
        </w:rPr>
        <w:t xml:space="preserve">распространения, рассеивания выбросов.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697678">
        <w:rPr>
          <w:spacing w:val="3"/>
        </w:rPr>
        <w:t xml:space="preserve">Основные способы и средства </w:t>
      </w:r>
      <w:r w:rsidRPr="00697678">
        <w:rPr>
          <w:spacing w:val="8"/>
        </w:rPr>
        <w:t xml:space="preserve">снижения выбросов.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697678">
        <w:rPr>
          <w:spacing w:val="8"/>
        </w:rPr>
        <w:t xml:space="preserve">Профилактика и тушение эндогенных пожаров.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697678">
        <w:t xml:space="preserve">Снижение вредного влияния производственного шума.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5"/>
        </w:rPr>
      </w:pPr>
      <w:r w:rsidRPr="00697678">
        <w:t xml:space="preserve">Санитарно-защитная </w:t>
      </w:r>
      <w:r w:rsidRPr="00697678">
        <w:rPr>
          <w:spacing w:val="5"/>
        </w:rPr>
        <w:t xml:space="preserve">зона предприятия и ее нормирование.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697678">
        <w:rPr>
          <w:spacing w:val="5"/>
        </w:rPr>
        <w:t xml:space="preserve">Методы и средства контроля над </w:t>
      </w:r>
      <w:r w:rsidRPr="00697678">
        <w:t>состоянием воздушного бассейна.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2"/>
        </w:rPr>
      </w:pPr>
      <w:r w:rsidRPr="00697678">
        <w:t xml:space="preserve">Правовая и нормативная основа </w:t>
      </w:r>
      <w:r w:rsidRPr="00697678">
        <w:rPr>
          <w:spacing w:val="9"/>
        </w:rPr>
        <w:t xml:space="preserve">охраны и использования водных ресурсов. Состав и характеристика </w:t>
      </w:r>
      <w:r w:rsidRPr="00697678">
        <w:rPr>
          <w:spacing w:val="2"/>
        </w:rPr>
        <w:t xml:space="preserve">природных вод. Нормативные требования к качеству используемых вод.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697678">
        <w:rPr>
          <w:spacing w:val="2"/>
        </w:rPr>
        <w:t xml:space="preserve">Сточные воды и условия их образования на карьерах. Способы и методы </w:t>
      </w:r>
      <w:r w:rsidRPr="00697678">
        <w:rPr>
          <w:spacing w:val="8"/>
        </w:rPr>
        <w:t xml:space="preserve">очистки и обеззараживания сточных вод.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697678">
        <w:rPr>
          <w:spacing w:val="8"/>
        </w:rPr>
        <w:t xml:space="preserve">Предупреждение и защита </w:t>
      </w:r>
      <w:r w:rsidRPr="00697678">
        <w:t xml:space="preserve">природных вод от загрязнения на карьерах.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-1"/>
        </w:rPr>
      </w:pPr>
      <w:r w:rsidRPr="00697678">
        <w:t xml:space="preserve">Оборотное водоснабжение и нормативное </w:t>
      </w:r>
      <w:r w:rsidRPr="00697678">
        <w:rPr>
          <w:spacing w:val="-1"/>
        </w:rPr>
        <w:t>водопотребление на карьерах.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5"/>
        </w:rPr>
      </w:pPr>
      <w:r w:rsidRPr="00697678">
        <w:t xml:space="preserve">Правовая и нормативная основа охраны </w:t>
      </w:r>
      <w:r w:rsidRPr="00697678">
        <w:rPr>
          <w:spacing w:val="5"/>
        </w:rPr>
        <w:t xml:space="preserve">земельных ресурсов.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12"/>
        </w:rPr>
      </w:pPr>
      <w:r w:rsidRPr="00697678">
        <w:rPr>
          <w:spacing w:val="5"/>
        </w:rPr>
        <w:lastRenderedPageBreak/>
        <w:t xml:space="preserve">Показатели оценки использования земель. Пути </w:t>
      </w:r>
      <w:r w:rsidRPr="00697678">
        <w:rPr>
          <w:spacing w:val="12"/>
        </w:rPr>
        <w:t xml:space="preserve">повышения эффективности использования земель.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697678">
        <w:rPr>
          <w:spacing w:val="12"/>
        </w:rPr>
        <w:t xml:space="preserve">Сохранение и </w:t>
      </w:r>
      <w:r w:rsidRPr="00697678">
        <w:t xml:space="preserve">использование почвы на горных предприятиях. Рекультивация нарушенных земель.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697678">
        <w:rPr>
          <w:spacing w:val="12"/>
        </w:rPr>
        <w:t xml:space="preserve">Сохранение и </w:t>
      </w:r>
      <w:r w:rsidRPr="00697678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5"/>
        </w:rPr>
      </w:pPr>
      <w:r w:rsidRPr="00697678">
        <w:rPr>
          <w:spacing w:val="11"/>
        </w:rPr>
        <w:t xml:space="preserve">Правовая и </w:t>
      </w:r>
      <w:r w:rsidRPr="00697678">
        <w:rPr>
          <w:spacing w:val="5"/>
        </w:rPr>
        <w:t xml:space="preserve">нормативная база по рациональному использованию недр.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3"/>
        </w:rPr>
      </w:pPr>
      <w:r w:rsidRPr="00697678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697678">
        <w:rPr>
          <w:spacing w:val="3"/>
        </w:rPr>
        <w:t xml:space="preserve">работах.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2"/>
        </w:rPr>
      </w:pPr>
      <w:r w:rsidRPr="00697678">
        <w:rPr>
          <w:spacing w:val="3"/>
        </w:rPr>
        <w:t xml:space="preserve">Потери полезного ископаемого. Комплексное использование </w:t>
      </w:r>
      <w:r w:rsidRPr="00697678">
        <w:rPr>
          <w:spacing w:val="2"/>
        </w:rPr>
        <w:t>добываемого минерального сырья.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6"/>
        </w:rPr>
      </w:pPr>
      <w:r w:rsidRPr="00697678">
        <w:rPr>
          <w:spacing w:val="2"/>
        </w:rPr>
        <w:t xml:space="preserve">Утилизация вскрышных пород и отходов </w:t>
      </w:r>
      <w:r w:rsidRPr="00697678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697678">
        <w:rPr>
          <w:spacing w:val="6"/>
        </w:rPr>
        <w:t xml:space="preserve">отходов. </w:t>
      </w:r>
    </w:p>
    <w:p w:rsidR="00CA7840" w:rsidRPr="00697678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</w:pPr>
      <w:r w:rsidRPr="00697678">
        <w:rPr>
          <w:spacing w:val="6"/>
        </w:rPr>
        <w:t xml:space="preserve">Технологические особенности формирования и разработки </w:t>
      </w:r>
      <w:r w:rsidRPr="00697678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A7840" w:rsidRPr="00697678" w:rsidRDefault="00CA7840" w:rsidP="00CA7840">
      <w:pPr>
        <w:rPr>
          <w:i/>
          <w:sz w:val="24"/>
          <w:szCs w:val="24"/>
        </w:rPr>
      </w:pPr>
      <w:r w:rsidRPr="00697678">
        <w:rPr>
          <w:i/>
          <w:sz w:val="24"/>
          <w:szCs w:val="24"/>
        </w:rPr>
        <w:t>Практические вопросы:</w:t>
      </w:r>
    </w:p>
    <w:p w:rsidR="00CA7840" w:rsidRPr="00697678" w:rsidRDefault="00CA7840" w:rsidP="00CA7840">
      <w:pPr>
        <w:contextualSpacing/>
        <w:rPr>
          <w:b/>
          <w:sz w:val="24"/>
          <w:szCs w:val="24"/>
        </w:rPr>
      </w:pPr>
      <w:r w:rsidRPr="00697678">
        <w:rPr>
          <w:b/>
          <w:sz w:val="24"/>
          <w:szCs w:val="24"/>
        </w:rPr>
        <w:t xml:space="preserve">Пример: </w:t>
      </w:r>
    </w:p>
    <w:p w:rsidR="00CA7840" w:rsidRPr="00697678" w:rsidRDefault="00CA7840" w:rsidP="00CA7840">
      <w:pPr>
        <w:rPr>
          <w:sz w:val="24"/>
          <w:szCs w:val="24"/>
        </w:rPr>
      </w:pPr>
      <w:r w:rsidRPr="00697678">
        <w:rPr>
          <w:i/>
          <w:iCs/>
          <w:sz w:val="24"/>
          <w:szCs w:val="24"/>
        </w:rPr>
        <w:t xml:space="preserve">1) механические обеспыливающие устройства, </w:t>
      </w:r>
      <w:r w:rsidRPr="00697678">
        <w:rPr>
          <w:sz w:val="24"/>
          <w:szCs w:val="24"/>
        </w:rPr>
        <w:t>в которых пыль отделяется</w:t>
      </w:r>
    </w:p>
    <w:p w:rsidR="00CA7840" w:rsidRPr="00697678" w:rsidRDefault="00CA7840" w:rsidP="00CA7840">
      <w:pPr>
        <w:rPr>
          <w:sz w:val="24"/>
          <w:szCs w:val="24"/>
        </w:rPr>
      </w:pPr>
      <w:r w:rsidRPr="00697678">
        <w:rPr>
          <w:sz w:val="24"/>
          <w:szCs w:val="24"/>
        </w:rPr>
        <w:t>под силой тяжести, силы инерции и центробежной силы;</w:t>
      </w:r>
    </w:p>
    <w:p w:rsidR="00CA7840" w:rsidRPr="00697678" w:rsidRDefault="00CA7840" w:rsidP="00CA7840">
      <w:pPr>
        <w:rPr>
          <w:sz w:val="24"/>
          <w:szCs w:val="24"/>
        </w:rPr>
      </w:pPr>
      <w:r w:rsidRPr="00697678">
        <w:rPr>
          <w:i/>
          <w:iCs/>
          <w:sz w:val="24"/>
          <w:szCs w:val="24"/>
        </w:rPr>
        <w:t xml:space="preserve">2) мокрые или гидравлические обеспыливатели, </w:t>
      </w:r>
      <w:r w:rsidRPr="00697678">
        <w:rPr>
          <w:sz w:val="24"/>
          <w:szCs w:val="24"/>
        </w:rPr>
        <w:t>в которых твердые частицы в</w:t>
      </w:r>
    </w:p>
    <w:p w:rsidR="00CA7840" w:rsidRPr="00697678" w:rsidRDefault="00CA7840" w:rsidP="00CA7840">
      <w:pPr>
        <w:rPr>
          <w:sz w:val="24"/>
          <w:szCs w:val="24"/>
        </w:rPr>
      </w:pPr>
      <w:r w:rsidRPr="00697678">
        <w:rPr>
          <w:sz w:val="24"/>
          <w:szCs w:val="24"/>
        </w:rPr>
        <w:t>газообразной среде улавливаются жидкостью;</w:t>
      </w:r>
    </w:p>
    <w:p w:rsidR="007C494F" w:rsidRPr="00CC11D2" w:rsidRDefault="007C494F" w:rsidP="007C494F">
      <w:pPr>
        <w:pStyle w:val="aa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494F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4F" w:rsidRPr="007C494F" w:rsidRDefault="007C494F" w:rsidP="0020479D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Б1.О.36</w:t>
            </w:r>
            <w:r w:rsidRPr="00820D9B">
              <w:rPr>
                <w:b/>
                <w:sz w:val="24"/>
                <w:szCs w:val="24"/>
              </w:rPr>
              <w:t>Рациональное использование и охрана природных ресурсов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B1484C" w:rsidP="0020479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97678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7C494F" w:rsidRPr="007C494F" w:rsidRDefault="007C494F" w:rsidP="007C494F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rStyle w:val="FontStyle46"/>
                <w:sz w:val="24"/>
                <w:szCs w:val="24"/>
              </w:rPr>
              <w:t>ПК-1, ПК-</w:t>
            </w:r>
            <w:r>
              <w:rPr>
                <w:rStyle w:val="FontStyle46"/>
                <w:sz w:val="24"/>
                <w:szCs w:val="24"/>
              </w:rPr>
              <w:t>11</w:t>
            </w:r>
            <w:r w:rsidRPr="007C494F">
              <w:rPr>
                <w:rStyle w:val="FontStyle46"/>
                <w:sz w:val="24"/>
                <w:szCs w:val="24"/>
              </w:rPr>
              <w:t>, ПК-</w:t>
            </w:r>
            <w:r>
              <w:rPr>
                <w:rStyle w:val="FontStyle46"/>
                <w:sz w:val="24"/>
                <w:szCs w:val="24"/>
              </w:rPr>
              <w:t>14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7C494F" w:rsidRPr="007C494F" w:rsidRDefault="00351A55" w:rsidP="0020479D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7C494F" w:rsidRPr="007C494F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0B63AE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 w:rsidR="000B63AE">
              <w:rPr>
                <w:color w:val="000000"/>
                <w:sz w:val="24"/>
                <w:szCs w:val="24"/>
              </w:rPr>
              <w:t>3</w:t>
            </w:r>
            <w:r w:rsidRPr="007C494F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697678" w:rsidP="0020479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C494F" w:rsidRPr="007C494F" w:rsidTr="0020479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0479D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697678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697678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697678" w:rsidRPr="00697678">
              <w:rPr>
                <w:color w:val="000000"/>
                <w:sz w:val="24"/>
                <w:szCs w:val="24"/>
              </w:rPr>
              <w:t>60</w:t>
            </w:r>
            <w:r w:rsidRPr="00697678">
              <w:rPr>
                <w:color w:val="000000"/>
                <w:sz w:val="24"/>
                <w:szCs w:val="24"/>
              </w:rPr>
              <w:t xml:space="preserve"> баллов, </w:t>
            </w:r>
            <w:r w:rsidR="00697678" w:rsidRPr="00697678">
              <w:rPr>
                <w:color w:val="000000"/>
                <w:sz w:val="24"/>
                <w:szCs w:val="24"/>
              </w:rPr>
              <w:t>получить зачет</w:t>
            </w:r>
          </w:p>
        </w:tc>
      </w:tr>
    </w:tbl>
    <w:p w:rsidR="00CA7840" w:rsidRPr="007C494F" w:rsidRDefault="00CA7840" w:rsidP="00CA7840">
      <w:pPr>
        <w:rPr>
          <w:b/>
          <w:sz w:val="24"/>
          <w:szCs w:val="24"/>
        </w:rPr>
      </w:pPr>
    </w:p>
    <w:p w:rsidR="00C81575" w:rsidRPr="00DF7B4A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C81575" w:rsidRDefault="00C81575" w:rsidP="00C81575">
      <w:pPr>
        <w:jc w:val="center"/>
        <w:rPr>
          <w:b/>
          <w:sz w:val="24"/>
          <w:szCs w:val="24"/>
        </w:rPr>
      </w:pPr>
    </w:p>
    <w:p w:rsidR="00C81575" w:rsidRDefault="00C81575" w:rsidP="00C81575">
      <w:pPr>
        <w:jc w:val="center"/>
        <w:rPr>
          <w:b/>
          <w:sz w:val="24"/>
          <w:szCs w:val="24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48"/>
        <w:gridCol w:w="3935"/>
        <w:gridCol w:w="1134"/>
        <w:gridCol w:w="1276"/>
        <w:gridCol w:w="1276"/>
        <w:gridCol w:w="1276"/>
      </w:tblGrid>
      <w:tr w:rsidR="00C81575" w:rsidRPr="009D236D" w:rsidTr="007C494F">
        <w:trPr>
          <w:trHeight w:val="1497"/>
        </w:trPr>
        <w:tc>
          <w:tcPr>
            <w:tcW w:w="828" w:type="dxa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№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ЭБС</w:t>
            </w:r>
          </w:p>
        </w:tc>
        <w:tc>
          <w:tcPr>
            <w:tcW w:w="1276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Кол-во экземпляров в библиотеке СВФУ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Кол.студ.</w:t>
            </w: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i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Основная литература</w:t>
            </w:r>
          </w:p>
        </w:tc>
        <w:tc>
          <w:tcPr>
            <w:tcW w:w="1276" w:type="dxa"/>
          </w:tcPr>
          <w:p w:rsidR="00C81575" w:rsidRPr="00DF7B4A" w:rsidRDefault="000B63AE" w:rsidP="007C49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shd w:val="clear" w:color="auto" w:fill="FFFFFF"/>
              <w:tabs>
                <w:tab w:val="left" w:pos="0"/>
              </w:tabs>
              <w:ind w:left="23" w:hanging="23"/>
              <w:jc w:val="both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 xml:space="preserve">Рациональное природопользование в горной промышленности. Изд. 3-е. Под ред. проф. Харченко В.А. - М.: Издательство МГГУ, 2000.  –  444с. 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jc w:val="both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Певзнер М.Е., Малышев А.А., Мельков А.Д., Ушань В.П. Горное дело и охрана окружающей среды. - М.: Издательство МГГУ, 1997.  –  300с.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b/>
                <w:i/>
                <w:sz w:val="24"/>
                <w:szCs w:val="24"/>
              </w:rPr>
            </w:pPr>
            <w:r w:rsidRPr="00DF7B4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1575" w:rsidRPr="007C494F" w:rsidRDefault="000B63AE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C2432" w:rsidRPr="009D236D" w:rsidTr="007C494F">
        <w:tc>
          <w:tcPr>
            <w:tcW w:w="828" w:type="dxa"/>
            <w:vAlign w:val="center"/>
          </w:tcPr>
          <w:p w:rsidR="005C2432" w:rsidRPr="00DF7B4A" w:rsidRDefault="005C2432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5C2432" w:rsidRPr="00E90847" w:rsidRDefault="005C2432" w:rsidP="00C96D28">
            <w:pPr>
              <w:jc w:val="both"/>
              <w:rPr>
                <w:sz w:val="24"/>
                <w:szCs w:val="24"/>
              </w:rPr>
            </w:pPr>
            <w:r w:rsidRPr="00E90847">
              <w:rPr>
                <w:sz w:val="24"/>
                <w:szCs w:val="24"/>
              </w:rPr>
              <w:t xml:space="preserve">Фоменко, А. И. Водные и минеральные природные ресурсы : учебное пособие / А. И. Фоменко. – Москва ; Вологда : Инфра-Инженерия, 2019. – 197 с.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C2432" w:rsidRPr="00DF7B4A" w:rsidRDefault="005C2432" w:rsidP="00C96D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</w:tcPr>
          <w:p w:rsidR="005C2432" w:rsidRPr="0056256B" w:rsidRDefault="005C2432" w:rsidP="00C9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2432" w:rsidRPr="00DF7B4A" w:rsidRDefault="00351A55" w:rsidP="00C96D28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5C2432" w:rsidRPr="00E90847">
                <w:rPr>
                  <w:rStyle w:val="ae"/>
                  <w:sz w:val="24"/>
                  <w:szCs w:val="24"/>
                </w:rPr>
                <w:t>https://biblioclub.ru/index.php?page=book&amp;id=564897</w:t>
              </w:r>
            </w:hyperlink>
          </w:p>
        </w:tc>
        <w:tc>
          <w:tcPr>
            <w:tcW w:w="1276" w:type="dxa"/>
          </w:tcPr>
          <w:p w:rsidR="005C2432" w:rsidRPr="00DF7B4A" w:rsidRDefault="005C2432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5C2432" w:rsidRPr="009D236D" w:rsidTr="007C494F">
        <w:tc>
          <w:tcPr>
            <w:tcW w:w="828" w:type="dxa"/>
            <w:vAlign w:val="center"/>
          </w:tcPr>
          <w:p w:rsidR="005C2432" w:rsidRPr="00DF7B4A" w:rsidRDefault="005C2432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vAlign w:val="center"/>
          </w:tcPr>
          <w:p w:rsidR="005C2432" w:rsidRPr="00E90847" w:rsidRDefault="005C2432" w:rsidP="00C96D28">
            <w:pPr>
              <w:jc w:val="both"/>
              <w:rPr>
                <w:sz w:val="24"/>
                <w:szCs w:val="24"/>
              </w:rPr>
            </w:pPr>
            <w:r w:rsidRPr="00E90847">
              <w:rPr>
                <w:sz w:val="24"/>
                <w:szCs w:val="24"/>
              </w:rPr>
              <w:t xml:space="preserve">Старокожева, Г. И. Управление особо охраняемыми природными территориями в регионах / Г. И. Старокожева, И. В. Митрофанова, О. А. Голодова. – Москва ; Берлин : Директ-Медиа, 2019. – 111 с. 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C2432" w:rsidRPr="00DF7B4A" w:rsidRDefault="005C2432" w:rsidP="00C9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32" w:rsidRPr="00095370" w:rsidRDefault="005C2432" w:rsidP="00C9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2432" w:rsidRPr="00DF7B4A" w:rsidRDefault="00351A55" w:rsidP="00C96D28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5C2432" w:rsidRPr="00E90847">
                <w:rPr>
                  <w:rStyle w:val="ae"/>
                  <w:sz w:val="24"/>
                  <w:szCs w:val="24"/>
                </w:rPr>
                <w:t>https://biblioclub.ru/index.php?page=book&amp;id=571217</w:t>
              </w:r>
            </w:hyperlink>
          </w:p>
        </w:tc>
        <w:tc>
          <w:tcPr>
            <w:tcW w:w="1276" w:type="dxa"/>
          </w:tcPr>
          <w:p w:rsidR="005C2432" w:rsidRPr="00DF7B4A" w:rsidRDefault="005C2432" w:rsidP="00C8157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Pr="00002239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2" w:history="1">
        <w:r w:rsidRPr="003B1CAB">
          <w:rPr>
            <w:color w:val="000000"/>
            <w:sz w:val="24"/>
            <w:szCs w:val="24"/>
            <w:lang w:val="en-US"/>
          </w:rPr>
          <w:t>http://www.gornoe-delo.ru</w:t>
        </w:r>
      </w:hyperlink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3" w:history="1">
        <w:r w:rsidRPr="003B1CAB">
          <w:rPr>
            <w:color w:val="000000"/>
            <w:sz w:val="24"/>
            <w:szCs w:val="24"/>
          </w:rPr>
          <w:t>http://www.rmpi.ru</w:t>
        </w:r>
      </w:hyperlink>
    </w:p>
    <w:p w:rsidR="00C81575" w:rsidRPr="003B1CAB" w:rsidRDefault="00C81575" w:rsidP="00C81575">
      <w:pPr>
        <w:jc w:val="center"/>
        <w:rPr>
          <w:b/>
          <w:sz w:val="24"/>
          <w:szCs w:val="24"/>
        </w:rPr>
      </w:pPr>
    </w:p>
    <w:p w:rsidR="00C81575" w:rsidRPr="003B1CAB" w:rsidRDefault="00C81575" w:rsidP="00C81575">
      <w:pPr>
        <w:ind w:firstLine="708"/>
        <w:jc w:val="both"/>
        <w:rPr>
          <w:bCs/>
          <w:i/>
          <w:sz w:val="24"/>
          <w:szCs w:val="24"/>
        </w:rPr>
      </w:pPr>
      <w:r w:rsidRPr="003B1CAB">
        <w:rPr>
          <w:i/>
          <w:sz w:val="24"/>
          <w:szCs w:val="24"/>
        </w:rPr>
        <w:t>Сайты журналов по горной тематике:</w:t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Уголь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4" w:history="1">
        <w:r w:rsidRPr="003B1CAB">
          <w:rPr>
            <w:color w:val="000000"/>
            <w:sz w:val="24"/>
            <w:szCs w:val="24"/>
          </w:rPr>
          <w:t>http://www.rosugol.ru/jur_u/ugol.html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Горный журнал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5" w:history="1">
        <w:r w:rsidRPr="003B1CAB">
          <w:rPr>
            <w:color w:val="000000"/>
            <w:sz w:val="24"/>
            <w:szCs w:val="24"/>
          </w:rPr>
          <w:t>http://www.rudmet.ru/gurnal.php?idname=1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6" w:history="1">
        <w:r w:rsidRPr="003B1CAB">
          <w:rPr>
            <w:color w:val="000000"/>
            <w:sz w:val="24"/>
            <w:szCs w:val="24"/>
            <w:lang w:val="en-US"/>
          </w:rPr>
          <w:t>http://www.gornoe-delo.ru/magazine/gp.php?v=list&amp;gp=52005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7" w:history="1">
        <w:r w:rsidRPr="003B1CAB">
          <w:rPr>
            <w:color w:val="000000"/>
            <w:sz w:val="24"/>
            <w:szCs w:val="24"/>
          </w:rPr>
          <w:t>http://novtex.ru/gormash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3B1CAB">
        <w:rPr>
          <w:color w:val="000000"/>
          <w:sz w:val="24"/>
          <w:szCs w:val="24"/>
          <w:lang w:val="en-US"/>
        </w:rPr>
        <w:t>Russian-mining</w:t>
      </w:r>
      <w:r w:rsidRPr="003B1CAB">
        <w:rPr>
          <w:sz w:val="24"/>
          <w:szCs w:val="24"/>
          <w:lang w:val="en-US"/>
        </w:rPr>
        <w:t xml:space="preserve"> URL:  </w:t>
      </w:r>
      <w:hyperlink r:id="rId18" w:history="1">
        <w:r w:rsidRPr="003B1CAB">
          <w:rPr>
            <w:color w:val="000000"/>
            <w:sz w:val="24"/>
            <w:szCs w:val="24"/>
            <w:lang w:val="en-US"/>
          </w:rPr>
          <w:t>http://www.russian-mining.com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Глюкауф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9" w:history="1">
        <w:r w:rsidRPr="003B1CAB">
          <w:rPr>
            <w:color w:val="000000"/>
            <w:sz w:val="24"/>
            <w:szCs w:val="24"/>
          </w:rPr>
          <w:t>http://glueckaufrus.rosugol.ru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Мировая 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20" w:history="1">
        <w:r w:rsidRPr="003B1CAB">
          <w:rPr>
            <w:color w:val="000000"/>
            <w:sz w:val="24"/>
            <w:szCs w:val="24"/>
            <w:lang w:val="en-US"/>
          </w:rPr>
          <w:t>http://www.gornoe-delo.ru/magazine/mgp.php</w:t>
        </w:r>
      </w:hyperlink>
    </w:p>
    <w:p w:rsidR="00C81575" w:rsidRPr="003B1CAB" w:rsidRDefault="00C81575" w:rsidP="00C81575">
      <w:pPr>
        <w:jc w:val="both"/>
        <w:rPr>
          <w:color w:val="000000"/>
          <w:sz w:val="24"/>
          <w:szCs w:val="24"/>
          <w:lang w:val="en-US"/>
        </w:rPr>
      </w:pPr>
    </w:p>
    <w:p w:rsidR="00C81575" w:rsidRPr="00751130" w:rsidRDefault="00C81575" w:rsidP="00C81575">
      <w:pPr>
        <w:pStyle w:val="a7"/>
        <w:widowControl/>
        <w:numPr>
          <w:ilvl w:val="0"/>
          <w:numId w:val="3"/>
        </w:numPr>
        <w:tabs>
          <w:tab w:val="left" w:pos="1080"/>
        </w:tabs>
        <w:autoSpaceDE/>
        <w:autoSpaceDN/>
        <w:adjustRightInd/>
        <w:spacing w:after="0"/>
        <w:jc w:val="center"/>
        <w:rPr>
          <w:b/>
          <w:sz w:val="24"/>
          <w:szCs w:val="24"/>
        </w:rPr>
      </w:pPr>
      <w:r w:rsidRPr="00751130">
        <w:rPr>
          <w:b/>
          <w:sz w:val="24"/>
          <w:szCs w:val="24"/>
        </w:rPr>
        <w:t>Материально-техническая база, необходимая  для осуществления образовательного процесса по дисциплине (модулю)</w:t>
      </w:r>
    </w:p>
    <w:tbl>
      <w:tblPr>
        <w:tblpPr w:leftFromText="180" w:rightFromText="180" w:vertAnchor="text" w:tblpXSpec="center" w:tblpY="1"/>
        <w:tblOverlap w:val="never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3859"/>
        <w:gridCol w:w="1528"/>
        <w:gridCol w:w="2126"/>
        <w:gridCol w:w="1781"/>
      </w:tblGrid>
      <w:tr w:rsidR="00C81575" w:rsidRPr="0070007C" w:rsidTr="007C494F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C81575" w:rsidRPr="007C494F" w:rsidRDefault="00C81575" w:rsidP="00C815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 п/п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5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880EE2" w:rsidRPr="0070007C" w:rsidTr="0020479D">
        <w:trPr>
          <w:trHeight w:val="927"/>
        </w:trPr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1.</w:t>
            </w:r>
          </w:p>
        </w:tc>
        <w:tc>
          <w:tcPr>
            <w:tcW w:w="3859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</w:rPr>
              <w:t>Лекция. Охрана и рациональное использование природных ресурсов: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-охрана атмосферы;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водных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 о</w:t>
            </w:r>
            <w:r w:rsidRPr="007C494F">
              <w:rPr>
                <w:rFonts w:ascii="Times New Roman" w:hAnsi="Times New Roman" w:cs="Times New Roman"/>
                <w:bCs/>
                <w:i/>
              </w:rPr>
              <w:t>храна и рациональное использование земельных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недр.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№1</w:t>
            </w:r>
          </w:p>
          <w:p w:rsidR="00880EE2" w:rsidRPr="007C494F" w:rsidRDefault="00880EE2" w:rsidP="0020479D">
            <w:pPr>
              <w:pStyle w:val="1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bCs/>
              </w:rPr>
            </w:pPr>
            <w:r w:rsidRPr="007C49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7C494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Лекция, практические работы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Кабинеты</w:t>
            </w: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№А403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А511</w:t>
            </w: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880EE2" w:rsidRPr="0070007C" w:rsidTr="0020479D">
        <w:trPr>
          <w:trHeight w:val="756"/>
        </w:trPr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C81575" w:rsidRPr="0070007C" w:rsidTr="007C494F">
        <w:trPr>
          <w:trHeight w:val="75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1575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jc w:val="center"/>
              <w:rPr>
                <w:bCs/>
                <w:iCs/>
                <w:sz w:val="22"/>
                <w:szCs w:val="22"/>
              </w:rPr>
            </w:pPr>
            <w:r w:rsidRPr="007C494F">
              <w:rPr>
                <w:color w:val="000000"/>
                <w:spacing w:val="-1"/>
                <w:sz w:val="22"/>
                <w:szCs w:val="22"/>
              </w:rPr>
              <w:t>Лекция.</w:t>
            </w:r>
            <w:r w:rsidRPr="007C494F">
              <w:rPr>
                <w:bCs/>
                <w:iCs/>
                <w:sz w:val="22"/>
                <w:szCs w:val="22"/>
              </w:rPr>
              <w:t>Организация и экономика природопользования: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организация природоохранной деятельности;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экономика природопользования при производстве горных работ.</w:t>
            </w:r>
          </w:p>
          <w:p w:rsidR="00C81575" w:rsidRPr="007C494F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№2</w:t>
            </w:r>
          </w:p>
          <w:p w:rsidR="00C81575" w:rsidRPr="007C494F" w:rsidRDefault="00C81575" w:rsidP="00C81575">
            <w:pPr>
              <w:rPr>
                <w:bCs/>
                <w:i/>
                <w:iCs/>
                <w:sz w:val="22"/>
                <w:szCs w:val="22"/>
              </w:rPr>
            </w:pPr>
            <w:r w:rsidRPr="007C494F">
              <w:rPr>
                <w:i/>
                <w:iCs/>
                <w:sz w:val="20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7C494F">
              <w:rPr>
                <w:i/>
                <w:sz w:val="20"/>
              </w:rPr>
              <w:t>.</w:t>
            </w: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</w:t>
            </w:r>
            <w:r w:rsidR="007C494F">
              <w:rPr>
                <w:sz w:val="22"/>
                <w:szCs w:val="22"/>
              </w:rPr>
              <w:t>ы</w:t>
            </w:r>
            <w:r w:rsidRPr="007C494F">
              <w:rPr>
                <w:sz w:val="22"/>
                <w:szCs w:val="22"/>
              </w:rPr>
              <w:t xml:space="preserve">, </w:t>
            </w: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C81575" w:rsidRP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доступ в интернет</w:t>
            </w:r>
          </w:p>
        </w:tc>
      </w:tr>
    </w:tbl>
    <w:p w:rsidR="00C81575" w:rsidRPr="00564C56" w:rsidRDefault="00C81575" w:rsidP="00C81575">
      <w:pPr>
        <w:jc w:val="right"/>
        <w:rPr>
          <w:i/>
        </w:rPr>
      </w:pPr>
    </w:p>
    <w:p w:rsidR="00C81575" w:rsidRPr="002D4272" w:rsidRDefault="00C81575" w:rsidP="00C81575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2D4272">
        <w:rPr>
          <w:bCs/>
          <w:sz w:val="24"/>
          <w:szCs w:val="24"/>
        </w:rPr>
        <w:footnoteReference w:id="2"/>
      </w:r>
    </w:p>
    <w:p w:rsidR="00C81575" w:rsidRPr="002D4272" w:rsidRDefault="00C81575" w:rsidP="00C81575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C81575" w:rsidRPr="00697678" w:rsidRDefault="00C81575" w:rsidP="00C81575">
      <w:pPr>
        <w:jc w:val="both"/>
        <w:rPr>
          <w:sz w:val="24"/>
          <w:szCs w:val="24"/>
        </w:rPr>
      </w:pPr>
      <w:r w:rsidRPr="00697678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697678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MSPowerPoint</w:t>
      </w:r>
      <w:r w:rsidRPr="00697678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AutoCad</w:t>
      </w:r>
      <w:r w:rsidRPr="00697678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697678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697678">
        <w:rPr>
          <w:sz w:val="24"/>
          <w:szCs w:val="24"/>
        </w:rPr>
        <w:t>.</w:t>
      </w:r>
    </w:p>
    <w:p w:rsidR="00C81575" w:rsidRPr="00697678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C81575" w:rsidRPr="002D4272" w:rsidRDefault="00C81575" w:rsidP="00C81575">
      <w:pPr>
        <w:rPr>
          <w:sz w:val="24"/>
          <w:szCs w:val="24"/>
        </w:rPr>
      </w:pPr>
    </w:p>
    <w:p w:rsidR="00C81575" w:rsidRPr="002D4272" w:rsidRDefault="00C81575" w:rsidP="00C81575">
      <w:pPr>
        <w:rPr>
          <w:sz w:val="24"/>
          <w:szCs w:val="24"/>
        </w:rPr>
      </w:pPr>
    </w:p>
    <w:p w:rsidR="00C81575" w:rsidRDefault="00C81575" w:rsidP="00C81575"/>
    <w:p w:rsidR="00C81575" w:rsidRDefault="00C81575" w:rsidP="00C81575"/>
    <w:p w:rsidR="00C81575" w:rsidRDefault="00C81575" w:rsidP="00C81575"/>
    <w:p w:rsidR="00C81575" w:rsidRDefault="00C81575" w:rsidP="00C81575"/>
    <w:p w:rsidR="00C81575" w:rsidRPr="007C494F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7C494F">
        <w:rPr>
          <w:b/>
          <w:bCs/>
          <w:sz w:val="24"/>
          <w:szCs w:val="24"/>
        </w:rPr>
        <w:lastRenderedPageBreak/>
        <w:t>ЛИСТ АКТУАЛИЗАЦИИ РАБОЧЕЙ ПРОГРАММЫ ДИСЦИПЛИНЫ</w:t>
      </w:r>
    </w:p>
    <w:p w:rsidR="00C81575" w:rsidRDefault="00C81575" w:rsidP="00C81575">
      <w:pPr>
        <w:jc w:val="center"/>
        <w:rPr>
          <w:highlight w:val="cyan"/>
        </w:rPr>
      </w:pPr>
    </w:p>
    <w:p w:rsidR="00C81575" w:rsidRDefault="007C494F" w:rsidP="00C81575">
      <w:pPr>
        <w:jc w:val="center"/>
      </w:pPr>
      <w:r>
        <w:rPr>
          <w:b/>
          <w:sz w:val="24"/>
          <w:szCs w:val="24"/>
        </w:rPr>
        <w:t>Б1.О.36</w:t>
      </w:r>
      <w:r w:rsidRPr="00820D9B">
        <w:rPr>
          <w:b/>
          <w:sz w:val="24"/>
          <w:szCs w:val="24"/>
        </w:rPr>
        <w:t>Рациональное использование и охрана природных ресурсов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</w:tbl>
    <w:p w:rsidR="00C81575" w:rsidRDefault="00C81575" w:rsidP="00C81575"/>
    <w:p w:rsidR="00C81575" w:rsidRDefault="00C81575" w:rsidP="00C81575">
      <w:pPr>
        <w:jc w:val="both"/>
        <w:rPr>
          <w:b/>
          <w:sz w:val="24"/>
          <w:szCs w:val="24"/>
        </w:rPr>
      </w:pPr>
    </w:p>
    <w:p w:rsidR="00FC7117" w:rsidRPr="00820D9B" w:rsidRDefault="00FC7117">
      <w:pPr>
        <w:rPr>
          <w:sz w:val="24"/>
          <w:szCs w:val="24"/>
        </w:rPr>
      </w:pPr>
    </w:p>
    <w:sectPr w:rsidR="00FC7117" w:rsidRPr="00820D9B" w:rsidSect="005B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A55" w:rsidRDefault="00351A55" w:rsidP="00C81575">
      <w:r>
        <w:separator/>
      </w:r>
    </w:p>
  </w:endnote>
  <w:endnote w:type="continuationSeparator" w:id="0">
    <w:p w:rsidR="00351A55" w:rsidRDefault="00351A55" w:rsidP="00C8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A55" w:rsidRDefault="00351A55" w:rsidP="00C81575">
      <w:r>
        <w:separator/>
      </w:r>
    </w:p>
  </w:footnote>
  <w:footnote w:type="continuationSeparator" w:id="0">
    <w:p w:rsidR="00351A55" w:rsidRDefault="00351A55" w:rsidP="00C81575">
      <w:r>
        <w:continuationSeparator/>
      </w:r>
    </w:p>
  </w:footnote>
  <w:footnote w:id="1">
    <w:p w:rsidR="00C96D28" w:rsidRPr="00C81575" w:rsidRDefault="00C96D28" w:rsidP="00C81575">
      <w:pPr>
        <w:rPr>
          <w:sz w:val="20"/>
        </w:rPr>
      </w:pPr>
      <w:r w:rsidRPr="00C81575">
        <w:rPr>
          <w:sz w:val="20"/>
        </w:rPr>
        <w:footnoteRef/>
      </w:r>
      <w:r w:rsidRPr="00C81575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  <w:rPr>
          <w:sz w:val="16"/>
          <w:szCs w:val="16"/>
        </w:rPr>
      </w:pPr>
    </w:p>
    <w:p w:rsidR="00C96D28" w:rsidRDefault="00C96D28" w:rsidP="00C81575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D13"/>
    <w:multiLevelType w:val="hybridMultilevel"/>
    <w:tmpl w:val="1B9C9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14F71"/>
    <w:multiLevelType w:val="hybridMultilevel"/>
    <w:tmpl w:val="E04A25A4"/>
    <w:lvl w:ilvl="0" w:tplc="590E0B7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60EF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84165"/>
    <w:multiLevelType w:val="multilevel"/>
    <w:tmpl w:val="3B269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84F6F0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142A1"/>
    <w:multiLevelType w:val="hybridMultilevel"/>
    <w:tmpl w:val="121C4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90E0B7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D9B"/>
    <w:rsid w:val="00086D96"/>
    <w:rsid w:val="000B63AE"/>
    <w:rsid w:val="000D3E9B"/>
    <w:rsid w:val="0020479D"/>
    <w:rsid w:val="00206517"/>
    <w:rsid w:val="00251D72"/>
    <w:rsid w:val="00255CD1"/>
    <w:rsid w:val="00265D3A"/>
    <w:rsid w:val="00273397"/>
    <w:rsid w:val="00301DE9"/>
    <w:rsid w:val="00351A55"/>
    <w:rsid w:val="00375414"/>
    <w:rsid w:val="00473C46"/>
    <w:rsid w:val="00555FA7"/>
    <w:rsid w:val="005B2FD5"/>
    <w:rsid w:val="005C2432"/>
    <w:rsid w:val="005D1C69"/>
    <w:rsid w:val="00697678"/>
    <w:rsid w:val="00730C96"/>
    <w:rsid w:val="0076165E"/>
    <w:rsid w:val="007969C1"/>
    <w:rsid w:val="007A6DA5"/>
    <w:rsid w:val="007C494F"/>
    <w:rsid w:val="007E34AE"/>
    <w:rsid w:val="00820D9B"/>
    <w:rsid w:val="00834736"/>
    <w:rsid w:val="00880EE2"/>
    <w:rsid w:val="008A2440"/>
    <w:rsid w:val="00907027"/>
    <w:rsid w:val="009D268B"/>
    <w:rsid w:val="009D52DF"/>
    <w:rsid w:val="00AD562A"/>
    <w:rsid w:val="00AF57F0"/>
    <w:rsid w:val="00B1484C"/>
    <w:rsid w:val="00B569CA"/>
    <w:rsid w:val="00B7496B"/>
    <w:rsid w:val="00B7695C"/>
    <w:rsid w:val="00B948E5"/>
    <w:rsid w:val="00C81575"/>
    <w:rsid w:val="00C82EC5"/>
    <w:rsid w:val="00C96D28"/>
    <w:rsid w:val="00CA7840"/>
    <w:rsid w:val="00DA535E"/>
    <w:rsid w:val="00E87EF6"/>
    <w:rsid w:val="00EF3B07"/>
    <w:rsid w:val="00F11CDF"/>
    <w:rsid w:val="00FC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9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FC711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99"/>
    <w:qFormat/>
    <w:rsid w:val="00FC7117"/>
    <w:pPr>
      <w:suppressAutoHyphens/>
      <w:ind w:left="720"/>
    </w:pPr>
    <w:rPr>
      <w:sz w:val="24"/>
      <w:szCs w:val="24"/>
      <w:lang w:eastAsia="ar-SA"/>
    </w:rPr>
  </w:style>
  <w:style w:type="paragraph" w:styleId="a4">
    <w:name w:val="No Spacing"/>
    <w:uiPriority w:val="1"/>
    <w:qFormat/>
    <w:rsid w:val="00FC71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C71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37">
    <w:name w:val="Font Style37"/>
    <w:uiPriority w:val="99"/>
    <w:rsid w:val="00FC7117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FC7117"/>
    <w:rPr>
      <w:rFonts w:ascii="Times New Roman" w:hAnsi="Times New Roman" w:cs="Times New Roman"/>
      <w:color w:val="000000"/>
      <w:sz w:val="22"/>
      <w:szCs w:val="22"/>
    </w:rPr>
  </w:style>
  <w:style w:type="paragraph" w:styleId="a5">
    <w:name w:val="Title"/>
    <w:basedOn w:val="a"/>
    <w:link w:val="a6"/>
    <w:qFormat/>
    <w:rsid w:val="00FC7117"/>
    <w:pPr>
      <w:spacing w:line="312" w:lineRule="auto"/>
      <w:jc w:val="center"/>
    </w:pPr>
    <w:rPr>
      <w:b/>
    </w:rPr>
  </w:style>
  <w:style w:type="character" w:customStyle="1" w:styleId="a6">
    <w:name w:val="Название Знак"/>
    <w:basedOn w:val="a0"/>
    <w:link w:val="a5"/>
    <w:rsid w:val="00FC71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48">
    <w:name w:val="Font Style48"/>
    <w:uiPriority w:val="99"/>
    <w:rsid w:val="00FC7117"/>
    <w:rPr>
      <w:rFonts w:ascii="Times New Roman" w:hAnsi="Times New Roman"/>
      <w:b/>
      <w:color w:val="000000"/>
      <w:sz w:val="22"/>
    </w:rPr>
  </w:style>
  <w:style w:type="paragraph" w:customStyle="1" w:styleId="Style21">
    <w:name w:val="Style21"/>
    <w:basedOn w:val="a"/>
    <w:uiPriority w:val="99"/>
    <w:rsid w:val="00FC7117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C81575"/>
    <w:pPr>
      <w:widowControl w:val="0"/>
      <w:autoSpaceDE w:val="0"/>
      <w:autoSpaceDN w:val="0"/>
      <w:adjustRightInd w:val="0"/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46">
    <w:name w:val="Font Style46"/>
    <w:uiPriority w:val="99"/>
    <w:rsid w:val="00C81575"/>
    <w:rPr>
      <w:rFonts w:ascii="Times New Roman" w:hAnsi="Times New Roman" w:cs="Times New Roman"/>
      <w:color w:val="000000"/>
      <w:sz w:val="22"/>
      <w:szCs w:val="22"/>
    </w:rPr>
  </w:style>
  <w:style w:type="paragraph" w:styleId="a7">
    <w:name w:val="Body Text Indent"/>
    <w:basedOn w:val="a"/>
    <w:link w:val="a8"/>
    <w:rsid w:val="00C81575"/>
    <w:pPr>
      <w:widowControl w:val="0"/>
      <w:autoSpaceDE w:val="0"/>
      <w:autoSpaceDN w:val="0"/>
      <w:adjustRightInd w:val="0"/>
      <w:spacing w:after="120"/>
      <w:ind w:left="283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rsid w:val="00C81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uiPriority w:val="99"/>
    <w:locked/>
    <w:rsid w:val="00C81575"/>
    <w:rPr>
      <w:rFonts w:ascii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9"/>
    <w:uiPriority w:val="99"/>
    <w:rsid w:val="00C81575"/>
    <w:pPr>
      <w:widowControl w:val="0"/>
      <w:shd w:val="clear" w:color="auto" w:fill="FFFFFF"/>
      <w:spacing w:line="288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paragraph" w:styleId="aa">
    <w:name w:val="Normal (Web)"/>
    <w:basedOn w:val="a"/>
    <w:uiPriority w:val="99"/>
    <w:rsid w:val="00C81575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character" w:customStyle="1" w:styleId="FontStyle50">
    <w:name w:val="Font Style50"/>
    <w:uiPriority w:val="99"/>
    <w:rsid w:val="00C81575"/>
    <w:rPr>
      <w:rFonts w:ascii="Times New Roman" w:hAnsi="Times New Roman" w:cs="Times New Roman"/>
      <w:color w:val="000000"/>
      <w:sz w:val="26"/>
      <w:szCs w:val="26"/>
    </w:rPr>
  </w:style>
  <w:style w:type="paragraph" w:customStyle="1" w:styleId="CharChar">
    <w:name w:val="Char Char"/>
    <w:basedOn w:val="a"/>
    <w:rsid w:val="00C8157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iblio-record-text">
    <w:name w:val="biblio-record-text"/>
    <w:basedOn w:val="a0"/>
    <w:rsid w:val="00C81575"/>
  </w:style>
  <w:style w:type="table" w:styleId="ab">
    <w:name w:val="Table Grid"/>
    <w:basedOn w:val="a1"/>
    <w:uiPriority w:val="99"/>
    <w:rsid w:val="00CA7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rsid w:val="007C494F"/>
    <w:pPr>
      <w:suppressAutoHyphens/>
    </w:pPr>
    <w:rPr>
      <w:rFonts w:eastAsia="Calibri"/>
      <w:sz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7C494F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Hyperlink"/>
    <w:basedOn w:val="a0"/>
    <w:uiPriority w:val="99"/>
    <w:unhideWhenUsed/>
    <w:rsid w:val="00273397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86D9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86D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mpi.ru/page.php?id=34&amp;level=1&amp;fid=34&amp;idactiv=34" TargetMode="External"/><Relationship Id="rId18" Type="http://schemas.openxmlformats.org/officeDocument/2006/relationships/hyperlink" Target="http://www.russian-mining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rnoe-delo.ru" TargetMode="External"/><Relationship Id="rId17" Type="http://schemas.openxmlformats.org/officeDocument/2006/relationships/hyperlink" Target="http://novtex.ru/gormas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rnoe-delo.ru/magazine/gp.php?v=list&amp;gp=52005" TargetMode="External"/><Relationship Id="rId20" Type="http://schemas.openxmlformats.org/officeDocument/2006/relationships/hyperlink" Target="http://www.gornoe-delo.ru/magazine/mgp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5712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dmet.ru/gurnal.php?idname=1" TargetMode="External"/><Relationship Id="rId10" Type="http://schemas.openxmlformats.org/officeDocument/2006/relationships/hyperlink" Target="https://biblioclub.ru/index.php?page=book&amp;id=564897" TargetMode="External"/><Relationship Id="rId19" Type="http://schemas.openxmlformats.org/officeDocument/2006/relationships/hyperlink" Target="http://glueckaufrus.rosug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rosugol.ru/jur_u/ugol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4055</Words>
  <Characters>23118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12</cp:revision>
  <dcterms:created xsi:type="dcterms:W3CDTF">2021-11-10T05:33:00Z</dcterms:created>
  <dcterms:modified xsi:type="dcterms:W3CDTF">2022-09-15T23:37:00Z</dcterms:modified>
</cp:coreProperties>
</file>