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1CB" w:rsidRDefault="008B01CB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69523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3F02B2" w:rsidRDefault="007014CD" w:rsidP="003D7ECA">
      <w:pPr>
        <w:jc w:val="center"/>
        <w:rPr>
          <w:b/>
          <w:bCs/>
        </w:rPr>
      </w:pPr>
      <w:r w:rsidRPr="00C25809">
        <w:rPr>
          <w:b/>
          <w:bCs/>
        </w:rPr>
        <w:t>Б1.</w:t>
      </w:r>
      <w:r w:rsidR="0046555D">
        <w:rPr>
          <w:b/>
          <w:bCs/>
        </w:rPr>
        <w:t xml:space="preserve">В.02 </w:t>
      </w:r>
      <w:r w:rsidR="005D77DD">
        <w:rPr>
          <w:b/>
          <w:bCs/>
        </w:rPr>
        <w:t>Подготовительные процессы обогащения</w:t>
      </w:r>
      <w:r w:rsidR="0046555D">
        <w:rPr>
          <w:b/>
          <w:bCs/>
        </w:rPr>
        <w:t xml:space="preserve"> полезных ископаемых</w:t>
      </w:r>
    </w:p>
    <w:p w:rsidR="001133F6" w:rsidRDefault="006B4494" w:rsidP="0010522A">
      <w:pPr>
        <w:jc w:val="center"/>
      </w:pPr>
      <w:r>
        <w:t xml:space="preserve">Трудоемкость </w:t>
      </w:r>
      <w:r w:rsidR="007C5612">
        <w:t>6</w:t>
      </w:r>
      <w:r w:rsidRPr="005B2734">
        <w:t>з.е.</w:t>
      </w:r>
    </w:p>
    <w:p w:rsidR="00E753BA" w:rsidRPr="00020261" w:rsidRDefault="00E753BA" w:rsidP="0010522A">
      <w:pPr>
        <w:jc w:val="center"/>
      </w:pPr>
    </w:p>
    <w:p w:rsidR="00D11F21" w:rsidRPr="00E33EE4" w:rsidRDefault="00D11F21" w:rsidP="00D11F21">
      <w:pPr>
        <w:rPr>
          <w:b/>
          <w:bCs/>
          <w:color w:val="000000"/>
          <w:sz w:val="22"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D11F21" w:rsidRPr="005C2883" w:rsidRDefault="00D11F21" w:rsidP="00D11F21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5C2883">
        <w:rPr>
          <w:i/>
        </w:rPr>
        <w:t>Цель:</w:t>
      </w:r>
    </w:p>
    <w:p w:rsidR="00D11F21" w:rsidRPr="005C2883" w:rsidRDefault="00D11F21" w:rsidP="00D11F21">
      <w:pPr>
        <w:pStyle w:val="aff"/>
        <w:jc w:val="both"/>
      </w:pPr>
      <w:r w:rsidRPr="005C2883">
        <w:rPr>
          <w:rFonts w:eastAsia="Arial Unicode MS"/>
        </w:rPr>
        <w:t>-</w:t>
      </w:r>
      <w:r w:rsidRPr="005C2883">
        <w:t xml:space="preserve">получение знаний об основных процессах при обогащении полезных ископаемых - дробления, измельчения и грохочения с учетом современных техническихдостижений. </w:t>
      </w:r>
    </w:p>
    <w:p w:rsidR="00D11F21" w:rsidRPr="005C2883" w:rsidRDefault="00D11F21" w:rsidP="00D11F21">
      <w:pPr>
        <w:pStyle w:val="aff"/>
        <w:jc w:val="both"/>
        <w:rPr>
          <w:i/>
        </w:rPr>
      </w:pPr>
      <w:r w:rsidRPr="005C2883">
        <w:rPr>
          <w:i/>
        </w:rPr>
        <w:t>Задачи:</w:t>
      </w:r>
    </w:p>
    <w:p w:rsidR="00D11F21" w:rsidRPr="005C2883" w:rsidRDefault="00D11F21" w:rsidP="00D11F21">
      <w:pPr>
        <w:pStyle w:val="aff"/>
        <w:jc w:val="both"/>
      </w:pPr>
      <w:r w:rsidRPr="005C2883">
        <w:t>Дробление и измельчение – процессы, при которых достигается раскрытиеминералов с пустой породой. Процессы грохочения применяются для разделения по крупности продуктов, полученных при дроблении и измельчении.Овладение методологией и терминологией, используемых при подготовке добытыхиз недр минерального сырья к обогащению;умение анализировать научно-техническую информацию в области подготовки твердых полезных ископаемых к обогащению.</w:t>
      </w:r>
    </w:p>
    <w:p w:rsidR="00D11F21" w:rsidRPr="005C2883" w:rsidRDefault="00D11F21" w:rsidP="00D11F21">
      <w:pPr>
        <w:pStyle w:val="aff"/>
        <w:jc w:val="both"/>
        <w:rPr>
          <w:i/>
        </w:rPr>
      </w:pPr>
      <w:r w:rsidRPr="005C2883">
        <w:rPr>
          <w:i/>
        </w:rPr>
        <w:t>Краткое содержание:</w:t>
      </w:r>
    </w:p>
    <w:p w:rsidR="00D11F21" w:rsidRPr="005C2883" w:rsidRDefault="00D11F21" w:rsidP="00D11F2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5C2883">
        <w:rPr>
          <w:rFonts w:eastAsiaTheme="minorHAnsi"/>
          <w:lang w:eastAsia="en-US"/>
        </w:rPr>
        <w:t>Дробление, измельчение и грохочение как основныепроцессыподготовки. Их место в общей схеме обогащения полезныхископаемых. Задачи и содержание курса</w:t>
      </w:r>
      <w:r w:rsidRPr="005C2883">
        <w:rPr>
          <w:rFonts w:eastAsiaTheme="minorHAnsi"/>
        </w:rPr>
        <w:t>.</w:t>
      </w:r>
      <w:r w:rsidRPr="005C2883">
        <w:rPr>
          <w:rFonts w:eastAsiaTheme="minorHAnsi"/>
          <w:lang w:eastAsia="en-US"/>
        </w:rPr>
        <w:t xml:space="preserve"> Понятие о крупности. Гранулометрический состав полезныхи</w:t>
      </w:r>
      <w:r>
        <w:rPr>
          <w:rFonts w:eastAsiaTheme="minorHAnsi"/>
          <w:lang w:eastAsia="en-US"/>
        </w:rPr>
        <w:t>скопаемых. Способы гранулометри</w:t>
      </w:r>
      <w:r w:rsidRPr="005C2883">
        <w:rPr>
          <w:rFonts w:eastAsiaTheme="minorHAnsi"/>
          <w:lang w:eastAsia="en-US"/>
        </w:rPr>
        <w:t>ческого анализа. Стандартные шкалы сит. Уравнение характеристик крупности</w:t>
      </w:r>
      <w:r w:rsidRPr="005C2883">
        <w:rPr>
          <w:rFonts w:eastAsiaTheme="minorHAnsi"/>
        </w:rPr>
        <w:t>.</w:t>
      </w:r>
      <w:r>
        <w:rPr>
          <w:rFonts w:eastAsiaTheme="minorHAnsi"/>
        </w:rPr>
        <w:t>Грохо</w:t>
      </w:r>
      <w:r w:rsidRPr="005C2883">
        <w:rPr>
          <w:rFonts w:eastAsiaTheme="minorHAnsi"/>
        </w:rPr>
        <w:t>чение.Дробление.Измельчение.</w:t>
      </w:r>
    </w:p>
    <w:p w:rsidR="00D11F21" w:rsidRDefault="00D11F21" w:rsidP="00D11F21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D11F21" w:rsidRDefault="00D11F21" w:rsidP="00D11F21">
      <w:pPr>
        <w:jc w:val="both"/>
        <w:rPr>
          <w:iCs/>
        </w:rPr>
      </w:pPr>
    </w:p>
    <w:tbl>
      <w:tblPr>
        <w:tblStyle w:val="a5"/>
        <w:tblW w:w="10773" w:type="dxa"/>
        <w:tblInd w:w="-459" w:type="dxa"/>
        <w:tblLayout w:type="fixed"/>
        <w:tblLook w:val="04A0"/>
      </w:tblPr>
      <w:tblGrid>
        <w:gridCol w:w="1701"/>
        <w:gridCol w:w="1809"/>
        <w:gridCol w:w="2586"/>
        <w:gridCol w:w="3260"/>
        <w:gridCol w:w="1417"/>
      </w:tblGrid>
      <w:tr w:rsidR="007C5612" w:rsidRPr="00B10078" w:rsidTr="009B09C9">
        <w:tc>
          <w:tcPr>
            <w:tcW w:w="1701" w:type="dxa"/>
          </w:tcPr>
          <w:p w:rsidR="007C5612" w:rsidRPr="006F4E7C" w:rsidRDefault="007C5612" w:rsidP="009B09C9">
            <w:pPr>
              <w:rPr>
                <w:color w:val="000000"/>
              </w:rPr>
            </w:pPr>
            <w:r w:rsidRPr="00BB499E">
              <w:rPr>
                <w:color w:val="000000"/>
              </w:rPr>
              <w:t>Наименова</w:t>
            </w:r>
            <w:r w:rsidR="009B09C9">
              <w:rPr>
                <w:color w:val="000000"/>
              </w:rPr>
              <w:t>-</w:t>
            </w:r>
            <w:r w:rsidRPr="00BB499E">
              <w:rPr>
                <w:color w:val="000000"/>
              </w:rPr>
              <w:t>ние категории (группы) компетенций</w:t>
            </w:r>
          </w:p>
        </w:tc>
        <w:tc>
          <w:tcPr>
            <w:tcW w:w="1809" w:type="dxa"/>
          </w:tcPr>
          <w:p w:rsidR="007C5612" w:rsidRPr="006F4E7C" w:rsidRDefault="007C5612" w:rsidP="009B09C9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586" w:type="dxa"/>
            <w:vAlign w:val="center"/>
          </w:tcPr>
          <w:p w:rsidR="007C5612" w:rsidRPr="006F4E7C" w:rsidRDefault="007C5612" w:rsidP="009B09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60" w:type="dxa"/>
            <w:vAlign w:val="center"/>
          </w:tcPr>
          <w:p w:rsidR="007C5612" w:rsidRPr="006F4E7C" w:rsidRDefault="007C5612" w:rsidP="009B09C9">
            <w:pPr>
              <w:jc w:val="center"/>
              <w:rPr>
                <w:iCs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417" w:type="dxa"/>
            <w:vAlign w:val="center"/>
          </w:tcPr>
          <w:p w:rsidR="007C5612" w:rsidRPr="006F4E7C" w:rsidRDefault="007C5612" w:rsidP="009B09C9">
            <w:pPr>
              <w:jc w:val="center"/>
              <w:rPr>
                <w:color w:val="000000"/>
              </w:rPr>
            </w:pPr>
            <w:r w:rsidRPr="00BB499E">
              <w:t>Оценочные средства</w:t>
            </w:r>
          </w:p>
        </w:tc>
      </w:tr>
      <w:tr w:rsidR="007C5612" w:rsidRPr="008A68D6" w:rsidTr="009B09C9">
        <w:tc>
          <w:tcPr>
            <w:tcW w:w="1701" w:type="dxa"/>
          </w:tcPr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Научно-исследовательский</w:t>
            </w: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Производст-венно- техно-</w:t>
            </w:r>
          </w:p>
          <w:p w:rsidR="009B09C9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9B09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огический</w:t>
            </w: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3F53EB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F53EB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3F53EB"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рганизацио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-нно-</w:t>
            </w:r>
            <w:r w:rsidR="003F53EB"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F53EB"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</w:t>
            </w:r>
          </w:p>
        </w:tc>
        <w:tc>
          <w:tcPr>
            <w:tcW w:w="1809" w:type="dxa"/>
          </w:tcPr>
          <w:p w:rsidR="003F53EB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</w:t>
            </w: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твовать в 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следованиях объектов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фессиональной деятельности и их структур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57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элементов</w:t>
            </w: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бирать техно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логию произ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водства работ по обогаще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полезных ископаемых, составлять необходимую документацию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выбирать и рассчитывать основные технологические пара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ниятехноло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гических схем обогатительно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гопроизводст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 и выбора основного и вспомогательного обогати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оборудования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7C5612" w:rsidRPr="008A68D6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анализировать и оптимизиро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структуру, взаимосвязи, функциональ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назначение комплексов по  переработке и обогащению полезных иско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паемых и соот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-ве-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ствующихпроизводст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объек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при строи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тельстве и реконструкции с учетом 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ванийпромышлен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и экологи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безопа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сности</w:t>
            </w:r>
          </w:p>
        </w:tc>
        <w:tc>
          <w:tcPr>
            <w:tcW w:w="2586" w:type="dxa"/>
          </w:tcPr>
          <w:p w:rsidR="003F53EB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ПК-1.2</w:t>
            </w: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57931">
              <w:rPr>
                <w:rFonts w:ascii="Times New Roman" w:hAnsi="Times New Roman" w:cs="Times New Roman"/>
                <w:i/>
                <w:sz w:val="22"/>
                <w:szCs w:val="22"/>
              </w:rPr>
              <w:t>Осуществляет изучение методов и методик проведения основных инженерных расчетов теоретических и экспериментальных исследований</w:t>
            </w: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57931" w:rsidRDefault="00957931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7C5612" w:rsidRPr="00E9787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ПК-2.1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обос</w:t>
            </w:r>
            <w:r w:rsidR="009B09C9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нованиеглавныхпара</w:t>
            </w:r>
            <w:r w:rsidR="009B09C9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метровтехнологичес</w:t>
            </w:r>
            <w:r w:rsidR="009B09C9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когопрооцесса в зависимости от основного обогати</w:t>
            </w:r>
            <w:r w:rsidR="009B09C9"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тельного оборудования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пределяет владение горной терминологией, методами и навыками 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решения задач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пособность осуществлять контроль качества произ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водства  работ и обеспе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чивать правильность выпол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нения их исполнителями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ПК-3.1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разработку документации и доводит до исполнителей наряды и задания на выполнение подготовительных, обогати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тельных и вспомогательных работ работ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-к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ствует при проектировании с технологическими и физико-техническими осно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вами осуществления процес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ленными формами и планами производства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параметры ра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боты оборудования  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на основе знаний процессов, технологий и механизации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 обобщение  и анализ данных о работе производственных участков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7C5612" w:rsidRPr="00E9787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68D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Должен знать:</w:t>
            </w:r>
          </w:p>
          <w:p w:rsidR="007C5612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9B09C9">
              <w:rPr>
                <w:rFonts w:eastAsiaTheme="minorHAnsi"/>
                <w:lang w:eastAsia="en-US"/>
              </w:rPr>
              <w:t>структуру и взаимосвязи ко</w:t>
            </w: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плексов по подготовке полез</w:t>
            </w: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ных ископаемых к</w:t>
            </w:r>
            <w:r>
              <w:rPr>
                <w:rFonts w:eastAsiaTheme="minorHAnsi"/>
                <w:lang w:eastAsia="en-US"/>
              </w:rPr>
              <w:t>о</w:t>
            </w:r>
            <w:r w:rsidRPr="004B4C08">
              <w:rPr>
                <w:rFonts w:eastAsiaTheme="minorHAnsi"/>
                <w:lang w:eastAsia="en-US"/>
              </w:rPr>
              <w:t>бо</w:t>
            </w:r>
            <w:r>
              <w:rPr>
                <w:rFonts w:eastAsiaTheme="minorHAnsi"/>
                <w:lang w:eastAsia="en-US"/>
              </w:rPr>
              <w:t>г</w:t>
            </w:r>
            <w:r w:rsidRPr="004B4C08">
              <w:rPr>
                <w:rFonts w:eastAsiaTheme="minorHAnsi"/>
                <w:lang w:eastAsia="en-US"/>
              </w:rPr>
              <w:t>а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 xml:space="preserve">щению и их функциональное назначение; </w:t>
            </w:r>
          </w:p>
          <w:p w:rsidR="007C5612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физические свойства полез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ныхископаемых,ихструк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турно-механические особе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 xml:space="preserve">ности; 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основы разрушения горных пород при дробленииииз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мельчении;</w:t>
            </w:r>
          </w:p>
          <w:p w:rsidR="007C5612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основы разработки схем подготовки твердых полез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ных ископаемых к обог</w:t>
            </w:r>
            <w:r>
              <w:rPr>
                <w:rFonts w:eastAsiaTheme="minorHAnsi"/>
                <w:lang w:eastAsia="en-US"/>
              </w:rPr>
              <w:t>а</w:t>
            </w:r>
            <w:r w:rsidRPr="004B4C08">
              <w:rPr>
                <w:rFonts w:eastAsiaTheme="minorHAnsi"/>
                <w:lang w:eastAsia="en-US"/>
              </w:rPr>
              <w:t>щ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 xml:space="preserve">ению; 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принцип действия, устройс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тво и технические характе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ристики машин и аппаратов;</w:t>
            </w:r>
          </w:p>
          <w:p w:rsidR="007C5612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4B4C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методы выбора и </w:t>
            </w:r>
            <w:r w:rsidRPr="004B4C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расчёта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клас</w:t>
            </w:r>
            <w:r w:rsidRPr="004B4C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сифицирующего и др</w:t>
            </w:r>
            <w:r w:rsidR="009B09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4B4C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бильно-размольного обору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4B4C0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дования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7C5612" w:rsidRPr="004B4C08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-основы безопасности при работе оборудования подго-товительных процессов.</w:t>
            </w:r>
          </w:p>
          <w:p w:rsidR="007C5612" w:rsidRPr="004B4C08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08">
              <w:rPr>
                <w:rFonts w:ascii="Times New Roman" w:hAnsi="Times New Roman" w:cs="Times New Roman"/>
                <w:i/>
                <w:sz w:val="24"/>
                <w:szCs w:val="24"/>
              </w:rPr>
              <w:t>Должен уметь: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выбирать и рассчитывать оптимальный комплекс обо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рудования для реализации</w:t>
            </w:r>
            <w:r>
              <w:rPr>
                <w:rFonts w:eastAsiaTheme="minorHAnsi"/>
                <w:lang w:eastAsia="en-US"/>
              </w:rPr>
              <w:t>с</w:t>
            </w:r>
            <w:r w:rsidRPr="004B4C08">
              <w:rPr>
                <w:rFonts w:eastAsiaTheme="minorHAnsi"/>
                <w:lang w:eastAsia="en-US"/>
              </w:rPr>
              <w:t>оответствующейтехноло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гической схемы подготовки минеральногосырья</w:t>
            </w:r>
            <w:r>
              <w:rPr>
                <w:rFonts w:eastAsiaTheme="minorHAnsi"/>
                <w:lang w:eastAsia="en-US"/>
              </w:rPr>
              <w:t>к</w:t>
            </w:r>
            <w:r w:rsidRPr="004B4C08">
              <w:rPr>
                <w:rFonts w:eastAsiaTheme="minorHAnsi"/>
                <w:lang w:eastAsia="en-US"/>
              </w:rPr>
              <w:t>обога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щениюиобосновывать оп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тимальные режимы ведения технологического процесса;</w:t>
            </w:r>
          </w:p>
          <w:p w:rsidR="007C5612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B4C08">
              <w:rPr>
                <w:rFonts w:eastAsiaTheme="minorHAnsi"/>
                <w:lang w:eastAsia="en-US"/>
              </w:rPr>
              <w:t>синтезировать и критически резюмировать полученную информацию;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9B09C9">
              <w:rPr>
                <w:rFonts w:eastAsiaTheme="minorHAnsi"/>
                <w:lang w:eastAsia="en-US"/>
              </w:rPr>
              <w:t>рассчитывать основные пар</w:t>
            </w:r>
            <w:r>
              <w:rPr>
                <w:rFonts w:eastAsiaTheme="minorHAnsi"/>
                <w:lang w:eastAsia="en-US"/>
              </w:rPr>
              <w:t>-метры технологии и об</w:t>
            </w:r>
            <w:r w:rsidR="009B09C9">
              <w:rPr>
                <w:rFonts w:eastAsiaTheme="minorHAnsi"/>
                <w:lang w:eastAsia="en-US"/>
              </w:rPr>
              <w:t>ору-до</w:t>
            </w:r>
            <w:r>
              <w:rPr>
                <w:rFonts w:eastAsiaTheme="minorHAnsi"/>
                <w:lang w:eastAsia="en-US"/>
              </w:rPr>
              <w:t>вания ;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анализировать устойчивость технологического проце</w:t>
            </w:r>
            <w:r>
              <w:rPr>
                <w:rFonts w:eastAsiaTheme="minorHAnsi"/>
                <w:lang w:eastAsia="en-US"/>
              </w:rPr>
              <w:t>сса и качество выпускаемой про-дукции.</w:t>
            </w:r>
          </w:p>
          <w:p w:rsidR="007C5612" w:rsidRPr="004B4C08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4C08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7C5612" w:rsidRPr="004B4C0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научной терминологией в области подго</w:t>
            </w:r>
            <w:r>
              <w:rPr>
                <w:rFonts w:eastAsiaTheme="minorHAnsi"/>
                <w:lang w:eastAsia="en-US"/>
              </w:rPr>
              <w:t>товки твердых полезных ископае</w:t>
            </w:r>
            <w:r w:rsidRPr="004B4C08">
              <w:rPr>
                <w:rFonts w:eastAsiaTheme="minorHAnsi"/>
                <w:lang w:eastAsia="en-US"/>
              </w:rPr>
              <w:t>мых к обо</w:t>
            </w: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гащению;</w:t>
            </w:r>
          </w:p>
          <w:p w:rsidR="007C5612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методами эффективной эксплуатации горно-обога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тительной техники при</w:t>
            </w:r>
            <w:r>
              <w:rPr>
                <w:rFonts w:eastAsiaTheme="minorHAnsi"/>
                <w:lang w:eastAsia="en-US"/>
              </w:rPr>
              <w:t>п</w:t>
            </w:r>
            <w:r w:rsidRPr="004B4C08">
              <w:rPr>
                <w:rFonts w:eastAsiaTheme="minorHAnsi"/>
                <w:lang w:eastAsia="en-US"/>
              </w:rPr>
              <w:t>од</w:t>
            </w:r>
            <w:r w:rsidR="009B09C9">
              <w:rPr>
                <w:rFonts w:eastAsiaTheme="minorHAnsi"/>
                <w:lang w:eastAsia="en-US"/>
              </w:rPr>
              <w:t>-</w:t>
            </w:r>
            <w:r w:rsidRPr="004B4C08">
              <w:rPr>
                <w:rFonts w:eastAsiaTheme="minorHAnsi"/>
                <w:lang w:eastAsia="en-US"/>
              </w:rPr>
              <w:t>готовке твердых полезных ископаемых к обогащению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7C5612" w:rsidRPr="00FC3C28" w:rsidRDefault="007C5612" w:rsidP="00D11F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C3C28">
              <w:rPr>
                <w:rFonts w:eastAsiaTheme="minorHAnsi"/>
                <w:lang w:eastAsia="en-US"/>
              </w:rPr>
              <w:t>-</w:t>
            </w:r>
            <w:r w:rsidRPr="00FC3C28">
              <w:t xml:space="preserve"> составл</w:t>
            </w:r>
            <w:r>
              <w:t>ением</w:t>
            </w:r>
            <w:r w:rsidRPr="00FC3C28">
              <w:t xml:space="preserve"> план</w:t>
            </w:r>
            <w:r>
              <w:t>а</w:t>
            </w:r>
            <w:r w:rsidRPr="00FC3C28">
              <w:t xml:space="preserve"> и осуще</w:t>
            </w:r>
            <w:r>
              <w:t>-</w:t>
            </w:r>
            <w:r w:rsidRPr="00FC3C28">
              <w:t>ствлять контроль выполнения мероприятий по соблюдению требований охраны труда, пожарной безопасности и охраны окру</w:t>
            </w:r>
            <w:r w:rsidR="009B09C9">
              <w:t>-</w:t>
            </w:r>
            <w:r w:rsidRPr="00FC3C28">
              <w:t>жающей среды на участках</w:t>
            </w:r>
            <w:r>
              <w:t>подготовительных работ.</w:t>
            </w:r>
          </w:p>
          <w:p w:rsidR="007C5612" w:rsidRPr="008A68D6" w:rsidRDefault="007C5612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C5612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работы</w:t>
            </w:r>
          </w:p>
          <w:p w:rsidR="009B09C9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C9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Курсовой проект</w:t>
            </w:r>
          </w:p>
          <w:p w:rsidR="009B09C9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9C9" w:rsidRPr="009B09C9" w:rsidRDefault="009B09C9" w:rsidP="00D11F2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</w:tr>
    </w:tbl>
    <w:p w:rsidR="00D11F21" w:rsidRPr="008A68D6" w:rsidRDefault="00D11F21" w:rsidP="00D11F21">
      <w:pPr>
        <w:tabs>
          <w:tab w:val="left" w:pos="0"/>
        </w:tabs>
        <w:rPr>
          <w:b/>
        </w:rPr>
      </w:pPr>
    </w:p>
    <w:p w:rsidR="00D11F21" w:rsidRDefault="00D11F21" w:rsidP="00D11F21">
      <w:pPr>
        <w:tabs>
          <w:tab w:val="left" w:pos="0"/>
        </w:tabs>
        <w:rPr>
          <w:b/>
          <w:bCs/>
        </w:rPr>
      </w:pPr>
      <w:r>
        <w:rPr>
          <w:b/>
        </w:rPr>
        <w:t>1.3.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D11F21" w:rsidRPr="00DF5D75" w:rsidRDefault="00D11F21" w:rsidP="00D11F21"/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D11F21" w:rsidRPr="008343A6" w:rsidTr="00D11F21">
        <w:tc>
          <w:tcPr>
            <w:tcW w:w="1526" w:type="dxa"/>
            <w:vMerge w:val="restart"/>
          </w:tcPr>
          <w:p w:rsidR="00D11F21" w:rsidRPr="008343A6" w:rsidRDefault="00D11F21" w:rsidP="00D11F21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D11F21" w:rsidRPr="008343A6" w:rsidRDefault="00D11F21" w:rsidP="00D11F21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D11F21" w:rsidRPr="008343A6" w:rsidRDefault="00D11F21" w:rsidP="00D11F21">
            <w:pPr>
              <w:pStyle w:val="a6"/>
              <w:ind w:left="0"/>
            </w:pPr>
            <w:r w:rsidRPr="008343A6">
              <w:t>Се-местризуче-ния</w:t>
            </w:r>
          </w:p>
        </w:tc>
        <w:tc>
          <w:tcPr>
            <w:tcW w:w="5162" w:type="dxa"/>
            <w:gridSpan w:val="2"/>
          </w:tcPr>
          <w:p w:rsidR="00D11F21" w:rsidRPr="008343A6" w:rsidRDefault="00D11F21" w:rsidP="00D11F21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11F21" w:rsidRPr="008343A6" w:rsidTr="00D11F21">
        <w:tc>
          <w:tcPr>
            <w:tcW w:w="1526" w:type="dxa"/>
            <w:vMerge/>
          </w:tcPr>
          <w:p w:rsidR="00D11F21" w:rsidRPr="008343A6" w:rsidRDefault="00D11F21" w:rsidP="00D11F21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D11F21" w:rsidRPr="008343A6" w:rsidRDefault="00D11F21" w:rsidP="00D11F21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D11F21" w:rsidRPr="008343A6" w:rsidRDefault="00D11F21" w:rsidP="00D11F21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11F21" w:rsidRPr="008343A6" w:rsidRDefault="00D11F21" w:rsidP="00D11F21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D11F21" w:rsidRPr="008343A6" w:rsidRDefault="00D11F21" w:rsidP="00D11F21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11F21" w:rsidRPr="008343A6" w:rsidTr="00D11F21">
        <w:trPr>
          <w:trHeight w:val="1139"/>
        </w:trPr>
        <w:tc>
          <w:tcPr>
            <w:tcW w:w="1526" w:type="dxa"/>
          </w:tcPr>
          <w:p w:rsidR="00D11F21" w:rsidRPr="008343A6" w:rsidRDefault="00D11F21" w:rsidP="009B09C9">
            <w:pPr>
              <w:pStyle w:val="a6"/>
              <w:ind w:left="0"/>
            </w:pPr>
            <w:r>
              <w:t>Б1.В.02</w:t>
            </w:r>
          </w:p>
        </w:tc>
        <w:tc>
          <w:tcPr>
            <w:tcW w:w="1984" w:type="dxa"/>
          </w:tcPr>
          <w:p w:rsidR="00D11F21" w:rsidRPr="004047BB" w:rsidRDefault="00D11F21" w:rsidP="00D11F21">
            <w:r w:rsidRPr="004047BB">
              <w:t>Подготовитель-ные процессы обогащения</w:t>
            </w:r>
            <w:r w:rsidR="00526E28" w:rsidRPr="004047BB">
              <w:t>полезных ископаемых</w:t>
            </w:r>
          </w:p>
        </w:tc>
        <w:tc>
          <w:tcPr>
            <w:tcW w:w="1149" w:type="dxa"/>
          </w:tcPr>
          <w:p w:rsidR="00D11F21" w:rsidRPr="004047BB" w:rsidRDefault="00D11F21" w:rsidP="00D11F21">
            <w:pPr>
              <w:pStyle w:val="a6"/>
              <w:ind w:left="0"/>
              <w:jc w:val="center"/>
            </w:pPr>
            <w:r w:rsidRPr="004047BB">
              <w:t>6</w:t>
            </w:r>
          </w:p>
        </w:tc>
        <w:tc>
          <w:tcPr>
            <w:tcW w:w="2600" w:type="dxa"/>
          </w:tcPr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Б1.О.1</w:t>
            </w:r>
            <w:r w:rsidR="009B09C9">
              <w:t>5</w:t>
            </w:r>
            <w:r w:rsidRPr="004047BB">
              <w:t xml:space="preserve"> Физика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Б1.О1</w:t>
            </w:r>
            <w:r w:rsidR="009B09C9">
              <w:t>6</w:t>
            </w:r>
            <w:r w:rsidRPr="004047BB">
              <w:t>.Химия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Б1.О.2</w:t>
            </w:r>
            <w:r w:rsidR="009B09C9">
              <w:t>4</w:t>
            </w:r>
            <w:r w:rsidRPr="004047BB">
              <w:t xml:space="preserve"> Геология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Б1.В.03 Гравитационные процессы обогащения</w:t>
            </w:r>
            <w:r w:rsidR="00526E28" w:rsidRPr="004047BB">
              <w:t>полезных ископаемых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lastRenderedPageBreak/>
              <w:t>Б1.В.04 Флотационные процессы обогащения</w:t>
            </w:r>
            <w:r w:rsidR="00526E28" w:rsidRPr="004047BB">
              <w:t>полезных ископаемых</w:t>
            </w:r>
          </w:p>
          <w:p w:rsidR="009B09C9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Б1.В.06 Технология обогащения полезных ископаемых</w:t>
            </w:r>
          </w:p>
          <w:p w:rsidR="00526E28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Б1.В.0</w:t>
            </w:r>
            <w:r w:rsidR="009B09C9">
              <w:t>8</w:t>
            </w:r>
            <w:r w:rsidRPr="004047BB">
              <w:t xml:space="preserve">Проектирование </w:t>
            </w:r>
            <w:r w:rsidR="00526E28" w:rsidRPr="004047BB">
              <w:t>обогатительных фабрик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 xml:space="preserve">Б2.В.01(П) </w:t>
            </w:r>
          </w:p>
          <w:p w:rsidR="00D11F21" w:rsidRPr="004047BB" w:rsidRDefault="00526E28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I</w:t>
            </w:r>
            <w:r w:rsidR="00D11F21" w:rsidRPr="004047BB">
              <w:t>Производс</w:t>
            </w:r>
            <w:r w:rsidRPr="004047BB">
              <w:t>твенно-технологическая практика</w:t>
            </w:r>
          </w:p>
          <w:p w:rsidR="00D11F21" w:rsidRPr="004047BB" w:rsidRDefault="00526E28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Б2</w:t>
            </w:r>
            <w:r w:rsidR="00D11F21" w:rsidRPr="004047BB">
              <w:t>.В.02(П)</w:t>
            </w:r>
          </w:p>
          <w:p w:rsidR="00D11F21" w:rsidRPr="004047BB" w:rsidRDefault="00526E28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II</w:t>
            </w:r>
            <w:r w:rsidR="00D11F21" w:rsidRPr="004047BB">
              <w:t>Производст</w:t>
            </w:r>
            <w:r w:rsidRPr="004047BB">
              <w:t>венно- технологическая практика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Б2.В.04(Пд)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Производственная преддипломная  проектно-технологи-ческая  практика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Б3.01(Д)</w:t>
            </w:r>
          </w:p>
          <w:p w:rsidR="00D11F21" w:rsidRPr="004047BB" w:rsidRDefault="00D11F21" w:rsidP="00D11F2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47BB">
              <w:t>Выполнение, подго-товка к процедуре защиты и защита выпускной квалифи-кационной работы</w:t>
            </w:r>
          </w:p>
        </w:tc>
      </w:tr>
    </w:tbl>
    <w:p w:rsidR="00D11F21" w:rsidRDefault="00D11F21" w:rsidP="00D11F21">
      <w:pPr>
        <w:jc w:val="both"/>
      </w:pPr>
    </w:p>
    <w:p w:rsidR="00D11F21" w:rsidRDefault="00D11F21" w:rsidP="00D11F21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D11F21">
        <w:t>2</w:t>
      </w:r>
      <w:r w:rsidR="009B09C9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D11F21">
            <w:pPr>
              <w:jc w:val="center"/>
              <w:rPr>
                <w:highlight w:val="cyan"/>
              </w:rPr>
            </w:pPr>
            <w:r w:rsidRPr="00C25809">
              <w:rPr>
                <w:bCs/>
              </w:rPr>
              <w:t>Б1.</w:t>
            </w:r>
            <w:r w:rsidR="00D11F21">
              <w:rPr>
                <w:bCs/>
              </w:rPr>
              <w:t xml:space="preserve">В.02  </w:t>
            </w:r>
            <w:r w:rsidR="00E65987">
              <w:rPr>
                <w:bCs/>
              </w:rPr>
              <w:t>Подготовительные процессы обогащения</w:t>
            </w:r>
            <w:r w:rsidR="00D11F21">
              <w:rPr>
                <w:bCs/>
              </w:rPr>
              <w:t xml:space="preserve"> полезных ископаемых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E65987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E65987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65987" w:rsidP="0057758A">
            <w:pPr>
              <w:jc w:val="both"/>
            </w:pPr>
            <w:r>
              <w:t>Курсовой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E65987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731E3D" w:rsidP="00BE2D5F">
            <w:pPr>
              <w:jc w:val="center"/>
              <w:rPr>
                <w:highlight w:val="cyan"/>
              </w:rPr>
            </w:pPr>
            <w:r w:rsidRPr="00957931">
              <w:t>6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B09C9" w:rsidP="00BE2D5F">
            <w:pPr>
              <w:jc w:val="center"/>
              <w:rPr>
                <w:highlight w:val="cyan"/>
              </w:rPr>
            </w:pPr>
            <w:r>
              <w:t>216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4047BB" w:rsidRDefault="009B09C9" w:rsidP="00BE2D5F">
            <w:pPr>
              <w:jc w:val="center"/>
            </w:pPr>
            <w:r>
              <w:t>70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4047BB" w:rsidRDefault="00E65987" w:rsidP="00BE2D5F">
            <w:pPr>
              <w:jc w:val="center"/>
            </w:pPr>
            <w:r w:rsidRPr="004047BB">
              <w:t>32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4047BB" w:rsidRDefault="00D11F21" w:rsidP="00BE2D5F">
            <w:pPr>
              <w:jc w:val="center"/>
            </w:pPr>
            <w:r w:rsidRPr="004047BB">
              <w:t>-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4047BB" w:rsidRDefault="00D11F21" w:rsidP="00BE2D5F">
            <w:pPr>
              <w:jc w:val="center"/>
            </w:pPr>
            <w:r w:rsidRPr="004047BB">
              <w:t>-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4047BB" w:rsidRDefault="00D11F21" w:rsidP="00BE2D5F">
            <w:pPr>
              <w:jc w:val="center"/>
            </w:pPr>
            <w:r w:rsidRPr="004047BB">
              <w:t>32</w:t>
            </w:r>
          </w:p>
        </w:tc>
        <w:tc>
          <w:tcPr>
            <w:tcW w:w="1904" w:type="dxa"/>
          </w:tcPr>
          <w:p w:rsidR="00373C6D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D11F21" w:rsidRPr="00516E45" w:rsidTr="00BE2D5F">
        <w:trPr>
          <w:jc w:val="center"/>
        </w:trPr>
        <w:tc>
          <w:tcPr>
            <w:tcW w:w="5796" w:type="dxa"/>
          </w:tcPr>
          <w:p w:rsidR="00D11F21" w:rsidRPr="00516E45" w:rsidRDefault="009B09C9" w:rsidP="00D11F21">
            <w:pPr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D11F21" w:rsidRPr="004047BB" w:rsidRDefault="00D11F21" w:rsidP="00BE2D5F">
            <w:pPr>
              <w:jc w:val="center"/>
            </w:pPr>
            <w:r w:rsidRPr="004047BB">
              <w:t>20</w:t>
            </w:r>
          </w:p>
        </w:tc>
        <w:tc>
          <w:tcPr>
            <w:tcW w:w="1904" w:type="dxa"/>
          </w:tcPr>
          <w:p w:rsidR="00D11F21" w:rsidRPr="004047BB" w:rsidRDefault="00D11F21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4047BB" w:rsidRDefault="009B09C9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4047BB" w:rsidRDefault="005B7E76" w:rsidP="00BE2D5F">
            <w:pPr>
              <w:jc w:val="center"/>
            </w:pPr>
            <w:r w:rsidRPr="004047BB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4047BB" w:rsidRDefault="009B09C9" w:rsidP="00526E28">
            <w:pPr>
              <w:jc w:val="center"/>
            </w:pPr>
            <w:r>
              <w:t>119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E46C0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4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919"/>
        <w:gridCol w:w="567"/>
        <w:gridCol w:w="566"/>
        <w:gridCol w:w="1276"/>
      </w:tblGrid>
      <w:tr w:rsidR="005775DD" w:rsidRPr="005775DD" w:rsidTr="007241F6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96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7241F6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919" w:type="dxa"/>
            <w:textDirection w:val="btLr"/>
          </w:tcPr>
          <w:p w:rsidR="007241F6" w:rsidRPr="00CB3B7D" w:rsidRDefault="007241F6" w:rsidP="007241F6"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7241F6" w:rsidRPr="00CF3556" w:rsidRDefault="007241F6" w:rsidP="007241F6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493AFB" w:rsidRPr="005775DD" w:rsidTr="007241F6">
        <w:tc>
          <w:tcPr>
            <w:tcW w:w="2766" w:type="dxa"/>
          </w:tcPr>
          <w:p w:rsidR="00493AFB" w:rsidRPr="005775DD" w:rsidRDefault="00493AFB" w:rsidP="00493AFB">
            <w:pPr>
              <w:pStyle w:val="a7"/>
            </w:pPr>
            <w:r>
              <w:rPr>
                <w:rFonts w:ascii="TimesNewRomanPSMT" w:eastAsia="Calibri" w:hAnsi="TimesNewRomanPSMT" w:cs="TimesNewRomanPSMT"/>
              </w:rPr>
              <w:t>1. Введение</w:t>
            </w:r>
            <w:r>
              <w:rPr>
                <w:rFonts w:eastAsia="Calibri"/>
              </w:rPr>
              <w:t xml:space="preserve">. </w:t>
            </w:r>
            <w:r>
              <w:rPr>
                <w:rFonts w:ascii="TimesNewRomanPSMT" w:eastAsia="Calibri" w:hAnsi="TimesNewRomanPSMT" w:cs="TimesNewRomanPSMT"/>
              </w:rPr>
              <w:t>Задачи и содержание курса</w:t>
            </w:r>
          </w:p>
        </w:tc>
        <w:tc>
          <w:tcPr>
            <w:tcW w:w="851" w:type="dxa"/>
            <w:vAlign w:val="center"/>
          </w:tcPr>
          <w:p w:rsidR="00493AFB" w:rsidRPr="00526E28" w:rsidRDefault="005875C9" w:rsidP="00493AFB">
            <w:pPr>
              <w:pStyle w:val="a7"/>
              <w:jc w:val="center"/>
            </w:pPr>
            <w:r w:rsidRPr="00526E28">
              <w:t>2</w:t>
            </w:r>
          </w:p>
        </w:tc>
        <w:tc>
          <w:tcPr>
            <w:tcW w:w="56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919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493AFB" w:rsidRPr="007930A2" w:rsidRDefault="00493AFB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493AFB" w:rsidRPr="00D4508B" w:rsidRDefault="00493AFB" w:rsidP="00493AF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Pr="005775DD" w:rsidRDefault="000A6146" w:rsidP="00493AFB">
            <w:pPr>
              <w:pStyle w:val="a7"/>
            </w:pPr>
            <w:r>
              <w:t>2. Основные понятия</w:t>
            </w:r>
          </w:p>
        </w:tc>
        <w:tc>
          <w:tcPr>
            <w:tcW w:w="851" w:type="dxa"/>
            <w:vAlign w:val="center"/>
          </w:tcPr>
          <w:p w:rsidR="000A6146" w:rsidRPr="00526E28" w:rsidRDefault="005E46C0" w:rsidP="00DD3B31">
            <w:pPr>
              <w:pStyle w:val="a7"/>
              <w:jc w:val="center"/>
            </w:pPr>
            <w:r w:rsidRPr="00526E28">
              <w:t>2</w:t>
            </w:r>
            <w:r w:rsidR="00DD3B31">
              <w:t>8</w:t>
            </w:r>
          </w:p>
        </w:tc>
        <w:tc>
          <w:tcPr>
            <w:tcW w:w="567" w:type="dxa"/>
            <w:vAlign w:val="center"/>
          </w:tcPr>
          <w:p w:rsidR="000A6146" w:rsidRPr="007930A2" w:rsidRDefault="005E46C0" w:rsidP="00493A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A6146" w:rsidRPr="007930A2" w:rsidRDefault="005E46C0" w:rsidP="000A6146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919" w:type="dxa"/>
            <w:vAlign w:val="center"/>
          </w:tcPr>
          <w:p w:rsidR="000A6146" w:rsidRPr="007930A2" w:rsidRDefault="005E46C0" w:rsidP="00493AFB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A6146" w:rsidRPr="007930A2" w:rsidRDefault="000A6146" w:rsidP="00493AFB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A6146" w:rsidRPr="00D4508B" w:rsidRDefault="00DD3B31" w:rsidP="00DC3F8D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0A6146">
              <w:rPr>
                <w:sz w:val="22"/>
                <w:szCs w:val="22"/>
              </w:rPr>
              <w:t>(ТР,ПР</w:t>
            </w:r>
            <w:r w:rsidR="000A6146" w:rsidRPr="00D4508B">
              <w:rPr>
                <w:sz w:val="22"/>
                <w:szCs w:val="22"/>
              </w:rPr>
              <w:t>)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Pr="008B46E3" w:rsidRDefault="000A6146" w:rsidP="00493AFB">
            <w:pPr>
              <w:widowControl w:val="0"/>
              <w:jc w:val="both"/>
            </w:pPr>
            <w:r w:rsidRPr="008B46E3">
              <w:t>3.</w:t>
            </w:r>
            <w:r>
              <w:t>Грохочение</w:t>
            </w:r>
          </w:p>
        </w:tc>
        <w:tc>
          <w:tcPr>
            <w:tcW w:w="851" w:type="dxa"/>
            <w:vAlign w:val="center"/>
          </w:tcPr>
          <w:p w:rsidR="000A6146" w:rsidRPr="00957931" w:rsidRDefault="000A6146" w:rsidP="00731E3D">
            <w:pPr>
              <w:pStyle w:val="a7"/>
              <w:jc w:val="center"/>
            </w:pPr>
            <w:r w:rsidRPr="00957931">
              <w:t>3</w:t>
            </w:r>
            <w:r w:rsidR="00731E3D" w:rsidRPr="00957931">
              <w:t>9</w:t>
            </w:r>
          </w:p>
        </w:tc>
        <w:tc>
          <w:tcPr>
            <w:tcW w:w="567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8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749" w:type="dxa"/>
            <w:vAlign w:val="center"/>
          </w:tcPr>
          <w:p w:rsidR="000A6146" w:rsidRPr="00957931" w:rsidRDefault="005E46C0" w:rsidP="000A6146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2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919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10</w:t>
            </w:r>
            <w:r w:rsidR="007241F6" w:rsidRPr="00957931">
              <w:t>(6)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6" w:type="dxa"/>
            <w:vAlign w:val="center"/>
          </w:tcPr>
          <w:p w:rsidR="000A6146" w:rsidRPr="00957931" w:rsidRDefault="00731E3D" w:rsidP="00493AFB">
            <w:pPr>
              <w:pStyle w:val="a7"/>
              <w:jc w:val="center"/>
            </w:pPr>
            <w:r w:rsidRPr="00957931">
              <w:t>1</w:t>
            </w:r>
          </w:p>
        </w:tc>
        <w:tc>
          <w:tcPr>
            <w:tcW w:w="1276" w:type="dxa"/>
            <w:vAlign w:val="center"/>
          </w:tcPr>
          <w:p w:rsidR="000A6146" w:rsidRPr="00D4508B" w:rsidRDefault="00DD3B31" w:rsidP="00DC3F8D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0A6146" w:rsidRPr="00D4508B">
              <w:rPr>
                <w:sz w:val="22"/>
                <w:szCs w:val="22"/>
              </w:rPr>
              <w:t>(ТР,ПР)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Pr="008B46E3" w:rsidRDefault="000A6146" w:rsidP="00493AFB">
            <w:pPr>
              <w:pStyle w:val="a7"/>
            </w:pPr>
            <w:r>
              <w:t>4. Дробление</w:t>
            </w:r>
          </w:p>
        </w:tc>
        <w:tc>
          <w:tcPr>
            <w:tcW w:w="851" w:type="dxa"/>
            <w:vAlign w:val="center"/>
          </w:tcPr>
          <w:p w:rsidR="000A6146" w:rsidRPr="00957931" w:rsidRDefault="000A6146" w:rsidP="00731E3D">
            <w:pPr>
              <w:pStyle w:val="a7"/>
              <w:jc w:val="center"/>
            </w:pPr>
            <w:r w:rsidRPr="00957931">
              <w:t>3</w:t>
            </w:r>
            <w:r w:rsidR="00731E3D" w:rsidRPr="00957931">
              <w:t>9</w:t>
            </w:r>
          </w:p>
        </w:tc>
        <w:tc>
          <w:tcPr>
            <w:tcW w:w="567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8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749" w:type="dxa"/>
            <w:vAlign w:val="center"/>
          </w:tcPr>
          <w:p w:rsidR="000A6146" w:rsidRPr="00957931" w:rsidRDefault="005E46C0" w:rsidP="000A6146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2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919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10</w:t>
            </w:r>
            <w:r w:rsidR="007241F6" w:rsidRPr="00957931">
              <w:t>(8)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6" w:type="dxa"/>
            <w:vAlign w:val="center"/>
          </w:tcPr>
          <w:p w:rsidR="000A6146" w:rsidRPr="00957931" w:rsidRDefault="00731E3D" w:rsidP="00493AFB">
            <w:pPr>
              <w:pStyle w:val="a7"/>
              <w:jc w:val="center"/>
            </w:pPr>
            <w:r w:rsidRPr="00957931">
              <w:t>1</w:t>
            </w:r>
          </w:p>
        </w:tc>
        <w:tc>
          <w:tcPr>
            <w:tcW w:w="1276" w:type="dxa"/>
            <w:vAlign w:val="center"/>
          </w:tcPr>
          <w:p w:rsidR="000A6146" w:rsidRPr="00D4508B" w:rsidRDefault="00DD3B31" w:rsidP="00DC3F8D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0A6146" w:rsidRPr="00D4508B">
              <w:rPr>
                <w:sz w:val="22"/>
                <w:szCs w:val="22"/>
              </w:rPr>
              <w:t>(ТР,ПР)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Pr="008B46E3" w:rsidRDefault="000A6146" w:rsidP="005E46C0">
            <w:pPr>
              <w:pStyle w:val="a7"/>
            </w:pPr>
            <w:r>
              <w:t xml:space="preserve">5. </w:t>
            </w:r>
            <w:r w:rsidR="005E46C0">
              <w:t>Классификация</w:t>
            </w:r>
          </w:p>
        </w:tc>
        <w:tc>
          <w:tcPr>
            <w:tcW w:w="851" w:type="dxa"/>
            <w:vAlign w:val="center"/>
          </w:tcPr>
          <w:p w:rsidR="000A6146" w:rsidRPr="00957931" w:rsidRDefault="000A6146" w:rsidP="00DD3B31">
            <w:pPr>
              <w:pStyle w:val="a7"/>
              <w:jc w:val="center"/>
            </w:pPr>
            <w:r w:rsidRPr="00957931">
              <w:t>3</w:t>
            </w:r>
            <w:r w:rsidR="00DD3B31" w:rsidRPr="00957931">
              <w:t>8</w:t>
            </w:r>
          </w:p>
        </w:tc>
        <w:tc>
          <w:tcPr>
            <w:tcW w:w="567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8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749" w:type="dxa"/>
            <w:vAlign w:val="center"/>
          </w:tcPr>
          <w:p w:rsidR="000A6146" w:rsidRPr="00957931" w:rsidRDefault="005E46C0" w:rsidP="000A6146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2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919" w:type="dxa"/>
            <w:vAlign w:val="center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10</w:t>
            </w:r>
            <w:r w:rsidR="007241F6" w:rsidRPr="00957931">
              <w:t>(6)</w:t>
            </w:r>
          </w:p>
        </w:tc>
        <w:tc>
          <w:tcPr>
            <w:tcW w:w="567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6" w:type="dxa"/>
            <w:vAlign w:val="center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1276" w:type="dxa"/>
            <w:vAlign w:val="center"/>
          </w:tcPr>
          <w:p w:rsidR="000A6146" w:rsidRPr="00D4508B" w:rsidRDefault="00DD3B31" w:rsidP="00DC3F8D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0A6146" w:rsidRPr="00D4508B">
              <w:rPr>
                <w:sz w:val="22"/>
                <w:szCs w:val="22"/>
              </w:rPr>
              <w:t>(ТР,ПР)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Default="000A6146" w:rsidP="00493AFB">
            <w:pPr>
              <w:pStyle w:val="a7"/>
            </w:pPr>
            <w:r>
              <w:t>Курсовой проект</w:t>
            </w:r>
          </w:p>
        </w:tc>
        <w:tc>
          <w:tcPr>
            <w:tcW w:w="851" w:type="dxa"/>
          </w:tcPr>
          <w:p w:rsidR="000A6146" w:rsidRPr="00957931" w:rsidRDefault="00DD3B31" w:rsidP="00493AFB">
            <w:pPr>
              <w:pStyle w:val="a7"/>
              <w:jc w:val="center"/>
            </w:pPr>
            <w:r w:rsidRPr="00957931">
              <w:t>43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749" w:type="dxa"/>
          </w:tcPr>
          <w:p w:rsidR="000A6146" w:rsidRPr="00957931" w:rsidRDefault="005E46C0" w:rsidP="000A6146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2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919" w:type="dxa"/>
          </w:tcPr>
          <w:p w:rsidR="000A6146" w:rsidRPr="00957931" w:rsidRDefault="005E46C0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6" w:type="dxa"/>
          </w:tcPr>
          <w:p w:rsidR="000A6146" w:rsidRPr="00957931" w:rsidRDefault="00526E28" w:rsidP="00493AFB">
            <w:pPr>
              <w:pStyle w:val="a7"/>
              <w:jc w:val="center"/>
            </w:pPr>
            <w:r w:rsidRPr="00957931">
              <w:t>4</w:t>
            </w:r>
          </w:p>
        </w:tc>
        <w:tc>
          <w:tcPr>
            <w:tcW w:w="1276" w:type="dxa"/>
          </w:tcPr>
          <w:p w:rsidR="000A6146" w:rsidRPr="004047BB" w:rsidRDefault="00DD3B31" w:rsidP="00526E28">
            <w:pPr>
              <w:jc w:val="center"/>
            </w:pPr>
            <w:r>
              <w:rPr>
                <w:sz w:val="22"/>
                <w:szCs w:val="22"/>
              </w:rPr>
              <w:t>39</w:t>
            </w:r>
            <w:r w:rsidR="000A6146" w:rsidRPr="004047BB">
              <w:rPr>
                <w:sz w:val="22"/>
                <w:szCs w:val="22"/>
              </w:rPr>
              <w:t>(КП)</w:t>
            </w:r>
          </w:p>
        </w:tc>
      </w:tr>
      <w:tr w:rsidR="000A6146" w:rsidRPr="005775DD" w:rsidTr="007241F6">
        <w:tc>
          <w:tcPr>
            <w:tcW w:w="2766" w:type="dxa"/>
          </w:tcPr>
          <w:p w:rsidR="000A6146" w:rsidRPr="005775DD" w:rsidRDefault="000A6146" w:rsidP="00493AFB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0A6146" w:rsidRPr="00957931" w:rsidRDefault="005E46C0" w:rsidP="00731E3D">
            <w:pPr>
              <w:pStyle w:val="a7"/>
              <w:jc w:val="center"/>
              <w:rPr>
                <w:b/>
              </w:rPr>
            </w:pPr>
            <w:r w:rsidRPr="00957931">
              <w:rPr>
                <w:b/>
              </w:rPr>
              <w:t>18</w:t>
            </w:r>
            <w:r w:rsidR="00731E3D" w:rsidRPr="00957931">
              <w:rPr>
                <w:b/>
              </w:rPr>
              <w:t>9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  <w:rPr>
                <w:b/>
              </w:rPr>
            </w:pPr>
            <w:r w:rsidRPr="00957931">
              <w:rPr>
                <w:b/>
              </w:rPr>
              <w:t>32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749" w:type="dxa"/>
          </w:tcPr>
          <w:p w:rsidR="000A6146" w:rsidRPr="00957931" w:rsidRDefault="005E46C0" w:rsidP="000A6146">
            <w:pPr>
              <w:pStyle w:val="a7"/>
              <w:jc w:val="center"/>
              <w:rPr>
                <w:b/>
              </w:rPr>
            </w:pPr>
            <w:r w:rsidRPr="00957931">
              <w:rPr>
                <w:b/>
              </w:rPr>
              <w:t>-</w:t>
            </w:r>
          </w:p>
        </w:tc>
        <w:tc>
          <w:tcPr>
            <w:tcW w:w="52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919" w:type="dxa"/>
          </w:tcPr>
          <w:p w:rsidR="000A6146" w:rsidRPr="00957931" w:rsidRDefault="005E46C0" w:rsidP="00493AFB">
            <w:pPr>
              <w:pStyle w:val="a7"/>
              <w:jc w:val="center"/>
              <w:rPr>
                <w:b/>
              </w:rPr>
            </w:pPr>
            <w:r w:rsidRPr="00957931">
              <w:rPr>
                <w:b/>
              </w:rPr>
              <w:t>32</w:t>
            </w:r>
            <w:r w:rsidR="007241F6" w:rsidRPr="00957931">
              <w:rPr>
                <w:b/>
              </w:rPr>
              <w:t>(20)</w:t>
            </w:r>
          </w:p>
        </w:tc>
        <w:tc>
          <w:tcPr>
            <w:tcW w:w="567" w:type="dxa"/>
          </w:tcPr>
          <w:p w:rsidR="000A6146" w:rsidRPr="00957931" w:rsidRDefault="000A6146" w:rsidP="00493AFB">
            <w:pPr>
              <w:pStyle w:val="a7"/>
              <w:jc w:val="center"/>
            </w:pPr>
            <w:r w:rsidRPr="00957931">
              <w:t>-</w:t>
            </w:r>
          </w:p>
        </w:tc>
        <w:tc>
          <w:tcPr>
            <w:tcW w:w="566" w:type="dxa"/>
          </w:tcPr>
          <w:p w:rsidR="000A6146" w:rsidRPr="00957931" w:rsidRDefault="00731E3D" w:rsidP="00493AFB">
            <w:pPr>
              <w:pStyle w:val="a7"/>
              <w:jc w:val="center"/>
              <w:rPr>
                <w:b/>
              </w:rPr>
            </w:pPr>
            <w:r w:rsidRPr="00957931">
              <w:rPr>
                <w:b/>
              </w:rPr>
              <w:t>6</w:t>
            </w:r>
          </w:p>
        </w:tc>
        <w:tc>
          <w:tcPr>
            <w:tcW w:w="1276" w:type="dxa"/>
          </w:tcPr>
          <w:p w:rsidR="000A6146" w:rsidRPr="004047BB" w:rsidRDefault="00DD3B31" w:rsidP="00526E28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</w:tr>
    </w:tbl>
    <w:p w:rsidR="001133F6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493AFB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493AFB">
        <w:rPr>
          <w:bCs/>
          <w:sz w:val="20"/>
          <w:szCs w:val="20"/>
        </w:rPr>
        <w:t xml:space="preserve"> КП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>выполнение</w:t>
      </w:r>
      <w:r w:rsidR="00493AFB">
        <w:rPr>
          <w:bCs/>
          <w:sz w:val="20"/>
          <w:szCs w:val="20"/>
        </w:rPr>
        <w:t xml:space="preserve"> курсового проекта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493AFB">
      <w:pPr>
        <w:pStyle w:val="aff"/>
        <w:jc w:val="both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Pr="008B46E3" w:rsidRDefault="008B46E3" w:rsidP="00493AFB">
      <w:pPr>
        <w:pStyle w:val="aff"/>
        <w:jc w:val="both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1(2час)</w:t>
      </w:r>
    </w:p>
    <w:p w:rsid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Введение</w:t>
      </w:r>
      <w:r>
        <w:rPr>
          <w:rFonts w:eastAsia="Calibri"/>
          <w:lang w:eastAsia="ru-RU"/>
        </w:rPr>
        <w:t xml:space="preserve">. </w:t>
      </w:r>
      <w:r>
        <w:rPr>
          <w:rFonts w:ascii="TimesNewRomanPSMT" w:eastAsia="Calibri" w:hAnsi="TimesNewRomanPSMT" w:cs="TimesNewRomanPSMT"/>
          <w:lang w:eastAsia="ru-RU"/>
        </w:rPr>
        <w:t xml:space="preserve">Задачи и содержание курса. Дробление, измельчение и грохочение как основные процессыподготовки полезных ископаемых. Их место в общей схеме обогащения полезных ископаемых. </w:t>
      </w:r>
    </w:p>
    <w:p w:rsidR="008B46E3" w:rsidRP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Pr="008B46E3" w:rsidRDefault="00F87098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8B46E3" w:rsidRPr="008B46E3">
        <w:rPr>
          <w:rFonts w:ascii="TimesNewRomanPSMT" w:eastAsia="Calibri" w:hAnsi="TimesNewRomanPSMT" w:cs="TimesNewRomanPSMT"/>
          <w:i/>
          <w:lang w:eastAsia="ru-RU"/>
        </w:rPr>
        <w:t xml:space="preserve"> 2</w:t>
      </w:r>
      <w:r w:rsidR="00B84AD7">
        <w:rPr>
          <w:rFonts w:ascii="TimesNewRomanPSMT" w:eastAsia="Calibri" w:hAnsi="TimesNewRomanPSMT" w:cs="TimesNewRomanPSMT"/>
          <w:i/>
          <w:lang w:eastAsia="ru-RU"/>
        </w:rPr>
        <w:t>,3</w:t>
      </w:r>
      <w:r w:rsidR="005E46C0">
        <w:rPr>
          <w:rFonts w:ascii="TimesNewRomanPSMT" w:eastAsia="Calibri" w:hAnsi="TimesNewRomanPSMT" w:cs="TimesNewRomanPSMT"/>
          <w:i/>
          <w:lang w:eastAsia="ru-RU"/>
        </w:rPr>
        <w:t>,4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5E46C0">
        <w:rPr>
          <w:rFonts w:ascii="TimesNewRomanPSMT" w:eastAsia="Calibri" w:hAnsi="TimesNewRomanPSMT" w:cs="TimesNewRomanPSMT"/>
          <w:i/>
          <w:lang w:eastAsia="ru-RU"/>
        </w:rPr>
        <w:t>6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E46C0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Понятие о крупности. Гранулометрический состав полезных ископаемых. Способы </w:t>
      </w:r>
      <w:r w:rsidR="007B6E1E">
        <w:rPr>
          <w:rFonts w:ascii="TimesNewRomanPSMT" w:eastAsia="Calibri" w:hAnsi="TimesNewRomanPSMT" w:cs="TimesNewRomanPSMT"/>
          <w:lang w:eastAsia="ru-RU"/>
        </w:rPr>
        <w:t>гранулометрического</w:t>
      </w:r>
      <w:r>
        <w:rPr>
          <w:rFonts w:ascii="TimesNewRomanPSMT" w:eastAsia="Calibri" w:hAnsi="TimesNewRomanPSMT" w:cs="TimesNewRomanPSMT"/>
          <w:lang w:eastAsia="ru-RU"/>
        </w:rPr>
        <w:t xml:space="preserve"> анализа. </w:t>
      </w:r>
      <w:r w:rsidR="005E46C0">
        <w:rPr>
          <w:rFonts w:ascii="TimesNewRomanPSMT" w:eastAsia="Calibri" w:hAnsi="TimesNewRomanPSMT" w:cs="TimesNewRomanPSMT"/>
          <w:lang w:eastAsia="ru-RU"/>
        </w:rPr>
        <w:t xml:space="preserve">Ситовый анализ </w:t>
      </w:r>
      <w:r>
        <w:rPr>
          <w:rFonts w:ascii="TimesNewRomanPSMT" w:eastAsia="Calibri" w:hAnsi="TimesNewRomanPSMT" w:cs="TimesNewRomanPSMT"/>
          <w:lang w:eastAsia="ru-RU"/>
        </w:rPr>
        <w:t>Стандартные шкалы сит. Уравнение характеристик крупности.</w:t>
      </w:r>
    </w:p>
    <w:p w:rsid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P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E46C0">
        <w:rPr>
          <w:rFonts w:ascii="TimesNewRomanPSMT" w:eastAsia="Calibri" w:hAnsi="TimesNewRomanPSMT" w:cs="TimesNewRomanPSMT"/>
          <w:i/>
          <w:lang w:eastAsia="ru-RU"/>
        </w:rPr>
        <w:t>5,6,7,8</w:t>
      </w:r>
      <w:r w:rsidR="00D4508B">
        <w:rPr>
          <w:rFonts w:ascii="TimesNewRomanPSMT" w:eastAsia="Calibri" w:hAnsi="TimesNewRomanPSMT" w:cs="TimesNewRomanPSMT"/>
          <w:i/>
          <w:lang w:eastAsia="ru-RU"/>
        </w:rPr>
        <w:t>(</w:t>
      </w:r>
      <w:r w:rsidR="005E46C0">
        <w:rPr>
          <w:rFonts w:ascii="TimesNewRomanPSMT" w:eastAsia="Calibri" w:hAnsi="TimesNewRomanPSMT" w:cs="TimesNewRomanPSMT"/>
          <w:i/>
          <w:lang w:eastAsia="ru-RU"/>
        </w:rPr>
        <w:t>8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Основы процесса грохочения. Порядок выделения классов при грохочении: от крупного к мелкому, от мелкому к крупному, комбинированный</w:t>
      </w:r>
      <w:r>
        <w:rPr>
          <w:rFonts w:eastAsia="Calibri"/>
          <w:lang w:eastAsia="ru-RU"/>
        </w:rPr>
        <w:t xml:space="preserve">. </w:t>
      </w:r>
      <w:r>
        <w:rPr>
          <w:rFonts w:ascii="TimesNewRomanPSMT" w:eastAsia="Calibri" w:hAnsi="TimesNewRomanPSMT" w:cs="TimesNewRomanPSMT"/>
          <w:lang w:eastAsia="ru-RU"/>
        </w:rPr>
        <w:t xml:space="preserve">Рабочая поверхность грохота: </w:t>
      </w:r>
      <w:r w:rsidR="007B6E1E">
        <w:rPr>
          <w:rFonts w:ascii="TimesNewRomanPSMT" w:eastAsia="Calibri" w:hAnsi="TimesNewRomanPSMT" w:cs="TimesNewRomanPSMT"/>
          <w:lang w:eastAsia="ru-RU"/>
        </w:rPr>
        <w:t>колосниковые</w:t>
      </w:r>
      <w:r>
        <w:rPr>
          <w:rFonts w:ascii="TimesNewRomanPSMT" w:eastAsia="Calibri" w:hAnsi="TimesNewRomanPSMT" w:cs="TimesNewRomanPSMT"/>
          <w:lang w:eastAsia="ru-RU"/>
        </w:rPr>
        <w:t xml:space="preserve"> решетки, листовые решета со штампованными отверстиями, из резины, проволочные сетки, шпальтовые, струнные сита, живое сечение рабочей поверхности.</w:t>
      </w:r>
    </w:p>
    <w:p w:rsidR="008B46E3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Трудные и затрудняющие зерна. Эффективность грохочения.Влияние различных факторов на процесс грохочения: гранулометрического состава, влажности, формы зерен, скорости </w:t>
      </w:r>
      <w:r>
        <w:rPr>
          <w:rFonts w:ascii="TimesNewRomanPSMT" w:eastAsia="Calibri" w:hAnsi="TimesNewRomanPSMT" w:cs="TimesNewRomanPSMT"/>
          <w:lang w:eastAsia="ru-RU"/>
        </w:rPr>
        <w:lastRenderedPageBreak/>
        <w:t>движения грохотимого материала, формы отверстий, угла наклона, амплитуды и частоты вибраций поверхности грохочения</w:t>
      </w:r>
      <w:r w:rsidR="007B6E1E">
        <w:rPr>
          <w:rFonts w:ascii="TimesNewRomanPSMT" w:eastAsia="Calibri" w:hAnsi="TimesNewRomanPSMT" w:cs="TimesNewRomanPSMT"/>
          <w:lang w:eastAsia="ru-RU"/>
        </w:rPr>
        <w:t>.</w:t>
      </w:r>
    </w:p>
    <w:p w:rsidR="00DE6E28" w:rsidRDefault="008B46E3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Грохоты Общая классификация грохотов. Неподвижные колосниковые грохоты. Грохоты валковые. Барабанные вращающиеся грохоты. Вибрационные (инерционные) грохота с круговыми колебаниями короба, самоцентрирующиеся грохоты. Вибрационные грохоты с </w:t>
      </w:r>
      <w:r w:rsidR="007B6E1E">
        <w:rPr>
          <w:rFonts w:ascii="TimesNewRomanPSMT" w:eastAsia="Calibri" w:hAnsi="TimesNewRomanPSMT" w:cs="TimesNewRomanPSMT"/>
          <w:lang w:eastAsia="ru-RU"/>
        </w:rPr>
        <w:t>прямолинейными</w:t>
      </w:r>
      <w:r>
        <w:rPr>
          <w:rFonts w:ascii="TimesNewRomanPSMT" w:eastAsia="Calibri" w:hAnsi="TimesNewRomanPSMT" w:cs="TimesNewRomanPSMT"/>
          <w:lang w:eastAsia="ru-RU"/>
        </w:rPr>
        <w:t xml:space="preserve"> вибрациями: самобалансные грохоты, резонансные грохоты: с эксцентриковым </w:t>
      </w:r>
      <w:r w:rsidR="007B6E1E">
        <w:rPr>
          <w:rFonts w:ascii="TimesNewRomanPSMT" w:eastAsia="Calibri" w:hAnsi="TimesNewRomanPSMT" w:cs="TimesNewRomanPSMT"/>
          <w:lang w:eastAsia="ru-RU"/>
        </w:rPr>
        <w:t>приводом, с</w:t>
      </w:r>
      <w:r>
        <w:rPr>
          <w:rFonts w:ascii="TimesNewRomanPSMT" w:eastAsia="Calibri" w:hAnsi="TimesNewRomanPSMT" w:cs="TimesNewRomanPSMT"/>
          <w:lang w:eastAsia="ru-RU"/>
        </w:rPr>
        <w:t xml:space="preserve"> электромагнитным вибратором. Вероятностный грохот. Грохот</w:t>
      </w:r>
      <w:r>
        <w:rPr>
          <w:rFonts w:eastAsia="Calibri"/>
          <w:lang w:eastAsia="ru-RU"/>
        </w:rPr>
        <w:t>«Liwel</w:t>
      </w:r>
      <w:r>
        <w:rPr>
          <w:rFonts w:ascii="TimesNewRomanPSMT" w:eastAsia="Calibri" w:hAnsi="TimesNewRomanPSMT" w:cs="TimesNewRomanPSMT"/>
          <w:lang w:eastAsia="ru-RU"/>
        </w:rPr>
        <w:t xml:space="preserve">». По </w:t>
      </w:r>
      <w:r w:rsidR="007B6E1E">
        <w:rPr>
          <w:rFonts w:ascii="TimesNewRomanPSMT" w:eastAsia="Calibri" w:hAnsi="TimesNewRomanPSMT" w:cs="TimesNewRomanPSMT"/>
          <w:lang w:eastAsia="ru-RU"/>
        </w:rPr>
        <w:t>каждому</w:t>
      </w:r>
      <w:r>
        <w:rPr>
          <w:rFonts w:ascii="TimesNewRomanPSMT" w:eastAsia="Calibri" w:hAnsi="TimesNewRomanPSMT" w:cs="TimesNewRomanPSMT"/>
          <w:lang w:eastAsia="ru-RU"/>
        </w:rPr>
        <w:t xml:space="preserve"> типу излагается схема устройства, принципдействия, размеры, область применения, показатели работы.</w:t>
      </w:r>
      <w:r w:rsidR="00DE6E28">
        <w:rPr>
          <w:rFonts w:ascii="TimesNewRomanPSMT" w:eastAsia="Calibri" w:hAnsi="TimesNewRomanPSMT" w:cs="TimesNewRomanPSMT"/>
          <w:lang w:eastAsia="ru-RU"/>
        </w:rPr>
        <w:t>Грохоты гидравлические. Дуговые грохоты. Цилиндроконические грохоты. Гидравлические плоские грохоты.</w:t>
      </w:r>
    </w:p>
    <w:p w:rsidR="00DE6E28" w:rsidRDefault="00DE6E28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Эксплуатация грохотов</w:t>
      </w:r>
      <w:r w:rsidR="003B4B0E">
        <w:rPr>
          <w:rFonts w:ascii="TimesNewRomanPSMT" w:eastAsia="Calibri" w:hAnsi="TimesNewRomanPSMT" w:cs="TimesNewRomanPSMT"/>
          <w:lang w:eastAsia="ru-RU"/>
        </w:rPr>
        <w:t>.</w:t>
      </w:r>
    </w:p>
    <w:p w:rsidR="003B4B0E" w:rsidRPr="003B4B0E" w:rsidRDefault="003B4B0E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3B4B0E">
        <w:rPr>
          <w:rFonts w:ascii="TimesNewRomanPSMT" w:eastAsia="Calibri" w:hAnsi="TimesNewRomanPSMT" w:cs="TimesNewRomanPSMT"/>
          <w:b/>
          <w:i/>
          <w:lang w:eastAsia="ru-RU"/>
        </w:rPr>
        <w:t>Раздел 4</w:t>
      </w:r>
    </w:p>
    <w:p w:rsidR="00CD338D" w:rsidRPr="00B84AD7" w:rsidRDefault="00CD338D" w:rsidP="00493AFB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B84AD7" w:rsidRPr="00B84AD7">
        <w:rPr>
          <w:rFonts w:eastAsia="Calibri"/>
          <w:i/>
          <w:lang w:eastAsia="ru-RU"/>
        </w:rPr>
        <w:t>екции</w:t>
      </w:r>
      <w:r w:rsidR="00D4508B">
        <w:rPr>
          <w:rFonts w:eastAsia="Calibri"/>
          <w:i/>
          <w:lang w:eastAsia="ru-RU"/>
        </w:rPr>
        <w:t>9,10,11,12 (8</w:t>
      </w:r>
      <w:r w:rsidR="00B84AD7">
        <w:rPr>
          <w:rFonts w:eastAsia="Calibri"/>
          <w:i/>
          <w:lang w:eastAsia="ru-RU"/>
        </w:rPr>
        <w:t xml:space="preserve"> час)</w:t>
      </w:r>
    </w:p>
    <w:p w:rsidR="00CD338D" w:rsidRPr="00CD338D" w:rsidRDefault="00CD338D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Физические основы процесса дробления. Сущность </w:t>
      </w:r>
      <w:r w:rsidR="007B6E1E">
        <w:rPr>
          <w:rFonts w:ascii="TimesNewRomanPSMT" w:eastAsia="Calibri" w:hAnsi="TimesNewRomanPSMT" w:cs="TimesNewRomanPSMT"/>
          <w:lang w:eastAsia="ru-RU"/>
        </w:rPr>
        <w:t>процесса дробления</w:t>
      </w:r>
      <w:r>
        <w:rPr>
          <w:rFonts w:ascii="TimesNewRomanPSMT" w:eastAsia="Calibri" w:hAnsi="TimesNewRomanPSMT" w:cs="TimesNewRomanPSMT"/>
          <w:lang w:eastAsia="ru-RU"/>
        </w:rPr>
        <w:t>. Теории дробления (Риттенгера, Кирпичева, Ребиндера и Бонда) и их взаимная связь. Способы и стадии дробления. Степень дробления. Схемы дробления</w:t>
      </w:r>
      <w:r>
        <w:rPr>
          <w:rFonts w:eastAsia="Calibri"/>
          <w:lang w:eastAsia="ru-RU"/>
        </w:rPr>
        <w:t>.</w:t>
      </w:r>
    </w:p>
    <w:p w:rsidR="003B4B0E" w:rsidRDefault="00CD338D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Дробилки. Щековые дробилки с простым и сложным качанием щеки. Эксплуатация щековых дробилок Конусные дробилки для крупного, среднего, мелкого дробления. Механическое и гидравлическое регулирование разгрузочной щели. Эксплуатация конусных дробилок для крупного, среднего, мелкого </w:t>
      </w:r>
      <w:r w:rsidR="007B6E1E">
        <w:rPr>
          <w:rFonts w:ascii="TimesNewRomanPSMT" w:eastAsia="Calibri" w:hAnsi="TimesNewRomanPSMT" w:cs="TimesNewRomanPSMT"/>
          <w:lang w:eastAsia="ru-RU"/>
        </w:rPr>
        <w:t>дробления. Инерционные</w:t>
      </w:r>
      <w:r>
        <w:rPr>
          <w:rFonts w:ascii="TimesNewRomanPSMT" w:eastAsia="Calibri" w:hAnsi="TimesNewRomanPSMT" w:cs="TimesNewRomanPSMT"/>
          <w:lang w:eastAsia="ru-RU"/>
        </w:rPr>
        <w:t xml:space="preserve"> дробилки. Валковые дробилки с гладкими и зубчатыми валками. Эксплуатация валковых дробилок.</w:t>
      </w:r>
    </w:p>
    <w:p w:rsid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Дробилки ударного действия: молотковые, роторные дробилки, дезинтеграторы. Эксплуатация дробилок ударного действия. По каждому типу дробилок приводятся схемы, устройство,принцип действия, рассматриваются технологические характеристики.</w:t>
      </w:r>
    </w:p>
    <w:p w:rsidR="00CD338D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Выбор типа и размера дробилок для крупного, среднего и мелкого дробления</w:t>
      </w:r>
      <w:r>
        <w:rPr>
          <w:rFonts w:eastAsia="Calibri"/>
          <w:lang w:eastAsia="ru-RU"/>
        </w:rPr>
        <w:t>.</w:t>
      </w:r>
    </w:p>
    <w:p w:rsid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i/>
          <w:lang w:eastAsia="ru-RU"/>
        </w:rPr>
      </w:pPr>
      <w:r w:rsidRPr="00B84AD7">
        <w:rPr>
          <w:rFonts w:eastAsia="Calibri"/>
          <w:b/>
          <w:i/>
          <w:lang w:eastAsia="ru-RU"/>
        </w:rPr>
        <w:t>Раздел 5</w:t>
      </w:r>
    </w:p>
    <w:p w:rsidR="00B84AD7" w:rsidRDefault="00F87098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D4508B">
        <w:rPr>
          <w:rFonts w:ascii="TimesNewRomanPSMT" w:eastAsia="Calibri" w:hAnsi="TimesNewRomanPSMT" w:cs="TimesNewRomanPSMT"/>
          <w:i/>
          <w:lang w:eastAsia="ru-RU"/>
        </w:rPr>
        <w:t>13,14,15,16(8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час.)</w:t>
      </w:r>
    </w:p>
    <w:p w:rsid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Назначение процесса и оборудование для </w:t>
      </w:r>
      <w:r w:rsidR="007B6E1E">
        <w:rPr>
          <w:rFonts w:ascii="TimesNewRomanPSMT" w:eastAsia="Calibri" w:hAnsi="TimesNewRomanPSMT" w:cs="TimesNewRomanPSMT"/>
          <w:lang w:eastAsia="ru-RU"/>
        </w:rPr>
        <w:t>измельчения. Сущность</w:t>
      </w:r>
      <w:r>
        <w:rPr>
          <w:rFonts w:ascii="TimesNewRomanPSMT" w:eastAsia="Calibri" w:hAnsi="TimesNewRomanPSMT" w:cs="TimesNewRomanPSMT"/>
          <w:lang w:eastAsia="ru-RU"/>
        </w:rPr>
        <w:t xml:space="preserve"> процесса измельчения и его место в процессах подготовки. Общие сведения о барабанных мельницах, их классификация. Шаровые мельницы с центральной разгрузкой и разгрузкой через решетку. Стержневые мельницы. Футеровка шаровых и стержневых мельниц. Галечные мельницы. Мельницы самоизмельчения и полусамоизмельчения (типа «Каскад» и «Аэрофол»). Футеровка для мельниц самоизмельчения. Питатели: барабанный, улитковый, комбинированный. Пульпа: содержаниетвердого в пульпе по массе, разжижение, плотность пульпы</w:t>
      </w:r>
    </w:p>
    <w:p w:rsid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Факторы, влияющие на работу барабанных мельниц. Скоростные режимы работы мельницы: каскадный, водопадный, смешанный, критический. Мелющие тела (Дробящая среда). </w:t>
      </w:r>
      <w:r w:rsidR="007B6E1E">
        <w:rPr>
          <w:rFonts w:ascii="TimesNewRomanPSMT" w:eastAsia="Calibri" w:hAnsi="TimesNewRomanPSMT" w:cs="TimesNewRomanPSMT"/>
          <w:lang w:eastAsia="ru-RU"/>
        </w:rPr>
        <w:t>Коэффициент</w:t>
      </w:r>
      <w:r>
        <w:rPr>
          <w:rFonts w:ascii="TimesNewRomanPSMT" w:eastAsia="Calibri" w:hAnsi="TimesNewRomanPSMT" w:cs="TimesNewRomanPSMT"/>
          <w:lang w:eastAsia="ru-RU"/>
        </w:rPr>
        <w:t xml:space="preserve"> заполнения мельницы измельчающими телами. Процесс изнашивания мелющих тел. Догрузка мелющих тел. Циркуляционная нагрузка.</w:t>
      </w:r>
    </w:p>
    <w:p w:rsidR="00914310" w:rsidRP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Производительность барабанных мельниц. Факторы, влияющие на производительность </w:t>
      </w:r>
      <w:r w:rsidR="007B6E1E">
        <w:rPr>
          <w:rFonts w:ascii="TimesNewRomanPSMT" w:eastAsia="Calibri" w:hAnsi="TimesNewRomanPSMT" w:cs="TimesNewRomanPSMT"/>
          <w:lang w:eastAsia="ru-RU"/>
        </w:rPr>
        <w:t>барабанных</w:t>
      </w:r>
      <w:r>
        <w:rPr>
          <w:rFonts w:ascii="TimesNewRomanPSMT" w:eastAsia="Calibri" w:hAnsi="TimesNewRomanPSMT" w:cs="TimesNewRomanPSMT"/>
          <w:lang w:eastAsia="ru-RU"/>
        </w:rPr>
        <w:t xml:space="preserve"> мельниц. </w:t>
      </w:r>
      <w:r w:rsidR="00914310">
        <w:rPr>
          <w:rFonts w:ascii="TimesNewRomanPSMT" w:eastAsia="Calibri" w:hAnsi="TimesNewRomanPSMT" w:cs="TimesNewRomanPSMT"/>
          <w:lang w:eastAsia="ru-RU"/>
        </w:rPr>
        <w:t>Эксплуатация барабанных мельниц.</w:t>
      </w:r>
    </w:p>
    <w:p w:rsidR="00B84AD7" w:rsidRPr="00B84AD7" w:rsidRDefault="00B84AD7" w:rsidP="00493AFB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Определение производительности барабанных </w:t>
      </w:r>
      <w:r w:rsidR="007B6E1E">
        <w:rPr>
          <w:rFonts w:ascii="TimesNewRomanPSMT" w:eastAsia="Calibri" w:hAnsi="TimesNewRomanPSMT" w:cs="TimesNewRomanPSMT"/>
          <w:lang w:eastAsia="ru-RU"/>
        </w:rPr>
        <w:t>мельниц</w:t>
      </w:r>
      <w:r w:rsidR="007B6E1E">
        <w:rPr>
          <w:rFonts w:eastAsia="Calibri"/>
          <w:lang w:eastAsia="ru-RU"/>
        </w:rPr>
        <w:t>. Молотковые</w:t>
      </w:r>
      <w:r w:rsidR="00914310">
        <w:rPr>
          <w:rFonts w:eastAsia="Calibri"/>
          <w:lang w:eastAsia="ru-RU"/>
        </w:rPr>
        <w:t xml:space="preserve"> дробилки. </w:t>
      </w:r>
      <w:r w:rsidR="00914310">
        <w:rPr>
          <w:rFonts w:ascii="TimesNewRomanPSMT" w:eastAsia="Calibri" w:hAnsi="TimesNewRomanPSMT" w:cs="TimesNewRomanPSMT"/>
          <w:lang w:eastAsia="ru-RU"/>
        </w:rPr>
        <w:t>Факторы, влияющие на производительность молотковых дробилок. Эксплуатация молотковых дробилок.</w:t>
      </w:r>
    </w:p>
    <w:p w:rsidR="00DD3B31" w:rsidRDefault="00DD3B31" w:rsidP="00DD3B31">
      <w:pPr>
        <w:pStyle w:val="a7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DD3B31" w:rsidRDefault="00DD3B31" w:rsidP="00DD3B31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>Основными видами учебных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занятий при изучении образовательного модуля являются практические и групповые занятия, лекции, а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также самостоятельная работа. Практические и групповые занятия составляют основу для изучения материала образовательного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 xml:space="preserve">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>
        <w:t>подготовке полезных ископаемых к обогащению..</w:t>
      </w:r>
    </w:p>
    <w:p w:rsidR="00DD3B31" w:rsidRDefault="00DD3B31" w:rsidP="00DD3B31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литературу, материалы лекций по соответствующей теме, дополняют лекционный материал.</w:t>
      </w:r>
    </w:p>
    <w:p w:rsidR="00DD3B31" w:rsidRDefault="00DD3B31" w:rsidP="00DD3B31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lastRenderedPageBreak/>
        <w:t>Самостоятельная работа обучающихся направлена на закрепление и углубление полученных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 xml:space="preserve">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DD3B31" w:rsidRDefault="00DD3B31" w:rsidP="00DD3B31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DD3B31" w:rsidRPr="00A6191B" w:rsidRDefault="00DD3B31" w:rsidP="00DD3B31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</w:t>
      </w:r>
      <w:r w:rsidR="00957931">
        <w:rPr>
          <w:color w:val="000000"/>
          <w:szCs w:val="22"/>
          <w:lang w:eastAsia="en-US"/>
        </w:rPr>
        <w:t xml:space="preserve"> </w:t>
      </w:r>
      <w:r w:rsidRPr="004D677D">
        <w:rPr>
          <w:color w:val="000000"/>
          <w:szCs w:val="22"/>
          <w:lang w:eastAsia="en-US"/>
        </w:rPr>
        <w:t>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>
        <w:t>8</w:t>
      </w:r>
      <w:r w:rsidRPr="00BB3B5C">
        <w:t>л</w:t>
      </w:r>
      <w:r>
        <w:t>8</w:t>
      </w:r>
      <w:r w:rsidRPr="00BB3B5C">
        <w:t>пр.</w:t>
      </w:r>
    </w:p>
    <w:p w:rsidR="00DD3B31" w:rsidRDefault="00DD3B31" w:rsidP="00DD3B31">
      <w:r w:rsidRPr="00080E11">
        <w:rPr>
          <w:b/>
        </w:rPr>
        <w:t>Кейс (</w:t>
      </w:r>
      <w:r>
        <w:t>способы и схемы проведения выработок)</w:t>
      </w:r>
    </w:p>
    <w:p w:rsidR="00DD3B31" w:rsidRPr="0040603C" w:rsidRDefault="00DD3B31" w:rsidP="00DD3B31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реальные условия научной, производственной, общественной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деятельности. Обучающиеся должны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проанализировать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фактическом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материале или же приближены к реальной си</w:t>
      </w:r>
      <w:r>
        <w:rPr>
          <w:rFonts w:eastAsia="Calibri"/>
        </w:rPr>
        <w:t>туации.</w:t>
      </w:r>
    </w:p>
    <w:p w:rsidR="00DD3B31" w:rsidRPr="00080E11" w:rsidRDefault="00DD3B31" w:rsidP="00DD3B31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DD3B31" w:rsidRDefault="00DD3B31" w:rsidP="00DD3B31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</w:t>
      </w:r>
      <w:r>
        <w:rPr>
          <w:rFonts w:eastAsia="Calibri"/>
        </w:rPr>
        <w:t>-</w:t>
      </w:r>
      <w:r w:rsidRPr="00481D75">
        <w:rPr>
          <w:rFonts w:eastAsia="Calibri"/>
        </w:rPr>
        <w:t>вают мышление, делают выводы,</w:t>
      </w:r>
      <w:r>
        <w:rPr>
          <w:rFonts w:eastAsia="Calibri"/>
        </w:rPr>
        <w:t>о</w:t>
      </w:r>
      <w:r w:rsidRPr="00481D75">
        <w:rPr>
          <w:rFonts w:eastAsia="Calibri"/>
        </w:rPr>
        <w:t>бобщающие свою позицию по решению по</w:t>
      </w:r>
      <w:r>
        <w:rPr>
          <w:rFonts w:eastAsia="Calibri"/>
        </w:rPr>
        <w:t>-</w:t>
      </w:r>
      <w:r w:rsidRPr="00481D75">
        <w:rPr>
          <w:rFonts w:eastAsia="Calibri"/>
        </w:rPr>
        <w:t>ставленной проблемы</w:t>
      </w:r>
      <w:r>
        <w:rPr>
          <w:rFonts w:eastAsia="Calibri"/>
        </w:rPr>
        <w:t>.</w:t>
      </w:r>
    </w:p>
    <w:p w:rsidR="00DD3B31" w:rsidRPr="00080E11" w:rsidRDefault="00DD3B31" w:rsidP="00DD3B31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DD3B31" w:rsidRDefault="00DD3B31" w:rsidP="00DD3B31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DD3B31" w:rsidRPr="00080E11" w:rsidRDefault="00DD3B31" w:rsidP="00DD3B31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DD3B31" w:rsidRDefault="00DD3B31" w:rsidP="00DD3B31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материалов по заданной теме, реферировать и анализировать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их,</w:t>
      </w:r>
      <w:r w:rsidR="00957931">
        <w:rPr>
          <w:rFonts w:eastAsia="Calibri"/>
        </w:rPr>
        <w:t xml:space="preserve"> </w:t>
      </w:r>
      <w:r w:rsidRPr="00481D75">
        <w:rPr>
          <w:rFonts w:eastAsia="Calibri"/>
        </w:rPr>
        <w:t>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DD3B31" w:rsidRPr="00DD3B31" w:rsidRDefault="00DD3B31" w:rsidP="00DD3B31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DD3B31" w:rsidRPr="00DD3B31" w:rsidRDefault="00DD3B31" w:rsidP="00DD3B31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DD3B31" w:rsidRDefault="00DD3B31" w:rsidP="00DD3B31">
      <w:pPr>
        <w:autoSpaceDE w:val="0"/>
        <w:autoSpaceDN w:val="0"/>
        <w:adjustRightInd w:val="0"/>
        <w:ind w:firstLine="540"/>
        <w:jc w:val="both"/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7241F6" w:rsidRDefault="007241F6" w:rsidP="00DD3B31">
      <w:pPr>
        <w:autoSpaceDE w:val="0"/>
        <w:autoSpaceDN w:val="0"/>
        <w:adjustRightInd w:val="0"/>
        <w:ind w:firstLine="540"/>
        <w:jc w:val="both"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241F6" w:rsidRPr="005F6C78" w:rsidTr="003F53EB">
        <w:trPr>
          <w:jc w:val="center"/>
        </w:trPr>
        <w:tc>
          <w:tcPr>
            <w:tcW w:w="3261" w:type="dxa"/>
            <w:vAlign w:val="center"/>
          </w:tcPr>
          <w:p w:rsidR="007241F6" w:rsidRPr="005F6C78" w:rsidRDefault="007241F6" w:rsidP="003F53EB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241F6" w:rsidRPr="005F6C78" w:rsidRDefault="007241F6" w:rsidP="003F53EB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241F6" w:rsidRPr="005F6C78" w:rsidRDefault="007241F6" w:rsidP="003F53EB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241F6" w:rsidRPr="005F6C78" w:rsidRDefault="007241F6" w:rsidP="003F53EB">
            <w:pPr>
              <w:jc w:val="center"/>
            </w:pPr>
            <w:r w:rsidRPr="005F6C78">
              <w:t>Количество часов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241F6" w:rsidRPr="008B46E3" w:rsidRDefault="007241F6" w:rsidP="003F53EB">
            <w:pPr>
              <w:widowControl w:val="0"/>
            </w:pPr>
            <w:r w:rsidRPr="008B46E3">
              <w:t>3.</w:t>
            </w:r>
            <w:r>
              <w:t>Грохочение</w:t>
            </w:r>
          </w:p>
          <w:p w:rsidR="007241F6" w:rsidRPr="008B46E3" w:rsidRDefault="007241F6" w:rsidP="003F53EB">
            <w:pPr>
              <w:widowControl w:val="0"/>
              <w:jc w:val="center"/>
            </w:pPr>
          </w:p>
        </w:tc>
        <w:tc>
          <w:tcPr>
            <w:tcW w:w="667" w:type="dxa"/>
            <w:vMerge w:val="restart"/>
            <w:vAlign w:val="center"/>
          </w:tcPr>
          <w:p w:rsidR="007241F6" w:rsidRPr="005F6C78" w:rsidRDefault="007241F6" w:rsidP="003F53EB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2л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/>
            <w:shd w:val="clear" w:color="auto" w:fill="FFFFFF"/>
          </w:tcPr>
          <w:p w:rsidR="007241F6" w:rsidRPr="008B46E3" w:rsidRDefault="007241F6" w:rsidP="003F53EB">
            <w:pPr>
              <w:pStyle w:val="a7"/>
            </w:pP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2пр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241F6" w:rsidRPr="00771ABB" w:rsidRDefault="007241F6" w:rsidP="003F53EB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t>4. Дробление</w:t>
            </w: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2пр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241F6" w:rsidRPr="00771ABB" w:rsidRDefault="007241F6" w:rsidP="003F53EB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Лекция-презентация с обсуждением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2л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241F6" w:rsidRPr="00771ABB" w:rsidRDefault="007241F6" w:rsidP="003F53EB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t>5. Классификация</w:t>
            </w: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Кейс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4л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vMerge/>
            <w:shd w:val="clear" w:color="auto" w:fill="auto"/>
            <w:vAlign w:val="center"/>
          </w:tcPr>
          <w:p w:rsidR="007241F6" w:rsidRPr="00771ABB" w:rsidRDefault="007241F6" w:rsidP="003F53EB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vAlign w:val="center"/>
          </w:tcPr>
          <w:p w:rsidR="007241F6" w:rsidRPr="005B760B" w:rsidRDefault="007241F6" w:rsidP="003F53EB">
            <w:r>
              <w:t>Аналитическая справка</w:t>
            </w: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4пр</w:t>
            </w:r>
          </w:p>
        </w:tc>
      </w:tr>
      <w:tr w:rsidR="007241F6" w:rsidTr="003F53EB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241F6" w:rsidRPr="000B7624" w:rsidRDefault="007241F6" w:rsidP="003F53EB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241F6" w:rsidRPr="005F6C78" w:rsidRDefault="007241F6" w:rsidP="003F53EB">
            <w:pPr>
              <w:jc w:val="center"/>
            </w:pPr>
          </w:p>
        </w:tc>
        <w:tc>
          <w:tcPr>
            <w:tcW w:w="1264" w:type="dxa"/>
            <w:vAlign w:val="center"/>
          </w:tcPr>
          <w:p w:rsidR="007241F6" w:rsidRDefault="007241F6" w:rsidP="003F53EB">
            <w:pPr>
              <w:jc w:val="center"/>
            </w:pPr>
            <w:r>
              <w:t>8л8пр</w:t>
            </w:r>
          </w:p>
        </w:tc>
      </w:tr>
    </w:tbl>
    <w:p w:rsidR="00957931" w:rsidRDefault="00957931" w:rsidP="0043376D">
      <w:pPr>
        <w:pStyle w:val="a7"/>
        <w:jc w:val="center"/>
        <w:rPr>
          <w:b/>
          <w:bCs/>
        </w:rPr>
      </w:pPr>
    </w:p>
    <w:p w:rsidR="00957931" w:rsidRDefault="00957931" w:rsidP="0043376D">
      <w:pPr>
        <w:pStyle w:val="a7"/>
        <w:jc w:val="center"/>
        <w:rPr>
          <w:b/>
          <w:bCs/>
        </w:rPr>
      </w:pPr>
    </w:p>
    <w:p w:rsidR="00957931" w:rsidRDefault="00957931" w:rsidP="0043376D">
      <w:pPr>
        <w:pStyle w:val="a7"/>
        <w:jc w:val="center"/>
        <w:rPr>
          <w:b/>
          <w:bCs/>
        </w:rPr>
      </w:pP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492"/>
        <w:gridCol w:w="2359"/>
        <w:gridCol w:w="3127"/>
        <w:gridCol w:w="1125"/>
        <w:gridCol w:w="2786"/>
      </w:tblGrid>
      <w:tr w:rsidR="00BC39A7" w:rsidRPr="00EB240F" w:rsidTr="00DD3B31">
        <w:tc>
          <w:tcPr>
            <w:tcW w:w="492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359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127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25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786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D3B31" w:rsidRPr="00EB240F" w:rsidTr="00DD3B31">
        <w:tc>
          <w:tcPr>
            <w:tcW w:w="492" w:type="dxa"/>
          </w:tcPr>
          <w:p w:rsidR="00DD3B31" w:rsidRPr="00EB240F" w:rsidRDefault="00DD3B31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59" w:type="dxa"/>
            <w:vMerge w:val="restart"/>
            <w:vAlign w:val="center"/>
          </w:tcPr>
          <w:p w:rsidR="00DD3B31" w:rsidRPr="00E30BA8" w:rsidRDefault="00DD3B31" w:rsidP="00DD3B31">
            <w:pPr>
              <w:pStyle w:val="a7"/>
              <w:jc w:val="center"/>
            </w:pPr>
            <w:r>
              <w:t>Разделы 1-6</w:t>
            </w:r>
          </w:p>
        </w:tc>
        <w:tc>
          <w:tcPr>
            <w:tcW w:w="3127" w:type="dxa"/>
          </w:tcPr>
          <w:p w:rsidR="00DD3B31" w:rsidRPr="00E30BA8" w:rsidRDefault="00DD3B31" w:rsidP="00607677">
            <w:pPr>
              <w:jc w:val="center"/>
            </w:pPr>
            <w:r>
              <w:t>Практические работы №1-7</w:t>
            </w:r>
          </w:p>
          <w:p w:rsidR="00DD3B31" w:rsidRPr="00E30BA8" w:rsidRDefault="00DD3B31" w:rsidP="00607677">
            <w:pPr>
              <w:jc w:val="center"/>
            </w:pPr>
          </w:p>
        </w:tc>
        <w:tc>
          <w:tcPr>
            <w:tcW w:w="1125" w:type="dxa"/>
            <w:vAlign w:val="center"/>
          </w:tcPr>
          <w:p w:rsidR="00DD3B31" w:rsidRPr="00957931" w:rsidRDefault="00957931" w:rsidP="00DC3F8D">
            <w:pPr>
              <w:pStyle w:val="a7"/>
              <w:jc w:val="center"/>
              <w:rPr>
                <w:bCs/>
              </w:rPr>
            </w:pPr>
            <w:r w:rsidRPr="00957931">
              <w:rPr>
                <w:bCs/>
              </w:rPr>
              <w:t>65</w:t>
            </w:r>
          </w:p>
        </w:tc>
        <w:tc>
          <w:tcPr>
            <w:tcW w:w="2786" w:type="dxa"/>
            <w:vAlign w:val="center"/>
          </w:tcPr>
          <w:p w:rsidR="00DD3B31" w:rsidRPr="00E30BA8" w:rsidRDefault="00EA4112" w:rsidP="00EA4112">
            <w:pPr>
              <w:pStyle w:val="a7"/>
              <w:rPr>
                <w:bCs/>
              </w:rPr>
            </w:pPr>
            <w:r>
              <w:rPr>
                <w:bCs/>
              </w:rPr>
              <w:t>Защита практических работ, защита курсового</w:t>
            </w:r>
          </w:p>
        </w:tc>
      </w:tr>
      <w:tr w:rsidR="00DD3B31" w:rsidRPr="00EB240F" w:rsidTr="00DD3B31">
        <w:tc>
          <w:tcPr>
            <w:tcW w:w="492" w:type="dxa"/>
          </w:tcPr>
          <w:p w:rsidR="00DD3B31" w:rsidRPr="00EB240F" w:rsidRDefault="00DD3B31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59" w:type="dxa"/>
            <w:vMerge/>
          </w:tcPr>
          <w:p w:rsidR="00DD3B31" w:rsidRPr="00E30BA8" w:rsidRDefault="00DD3B31" w:rsidP="00BF5197">
            <w:pPr>
              <w:widowControl w:val="0"/>
              <w:jc w:val="both"/>
            </w:pPr>
          </w:p>
        </w:tc>
        <w:tc>
          <w:tcPr>
            <w:tcW w:w="3127" w:type="dxa"/>
          </w:tcPr>
          <w:p w:rsidR="00DD3B31" w:rsidRPr="00E30BA8" w:rsidRDefault="00DD3B31" w:rsidP="00085E5A">
            <w:pPr>
              <w:jc w:val="center"/>
            </w:pPr>
            <w:r>
              <w:t>Аналитическая справка</w:t>
            </w:r>
          </w:p>
          <w:p w:rsidR="00DD3B31" w:rsidRPr="00E30BA8" w:rsidRDefault="00DD3B31" w:rsidP="004F4A04"/>
        </w:tc>
        <w:tc>
          <w:tcPr>
            <w:tcW w:w="1125" w:type="dxa"/>
            <w:vAlign w:val="center"/>
          </w:tcPr>
          <w:p w:rsidR="00DD3B31" w:rsidRPr="00957931" w:rsidRDefault="00DD3B31" w:rsidP="00DC3F8D">
            <w:pPr>
              <w:pStyle w:val="a7"/>
              <w:jc w:val="center"/>
              <w:rPr>
                <w:bCs/>
              </w:rPr>
            </w:pPr>
            <w:r w:rsidRPr="00957931">
              <w:rPr>
                <w:bCs/>
              </w:rPr>
              <w:t>15</w:t>
            </w:r>
          </w:p>
        </w:tc>
        <w:tc>
          <w:tcPr>
            <w:tcW w:w="2786" w:type="dxa"/>
          </w:tcPr>
          <w:p w:rsidR="00DD3B31" w:rsidRPr="00E30BA8" w:rsidRDefault="00EA4112" w:rsidP="00297140">
            <w:pPr>
              <w:pStyle w:val="a7"/>
              <w:jc w:val="both"/>
              <w:rPr>
                <w:bCs/>
              </w:rPr>
            </w:pPr>
            <w:r>
              <w:rPr>
                <w:bCs/>
              </w:rPr>
              <w:t>Защита анализа обору-дования</w:t>
            </w:r>
          </w:p>
        </w:tc>
      </w:tr>
      <w:tr w:rsidR="00F87098" w:rsidRPr="00EB240F" w:rsidTr="00EA4112">
        <w:tc>
          <w:tcPr>
            <w:tcW w:w="492" w:type="dxa"/>
          </w:tcPr>
          <w:p w:rsidR="00F87098" w:rsidRPr="00EB240F" w:rsidRDefault="00F87098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59" w:type="dxa"/>
          </w:tcPr>
          <w:p w:rsidR="00F87098" w:rsidRPr="00E30BA8" w:rsidRDefault="00DD3B31" w:rsidP="007B6E1E">
            <w:pPr>
              <w:pStyle w:val="a7"/>
            </w:pPr>
            <w:r>
              <w:t>Курсовой проект</w:t>
            </w:r>
          </w:p>
        </w:tc>
        <w:tc>
          <w:tcPr>
            <w:tcW w:w="3127" w:type="dxa"/>
          </w:tcPr>
          <w:p w:rsidR="00F87098" w:rsidRPr="00E30BA8" w:rsidRDefault="00DD3B31" w:rsidP="00EA4112">
            <w:pPr>
              <w:jc w:val="center"/>
            </w:pPr>
            <w:r>
              <w:t xml:space="preserve">Теоретическая подготовка, расчет </w:t>
            </w:r>
            <w:r w:rsidR="00EA4112">
              <w:t>подготовительного процесса, выбор оборудования, выполнение графической части курсового проекта</w:t>
            </w:r>
          </w:p>
        </w:tc>
        <w:tc>
          <w:tcPr>
            <w:tcW w:w="1125" w:type="dxa"/>
            <w:vAlign w:val="center"/>
          </w:tcPr>
          <w:p w:rsidR="00F87098" w:rsidRPr="00957931" w:rsidRDefault="00957931" w:rsidP="00DC3F8D">
            <w:pPr>
              <w:pStyle w:val="a7"/>
              <w:jc w:val="center"/>
              <w:rPr>
                <w:bCs/>
              </w:rPr>
            </w:pPr>
            <w:r w:rsidRPr="00957931">
              <w:rPr>
                <w:bCs/>
              </w:rPr>
              <w:t>39</w:t>
            </w:r>
          </w:p>
        </w:tc>
        <w:tc>
          <w:tcPr>
            <w:tcW w:w="2786" w:type="dxa"/>
            <w:vAlign w:val="center"/>
          </w:tcPr>
          <w:p w:rsidR="00F87098" w:rsidRPr="00E30BA8" w:rsidRDefault="00EA4112" w:rsidP="00EA4112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Доклад и защита курсового проекта</w:t>
            </w:r>
          </w:p>
        </w:tc>
      </w:tr>
      <w:tr w:rsidR="00F87098" w:rsidRPr="00EB240F" w:rsidTr="00DD3B31">
        <w:tc>
          <w:tcPr>
            <w:tcW w:w="492" w:type="dxa"/>
          </w:tcPr>
          <w:p w:rsidR="00F87098" w:rsidRPr="00EB240F" w:rsidRDefault="00F87098" w:rsidP="001608A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59" w:type="dxa"/>
          </w:tcPr>
          <w:p w:rsidR="00F87098" w:rsidRPr="00E30BA8" w:rsidRDefault="00F87098" w:rsidP="004F4A04">
            <w:pPr>
              <w:pStyle w:val="a7"/>
              <w:jc w:val="both"/>
              <w:rPr>
                <w:bCs/>
              </w:rPr>
            </w:pPr>
            <w:r w:rsidRPr="00E30BA8">
              <w:rPr>
                <w:bCs/>
              </w:rPr>
              <w:t>Всего часов</w:t>
            </w:r>
          </w:p>
        </w:tc>
        <w:tc>
          <w:tcPr>
            <w:tcW w:w="3127" w:type="dxa"/>
          </w:tcPr>
          <w:p w:rsidR="00F87098" w:rsidRPr="00E30BA8" w:rsidRDefault="00F87098" w:rsidP="004F4A04">
            <w:pPr>
              <w:pStyle w:val="a7"/>
              <w:jc w:val="both"/>
              <w:rPr>
                <w:bCs/>
              </w:rPr>
            </w:pPr>
          </w:p>
        </w:tc>
        <w:tc>
          <w:tcPr>
            <w:tcW w:w="1125" w:type="dxa"/>
          </w:tcPr>
          <w:p w:rsidR="00F87098" w:rsidRPr="004047BB" w:rsidRDefault="00EA4112" w:rsidP="00526E28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119</w:t>
            </w:r>
          </w:p>
        </w:tc>
        <w:tc>
          <w:tcPr>
            <w:tcW w:w="2786" w:type="dxa"/>
          </w:tcPr>
          <w:p w:rsidR="00F87098" w:rsidRPr="00E30BA8" w:rsidRDefault="00F87098" w:rsidP="004F4A04">
            <w:pPr>
              <w:pStyle w:val="a7"/>
              <w:jc w:val="both"/>
              <w:rPr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4D21BE">
        <w:rPr>
          <w:b/>
          <w:lang w:eastAsia="en-US"/>
        </w:rPr>
        <w:t>Практикум</w:t>
      </w:r>
    </w:p>
    <w:tbl>
      <w:tblPr>
        <w:tblStyle w:val="a5"/>
        <w:tblW w:w="9889" w:type="dxa"/>
        <w:tblLook w:val="04A0"/>
      </w:tblPr>
      <w:tblGrid>
        <w:gridCol w:w="769"/>
        <w:gridCol w:w="2335"/>
        <w:gridCol w:w="3479"/>
        <w:gridCol w:w="1043"/>
        <w:gridCol w:w="2263"/>
      </w:tblGrid>
      <w:tr w:rsidR="00E806F9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  <w:rPr>
                <w:bCs/>
              </w:rPr>
            </w:pPr>
            <w:r w:rsidRPr="00337712">
              <w:t>№п/п</w:t>
            </w:r>
          </w:p>
        </w:tc>
        <w:tc>
          <w:tcPr>
            <w:tcW w:w="2335" w:type="dxa"/>
            <w:vAlign w:val="center"/>
          </w:tcPr>
          <w:p w:rsidR="00EA4112" w:rsidRDefault="00EA4112" w:rsidP="00FE304E">
            <w:pPr>
              <w:ind w:right="-2190"/>
              <w:rPr>
                <w:bCs/>
              </w:rPr>
            </w:pPr>
            <w:r w:rsidRPr="00AE7880">
              <w:t>Наименование раздела</w:t>
            </w:r>
          </w:p>
          <w:p w:rsidR="00EA4112" w:rsidRDefault="00EA4112" w:rsidP="00FE304E">
            <w:pPr>
              <w:ind w:right="-2190"/>
              <w:rPr>
                <w:bCs/>
              </w:rPr>
            </w:pPr>
            <w:r w:rsidRPr="00AE7880">
              <w:t>(темы) дисциплины</w:t>
            </w:r>
          </w:p>
        </w:tc>
        <w:tc>
          <w:tcPr>
            <w:tcW w:w="3479" w:type="dxa"/>
            <w:vAlign w:val="center"/>
          </w:tcPr>
          <w:p w:rsidR="00EA4112" w:rsidRPr="00337712" w:rsidRDefault="00EA4112" w:rsidP="00FE304E">
            <w:pPr>
              <w:ind w:right="-2190"/>
              <w:rPr>
                <w:bCs/>
              </w:rPr>
            </w:pPr>
            <w:r>
              <w:t xml:space="preserve">       Наименование работы</w:t>
            </w:r>
          </w:p>
        </w:tc>
        <w:tc>
          <w:tcPr>
            <w:tcW w:w="1043" w:type="dxa"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Трудо-</w:t>
            </w:r>
          </w:p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емкость (в часах)</w:t>
            </w:r>
          </w:p>
        </w:tc>
        <w:tc>
          <w:tcPr>
            <w:tcW w:w="2263" w:type="dxa"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Формы и методы контроля</w:t>
            </w: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  <w:r>
              <w:t>1</w:t>
            </w:r>
          </w:p>
        </w:tc>
        <w:tc>
          <w:tcPr>
            <w:tcW w:w="2335" w:type="dxa"/>
            <w:vAlign w:val="center"/>
          </w:tcPr>
          <w:p w:rsidR="00EA4112" w:rsidRPr="00AE7880" w:rsidRDefault="00EA4112" w:rsidP="00EA4112">
            <w:pPr>
              <w:ind w:right="-2190"/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Понятие о крупности.. Способы анализа.</w:t>
            </w:r>
          </w:p>
        </w:tc>
        <w:tc>
          <w:tcPr>
            <w:tcW w:w="3479" w:type="dxa"/>
          </w:tcPr>
          <w:p w:rsidR="00EA4112" w:rsidRPr="00EA4112" w:rsidRDefault="00EA4112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EA4112">
              <w:rPr>
                <w:rFonts w:ascii="TimesNewRomanPSMT" w:eastAsia="Calibri" w:hAnsi="TimesNewRomanPSMT" w:cs="TimesNewRomanPSMT"/>
                <w:lang w:eastAsia="ru-RU"/>
              </w:rPr>
              <w:t>Определение среднего размера кусков руды методом непосредственного измерения</w:t>
            </w:r>
          </w:p>
        </w:tc>
        <w:tc>
          <w:tcPr>
            <w:tcW w:w="1043" w:type="dxa"/>
            <w:vAlign w:val="center"/>
          </w:tcPr>
          <w:p w:rsidR="00EA4112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 w:val="restart"/>
            <w:vAlign w:val="center"/>
          </w:tcPr>
          <w:p w:rsidR="00957931" w:rsidRDefault="00957931" w:rsidP="00957931">
            <w:pPr>
              <w:spacing w:after="120"/>
              <w:rPr>
                <w:bCs/>
              </w:rPr>
            </w:pPr>
            <w:r w:rsidRPr="00822F88">
              <w:rPr>
                <w:bCs/>
              </w:rPr>
              <w:t>Анализ теоретическо</w:t>
            </w:r>
            <w:r>
              <w:rPr>
                <w:bCs/>
              </w:rPr>
              <w:t>го обучения, выполнение практической работы:</w:t>
            </w:r>
          </w:p>
          <w:p w:rsidR="00957931" w:rsidRDefault="00957931" w:rsidP="00957931">
            <w:pPr>
              <w:spacing w:after="120"/>
              <w:rPr>
                <w:bCs/>
              </w:rPr>
            </w:pPr>
            <w:r>
              <w:rPr>
                <w:bCs/>
              </w:rPr>
              <w:t>расчет и графика, оформление по МУ, подготовка к защите.</w:t>
            </w:r>
          </w:p>
          <w:p w:rsidR="00957931" w:rsidRDefault="00957931" w:rsidP="00957931">
            <w:r w:rsidRPr="00822F88">
              <w:rPr>
                <w:bCs/>
              </w:rPr>
              <w:t>Защита практических работ</w:t>
            </w:r>
          </w:p>
          <w:p w:rsidR="00EA4112" w:rsidRPr="00AE7880" w:rsidRDefault="00EA4112" w:rsidP="00957931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  <w:r>
              <w:t>2</w:t>
            </w:r>
          </w:p>
        </w:tc>
        <w:tc>
          <w:tcPr>
            <w:tcW w:w="2335" w:type="dxa"/>
            <w:vAlign w:val="center"/>
          </w:tcPr>
          <w:p w:rsidR="00EA4112" w:rsidRPr="00AE7880" w:rsidRDefault="00EA4112" w:rsidP="00FE304E">
            <w:pPr>
              <w:ind w:right="-2190"/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Гранулометрический состав полезных состав полезных ископаемыхископаемых</w:t>
            </w:r>
          </w:p>
        </w:tc>
        <w:tc>
          <w:tcPr>
            <w:tcW w:w="3479" w:type="dxa"/>
          </w:tcPr>
          <w:p w:rsidR="00EA4112" w:rsidRPr="00EA4112" w:rsidRDefault="00EA4112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EA4112">
              <w:rPr>
                <w:rFonts w:ascii="TimesNewRomanPSMT" w:eastAsia="Calibri" w:hAnsi="TimesNewRomanPSMT" w:cs="TimesNewRomanPSMT"/>
                <w:lang w:eastAsia="ru-RU"/>
              </w:rPr>
              <w:t>Определение гранулометрического состава методом ситового анализа</w:t>
            </w:r>
          </w:p>
        </w:tc>
        <w:tc>
          <w:tcPr>
            <w:tcW w:w="1043" w:type="dxa"/>
            <w:vAlign w:val="center"/>
          </w:tcPr>
          <w:p w:rsidR="00EA4112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806F9" w:rsidRPr="00AE7880" w:rsidTr="00731E3D">
        <w:tc>
          <w:tcPr>
            <w:tcW w:w="769" w:type="dxa"/>
          </w:tcPr>
          <w:p w:rsidR="00E806F9" w:rsidRPr="00337712" w:rsidRDefault="00E806F9" w:rsidP="00FE304E">
            <w:pPr>
              <w:jc w:val="both"/>
            </w:pPr>
            <w:r>
              <w:t>3</w:t>
            </w:r>
          </w:p>
        </w:tc>
        <w:tc>
          <w:tcPr>
            <w:tcW w:w="2335" w:type="dxa"/>
            <w:vMerge w:val="restart"/>
            <w:vAlign w:val="center"/>
          </w:tcPr>
          <w:p w:rsidR="00E806F9" w:rsidRPr="00AE7880" w:rsidRDefault="00E806F9" w:rsidP="00FE304E">
            <w:pPr>
              <w:ind w:right="-2190"/>
            </w:pPr>
            <w:r>
              <w:t>Грохочение</w:t>
            </w:r>
          </w:p>
        </w:tc>
        <w:tc>
          <w:tcPr>
            <w:tcW w:w="3479" w:type="dxa"/>
          </w:tcPr>
          <w:p w:rsidR="00E806F9" w:rsidRPr="00914310" w:rsidRDefault="00E806F9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Изучение конструкции пло-ского качающегося грохота и определение его конструктив-ных и технологическиххарак-теристик</w:t>
            </w:r>
          </w:p>
        </w:tc>
        <w:tc>
          <w:tcPr>
            <w:tcW w:w="1043" w:type="dxa"/>
            <w:vAlign w:val="center"/>
          </w:tcPr>
          <w:p w:rsidR="00E806F9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806F9" w:rsidRPr="00AE7880" w:rsidTr="00731E3D">
        <w:tc>
          <w:tcPr>
            <w:tcW w:w="769" w:type="dxa"/>
          </w:tcPr>
          <w:p w:rsidR="00E806F9" w:rsidRPr="00337712" w:rsidRDefault="00E806F9" w:rsidP="00FE304E">
            <w:pPr>
              <w:jc w:val="both"/>
            </w:pPr>
            <w:r>
              <w:t>4</w:t>
            </w:r>
          </w:p>
        </w:tc>
        <w:tc>
          <w:tcPr>
            <w:tcW w:w="2335" w:type="dxa"/>
            <w:vMerge/>
            <w:vAlign w:val="center"/>
          </w:tcPr>
          <w:p w:rsidR="00E806F9" w:rsidRPr="00AE7880" w:rsidRDefault="00E806F9" w:rsidP="00FE304E">
            <w:pPr>
              <w:ind w:right="-2190"/>
            </w:pPr>
          </w:p>
        </w:tc>
        <w:tc>
          <w:tcPr>
            <w:tcW w:w="3479" w:type="dxa"/>
          </w:tcPr>
          <w:p w:rsidR="00E806F9" w:rsidRPr="00914310" w:rsidRDefault="00E806F9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Влияние влажности материала на процесс грохочения</w:t>
            </w:r>
          </w:p>
        </w:tc>
        <w:tc>
          <w:tcPr>
            <w:tcW w:w="1043" w:type="dxa"/>
            <w:vAlign w:val="center"/>
          </w:tcPr>
          <w:p w:rsidR="00E806F9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  <w:r>
              <w:t>5</w:t>
            </w:r>
          </w:p>
        </w:tc>
        <w:tc>
          <w:tcPr>
            <w:tcW w:w="2335" w:type="dxa"/>
            <w:vAlign w:val="center"/>
          </w:tcPr>
          <w:p w:rsidR="00EA4112" w:rsidRPr="00AE7880" w:rsidRDefault="00E806F9" w:rsidP="00FE304E">
            <w:pPr>
              <w:ind w:right="-2190"/>
            </w:pPr>
            <w:r>
              <w:t>Дробление</w:t>
            </w:r>
          </w:p>
        </w:tc>
        <w:tc>
          <w:tcPr>
            <w:tcW w:w="3479" w:type="dxa"/>
          </w:tcPr>
          <w:p w:rsidR="00EA4112" w:rsidRPr="00914310" w:rsidRDefault="00EA4112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Изучение конструкции дроби</w:t>
            </w:r>
            <w:r w:rsidR="00E806F9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локиопределениетехноло</w:t>
            </w:r>
            <w:r w:rsidR="00E806F9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гических характеристик</w:t>
            </w:r>
          </w:p>
        </w:tc>
        <w:tc>
          <w:tcPr>
            <w:tcW w:w="1043" w:type="dxa"/>
            <w:vAlign w:val="center"/>
          </w:tcPr>
          <w:p w:rsidR="00EA4112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  <w:r>
              <w:t>6</w:t>
            </w:r>
          </w:p>
        </w:tc>
        <w:tc>
          <w:tcPr>
            <w:tcW w:w="2335" w:type="dxa"/>
            <w:vAlign w:val="center"/>
          </w:tcPr>
          <w:p w:rsidR="00EA4112" w:rsidRPr="00AE7880" w:rsidRDefault="00E806F9" w:rsidP="00FE304E">
            <w:pPr>
              <w:ind w:right="-2190"/>
            </w:pPr>
            <w:r>
              <w:t>Классификация</w:t>
            </w:r>
          </w:p>
        </w:tc>
        <w:tc>
          <w:tcPr>
            <w:tcW w:w="3479" w:type="dxa"/>
          </w:tcPr>
          <w:p w:rsidR="00EA4112" w:rsidRPr="00D11DDB" w:rsidRDefault="00EA4112" w:rsidP="00FE304E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Изучение конструкции мельниц и определение техно</w:t>
            </w:r>
            <w:r w:rsidR="00E806F9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логических характеристик</w:t>
            </w:r>
          </w:p>
        </w:tc>
        <w:tc>
          <w:tcPr>
            <w:tcW w:w="1043" w:type="dxa"/>
            <w:vAlign w:val="center"/>
          </w:tcPr>
          <w:p w:rsidR="00EA4112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263" w:type="dxa"/>
            <w:vMerge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  <w:r>
              <w:t>7</w:t>
            </w:r>
          </w:p>
        </w:tc>
        <w:tc>
          <w:tcPr>
            <w:tcW w:w="2335" w:type="dxa"/>
            <w:vAlign w:val="center"/>
          </w:tcPr>
          <w:p w:rsidR="00EA4112" w:rsidRPr="00AE7880" w:rsidRDefault="00E806F9" w:rsidP="00FE304E">
            <w:pPr>
              <w:ind w:right="-2190"/>
            </w:pPr>
            <w:r>
              <w:t>Разделы 3,4,5</w:t>
            </w:r>
          </w:p>
        </w:tc>
        <w:tc>
          <w:tcPr>
            <w:tcW w:w="3479" w:type="dxa"/>
          </w:tcPr>
          <w:p w:rsidR="00EA4112" w:rsidRDefault="00957931" w:rsidP="00FE304E">
            <w:pPr>
              <w:tabs>
                <w:tab w:val="left" w:pos="142"/>
              </w:tabs>
              <w:suppressAutoHyphens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t>Анализ</w:t>
            </w:r>
            <w:r w:rsidR="00EA4112">
              <w:t xml:space="preserve"> по подготовительным процессам обогащения полезных ископаемых</w:t>
            </w:r>
          </w:p>
        </w:tc>
        <w:tc>
          <w:tcPr>
            <w:tcW w:w="1043" w:type="dxa"/>
            <w:vAlign w:val="center"/>
          </w:tcPr>
          <w:p w:rsidR="00EA4112" w:rsidRPr="00957931" w:rsidRDefault="00957931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263" w:type="dxa"/>
            <w:vMerge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  <w:tr w:rsidR="00EA4112" w:rsidRPr="00AE7880" w:rsidTr="00731E3D">
        <w:tc>
          <w:tcPr>
            <w:tcW w:w="769" w:type="dxa"/>
          </w:tcPr>
          <w:p w:rsidR="00EA4112" w:rsidRPr="00337712" w:rsidRDefault="00EA4112" w:rsidP="00FE304E">
            <w:pPr>
              <w:jc w:val="both"/>
            </w:pPr>
          </w:p>
        </w:tc>
        <w:tc>
          <w:tcPr>
            <w:tcW w:w="2335" w:type="dxa"/>
            <w:vAlign w:val="center"/>
          </w:tcPr>
          <w:p w:rsidR="00EA4112" w:rsidRPr="00AE7880" w:rsidRDefault="00EA4112" w:rsidP="00FE304E">
            <w:pPr>
              <w:ind w:right="-2190"/>
            </w:pPr>
            <w:r>
              <w:t>итого</w:t>
            </w:r>
          </w:p>
        </w:tc>
        <w:tc>
          <w:tcPr>
            <w:tcW w:w="3479" w:type="dxa"/>
          </w:tcPr>
          <w:p w:rsidR="00EA4112" w:rsidRPr="00EA4112" w:rsidRDefault="00EA4112" w:rsidP="00FE304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  <w:tc>
          <w:tcPr>
            <w:tcW w:w="1043" w:type="dxa"/>
          </w:tcPr>
          <w:p w:rsidR="00EA4112" w:rsidRPr="00AE7880" w:rsidRDefault="00957931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2263" w:type="dxa"/>
          </w:tcPr>
          <w:p w:rsidR="00EA4112" w:rsidRPr="00AE7880" w:rsidRDefault="00EA41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</w:tbl>
    <w:p w:rsidR="00EA4112" w:rsidRDefault="00EA411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806F9" w:rsidRDefault="00E806F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A4112" w:rsidRDefault="00E806F9" w:rsidP="00E806F9">
      <w:pPr>
        <w:pStyle w:val="a7"/>
        <w:rPr>
          <w:b/>
        </w:rPr>
      </w:pPr>
      <w:r>
        <w:rPr>
          <w:b/>
        </w:rPr>
        <w:lastRenderedPageBreak/>
        <w:t>4.2 Аналитическая справка</w:t>
      </w:r>
    </w:p>
    <w:tbl>
      <w:tblPr>
        <w:tblStyle w:val="a5"/>
        <w:tblW w:w="9889" w:type="dxa"/>
        <w:tblLook w:val="04A0"/>
      </w:tblPr>
      <w:tblGrid>
        <w:gridCol w:w="769"/>
        <w:gridCol w:w="2335"/>
        <w:gridCol w:w="3388"/>
        <w:gridCol w:w="1134"/>
        <w:gridCol w:w="2263"/>
      </w:tblGrid>
      <w:tr w:rsidR="00E806F9" w:rsidRPr="00AE7880" w:rsidTr="00FE304E">
        <w:tc>
          <w:tcPr>
            <w:tcW w:w="769" w:type="dxa"/>
          </w:tcPr>
          <w:p w:rsidR="00E806F9" w:rsidRPr="00337712" w:rsidRDefault="00E806F9" w:rsidP="00FE304E">
            <w:pPr>
              <w:jc w:val="both"/>
              <w:rPr>
                <w:bCs/>
              </w:rPr>
            </w:pPr>
            <w:r w:rsidRPr="00337712">
              <w:t>№п/п</w:t>
            </w:r>
          </w:p>
        </w:tc>
        <w:tc>
          <w:tcPr>
            <w:tcW w:w="2335" w:type="dxa"/>
            <w:vAlign w:val="center"/>
          </w:tcPr>
          <w:p w:rsidR="00E806F9" w:rsidRDefault="00E806F9" w:rsidP="00FE304E">
            <w:pPr>
              <w:ind w:right="-2190"/>
              <w:rPr>
                <w:bCs/>
              </w:rPr>
            </w:pPr>
            <w:r w:rsidRPr="00AE7880">
              <w:t>Наименование раздела</w:t>
            </w:r>
          </w:p>
          <w:p w:rsidR="00E806F9" w:rsidRDefault="00E806F9" w:rsidP="00FE304E">
            <w:pPr>
              <w:ind w:right="-2190"/>
              <w:rPr>
                <w:bCs/>
              </w:rPr>
            </w:pPr>
            <w:r w:rsidRPr="00AE7880">
              <w:t>(темы) дисциплины</w:t>
            </w:r>
          </w:p>
        </w:tc>
        <w:tc>
          <w:tcPr>
            <w:tcW w:w="3388" w:type="dxa"/>
            <w:vAlign w:val="center"/>
          </w:tcPr>
          <w:p w:rsidR="00E806F9" w:rsidRPr="00337712" w:rsidRDefault="00E806F9" w:rsidP="00FE304E">
            <w:pPr>
              <w:ind w:right="-2190"/>
              <w:rPr>
                <w:bCs/>
              </w:rPr>
            </w:pPr>
            <w:r>
              <w:t xml:space="preserve">       Наименование работы</w:t>
            </w:r>
          </w:p>
        </w:tc>
        <w:tc>
          <w:tcPr>
            <w:tcW w:w="1134" w:type="dxa"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Трудо-</w:t>
            </w:r>
          </w:p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емкость (в часах)</w:t>
            </w:r>
          </w:p>
        </w:tc>
        <w:tc>
          <w:tcPr>
            <w:tcW w:w="2263" w:type="dxa"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Формы и методы контроля</w:t>
            </w:r>
          </w:p>
        </w:tc>
      </w:tr>
      <w:tr w:rsidR="00E806F9" w:rsidRPr="00AE7880" w:rsidTr="00E806F9">
        <w:trPr>
          <w:trHeight w:val="589"/>
        </w:trPr>
        <w:tc>
          <w:tcPr>
            <w:tcW w:w="769" w:type="dxa"/>
          </w:tcPr>
          <w:p w:rsidR="00E806F9" w:rsidRPr="00337712" w:rsidRDefault="00E806F9" w:rsidP="00FE304E">
            <w:pPr>
              <w:jc w:val="both"/>
            </w:pPr>
            <w:r>
              <w:t>12</w:t>
            </w:r>
          </w:p>
        </w:tc>
        <w:tc>
          <w:tcPr>
            <w:tcW w:w="2335" w:type="dxa"/>
            <w:vAlign w:val="center"/>
          </w:tcPr>
          <w:p w:rsidR="00E806F9" w:rsidRPr="00AE7880" w:rsidRDefault="00E806F9" w:rsidP="00FE304E">
            <w:pPr>
              <w:ind w:right="-2190"/>
            </w:pPr>
            <w:r>
              <w:t>Разделы 3,4,5</w:t>
            </w:r>
          </w:p>
        </w:tc>
        <w:tc>
          <w:tcPr>
            <w:tcW w:w="3388" w:type="dxa"/>
            <w:vAlign w:val="center"/>
          </w:tcPr>
          <w:p w:rsidR="00E806F9" w:rsidRDefault="00E806F9" w:rsidP="00FE304E">
            <w:pPr>
              <w:ind w:right="-2190"/>
              <w:rPr>
                <w:rFonts w:eastAsia="Calibri"/>
              </w:rPr>
            </w:pPr>
            <w:r w:rsidRPr="00DD3B31">
              <w:rPr>
                <w:rFonts w:eastAsia="Calibri"/>
              </w:rPr>
              <w:t>Сравнительный анализ различ</w:t>
            </w:r>
            <w:r>
              <w:rPr>
                <w:rFonts w:eastAsia="Calibri"/>
              </w:rPr>
              <w:t>-</w:t>
            </w:r>
          </w:p>
          <w:p w:rsidR="00E806F9" w:rsidRDefault="00E806F9" w:rsidP="00FE304E">
            <w:pPr>
              <w:ind w:right="-2190"/>
              <w:rPr>
                <w:rFonts w:eastAsia="Calibri"/>
              </w:rPr>
            </w:pPr>
            <w:r w:rsidRPr="00DD3B31">
              <w:rPr>
                <w:rFonts w:eastAsia="Calibri"/>
              </w:rPr>
              <w:t>ных</w:t>
            </w:r>
            <w:r>
              <w:rPr>
                <w:rFonts w:eastAsia="Calibri"/>
              </w:rPr>
              <w:t>видовоборудования  с</w:t>
            </w:r>
          </w:p>
          <w:p w:rsidR="00E806F9" w:rsidRDefault="00E806F9" w:rsidP="00E806F9">
            <w:pPr>
              <w:ind w:right="-2190"/>
              <w:rPr>
                <w:rFonts w:eastAsia="Calibri"/>
              </w:rPr>
            </w:pPr>
            <w:r>
              <w:rPr>
                <w:rFonts w:eastAsia="Calibri"/>
              </w:rPr>
              <w:t>учетом производительности и</w:t>
            </w:r>
          </w:p>
          <w:p w:rsidR="00E806F9" w:rsidRDefault="00E806F9" w:rsidP="00E806F9">
            <w:pPr>
              <w:ind w:right="-2190"/>
            </w:pPr>
            <w:r>
              <w:rPr>
                <w:rFonts w:eastAsia="Calibri"/>
              </w:rPr>
              <w:t>эффективности применения</w:t>
            </w:r>
          </w:p>
        </w:tc>
        <w:tc>
          <w:tcPr>
            <w:tcW w:w="1134" w:type="dxa"/>
            <w:vAlign w:val="center"/>
          </w:tcPr>
          <w:p w:rsidR="00E806F9" w:rsidRPr="00AE7880" w:rsidRDefault="00E806F9" w:rsidP="00E806F9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263" w:type="dxa"/>
          </w:tcPr>
          <w:p w:rsidR="00E806F9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Выполняется в </w:t>
            </w:r>
            <w:r w:rsidR="00957931">
              <w:rPr>
                <w:bCs/>
              </w:rPr>
              <w:t xml:space="preserve">виде </w:t>
            </w:r>
            <w:r w:rsidR="00FE304E">
              <w:rPr>
                <w:bCs/>
              </w:rPr>
              <w:t>пояснительной записки</w:t>
            </w:r>
            <w:r>
              <w:rPr>
                <w:bCs/>
              </w:rPr>
              <w:t>.</w:t>
            </w:r>
          </w:p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Публичная защита.</w:t>
            </w:r>
          </w:p>
        </w:tc>
      </w:tr>
      <w:tr w:rsidR="00E806F9" w:rsidRPr="00AE7880" w:rsidTr="00FE304E">
        <w:tc>
          <w:tcPr>
            <w:tcW w:w="769" w:type="dxa"/>
          </w:tcPr>
          <w:p w:rsidR="00E806F9" w:rsidRPr="00337712" w:rsidRDefault="00E806F9" w:rsidP="00FE304E">
            <w:pPr>
              <w:jc w:val="both"/>
            </w:pPr>
          </w:p>
        </w:tc>
        <w:tc>
          <w:tcPr>
            <w:tcW w:w="2335" w:type="dxa"/>
            <w:vAlign w:val="center"/>
          </w:tcPr>
          <w:p w:rsidR="00E806F9" w:rsidRPr="00AE7880" w:rsidRDefault="00E806F9" w:rsidP="00FE304E">
            <w:pPr>
              <w:ind w:right="-2190"/>
            </w:pPr>
            <w:r>
              <w:t>итого</w:t>
            </w:r>
          </w:p>
        </w:tc>
        <w:tc>
          <w:tcPr>
            <w:tcW w:w="3388" w:type="dxa"/>
            <w:vAlign w:val="center"/>
          </w:tcPr>
          <w:p w:rsidR="00E806F9" w:rsidRDefault="00E806F9" w:rsidP="00FE304E">
            <w:pPr>
              <w:ind w:right="-2190"/>
            </w:pPr>
          </w:p>
        </w:tc>
        <w:tc>
          <w:tcPr>
            <w:tcW w:w="1134" w:type="dxa"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263" w:type="dxa"/>
          </w:tcPr>
          <w:p w:rsidR="00E806F9" w:rsidRPr="00AE7880" w:rsidRDefault="00E806F9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</w:tbl>
    <w:p w:rsidR="00E806F9" w:rsidRDefault="00E806F9" w:rsidP="00E806F9">
      <w:pPr>
        <w:pStyle w:val="a6"/>
        <w:numPr>
          <w:ilvl w:val="1"/>
          <w:numId w:val="3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E806F9" w:rsidRPr="00E806F9" w:rsidRDefault="00E806F9" w:rsidP="00E806F9">
      <w:pPr>
        <w:pStyle w:val="a6"/>
        <w:numPr>
          <w:ilvl w:val="1"/>
          <w:numId w:val="3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 w:rsidRPr="00E806F9">
        <w:rPr>
          <w:b/>
          <w:lang w:eastAsia="en-US"/>
        </w:rPr>
        <w:t>Курсовой проект (по выбору полезного ископаемого)</w:t>
      </w:r>
    </w:p>
    <w:tbl>
      <w:tblPr>
        <w:tblStyle w:val="a5"/>
        <w:tblW w:w="9889" w:type="dxa"/>
        <w:tblLook w:val="04A0"/>
      </w:tblPr>
      <w:tblGrid>
        <w:gridCol w:w="769"/>
        <w:gridCol w:w="2335"/>
        <w:gridCol w:w="3388"/>
        <w:gridCol w:w="1134"/>
        <w:gridCol w:w="2263"/>
      </w:tblGrid>
      <w:tr w:rsidR="00386712" w:rsidRPr="00AE7880" w:rsidTr="00FE304E">
        <w:tc>
          <w:tcPr>
            <w:tcW w:w="769" w:type="dxa"/>
          </w:tcPr>
          <w:p w:rsidR="00386712" w:rsidRPr="00337712" w:rsidRDefault="00386712" w:rsidP="00FE304E">
            <w:pPr>
              <w:jc w:val="both"/>
              <w:rPr>
                <w:bCs/>
              </w:rPr>
            </w:pPr>
            <w:r w:rsidRPr="00337712">
              <w:t>№п/п</w:t>
            </w:r>
          </w:p>
        </w:tc>
        <w:tc>
          <w:tcPr>
            <w:tcW w:w="2335" w:type="dxa"/>
            <w:vAlign w:val="center"/>
          </w:tcPr>
          <w:p w:rsidR="00386712" w:rsidRDefault="00386712" w:rsidP="00FE304E">
            <w:pPr>
              <w:ind w:right="-2190"/>
              <w:rPr>
                <w:bCs/>
              </w:rPr>
            </w:pPr>
            <w:r w:rsidRPr="00AE7880">
              <w:t>Наименование раздела</w:t>
            </w:r>
          </w:p>
          <w:p w:rsidR="00386712" w:rsidRDefault="00386712" w:rsidP="00FE304E">
            <w:pPr>
              <w:ind w:right="-2190"/>
              <w:rPr>
                <w:bCs/>
              </w:rPr>
            </w:pPr>
            <w:r w:rsidRPr="00AE7880">
              <w:t>(темы) дисциплины</w:t>
            </w:r>
          </w:p>
        </w:tc>
        <w:tc>
          <w:tcPr>
            <w:tcW w:w="3388" w:type="dxa"/>
            <w:vAlign w:val="center"/>
          </w:tcPr>
          <w:p w:rsidR="00386712" w:rsidRPr="00337712" w:rsidRDefault="00386712" w:rsidP="00FE304E">
            <w:pPr>
              <w:ind w:right="-2190"/>
              <w:rPr>
                <w:bCs/>
              </w:rPr>
            </w:pPr>
            <w:r>
              <w:t xml:space="preserve">       Наименование работы</w:t>
            </w:r>
          </w:p>
        </w:tc>
        <w:tc>
          <w:tcPr>
            <w:tcW w:w="1134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Трудо-</w:t>
            </w:r>
          </w:p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емкость (в часах)</w:t>
            </w:r>
          </w:p>
        </w:tc>
        <w:tc>
          <w:tcPr>
            <w:tcW w:w="2263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 w:rsidRPr="00AE7880">
              <w:rPr>
                <w:bCs/>
              </w:rPr>
              <w:t>Формы и методы контроля</w:t>
            </w:r>
          </w:p>
        </w:tc>
      </w:tr>
      <w:tr w:rsidR="00386712" w:rsidRPr="00AE7880" w:rsidTr="00FE304E">
        <w:tc>
          <w:tcPr>
            <w:tcW w:w="769" w:type="dxa"/>
          </w:tcPr>
          <w:p w:rsidR="00386712" w:rsidRPr="00337712" w:rsidRDefault="00386712" w:rsidP="00FE304E">
            <w:pPr>
              <w:jc w:val="both"/>
            </w:pPr>
            <w:r>
              <w:t>1</w:t>
            </w:r>
          </w:p>
        </w:tc>
        <w:tc>
          <w:tcPr>
            <w:tcW w:w="2335" w:type="dxa"/>
            <w:vAlign w:val="center"/>
          </w:tcPr>
          <w:p w:rsidR="00386712" w:rsidRPr="00AE7880" w:rsidRDefault="00386712" w:rsidP="00FE304E">
            <w:pPr>
              <w:ind w:right="-2190"/>
            </w:pPr>
            <w:r>
              <w:t>Разделы №1-5</w:t>
            </w:r>
          </w:p>
        </w:tc>
        <w:tc>
          <w:tcPr>
            <w:tcW w:w="3388" w:type="dxa"/>
            <w:vAlign w:val="center"/>
          </w:tcPr>
          <w:p w:rsidR="00386712" w:rsidRDefault="00386712" w:rsidP="00FE304E">
            <w:pPr>
              <w:ind w:right="-2190"/>
            </w:pPr>
            <w:r>
              <w:t>Курсовой проект</w:t>
            </w:r>
          </w:p>
        </w:tc>
        <w:tc>
          <w:tcPr>
            <w:tcW w:w="1134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2263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Доклад и публичная защита</w:t>
            </w:r>
          </w:p>
        </w:tc>
      </w:tr>
      <w:tr w:rsidR="00386712" w:rsidRPr="00AE7880" w:rsidTr="00FE304E">
        <w:tc>
          <w:tcPr>
            <w:tcW w:w="769" w:type="dxa"/>
          </w:tcPr>
          <w:p w:rsidR="00386712" w:rsidRPr="00337712" w:rsidRDefault="00386712" w:rsidP="00FE304E">
            <w:pPr>
              <w:jc w:val="both"/>
            </w:pPr>
          </w:p>
        </w:tc>
        <w:tc>
          <w:tcPr>
            <w:tcW w:w="2335" w:type="dxa"/>
            <w:vAlign w:val="center"/>
          </w:tcPr>
          <w:p w:rsidR="00386712" w:rsidRPr="00AE7880" w:rsidRDefault="00386712" w:rsidP="00FE304E">
            <w:pPr>
              <w:ind w:right="-2190"/>
            </w:pPr>
            <w:r>
              <w:t>мтого</w:t>
            </w:r>
          </w:p>
        </w:tc>
        <w:tc>
          <w:tcPr>
            <w:tcW w:w="3388" w:type="dxa"/>
            <w:vAlign w:val="center"/>
          </w:tcPr>
          <w:p w:rsidR="00386712" w:rsidRDefault="00386712" w:rsidP="00FE304E">
            <w:pPr>
              <w:ind w:right="-2190"/>
            </w:pPr>
          </w:p>
        </w:tc>
        <w:tc>
          <w:tcPr>
            <w:tcW w:w="1134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2263" w:type="dxa"/>
          </w:tcPr>
          <w:p w:rsidR="00386712" w:rsidRPr="00AE7880" w:rsidRDefault="00386712" w:rsidP="00FE304E">
            <w:pPr>
              <w:pStyle w:val="a6"/>
              <w:ind w:left="0"/>
              <w:jc w:val="center"/>
              <w:rPr>
                <w:bCs/>
              </w:rPr>
            </w:pPr>
          </w:p>
        </w:tc>
      </w:tr>
    </w:tbl>
    <w:p w:rsidR="00E806F9" w:rsidRDefault="00E806F9" w:rsidP="00E806F9">
      <w:pPr>
        <w:tabs>
          <w:tab w:val="left" w:pos="142"/>
        </w:tabs>
        <w:suppressAutoHyphens w:val="0"/>
        <w:rPr>
          <w:b/>
          <w:lang w:eastAsia="en-US"/>
        </w:rPr>
      </w:pPr>
    </w:p>
    <w:p w:rsidR="00386712" w:rsidRDefault="00386712" w:rsidP="00E806F9">
      <w:pPr>
        <w:pStyle w:val="aff"/>
        <w:jc w:val="both"/>
        <w:rPr>
          <w:rFonts w:eastAsia="Calibri"/>
          <w:lang w:eastAsia="ru-RU"/>
        </w:rPr>
      </w:pPr>
    </w:p>
    <w:p w:rsidR="00E806F9" w:rsidRDefault="00E806F9" w:rsidP="00E806F9">
      <w:pPr>
        <w:pStyle w:val="aff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Задачами курсового проекта является:</w:t>
      </w:r>
    </w:p>
    <w:p w:rsidR="00E806F9" w:rsidRPr="00957931" w:rsidRDefault="00E806F9" w:rsidP="00957931">
      <w:pPr>
        <w:pStyle w:val="aff"/>
        <w:rPr>
          <w:rFonts w:eastAsia="Calibri"/>
        </w:rPr>
      </w:pPr>
      <w:r w:rsidRPr="00957931">
        <w:rPr>
          <w:rFonts w:eastAsia="Arial Unicode MS"/>
        </w:rPr>
        <w:t>-</w:t>
      </w:r>
      <w:r w:rsidRPr="00957931">
        <w:rPr>
          <w:rFonts w:eastAsia="Calibri"/>
        </w:rPr>
        <w:t>углубление, закрепление и обобщение знаний, полученных при изучении дисциплины «Подготовительные процессы обогащения»;</w:t>
      </w:r>
    </w:p>
    <w:p w:rsidR="00E806F9" w:rsidRPr="00957931" w:rsidRDefault="00E806F9" w:rsidP="00957931">
      <w:pPr>
        <w:pStyle w:val="aff"/>
        <w:rPr>
          <w:rFonts w:eastAsia="Calibri"/>
        </w:rPr>
      </w:pPr>
      <w:r w:rsidRPr="00957931">
        <w:rPr>
          <w:rFonts w:eastAsia="Arial Unicode MS"/>
        </w:rPr>
        <w:t>-</w:t>
      </w:r>
      <w:r w:rsidRPr="00957931">
        <w:rPr>
          <w:rFonts w:eastAsia="Calibri"/>
        </w:rPr>
        <w:t>развитие навыков теоретической инженерной работы в области подготовительныхпроцессов обогащения полезных ископаемых;</w:t>
      </w:r>
    </w:p>
    <w:p w:rsidR="00E806F9" w:rsidRPr="00957931" w:rsidRDefault="00E806F9" w:rsidP="00957931">
      <w:pPr>
        <w:pStyle w:val="aff"/>
        <w:rPr>
          <w:rFonts w:eastAsia="SymbolMT"/>
        </w:rPr>
      </w:pPr>
      <w:r w:rsidRPr="00957931">
        <w:rPr>
          <w:rFonts w:eastAsia="Arial Unicode MS"/>
        </w:rPr>
        <w:t>-</w:t>
      </w:r>
      <w:r w:rsidRPr="00957931">
        <w:rPr>
          <w:rFonts w:eastAsia="Calibri"/>
        </w:rPr>
        <w:t>приобретение навыков работы с технической литературой, справочниками и государственными стандартами;</w:t>
      </w:r>
    </w:p>
    <w:p w:rsidR="00386712" w:rsidRPr="00957931" w:rsidRDefault="00E806F9" w:rsidP="00957931">
      <w:pPr>
        <w:pStyle w:val="aff"/>
        <w:rPr>
          <w:rFonts w:eastAsia="Calibri"/>
        </w:rPr>
      </w:pPr>
      <w:r w:rsidRPr="00957931">
        <w:rPr>
          <w:rFonts w:eastAsia="SymbolMT"/>
        </w:rPr>
        <w:t>-</w:t>
      </w:r>
      <w:r w:rsidRPr="00957931">
        <w:rPr>
          <w:rFonts w:eastAsia="Calibri"/>
        </w:rPr>
        <w:t>обучение студентов расчету схем дробления и измельчения, выбору оборудования,составлению пояснительной записки к курсовому проекту.</w:t>
      </w:r>
    </w:p>
    <w:p w:rsidR="00E806F9" w:rsidRDefault="00E806F9" w:rsidP="00E806F9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Студентам необходимо рассчитать технологическую схему операций дробления и измельчения для получения из исходной руды с максимальной крупностью</w:t>
      </w:r>
      <w:r>
        <w:rPr>
          <w:rFonts w:eastAsia="Calibri"/>
          <w:lang w:eastAsia="ru-RU"/>
        </w:rPr>
        <w:t xml:space="preserve">, </w:t>
      </w:r>
      <w:r>
        <w:rPr>
          <w:rFonts w:ascii="TimesNewRomanPSMT" w:eastAsia="Calibri" w:hAnsi="TimesNewRomanPSMT" w:cs="TimesNewRomanPSMT"/>
          <w:lang w:eastAsia="ru-RU"/>
        </w:rPr>
        <w:t>продукта для последующего обогащения, крупностью 0,074 мм. Подготовка руды происходит на первом этапе в цехе дробления в три стадии. Первые две стадии</w:t>
      </w:r>
      <w:r>
        <w:rPr>
          <w:rFonts w:eastAsia="Calibri"/>
          <w:lang w:eastAsia="ru-RU"/>
        </w:rPr>
        <w:t>–</w:t>
      </w:r>
      <w:r>
        <w:rPr>
          <w:rFonts w:ascii="TimesNewRomanPSMT" w:eastAsia="Calibri" w:hAnsi="TimesNewRomanPSMT" w:cs="TimesNewRomanPSMT"/>
          <w:lang w:eastAsia="ru-RU"/>
        </w:rPr>
        <w:t>крупное и среднее дробление руды в открытом цикле с предварительнымгрохочением.</w:t>
      </w:r>
    </w:p>
    <w:p w:rsidR="00E806F9" w:rsidRDefault="00E806F9" w:rsidP="00E806F9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Третья стадия </w:t>
      </w:r>
      <w:r>
        <w:rPr>
          <w:rFonts w:eastAsia="Calibri"/>
          <w:lang w:eastAsia="ru-RU"/>
        </w:rPr>
        <w:t xml:space="preserve">– </w:t>
      </w:r>
      <w:r>
        <w:rPr>
          <w:rFonts w:ascii="TimesNewRomanPSMT" w:eastAsia="Calibri" w:hAnsi="TimesNewRomanPSMT" w:cs="TimesNewRomanPSMT"/>
          <w:lang w:eastAsia="ru-RU"/>
        </w:rPr>
        <w:t xml:space="preserve">мелкое дробление руды в замкнутом цикле с совмещенным предварительным и поверочным грохочением. Для цеха измельчения предлагается одностадиальная схема </w:t>
      </w:r>
      <w:r>
        <w:rPr>
          <w:rFonts w:eastAsia="Calibri"/>
          <w:lang w:eastAsia="ru-RU"/>
        </w:rPr>
        <w:t xml:space="preserve">– </w:t>
      </w:r>
      <w:r>
        <w:rPr>
          <w:rFonts w:ascii="TimesNewRomanPSMT" w:eastAsia="Calibri" w:hAnsi="TimesNewRomanPSMT" w:cs="TimesNewRomanPSMT"/>
          <w:lang w:eastAsia="ru-RU"/>
        </w:rPr>
        <w:t>шаровая мельница с разгрузкой через решетку, работающая в замкнутом цикле с классификатором (поверочная классификация).</w:t>
      </w:r>
    </w:p>
    <w:p w:rsidR="00E806F9" w:rsidRDefault="00E806F9" w:rsidP="00E806F9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Проект состоит из пояснительной записки и листа графической части формата А</w:t>
      </w:r>
      <w:r>
        <w:rPr>
          <w:rFonts w:eastAsia="Calibri"/>
          <w:lang w:eastAsia="ru-RU"/>
        </w:rPr>
        <w:t>2</w:t>
      </w:r>
      <w:r>
        <w:rPr>
          <w:rFonts w:ascii="TimesNewRomanPSMT" w:eastAsia="Calibri" w:hAnsi="TimesNewRomanPSMT" w:cs="TimesNewRomanPSMT"/>
          <w:lang w:eastAsia="ru-RU"/>
        </w:rPr>
        <w:t xml:space="preserve">. </w:t>
      </w:r>
    </w:p>
    <w:p w:rsidR="00E806F9" w:rsidRDefault="00E806F9" w:rsidP="00E806F9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 записке должны быть отображены следующие разделы: задание, выданного руководителем,заданная схема дробления, расчет количественной схемы дробления, грохочения и измельчения, выбор основного оборудования, расчет затрат энергии на тонну руды по цехам дробления и измельчения отдельно. Пояснительная записка иллюстрируется графическим изображением гранулометрических характеристик исходной и дробленой руды.</w:t>
      </w:r>
    </w:p>
    <w:p w:rsidR="00E806F9" w:rsidRDefault="00E806F9" w:rsidP="00E806F9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rFonts w:ascii="TimesNewRomanPSMT" w:eastAsia="Calibri" w:hAnsi="TimesNewRomanPSMT" w:cs="TimesNewRomanPSMT"/>
          <w:lang w:eastAsia="ru-RU"/>
        </w:rPr>
        <w:t>Студент обязан защитить принятые решения и проведенные расчеты.</w:t>
      </w:r>
    </w:p>
    <w:p w:rsidR="00957931" w:rsidRDefault="00957931" w:rsidP="00B5704A">
      <w:pPr>
        <w:pStyle w:val="a7"/>
        <w:jc w:val="center"/>
        <w:rPr>
          <w:b/>
        </w:rPr>
      </w:pPr>
    </w:p>
    <w:p w:rsidR="00957931" w:rsidRDefault="00957931" w:rsidP="00B5704A">
      <w:pPr>
        <w:pStyle w:val="a7"/>
        <w:jc w:val="center"/>
        <w:rPr>
          <w:b/>
        </w:rPr>
      </w:pPr>
    </w:p>
    <w:p w:rsidR="00957931" w:rsidRDefault="00957931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662"/>
        <w:gridCol w:w="1653"/>
      </w:tblGrid>
      <w:tr w:rsidR="00C63D86" w:rsidRPr="00BA3582" w:rsidTr="009A248B">
        <w:tc>
          <w:tcPr>
            <w:tcW w:w="1384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662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9A248B">
        <w:trPr>
          <w:trHeight w:val="901"/>
        </w:trPr>
        <w:tc>
          <w:tcPr>
            <w:tcW w:w="1384" w:type="dxa"/>
            <w:vMerge w:val="restart"/>
            <w:tcBorders>
              <w:bottom w:val="single" w:sz="4" w:space="0" w:color="auto"/>
            </w:tcBorders>
            <w:vAlign w:val="center"/>
          </w:tcPr>
          <w:p w:rsidR="009A248B" w:rsidRDefault="009A248B" w:rsidP="007B6E1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ПК-1</w:t>
            </w:r>
          </w:p>
          <w:p w:rsidR="00783D21" w:rsidRDefault="00DC3F8D" w:rsidP="007B6E1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DC3F8D" w:rsidRDefault="00DC3F8D" w:rsidP="007B6E1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ПК-3</w:t>
            </w:r>
          </w:p>
          <w:p w:rsidR="00DC3F8D" w:rsidRDefault="00DC3F8D" w:rsidP="007B6E1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3D21" w:rsidRPr="004E1C14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3D21" w:rsidRDefault="00783D21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EB716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783D21" w:rsidRDefault="00386712" w:rsidP="0038671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FE304E">
              <w:t>50</w:t>
            </w:r>
          </w:p>
          <w:p w:rsidR="00386712" w:rsidRDefault="00386712" w:rsidP="0038671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86712" w:rsidRDefault="00386712" w:rsidP="0038671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</w:t>
            </w:r>
            <w:r w:rsidR="00FE304E">
              <w:t>20</w:t>
            </w:r>
          </w:p>
          <w:p w:rsidR="00386712" w:rsidRDefault="00386712" w:rsidP="0038671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86712" w:rsidRPr="004E1C14" w:rsidRDefault="00386712" w:rsidP="00AA11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</w:t>
            </w:r>
            <w:r w:rsidR="00AA118D">
              <w:t>70</w:t>
            </w:r>
            <w:r>
              <w:t>б.</w:t>
            </w:r>
          </w:p>
        </w:tc>
      </w:tr>
      <w:tr w:rsidR="00783D21" w:rsidTr="009A248B">
        <w:tc>
          <w:tcPr>
            <w:tcW w:w="1384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662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ПР-40</w:t>
            </w: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АС-18</w:t>
            </w: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FE304E" w:rsidP="00AA11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</w:t>
            </w:r>
            <w:r w:rsidR="00AA118D">
              <w:t>55</w:t>
            </w:r>
            <w:r>
              <w:t>б.</w:t>
            </w:r>
            <w:r w:rsidR="0010522A">
              <w:t>.</w:t>
            </w:r>
          </w:p>
        </w:tc>
      </w:tr>
      <w:tr w:rsidR="00783D21" w:rsidTr="009A248B">
        <w:tc>
          <w:tcPr>
            <w:tcW w:w="1384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662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r w:rsidR="007B6E1E" w:rsidRPr="00776D20">
              <w:rPr>
                <w:lang w:eastAsia="en-US"/>
              </w:rPr>
              <w:t>показано</w:t>
            </w:r>
            <w:r w:rsidR="007B6E1E">
              <w:rPr>
                <w:lang w:eastAsia="en-US"/>
              </w:rPr>
              <w:t>. Графическая</w:t>
            </w:r>
            <w:r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ПР-30</w:t>
            </w: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АС-15</w:t>
            </w:r>
          </w:p>
          <w:p w:rsidR="00FE304E" w:rsidRDefault="00FE304E" w:rsidP="00FE304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FE304E" w:rsidP="00AA118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</w:t>
            </w:r>
            <w:r w:rsidR="00AA118D">
              <w:t>45</w:t>
            </w:r>
            <w:r>
              <w:t>б.</w:t>
            </w:r>
          </w:p>
        </w:tc>
      </w:tr>
      <w:tr w:rsidR="00C63D86" w:rsidRPr="00BE2E13" w:rsidTr="009A248B">
        <w:tc>
          <w:tcPr>
            <w:tcW w:w="1384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662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783D21" w:rsidRDefault="00783D21" w:rsidP="007B6E1E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FE304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FE304E" w:rsidRPr="00E455D5" w:rsidRDefault="00FE304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</w:t>
      </w:r>
    </w:p>
    <w:p w:rsidR="00E455D5" w:rsidRPr="00354D0E" w:rsidRDefault="00E455D5" w:rsidP="00E455D5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СРС_Технологические показатели угля</w:t>
      </w:r>
      <w:r w:rsidRPr="00E455D5">
        <w:rPr>
          <w:color w:val="000000"/>
          <w:sz w:val="22"/>
          <w:szCs w:val="22"/>
          <w:lang w:eastAsia="en-US"/>
        </w:rPr>
        <w:t>13701</w:t>
      </w:r>
    </w:p>
    <w:p w:rsidR="00E455D5" w:rsidRDefault="006C1E8A" w:rsidP="00AD69B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</w:p>
    <w:p w:rsidR="00CC6D01" w:rsidRPr="00AD69B7" w:rsidRDefault="006F432C" w:rsidP="00AD69B7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hyperlink r:id="rId10" w:history="1">
        <w:r w:rsidR="00E455D5" w:rsidRPr="00175818">
          <w:rPr>
            <w:rStyle w:val="afe"/>
          </w:rPr>
          <w:t>http://moodle.nfygu.ru/course/view.php?id=13701</w:t>
        </w:r>
      </w:hyperlink>
    </w:p>
    <w:p w:rsidR="00C93729" w:rsidRDefault="00C9372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FE304E" w:rsidRPr="00AE7880" w:rsidTr="00FE304E">
        <w:tc>
          <w:tcPr>
            <w:tcW w:w="4928" w:type="dxa"/>
          </w:tcPr>
          <w:p w:rsidR="00FE304E" w:rsidRPr="00AE7880" w:rsidRDefault="00FE304E" w:rsidP="00FE304E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FE304E" w:rsidRPr="00AE7880" w:rsidRDefault="00FE304E" w:rsidP="00FE304E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FE304E" w:rsidRPr="00AE7880" w:rsidRDefault="00FE304E" w:rsidP="00FE304E">
            <w:pPr>
              <w:jc w:val="center"/>
              <w:rPr>
                <w:rFonts w:cs="Calibri"/>
                <w:bCs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FE304E" w:rsidRPr="00AE7880" w:rsidRDefault="00FE304E" w:rsidP="00FE304E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FE304E" w:rsidRPr="001D7D4B" w:rsidTr="00FE304E">
        <w:tc>
          <w:tcPr>
            <w:tcW w:w="4928" w:type="dxa"/>
            <w:shd w:val="clear" w:color="auto" w:fill="auto"/>
          </w:tcPr>
          <w:p w:rsidR="00FE304E" w:rsidRPr="001D7D4B" w:rsidRDefault="00FE304E" w:rsidP="00FE304E">
            <w:pPr>
              <w:rPr>
                <w:rFonts w:cs="Calibri"/>
                <w:bCs/>
              </w:rPr>
            </w:pPr>
            <w:r w:rsidRPr="001D7D4B">
              <w:rPr>
                <w:rFonts w:cs="Calibri"/>
              </w:rPr>
              <w:t>1.</w:t>
            </w:r>
            <w:r>
              <w:rPr>
                <w:rFonts w:cs="Calibri"/>
              </w:rPr>
              <w:t>Практические работы ( №1-4)</w:t>
            </w:r>
          </w:p>
        </w:tc>
        <w:tc>
          <w:tcPr>
            <w:tcW w:w="1525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30</w:t>
            </w:r>
          </w:p>
        </w:tc>
        <w:tc>
          <w:tcPr>
            <w:tcW w:w="1546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50</w:t>
            </w:r>
          </w:p>
        </w:tc>
      </w:tr>
      <w:tr w:rsidR="00FE304E" w:rsidRPr="001D7D4B" w:rsidTr="00FE304E">
        <w:tc>
          <w:tcPr>
            <w:tcW w:w="4928" w:type="dxa"/>
            <w:shd w:val="clear" w:color="auto" w:fill="auto"/>
          </w:tcPr>
          <w:p w:rsidR="00FE304E" w:rsidRPr="001D7D4B" w:rsidRDefault="00FE304E" w:rsidP="00FE304E">
            <w:pPr>
              <w:rPr>
                <w:rFonts w:cs="Calibri"/>
                <w:bCs/>
              </w:rPr>
            </w:pPr>
            <w:r>
              <w:rPr>
                <w:rFonts w:cs="Calibri"/>
              </w:rPr>
              <w:t>2.Аналитическая справка</w:t>
            </w:r>
          </w:p>
        </w:tc>
        <w:tc>
          <w:tcPr>
            <w:tcW w:w="1525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46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20</w:t>
            </w:r>
          </w:p>
        </w:tc>
      </w:tr>
      <w:tr w:rsidR="00FE304E" w:rsidRPr="001D7D4B" w:rsidTr="00FE304E">
        <w:tc>
          <w:tcPr>
            <w:tcW w:w="4928" w:type="dxa"/>
            <w:shd w:val="clear" w:color="auto" w:fill="auto"/>
          </w:tcPr>
          <w:p w:rsidR="00FE304E" w:rsidRPr="001D7D4B" w:rsidRDefault="00FE304E" w:rsidP="00FE304E">
            <w:pPr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FE304E" w:rsidRPr="001D7D4B" w:rsidRDefault="00FE304E" w:rsidP="00FE304E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FE304E" w:rsidRDefault="00FE304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FE304E" w:rsidRDefault="00FE304E" w:rsidP="00FE30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 xml:space="preserve">Рейтинговый регламент по </w:t>
      </w:r>
      <w:r>
        <w:rPr>
          <w:b/>
          <w:bCs/>
        </w:rPr>
        <w:t>курсовому проекту</w:t>
      </w:r>
      <w:r w:rsidRPr="00E25C0B">
        <w:rPr>
          <w:b/>
          <w:bCs/>
        </w:rPr>
        <w:t>:</w:t>
      </w:r>
    </w:p>
    <w:p w:rsidR="00FE304E" w:rsidRDefault="00FE304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1632"/>
        <w:gridCol w:w="1602"/>
      </w:tblGrid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Вид выполняемой учебной работы</w:t>
            </w:r>
          </w:p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(контролирующие мероприятия)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  <w:lang w:val="en-US"/>
              </w:rPr>
            </w:pPr>
            <w:r w:rsidRPr="00CF461F">
              <w:rPr>
                <w:rFonts w:cs="Calibri"/>
                <w:bCs/>
              </w:rPr>
              <w:t>Количество баллов (</w:t>
            </w:r>
            <w:r w:rsidRPr="00CF461F">
              <w:rPr>
                <w:rFonts w:cs="Calibri"/>
                <w:bCs/>
                <w:lang w:val="en-US"/>
              </w:rPr>
              <w:t>min)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Количество баллов (</w:t>
            </w:r>
            <w:r w:rsidRPr="00CF461F">
              <w:rPr>
                <w:rFonts w:cs="Calibri"/>
                <w:bCs/>
                <w:lang w:val="en-US"/>
              </w:rPr>
              <w:t>max)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1.Теоретическая часть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1</w:t>
            </w:r>
            <w:r>
              <w:rPr>
                <w:rFonts w:cs="Calibri"/>
                <w:bCs/>
              </w:rPr>
              <w:t>4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2.Расчетная часть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15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3.Графическая часть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30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4.Заключение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Cs/>
              </w:rPr>
            </w:pPr>
            <w:r w:rsidRPr="00CF461F">
              <w:rPr>
                <w:rFonts w:cs="Calibri"/>
                <w:bCs/>
              </w:rPr>
              <w:t>5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Количество баллов для допуска к защите (</w:t>
            </w:r>
            <w:r w:rsidRPr="00CF461F">
              <w:rPr>
                <w:rFonts w:cs="Calibri"/>
                <w:b/>
                <w:bCs/>
                <w:lang w:val="en-US"/>
              </w:rPr>
              <w:t>min</w:t>
            </w:r>
            <w:r w:rsidRPr="00CF461F">
              <w:rPr>
                <w:rFonts w:cs="Calibri"/>
                <w:b/>
                <w:bCs/>
              </w:rPr>
              <w:t>-</w:t>
            </w:r>
            <w:r w:rsidRPr="00CF461F">
              <w:rPr>
                <w:rFonts w:cs="Calibri"/>
                <w:b/>
                <w:bCs/>
                <w:lang w:val="en-US"/>
              </w:rPr>
              <w:t>max</w:t>
            </w:r>
            <w:r w:rsidRPr="00CF461F">
              <w:rPr>
                <w:rFonts w:cs="Calibri"/>
                <w:b/>
                <w:bCs/>
              </w:rPr>
              <w:t>)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45</w:t>
            </w: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70</w:t>
            </w:r>
          </w:p>
        </w:tc>
      </w:tr>
      <w:tr w:rsidR="00FE304E" w:rsidRPr="00CF461F" w:rsidTr="00FE304E">
        <w:tc>
          <w:tcPr>
            <w:tcW w:w="6204" w:type="dxa"/>
          </w:tcPr>
          <w:p w:rsidR="00FE304E" w:rsidRPr="00CF461F" w:rsidRDefault="00FE304E" w:rsidP="00FE304E">
            <w:pPr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Защита курсовой работы</w:t>
            </w:r>
          </w:p>
        </w:tc>
        <w:tc>
          <w:tcPr>
            <w:tcW w:w="163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602" w:type="dxa"/>
          </w:tcPr>
          <w:p w:rsidR="00FE304E" w:rsidRPr="00CF461F" w:rsidRDefault="00FE304E" w:rsidP="00FE304E">
            <w:pPr>
              <w:jc w:val="center"/>
              <w:rPr>
                <w:rFonts w:cs="Calibri"/>
                <w:b/>
                <w:bCs/>
              </w:rPr>
            </w:pPr>
            <w:r w:rsidRPr="00CF461F">
              <w:rPr>
                <w:rFonts w:cs="Calibri"/>
                <w:b/>
                <w:bCs/>
              </w:rPr>
              <w:t>30</w:t>
            </w:r>
          </w:p>
        </w:tc>
      </w:tr>
    </w:tbl>
    <w:p w:rsidR="00FE304E" w:rsidRDefault="00FE304E" w:rsidP="00FE30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690" w:type="dxa"/>
        <w:tblInd w:w="-318" w:type="dxa"/>
        <w:tblLayout w:type="fixed"/>
        <w:tblLook w:val="04A0"/>
      </w:tblPr>
      <w:tblGrid>
        <w:gridCol w:w="1455"/>
        <w:gridCol w:w="2012"/>
        <w:gridCol w:w="2012"/>
        <w:gridCol w:w="1306"/>
        <w:gridCol w:w="2572"/>
        <w:gridCol w:w="1333"/>
      </w:tblGrid>
      <w:tr w:rsidR="00AA118D" w:rsidRPr="00541D49" w:rsidTr="00AA118D">
        <w:tc>
          <w:tcPr>
            <w:tcW w:w="1455" w:type="dxa"/>
          </w:tcPr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012" w:type="dxa"/>
          </w:tcPr>
          <w:p w:rsidR="00AA118D" w:rsidRPr="00AA118D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AA118D">
              <w:rPr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2012" w:type="dxa"/>
          </w:tcPr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 xml:space="preserve">Показатель оценивания </w:t>
            </w:r>
          </w:p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(по п.1.2.РПД)</w:t>
            </w:r>
          </w:p>
        </w:tc>
        <w:tc>
          <w:tcPr>
            <w:tcW w:w="1306" w:type="dxa"/>
          </w:tcPr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Уровни освоения</w:t>
            </w:r>
          </w:p>
        </w:tc>
        <w:tc>
          <w:tcPr>
            <w:tcW w:w="2572" w:type="dxa"/>
          </w:tcPr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33" w:type="dxa"/>
          </w:tcPr>
          <w:p w:rsidR="00AA118D" w:rsidRPr="00541D49" w:rsidRDefault="00AA118D" w:rsidP="009D557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Оценка</w:t>
            </w:r>
          </w:p>
        </w:tc>
      </w:tr>
      <w:tr w:rsidR="00AA118D" w:rsidRPr="00541D49" w:rsidTr="00AA118D">
        <w:trPr>
          <w:trHeight w:val="70"/>
        </w:trPr>
        <w:tc>
          <w:tcPr>
            <w:tcW w:w="1455" w:type="dxa"/>
            <w:vMerge w:val="restart"/>
          </w:tcPr>
          <w:p w:rsidR="00AA118D" w:rsidRDefault="00731E3D" w:rsidP="00731E3D">
            <w:pPr>
              <w:jc w:val="both"/>
            </w:pPr>
            <w:r w:rsidRPr="009A248B">
              <w:t>ПК-1</w:t>
            </w:r>
          </w:p>
          <w:p w:rsidR="00AA118D" w:rsidRDefault="00AA118D" w:rsidP="007B6E1E">
            <w:pPr>
              <w:jc w:val="both"/>
            </w:pPr>
            <w:r>
              <w:t>ПК-2</w:t>
            </w:r>
          </w:p>
          <w:p w:rsidR="00AA118D" w:rsidRDefault="00AA118D" w:rsidP="007B6E1E">
            <w:pPr>
              <w:jc w:val="both"/>
            </w:pPr>
            <w:r>
              <w:t>ПК-3</w:t>
            </w: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  <w:r>
              <w:t>ПК-5</w:t>
            </w: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Default="00AA118D" w:rsidP="007B6E1E">
            <w:pPr>
              <w:jc w:val="both"/>
              <w:rPr>
                <w:sz w:val="20"/>
                <w:szCs w:val="20"/>
              </w:rPr>
            </w:pPr>
          </w:p>
          <w:p w:rsidR="00AA118D" w:rsidRPr="000E0C3C" w:rsidRDefault="00AA118D" w:rsidP="007B6E1E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 w:val="restart"/>
          </w:tcPr>
          <w:p w:rsidR="009A248B" w:rsidRDefault="009A248B" w:rsidP="009A248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ПК-1.2</w:t>
            </w:r>
          </w:p>
          <w:p w:rsidR="009A248B" w:rsidRDefault="009A248B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9A248B">
              <w:rPr>
                <w:rFonts w:ascii="Times New Roman" w:hAnsi="Times New Roman" w:cs="Times New Roman"/>
                <w:i/>
              </w:rPr>
              <w:t>Осуществляет изучение методов и методик проведения основных инженерных расчетов теоретических и экспериментальных исследований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ПК-2.1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-формулирует обос-нованиеглавныхпара-метровтехнологичес-кого прооцесса в зависимости от основного обогати-тельного оборудования;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ПК-2.2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-определяет владение горной терминологией, методами и навыками решения задач по обогащению полезных ископаемых;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ПК-2.3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-использует знания технологических схем производства , порядка формирования плана работ, способов обогащения полезных ископаемых;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lastRenderedPageBreak/>
              <w:t>ПК-2.4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-способность осуществлять контроль качества произ-водства  работ и обеспе-чивать правильность выпол-нения их исполнителями;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ПК-3.1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-осуществляет разработку документации и доводит до исполнителей наряды и задания на выполнение подготовительных, обогати-тельных и вспомогательных работ работ;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ПК-3.2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-конструктивно взаимодей-ствует при проектировании с технологическими и физико-техническими осно-вами осуществления процес-сов по обогащению полезных ископаемых;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ПК-3.3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установ-ленными формами и планами производства;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ПК-3.4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-определяет параметры ра-боты оборудования  на основе знаний процессов, технологий и механизации;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ПК-3.5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 xml:space="preserve">-формулирует  обобщение  и анализ </w:t>
            </w:r>
            <w:r w:rsidRPr="00AA118D">
              <w:rPr>
                <w:rFonts w:ascii="Times New Roman" w:hAnsi="Times New Roman" w:cs="Times New Roman"/>
                <w:i/>
              </w:rPr>
              <w:lastRenderedPageBreak/>
              <w:t>данных о работе производственных участков;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ПК-3.6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-</w:t>
            </w:r>
            <w:r w:rsidRPr="00AA118D">
              <w:t>о</w:t>
            </w:r>
            <w:r w:rsidRPr="00AA118D">
              <w:rPr>
                <w:rFonts w:ascii="Times New Roman" w:hAnsi="Times New Roman" w:cs="Times New Roman"/>
                <w:i/>
              </w:rPr>
              <w:t>существляет контроль качества продуктов обога-щения.</w:t>
            </w: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</w:p>
          <w:p w:rsidR="00AA118D" w:rsidRPr="00AA118D" w:rsidRDefault="00AA118D" w:rsidP="00AA118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AA118D">
              <w:rPr>
                <w:rFonts w:ascii="Times New Roman" w:hAnsi="Times New Roman" w:cs="Times New Roman"/>
                <w:i/>
              </w:rPr>
              <w:t>ПК-5.4</w:t>
            </w:r>
          </w:p>
          <w:p w:rsidR="00AA118D" w:rsidRPr="007B6E1E" w:rsidRDefault="00AA118D" w:rsidP="00AA118D">
            <w:pPr>
              <w:suppressAutoHyphens w:val="0"/>
              <w:autoSpaceDE w:val="0"/>
              <w:autoSpaceDN w:val="0"/>
              <w:adjustRightInd w:val="0"/>
              <w:rPr>
                <w:i/>
                <w:sz w:val="20"/>
                <w:lang w:eastAsia="ru-RU"/>
              </w:rPr>
            </w:pPr>
            <w:r w:rsidRPr="00AA118D">
              <w:rPr>
                <w:rFonts w:cs="Times New Roman"/>
                <w:i/>
                <w:sz w:val="20"/>
                <w:szCs w:val="20"/>
              </w:rPr>
              <w:t>-составляет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фабрик.</w:t>
            </w:r>
          </w:p>
        </w:tc>
        <w:tc>
          <w:tcPr>
            <w:tcW w:w="2012" w:type="dxa"/>
            <w:vMerge w:val="restart"/>
          </w:tcPr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lang w:eastAsia="ru-RU"/>
              </w:rPr>
            </w:pPr>
            <w:r w:rsidRPr="007B6E1E">
              <w:rPr>
                <w:rFonts w:cs="Times New Roman"/>
                <w:i/>
                <w:sz w:val="20"/>
                <w:lang w:eastAsia="ru-RU"/>
              </w:rPr>
              <w:lastRenderedPageBreak/>
              <w:t>Знать: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 xml:space="preserve">-структуру и взаимосвязи комплексов по подготовке полезных ископаемых к обогащению и их функциональное назначение; 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-физические свойства полезных ископаемых, их структурно</w:t>
            </w:r>
            <w:r w:rsidRPr="007B6E1E">
              <w:rPr>
                <w:rFonts w:eastAsia="Calibri"/>
                <w:sz w:val="20"/>
                <w:lang w:eastAsia="ru-RU"/>
              </w:rPr>
              <w:t>-</w:t>
            </w: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 xml:space="preserve">механические особенности; 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-основы разрушения горных пород при дроблении и измельчении;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 xml:space="preserve">-основы разработки схем подготовки твердых полезных ископаемых к обогащению; 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-принцип действия, устройство и технические характеристики машин и аппаратов;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-методы выбора и расчёта классифицирующего и дробильно</w:t>
            </w:r>
            <w:r w:rsidRPr="007B6E1E">
              <w:rPr>
                <w:rFonts w:eastAsia="Calibri"/>
                <w:sz w:val="20"/>
                <w:lang w:eastAsia="ru-RU"/>
              </w:rPr>
              <w:t>-</w:t>
            </w: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размольного оборудования.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lang w:eastAsia="ru-RU"/>
              </w:rPr>
            </w:pPr>
            <w:r w:rsidRPr="007B6E1E">
              <w:rPr>
                <w:rFonts w:eastAsia="Calibri" w:cs="Times New Roman"/>
                <w:i/>
                <w:sz w:val="20"/>
                <w:lang w:eastAsia="ru-RU"/>
              </w:rPr>
              <w:t>Уметь</w:t>
            </w:r>
            <w:r w:rsidRPr="007B6E1E">
              <w:rPr>
                <w:rFonts w:eastAsia="Calibri" w:cs="Times New Roman"/>
                <w:sz w:val="20"/>
                <w:lang w:eastAsia="ru-RU"/>
              </w:rPr>
              <w:t xml:space="preserve">: 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 xml:space="preserve">-выбирать и рассчитывать оптимальный </w:t>
            </w: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lastRenderedPageBreak/>
              <w:t>комплекс оборудования для реализации соответствующей технологической схемы подготовки минерального сырья к обогащению и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обосновывать оптимальные режимы ведения технологического процесса;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 xml:space="preserve">синтезировать и критически резюмировать полученную информацию; 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-рассчитывать основные параметры технологии и оборудования анализировать устойчивость технологического процесса и качество выпускаемой продукции.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lang w:eastAsia="ru-RU"/>
              </w:rPr>
            </w:pPr>
            <w:r w:rsidRPr="007B6E1E">
              <w:rPr>
                <w:rFonts w:eastAsia="Calibri" w:cs="Times New Roman"/>
                <w:i/>
                <w:sz w:val="20"/>
                <w:lang w:eastAsia="ru-RU"/>
              </w:rPr>
              <w:t>Владеть: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-научной терминологией в области подготовки твердых полезных ископаемых к обогащению</w:t>
            </w:r>
            <w:r w:rsidRPr="007B6E1E">
              <w:rPr>
                <w:rFonts w:eastAsia="Calibri"/>
                <w:sz w:val="20"/>
                <w:lang w:eastAsia="ru-RU"/>
              </w:rPr>
              <w:t>;</w:t>
            </w:r>
          </w:p>
          <w:p w:rsidR="00AA118D" w:rsidRPr="007B6E1E" w:rsidRDefault="00AA118D" w:rsidP="007B6E1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lang w:eastAsia="ru-RU"/>
              </w:rPr>
            </w:pP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-методами эффективной эксплуатации горно</w:t>
            </w:r>
            <w:r w:rsidRPr="007B6E1E">
              <w:rPr>
                <w:rFonts w:eastAsia="Calibri"/>
                <w:sz w:val="20"/>
                <w:lang w:eastAsia="ru-RU"/>
              </w:rPr>
              <w:t>-</w:t>
            </w:r>
            <w:r w:rsidRPr="007B6E1E">
              <w:rPr>
                <w:rFonts w:ascii="TimesNewRomanPSMT" w:eastAsia="Calibri" w:hAnsi="TimesNewRomanPSMT" w:cs="TimesNewRomanPSMT"/>
                <w:sz w:val="20"/>
                <w:lang w:eastAsia="ru-RU"/>
              </w:rPr>
              <w:t>обогатительной техники при подготовке твердых полезных ископаемых к обогащению</w:t>
            </w:r>
          </w:p>
        </w:tc>
        <w:tc>
          <w:tcPr>
            <w:tcW w:w="1306" w:type="dxa"/>
          </w:tcPr>
          <w:p w:rsidR="00AA118D" w:rsidRPr="00541D49" w:rsidRDefault="00AA118D" w:rsidP="007B6E1E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572" w:type="dxa"/>
          </w:tcPr>
          <w:p w:rsidR="00AA118D" w:rsidRDefault="00AA118D" w:rsidP="0086758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</w:t>
            </w:r>
            <w:r>
              <w:rPr>
                <w:sz w:val="20"/>
                <w:szCs w:val="20"/>
              </w:rPr>
              <w:t xml:space="preserve">крыты </w:t>
            </w:r>
            <w:r w:rsidRPr="00085035">
              <w:rPr>
                <w:sz w:val="20"/>
                <w:szCs w:val="20"/>
              </w:rPr>
              <w:t>основные положения вопро</w:t>
            </w:r>
            <w:r>
              <w:rPr>
                <w:sz w:val="20"/>
                <w:szCs w:val="20"/>
              </w:rPr>
              <w:t>сов</w:t>
            </w:r>
            <w:r w:rsidRPr="00085035">
              <w:rPr>
                <w:sz w:val="20"/>
                <w:szCs w:val="20"/>
              </w:rPr>
              <w:t>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085035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AA118D" w:rsidRDefault="00AA118D" w:rsidP="0086758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AA118D" w:rsidRPr="00085035" w:rsidRDefault="00AA118D" w:rsidP="00867582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A118D" w:rsidRPr="00107017" w:rsidRDefault="00AA118D" w:rsidP="0086758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333" w:type="dxa"/>
          </w:tcPr>
          <w:p w:rsidR="00AA118D" w:rsidRPr="00541D49" w:rsidRDefault="00AA118D" w:rsidP="007B6E1E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AA118D" w:rsidRPr="00541D49" w:rsidTr="00AA118D">
        <w:tc>
          <w:tcPr>
            <w:tcW w:w="1455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6" w:type="dxa"/>
          </w:tcPr>
          <w:p w:rsidR="00AA118D" w:rsidRPr="00541D49" w:rsidRDefault="00AA118D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2572" w:type="dxa"/>
          </w:tcPr>
          <w:p w:rsidR="00AA118D" w:rsidRDefault="00AA118D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A118D" w:rsidRDefault="00AA118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AA118D" w:rsidRPr="00107017" w:rsidRDefault="00AA118D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33" w:type="dxa"/>
          </w:tcPr>
          <w:p w:rsidR="00AA118D" w:rsidRPr="00541D49" w:rsidRDefault="00AA118D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AA118D" w:rsidRPr="00541D49" w:rsidTr="00AA118D">
        <w:tc>
          <w:tcPr>
            <w:tcW w:w="1455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6" w:type="dxa"/>
          </w:tcPr>
          <w:p w:rsidR="00AA118D" w:rsidRPr="00541D49" w:rsidRDefault="00AA118D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572" w:type="dxa"/>
          </w:tcPr>
          <w:p w:rsidR="00AA118D" w:rsidRDefault="00AA118D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AA118D" w:rsidRPr="00107017" w:rsidRDefault="00AA118D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33" w:type="dxa"/>
          </w:tcPr>
          <w:p w:rsidR="00AA118D" w:rsidRPr="00541D49" w:rsidRDefault="00AA118D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AA118D" w:rsidRPr="00541D49" w:rsidTr="00AA118D">
        <w:tc>
          <w:tcPr>
            <w:tcW w:w="1455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012" w:type="dxa"/>
            <w:vMerge/>
          </w:tcPr>
          <w:p w:rsidR="00AA118D" w:rsidRPr="00541D49" w:rsidRDefault="00AA118D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6" w:type="dxa"/>
          </w:tcPr>
          <w:p w:rsidR="00AA118D" w:rsidRPr="00541D49" w:rsidRDefault="00AA118D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572" w:type="dxa"/>
          </w:tcPr>
          <w:p w:rsidR="00AA118D" w:rsidRDefault="00AA118D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>нелогичность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AA118D" w:rsidRDefault="00AA118D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AA118D" w:rsidRDefault="00AA118D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A118D" w:rsidRDefault="00AA118D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A118D" w:rsidRPr="00566104" w:rsidRDefault="00AA118D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A118D" w:rsidRDefault="00AA118D" w:rsidP="0056610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Дополнительные и уточняющие вопросы преподавателя не приводят к коррекции ответа студента. </w:t>
            </w:r>
          </w:p>
          <w:p w:rsidR="00AA118D" w:rsidRPr="00541D49" w:rsidRDefault="00AA118D" w:rsidP="00566104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1333" w:type="dxa"/>
          </w:tcPr>
          <w:p w:rsidR="00AA118D" w:rsidRPr="00541D49" w:rsidRDefault="00AA118D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5B791E" w:rsidRPr="000818CB" w:rsidRDefault="005B791E" w:rsidP="00C93729">
      <w:pPr>
        <w:widowControl w:val="0"/>
        <w:autoSpaceDE w:val="0"/>
        <w:autoSpaceDN w:val="0"/>
        <w:adjustRightInd w:val="0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</w:t>
      </w:r>
      <w:r w:rsidR="00867582">
        <w:t xml:space="preserve">ня сформированности компетенций </w:t>
      </w:r>
      <w:r w:rsidR="00731E3D" w:rsidRPr="009A248B">
        <w:t>ПК-1</w:t>
      </w:r>
      <w:r w:rsidR="00731E3D">
        <w:t>,</w:t>
      </w:r>
      <w:r w:rsidR="00DC3F8D">
        <w:t>ПК-2, ПК-3, ПК-5.</w:t>
      </w:r>
    </w:p>
    <w:p w:rsidR="002F2BCA" w:rsidRDefault="002F2BCA" w:rsidP="005B791E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5B791E" w:rsidRPr="00A63324" w:rsidRDefault="005B791E" w:rsidP="00A63324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BF5197" w:rsidRPr="00A63324" w:rsidRDefault="00BF5197" w:rsidP="00867582">
      <w:pPr>
        <w:suppressAutoHyphens w:val="0"/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b/>
          <w:lang w:eastAsia="ru-RU"/>
        </w:rPr>
      </w:pPr>
      <w:r w:rsidRPr="00A63324">
        <w:rPr>
          <w:rFonts w:ascii="TimesNewRomanPSMT" w:eastAsia="Calibri" w:hAnsi="TimesNewRomanPSMT" w:cs="TimesNewRomanPSMT"/>
          <w:b/>
          <w:lang w:eastAsia="ru-RU"/>
        </w:rPr>
        <w:t>Грохочение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1. Основные понятия и назначение операции грохочения. Класс. Шкала грохочения.Модуль шкалы классификации.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2. Понятие о крупности.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3. Средний диаметр куска сыпучего материала и его определение. Стандартныешкалы сит.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4. Гранулометрический состав. Общее понятие о седиментационном и микроскопическом анализах. Ситовый анализ. Обработка данных ситового анализа.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5. Частная и суммарная характеристики крупности.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6. Уравнения характеристик крупности (Область применения каждого уравнения.Физический смысл членов уравнения): Годена</w:t>
      </w:r>
      <w:r>
        <w:rPr>
          <w:rFonts w:eastAsia="Calibri"/>
          <w:lang w:eastAsia="ru-RU"/>
        </w:rPr>
        <w:t>-</w:t>
      </w:r>
      <w:r>
        <w:rPr>
          <w:rFonts w:ascii="TimesNewRomanPSMT" w:eastAsia="Calibri" w:hAnsi="TimesNewRomanPSMT" w:cs="TimesNewRomanPSMT"/>
          <w:lang w:eastAsia="ru-RU"/>
        </w:rPr>
        <w:t>Андреева, Розина</w:t>
      </w:r>
      <w:r>
        <w:rPr>
          <w:rFonts w:eastAsia="Calibri"/>
          <w:lang w:eastAsia="ru-RU"/>
        </w:rPr>
        <w:t>-</w:t>
      </w:r>
      <w:r>
        <w:rPr>
          <w:rFonts w:ascii="TimesNewRomanPSMT" w:eastAsia="Calibri" w:hAnsi="TimesNewRomanPSMT" w:cs="TimesNewRomanPSMT"/>
          <w:lang w:eastAsia="ru-RU"/>
        </w:rPr>
        <w:t>Раммлера.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7. Порядок выделения классов при грохочении.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8. Просеивающая поверхность грохотов: колосник</w:t>
      </w:r>
      <w:r w:rsidR="00867582">
        <w:rPr>
          <w:rFonts w:ascii="TimesNewRomanPSMT" w:eastAsia="Calibri" w:hAnsi="TimesNewRomanPSMT" w:cs="TimesNewRomanPSMT"/>
          <w:lang w:eastAsia="ru-RU"/>
        </w:rPr>
        <w:t>овые решетки, листовые сита (ре</w:t>
      </w:r>
      <w:r>
        <w:rPr>
          <w:rFonts w:ascii="TimesNewRomanPSMT" w:eastAsia="Calibri" w:hAnsi="TimesNewRomanPSMT" w:cs="TimesNewRomanPSMT"/>
          <w:lang w:eastAsia="ru-RU"/>
        </w:rPr>
        <w:t>шета), шпальтовые решета, струнные сита, резиновые си</w:t>
      </w:r>
      <w:r w:rsidR="00867582">
        <w:rPr>
          <w:rFonts w:ascii="TimesNewRomanPSMT" w:eastAsia="Calibri" w:hAnsi="TimesNewRomanPSMT" w:cs="TimesNewRomanPSMT"/>
          <w:lang w:eastAsia="ru-RU"/>
        </w:rPr>
        <w:t>та, проволочные сетки, коэффици</w:t>
      </w:r>
      <w:r>
        <w:rPr>
          <w:rFonts w:ascii="TimesNewRomanPSMT" w:eastAsia="Calibri" w:hAnsi="TimesNewRomanPSMT" w:cs="TimesNewRomanPSMT"/>
          <w:lang w:eastAsia="ru-RU"/>
        </w:rPr>
        <w:t>ент живого сечения просеивающей поверхности, способы плетения сеток.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9. Эффективность процесса грохочения. Определение эффективности грохочения,вывод формулы.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10. Легкие, трудные и затрудняющие зерна.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lastRenderedPageBreak/>
        <w:t xml:space="preserve">11. Влияние различных факторов на эффективность процесса грохочения: насыпнаяплотность, геометрическая форма зерен, относительный </w:t>
      </w:r>
      <w:r w:rsidR="00867582">
        <w:rPr>
          <w:rFonts w:ascii="TimesNewRomanPSMT" w:eastAsia="Calibri" w:hAnsi="TimesNewRomanPSMT" w:cs="TimesNewRomanPSMT"/>
          <w:lang w:eastAsia="ru-RU"/>
        </w:rPr>
        <w:t>размер зерен, влажность материа</w:t>
      </w:r>
      <w:r>
        <w:rPr>
          <w:rFonts w:ascii="TimesNewRomanPSMT" w:eastAsia="Calibri" w:hAnsi="TimesNewRomanPSMT" w:cs="TimesNewRomanPSMT"/>
          <w:lang w:eastAsia="ru-RU"/>
        </w:rPr>
        <w:t>ла, гранулометрический состав, форма отверстий просеивающей поверхности, разме</w:t>
      </w:r>
      <w:r w:rsidR="00867582">
        <w:rPr>
          <w:rFonts w:ascii="TimesNewRomanPSMT" w:eastAsia="Calibri" w:hAnsi="TimesNewRomanPSMT" w:cs="TimesNewRomanPSMT"/>
          <w:lang w:eastAsia="ru-RU"/>
        </w:rPr>
        <w:t>р по</w:t>
      </w:r>
      <w:r>
        <w:rPr>
          <w:rFonts w:ascii="TimesNewRomanPSMT" w:eastAsia="Calibri" w:hAnsi="TimesNewRomanPSMT" w:cs="TimesNewRomanPSMT"/>
          <w:lang w:eastAsia="ru-RU"/>
        </w:rPr>
        <w:t>верхности грохочения, питание грохота, высота слоя ма</w:t>
      </w:r>
      <w:r w:rsidR="00867582">
        <w:rPr>
          <w:rFonts w:ascii="TimesNewRomanPSMT" w:eastAsia="Calibri" w:hAnsi="TimesNewRomanPSMT" w:cs="TimesNewRomanPSMT"/>
          <w:lang w:eastAsia="ru-RU"/>
        </w:rPr>
        <w:t>териала, угол наклона просеиваю</w:t>
      </w:r>
      <w:r>
        <w:rPr>
          <w:rFonts w:ascii="TimesNewRomanPSMT" w:eastAsia="Calibri" w:hAnsi="TimesNewRomanPSMT" w:cs="TimesNewRomanPSMT"/>
          <w:lang w:eastAsia="ru-RU"/>
        </w:rPr>
        <w:t>щей поверхности, скорость движения зерен по просеива</w:t>
      </w:r>
      <w:r w:rsidR="00867582">
        <w:rPr>
          <w:rFonts w:ascii="TimesNewRomanPSMT" w:eastAsia="Calibri" w:hAnsi="TimesNewRomanPSMT" w:cs="TimesNewRomanPSMT"/>
          <w:lang w:eastAsia="ru-RU"/>
        </w:rPr>
        <w:t>ющей поверхности, питание грохо</w:t>
      </w:r>
      <w:r>
        <w:rPr>
          <w:rFonts w:ascii="TimesNewRomanPSMT" w:eastAsia="Calibri" w:hAnsi="TimesNewRomanPSMT" w:cs="TimesNewRomanPSMT"/>
          <w:lang w:eastAsia="ru-RU"/>
        </w:rPr>
        <w:t>та, амплитуда и частота колебаний короба.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12. Классификация грохотов.</w:t>
      </w:r>
    </w:p>
    <w:p w:rsidR="00BF5197" w:rsidRDefault="00BF5197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13. Неподвижные колосниковые грохоты.</w:t>
      </w:r>
    </w:p>
    <w:p w:rsidR="005B791E" w:rsidRDefault="00BF5197" w:rsidP="00867582">
      <w:pPr>
        <w:widowControl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0"/>
          <w:szCs w:val="20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14. Валковые грохоты.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15. Шнековые грохоты.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16. Барабанные грохоты: призматические, цилиндрические, ГЦЛ.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17. Движение материала в цилиндрическом барабанном грохоте.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18. Вибрационные грохоты с круговыми вибрациями короба: грохот</w:t>
      </w:r>
      <w:r w:rsidR="00867582">
        <w:rPr>
          <w:rFonts w:ascii="TimesNewRomanPSMT" w:eastAsia="Calibri" w:hAnsi="TimesNewRomanPSMT" w:cs="TimesNewRomanPSMT"/>
          <w:lang w:eastAsia="ru-RU"/>
        </w:rPr>
        <w:t xml:space="preserve"> с простым деба</w:t>
      </w:r>
      <w:r>
        <w:rPr>
          <w:rFonts w:ascii="TimesNewRomanPSMT" w:eastAsia="Calibri" w:hAnsi="TimesNewRomanPSMT" w:cs="TimesNewRomanPSMT"/>
          <w:lang w:eastAsia="ru-RU"/>
        </w:rPr>
        <w:t>лансным вибратором, самоцентрирующиеся грохоты.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19. Вибрационные грохоты с прямолинейными виб</w:t>
      </w:r>
      <w:r w:rsidR="00867582">
        <w:rPr>
          <w:rFonts w:ascii="TimesNewRomanPSMT" w:eastAsia="Calibri" w:hAnsi="TimesNewRomanPSMT" w:cs="TimesNewRomanPSMT"/>
          <w:lang w:eastAsia="ru-RU"/>
        </w:rPr>
        <w:t>рациями короба: грохот с самоба</w:t>
      </w:r>
      <w:r>
        <w:rPr>
          <w:rFonts w:ascii="TimesNewRomanPSMT" w:eastAsia="Calibri" w:hAnsi="TimesNewRomanPSMT" w:cs="TimesNewRomanPSMT"/>
          <w:lang w:eastAsia="ru-RU"/>
        </w:rPr>
        <w:t>лансным и самосинхронизирующимся вибровозбудителем, резонансные грохоты, грохотс электромагнитным вибратором.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20. Дуговые грохоты (безнапорные и напорные).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21. Цилиндроконические грохоты.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22. Грохот конический.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23. </w:t>
      </w:r>
      <w:r>
        <w:rPr>
          <w:rFonts w:ascii="TimesNewRomanPSMT" w:eastAsia="Calibri" w:hAnsi="TimesNewRomanPSMT" w:cs="TimesNewRomanPSMT"/>
          <w:lang w:eastAsia="ru-RU"/>
        </w:rPr>
        <w:t xml:space="preserve">Сита </w:t>
      </w:r>
      <w:r>
        <w:rPr>
          <w:rFonts w:eastAsia="Calibri"/>
          <w:lang w:eastAsia="ru-RU"/>
        </w:rPr>
        <w:t>OSO.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24. Плоские гидравлические грохоты.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25. Грохот типа «</w:t>
      </w:r>
      <w:r>
        <w:rPr>
          <w:rFonts w:eastAsia="Calibri"/>
          <w:lang w:eastAsia="ru-RU"/>
        </w:rPr>
        <w:t>LIWELL»</w:t>
      </w:r>
    </w:p>
    <w:p w:rsidR="002F2BCA" w:rsidRDefault="002F2BCA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26. По каждому типу грохота знать устройство, принцип действия, область применения, показатели работы, преимущества и недостатки.</w:t>
      </w:r>
    </w:p>
    <w:p w:rsidR="00B721E8" w:rsidRPr="00513B1A" w:rsidRDefault="002F2BCA" w:rsidP="00867582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rFonts w:ascii="TimesNewRomanPSMT" w:eastAsia="Calibri" w:hAnsi="TimesNewRomanPSMT" w:cs="TimesNewRomanPSMT"/>
          <w:lang w:eastAsia="ru-RU"/>
        </w:rPr>
        <w:t>27. Эксплуатация грохотов.</w:t>
      </w:r>
    </w:p>
    <w:p w:rsidR="005E26A8" w:rsidRDefault="005E26A8" w:rsidP="00867582">
      <w:pPr>
        <w:suppressAutoHyphens w:val="0"/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b/>
          <w:lang w:eastAsia="ru-RU"/>
        </w:rPr>
      </w:pPr>
    </w:p>
    <w:p w:rsidR="00A63324" w:rsidRPr="00A63324" w:rsidRDefault="00A63324" w:rsidP="00867582">
      <w:pPr>
        <w:suppressAutoHyphens w:val="0"/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b/>
          <w:lang w:eastAsia="ru-RU"/>
        </w:rPr>
      </w:pPr>
      <w:r w:rsidRPr="00A63324">
        <w:rPr>
          <w:rFonts w:ascii="TimesNewRomanPSMT" w:eastAsia="Calibri" w:hAnsi="TimesNewRomanPSMT" w:cs="TimesNewRomanPSMT"/>
          <w:b/>
          <w:lang w:eastAsia="ru-RU"/>
        </w:rPr>
        <w:t>Дробление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28</w:t>
      </w:r>
      <w:r>
        <w:rPr>
          <w:rFonts w:ascii="TimesNewRomanPSMT" w:eastAsia="Calibri" w:hAnsi="TimesNewRomanPSMT" w:cs="TimesNewRomanPSMT"/>
          <w:lang w:eastAsia="ru-RU"/>
        </w:rPr>
        <w:t>. Сущность процесса дробления.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29</w:t>
      </w:r>
      <w:r>
        <w:rPr>
          <w:rFonts w:ascii="TimesNewRomanPSMT" w:eastAsia="Calibri" w:hAnsi="TimesNewRomanPSMT" w:cs="TimesNewRomanPSMT"/>
          <w:lang w:eastAsia="ru-RU"/>
        </w:rPr>
        <w:t>. Законы дробления (Риттенгера, Кирпичева</w:t>
      </w:r>
      <w:r>
        <w:rPr>
          <w:rFonts w:eastAsia="Calibri"/>
          <w:lang w:eastAsia="ru-RU"/>
        </w:rPr>
        <w:t>-</w:t>
      </w:r>
      <w:r>
        <w:rPr>
          <w:rFonts w:ascii="TimesNewRomanPSMT" w:eastAsia="Calibri" w:hAnsi="TimesNewRomanPSMT" w:cs="TimesNewRomanPSMT"/>
          <w:lang w:eastAsia="ru-RU"/>
        </w:rPr>
        <w:t>Кика, Ребиндера, Бонда) и их взаимнаясвязь.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30</w:t>
      </w:r>
      <w:r>
        <w:rPr>
          <w:rFonts w:ascii="TimesNewRomanPSMT" w:eastAsia="Calibri" w:hAnsi="TimesNewRomanPSMT" w:cs="TimesNewRomanPSMT"/>
          <w:lang w:eastAsia="ru-RU"/>
        </w:rPr>
        <w:t>. Способы и стадии дробления.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31</w:t>
      </w:r>
      <w:r>
        <w:rPr>
          <w:rFonts w:ascii="TimesNewRomanPSMT" w:eastAsia="Calibri" w:hAnsi="TimesNewRomanPSMT" w:cs="TimesNewRomanPSMT"/>
          <w:lang w:eastAsia="ru-RU"/>
        </w:rPr>
        <w:t>. Степень дробления (частная и общая).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32</w:t>
      </w:r>
      <w:r>
        <w:rPr>
          <w:rFonts w:ascii="TimesNewRomanPSMT" w:eastAsia="Calibri" w:hAnsi="TimesNewRomanPSMT" w:cs="TimesNewRomanPSMT"/>
          <w:lang w:eastAsia="ru-RU"/>
        </w:rPr>
        <w:t>. Схемы дробления.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33</w:t>
      </w:r>
      <w:r>
        <w:rPr>
          <w:rFonts w:ascii="TimesNewRomanPSMT" w:eastAsia="Calibri" w:hAnsi="TimesNewRomanPSMT" w:cs="TimesNewRomanPSMT"/>
          <w:lang w:eastAsia="ru-RU"/>
        </w:rPr>
        <w:t>. Классификация машин для дробления. Эффективность дробления.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34</w:t>
      </w:r>
      <w:r>
        <w:rPr>
          <w:rFonts w:ascii="TimesNewRomanPSMT" w:eastAsia="Calibri" w:hAnsi="TimesNewRomanPSMT" w:cs="TimesNewRomanPSMT"/>
          <w:lang w:eastAsia="ru-RU"/>
        </w:rPr>
        <w:t>. Классификация щековых дробилок.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35</w:t>
      </w:r>
      <w:r>
        <w:rPr>
          <w:rFonts w:ascii="TimesNewRomanPSMT" w:eastAsia="Calibri" w:hAnsi="TimesNewRomanPSMT" w:cs="TimesNewRomanPSMT"/>
          <w:lang w:eastAsia="ru-RU"/>
        </w:rPr>
        <w:t>. Щековая дробилка с простым движением подвижной щеки. Щековая дробилка сосложным движением щеки. Схема. Принцип действия. Дос</w:t>
      </w:r>
      <w:r w:rsidR="00867582">
        <w:rPr>
          <w:rFonts w:ascii="TimesNewRomanPSMT" w:eastAsia="Calibri" w:hAnsi="TimesNewRomanPSMT" w:cs="TimesNewRomanPSMT"/>
          <w:lang w:eastAsia="ru-RU"/>
        </w:rPr>
        <w:t>тоинства и недостатки, обозначе</w:t>
      </w:r>
      <w:r>
        <w:rPr>
          <w:rFonts w:ascii="TimesNewRomanPSMT" w:eastAsia="Calibri" w:hAnsi="TimesNewRomanPSMT" w:cs="TimesNewRomanPSMT"/>
          <w:lang w:eastAsia="ru-RU"/>
        </w:rPr>
        <w:t>ние. Футеровка щековых дробилок.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36</w:t>
      </w:r>
      <w:r>
        <w:rPr>
          <w:rFonts w:ascii="TimesNewRomanPSMT" w:eastAsia="Calibri" w:hAnsi="TimesNewRomanPSMT" w:cs="TimesNewRomanPSMT"/>
          <w:lang w:eastAsia="ru-RU"/>
        </w:rPr>
        <w:t>. Технологические характеристики щековых дроби</w:t>
      </w:r>
      <w:r w:rsidR="00867582">
        <w:rPr>
          <w:rFonts w:ascii="TimesNewRomanPSMT" w:eastAsia="Calibri" w:hAnsi="TimesNewRomanPSMT" w:cs="TimesNewRomanPSMT"/>
          <w:lang w:eastAsia="ru-RU"/>
        </w:rPr>
        <w:t>лок: угол захвата, скорость вра</w:t>
      </w:r>
      <w:r>
        <w:rPr>
          <w:rFonts w:ascii="TimesNewRomanPSMT" w:eastAsia="Calibri" w:hAnsi="TimesNewRomanPSMT" w:cs="TimesNewRomanPSMT"/>
          <w:lang w:eastAsia="ru-RU"/>
        </w:rPr>
        <w:t>щения эксцентрикового вала щековой дробилки, производительность, мощность.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37</w:t>
      </w:r>
      <w:r>
        <w:rPr>
          <w:rFonts w:ascii="TimesNewRomanPSMT" w:eastAsia="Calibri" w:hAnsi="TimesNewRomanPSMT" w:cs="TimesNewRomanPSMT"/>
          <w:lang w:eastAsia="ru-RU"/>
        </w:rPr>
        <w:t>. Предохранительные устройства в щековых др</w:t>
      </w:r>
      <w:r w:rsidR="00867582">
        <w:rPr>
          <w:rFonts w:ascii="TimesNewRomanPSMT" w:eastAsia="Calibri" w:hAnsi="TimesNewRomanPSMT" w:cs="TimesNewRomanPSMT"/>
          <w:lang w:eastAsia="ru-RU"/>
        </w:rPr>
        <w:t>обилках против поломки при попа</w:t>
      </w:r>
      <w:r>
        <w:rPr>
          <w:rFonts w:ascii="TimesNewRomanPSMT" w:eastAsia="Calibri" w:hAnsi="TimesNewRomanPSMT" w:cs="TimesNewRomanPSMT"/>
          <w:lang w:eastAsia="ru-RU"/>
        </w:rPr>
        <w:t>дании недробимых предметов.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38</w:t>
      </w:r>
      <w:r>
        <w:rPr>
          <w:rFonts w:ascii="TimesNewRomanPSMT" w:eastAsia="Calibri" w:hAnsi="TimesNewRomanPSMT" w:cs="TimesNewRomanPSMT"/>
          <w:lang w:eastAsia="ru-RU"/>
        </w:rPr>
        <w:t>. Классификация конусных дробилок. Схема устройства. Особенности конструкциирабочего пространства конусных дробилок.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39</w:t>
      </w:r>
      <w:r>
        <w:rPr>
          <w:rFonts w:ascii="TimesNewRomanPSMT" w:eastAsia="Calibri" w:hAnsi="TimesNewRomanPSMT" w:cs="TimesNewRomanPSMT"/>
          <w:lang w:eastAsia="ru-RU"/>
        </w:rPr>
        <w:t>. Конусная дробилка для крупного дробления с м</w:t>
      </w:r>
      <w:r w:rsidR="00867582">
        <w:rPr>
          <w:rFonts w:ascii="TimesNewRomanPSMT" w:eastAsia="Calibri" w:hAnsi="TimesNewRomanPSMT" w:cs="TimesNewRomanPSMT"/>
          <w:lang w:eastAsia="ru-RU"/>
        </w:rPr>
        <w:t>еханической регулировкой разгру</w:t>
      </w:r>
      <w:r>
        <w:rPr>
          <w:rFonts w:ascii="TimesNewRomanPSMT" w:eastAsia="Calibri" w:hAnsi="TimesNewRomanPSMT" w:cs="TimesNewRomanPSMT"/>
          <w:lang w:eastAsia="ru-RU"/>
        </w:rPr>
        <w:t>зочной щели.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40</w:t>
      </w:r>
      <w:r>
        <w:rPr>
          <w:rFonts w:ascii="TimesNewRomanPSMT" w:eastAsia="Calibri" w:hAnsi="TimesNewRomanPSMT" w:cs="TimesNewRomanPSMT"/>
          <w:lang w:eastAsia="ru-RU"/>
        </w:rPr>
        <w:t xml:space="preserve">. Конусная дробилка для крупного дробления с </w:t>
      </w:r>
      <w:r w:rsidR="00867582">
        <w:rPr>
          <w:rFonts w:ascii="TimesNewRomanPSMT" w:eastAsia="Calibri" w:hAnsi="TimesNewRomanPSMT" w:cs="TimesNewRomanPSMT"/>
          <w:lang w:eastAsia="ru-RU"/>
        </w:rPr>
        <w:t>гидравлической регулировкой раз</w:t>
      </w:r>
      <w:r>
        <w:rPr>
          <w:rFonts w:ascii="TimesNewRomanPSMT" w:eastAsia="Calibri" w:hAnsi="TimesNewRomanPSMT" w:cs="TimesNewRomanPSMT"/>
          <w:lang w:eastAsia="ru-RU"/>
        </w:rPr>
        <w:t>грузочной щели.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41</w:t>
      </w:r>
      <w:r>
        <w:rPr>
          <w:rFonts w:ascii="TimesNewRomanPSMT" w:eastAsia="Calibri" w:hAnsi="TimesNewRomanPSMT" w:cs="TimesNewRomanPSMT"/>
          <w:lang w:eastAsia="ru-RU"/>
        </w:rPr>
        <w:t>. Конструкция конусных дробилок для среднего и мелкого дробления.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42</w:t>
      </w:r>
      <w:r>
        <w:rPr>
          <w:rFonts w:ascii="TimesNewRomanPSMT" w:eastAsia="Calibri" w:hAnsi="TimesNewRomanPSMT" w:cs="TimesNewRomanPSMT"/>
          <w:lang w:eastAsia="ru-RU"/>
        </w:rPr>
        <w:t>. Технологические характеристики конусных дробилок. Угол захвата конусныхдробилок, число оборотов эксцентрикового стакана, производительность, мощность.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lastRenderedPageBreak/>
        <w:t>43</w:t>
      </w:r>
      <w:r>
        <w:rPr>
          <w:rFonts w:ascii="TimesNewRomanPSMT" w:eastAsia="Calibri" w:hAnsi="TimesNewRomanPSMT" w:cs="TimesNewRomanPSMT"/>
          <w:lang w:eastAsia="ru-RU"/>
        </w:rPr>
        <w:t>. Предохранительные устройства в конусных дро</w:t>
      </w:r>
      <w:r w:rsidR="00867582">
        <w:rPr>
          <w:rFonts w:ascii="TimesNewRomanPSMT" w:eastAsia="Calibri" w:hAnsi="TimesNewRomanPSMT" w:cs="TimesNewRomanPSMT"/>
          <w:lang w:eastAsia="ru-RU"/>
        </w:rPr>
        <w:t>билках крупного, среднего и мел</w:t>
      </w:r>
      <w:r>
        <w:rPr>
          <w:rFonts w:ascii="TimesNewRomanPSMT" w:eastAsia="Calibri" w:hAnsi="TimesNewRomanPSMT" w:cs="TimesNewRomanPSMT"/>
          <w:lang w:eastAsia="ru-RU"/>
        </w:rPr>
        <w:t>кого дробления против поломки при попадании недробимых предметов.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44</w:t>
      </w:r>
      <w:r>
        <w:rPr>
          <w:rFonts w:ascii="TimesNewRomanPSMT" w:eastAsia="Calibri" w:hAnsi="TimesNewRomanPSMT" w:cs="TimesNewRomanPSMT"/>
          <w:lang w:eastAsia="ru-RU"/>
        </w:rPr>
        <w:t>. Конусные инерционные дробилки.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45</w:t>
      </w:r>
      <w:r>
        <w:rPr>
          <w:rFonts w:ascii="TimesNewRomanPSMT" w:eastAsia="Calibri" w:hAnsi="TimesNewRomanPSMT" w:cs="TimesNewRomanPSMT"/>
          <w:lang w:eastAsia="ru-RU"/>
        </w:rPr>
        <w:t>. Виброщековые дробилки.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46</w:t>
      </w:r>
      <w:r>
        <w:rPr>
          <w:rFonts w:ascii="TimesNewRomanPSMT" w:eastAsia="Calibri" w:hAnsi="TimesNewRomanPSMT" w:cs="TimesNewRomanPSMT"/>
          <w:lang w:eastAsia="ru-RU"/>
        </w:rPr>
        <w:t>. Классификация и область применения валковых дробилок.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47</w:t>
      </w:r>
      <w:r>
        <w:rPr>
          <w:rFonts w:ascii="TimesNewRomanPSMT" w:eastAsia="Calibri" w:hAnsi="TimesNewRomanPSMT" w:cs="TimesNewRomanPSMT"/>
          <w:lang w:eastAsia="ru-RU"/>
        </w:rPr>
        <w:t>. Валковая дробилка с гладкими валками.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48</w:t>
      </w:r>
      <w:r>
        <w:rPr>
          <w:rFonts w:ascii="TimesNewRomanPSMT" w:eastAsia="Calibri" w:hAnsi="TimesNewRomanPSMT" w:cs="TimesNewRomanPSMT"/>
          <w:lang w:eastAsia="ru-RU"/>
        </w:rPr>
        <w:t>. Двухвалковая дробилка с зубчатыми валками.</w:t>
      </w:r>
    </w:p>
    <w:p w:rsidR="00597F73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0"/>
          <w:szCs w:val="20"/>
          <w:lang w:eastAsia="ru-RU"/>
        </w:rPr>
      </w:pPr>
      <w:r>
        <w:rPr>
          <w:rFonts w:eastAsia="Calibri"/>
          <w:lang w:eastAsia="ru-RU"/>
        </w:rPr>
        <w:t>49</w:t>
      </w:r>
      <w:r>
        <w:rPr>
          <w:rFonts w:ascii="TimesNewRomanPSMT" w:eastAsia="Calibri" w:hAnsi="TimesNewRomanPSMT" w:cs="TimesNewRomanPSMT"/>
          <w:lang w:eastAsia="ru-RU"/>
        </w:rPr>
        <w:t>. Технологические характеристики валковых дробилок. Угол захвата. Соотношениемежду диаметром максимального куска в исходном материале и диаметром валка.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50</w:t>
      </w:r>
      <w:r>
        <w:rPr>
          <w:rFonts w:ascii="TimesNewRomanPSMT" w:eastAsia="Calibri" w:hAnsi="TimesNewRomanPSMT" w:cs="TimesNewRomanPSMT"/>
          <w:lang w:eastAsia="ru-RU"/>
        </w:rPr>
        <w:t>. Предохранение дробилок от поломок при попадании недробимого предмета.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51</w:t>
      </w:r>
      <w:r>
        <w:rPr>
          <w:rFonts w:ascii="TimesNewRomanPSMT" w:eastAsia="Calibri" w:hAnsi="TimesNewRomanPSMT" w:cs="TimesNewRomanPSMT"/>
          <w:lang w:eastAsia="ru-RU"/>
        </w:rPr>
        <w:t>. Дробилки ударного действия: молотковые, роторные дробилки, дезинтеграторы.Конструкция. Принцип действия. Классификация. Област</w:t>
      </w:r>
      <w:r w:rsidR="00867582">
        <w:rPr>
          <w:rFonts w:ascii="TimesNewRomanPSMT" w:eastAsia="Calibri" w:hAnsi="TimesNewRomanPSMT" w:cs="TimesNewRomanPSMT"/>
          <w:lang w:eastAsia="ru-RU"/>
        </w:rPr>
        <w:t>ь применения. Достоинства и не</w:t>
      </w:r>
      <w:r>
        <w:rPr>
          <w:rFonts w:ascii="TimesNewRomanPSMT" w:eastAsia="Calibri" w:hAnsi="TimesNewRomanPSMT" w:cs="TimesNewRomanPSMT"/>
          <w:lang w:eastAsia="ru-RU"/>
        </w:rPr>
        <w:t>достатки.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52</w:t>
      </w:r>
      <w:r>
        <w:rPr>
          <w:rFonts w:ascii="TimesNewRomanPSMT" w:eastAsia="Calibri" w:hAnsi="TimesNewRomanPSMT" w:cs="TimesNewRomanPSMT"/>
          <w:lang w:eastAsia="ru-RU"/>
        </w:rPr>
        <w:t>. Эксплуатация дробилок (Подача исходной руды. Фундамент дробилок. Срокслужбы деталей. Запуск и остановка дробилок).</w:t>
      </w:r>
    </w:p>
    <w:p w:rsidR="00A63324" w:rsidRPr="00A63324" w:rsidRDefault="00DC3F8D" w:rsidP="00867582">
      <w:pPr>
        <w:suppressAutoHyphens w:val="0"/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b/>
          <w:lang w:eastAsia="ru-RU"/>
        </w:rPr>
      </w:pPr>
      <w:r>
        <w:rPr>
          <w:rFonts w:ascii="TimesNewRomanPSMT" w:eastAsia="Calibri" w:hAnsi="TimesNewRomanPSMT" w:cs="TimesNewRomanPSMT"/>
          <w:b/>
          <w:lang w:eastAsia="ru-RU"/>
        </w:rPr>
        <w:t>Классификация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 xml:space="preserve">53. </w:t>
      </w:r>
      <w:r>
        <w:rPr>
          <w:rFonts w:ascii="TimesNewRomanPSMT" w:eastAsia="Calibri" w:hAnsi="TimesNewRomanPSMT" w:cs="TimesNewRomanPSMT"/>
          <w:lang w:eastAsia="ru-RU"/>
        </w:rPr>
        <w:t>Сущность процесса измельчения и его место в процессах рудоподготовки.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54</w:t>
      </w:r>
      <w:r>
        <w:rPr>
          <w:rFonts w:ascii="TimesNewRomanPSMT" w:eastAsia="Calibri" w:hAnsi="TimesNewRomanPSMT" w:cs="TimesNewRomanPSMT"/>
          <w:lang w:eastAsia="ru-RU"/>
        </w:rPr>
        <w:t>. Общие сведения о мельницах, их классификация.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55</w:t>
      </w:r>
      <w:r>
        <w:rPr>
          <w:rFonts w:ascii="TimesNewRomanPSMT" w:eastAsia="Calibri" w:hAnsi="TimesNewRomanPSMT" w:cs="TimesNewRomanPSMT"/>
          <w:lang w:eastAsia="ru-RU"/>
        </w:rPr>
        <w:t>. Принцип действия и область применения.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56</w:t>
      </w:r>
      <w:r>
        <w:rPr>
          <w:rFonts w:ascii="TimesNewRomanPSMT" w:eastAsia="Calibri" w:hAnsi="TimesNewRomanPSMT" w:cs="TimesNewRomanPSMT"/>
          <w:lang w:eastAsia="ru-RU"/>
        </w:rPr>
        <w:t>. Шаровые мельницы с центральной разгрузкой и разгрузкой через решетку.Стержневые мельницы.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57</w:t>
      </w:r>
      <w:r>
        <w:rPr>
          <w:rFonts w:ascii="TimesNewRomanPSMT" w:eastAsia="Calibri" w:hAnsi="TimesNewRomanPSMT" w:cs="TimesNewRomanPSMT"/>
          <w:lang w:eastAsia="ru-RU"/>
        </w:rPr>
        <w:t>. Футеровка шаровых и стержневых мельниц.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58</w:t>
      </w:r>
      <w:r>
        <w:rPr>
          <w:rFonts w:ascii="TimesNewRomanPSMT" w:eastAsia="Calibri" w:hAnsi="TimesNewRomanPSMT" w:cs="TimesNewRomanPSMT"/>
          <w:lang w:eastAsia="ru-RU"/>
        </w:rPr>
        <w:t>. Галечные мельницы.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59</w:t>
      </w:r>
      <w:r>
        <w:rPr>
          <w:rFonts w:ascii="TimesNewRomanPSMT" w:eastAsia="Calibri" w:hAnsi="TimesNewRomanPSMT" w:cs="TimesNewRomanPSMT"/>
          <w:lang w:eastAsia="ru-RU"/>
        </w:rPr>
        <w:t>. Мельницы самоизмельчения и полусамоизмельчения (типа «Каскад» и «Аэрофол»).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60</w:t>
      </w:r>
      <w:r>
        <w:rPr>
          <w:rFonts w:ascii="TimesNewRomanPSMT" w:eastAsia="Calibri" w:hAnsi="TimesNewRomanPSMT" w:cs="TimesNewRomanPSMT"/>
          <w:lang w:eastAsia="ru-RU"/>
        </w:rPr>
        <w:t>. Футеровка для мельниц самоизмельчения. По каждому типу мельниц излагаютсясхема устройства, принцип действия, область применени</w:t>
      </w:r>
      <w:r w:rsidR="00867582">
        <w:rPr>
          <w:rFonts w:ascii="TimesNewRomanPSMT" w:eastAsia="Calibri" w:hAnsi="TimesNewRomanPSMT" w:cs="TimesNewRomanPSMT"/>
          <w:lang w:eastAsia="ru-RU"/>
        </w:rPr>
        <w:t>я, конструкция и технические ха</w:t>
      </w:r>
      <w:r>
        <w:rPr>
          <w:rFonts w:ascii="TimesNewRomanPSMT" w:eastAsia="Calibri" w:hAnsi="TimesNewRomanPSMT" w:cs="TimesNewRomanPSMT"/>
          <w:lang w:eastAsia="ru-RU"/>
        </w:rPr>
        <w:t>рактеристики.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61</w:t>
      </w:r>
      <w:r>
        <w:rPr>
          <w:rFonts w:ascii="TimesNewRomanPSMT" w:eastAsia="Calibri" w:hAnsi="TimesNewRomanPSMT" w:cs="TimesNewRomanPSMT"/>
          <w:lang w:eastAsia="ru-RU"/>
        </w:rPr>
        <w:t>. Питатели: барабанный, улитковый, комбинированный.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62</w:t>
      </w:r>
      <w:r>
        <w:rPr>
          <w:rFonts w:ascii="TimesNewRomanPSMT" w:eastAsia="Calibri" w:hAnsi="TimesNewRomanPSMT" w:cs="TimesNewRomanPSMT"/>
          <w:lang w:eastAsia="ru-RU"/>
        </w:rPr>
        <w:t>. Скоростные режимы работы мельницы: каскадный, водопадный, смешанный,критический.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lang w:eastAsia="ru-RU"/>
        </w:rPr>
        <w:t>63</w:t>
      </w:r>
      <w:r>
        <w:rPr>
          <w:rFonts w:ascii="TimesNewRomanPSMT" w:eastAsia="Calibri" w:hAnsi="TimesNewRomanPSMT" w:cs="TimesNewRomanPSMT"/>
          <w:lang w:eastAsia="ru-RU"/>
        </w:rPr>
        <w:t>. Мелющие тела (дробящая среда).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64. Коэффициент заполнения мельницы измельчающими телами.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65. Процесс изнашивания мелющих тел. Догрузка мелющих тел.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66. Циркуляционная нагрузка.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67. Пульпа: содержание твердого в пульпе по массе, разжижение, плотность пульпы.</w:t>
      </w:r>
    </w:p>
    <w:p w:rsidR="00A63324" w:rsidRDefault="00A63324" w:rsidP="00867582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68. Производительность барабанных мельниц. Единицы</w:t>
      </w:r>
      <w:r w:rsidR="00867582">
        <w:rPr>
          <w:rFonts w:ascii="TimesNewRomanPSMT" w:eastAsia="Calibri" w:hAnsi="TimesNewRomanPSMT" w:cs="TimesNewRomanPSMT"/>
          <w:lang w:eastAsia="ru-RU"/>
        </w:rPr>
        <w:t xml:space="preserve"> измерения производительно</w:t>
      </w:r>
      <w:r>
        <w:rPr>
          <w:rFonts w:ascii="TimesNewRomanPSMT" w:eastAsia="Calibri" w:hAnsi="TimesNewRomanPSMT" w:cs="TimesNewRomanPSMT"/>
          <w:lang w:eastAsia="ru-RU"/>
        </w:rPr>
        <w:t>сти мельниц.</w:t>
      </w:r>
    </w:p>
    <w:p w:rsidR="00A63324" w:rsidRDefault="00A63324" w:rsidP="00867582">
      <w:pPr>
        <w:tabs>
          <w:tab w:val="num" w:pos="720"/>
          <w:tab w:val="left" w:pos="9637"/>
        </w:tabs>
        <w:jc w:val="both"/>
        <w:rPr>
          <w:bCs/>
        </w:rPr>
      </w:pPr>
      <w:r>
        <w:rPr>
          <w:rFonts w:ascii="TimesNewRomanPSMT" w:eastAsia="Calibri" w:hAnsi="TimesNewRomanPSMT" w:cs="TimesNewRomanPSMT"/>
          <w:lang w:eastAsia="ru-RU"/>
        </w:rPr>
        <w:t>69. Факторы, влияющие на производительность барабанных мельниц.</w:t>
      </w:r>
    </w:p>
    <w:p w:rsidR="00644B16" w:rsidRPr="00A63324" w:rsidRDefault="00A63324" w:rsidP="00A63324">
      <w:pPr>
        <w:pStyle w:val="aff"/>
        <w:rPr>
          <w:b/>
        </w:rPr>
      </w:pPr>
      <w:r w:rsidRPr="00A63324">
        <w:rPr>
          <w:b/>
        </w:rPr>
        <w:t>Практические вопросы</w:t>
      </w:r>
    </w:p>
    <w:p w:rsidR="00A63324" w:rsidRPr="00C93729" w:rsidRDefault="00867582" w:rsidP="00C93729">
      <w:pPr>
        <w:pStyle w:val="aff"/>
      </w:pPr>
      <w:r w:rsidRPr="00C93729">
        <w:t>П</w:t>
      </w:r>
      <w:r w:rsidR="00A63324" w:rsidRPr="00C93729">
        <w:t>Р №1-7</w:t>
      </w:r>
    </w:p>
    <w:p w:rsidR="00C93729" w:rsidRPr="006E30E0" w:rsidRDefault="000A6146" w:rsidP="00C93729">
      <w:pPr>
        <w:pStyle w:val="aff"/>
      </w:pPr>
      <w:r w:rsidRPr="000A6146">
        <w:t>Пример:</w:t>
      </w:r>
      <w:r>
        <w:rPr>
          <w:rFonts w:ascii="TimesNewRomanPSMT" w:eastAsia="Calibri" w:hAnsi="TimesNewRomanPSMT" w:cs="TimesNewRomanPSMT"/>
          <w:lang w:eastAsia="ru-RU"/>
        </w:rPr>
        <w:t>Влияние влажности материала на процесс грохочения.</w:t>
      </w:r>
    </w:p>
    <w:p w:rsidR="00C93729" w:rsidRPr="00E46BFC" w:rsidRDefault="00C93729" w:rsidP="00C93729">
      <w:pPr>
        <w:pStyle w:val="aff"/>
      </w:pPr>
    </w:p>
    <w:p w:rsidR="00867582" w:rsidRDefault="00867582" w:rsidP="00A63324">
      <w:pPr>
        <w:pStyle w:val="aff"/>
        <w:jc w:val="center"/>
        <w:rPr>
          <w:b/>
        </w:rPr>
      </w:pPr>
    </w:p>
    <w:p w:rsidR="00AA118D" w:rsidRDefault="00AA118D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737895" w:rsidP="00737895">
            <w:pPr>
              <w:rPr>
                <w:lang w:eastAsia="en-US"/>
              </w:rPr>
            </w:pPr>
            <w:r w:rsidRPr="009A248B">
              <w:t>ПК-1</w:t>
            </w:r>
          </w:p>
          <w:p w:rsidR="00650158" w:rsidRDefault="00DC3F8D" w:rsidP="00650158">
            <w:pPr>
              <w:jc w:val="both"/>
            </w:pPr>
            <w:r>
              <w:t>ПК-2</w:t>
            </w:r>
          </w:p>
          <w:p w:rsidR="00DC3F8D" w:rsidRDefault="00DC3F8D" w:rsidP="00650158">
            <w:pPr>
              <w:jc w:val="both"/>
            </w:pPr>
            <w:r>
              <w:t>ПК-3</w:t>
            </w:r>
          </w:p>
          <w:p w:rsidR="00DC3F8D" w:rsidRDefault="00DC3F8D" w:rsidP="00650158">
            <w:pPr>
              <w:jc w:val="both"/>
              <w:rPr>
                <w:sz w:val="20"/>
                <w:szCs w:val="20"/>
              </w:rPr>
            </w:pPr>
            <w:r>
              <w:t>ПК-5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867582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867582" w:rsidRPr="00CC11D2">
              <w:rPr>
                <w:sz w:val="20"/>
                <w:szCs w:val="20"/>
              </w:rPr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4C3160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AA118D" w:rsidRDefault="00AA118D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A118D" w:rsidRDefault="00AA118D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A118D" w:rsidRDefault="00AA118D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A118D" w:rsidRDefault="00AA118D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A118D" w:rsidRDefault="00AA118D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618B1" w:rsidRPr="00A03833" w:rsidRDefault="00867582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3A0D1B" w:rsidRPr="00A03833">
        <w:rPr>
          <w:b/>
          <w:bCs/>
          <w:color w:val="000000"/>
        </w:rPr>
        <w:t xml:space="preserve">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867582" w:rsidRDefault="00867582" w:rsidP="004D21BE">
            <w:pPr>
              <w:rPr>
                <w:b/>
                <w:bCs/>
              </w:rPr>
            </w:pPr>
            <w:r w:rsidRPr="005E26A8">
              <w:rPr>
                <w:b/>
                <w:bCs/>
              </w:rPr>
              <w:t>Б</w:t>
            </w:r>
            <w:r w:rsidR="00650158" w:rsidRPr="005E26A8">
              <w:rPr>
                <w:b/>
                <w:bCs/>
              </w:rPr>
              <w:t>1.</w:t>
            </w:r>
            <w:r w:rsidR="004D21BE">
              <w:rPr>
                <w:b/>
                <w:bCs/>
              </w:rPr>
              <w:t>В.02</w:t>
            </w:r>
            <w:r w:rsidR="00650158">
              <w:rPr>
                <w:b/>
                <w:bCs/>
              </w:rPr>
              <w:t xml:space="preserve"> Подготовительные процессы обогащения</w:t>
            </w:r>
            <w:r w:rsidR="004C3160">
              <w:rPr>
                <w:b/>
                <w:bCs/>
              </w:rPr>
              <w:t xml:space="preserve"> полезных ископаемых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160" w:rsidRDefault="00DD1617" w:rsidP="00DC3F8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выявить степень сформированности </w:t>
            </w:r>
            <w:r w:rsidRPr="009A248B">
              <w:rPr>
                <w:color w:val="000000"/>
                <w:sz w:val="24"/>
                <w:szCs w:val="24"/>
              </w:rPr>
              <w:t>компетенци</w:t>
            </w:r>
            <w:r w:rsidR="00867582" w:rsidRPr="009A248B">
              <w:rPr>
                <w:color w:val="000000"/>
                <w:sz w:val="24"/>
                <w:szCs w:val="24"/>
              </w:rPr>
              <w:t xml:space="preserve">й </w:t>
            </w:r>
            <w:r w:rsidR="00737895" w:rsidRPr="009A248B">
              <w:rPr>
                <w:sz w:val="24"/>
              </w:rPr>
              <w:t>ПК-1,</w:t>
            </w:r>
            <w:bookmarkStart w:id="0" w:name="_GoBack"/>
            <w:bookmarkEnd w:id="0"/>
          </w:p>
          <w:p w:rsidR="00650158" w:rsidRPr="00650158" w:rsidRDefault="00DC3F8D" w:rsidP="00DC3F8D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Локальные акты вуза, регламентирующие </w:t>
            </w:r>
            <w:r>
              <w:rPr>
                <w:color w:val="000000"/>
                <w:sz w:val="22"/>
                <w:szCs w:val="22"/>
              </w:rPr>
              <w:lastRenderedPageBreak/>
              <w:t>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lastRenderedPageBreak/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867582">
              <w:t>3</w:t>
            </w:r>
            <w:r w:rsidRPr="00650158">
              <w:t xml:space="preserve">.0, </w:t>
            </w:r>
            <w:r w:rsidRPr="00650158">
              <w:lastRenderedPageBreak/>
              <w:t>утверждено ректором СВФУ 1</w:t>
            </w:r>
            <w:r w:rsidR="00867582">
              <w:t>9</w:t>
            </w:r>
            <w:r w:rsidRPr="00650158">
              <w:t>.0</w:t>
            </w:r>
            <w:r w:rsidR="00867582">
              <w:t>2</w:t>
            </w:r>
            <w:r w:rsidRPr="00650158">
              <w:t>.201</w:t>
            </w:r>
            <w:r w:rsidR="00867582">
              <w:t>9</w:t>
            </w:r>
            <w:r w:rsidRPr="00650158">
              <w:t xml:space="preserve"> г.</w:t>
            </w:r>
          </w:p>
          <w:p w:rsidR="00573935" w:rsidRPr="00650158" w:rsidRDefault="006F432C" w:rsidP="00573935">
            <w:pPr>
              <w:rPr>
                <w:color w:val="000000"/>
              </w:rPr>
            </w:pPr>
            <w:hyperlink r:id="rId11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65015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50158">
              <w:rPr>
                <w:color w:val="000000"/>
                <w:sz w:val="24"/>
                <w:szCs w:val="24"/>
              </w:rPr>
              <w:t>3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>Лекционная аудитория - устная сдача экзамена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C93729" w:rsidRPr="000A6146" w:rsidRDefault="000A6146">
            <w:pPr>
              <w:pStyle w:val="a8"/>
              <w:tabs>
                <w:tab w:val="left" w:pos="708"/>
              </w:tabs>
              <w:ind w:left="75"/>
              <w:jc w:val="both"/>
              <w:rPr>
                <w:sz w:val="24"/>
                <w:szCs w:val="24"/>
              </w:rPr>
            </w:pPr>
            <w:r w:rsidRPr="000A6146">
              <w:rPr>
                <w:sz w:val="24"/>
                <w:szCs w:val="24"/>
              </w:rPr>
              <w:t>Кабинет № А409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 xml:space="preserve">ается в устной форме </w:t>
            </w:r>
            <w:r w:rsidR="00421C8E" w:rsidRPr="000A6146">
              <w:rPr>
                <w:shd w:val="clear" w:color="auto" w:fill="FFFFFF"/>
              </w:rPr>
              <w:t>по билетам.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BC610E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8858" w:type="dxa"/>
        <w:jc w:val="center"/>
        <w:tblInd w:w="-1846" w:type="dxa"/>
        <w:tblLayout w:type="fixed"/>
        <w:tblLook w:val="0000"/>
      </w:tblPr>
      <w:tblGrid>
        <w:gridCol w:w="708"/>
        <w:gridCol w:w="4635"/>
        <w:gridCol w:w="1565"/>
        <w:gridCol w:w="1950"/>
      </w:tblGrid>
      <w:tr w:rsidR="00AA118D" w:rsidRPr="00CA1379" w:rsidTr="009A248B">
        <w:trPr>
          <w:cantSplit/>
          <w:trHeight w:val="1683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CA1379" w:rsidRDefault="00AA118D" w:rsidP="00AA118D">
            <w:pPr>
              <w:snapToGrid w:val="0"/>
              <w:ind w:left="-1346" w:firstLine="1346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18D" w:rsidRDefault="00AA118D" w:rsidP="009D5579">
            <w:pPr>
              <w:snapToGrid w:val="0"/>
              <w:ind w:left="-1458"/>
              <w:jc w:val="right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</w:t>
            </w:r>
            <w:r w:rsidR="009D5579">
              <w:rPr>
                <w:bCs/>
              </w:rPr>
              <w:t>итературы, вид и характеристика</w:t>
            </w:r>
            <w:r w:rsidRPr="00A6746C">
              <w:rPr>
                <w:bCs/>
              </w:rPr>
              <w:t>иных информационных ресурсов</w:t>
            </w:r>
          </w:p>
          <w:p w:rsidR="009D5579" w:rsidRPr="00A6746C" w:rsidRDefault="009D5579" w:rsidP="009D5579">
            <w:pPr>
              <w:snapToGrid w:val="0"/>
              <w:ind w:left="-1458"/>
              <w:jc w:val="right"/>
              <w:rPr>
                <w:bCs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18D" w:rsidRPr="00A6746C" w:rsidRDefault="00AA118D" w:rsidP="009D5579">
            <w:pPr>
              <w:snapToGrid w:val="0"/>
              <w:ind w:left="-606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8D" w:rsidRPr="00A6746C" w:rsidRDefault="00AA118D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9D5579" w:rsidRPr="00CA1379" w:rsidTr="009A248B">
        <w:trPr>
          <w:cantSplit/>
          <w:trHeight w:val="481"/>
          <w:jc w:val="center"/>
        </w:trPr>
        <w:tc>
          <w:tcPr>
            <w:tcW w:w="8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579" w:rsidRPr="00A6746C" w:rsidRDefault="00C905E2" w:rsidP="00CA1379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</w:tr>
      <w:tr w:rsidR="00AA118D" w:rsidRPr="00CA1379" w:rsidTr="009A248B">
        <w:trPr>
          <w:cantSplit/>
          <w:trHeight w:val="301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A6746C" w:rsidRDefault="00AA118D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645AD9" w:rsidRDefault="00AA118D" w:rsidP="00867582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ископаемых: Учебник.- М.: изд. МГГУ.-2004</w:t>
            </w:r>
          </w:p>
          <w:p w:rsidR="00AA118D" w:rsidRPr="00AC7CD5" w:rsidRDefault="00AA118D" w:rsidP="00EB7164">
            <w:pPr>
              <w:ind w:left="-126"/>
              <w:contextualSpacing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645AD9" w:rsidRDefault="00AA118D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8D" w:rsidRPr="00CA1379" w:rsidRDefault="00AA118D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905E2" w:rsidRPr="00CA1379" w:rsidTr="009A248B">
        <w:trPr>
          <w:cantSplit/>
          <w:trHeight w:val="301"/>
          <w:jc w:val="center"/>
        </w:trPr>
        <w:tc>
          <w:tcPr>
            <w:tcW w:w="8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5E2" w:rsidRPr="00C905E2" w:rsidRDefault="00C905E2" w:rsidP="00867582">
            <w:pPr>
              <w:snapToGrid w:val="0"/>
              <w:jc w:val="center"/>
            </w:pPr>
            <w:r w:rsidRPr="00C905E2">
              <w:t>Дополнительная литература</w:t>
            </w:r>
          </w:p>
        </w:tc>
      </w:tr>
      <w:tr w:rsidR="00AA118D" w:rsidRPr="00CA1379" w:rsidTr="009A248B">
        <w:trPr>
          <w:cantSplit/>
          <w:trHeight w:val="301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A6746C" w:rsidRDefault="00AA118D" w:rsidP="00867582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Default="00AA118D" w:rsidP="00867582">
            <w:pPr>
              <w:ind w:left="40"/>
              <w:contextualSpacing/>
            </w:pPr>
            <w:r>
              <w:t>Серго Е.Е «Дробление, измельчение и грохочение полезных ископаемых»: Учебник.- М.: Недра.-1985.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18D" w:rsidRPr="00645AD9" w:rsidRDefault="00AA118D" w:rsidP="00867582">
            <w:pPr>
              <w:contextualSpacing/>
              <w:jc w:val="both"/>
            </w:pPr>
            <w:r w:rsidRPr="00645AD9">
              <w:t>МНиО РФ</w:t>
            </w:r>
          </w:p>
          <w:p w:rsidR="00AA118D" w:rsidRPr="00645AD9" w:rsidRDefault="00AA118D" w:rsidP="00867582">
            <w:pPr>
              <w:contextualSpacing/>
              <w:jc w:val="both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118D" w:rsidRPr="00CA1379" w:rsidRDefault="00AA118D" w:rsidP="0086758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110C8" w:rsidRPr="00CA1379" w:rsidTr="009A248B">
        <w:trPr>
          <w:cantSplit/>
          <w:trHeight w:val="301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10C8" w:rsidRPr="00A6746C" w:rsidRDefault="009D5579" w:rsidP="00867582">
            <w:pPr>
              <w:snapToGrid w:val="0"/>
              <w:jc w:val="center"/>
            </w:pPr>
            <w:r>
              <w:t>3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10C8" w:rsidRDefault="008110C8" w:rsidP="008110C8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Обогащение углей: учебник. В 2 т. Том 1. Процессы и машины </w:t>
            </w:r>
          </w:p>
          <w:p w:rsidR="008110C8" w:rsidRDefault="008110C8" w:rsidP="008110C8">
            <w:pPr>
              <w:ind w:left="40"/>
              <w:contextualSpacing/>
              <w:rPr>
                <w:color w:val="0000FF"/>
                <w:u w:val="single"/>
                <w:lang w:eastAsia="ru-RU"/>
              </w:rPr>
            </w:pPr>
            <w:r>
              <w:rPr>
                <w:lang w:eastAsia="ru-RU"/>
              </w:rPr>
              <w:t xml:space="preserve">Автор: </w:t>
            </w:r>
            <w:hyperlink r:id="rId12" w:history="1">
              <w:r>
                <w:rPr>
                  <w:rStyle w:val="afe"/>
                  <w:lang w:eastAsia="ru-RU"/>
                </w:rPr>
                <w:t>Авдохин В. М.</w:t>
              </w:r>
            </w:hyperlink>
          </w:p>
          <w:p w:rsidR="008110C8" w:rsidRDefault="008110C8" w:rsidP="008110C8">
            <w:pPr>
              <w:spacing w:after="105"/>
              <w:rPr>
                <w:lang w:eastAsia="ru-RU"/>
              </w:rPr>
            </w:pPr>
            <w:r>
              <w:rPr>
                <w:lang w:eastAsia="ru-RU"/>
              </w:rPr>
              <w:t xml:space="preserve">Москва: </w:t>
            </w:r>
            <w:hyperlink r:id="rId13" w:history="1">
              <w:r>
                <w:rPr>
                  <w:rStyle w:val="afe"/>
                  <w:lang w:eastAsia="ru-RU"/>
                </w:rPr>
                <w:t>Горная книга</w:t>
              </w:r>
            </w:hyperlink>
            <w:r>
              <w:rPr>
                <w:lang w:eastAsia="ru-RU"/>
              </w:rPr>
              <w:t>, 2012</w:t>
            </w:r>
          </w:p>
          <w:p w:rsidR="008110C8" w:rsidRDefault="008110C8" w:rsidP="008110C8">
            <w:pPr>
              <w:spacing w:after="105"/>
              <w:rPr>
                <w:lang w:eastAsia="ru-RU"/>
              </w:rPr>
            </w:pPr>
            <w:r>
              <w:rPr>
                <w:lang w:eastAsia="ru-RU"/>
              </w:rPr>
              <w:t>Объем: 424 стр.</w:t>
            </w:r>
          </w:p>
          <w:p w:rsidR="008110C8" w:rsidRDefault="008110C8" w:rsidP="00867582">
            <w:pPr>
              <w:ind w:left="40"/>
              <w:contextualSpacing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10C8" w:rsidRPr="00645AD9" w:rsidRDefault="008110C8" w:rsidP="00867582">
            <w:pPr>
              <w:contextualSpacing/>
              <w:jc w:val="both"/>
            </w:pPr>
            <w:r>
              <w:rPr>
                <w:lang w:eastAsia="ru-RU"/>
              </w:rPr>
              <w:t>Доп.УМО РФ по образованию в области горного дела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10C8" w:rsidRDefault="006F432C" w:rsidP="008110C8">
            <w:hyperlink r:id="rId14" w:history="1">
              <w:r w:rsidR="008110C8">
                <w:rPr>
                  <w:rStyle w:val="afe"/>
                </w:rPr>
                <w:t>https://biblioclub.ru/index.php?page=book_red&amp;id=229021</w:t>
              </w:r>
            </w:hyperlink>
          </w:p>
          <w:p w:rsidR="008110C8" w:rsidRDefault="008110C8" w:rsidP="00867582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B4494" w:rsidRPr="00C905E2" w:rsidRDefault="006B4494" w:rsidP="00645E30">
      <w:pPr>
        <w:rPr>
          <w:b/>
          <w:bCs/>
        </w:rPr>
      </w:pPr>
    </w:p>
    <w:p w:rsidR="008110C8" w:rsidRPr="00C905E2" w:rsidRDefault="008110C8" w:rsidP="00645E30">
      <w:pPr>
        <w:rPr>
          <w:b/>
          <w:bCs/>
        </w:rPr>
      </w:pPr>
    </w:p>
    <w:p w:rsidR="008110C8" w:rsidRPr="00C905E2" w:rsidRDefault="008110C8" w:rsidP="00645E30">
      <w:pPr>
        <w:rPr>
          <w:b/>
          <w:bCs/>
        </w:rPr>
      </w:pPr>
    </w:p>
    <w:p w:rsidR="008110C8" w:rsidRPr="00C905E2" w:rsidRDefault="008110C8" w:rsidP="00645E30">
      <w:pPr>
        <w:rPr>
          <w:b/>
          <w:bCs/>
        </w:rPr>
      </w:pPr>
    </w:p>
    <w:p w:rsidR="006B4494" w:rsidRPr="00610A5B" w:rsidRDefault="00867582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AA118D">
        <w:rPr>
          <w:b/>
          <w:bCs/>
        </w:rPr>
        <w:t>1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5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5694B" w:rsidRPr="006C7663" w:rsidRDefault="0035694B" w:rsidP="0035694B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lang w:val="en-US"/>
          </w:rPr>
          <w:t>http://www.mwork.su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5694B" w:rsidRPr="006C7663" w:rsidRDefault="0035694B" w:rsidP="0035694B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lang w:val="en-US"/>
          </w:rPr>
          <w:t>http://www.minenergo.gov.ru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5694B" w:rsidRPr="006C7663" w:rsidRDefault="0035694B" w:rsidP="0035694B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5694B" w:rsidRPr="006C7663" w:rsidRDefault="0035694B" w:rsidP="0035694B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35694B" w:rsidRPr="006C7663" w:rsidRDefault="0035694B" w:rsidP="0035694B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35694B" w:rsidRPr="006C7663" w:rsidRDefault="0035694B" w:rsidP="0035694B">
      <w:pPr>
        <w:jc w:val="center"/>
        <w:rPr>
          <w:b/>
        </w:rPr>
      </w:pPr>
    </w:p>
    <w:p w:rsidR="0035694B" w:rsidRPr="006C7663" w:rsidRDefault="0035694B" w:rsidP="0035694B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35694B" w:rsidRPr="006C7663" w:rsidRDefault="0035694B" w:rsidP="0035694B">
      <w:pPr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35694B" w:rsidRPr="006C7663" w:rsidRDefault="0035694B" w:rsidP="0035694B">
      <w:pPr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</w:rPr>
          <w:t>http://www.rudmet</w:t>
        </w:r>
      </w:hyperlink>
    </w:p>
    <w:p w:rsidR="0035694B" w:rsidRPr="006C7663" w:rsidRDefault="0035694B" w:rsidP="0035694B">
      <w:pPr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35694B" w:rsidRPr="006C7663" w:rsidRDefault="0035694B" w:rsidP="0035694B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4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35694B" w:rsidRPr="006C7663" w:rsidRDefault="0035694B" w:rsidP="0035694B">
      <w:pPr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5" w:history="1">
        <w:r w:rsidRPr="006C7663">
          <w:rPr>
            <w:rStyle w:val="afe"/>
            <w:color w:val="000000"/>
          </w:rPr>
          <w:t>http://novtex.ru/gormash</w:t>
        </w:r>
      </w:hyperlink>
    </w:p>
    <w:p w:rsidR="0035694B" w:rsidRPr="00EF574B" w:rsidRDefault="0035694B" w:rsidP="0035694B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6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426EF2" w:rsidRPr="0035694B" w:rsidRDefault="00426EF2" w:rsidP="00A6746C">
      <w:pPr>
        <w:jc w:val="both"/>
      </w:pPr>
    </w:p>
    <w:p w:rsidR="00AA118D" w:rsidRPr="00610A5B" w:rsidRDefault="00AA118D" w:rsidP="00AA118D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A118D" w:rsidRPr="00B60A6B" w:rsidRDefault="006F432C" w:rsidP="00AA118D">
      <w:pPr>
        <w:numPr>
          <w:ilvl w:val="0"/>
          <w:numId w:val="1"/>
        </w:numPr>
        <w:jc w:val="both"/>
      </w:pPr>
      <w:hyperlink r:id="rId27" w:history="1">
        <w:r w:rsidR="00AA118D" w:rsidRPr="006108D4">
          <w:rPr>
            <w:rStyle w:val="afe"/>
          </w:rPr>
          <w:t xml:space="preserve">http://moodle.nfygu.ru </w:t>
        </w:r>
        <w:r w:rsidR="00AA118D" w:rsidRPr="00544FA8">
          <w:rPr>
            <w:rStyle w:val="afe"/>
          </w:rPr>
          <w:t>/</w:t>
        </w:r>
      </w:hyperlink>
      <w:r w:rsidR="00AA118D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AA118D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AA118D" w:rsidRPr="00B60A6B">
        <w:rPr>
          <w:rFonts w:eastAsia="Calibri"/>
          <w:szCs w:val="22"/>
          <w:lang w:val="en-US" w:eastAsia="en-US"/>
        </w:rPr>
        <w:t>Moodle</w:t>
      </w:r>
      <w:r w:rsidR="00AA118D" w:rsidRPr="00B60A6B">
        <w:rPr>
          <w:rFonts w:eastAsia="Calibri"/>
          <w:szCs w:val="22"/>
          <w:lang w:eastAsia="en-US"/>
        </w:rPr>
        <w:t>»</w:t>
      </w:r>
      <w:r w:rsidR="00AA118D" w:rsidRPr="00B60A6B">
        <w:t>;</w:t>
      </w:r>
    </w:p>
    <w:p w:rsidR="00AA118D" w:rsidRPr="00B60A6B" w:rsidRDefault="006F432C" w:rsidP="00AA118D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8" w:history="1">
        <w:r w:rsidR="00AA118D" w:rsidRPr="00B60A6B">
          <w:rPr>
            <w:rStyle w:val="afe"/>
          </w:rPr>
          <w:t>http://elibrary.ru</w:t>
        </w:r>
      </w:hyperlink>
      <w:r w:rsidR="00AA118D" w:rsidRPr="00B60A6B">
        <w:t xml:space="preserve"> – крупнейшая российская электронная библиотека</w:t>
      </w:r>
      <w:r w:rsidR="00AA118D" w:rsidRPr="00B60A6B">
        <w:rPr>
          <w:rFonts w:eastAsia="Calibri"/>
        </w:rPr>
        <w:t>.</w:t>
      </w:r>
    </w:p>
    <w:p w:rsidR="00AA118D" w:rsidRDefault="00AA118D" w:rsidP="00AA118D">
      <w:pPr>
        <w:jc w:val="both"/>
      </w:pPr>
    </w:p>
    <w:p w:rsidR="00AA118D" w:rsidRDefault="00AA118D" w:rsidP="00AA118D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AA118D" w:rsidRPr="006108D4" w:rsidRDefault="00AA118D" w:rsidP="00AA118D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AA118D" w:rsidRDefault="00AA118D" w:rsidP="00AA118D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AA118D" w:rsidRPr="006108D4" w:rsidRDefault="00AA118D" w:rsidP="00AA118D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AA118D" w:rsidRPr="00B60A6B" w:rsidRDefault="00AA118D" w:rsidP="00AA118D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AA118D" w:rsidRPr="006108D4" w:rsidRDefault="00AA118D" w:rsidP="00AA118D">
      <w:pPr>
        <w:spacing w:after="120"/>
        <w:jc w:val="center"/>
        <w:rPr>
          <w:b/>
          <w:bCs/>
        </w:rPr>
      </w:pPr>
    </w:p>
    <w:p w:rsidR="00AA118D" w:rsidRDefault="00AA118D" w:rsidP="00AA118D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118D" w:rsidRPr="006108D4" w:rsidRDefault="00AA118D" w:rsidP="00AA118D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AA118D" w:rsidRPr="00B60A6B" w:rsidRDefault="00AA118D" w:rsidP="00AA118D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AA118D" w:rsidRPr="00B60A6B" w:rsidRDefault="00AA118D" w:rsidP="00AA118D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AA118D" w:rsidRPr="00B60A6B" w:rsidRDefault="00AA118D" w:rsidP="00AA118D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AA118D" w:rsidRPr="008F0DFF" w:rsidRDefault="00AA118D" w:rsidP="00AA118D">
      <w:pPr>
        <w:jc w:val="both"/>
        <w:rPr>
          <w:bCs/>
        </w:rPr>
      </w:pPr>
    </w:p>
    <w:p w:rsidR="00AA118D" w:rsidRPr="008F0DFF" w:rsidRDefault="00AA118D" w:rsidP="00AA118D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AA118D" w:rsidRPr="004D677D" w:rsidRDefault="00AA118D" w:rsidP="00AA118D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AA118D" w:rsidRPr="004D677D" w:rsidRDefault="00AA118D" w:rsidP="00AA118D">
      <w:pPr>
        <w:jc w:val="both"/>
        <w:rPr>
          <w:bCs/>
        </w:rPr>
      </w:pPr>
    </w:p>
    <w:p w:rsidR="00AA118D" w:rsidRPr="00AA18A4" w:rsidRDefault="00AA118D" w:rsidP="00AA118D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AA118D" w:rsidRPr="00663AB6" w:rsidRDefault="00AA118D" w:rsidP="00AA118D">
      <w:pPr>
        <w:jc w:val="both"/>
      </w:pPr>
      <w:r w:rsidRPr="00663AB6">
        <w:t>Не используются.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A75F7" w:rsidRPr="0056052E" w:rsidRDefault="00867582" w:rsidP="00EA75F7">
      <w:pPr>
        <w:jc w:val="center"/>
        <w:rPr>
          <w:b/>
          <w:bCs/>
        </w:rPr>
      </w:pPr>
      <w:r>
        <w:rPr>
          <w:b/>
          <w:bCs/>
        </w:rPr>
        <w:t>Б</w:t>
      </w:r>
      <w:r w:rsidR="00EA75F7">
        <w:rPr>
          <w:b/>
          <w:bCs/>
        </w:rPr>
        <w:t>1.</w:t>
      </w:r>
      <w:r w:rsidR="004C3160">
        <w:rPr>
          <w:b/>
          <w:bCs/>
        </w:rPr>
        <w:t>В.02</w:t>
      </w:r>
      <w:r w:rsidR="00EA75F7">
        <w:rPr>
          <w:b/>
          <w:bCs/>
        </w:rPr>
        <w:t xml:space="preserve"> Подготовительные процессы обогащения</w:t>
      </w:r>
      <w:r w:rsidR="004C3160">
        <w:rPr>
          <w:b/>
          <w:bCs/>
        </w:rPr>
        <w:t xml:space="preserve"> полезных ископаемых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DC7" w:rsidRDefault="00E62DC7">
      <w:r>
        <w:separator/>
      </w:r>
    </w:p>
  </w:endnote>
  <w:endnote w:type="continuationSeparator" w:id="1">
    <w:p w:rsidR="00E62DC7" w:rsidRDefault="00E62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DC7" w:rsidRDefault="00E62DC7">
      <w:r>
        <w:separator/>
      </w:r>
    </w:p>
  </w:footnote>
  <w:footnote w:type="continuationSeparator" w:id="1">
    <w:p w:rsidR="00E62DC7" w:rsidRDefault="00E62DC7">
      <w:r>
        <w:continuationSeparator/>
      </w:r>
    </w:p>
  </w:footnote>
  <w:footnote w:id="2">
    <w:p w:rsidR="00957931" w:rsidRPr="00F15702" w:rsidRDefault="00957931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B09E2"/>
    <w:multiLevelType w:val="multilevel"/>
    <w:tmpl w:val="CBA89C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6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7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3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24"/>
  </w:num>
  <w:num w:numId="4">
    <w:abstractNumId w:val="30"/>
  </w:num>
  <w:num w:numId="5">
    <w:abstractNumId w:val="2"/>
  </w:num>
  <w:num w:numId="6">
    <w:abstractNumId w:val="12"/>
  </w:num>
  <w:num w:numId="7">
    <w:abstractNumId w:val="16"/>
  </w:num>
  <w:num w:numId="8">
    <w:abstractNumId w:val="8"/>
  </w:num>
  <w:num w:numId="9">
    <w:abstractNumId w:val="2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10"/>
  </w:num>
  <w:num w:numId="13">
    <w:abstractNumId w:val="14"/>
  </w:num>
  <w:num w:numId="14">
    <w:abstractNumId w:val="4"/>
  </w:num>
  <w:num w:numId="15">
    <w:abstractNumId w:val="28"/>
  </w:num>
  <w:num w:numId="16">
    <w:abstractNumId w:val="9"/>
  </w:num>
  <w:num w:numId="17">
    <w:abstractNumId w:val="25"/>
  </w:num>
  <w:num w:numId="18">
    <w:abstractNumId w:val="22"/>
  </w:num>
  <w:num w:numId="19">
    <w:abstractNumId w:val="7"/>
  </w:num>
  <w:num w:numId="20">
    <w:abstractNumId w:val="17"/>
  </w:num>
  <w:num w:numId="21">
    <w:abstractNumId w:val="27"/>
  </w:num>
  <w:num w:numId="22">
    <w:abstractNumId w:val="3"/>
  </w:num>
  <w:num w:numId="23">
    <w:abstractNumId w:val="20"/>
  </w:num>
  <w:num w:numId="24">
    <w:abstractNumId w:val="18"/>
  </w:num>
  <w:num w:numId="25">
    <w:abstractNumId w:val="29"/>
  </w:num>
  <w:num w:numId="26">
    <w:abstractNumId w:val="6"/>
  </w:num>
  <w:num w:numId="27">
    <w:abstractNumId w:val="31"/>
  </w:num>
  <w:num w:numId="28">
    <w:abstractNumId w:val="32"/>
  </w:num>
  <w:num w:numId="29">
    <w:abstractNumId w:val="19"/>
  </w:num>
  <w:num w:numId="30">
    <w:abstractNumId w:val="13"/>
  </w:num>
  <w:num w:numId="31">
    <w:abstractNumId w:val="11"/>
  </w:num>
  <w:num w:numId="32">
    <w:abstractNumId w:val="23"/>
  </w:num>
  <w:num w:numId="33">
    <w:abstractNumId w:val="1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54EA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499B"/>
    <w:rsid w:val="00025471"/>
    <w:rsid w:val="00033477"/>
    <w:rsid w:val="00033A4D"/>
    <w:rsid w:val="00033E10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6E33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6D5E"/>
    <w:rsid w:val="000873BE"/>
    <w:rsid w:val="000921A8"/>
    <w:rsid w:val="00093F79"/>
    <w:rsid w:val="00093F86"/>
    <w:rsid w:val="0009610C"/>
    <w:rsid w:val="000A0A89"/>
    <w:rsid w:val="000A2AB1"/>
    <w:rsid w:val="000A3252"/>
    <w:rsid w:val="000A4432"/>
    <w:rsid w:val="000A4B97"/>
    <w:rsid w:val="000A6146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5AA"/>
    <w:rsid w:val="000F0F87"/>
    <w:rsid w:val="000F18E6"/>
    <w:rsid w:val="000F2E4D"/>
    <w:rsid w:val="000F38A5"/>
    <w:rsid w:val="000F390C"/>
    <w:rsid w:val="000F40AF"/>
    <w:rsid w:val="000F5A67"/>
    <w:rsid w:val="00102651"/>
    <w:rsid w:val="001035B6"/>
    <w:rsid w:val="0010522A"/>
    <w:rsid w:val="00105C44"/>
    <w:rsid w:val="00105E95"/>
    <w:rsid w:val="00107017"/>
    <w:rsid w:val="0011151B"/>
    <w:rsid w:val="001133F6"/>
    <w:rsid w:val="001176CB"/>
    <w:rsid w:val="001202FE"/>
    <w:rsid w:val="00121FFE"/>
    <w:rsid w:val="001233FE"/>
    <w:rsid w:val="00123C4C"/>
    <w:rsid w:val="00124CFC"/>
    <w:rsid w:val="00126685"/>
    <w:rsid w:val="00131EF5"/>
    <w:rsid w:val="00132312"/>
    <w:rsid w:val="00132CD9"/>
    <w:rsid w:val="00132F9E"/>
    <w:rsid w:val="00133031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B9F"/>
    <w:rsid w:val="001608A5"/>
    <w:rsid w:val="00162707"/>
    <w:rsid w:val="00164A0E"/>
    <w:rsid w:val="00167D97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4166"/>
    <w:rsid w:val="00251447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4BB2"/>
    <w:rsid w:val="002B51C3"/>
    <w:rsid w:val="002B537F"/>
    <w:rsid w:val="002B60A0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2F7C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DA1"/>
    <w:rsid w:val="00300B18"/>
    <w:rsid w:val="00302E02"/>
    <w:rsid w:val="00304F6A"/>
    <w:rsid w:val="00306443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3666"/>
    <w:rsid w:val="003342A0"/>
    <w:rsid w:val="003348D3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694B"/>
    <w:rsid w:val="00356B4A"/>
    <w:rsid w:val="00357CAA"/>
    <w:rsid w:val="00357E6E"/>
    <w:rsid w:val="00362881"/>
    <w:rsid w:val="00363F7E"/>
    <w:rsid w:val="00364022"/>
    <w:rsid w:val="00364C96"/>
    <w:rsid w:val="0037043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15E3"/>
    <w:rsid w:val="003822FB"/>
    <w:rsid w:val="003830BE"/>
    <w:rsid w:val="003833CE"/>
    <w:rsid w:val="00384969"/>
    <w:rsid w:val="00386712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ECA"/>
    <w:rsid w:val="003E1745"/>
    <w:rsid w:val="003E5FAA"/>
    <w:rsid w:val="003F02B2"/>
    <w:rsid w:val="003F3535"/>
    <w:rsid w:val="003F443B"/>
    <w:rsid w:val="003F53EB"/>
    <w:rsid w:val="003F5861"/>
    <w:rsid w:val="003F590A"/>
    <w:rsid w:val="003F7769"/>
    <w:rsid w:val="0040093E"/>
    <w:rsid w:val="00401831"/>
    <w:rsid w:val="004026AF"/>
    <w:rsid w:val="004047BB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55D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5345"/>
    <w:rsid w:val="00487414"/>
    <w:rsid w:val="00487F76"/>
    <w:rsid w:val="004906D4"/>
    <w:rsid w:val="00490A0E"/>
    <w:rsid w:val="00490FFD"/>
    <w:rsid w:val="00493AFB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160"/>
    <w:rsid w:val="004C3E5C"/>
    <w:rsid w:val="004C45DD"/>
    <w:rsid w:val="004C4F76"/>
    <w:rsid w:val="004C7FC5"/>
    <w:rsid w:val="004D1982"/>
    <w:rsid w:val="004D21BE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34A9"/>
    <w:rsid w:val="00525ACB"/>
    <w:rsid w:val="00525E2C"/>
    <w:rsid w:val="00526320"/>
    <w:rsid w:val="00526E28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13C0"/>
    <w:rsid w:val="0055308B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24AD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75C9"/>
    <w:rsid w:val="00594195"/>
    <w:rsid w:val="00595824"/>
    <w:rsid w:val="0059590D"/>
    <w:rsid w:val="00596D42"/>
    <w:rsid w:val="00596EF3"/>
    <w:rsid w:val="00597770"/>
    <w:rsid w:val="00597863"/>
    <w:rsid w:val="00597F73"/>
    <w:rsid w:val="005A0018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3596"/>
    <w:rsid w:val="005D7407"/>
    <w:rsid w:val="005D77DD"/>
    <w:rsid w:val="005E01AF"/>
    <w:rsid w:val="005E02E5"/>
    <w:rsid w:val="005E24C9"/>
    <w:rsid w:val="005E26A8"/>
    <w:rsid w:val="005E3591"/>
    <w:rsid w:val="005E46C0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2D56"/>
    <w:rsid w:val="006144A0"/>
    <w:rsid w:val="006158DE"/>
    <w:rsid w:val="006169CE"/>
    <w:rsid w:val="00616C6B"/>
    <w:rsid w:val="006226F8"/>
    <w:rsid w:val="00623544"/>
    <w:rsid w:val="00627499"/>
    <w:rsid w:val="00630504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7491"/>
    <w:rsid w:val="00672392"/>
    <w:rsid w:val="00673742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0413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F2315"/>
    <w:rsid w:val="006F432C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174"/>
    <w:rsid w:val="00720884"/>
    <w:rsid w:val="00723BF7"/>
    <w:rsid w:val="007241F6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1E3D"/>
    <w:rsid w:val="007323C3"/>
    <w:rsid w:val="0073299E"/>
    <w:rsid w:val="007369FD"/>
    <w:rsid w:val="00737895"/>
    <w:rsid w:val="007436EE"/>
    <w:rsid w:val="00745B97"/>
    <w:rsid w:val="00751F0C"/>
    <w:rsid w:val="00753858"/>
    <w:rsid w:val="007539B8"/>
    <w:rsid w:val="00753D8A"/>
    <w:rsid w:val="00754B67"/>
    <w:rsid w:val="00757A60"/>
    <w:rsid w:val="0076310A"/>
    <w:rsid w:val="0076449B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521"/>
    <w:rsid w:val="007836A1"/>
    <w:rsid w:val="00783D21"/>
    <w:rsid w:val="00784DA0"/>
    <w:rsid w:val="00785021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883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B6E1E"/>
    <w:rsid w:val="007C0D86"/>
    <w:rsid w:val="007C16CF"/>
    <w:rsid w:val="007C1C20"/>
    <w:rsid w:val="007C1FF8"/>
    <w:rsid w:val="007C2C04"/>
    <w:rsid w:val="007C3470"/>
    <w:rsid w:val="007C4F61"/>
    <w:rsid w:val="007C5612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0C8"/>
    <w:rsid w:val="0081159C"/>
    <w:rsid w:val="00812B01"/>
    <w:rsid w:val="0081314D"/>
    <w:rsid w:val="00813C5C"/>
    <w:rsid w:val="0081587C"/>
    <w:rsid w:val="008169DA"/>
    <w:rsid w:val="00822586"/>
    <w:rsid w:val="0082287E"/>
    <w:rsid w:val="008241F0"/>
    <w:rsid w:val="00824326"/>
    <w:rsid w:val="00825113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D47"/>
    <w:rsid w:val="008619B3"/>
    <w:rsid w:val="00861D5C"/>
    <w:rsid w:val="0086216F"/>
    <w:rsid w:val="00865AD8"/>
    <w:rsid w:val="00866676"/>
    <w:rsid w:val="00867270"/>
    <w:rsid w:val="00867582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01CB"/>
    <w:rsid w:val="008B25D3"/>
    <w:rsid w:val="008B3931"/>
    <w:rsid w:val="008B46E3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CFC"/>
    <w:rsid w:val="008D48F1"/>
    <w:rsid w:val="008D498E"/>
    <w:rsid w:val="008D514E"/>
    <w:rsid w:val="008D576A"/>
    <w:rsid w:val="008D5ABB"/>
    <w:rsid w:val="008D6DE6"/>
    <w:rsid w:val="008E0858"/>
    <w:rsid w:val="008E213A"/>
    <w:rsid w:val="008E4198"/>
    <w:rsid w:val="008E55E7"/>
    <w:rsid w:val="008E5658"/>
    <w:rsid w:val="008E5885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3800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57931"/>
    <w:rsid w:val="00957CF4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6D94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240"/>
    <w:rsid w:val="009A248B"/>
    <w:rsid w:val="009A2DC2"/>
    <w:rsid w:val="009A307B"/>
    <w:rsid w:val="009A3923"/>
    <w:rsid w:val="009A518C"/>
    <w:rsid w:val="009A614A"/>
    <w:rsid w:val="009A6B5B"/>
    <w:rsid w:val="009A7632"/>
    <w:rsid w:val="009A7C67"/>
    <w:rsid w:val="009B09C9"/>
    <w:rsid w:val="009B22C9"/>
    <w:rsid w:val="009B53B1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3748"/>
    <w:rsid w:val="009D5298"/>
    <w:rsid w:val="009D5579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8C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7A9"/>
    <w:rsid w:val="00A22AC2"/>
    <w:rsid w:val="00A23FBB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DF8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E8D"/>
    <w:rsid w:val="00A66F8D"/>
    <w:rsid w:val="00A6746C"/>
    <w:rsid w:val="00A677F3"/>
    <w:rsid w:val="00A67EF7"/>
    <w:rsid w:val="00A75E0A"/>
    <w:rsid w:val="00A76C3F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18D"/>
    <w:rsid w:val="00AA18F9"/>
    <w:rsid w:val="00AA1EDF"/>
    <w:rsid w:val="00AA5E93"/>
    <w:rsid w:val="00AB0066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4BA5"/>
    <w:rsid w:val="00AC50DB"/>
    <w:rsid w:val="00AC58FE"/>
    <w:rsid w:val="00AC5C39"/>
    <w:rsid w:val="00AC5EB6"/>
    <w:rsid w:val="00AD0A29"/>
    <w:rsid w:val="00AD479B"/>
    <w:rsid w:val="00AD5424"/>
    <w:rsid w:val="00AD561B"/>
    <w:rsid w:val="00AD69B7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287"/>
    <w:rsid w:val="00B02B42"/>
    <w:rsid w:val="00B03E57"/>
    <w:rsid w:val="00B052EB"/>
    <w:rsid w:val="00B05C87"/>
    <w:rsid w:val="00B07BF4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21E8"/>
    <w:rsid w:val="00B76CF4"/>
    <w:rsid w:val="00B76DE0"/>
    <w:rsid w:val="00B81F2B"/>
    <w:rsid w:val="00B82BE4"/>
    <w:rsid w:val="00B83BC2"/>
    <w:rsid w:val="00B84AD7"/>
    <w:rsid w:val="00B92445"/>
    <w:rsid w:val="00B93499"/>
    <w:rsid w:val="00B93EAE"/>
    <w:rsid w:val="00B94638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10E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3BA5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809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3625"/>
    <w:rsid w:val="00C740AD"/>
    <w:rsid w:val="00C763AE"/>
    <w:rsid w:val="00C765EF"/>
    <w:rsid w:val="00C80D44"/>
    <w:rsid w:val="00C84CD7"/>
    <w:rsid w:val="00C84D3E"/>
    <w:rsid w:val="00C872A9"/>
    <w:rsid w:val="00C905E2"/>
    <w:rsid w:val="00C9372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1C3C"/>
    <w:rsid w:val="00CC4D33"/>
    <w:rsid w:val="00CC6BBE"/>
    <w:rsid w:val="00CC6D01"/>
    <w:rsid w:val="00CC758C"/>
    <w:rsid w:val="00CD338D"/>
    <w:rsid w:val="00CD70F2"/>
    <w:rsid w:val="00CD7BCC"/>
    <w:rsid w:val="00CE2C2D"/>
    <w:rsid w:val="00CE472D"/>
    <w:rsid w:val="00CE5A7F"/>
    <w:rsid w:val="00CE61C2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1F21"/>
    <w:rsid w:val="00D12A40"/>
    <w:rsid w:val="00D136BA"/>
    <w:rsid w:val="00D140CC"/>
    <w:rsid w:val="00D20D59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08B"/>
    <w:rsid w:val="00D45225"/>
    <w:rsid w:val="00D466CB"/>
    <w:rsid w:val="00D46EC7"/>
    <w:rsid w:val="00D47B84"/>
    <w:rsid w:val="00D50532"/>
    <w:rsid w:val="00D51182"/>
    <w:rsid w:val="00D51643"/>
    <w:rsid w:val="00D517DE"/>
    <w:rsid w:val="00D532CA"/>
    <w:rsid w:val="00D53731"/>
    <w:rsid w:val="00D57382"/>
    <w:rsid w:val="00D60AAB"/>
    <w:rsid w:val="00D616D1"/>
    <w:rsid w:val="00D641DC"/>
    <w:rsid w:val="00D65501"/>
    <w:rsid w:val="00D65726"/>
    <w:rsid w:val="00D67531"/>
    <w:rsid w:val="00D725E0"/>
    <w:rsid w:val="00D75D76"/>
    <w:rsid w:val="00D75ED2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3F8D"/>
    <w:rsid w:val="00DC4D9C"/>
    <w:rsid w:val="00DC75F7"/>
    <w:rsid w:val="00DC7813"/>
    <w:rsid w:val="00DD00BB"/>
    <w:rsid w:val="00DD1617"/>
    <w:rsid w:val="00DD1940"/>
    <w:rsid w:val="00DD22E5"/>
    <w:rsid w:val="00DD31A8"/>
    <w:rsid w:val="00DD3B31"/>
    <w:rsid w:val="00DD4468"/>
    <w:rsid w:val="00DD4DB2"/>
    <w:rsid w:val="00DE161C"/>
    <w:rsid w:val="00DE4DF7"/>
    <w:rsid w:val="00DE6E28"/>
    <w:rsid w:val="00DF147B"/>
    <w:rsid w:val="00DF3684"/>
    <w:rsid w:val="00DF5325"/>
    <w:rsid w:val="00DF5D75"/>
    <w:rsid w:val="00E0045C"/>
    <w:rsid w:val="00E02C3B"/>
    <w:rsid w:val="00E02D85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64DB"/>
    <w:rsid w:val="00E27BE1"/>
    <w:rsid w:val="00E30BA8"/>
    <w:rsid w:val="00E325BD"/>
    <w:rsid w:val="00E35509"/>
    <w:rsid w:val="00E372AD"/>
    <w:rsid w:val="00E413AB"/>
    <w:rsid w:val="00E426A4"/>
    <w:rsid w:val="00E44BE4"/>
    <w:rsid w:val="00E455D5"/>
    <w:rsid w:val="00E4649F"/>
    <w:rsid w:val="00E5026E"/>
    <w:rsid w:val="00E53003"/>
    <w:rsid w:val="00E552FC"/>
    <w:rsid w:val="00E55514"/>
    <w:rsid w:val="00E568C4"/>
    <w:rsid w:val="00E61DCA"/>
    <w:rsid w:val="00E61F1E"/>
    <w:rsid w:val="00E62629"/>
    <w:rsid w:val="00E62DC7"/>
    <w:rsid w:val="00E633D2"/>
    <w:rsid w:val="00E63B6A"/>
    <w:rsid w:val="00E63F43"/>
    <w:rsid w:val="00E65987"/>
    <w:rsid w:val="00E73005"/>
    <w:rsid w:val="00E74D5B"/>
    <w:rsid w:val="00E753BA"/>
    <w:rsid w:val="00E761F5"/>
    <w:rsid w:val="00E76A41"/>
    <w:rsid w:val="00E77432"/>
    <w:rsid w:val="00E806F9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112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711E"/>
    <w:rsid w:val="00ED03B8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6260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2597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3483"/>
    <w:rsid w:val="00F76665"/>
    <w:rsid w:val="00F76860"/>
    <w:rsid w:val="00F81B4A"/>
    <w:rsid w:val="00F82EE2"/>
    <w:rsid w:val="00F83A98"/>
    <w:rsid w:val="00F8464B"/>
    <w:rsid w:val="00F87098"/>
    <w:rsid w:val="00F87A49"/>
    <w:rsid w:val="00F920FC"/>
    <w:rsid w:val="00F95D89"/>
    <w:rsid w:val="00F96E83"/>
    <w:rsid w:val="00F972C2"/>
    <w:rsid w:val="00FA175F"/>
    <w:rsid w:val="00FA2072"/>
    <w:rsid w:val="00FA2D5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304E"/>
    <w:rsid w:val="00FE401E"/>
    <w:rsid w:val="00FE6677"/>
    <w:rsid w:val="00FE6BB9"/>
    <w:rsid w:val="00FE7E22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056E33"/>
    <w:pPr>
      <w:widowControl w:val="0"/>
      <w:suppressAutoHyphens w:val="0"/>
      <w:autoSpaceDE w:val="0"/>
      <w:autoSpaceDN w:val="0"/>
      <w:adjustRightInd w:val="0"/>
      <w:spacing w:line="173" w:lineRule="exact"/>
      <w:ind w:firstLine="82"/>
    </w:pPr>
    <w:rPr>
      <w:rFonts w:ascii="Sylfaen" w:hAnsi="Sylfaen"/>
      <w:lang w:eastAsia="ru-RU"/>
    </w:rPr>
  </w:style>
  <w:style w:type="paragraph" w:customStyle="1" w:styleId="ConsPlusNormal">
    <w:name w:val="ConsPlusNormal"/>
    <w:rsid w:val="00056E33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customStyle="1" w:styleId="FontStyle229">
    <w:name w:val="Font Style229"/>
    <w:basedOn w:val="a0"/>
    <w:uiPriority w:val="99"/>
    <w:rsid w:val="008D514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f0">
    <w:name w:val="FollowedHyperlink"/>
    <w:basedOn w:val="a0"/>
    <w:uiPriority w:val="99"/>
    <w:semiHidden/>
    <w:unhideWhenUsed/>
    <w:rsid w:val="00A227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publisher_red&amp;pub_id=1644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27121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.lanbook.com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hyperlink" Target="http://elibrary.ru" TargetMode="External"/><Relationship Id="rId10" Type="http://schemas.openxmlformats.org/officeDocument/2006/relationships/hyperlink" Target="http://moodle.nfygu.ru/course/view.php?id=13701" TargetMode="External"/><Relationship Id="rId19" Type="http://schemas.openxmlformats.org/officeDocument/2006/relationships/hyperlink" Target="http://www.mining.k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s://biblioclub.ru/index.php?page=book_red&amp;id=229021" TargetMode="External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hyperlink" Target="http://moodle.nti-yg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F089D-DBDA-413B-9DAA-15F5C82F4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23</Pages>
  <Words>6427</Words>
  <Characters>36638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24</cp:revision>
  <cp:lastPrinted>2018-05-29T01:20:00Z</cp:lastPrinted>
  <dcterms:created xsi:type="dcterms:W3CDTF">2022-01-27T23:28:00Z</dcterms:created>
  <dcterms:modified xsi:type="dcterms:W3CDTF">2023-06-13T22:58:00Z</dcterms:modified>
</cp:coreProperties>
</file>