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8D" w:rsidRDefault="001C098D" w:rsidP="00EA26F0">
      <w:pPr>
        <w:pageBreakBefore/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6299835" cy="6858468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6858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494" w:rsidRPr="003112DD" w:rsidRDefault="006B4494" w:rsidP="00EA26F0">
      <w:pPr>
        <w:pageBreakBefore/>
        <w:jc w:val="center"/>
        <w:rPr>
          <w:b/>
          <w:bCs/>
        </w:rPr>
      </w:pPr>
      <w:r w:rsidRPr="003112DD">
        <w:rPr>
          <w:b/>
          <w:bCs/>
        </w:rPr>
        <w:lastRenderedPageBreak/>
        <w:t>1. АННОТАЦИЯ</w:t>
      </w:r>
    </w:p>
    <w:p w:rsidR="006B4494" w:rsidRDefault="006B4494" w:rsidP="003D7ECA">
      <w:pPr>
        <w:jc w:val="center"/>
        <w:rPr>
          <w:b/>
          <w:bCs/>
        </w:rPr>
      </w:pPr>
      <w:r>
        <w:rPr>
          <w:b/>
          <w:bCs/>
        </w:rPr>
        <w:t>к рабочей программе дисциплины</w:t>
      </w:r>
    </w:p>
    <w:p w:rsidR="00AA5E93" w:rsidRPr="003F02B2" w:rsidRDefault="007014CD" w:rsidP="003D7ECA">
      <w:pPr>
        <w:jc w:val="center"/>
        <w:rPr>
          <w:b/>
          <w:bCs/>
        </w:rPr>
      </w:pPr>
      <w:r w:rsidRPr="00FD0F34">
        <w:rPr>
          <w:b/>
          <w:bCs/>
        </w:rPr>
        <w:t>Б1.</w:t>
      </w:r>
      <w:r w:rsidR="00154440">
        <w:rPr>
          <w:b/>
          <w:bCs/>
        </w:rPr>
        <w:t xml:space="preserve">В.06 </w:t>
      </w:r>
      <w:r w:rsidR="00046888">
        <w:rPr>
          <w:b/>
          <w:bCs/>
        </w:rPr>
        <w:t>Т</w:t>
      </w:r>
      <w:r w:rsidR="002F23C5">
        <w:rPr>
          <w:b/>
          <w:bCs/>
        </w:rPr>
        <w:t xml:space="preserve">ехнология обогащения </w:t>
      </w:r>
      <w:r w:rsidR="00046888">
        <w:rPr>
          <w:b/>
          <w:bCs/>
        </w:rPr>
        <w:t>полезных</w:t>
      </w:r>
      <w:r w:rsidR="002F23C5">
        <w:rPr>
          <w:b/>
          <w:bCs/>
        </w:rPr>
        <w:t xml:space="preserve"> ископаемых</w:t>
      </w:r>
    </w:p>
    <w:p w:rsidR="001133F6" w:rsidRDefault="006B4494" w:rsidP="0010522A">
      <w:pPr>
        <w:jc w:val="center"/>
      </w:pPr>
      <w:r>
        <w:t xml:space="preserve">Трудоемкость </w:t>
      </w:r>
      <w:r w:rsidR="002F23C5">
        <w:t>5</w:t>
      </w:r>
      <w:r w:rsidRPr="005B2734">
        <w:t>з.е.</w:t>
      </w:r>
    </w:p>
    <w:p w:rsidR="000A2EF5" w:rsidRPr="00020261" w:rsidRDefault="000A2EF5" w:rsidP="0010522A">
      <w:pPr>
        <w:jc w:val="center"/>
      </w:pPr>
    </w:p>
    <w:p w:rsidR="0056143C" w:rsidRPr="0056143C" w:rsidRDefault="0056143C" w:rsidP="0056143C">
      <w:pPr>
        <w:pStyle w:val="Style5"/>
        <w:spacing w:before="67"/>
        <w:ind w:firstLine="0"/>
        <w:rPr>
          <w:i/>
        </w:rPr>
      </w:pPr>
      <w:r w:rsidRPr="0056143C">
        <w:rPr>
          <w:b/>
        </w:rPr>
        <w:t>1.1.</w:t>
      </w:r>
      <w:r w:rsidRPr="00EF5C84">
        <w:rPr>
          <w:i/>
        </w:rPr>
        <w:t>Цель</w:t>
      </w:r>
      <w:r>
        <w:rPr>
          <w:i/>
        </w:rPr>
        <w:t xml:space="preserve">ю </w:t>
      </w:r>
      <w:r w:rsidRPr="00EC5808">
        <w:rPr>
          <w:rFonts w:eastAsiaTheme="minorHAnsi"/>
          <w:color w:val="000000"/>
          <w:lang w:eastAsia="en-US"/>
        </w:rPr>
        <w:t xml:space="preserve">является формирование у студентов знаний по технологии переработки и использовании ископаемых углей на основе изучения свойств </w:t>
      </w:r>
      <w:r>
        <w:rPr>
          <w:rFonts w:eastAsiaTheme="minorHAnsi"/>
          <w:color w:val="000000"/>
          <w:lang w:eastAsia="en-US"/>
        </w:rPr>
        <w:t>полезных ископаемых</w:t>
      </w:r>
      <w:r w:rsidRPr="00EC5808">
        <w:rPr>
          <w:rFonts w:eastAsiaTheme="minorHAnsi"/>
          <w:color w:val="000000"/>
          <w:lang w:eastAsia="en-US"/>
        </w:rPr>
        <w:t xml:space="preserve">, эффективных процессов и технологических схем обогащения углей, современного технологического оборудования с учётом требований по охране окружающей среды, а так же научить студентов определять теоретические и практические показатели обогащения и разрабатывать технологическую схему переработки </w:t>
      </w:r>
      <w:r>
        <w:rPr>
          <w:rFonts w:eastAsiaTheme="minorHAnsi"/>
          <w:color w:val="000000"/>
          <w:lang w:eastAsia="en-US"/>
        </w:rPr>
        <w:t>полезных ископаемых</w:t>
      </w:r>
      <w:r w:rsidRPr="00EC5808">
        <w:rPr>
          <w:rFonts w:eastAsiaTheme="minorHAnsi"/>
          <w:color w:val="000000"/>
          <w:lang w:eastAsia="en-US"/>
        </w:rPr>
        <w:t>, осуществлять ее аппаратурное оснащение, привить навыки проведения самостоятельной научно-исследовательской работы при исследова</w:t>
      </w:r>
      <w:r>
        <w:rPr>
          <w:rFonts w:eastAsiaTheme="minorHAnsi"/>
          <w:color w:val="000000"/>
          <w:lang w:eastAsia="en-US"/>
        </w:rPr>
        <w:t>нии обогатимости и при раз</w:t>
      </w:r>
      <w:r w:rsidRPr="00EC5808">
        <w:rPr>
          <w:rFonts w:eastAsiaTheme="minorHAnsi"/>
          <w:color w:val="000000"/>
          <w:lang w:eastAsia="en-US"/>
        </w:rPr>
        <w:t xml:space="preserve">работке оптимальных технологических параметров отдельных процессов переработки </w:t>
      </w:r>
      <w:r>
        <w:rPr>
          <w:rFonts w:eastAsiaTheme="minorHAnsi"/>
          <w:color w:val="000000"/>
          <w:lang w:eastAsia="en-US"/>
        </w:rPr>
        <w:t>полезных ископаемых</w:t>
      </w:r>
      <w:r w:rsidRPr="00EC5808">
        <w:rPr>
          <w:rFonts w:eastAsiaTheme="minorHAnsi"/>
          <w:color w:val="000000"/>
          <w:lang w:eastAsia="en-US"/>
        </w:rPr>
        <w:t xml:space="preserve">. </w:t>
      </w:r>
    </w:p>
    <w:p w:rsidR="0056143C" w:rsidRDefault="0056143C" w:rsidP="0056143C">
      <w:pPr>
        <w:autoSpaceDE w:val="0"/>
        <w:autoSpaceDN w:val="0"/>
        <w:adjustRightInd w:val="0"/>
        <w:jc w:val="both"/>
        <w:rPr>
          <w:i/>
        </w:rPr>
      </w:pPr>
      <w:r w:rsidRPr="00311C97">
        <w:rPr>
          <w:i/>
        </w:rPr>
        <w:t>Краткое содержание:</w:t>
      </w:r>
    </w:p>
    <w:p w:rsidR="0056143C" w:rsidRPr="00D627C5" w:rsidRDefault="0056143C" w:rsidP="0056143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D627C5">
        <w:rPr>
          <w:rFonts w:eastAsiaTheme="minorHAnsi"/>
          <w:bCs/>
          <w:color w:val="000000"/>
          <w:sz w:val="23"/>
          <w:szCs w:val="23"/>
          <w:lang w:eastAsia="en-US"/>
        </w:rPr>
        <w:t>Техническая ха</w:t>
      </w:r>
      <w:r>
        <w:rPr>
          <w:rFonts w:eastAsiaTheme="minorHAnsi"/>
          <w:bCs/>
          <w:color w:val="000000"/>
          <w:sz w:val="23"/>
          <w:szCs w:val="23"/>
          <w:lang w:eastAsia="en-US"/>
        </w:rPr>
        <w:t>рактеристика углей и их перспек</w:t>
      </w:r>
      <w:r w:rsidRPr="00D627C5">
        <w:rPr>
          <w:rFonts w:eastAsiaTheme="minorHAnsi"/>
          <w:bCs/>
          <w:color w:val="000000"/>
          <w:sz w:val="23"/>
          <w:szCs w:val="23"/>
          <w:lang w:eastAsia="en-US"/>
        </w:rPr>
        <w:t xml:space="preserve">тивы на рынке энергоносителей. </w:t>
      </w:r>
    </w:p>
    <w:p w:rsidR="0056143C" w:rsidRPr="00D627C5" w:rsidRDefault="0056143C" w:rsidP="0056143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D627C5">
        <w:rPr>
          <w:rFonts w:eastAsiaTheme="minorHAnsi"/>
          <w:color w:val="000000"/>
          <w:lang w:eastAsia="en-US"/>
        </w:rPr>
        <w:t xml:space="preserve">Технологические схемы углеобогатительных фабрик. </w:t>
      </w:r>
    </w:p>
    <w:p w:rsidR="0056143C" w:rsidRPr="00D627C5" w:rsidRDefault="0056143C" w:rsidP="0056143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D627C5">
        <w:rPr>
          <w:rFonts w:eastAsiaTheme="minorHAnsi"/>
          <w:color w:val="000000"/>
          <w:lang w:eastAsia="en-US"/>
        </w:rPr>
        <w:t xml:space="preserve">Обогащение коксующихся углей. </w:t>
      </w:r>
    </w:p>
    <w:p w:rsidR="0056143C" w:rsidRPr="00D627C5" w:rsidRDefault="0056143C" w:rsidP="0056143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D627C5">
        <w:rPr>
          <w:rFonts w:eastAsiaTheme="minorHAnsi"/>
          <w:bCs/>
          <w:color w:val="000000"/>
          <w:sz w:val="23"/>
          <w:szCs w:val="23"/>
          <w:lang w:eastAsia="en-US"/>
        </w:rPr>
        <w:t xml:space="preserve">Обезвоживание продуктов обогащения угля. </w:t>
      </w:r>
    </w:p>
    <w:p w:rsidR="000A2EF5" w:rsidRPr="00154440" w:rsidRDefault="0056143C" w:rsidP="00154440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D627C5">
        <w:rPr>
          <w:rFonts w:eastAsiaTheme="minorHAnsi"/>
          <w:bCs/>
          <w:color w:val="000000"/>
          <w:sz w:val="23"/>
          <w:szCs w:val="23"/>
          <w:lang w:eastAsia="en-US"/>
        </w:rPr>
        <w:t xml:space="preserve">Обогащение энергетических, бурых углей и сланцев. </w:t>
      </w:r>
    </w:p>
    <w:p w:rsidR="0056143C" w:rsidRPr="0056143C" w:rsidRDefault="0056143C" w:rsidP="0056143C">
      <w:pPr>
        <w:rPr>
          <w:b/>
          <w:bCs/>
        </w:rPr>
      </w:pPr>
      <w:r>
        <w:rPr>
          <w:b/>
          <w:bCs/>
        </w:rPr>
        <w:t xml:space="preserve">1.2. </w:t>
      </w:r>
      <w:r w:rsidRPr="008B25D3">
        <w:rPr>
          <w:b/>
          <w:bCs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tbl>
      <w:tblPr>
        <w:tblStyle w:val="a5"/>
        <w:tblW w:w="10506" w:type="dxa"/>
        <w:tblInd w:w="-318" w:type="dxa"/>
        <w:tblLook w:val="04A0"/>
      </w:tblPr>
      <w:tblGrid>
        <w:gridCol w:w="1500"/>
        <w:gridCol w:w="2660"/>
        <w:gridCol w:w="2484"/>
        <w:gridCol w:w="2195"/>
        <w:gridCol w:w="1667"/>
      </w:tblGrid>
      <w:tr w:rsidR="00EC664F" w:rsidRPr="00B10078" w:rsidTr="00EC664F">
        <w:tc>
          <w:tcPr>
            <w:tcW w:w="958" w:type="dxa"/>
          </w:tcPr>
          <w:p w:rsidR="00EC664F" w:rsidRPr="00AC4400" w:rsidRDefault="00EC664F" w:rsidP="00EC664F">
            <w:pPr>
              <w:rPr>
                <w:color w:val="000000"/>
                <w:sz w:val="22"/>
                <w:szCs w:val="22"/>
              </w:rPr>
            </w:pPr>
            <w:r w:rsidRPr="00AC4400">
              <w:rPr>
                <w:color w:val="000000"/>
                <w:sz w:val="22"/>
                <w:szCs w:val="22"/>
                <w:lang w:eastAsia="ru-RU"/>
              </w:rPr>
              <w:t>Наимено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AC4400">
              <w:rPr>
                <w:color w:val="000000"/>
                <w:sz w:val="22"/>
                <w:szCs w:val="22"/>
                <w:lang w:eastAsia="ru-RU"/>
              </w:rPr>
              <w:t>вание категории (группы) компетен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AC4400">
              <w:rPr>
                <w:color w:val="000000"/>
                <w:sz w:val="22"/>
                <w:szCs w:val="22"/>
                <w:lang w:eastAsia="ru-RU"/>
              </w:rPr>
              <w:t>ций</w:t>
            </w:r>
          </w:p>
        </w:tc>
        <w:tc>
          <w:tcPr>
            <w:tcW w:w="2842" w:type="dxa"/>
          </w:tcPr>
          <w:p w:rsidR="00EC664F" w:rsidRPr="004D4382" w:rsidRDefault="00EC664F" w:rsidP="00EC664F">
            <w:pPr>
              <w:rPr>
                <w:color w:val="000000"/>
                <w:sz w:val="22"/>
                <w:szCs w:val="22"/>
              </w:rPr>
            </w:pPr>
            <w:r w:rsidRPr="004D4382">
              <w:rPr>
                <w:color w:val="000000"/>
                <w:sz w:val="22"/>
                <w:szCs w:val="22"/>
              </w:rPr>
              <w:t>Планируемые результаты освоения программы(содержаниеи коды компетенций)</w:t>
            </w:r>
          </w:p>
        </w:tc>
        <w:tc>
          <w:tcPr>
            <w:tcW w:w="2722" w:type="dxa"/>
            <w:vAlign w:val="center"/>
          </w:tcPr>
          <w:p w:rsidR="00EC664F" w:rsidRPr="004D4382" w:rsidRDefault="00EC664F" w:rsidP="00EC664F">
            <w:pPr>
              <w:jc w:val="center"/>
              <w:rPr>
                <w:color w:val="000000"/>
                <w:sz w:val="22"/>
                <w:szCs w:val="22"/>
              </w:rPr>
            </w:pPr>
            <w:r w:rsidRPr="004D4382">
              <w:rPr>
                <w:color w:val="000000"/>
                <w:sz w:val="22"/>
                <w:szCs w:val="22"/>
              </w:rPr>
              <w:t>Наименование индикатора достижения компетенций</w:t>
            </w:r>
          </w:p>
        </w:tc>
        <w:tc>
          <w:tcPr>
            <w:tcW w:w="2606" w:type="dxa"/>
            <w:vAlign w:val="center"/>
          </w:tcPr>
          <w:p w:rsidR="00EC664F" w:rsidRPr="004D4382" w:rsidRDefault="00EC664F" w:rsidP="00EC664F">
            <w:pPr>
              <w:jc w:val="center"/>
              <w:rPr>
                <w:color w:val="000000"/>
                <w:sz w:val="22"/>
                <w:szCs w:val="22"/>
              </w:rPr>
            </w:pPr>
            <w:r w:rsidRPr="004D4382">
              <w:rPr>
                <w:color w:val="000000"/>
                <w:sz w:val="22"/>
                <w:szCs w:val="22"/>
              </w:rPr>
              <w:t>Планируемые результаты обучения по дисциплине</w:t>
            </w:r>
          </w:p>
        </w:tc>
        <w:tc>
          <w:tcPr>
            <w:tcW w:w="1378" w:type="dxa"/>
            <w:vAlign w:val="center"/>
          </w:tcPr>
          <w:p w:rsidR="00EC664F" w:rsidRPr="00AC4400" w:rsidRDefault="00EC664F" w:rsidP="00EC664F">
            <w:pPr>
              <w:jc w:val="center"/>
              <w:rPr>
                <w:color w:val="000000"/>
                <w:sz w:val="22"/>
                <w:szCs w:val="22"/>
              </w:rPr>
            </w:pPr>
            <w:r w:rsidRPr="00AC4400">
              <w:rPr>
                <w:sz w:val="22"/>
                <w:szCs w:val="22"/>
                <w:lang w:eastAsia="ru-RU"/>
              </w:rPr>
              <w:t>Оценочные средства</w:t>
            </w:r>
          </w:p>
        </w:tc>
      </w:tr>
      <w:tr w:rsidR="00EC664F" w:rsidRPr="00B10078" w:rsidTr="00EC664F">
        <w:tc>
          <w:tcPr>
            <w:tcW w:w="958" w:type="dxa"/>
          </w:tcPr>
          <w:p w:rsidR="00EC664F" w:rsidRDefault="00EC664F" w:rsidP="00EC664F">
            <w:pPr>
              <w:rPr>
                <w:rFonts w:cs="Times New Roman"/>
              </w:rPr>
            </w:pPr>
            <w:r>
              <w:rPr>
                <w:rFonts w:cs="Times New Roman"/>
              </w:rPr>
              <w:t>Производст-веннотех--нологичес-</w:t>
            </w:r>
          </w:p>
          <w:p w:rsidR="00EC664F" w:rsidRDefault="00EC664F" w:rsidP="00EC664F">
            <w:pPr>
              <w:rPr>
                <w:rFonts w:cs="Times New Roman"/>
              </w:rPr>
            </w:pPr>
            <w:r>
              <w:rPr>
                <w:rFonts w:cs="Times New Roman"/>
              </w:rPr>
              <w:t>кий</w:t>
            </w:r>
          </w:p>
          <w:p w:rsidR="00EC664F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Default="003B5545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3.25pt;margin-top:8.7pt;width:310.5pt;height:0;z-index:251658240" o:connectortype="straight"/>
              </w:pict>
            </w:r>
          </w:p>
          <w:p w:rsidR="00EC664F" w:rsidRDefault="00EC664F" w:rsidP="00EC664F">
            <w:pPr>
              <w:pStyle w:val="aff"/>
              <w:jc w:val="both"/>
              <w:rPr>
                <w:rFonts w:cs="Times New Roman"/>
                <w:color w:val="000000"/>
              </w:rPr>
            </w:pPr>
            <w:r w:rsidRPr="00DD4902">
              <w:rPr>
                <w:rFonts w:cs="Times New Roman"/>
                <w:i/>
                <w:color w:val="000000"/>
              </w:rPr>
              <w:t>Проектно-изыска</w:t>
            </w:r>
            <w:r>
              <w:rPr>
                <w:rFonts w:cs="Times New Roman"/>
                <w:i/>
                <w:color w:val="000000"/>
              </w:rPr>
              <w:t>-</w:t>
            </w:r>
            <w:r w:rsidRPr="00DD4902">
              <w:rPr>
                <w:rFonts w:cs="Times New Roman"/>
                <w:i/>
                <w:color w:val="000000"/>
              </w:rPr>
              <w:t>тельский</w:t>
            </w:r>
          </w:p>
          <w:p w:rsidR="00EC664F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</w:tcPr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ПК-2</w:t>
            </w: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 выбирать технологию производства работ по обогащению полезных ископаемых, составлять необходимую документацию</w:t>
            </w: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709B" w:rsidRPr="004A3E1E" w:rsidRDefault="00FB709B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  <w:p w:rsidR="00EC664F" w:rsidRPr="004A3E1E" w:rsidRDefault="000D39D0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A3E1E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ПК-2.1</w:t>
            </w: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A3E1E">
              <w:rPr>
                <w:rFonts w:ascii="Times New Roman" w:hAnsi="Times New Roman" w:cs="Times New Roman"/>
                <w:i/>
                <w:sz w:val="22"/>
                <w:szCs w:val="22"/>
              </w:rPr>
              <w:t>-формулирует обоснование главных параметров техно-логического процесса в зависимости от основного обогатительного оборудования;</w:t>
            </w: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A3E1E">
              <w:rPr>
                <w:rFonts w:ascii="Times New Roman" w:hAnsi="Times New Roman" w:cs="Times New Roman"/>
                <w:i/>
                <w:sz w:val="22"/>
                <w:szCs w:val="22"/>
              </w:rPr>
              <w:t>ПК-2.2</w:t>
            </w: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A3E1E">
              <w:rPr>
                <w:rFonts w:ascii="Times New Roman" w:hAnsi="Times New Roman" w:cs="Times New Roman"/>
                <w:i/>
                <w:sz w:val="22"/>
                <w:szCs w:val="22"/>
              </w:rPr>
              <w:t>-определяет владение горной терминологией, методами и навыками решения задач по обогащению полезных иско-паемых;</w:t>
            </w: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A3E1E">
              <w:rPr>
                <w:rFonts w:ascii="Times New Roman" w:hAnsi="Times New Roman" w:cs="Times New Roman"/>
                <w:i/>
                <w:sz w:val="22"/>
                <w:szCs w:val="22"/>
              </w:rPr>
              <w:t>ПК-2.3</w:t>
            </w: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A3E1E">
              <w:rPr>
                <w:rFonts w:ascii="Times New Roman" w:hAnsi="Times New Roman" w:cs="Times New Roman"/>
                <w:i/>
                <w:sz w:val="22"/>
                <w:szCs w:val="22"/>
              </w:rPr>
              <w:t>Использует знания техноло-гических схем производства , порядка формирования плана работ, способов обогащения полезных ископаемых;</w:t>
            </w: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A3E1E">
              <w:rPr>
                <w:rFonts w:ascii="Times New Roman" w:hAnsi="Times New Roman" w:cs="Times New Roman"/>
                <w:i/>
                <w:sz w:val="22"/>
                <w:szCs w:val="22"/>
              </w:rPr>
              <w:t>ПК-2.4</w:t>
            </w: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A3E1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Способность </w:t>
            </w:r>
            <w:r w:rsidRPr="004A3E1E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осуществлять контроль качества производства  работ и обеспечивать правильность выполнения их исполнителями</w:t>
            </w:r>
          </w:p>
          <w:p w:rsidR="0074795D" w:rsidRPr="004A3E1E" w:rsidRDefault="003B5545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  <w:pict>
                <v:shape id="_x0000_s1028" type="#_x0000_t32" style="position:absolute;left:0;text-align:left;margin-left:95.9pt;margin-top:6.4pt;width:17.25pt;height:0;z-index:251659264" o:connectortype="straight"/>
              </w:pict>
            </w: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A3E1E">
              <w:rPr>
                <w:rFonts w:ascii="Times New Roman" w:hAnsi="Times New Roman" w:cs="Times New Roman"/>
                <w:i/>
                <w:sz w:val="22"/>
                <w:szCs w:val="22"/>
              </w:rPr>
              <w:t>ПК-4.2</w:t>
            </w: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A3E1E">
              <w:rPr>
                <w:rFonts w:ascii="Times New Roman" w:hAnsi="Times New Roman" w:cs="Times New Roman"/>
                <w:i/>
                <w:sz w:val="22"/>
                <w:szCs w:val="22"/>
              </w:rPr>
              <w:t>-участвует в планировании производства горных работ и разработке производственно-технической и проектно-сметной документации;</w:t>
            </w: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A3E1E">
              <w:rPr>
                <w:rFonts w:ascii="Times New Roman" w:hAnsi="Times New Roman" w:cs="Times New Roman"/>
                <w:i/>
                <w:sz w:val="22"/>
                <w:szCs w:val="22"/>
              </w:rPr>
              <w:t>ПК-4.3</w:t>
            </w: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A3E1E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="000D39D0" w:rsidRPr="004A3E1E">
              <w:rPr>
                <w:rFonts w:ascii="Times New Roman" w:hAnsi="Times New Roman" w:cs="Times New Roman"/>
                <w:i/>
                <w:sz w:val="22"/>
                <w:szCs w:val="22"/>
              </w:rPr>
              <w:t>Разрабатывает технологию по обогащению полезных ископаемых, а также другую техническую документацию на проведениеобогащения  и контролировать ее исполнение</w:t>
            </w: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A3E1E">
              <w:rPr>
                <w:rFonts w:ascii="Times New Roman" w:hAnsi="Times New Roman" w:cs="Times New Roman"/>
                <w:i/>
                <w:sz w:val="22"/>
                <w:szCs w:val="22"/>
              </w:rPr>
              <w:t>ПК-4.6</w:t>
            </w:r>
          </w:p>
          <w:p w:rsidR="00EC664F" w:rsidRPr="004A3E1E" w:rsidRDefault="00EC664F" w:rsidP="00053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A3E1E">
              <w:rPr>
                <w:rFonts w:ascii="Times New Roman" w:hAnsi="Times New Roman" w:cs="Times New Roman"/>
                <w:i/>
                <w:sz w:val="22"/>
                <w:szCs w:val="22"/>
              </w:rPr>
              <w:t>-владеет методами принятия и оценки проектных решений при выборе технологии, механизации, электроснбжении ,автома-тизации и организации процессов по обогащению полезных ископаемых;</w:t>
            </w:r>
          </w:p>
        </w:tc>
        <w:tc>
          <w:tcPr>
            <w:tcW w:w="2606" w:type="dxa"/>
          </w:tcPr>
          <w:p w:rsidR="00EC664F" w:rsidRPr="00BA289F" w:rsidRDefault="00EC664F" w:rsidP="00E9285C">
            <w:pPr>
              <w:pStyle w:val="aff"/>
              <w:rPr>
                <w:i/>
              </w:rPr>
            </w:pPr>
            <w:r w:rsidRPr="00BA289F">
              <w:rPr>
                <w:i/>
              </w:rPr>
              <w:lastRenderedPageBreak/>
              <w:t>Знать:</w:t>
            </w:r>
          </w:p>
          <w:p w:rsidR="00EC664F" w:rsidRPr="00BA289F" w:rsidRDefault="00EC664F" w:rsidP="00E9285C">
            <w:pPr>
              <w:pStyle w:val="Default"/>
              <w:rPr>
                <w:rFonts w:eastAsiaTheme="minorHAnsi"/>
              </w:rPr>
            </w:pPr>
            <w:r w:rsidRPr="00BA289F">
              <w:rPr>
                <w:rFonts w:eastAsiaTheme="minorHAnsi"/>
                <w:b/>
                <w:bCs/>
              </w:rPr>
              <w:t>-</w:t>
            </w:r>
            <w:r w:rsidRPr="00BA289F">
              <w:rPr>
                <w:rFonts w:eastAsiaTheme="minorHAnsi"/>
              </w:rPr>
              <w:t>физические и хими</w:t>
            </w:r>
            <w:r w:rsidR="0074795D">
              <w:rPr>
                <w:rFonts w:eastAsiaTheme="minorHAnsi"/>
              </w:rPr>
              <w:t>-</w:t>
            </w:r>
            <w:r w:rsidRPr="00BA289F">
              <w:rPr>
                <w:rFonts w:eastAsiaTheme="minorHAnsi"/>
              </w:rPr>
              <w:t xml:space="preserve">ческие свойства </w:t>
            </w:r>
            <w:r w:rsidR="0074795D">
              <w:rPr>
                <w:rFonts w:eastAsiaTheme="minorHAnsi"/>
              </w:rPr>
              <w:t>угля</w:t>
            </w:r>
            <w:r w:rsidRPr="00BA289F">
              <w:rPr>
                <w:rFonts w:eastAsiaTheme="minorHAnsi"/>
              </w:rPr>
              <w:t>, их структурно-меха</w:t>
            </w:r>
            <w:r w:rsidR="0074795D">
              <w:rPr>
                <w:rFonts w:eastAsiaTheme="minorHAnsi"/>
              </w:rPr>
              <w:t>-</w:t>
            </w:r>
            <w:r w:rsidRPr="00BA289F">
              <w:rPr>
                <w:rFonts w:eastAsiaTheme="minorHAnsi"/>
              </w:rPr>
              <w:t xml:space="preserve">нические особенности; </w:t>
            </w:r>
          </w:p>
          <w:p w:rsidR="00EC664F" w:rsidRDefault="00EC664F" w:rsidP="00E9285C">
            <w:pPr>
              <w:pStyle w:val="aff"/>
            </w:pPr>
            <w:r w:rsidRPr="00BA289F">
              <w:rPr>
                <w:rFonts w:eastAsiaTheme="minorHAnsi"/>
                <w:color w:val="000000"/>
                <w:lang w:eastAsia="en-US"/>
              </w:rPr>
              <w:t>- процессы и техноло</w:t>
            </w:r>
            <w:r w:rsidR="0074795D">
              <w:rPr>
                <w:rFonts w:eastAsiaTheme="minorHAnsi"/>
                <w:color w:val="000000"/>
                <w:lang w:eastAsia="en-US"/>
              </w:rPr>
              <w:t>-</w:t>
            </w:r>
            <w:r w:rsidRPr="00BA289F">
              <w:rPr>
                <w:rFonts w:eastAsiaTheme="minorHAnsi"/>
                <w:color w:val="000000"/>
                <w:lang w:eastAsia="en-US"/>
              </w:rPr>
              <w:t xml:space="preserve">гии переработки и обогащения </w:t>
            </w:r>
            <w:r w:rsidR="0074795D">
              <w:rPr>
                <w:rFonts w:eastAsiaTheme="minorHAnsi"/>
                <w:color w:val="000000"/>
                <w:lang w:eastAsia="en-US"/>
              </w:rPr>
              <w:t>угля;</w:t>
            </w:r>
          </w:p>
          <w:p w:rsidR="00EC664F" w:rsidRPr="00BA289F" w:rsidRDefault="00EC664F" w:rsidP="00E9285C">
            <w:pPr>
              <w:pStyle w:val="aff"/>
            </w:pPr>
            <w:r w:rsidRPr="00BA289F">
              <w:t>- процессы обезвожи</w:t>
            </w:r>
            <w:r w:rsidR="0074795D">
              <w:t>-</w:t>
            </w:r>
            <w:r w:rsidRPr="00BA289F">
              <w:t>вания, окомкования и складирования про</w:t>
            </w:r>
            <w:r w:rsidR="0074795D">
              <w:t>-дукт</w:t>
            </w:r>
            <w:r w:rsidRPr="00BA289F">
              <w:t>и отходов обога</w:t>
            </w:r>
            <w:r w:rsidR="0074795D">
              <w:t>-</w:t>
            </w:r>
            <w:r w:rsidRPr="00BA289F">
              <w:t>щения;</w:t>
            </w:r>
          </w:p>
          <w:p w:rsidR="00EC664F" w:rsidRPr="00BA289F" w:rsidRDefault="00EC664F" w:rsidP="00E9285C">
            <w:pPr>
              <w:pStyle w:val="aff"/>
              <w:rPr>
                <w:i/>
              </w:rPr>
            </w:pPr>
            <w:r w:rsidRPr="00BA289F">
              <w:rPr>
                <w:i/>
              </w:rPr>
              <w:t>Уметь:</w:t>
            </w:r>
          </w:p>
          <w:p w:rsidR="00EC664F" w:rsidRPr="00BA289F" w:rsidRDefault="00EC664F" w:rsidP="00E9285C">
            <w:pPr>
              <w:pStyle w:val="Default"/>
              <w:rPr>
                <w:rFonts w:eastAsiaTheme="minorHAnsi"/>
              </w:rPr>
            </w:pPr>
            <w:r w:rsidRPr="00BA289F">
              <w:rPr>
                <w:rFonts w:eastAsiaTheme="minorHAnsi"/>
                <w:b/>
                <w:bCs/>
              </w:rPr>
              <w:t>-</w:t>
            </w:r>
            <w:r w:rsidRPr="00BA289F">
              <w:rPr>
                <w:rFonts w:eastAsiaTheme="minorHAnsi"/>
              </w:rPr>
              <w:t>анализировать устой</w:t>
            </w:r>
            <w:r w:rsidR="0074795D">
              <w:rPr>
                <w:rFonts w:eastAsiaTheme="minorHAnsi"/>
              </w:rPr>
              <w:t>-</w:t>
            </w:r>
            <w:r w:rsidRPr="00BA289F">
              <w:rPr>
                <w:rFonts w:eastAsiaTheme="minorHAnsi"/>
              </w:rPr>
              <w:t>чивость технологи</w:t>
            </w:r>
            <w:r w:rsidR="0074795D">
              <w:rPr>
                <w:rFonts w:eastAsiaTheme="minorHAnsi"/>
              </w:rPr>
              <w:t>-</w:t>
            </w:r>
            <w:r w:rsidRPr="00BA289F">
              <w:rPr>
                <w:rFonts w:eastAsiaTheme="minorHAnsi"/>
              </w:rPr>
              <w:t xml:space="preserve">ческого процесса и качество выпускаемой продукции; </w:t>
            </w:r>
          </w:p>
          <w:p w:rsidR="00EC664F" w:rsidRPr="00BA289F" w:rsidRDefault="00EC664F" w:rsidP="00E9285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A289F">
              <w:rPr>
                <w:rFonts w:eastAsiaTheme="minorHAnsi"/>
                <w:color w:val="000000"/>
                <w:lang w:eastAsia="en-US"/>
              </w:rPr>
              <w:lastRenderedPageBreak/>
              <w:t>- рассчитывать основ</w:t>
            </w:r>
            <w:r w:rsidR="0074795D">
              <w:rPr>
                <w:rFonts w:eastAsiaTheme="minorHAnsi"/>
                <w:color w:val="000000"/>
                <w:lang w:eastAsia="en-US"/>
              </w:rPr>
              <w:t>-</w:t>
            </w:r>
            <w:r w:rsidRPr="00BA289F">
              <w:rPr>
                <w:rFonts w:eastAsiaTheme="minorHAnsi"/>
                <w:color w:val="000000"/>
                <w:lang w:eastAsia="en-US"/>
              </w:rPr>
              <w:t>ные параметры техно</w:t>
            </w:r>
            <w:r w:rsidR="0074795D">
              <w:rPr>
                <w:rFonts w:eastAsiaTheme="minorHAnsi"/>
                <w:color w:val="000000"/>
                <w:lang w:eastAsia="en-US"/>
              </w:rPr>
              <w:t>-</w:t>
            </w:r>
            <w:r w:rsidRPr="00BA289F">
              <w:rPr>
                <w:rFonts w:eastAsiaTheme="minorHAnsi"/>
                <w:color w:val="000000"/>
                <w:lang w:eastAsia="en-US"/>
              </w:rPr>
              <w:t>логии и обогати</w:t>
            </w:r>
            <w:r w:rsidR="0074795D">
              <w:rPr>
                <w:rFonts w:eastAsiaTheme="minorHAnsi"/>
                <w:color w:val="000000"/>
                <w:lang w:eastAsia="en-US"/>
              </w:rPr>
              <w:t>-</w:t>
            </w:r>
            <w:r w:rsidRPr="00BA289F">
              <w:rPr>
                <w:rFonts w:eastAsiaTheme="minorHAnsi"/>
                <w:color w:val="000000"/>
                <w:lang w:eastAsia="en-US"/>
              </w:rPr>
              <w:t>тельногообору</w:t>
            </w:r>
            <w:r>
              <w:rPr>
                <w:rFonts w:eastAsiaTheme="minorHAnsi"/>
                <w:color w:val="000000"/>
                <w:lang w:eastAsia="en-US"/>
              </w:rPr>
              <w:t>-</w:t>
            </w:r>
            <w:r w:rsidRPr="00BA289F">
              <w:rPr>
                <w:rFonts w:eastAsiaTheme="minorHAnsi"/>
                <w:color w:val="000000"/>
                <w:lang w:eastAsia="en-US"/>
              </w:rPr>
              <w:t xml:space="preserve">дования; </w:t>
            </w:r>
          </w:p>
          <w:p w:rsidR="00EC664F" w:rsidRPr="00BA289F" w:rsidRDefault="00EC664F" w:rsidP="00E9285C">
            <w:pPr>
              <w:pStyle w:val="aff"/>
            </w:pPr>
            <w:r w:rsidRPr="00BA289F">
              <w:rPr>
                <w:rFonts w:eastAsiaTheme="minorHAnsi"/>
                <w:color w:val="000000"/>
                <w:lang w:eastAsia="en-US"/>
              </w:rPr>
              <w:t>– принимать тех</w:t>
            </w:r>
            <w:r w:rsidR="0074795D">
              <w:rPr>
                <w:rFonts w:eastAsiaTheme="minorHAnsi"/>
                <w:color w:val="000000"/>
                <w:lang w:eastAsia="en-US"/>
              </w:rPr>
              <w:t>-</w:t>
            </w:r>
            <w:r w:rsidRPr="00BA289F">
              <w:rPr>
                <w:rFonts w:eastAsiaTheme="minorHAnsi"/>
                <w:color w:val="000000"/>
                <w:lang w:eastAsia="en-US"/>
              </w:rPr>
              <w:t>нические решения по обеспечению безопасных усло</w:t>
            </w:r>
            <w:r w:rsidR="0074795D">
              <w:rPr>
                <w:rFonts w:eastAsiaTheme="minorHAnsi"/>
                <w:color w:val="000000"/>
                <w:lang w:eastAsia="en-US"/>
              </w:rPr>
              <w:t>-</w:t>
            </w:r>
            <w:r w:rsidRPr="00BA289F">
              <w:rPr>
                <w:rFonts w:eastAsiaTheme="minorHAnsi"/>
                <w:color w:val="000000"/>
                <w:lang w:eastAsia="en-US"/>
              </w:rPr>
              <w:t>вий труда и сниже</w:t>
            </w:r>
            <w:r w:rsidR="0074795D">
              <w:rPr>
                <w:rFonts w:eastAsiaTheme="minorHAnsi"/>
                <w:color w:val="000000"/>
                <w:lang w:eastAsia="en-US"/>
              </w:rPr>
              <w:t>-</w:t>
            </w:r>
            <w:r w:rsidRPr="00BA289F">
              <w:rPr>
                <w:rFonts w:eastAsiaTheme="minorHAnsi"/>
                <w:color w:val="000000"/>
                <w:lang w:eastAsia="en-US"/>
              </w:rPr>
              <w:t>нию вредного влияния процессов обогащения на окружающую сре</w:t>
            </w:r>
            <w:r w:rsidR="0074795D">
              <w:rPr>
                <w:rFonts w:eastAsiaTheme="minorHAnsi"/>
                <w:color w:val="000000"/>
                <w:lang w:eastAsia="en-US"/>
              </w:rPr>
              <w:t>-</w:t>
            </w:r>
            <w:r w:rsidRPr="00BA289F">
              <w:rPr>
                <w:rFonts w:eastAsiaTheme="minorHAnsi"/>
                <w:color w:val="000000"/>
                <w:lang w:eastAsia="en-US"/>
              </w:rPr>
              <w:t>ду;</w:t>
            </w:r>
          </w:p>
          <w:p w:rsidR="00EC664F" w:rsidRPr="00BA289F" w:rsidRDefault="00EC664F" w:rsidP="00E9285C">
            <w:pPr>
              <w:pStyle w:val="aff"/>
              <w:rPr>
                <w:i/>
              </w:rPr>
            </w:pPr>
            <w:r w:rsidRPr="00BA289F">
              <w:rPr>
                <w:i/>
              </w:rPr>
              <w:t>Владеть:</w:t>
            </w:r>
          </w:p>
          <w:p w:rsidR="00EC664F" w:rsidRPr="00BA289F" w:rsidRDefault="00EC664F" w:rsidP="00E9285C">
            <w:pPr>
              <w:pStyle w:val="Default"/>
              <w:rPr>
                <w:rFonts w:eastAsiaTheme="minorHAnsi"/>
              </w:rPr>
            </w:pPr>
            <w:r w:rsidRPr="00BA289F">
              <w:rPr>
                <w:rFonts w:eastAsiaTheme="minorHAnsi"/>
                <w:b/>
                <w:bCs/>
              </w:rPr>
              <w:t xml:space="preserve">- </w:t>
            </w:r>
            <w:r w:rsidRPr="00BA289F">
              <w:rPr>
                <w:rFonts w:eastAsiaTheme="minorHAnsi"/>
              </w:rPr>
              <w:t>научной терми</w:t>
            </w:r>
            <w:r w:rsidR="0074795D">
              <w:rPr>
                <w:rFonts w:eastAsiaTheme="minorHAnsi"/>
              </w:rPr>
              <w:t>-</w:t>
            </w:r>
            <w:r w:rsidRPr="00BA289F">
              <w:rPr>
                <w:rFonts w:eastAsiaTheme="minorHAnsi"/>
              </w:rPr>
              <w:t xml:space="preserve">нологией в области обогащения; </w:t>
            </w:r>
          </w:p>
          <w:p w:rsidR="00EC664F" w:rsidRPr="002E7A2F" w:rsidRDefault="00EC664F" w:rsidP="00E9285C">
            <w:pPr>
              <w:pStyle w:val="aff"/>
            </w:pPr>
            <w:r w:rsidRPr="00BA289F">
              <w:rPr>
                <w:rFonts w:eastAsiaTheme="minorHAnsi"/>
                <w:color w:val="000000"/>
                <w:lang w:eastAsia="en-US"/>
              </w:rPr>
              <w:t>– основными мето</w:t>
            </w:r>
            <w:r w:rsidR="0074795D">
              <w:rPr>
                <w:rFonts w:eastAsiaTheme="minorHAnsi"/>
                <w:color w:val="000000"/>
                <w:lang w:eastAsia="en-US"/>
              </w:rPr>
              <w:t>-</w:t>
            </w:r>
            <w:r w:rsidRPr="00BA289F">
              <w:rPr>
                <w:rFonts w:eastAsiaTheme="minorHAnsi"/>
                <w:color w:val="000000"/>
                <w:lang w:eastAsia="en-US"/>
              </w:rPr>
              <w:t>дами и приборами научных исследо</w:t>
            </w:r>
            <w:r w:rsidR="0074795D">
              <w:rPr>
                <w:rFonts w:eastAsiaTheme="minorHAnsi"/>
                <w:color w:val="000000"/>
                <w:lang w:eastAsia="en-US"/>
              </w:rPr>
              <w:t>-</w:t>
            </w:r>
            <w:r w:rsidRPr="00BA289F">
              <w:rPr>
                <w:rFonts w:eastAsiaTheme="minorHAnsi"/>
                <w:color w:val="000000"/>
                <w:lang w:eastAsia="en-US"/>
              </w:rPr>
              <w:t>ваний в области обогащения.</w:t>
            </w:r>
            <w:r w:rsidR="0074795D">
              <w:rPr>
                <w:rFonts w:eastAsiaTheme="minorHAnsi"/>
                <w:color w:val="000000"/>
                <w:lang w:eastAsia="en-US"/>
              </w:rPr>
              <w:t>угля.</w:t>
            </w:r>
          </w:p>
        </w:tc>
        <w:tc>
          <w:tcPr>
            <w:tcW w:w="1378" w:type="dxa"/>
          </w:tcPr>
          <w:p w:rsidR="00EC664F" w:rsidRDefault="00EC664F" w:rsidP="00E9285C">
            <w:pPr>
              <w:pStyle w:val="aff"/>
            </w:pPr>
            <w:r>
              <w:lastRenderedPageBreak/>
              <w:t>Практические работы №1-</w:t>
            </w:r>
            <w:r w:rsidR="0095370C">
              <w:t>4</w:t>
            </w:r>
          </w:p>
          <w:p w:rsidR="0095370C" w:rsidRDefault="0095370C" w:rsidP="0095370C">
            <w:pPr>
              <w:pStyle w:val="aff"/>
            </w:pPr>
          </w:p>
          <w:p w:rsidR="0095370C" w:rsidRDefault="0095370C" w:rsidP="0095370C">
            <w:pPr>
              <w:pStyle w:val="aff"/>
            </w:pPr>
            <w:r>
              <w:t>Анлитическая справка</w:t>
            </w:r>
          </w:p>
          <w:p w:rsidR="00EC664F" w:rsidRDefault="00EC664F" w:rsidP="00E9285C">
            <w:pPr>
              <w:pStyle w:val="aff"/>
            </w:pPr>
          </w:p>
          <w:p w:rsidR="00EC664F" w:rsidRDefault="00EC664F" w:rsidP="00E9285C">
            <w:pPr>
              <w:pStyle w:val="aff"/>
            </w:pPr>
            <w:r>
              <w:t>Контрольная работа</w:t>
            </w:r>
          </w:p>
          <w:p w:rsidR="00EC664F" w:rsidRDefault="00EC664F" w:rsidP="00E9285C">
            <w:pPr>
              <w:pStyle w:val="aff"/>
            </w:pPr>
          </w:p>
          <w:p w:rsidR="00EC664F" w:rsidRDefault="00EC664F" w:rsidP="00E9285C">
            <w:pPr>
              <w:pStyle w:val="aff"/>
            </w:pPr>
          </w:p>
          <w:p w:rsidR="00EC664F" w:rsidRPr="00EC664F" w:rsidRDefault="00EC664F" w:rsidP="00E9285C">
            <w:pPr>
              <w:pStyle w:val="aff"/>
            </w:pPr>
            <w:r>
              <w:t>Экзамен</w:t>
            </w:r>
          </w:p>
        </w:tc>
      </w:tr>
    </w:tbl>
    <w:p w:rsidR="0056143C" w:rsidRDefault="0056143C" w:rsidP="0056143C">
      <w:pPr>
        <w:tabs>
          <w:tab w:val="left" w:pos="0"/>
        </w:tabs>
        <w:rPr>
          <w:b/>
        </w:rPr>
      </w:pPr>
    </w:p>
    <w:p w:rsidR="0074795D" w:rsidRDefault="0074795D" w:rsidP="0056143C">
      <w:pPr>
        <w:tabs>
          <w:tab w:val="left" w:pos="0"/>
        </w:tabs>
        <w:rPr>
          <w:b/>
        </w:rPr>
      </w:pPr>
    </w:p>
    <w:p w:rsidR="0074795D" w:rsidRDefault="0074795D" w:rsidP="0056143C">
      <w:pPr>
        <w:tabs>
          <w:tab w:val="left" w:pos="0"/>
        </w:tabs>
        <w:rPr>
          <w:b/>
        </w:rPr>
      </w:pPr>
    </w:p>
    <w:p w:rsidR="0074795D" w:rsidRDefault="0074795D" w:rsidP="0056143C">
      <w:pPr>
        <w:tabs>
          <w:tab w:val="left" w:pos="0"/>
        </w:tabs>
        <w:rPr>
          <w:b/>
        </w:rPr>
      </w:pPr>
    </w:p>
    <w:p w:rsidR="0074795D" w:rsidRDefault="0074795D" w:rsidP="0056143C">
      <w:pPr>
        <w:tabs>
          <w:tab w:val="left" w:pos="0"/>
        </w:tabs>
        <w:rPr>
          <w:b/>
        </w:rPr>
      </w:pPr>
    </w:p>
    <w:p w:rsidR="00406015" w:rsidRDefault="00406015" w:rsidP="0056143C">
      <w:pPr>
        <w:tabs>
          <w:tab w:val="left" w:pos="0"/>
        </w:tabs>
        <w:rPr>
          <w:b/>
        </w:rPr>
      </w:pPr>
    </w:p>
    <w:p w:rsidR="00406015" w:rsidRDefault="00406015" w:rsidP="0056143C">
      <w:pPr>
        <w:tabs>
          <w:tab w:val="left" w:pos="0"/>
        </w:tabs>
        <w:rPr>
          <w:b/>
        </w:rPr>
      </w:pPr>
    </w:p>
    <w:p w:rsidR="00406015" w:rsidRDefault="00406015" w:rsidP="0056143C">
      <w:pPr>
        <w:tabs>
          <w:tab w:val="left" w:pos="0"/>
        </w:tabs>
        <w:rPr>
          <w:b/>
        </w:rPr>
      </w:pPr>
    </w:p>
    <w:p w:rsidR="00406015" w:rsidRDefault="00406015" w:rsidP="0056143C">
      <w:pPr>
        <w:tabs>
          <w:tab w:val="left" w:pos="0"/>
        </w:tabs>
        <w:rPr>
          <w:b/>
        </w:rPr>
      </w:pPr>
    </w:p>
    <w:p w:rsidR="00406015" w:rsidRDefault="00406015" w:rsidP="0056143C">
      <w:pPr>
        <w:tabs>
          <w:tab w:val="left" w:pos="0"/>
        </w:tabs>
        <w:rPr>
          <w:b/>
        </w:rPr>
      </w:pPr>
    </w:p>
    <w:p w:rsidR="00406015" w:rsidRDefault="00406015" w:rsidP="0056143C">
      <w:pPr>
        <w:tabs>
          <w:tab w:val="left" w:pos="0"/>
        </w:tabs>
        <w:rPr>
          <w:b/>
        </w:rPr>
      </w:pPr>
    </w:p>
    <w:p w:rsidR="00406015" w:rsidRDefault="00406015" w:rsidP="0056143C">
      <w:pPr>
        <w:tabs>
          <w:tab w:val="left" w:pos="0"/>
        </w:tabs>
        <w:rPr>
          <w:b/>
        </w:rPr>
      </w:pPr>
    </w:p>
    <w:p w:rsidR="00406015" w:rsidRDefault="00406015" w:rsidP="0056143C">
      <w:pPr>
        <w:tabs>
          <w:tab w:val="left" w:pos="0"/>
        </w:tabs>
        <w:rPr>
          <w:b/>
        </w:rPr>
      </w:pPr>
    </w:p>
    <w:p w:rsidR="0095370C" w:rsidRDefault="0095370C" w:rsidP="0056143C">
      <w:pPr>
        <w:tabs>
          <w:tab w:val="left" w:pos="0"/>
        </w:tabs>
        <w:rPr>
          <w:b/>
        </w:rPr>
      </w:pPr>
    </w:p>
    <w:p w:rsidR="0056143C" w:rsidRPr="00BA289F" w:rsidRDefault="0056143C" w:rsidP="0056143C">
      <w:pPr>
        <w:tabs>
          <w:tab w:val="left" w:pos="0"/>
        </w:tabs>
        <w:rPr>
          <w:b/>
          <w:bCs/>
        </w:rPr>
      </w:pPr>
      <w:r>
        <w:rPr>
          <w:b/>
        </w:rPr>
        <w:lastRenderedPageBreak/>
        <w:t>1.3.</w:t>
      </w:r>
      <w:r w:rsidRPr="00DF5D75">
        <w:rPr>
          <w:b/>
          <w:bCs/>
        </w:rPr>
        <w:t xml:space="preserve">Место дисциплины в структуре </w:t>
      </w:r>
      <w:r>
        <w:rPr>
          <w:b/>
          <w:bCs/>
        </w:rPr>
        <w:t>образовательной программы</w:t>
      </w:r>
    </w:p>
    <w:tbl>
      <w:tblPr>
        <w:tblStyle w:val="a5"/>
        <w:tblW w:w="9821" w:type="dxa"/>
        <w:tblLayout w:type="fixed"/>
        <w:tblLook w:val="04A0"/>
      </w:tblPr>
      <w:tblGrid>
        <w:gridCol w:w="1526"/>
        <w:gridCol w:w="1984"/>
        <w:gridCol w:w="1149"/>
        <w:gridCol w:w="2600"/>
        <w:gridCol w:w="2562"/>
      </w:tblGrid>
      <w:tr w:rsidR="0056143C" w:rsidRPr="008343A6" w:rsidTr="00E9285C">
        <w:tc>
          <w:tcPr>
            <w:tcW w:w="1526" w:type="dxa"/>
            <w:vMerge w:val="restart"/>
          </w:tcPr>
          <w:p w:rsidR="0056143C" w:rsidRPr="008343A6" w:rsidRDefault="0056143C" w:rsidP="00E9285C">
            <w:pPr>
              <w:pStyle w:val="a6"/>
              <w:ind w:left="0"/>
            </w:pPr>
            <w:r w:rsidRPr="008343A6">
              <w:t>Индекс</w:t>
            </w:r>
          </w:p>
        </w:tc>
        <w:tc>
          <w:tcPr>
            <w:tcW w:w="1984" w:type="dxa"/>
            <w:vMerge w:val="restart"/>
          </w:tcPr>
          <w:p w:rsidR="0056143C" w:rsidRPr="008343A6" w:rsidRDefault="0056143C" w:rsidP="00E9285C">
            <w:pPr>
              <w:pStyle w:val="a6"/>
              <w:ind w:left="0"/>
              <w:jc w:val="center"/>
            </w:pPr>
            <w:r w:rsidRPr="008343A6">
              <w:rPr>
                <w:bCs/>
              </w:rPr>
              <w:t>Наименование дисциплины (модуля), практики</w:t>
            </w:r>
          </w:p>
        </w:tc>
        <w:tc>
          <w:tcPr>
            <w:tcW w:w="1149" w:type="dxa"/>
            <w:vMerge w:val="restart"/>
          </w:tcPr>
          <w:p w:rsidR="0056143C" w:rsidRPr="008343A6" w:rsidRDefault="004651C5" w:rsidP="00E9285C">
            <w:pPr>
              <w:pStyle w:val="a6"/>
              <w:ind w:left="0"/>
            </w:pPr>
            <w:r>
              <w:t>Се-местризуче</w:t>
            </w:r>
            <w:r w:rsidR="0056143C" w:rsidRPr="008343A6">
              <w:t>ния</w:t>
            </w:r>
          </w:p>
        </w:tc>
        <w:tc>
          <w:tcPr>
            <w:tcW w:w="5162" w:type="dxa"/>
            <w:gridSpan w:val="2"/>
          </w:tcPr>
          <w:p w:rsidR="0056143C" w:rsidRPr="008343A6" w:rsidRDefault="0056143C" w:rsidP="00E9285C">
            <w:pPr>
              <w:pStyle w:val="a6"/>
              <w:ind w:left="0"/>
              <w:jc w:val="center"/>
            </w:pPr>
            <w:r w:rsidRPr="008343A6">
              <w:rPr>
                <w:bCs/>
              </w:rPr>
              <w:t>Индексы и наименования учебных дисциплин (модулей), практик</w:t>
            </w:r>
          </w:p>
        </w:tc>
      </w:tr>
      <w:tr w:rsidR="0056143C" w:rsidRPr="008343A6" w:rsidTr="00E9285C">
        <w:tc>
          <w:tcPr>
            <w:tcW w:w="1526" w:type="dxa"/>
            <w:vMerge/>
          </w:tcPr>
          <w:p w:rsidR="0056143C" w:rsidRPr="008343A6" w:rsidRDefault="0056143C" w:rsidP="00E9285C">
            <w:pPr>
              <w:pStyle w:val="a6"/>
              <w:ind w:left="0"/>
              <w:jc w:val="center"/>
            </w:pPr>
          </w:p>
        </w:tc>
        <w:tc>
          <w:tcPr>
            <w:tcW w:w="1984" w:type="dxa"/>
            <w:vMerge/>
          </w:tcPr>
          <w:p w:rsidR="0056143C" w:rsidRPr="008343A6" w:rsidRDefault="0056143C" w:rsidP="00E9285C">
            <w:pPr>
              <w:pStyle w:val="a6"/>
              <w:ind w:left="0"/>
              <w:jc w:val="center"/>
            </w:pPr>
          </w:p>
        </w:tc>
        <w:tc>
          <w:tcPr>
            <w:tcW w:w="1149" w:type="dxa"/>
            <w:vMerge/>
          </w:tcPr>
          <w:p w:rsidR="0056143C" w:rsidRPr="008343A6" w:rsidRDefault="0056143C" w:rsidP="00E9285C">
            <w:pPr>
              <w:pStyle w:val="a6"/>
              <w:ind w:left="0"/>
              <w:jc w:val="center"/>
            </w:pPr>
          </w:p>
        </w:tc>
        <w:tc>
          <w:tcPr>
            <w:tcW w:w="2600" w:type="dxa"/>
            <w:vAlign w:val="center"/>
          </w:tcPr>
          <w:p w:rsidR="0056143C" w:rsidRPr="008343A6" w:rsidRDefault="0056143C" w:rsidP="00E9285C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343A6">
              <w:rPr>
                <w:bCs/>
                <w:sz w:val="24"/>
                <w:szCs w:val="24"/>
              </w:rPr>
              <w:t>на которые опирается содержание данной дисциплины (модуля)</w:t>
            </w:r>
          </w:p>
        </w:tc>
        <w:tc>
          <w:tcPr>
            <w:tcW w:w="2562" w:type="dxa"/>
            <w:vAlign w:val="center"/>
          </w:tcPr>
          <w:p w:rsidR="0056143C" w:rsidRPr="008343A6" w:rsidRDefault="0056143C" w:rsidP="00E9285C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343A6">
              <w:rPr>
                <w:bCs/>
                <w:sz w:val="24"/>
                <w:szCs w:val="24"/>
              </w:rPr>
              <w:t>для которых содержание данной дисциплины (модуля) выступает опорой</w:t>
            </w:r>
          </w:p>
        </w:tc>
      </w:tr>
      <w:tr w:rsidR="006112DF" w:rsidRPr="008343A6" w:rsidTr="00E9285C">
        <w:trPr>
          <w:trHeight w:val="1139"/>
        </w:trPr>
        <w:tc>
          <w:tcPr>
            <w:tcW w:w="1526" w:type="dxa"/>
          </w:tcPr>
          <w:p w:rsidR="006112DF" w:rsidRPr="008343A6" w:rsidRDefault="006112DF" w:rsidP="004651C5">
            <w:pPr>
              <w:pStyle w:val="a6"/>
              <w:ind w:left="0"/>
              <w:jc w:val="center"/>
            </w:pPr>
            <w:r>
              <w:t>Б1.В.06</w:t>
            </w:r>
          </w:p>
        </w:tc>
        <w:tc>
          <w:tcPr>
            <w:tcW w:w="1984" w:type="dxa"/>
          </w:tcPr>
          <w:p w:rsidR="006112DF" w:rsidRPr="008343A6" w:rsidRDefault="006112DF" w:rsidP="00E9285C">
            <w:r>
              <w:t>Технология обогащения полезных ископаемых</w:t>
            </w:r>
          </w:p>
        </w:tc>
        <w:tc>
          <w:tcPr>
            <w:tcW w:w="1149" w:type="dxa"/>
          </w:tcPr>
          <w:p w:rsidR="006112DF" w:rsidRPr="008343A6" w:rsidRDefault="006112DF" w:rsidP="00E9285C">
            <w:pPr>
              <w:pStyle w:val="a6"/>
              <w:ind w:left="0"/>
              <w:jc w:val="center"/>
            </w:pPr>
            <w:r>
              <w:t>9</w:t>
            </w:r>
          </w:p>
        </w:tc>
        <w:tc>
          <w:tcPr>
            <w:tcW w:w="2600" w:type="dxa"/>
          </w:tcPr>
          <w:p w:rsidR="006112DF" w:rsidRDefault="006112DF" w:rsidP="006112D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Б1.О1</w:t>
            </w:r>
            <w:r w:rsidR="00406015">
              <w:t>6</w:t>
            </w:r>
            <w:r>
              <w:t>.Химия</w:t>
            </w:r>
          </w:p>
          <w:p w:rsidR="006112DF" w:rsidRDefault="006112DF" w:rsidP="006112D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Б1.В.10 Органическая химия</w:t>
            </w:r>
          </w:p>
          <w:p w:rsidR="006112DF" w:rsidRDefault="006112DF" w:rsidP="006112D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Б1.В.02 Подготовительные процессы обогащения по-лезных ископаемых</w:t>
            </w:r>
          </w:p>
          <w:p w:rsidR="006112DF" w:rsidRDefault="006112DF" w:rsidP="006112D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Б1.В.03</w:t>
            </w:r>
          </w:p>
          <w:p w:rsidR="006112DF" w:rsidRDefault="006112DF" w:rsidP="006112D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Гравитационные процессы обогащения полезных ископаемых</w:t>
            </w:r>
          </w:p>
          <w:p w:rsidR="006112DF" w:rsidRDefault="006112DF" w:rsidP="006112D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Б1.В.04</w:t>
            </w:r>
          </w:p>
          <w:p w:rsidR="006112DF" w:rsidRDefault="006112DF" w:rsidP="006112D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Флотационные процессы обогащения полезных ископаемых</w:t>
            </w:r>
          </w:p>
          <w:p w:rsidR="006112DF" w:rsidRDefault="006112DF" w:rsidP="006112D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Б1.В.05</w:t>
            </w:r>
          </w:p>
          <w:p w:rsidR="006112DF" w:rsidRPr="008343A6" w:rsidRDefault="006112DF" w:rsidP="006112D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Процессы </w:t>
            </w:r>
            <w:r w:rsidRPr="003064C1">
              <w:t>обе</w:t>
            </w:r>
            <w:r>
              <w:t>з</w:t>
            </w:r>
            <w:r w:rsidRPr="003064C1">
              <w:t>вожива</w:t>
            </w:r>
            <w:r>
              <w:t>-</w:t>
            </w:r>
            <w:r w:rsidRPr="003064C1">
              <w:t>ния,окомкования и складирования про</w:t>
            </w:r>
            <w:r>
              <w:t>-</w:t>
            </w:r>
            <w:r w:rsidRPr="003064C1">
              <w:t>дуктов обогащения</w:t>
            </w:r>
          </w:p>
        </w:tc>
        <w:tc>
          <w:tcPr>
            <w:tcW w:w="2562" w:type="dxa"/>
          </w:tcPr>
          <w:p w:rsidR="006112DF" w:rsidRPr="00943314" w:rsidRDefault="006112DF" w:rsidP="006112D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Б1.В.0</w:t>
            </w:r>
            <w:r w:rsidR="000D39D0" w:rsidRPr="004A3E1E">
              <w:t>8</w:t>
            </w:r>
            <w:r>
              <w:t xml:space="preserve"> Проектирование </w:t>
            </w:r>
            <w:r w:rsidR="00237D5E" w:rsidRPr="00943314">
              <w:t>обогатительных фабрик</w:t>
            </w:r>
          </w:p>
          <w:p w:rsidR="00237D5E" w:rsidRPr="00943314" w:rsidRDefault="00237D5E" w:rsidP="00237D5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43314">
              <w:t>Б2.В.02(П)</w:t>
            </w:r>
          </w:p>
          <w:p w:rsidR="00237D5E" w:rsidRDefault="00237D5E" w:rsidP="00237D5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43314">
              <w:t>II</w:t>
            </w:r>
            <w:r>
              <w:t xml:space="preserve"> Производственно- технологическая практика</w:t>
            </w:r>
          </w:p>
          <w:p w:rsidR="006112DF" w:rsidRDefault="006112DF" w:rsidP="006112D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Б2.В.04(Пд)</w:t>
            </w:r>
          </w:p>
          <w:p w:rsidR="006112DF" w:rsidRDefault="006112DF" w:rsidP="006112D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6E62">
              <w:t>Производственная преддипломная  проектно-технологическая  практика</w:t>
            </w:r>
          </w:p>
          <w:p w:rsidR="006112DF" w:rsidRDefault="006112DF" w:rsidP="006112D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Б3.01(Д)</w:t>
            </w:r>
          </w:p>
          <w:p w:rsidR="006112DF" w:rsidRPr="008343A6" w:rsidRDefault="006112DF" w:rsidP="006112D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6E62">
              <w:t>Выполнение, подготовка к процедуре защиты и защита выпускной квалификационной работы</w:t>
            </w:r>
          </w:p>
        </w:tc>
      </w:tr>
    </w:tbl>
    <w:p w:rsidR="00E9285C" w:rsidRDefault="00E9285C" w:rsidP="0056143C">
      <w:pPr>
        <w:shd w:val="clear" w:color="auto" w:fill="FFFFFF"/>
        <w:rPr>
          <w:b/>
          <w:spacing w:val="-5"/>
        </w:rPr>
      </w:pPr>
    </w:p>
    <w:p w:rsidR="0056143C" w:rsidRPr="005C3599" w:rsidRDefault="0056143C" w:rsidP="0056143C">
      <w:pPr>
        <w:shd w:val="clear" w:color="auto" w:fill="FFFFFF"/>
        <w:rPr>
          <w:spacing w:val="-5"/>
        </w:rPr>
      </w:pPr>
      <w:r>
        <w:rPr>
          <w:b/>
          <w:spacing w:val="-5"/>
        </w:rPr>
        <w:t>1</w:t>
      </w:r>
      <w:r w:rsidRPr="00424EFF">
        <w:rPr>
          <w:b/>
          <w:spacing w:val="-5"/>
        </w:rPr>
        <w:t>.4. Язык преподавания</w:t>
      </w:r>
      <w:r>
        <w:rPr>
          <w:b/>
          <w:spacing w:val="-5"/>
        </w:rPr>
        <w:t xml:space="preserve">: </w:t>
      </w:r>
      <w:r w:rsidRPr="00424EFF">
        <w:rPr>
          <w:spacing w:val="-5"/>
        </w:rPr>
        <w:t>русский</w:t>
      </w:r>
      <w:r>
        <w:rPr>
          <w:spacing w:val="-5"/>
        </w:rPr>
        <w:t>.</w:t>
      </w:r>
    </w:p>
    <w:p w:rsidR="006B4494" w:rsidRPr="00E65987" w:rsidRDefault="006B4494" w:rsidP="00E65987">
      <w:pPr>
        <w:pStyle w:val="a7"/>
        <w:pageBreakBefore/>
        <w:jc w:val="center"/>
        <w:rPr>
          <w:b/>
          <w:bCs/>
        </w:rPr>
      </w:pPr>
      <w:r>
        <w:rPr>
          <w:b/>
          <w:bCs/>
        </w:rPr>
        <w:lastRenderedPageBreak/>
        <w:t>2</w:t>
      </w:r>
      <w:r w:rsidRPr="00DF5D75">
        <w:rPr>
          <w:b/>
          <w:bCs/>
        </w:rPr>
        <w:t>. Объем дисциплины</w:t>
      </w:r>
      <w:r w:rsidRPr="00A940B4">
        <w:rPr>
          <w:b/>
          <w:bCs/>
        </w:rPr>
        <w:t>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6B4494" w:rsidRDefault="006B4494" w:rsidP="006335AE">
      <w:pPr>
        <w:jc w:val="both"/>
      </w:pPr>
      <w:r w:rsidRPr="00186201">
        <w:t>Выписка из учебногоплана</w:t>
      </w:r>
      <w:r w:rsidR="00946B52">
        <w:t xml:space="preserve">гр. </w:t>
      </w:r>
      <w:r w:rsidR="00E65987">
        <w:t>С-ГД-</w:t>
      </w:r>
      <w:r w:rsidR="006112DF">
        <w:t>2</w:t>
      </w:r>
      <w:r w:rsidR="00406015">
        <w:t>3</w:t>
      </w:r>
      <w:r w:rsidR="00E65987">
        <w:t xml:space="preserve"> (ОПИ)</w:t>
      </w:r>
      <w:r w:rsidRPr="00186201">
        <w:t>:</w:t>
      </w:r>
    </w:p>
    <w:p w:rsidR="00105C44" w:rsidRDefault="00105C44" w:rsidP="006335AE">
      <w:pPr>
        <w:jc w:val="both"/>
      </w:pP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6"/>
        <w:gridCol w:w="2192"/>
        <w:gridCol w:w="1904"/>
      </w:tblGrid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</w:pPr>
            <w:r w:rsidRPr="00516E45">
              <w:t>Код и название дисциплины по учебному плану</w:t>
            </w:r>
          </w:p>
        </w:tc>
        <w:tc>
          <w:tcPr>
            <w:tcW w:w="4096" w:type="dxa"/>
            <w:gridSpan w:val="2"/>
          </w:tcPr>
          <w:p w:rsidR="00105C44" w:rsidRPr="00FD0F34" w:rsidRDefault="0057758A" w:rsidP="006112DF">
            <w:pPr>
              <w:jc w:val="center"/>
              <w:rPr>
                <w:highlight w:val="cyan"/>
              </w:rPr>
            </w:pPr>
            <w:r w:rsidRPr="00FD0F34">
              <w:rPr>
                <w:bCs/>
              </w:rPr>
              <w:t>Б1.</w:t>
            </w:r>
            <w:r w:rsidR="006112DF">
              <w:rPr>
                <w:bCs/>
              </w:rPr>
              <w:t xml:space="preserve">В.06 </w:t>
            </w:r>
            <w:r w:rsidR="00046888" w:rsidRPr="00FD0F34">
              <w:rPr>
                <w:bCs/>
              </w:rPr>
              <w:t>Технология</w:t>
            </w:r>
            <w:r w:rsidR="00E65987" w:rsidRPr="00FD0F34">
              <w:rPr>
                <w:bCs/>
              </w:rPr>
              <w:t xml:space="preserve"> обогащения</w:t>
            </w:r>
            <w:r w:rsidR="00046888" w:rsidRPr="00FD0F34">
              <w:rPr>
                <w:bCs/>
              </w:rPr>
              <w:t xml:space="preserve"> полезных ископаемых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</w:pPr>
            <w:r w:rsidRPr="00516E45">
              <w:t>Курс изучения</w:t>
            </w:r>
          </w:p>
        </w:tc>
        <w:tc>
          <w:tcPr>
            <w:tcW w:w="4096" w:type="dxa"/>
            <w:gridSpan w:val="2"/>
          </w:tcPr>
          <w:p w:rsidR="00105C44" w:rsidRPr="0057758A" w:rsidRDefault="00EA63DE" w:rsidP="00BE2D5F">
            <w:pPr>
              <w:jc w:val="center"/>
            </w:pPr>
            <w:r>
              <w:t>5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</w:pPr>
            <w:r w:rsidRPr="00516E45">
              <w:t>Семестр(ы) изучения</w:t>
            </w:r>
          </w:p>
        </w:tc>
        <w:tc>
          <w:tcPr>
            <w:tcW w:w="4096" w:type="dxa"/>
            <w:gridSpan w:val="2"/>
          </w:tcPr>
          <w:p w:rsidR="00105C44" w:rsidRPr="0057758A" w:rsidRDefault="00EA63DE" w:rsidP="00BE2D5F">
            <w:pPr>
              <w:jc w:val="center"/>
            </w:pPr>
            <w:r>
              <w:t>9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</w:pPr>
            <w:r w:rsidRPr="00516E45">
              <w:t>Форма промежуточной аттестации (зачет/экзамен)</w:t>
            </w:r>
          </w:p>
        </w:tc>
        <w:tc>
          <w:tcPr>
            <w:tcW w:w="4096" w:type="dxa"/>
            <w:gridSpan w:val="2"/>
          </w:tcPr>
          <w:p w:rsidR="00105C44" w:rsidRPr="0057758A" w:rsidRDefault="004C4F76" w:rsidP="00BE2D5F">
            <w:pPr>
              <w:jc w:val="center"/>
            </w:pPr>
            <w:r w:rsidRPr="0057758A">
              <w:t>Э</w:t>
            </w:r>
            <w:r w:rsidR="0057758A" w:rsidRPr="0057758A">
              <w:t>кзамен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E65987" w:rsidP="0057758A">
            <w:pPr>
              <w:jc w:val="both"/>
            </w:pPr>
            <w:r>
              <w:t>Курсовой проект</w:t>
            </w:r>
            <w:r w:rsidR="00E73005">
              <w:t>, семестр выполнения</w:t>
            </w:r>
          </w:p>
        </w:tc>
        <w:tc>
          <w:tcPr>
            <w:tcW w:w="4096" w:type="dxa"/>
            <w:gridSpan w:val="2"/>
          </w:tcPr>
          <w:p w:rsidR="00105C44" w:rsidRPr="0057758A" w:rsidRDefault="00EA63DE" w:rsidP="00BE2D5F">
            <w:pPr>
              <w:jc w:val="center"/>
            </w:pPr>
            <w:r>
              <w:t>9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</w:pPr>
            <w:r w:rsidRPr="00516E45">
              <w:t>Трудоемкость (в ЗЕТ)</w:t>
            </w:r>
          </w:p>
        </w:tc>
        <w:tc>
          <w:tcPr>
            <w:tcW w:w="4096" w:type="dxa"/>
            <w:gridSpan w:val="2"/>
          </w:tcPr>
          <w:p w:rsidR="00105C44" w:rsidRPr="00516E45" w:rsidRDefault="00EA63DE" w:rsidP="00BE2D5F">
            <w:pPr>
              <w:jc w:val="center"/>
              <w:rPr>
                <w:highlight w:val="cyan"/>
              </w:rPr>
            </w:pPr>
            <w:r>
              <w:t>5</w:t>
            </w:r>
            <w:r w:rsidR="0057758A" w:rsidRPr="0057758A">
              <w:t>ЗЕТ</w:t>
            </w:r>
          </w:p>
        </w:tc>
      </w:tr>
      <w:tr w:rsidR="00105C44" w:rsidRPr="00516E45" w:rsidTr="005A0018">
        <w:trPr>
          <w:trHeight w:val="361"/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  <w:rPr>
                <w:b/>
              </w:rPr>
            </w:pPr>
            <w:r w:rsidRPr="00516E45">
              <w:rPr>
                <w:b/>
              </w:rPr>
              <w:t xml:space="preserve">Трудоемкость (в часах) </w:t>
            </w:r>
            <w:r w:rsidRPr="00D35A73">
              <w:t xml:space="preserve">(сумма строк </w:t>
            </w:r>
            <w:r w:rsidR="00E568C4">
              <w:t>№1,2,</w:t>
            </w:r>
            <w:r w:rsidRPr="00D35A73">
              <w:t>3), в т.ч.:</w:t>
            </w:r>
          </w:p>
        </w:tc>
        <w:tc>
          <w:tcPr>
            <w:tcW w:w="4096" w:type="dxa"/>
            <w:gridSpan w:val="2"/>
          </w:tcPr>
          <w:p w:rsidR="00105C44" w:rsidRPr="00516E45" w:rsidRDefault="00046888" w:rsidP="00BE2D5F">
            <w:pPr>
              <w:jc w:val="center"/>
              <w:rPr>
                <w:highlight w:val="cyan"/>
              </w:rPr>
            </w:pPr>
            <w:r w:rsidRPr="00046888">
              <w:t>180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E568C4" w:rsidP="00BE2D5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="00105C44" w:rsidRPr="00516E45">
              <w:rPr>
                <w:b/>
                <w:bCs/>
              </w:rPr>
              <w:t>1. Контактная работа обучающихся с преподавателем (КР)</w:t>
            </w:r>
            <w:r w:rsidR="00F032F9" w:rsidRPr="00516E45">
              <w:rPr>
                <w:b/>
                <w:bCs/>
              </w:rPr>
              <w:t>, в часах</w:t>
            </w:r>
            <w:r w:rsidR="00105C44" w:rsidRPr="00516E45">
              <w:rPr>
                <w:b/>
                <w:bCs/>
              </w:rPr>
              <w:t>:</w:t>
            </w:r>
          </w:p>
        </w:tc>
        <w:tc>
          <w:tcPr>
            <w:tcW w:w="2192" w:type="dxa"/>
          </w:tcPr>
          <w:p w:rsidR="00105C44" w:rsidRPr="00516E45" w:rsidRDefault="0057418A" w:rsidP="00BE2D5F">
            <w:pPr>
              <w:jc w:val="center"/>
            </w:pPr>
            <w:r>
              <w:t>Объем аудиторной работы</w:t>
            </w:r>
            <w:r w:rsidR="00595824" w:rsidRPr="00516E45">
              <w:t>,</w:t>
            </w:r>
          </w:p>
          <w:p w:rsidR="00105C44" w:rsidRPr="00516E45" w:rsidRDefault="00105C44" w:rsidP="00BE2D5F">
            <w:pPr>
              <w:jc w:val="center"/>
              <w:rPr>
                <w:b/>
                <w:bCs/>
              </w:rPr>
            </w:pPr>
            <w:r w:rsidRPr="00516E45">
              <w:t>в часах</w:t>
            </w:r>
          </w:p>
        </w:tc>
        <w:tc>
          <w:tcPr>
            <w:tcW w:w="1904" w:type="dxa"/>
          </w:tcPr>
          <w:p w:rsidR="00105C44" w:rsidRPr="00516E45" w:rsidRDefault="0057418A" w:rsidP="00595824">
            <w:pPr>
              <w:jc w:val="center"/>
              <w:rPr>
                <w:b/>
                <w:bCs/>
              </w:rPr>
            </w:pPr>
            <w:r>
              <w:t>В</w:t>
            </w:r>
            <w:r w:rsidR="00105C44" w:rsidRPr="00516E45">
              <w:t>т</w:t>
            </w:r>
            <w:r w:rsidR="00E5026E" w:rsidRPr="00516E45">
              <w:t>.ч.</w:t>
            </w:r>
            <w:r w:rsidR="00105C44" w:rsidRPr="00516E45">
              <w:t xml:space="preserve"> с применением ДОТ или ЭО</w:t>
            </w:r>
            <w:r w:rsidR="00105C44" w:rsidRPr="00516E45">
              <w:footnoteReference w:id="2"/>
            </w:r>
            <w:r w:rsidR="00595824" w:rsidRPr="00516E45">
              <w:t xml:space="preserve">, </w:t>
            </w:r>
            <w:r w:rsidR="00105C44" w:rsidRPr="00516E45">
              <w:t>в часах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5A0018">
            <w:pPr>
              <w:jc w:val="both"/>
            </w:pPr>
            <w:r w:rsidRPr="00516E45">
              <w:t>Объем работы (в часах) (1.1.+1.2.+1.3.):</w:t>
            </w:r>
          </w:p>
        </w:tc>
        <w:tc>
          <w:tcPr>
            <w:tcW w:w="2192" w:type="dxa"/>
          </w:tcPr>
          <w:p w:rsidR="00105C44" w:rsidRPr="00943314" w:rsidRDefault="00237D5E" w:rsidP="00406015">
            <w:pPr>
              <w:jc w:val="center"/>
            </w:pPr>
            <w:r w:rsidRPr="00943314">
              <w:t>5</w:t>
            </w:r>
            <w:r w:rsidR="00406015">
              <w:t>8</w:t>
            </w:r>
          </w:p>
        </w:tc>
        <w:tc>
          <w:tcPr>
            <w:tcW w:w="1904" w:type="dxa"/>
          </w:tcPr>
          <w:p w:rsidR="00105C44" w:rsidRPr="00943314" w:rsidRDefault="005B7E76" w:rsidP="00BE2D5F">
            <w:pPr>
              <w:jc w:val="center"/>
            </w:pPr>
            <w:r w:rsidRPr="00943314">
              <w:t>-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373C6D">
            <w:pPr>
              <w:ind w:left="161"/>
              <w:jc w:val="both"/>
            </w:pPr>
            <w:r w:rsidRPr="00516E45">
              <w:t>1.1. Занятия лекционного типа (лекции)</w:t>
            </w:r>
          </w:p>
        </w:tc>
        <w:tc>
          <w:tcPr>
            <w:tcW w:w="2192" w:type="dxa"/>
          </w:tcPr>
          <w:p w:rsidR="00105C44" w:rsidRPr="00943314" w:rsidRDefault="00EA63DE" w:rsidP="00BE2D5F">
            <w:pPr>
              <w:jc w:val="center"/>
            </w:pPr>
            <w:r w:rsidRPr="00943314">
              <w:t>18</w:t>
            </w:r>
          </w:p>
        </w:tc>
        <w:tc>
          <w:tcPr>
            <w:tcW w:w="1904" w:type="dxa"/>
          </w:tcPr>
          <w:p w:rsidR="00105C44" w:rsidRPr="00943314" w:rsidRDefault="005B7E76" w:rsidP="00BE2D5F">
            <w:pPr>
              <w:jc w:val="center"/>
            </w:pPr>
            <w:r w:rsidRPr="00943314">
              <w:t>-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373C6D">
            <w:pPr>
              <w:ind w:left="161"/>
              <w:jc w:val="both"/>
            </w:pPr>
            <w:r w:rsidRPr="00516E45">
              <w:t>1.2. Занятия семинарского типа, всего, в т.ч.:</w:t>
            </w:r>
          </w:p>
        </w:tc>
        <w:tc>
          <w:tcPr>
            <w:tcW w:w="2192" w:type="dxa"/>
          </w:tcPr>
          <w:p w:rsidR="00105C44" w:rsidRPr="00943314" w:rsidRDefault="006112DF" w:rsidP="00BE2D5F">
            <w:pPr>
              <w:jc w:val="center"/>
            </w:pPr>
            <w:r w:rsidRPr="00943314">
              <w:t>-</w:t>
            </w:r>
          </w:p>
        </w:tc>
        <w:tc>
          <w:tcPr>
            <w:tcW w:w="1904" w:type="dxa"/>
          </w:tcPr>
          <w:p w:rsidR="00105C44" w:rsidRPr="00943314" w:rsidRDefault="005B7E76" w:rsidP="00BE2D5F">
            <w:pPr>
              <w:jc w:val="center"/>
            </w:pPr>
            <w:r w:rsidRPr="00943314">
              <w:t>-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373C6D">
            <w:pPr>
              <w:ind w:left="587"/>
              <w:jc w:val="both"/>
            </w:pPr>
            <w:r w:rsidRPr="00516E45">
              <w:t>- семинары (практические занятия, коллоквиумыи т.п.)</w:t>
            </w:r>
          </w:p>
        </w:tc>
        <w:tc>
          <w:tcPr>
            <w:tcW w:w="2192" w:type="dxa"/>
          </w:tcPr>
          <w:p w:rsidR="00105C44" w:rsidRPr="00943314" w:rsidRDefault="006112DF" w:rsidP="00BE2D5F">
            <w:pPr>
              <w:jc w:val="center"/>
            </w:pPr>
            <w:r w:rsidRPr="00943314">
              <w:t>-</w:t>
            </w:r>
          </w:p>
        </w:tc>
        <w:tc>
          <w:tcPr>
            <w:tcW w:w="1904" w:type="dxa"/>
          </w:tcPr>
          <w:p w:rsidR="00105C44" w:rsidRPr="00943314" w:rsidRDefault="005B7E76" w:rsidP="00BE2D5F">
            <w:pPr>
              <w:jc w:val="center"/>
            </w:pPr>
            <w:r w:rsidRPr="00943314">
              <w:t>-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373C6D">
            <w:pPr>
              <w:ind w:left="587"/>
              <w:jc w:val="both"/>
            </w:pPr>
            <w:r w:rsidRPr="00516E45">
              <w:t>- лабораторные работы</w:t>
            </w:r>
          </w:p>
        </w:tc>
        <w:tc>
          <w:tcPr>
            <w:tcW w:w="2192" w:type="dxa"/>
          </w:tcPr>
          <w:p w:rsidR="00105C44" w:rsidRPr="00943314" w:rsidRDefault="005B7E76" w:rsidP="00BE2D5F">
            <w:pPr>
              <w:jc w:val="center"/>
            </w:pPr>
            <w:r w:rsidRPr="00943314">
              <w:t>-</w:t>
            </w:r>
          </w:p>
        </w:tc>
        <w:tc>
          <w:tcPr>
            <w:tcW w:w="1904" w:type="dxa"/>
          </w:tcPr>
          <w:p w:rsidR="00105C44" w:rsidRPr="00943314" w:rsidRDefault="005B7E76" w:rsidP="00BE2D5F">
            <w:pPr>
              <w:jc w:val="center"/>
            </w:pPr>
            <w:r w:rsidRPr="00943314">
              <w:t>-</w:t>
            </w:r>
          </w:p>
        </w:tc>
      </w:tr>
      <w:tr w:rsidR="00373C6D" w:rsidRPr="00516E45" w:rsidTr="00BE2D5F">
        <w:trPr>
          <w:jc w:val="center"/>
        </w:trPr>
        <w:tc>
          <w:tcPr>
            <w:tcW w:w="5796" w:type="dxa"/>
          </w:tcPr>
          <w:p w:rsidR="00373C6D" w:rsidRPr="00516E45" w:rsidRDefault="00373C6D" w:rsidP="00373C6D">
            <w:pPr>
              <w:ind w:left="587"/>
              <w:jc w:val="both"/>
            </w:pPr>
            <w:r w:rsidRPr="00516E45">
              <w:t>- практикумы</w:t>
            </w:r>
          </w:p>
        </w:tc>
        <w:tc>
          <w:tcPr>
            <w:tcW w:w="2192" w:type="dxa"/>
          </w:tcPr>
          <w:p w:rsidR="00373C6D" w:rsidRPr="00943314" w:rsidRDefault="006112DF" w:rsidP="00BE2D5F">
            <w:pPr>
              <w:jc w:val="center"/>
            </w:pPr>
            <w:r w:rsidRPr="00943314">
              <w:t>36</w:t>
            </w:r>
          </w:p>
        </w:tc>
        <w:tc>
          <w:tcPr>
            <w:tcW w:w="1904" w:type="dxa"/>
          </w:tcPr>
          <w:p w:rsidR="00373C6D" w:rsidRPr="00943314" w:rsidRDefault="005B7E76" w:rsidP="00BE2D5F">
            <w:pPr>
              <w:jc w:val="center"/>
            </w:pPr>
            <w:r w:rsidRPr="00943314">
              <w:t>-</w:t>
            </w:r>
          </w:p>
        </w:tc>
      </w:tr>
      <w:tr w:rsidR="006112DF" w:rsidRPr="00516E45" w:rsidTr="00BE2D5F">
        <w:trPr>
          <w:jc w:val="center"/>
        </w:trPr>
        <w:tc>
          <w:tcPr>
            <w:tcW w:w="5796" w:type="dxa"/>
          </w:tcPr>
          <w:p w:rsidR="006112DF" w:rsidRPr="00516E45" w:rsidRDefault="00406015" w:rsidP="006112DF">
            <w:pPr>
              <w:jc w:val="both"/>
            </w:pPr>
            <w:r>
              <w:t>В т.ч. в форме практической подготовки</w:t>
            </w:r>
          </w:p>
        </w:tc>
        <w:tc>
          <w:tcPr>
            <w:tcW w:w="2192" w:type="dxa"/>
          </w:tcPr>
          <w:p w:rsidR="006112DF" w:rsidRPr="00943314" w:rsidRDefault="006112DF" w:rsidP="00BE2D5F">
            <w:pPr>
              <w:jc w:val="center"/>
            </w:pPr>
            <w:r w:rsidRPr="00943314">
              <w:t>20</w:t>
            </w:r>
          </w:p>
        </w:tc>
        <w:tc>
          <w:tcPr>
            <w:tcW w:w="1904" w:type="dxa"/>
          </w:tcPr>
          <w:p w:rsidR="006112DF" w:rsidRPr="00943314" w:rsidRDefault="006112DF" w:rsidP="00BE2D5F">
            <w:pPr>
              <w:jc w:val="center"/>
            </w:pP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373C6D">
            <w:pPr>
              <w:ind w:left="161"/>
              <w:jc w:val="both"/>
            </w:pPr>
            <w:r w:rsidRPr="00516E45">
              <w:t>1.3. КСР (контроль самостоятельной работы, консультации)</w:t>
            </w:r>
          </w:p>
        </w:tc>
        <w:tc>
          <w:tcPr>
            <w:tcW w:w="2192" w:type="dxa"/>
          </w:tcPr>
          <w:p w:rsidR="00105C44" w:rsidRPr="00943314" w:rsidRDefault="00406015" w:rsidP="00BE2D5F">
            <w:pPr>
              <w:jc w:val="center"/>
            </w:pPr>
            <w:r>
              <w:t>4</w:t>
            </w:r>
          </w:p>
        </w:tc>
        <w:tc>
          <w:tcPr>
            <w:tcW w:w="1904" w:type="dxa"/>
          </w:tcPr>
          <w:p w:rsidR="00105C44" w:rsidRPr="00943314" w:rsidRDefault="005B7E76" w:rsidP="00BE2D5F">
            <w:pPr>
              <w:jc w:val="center"/>
            </w:pPr>
            <w:r w:rsidRPr="00943314">
              <w:t>-</w:t>
            </w:r>
          </w:p>
        </w:tc>
      </w:tr>
      <w:tr w:rsidR="00253C7C" w:rsidRPr="00516E45" w:rsidTr="00BE2D5F">
        <w:trPr>
          <w:trHeight w:val="325"/>
          <w:jc w:val="center"/>
        </w:trPr>
        <w:tc>
          <w:tcPr>
            <w:tcW w:w="5796" w:type="dxa"/>
          </w:tcPr>
          <w:p w:rsidR="00253C7C" w:rsidRPr="00516E45" w:rsidRDefault="00E568C4" w:rsidP="00903C51">
            <w:pPr>
              <w:ind w:left="19"/>
              <w:jc w:val="both"/>
            </w:pPr>
            <w:r>
              <w:rPr>
                <w:b/>
                <w:bCs/>
              </w:rPr>
              <w:t>№</w:t>
            </w:r>
            <w:r w:rsidR="00253C7C" w:rsidRPr="00516E45">
              <w:rPr>
                <w:b/>
                <w:bCs/>
              </w:rPr>
              <w:t>2. Самостоятельная работа обучающихся (СРС) (в часах)</w:t>
            </w:r>
          </w:p>
        </w:tc>
        <w:tc>
          <w:tcPr>
            <w:tcW w:w="4096" w:type="dxa"/>
            <w:gridSpan w:val="2"/>
          </w:tcPr>
          <w:p w:rsidR="00253C7C" w:rsidRPr="00943314" w:rsidRDefault="00237D5E" w:rsidP="00406015">
            <w:pPr>
              <w:jc w:val="center"/>
            </w:pPr>
            <w:r w:rsidRPr="00943314">
              <w:t>9</w:t>
            </w:r>
            <w:r w:rsidR="00406015">
              <w:t>5</w:t>
            </w:r>
          </w:p>
        </w:tc>
      </w:tr>
      <w:tr w:rsidR="00253C7C" w:rsidRPr="00516E45" w:rsidTr="00BE2D5F">
        <w:trPr>
          <w:jc w:val="center"/>
        </w:trPr>
        <w:tc>
          <w:tcPr>
            <w:tcW w:w="5796" w:type="dxa"/>
          </w:tcPr>
          <w:p w:rsidR="00253C7C" w:rsidRPr="00516E45" w:rsidRDefault="00E568C4" w:rsidP="00903C51">
            <w:pPr>
              <w:ind w:left="1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="00253C7C" w:rsidRPr="00516E45">
              <w:rPr>
                <w:b/>
                <w:bCs/>
              </w:rPr>
              <w:t xml:space="preserve">3. Количество часов на экзамен </w:t>
            </w:r>
            <w:r w:rsidR="00253C7C" w:rsidRPr="00516E45">
              <w:t>(при наличии экзамена в учебном плане)</w:t>
            </w:r>
          </w:p>
        </w:tc>
        <w:tc>
          <w:tcPr>
            <w:tcW w:w="4096" w:type="dxa"/>
            <w:gridSpan w:val="2"/>
          </w:tcPr>
          <w:p w:rsidR="00253C7C" w:rsidRPr="00516E45" w:rsidRDefault="00EA63DE" w:rsidP="00BE2D5F">
            <w:pPr>
              <w:jc w:val="center"/>
            </w:pPr>
            <w:r>
              <w:t>27</w:t>
            </w:r>
          </w:p>
        </w:tc>
      </w:tr>
    </w:tbl>
    <w:p w:rsidR="00105C44" w:rsidRDefault="00105C44" w:rsidP="006335AE">
      <w:pPr>
        <w:jc w:val="both"/>
      </w:pPr>
    </w:p>
    <w:p w:rsidR="00AE42E2" w:rsidRDefault="00372A42" w:rsidP="00E65987">
      <w:pPr>
        <w:pStyle w:val="a7"/>
        <w:pageBreakBefore/>
        <w:jc w:val="center"/>
        <w:rPr>
          <w:b/>
          <w:bCs/>
        </w:rPr>
      </w:pPr>
      <w:r>
        <w:rPr>
          <w:b/>
          <w:bCs/>
        </w:rPr>
        <w:lastRenderedPageBreak/>
        <w:t>3</w:t>
      </w:r>
      <w:r w:rsidR="006B4494" w:rsidRPr="0040093E">
        <w:rPr>
          <w:b/>
          <w:bCs/>
        </w:rPr>
        <w:t>. Содержание дисциплины, структурированное по темам с указанием отведенного на них количества академическ</w:t>
      </w:r>
      <w:r w:rsidR="00E65987">
        <w:rPr>
          <w:b/>
          <w:bCs/>
        </w:rPr>
        <w:t>их часов и видов учебных занятий</w:t>
      </w:r>
    </w:p>
    <w:p w:rsidR="005A0018" w:rsidRPr="00E65987" w:rsidRDefault="00AE42E2" w:rsidP="00E65987">
      <w:pPr>
        <w:pStyle w:val="a7"/>
        <w:jc w:val="center"/>
        <w:rPr>
          <w:b/>
          <w:bCs/>
        </w:rPr>
      </w:pPr>
      <w:r>
        <w:rPr>
          <w:b/>
          <w:bCs/>
        </w:rPr>
        <w:t xml:space="preserve">3.1. Распределение часов по </w:t>
      </w:r>
      <w:r w:rsidR="003905DE">
        <w:rPr>
          <w:b/>
          <w:bCs/>
        </w:rPr>
        <w:t>раздел</w:t>
      </w:r>
      <w:r>
        <w:rPr>
          <w:b/>
          <w:bCs/>
        </w:rPr>
        <w:t>ам и видам учебных занятий</w:t>
      </w:r>
    </w:p>
    <w:tbl>
      <w:tblPr>
        <w:tblW w:w="104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6"/>
        <w:gridCol w:w="851"/>
        <w:gridCol w:w="567"/>
        <w:gridCol w:w="567"/>
        <w:gridCol w:w="749"/>
        <w:gridCol w:w="527"/>
        <w:gridCol w:w="567"/>
        <w:gridCol w:w="567"/>
        <w:gridCol w:w="919"/>
        <w:gridCol w:w="567"/>
        <w:gridCol w:w="566"/>
        <w:gridCol w:w="1276"/>
      </w:tblGrid>
      <w:tr w:rsidR="005775DD" w:rsidRPr="005775DD" w:rsidTr="00406015">
        <w:tc>
          <w:tcPr>
            <w:tcW w:w="2766" w:type="dxa"/>
            <w:vMerge w:val="restart"/>
          </w:tcPr>
          <w:p w:rsidR="005775DD" w:rsidRPr="005775DD" w:rsidRDefault="00604DC9" w:rsidP="00BE2D5F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Раздел</w:t>
            </w:r>
          </w:p>
        </w:tc>
        <w:tc>
          <w:tcPr>
            <w:tcW w:w="851" w:type="dxa"/>
            <w:vMerge w:val="restart"/>
          </w:tcPr>
          <w:p w:rsidR="005775DD" w:rsidRPr="005775DD" w:rsidRDefault="005775DD" w:rsidP="005775DD">
            <w:pPr>
              <w:pStyle w:val="a7"/>
              <w:jc w:val="center"/>
              <w:rPr>
                <w:bCs/>
              </w:rPr>
            </w:pPr>
            <w:r w:rsidRPr="005775DD">
              <w:rPr>
                <w:bCs/>
              </w:rPr>
              <w:t>Всего часов</w:t>
            </w:r>
          </w:p>
        </w:tc>
        <w:tc>
          <w:tcPr>
            <w:tcW w:w="5596" w:type="dxa"/>
            <w:gridSpan w:val="9"/>
          </w:tcPr>
          <w:p w:rsidR="005775DD" w:rsidRPr="00974BE4" w:rsidRDefault="005775DD" w:rsidP="00BE2D5F">
            <w:pPr>
              <w:pStyle w:val="a7"/>
              <w:jc w:val="center"/>
              <w:rPr>
                <w:bCs/>
              </w:rPr>
            </w:pPr>
            <w:r w:rsidRPr="00974BE4">
              <w:rPr>
                <w:bCs/>
              </w:rPr>
              <w:t>Контактная работа, в часах</w:t>
            </w:r>
          </w:p>
        </w:tc>
        <w:tc>
          <w:tcPr>
            <w:tcW w:w="1276" w:type="dxa"/>
            <w:vMerge w:val="restart"/>
          </w:tcPr>
          <w:p w:rsidR="005775DD" w:rsidRPr="00974BE4" w:rsidRDefault="005775DD" w:rsidP="00BE2D5F">
            <w:pPr>
              <w:pStyle w:val="a7"/>
              <w:jc w:val="center"/>
              <w:rPr>
                <w:bCs/>
              </w:rPr>
            </w:pPr>
            <w:r w:rsidRPr="00974BE4">
              <w:rPr>
                <w:bCs/>
              </w:rPr>
              <w:t>Часы СРС</w:t>
            </w:r>
          </w:p>
        </w:tc>
      </w:tr>
      <w:tr w:rsidR="005775DD" w:rsidRPr="005775DD" w:rsidTr="00406015">
        <w:trPr>
          <w:cantSplit/>
          <w:trHeight w:val="3973"/>
        </w:trPr>
        <w:tc>
          <w:tcPr>
            <w:tcW w:w="2766" w:type="dxa"/>
            <w:vMerge/>
          </w:tcPr>
          <w:p w:rsidR="005775DD" w:rsidRPr="005775DD" w:rsidRDefault="005775DD" w:rsidP="00BE2D5F">
            <w:pPr>
              <w:pStyle w:val="a7"/>
            </w:pPr>
          </w:p>
        </w:tc>
        <w:tc>
          <w:tcPr>
            <w:tcW w:w="851" w:type="dxa"/>
            <w:vMerge/>
          </w:tcPr>
          <w:p w:rsidR="005775DD" w:rsidRPr="005775DD" w:rsidRDefault="005775DD" w:rsidP="00BE2D5F">
            <w:pPr>
              <w:pStyle w:val="a7"/>
              <w:jc w:val="center"/>
            </w:pPr>
          </w:p>
        </w:tc>
        <w:tc>
          <w:tcPr>
            <w:tcW w:w="567" w:type="dxa"/>
            <w:textDirection w:val="btLr"/>
          </w:tcPr>
          <w:p w:rsidR="005775DD" w:rsidRPr="00974BE4" w:rsidRDefault="005775DD" w:rsidP="00BE2D5F">
            <w:pPr>
              <w:pStyle w:val="a7"/>
              <w:ind w:left="113" w:right="113"/>
              <w:rPr>
                <w:bCs/>
              </w:rPr>
            </w:pPr>
            <w:r w:rsidRPr="00974BE4">
              <w:rPr>
                <w:bCs/>
              </w:rPr>
              <w:t>Лекции</w:t>
            </w:r>
          </w:p>
        </w:tc>
        <w:tc>
          <w:tcPr>
            <w:tcW w:w="567" w:type="dxa"/>
            <w:textDirection w:val="btLr"/>
          </w:tcPr>
          <w:p w:rsidR="005775DD" w:rsidRPr="00974BE4" w:rsidRDefault="005775DD" w:rsidP="00BE2D5F">
            <w:pPr>
              <w:pStyle w:val="a7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 w:rsidR="00D35A73"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749" w:type="dxa"/>
            <w:textDirection w:val="btLr"/>
          </w:tcPr>
          <w:p w:rsidR="005775DD" w:rsidRPr="00974BE4" w:rsidRDefault="00516E45" w:rsidP="00516E45">
            <w:pPr>
              <w:pStyle w:val="a7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Семинары  (практические занятия, </w:t>
            </w:r>
            <w:r w:rsidR="005775DD" w:rsidRPr="00974BE4">
              <w:rPr>
                <w:bCs/>
              </w:rPr>
              <w:t>коллоквиумы)</w:t>
            </w:r>
          </w:p>
        </w:tc>
        <w:tc>
          <w:tcPr>
            <w:tcW w:w="527" w:type="dxa"/>
            <w:textDirection w:val="btLr"/>
          </w:tcPr>
          <w:p w:rsidR="005775DD" w:rsidRPr="00974BE4" w:rsidRDefault="005775DD" w:rsidP="00BE2D5F">
            <w:pPr>
              <w:pStyle w:val="a7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 w:rsidR="00D35A73"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567" w:type="dxa"/>
            <w:textDirection w:val="btLr"/>
          </w:tcPr>
          <w:p w:rsidR="005775DD" w:rsidRPr="00974BE4" w:rsidRDefault="005775DD" w:rsidP="00BE2D5F">
            <w:pPr>
              <w:pStyle w:val="a7"/>
              <w:ind w:left="113" w:right="113"/>
              <w:rPr>
                <w:bCs/>
              </w:rPr>
            </w:pPr>
            <w:r w:rsidRPr="00974BE4">
              <w:rPr>
                <w:bCs/>
              </w:rPr>
              <w:t>Лабораторные работы</w:t>
            </w:r>
          </w:p>
        </w:tc>
        <w:tc>
          <w:tcPr>
            <w:tcW w:w="567" w:type="dxa"/>
            <w:textDirection w:val="btLr"/>
          </w:tcPr>
          <w:p w:rsidR="005775DD" w:rsidRPr="00974BE4" w:rsidRDefault="005775DD" w:rsidP="00BE2D5F">
            <w:pPr>
              <w:pStyle w:val="a7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 w:rsidR="00D35A73"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919" w:type="dxa"/>
            <w:textDirection w:val="btLr"/>
          </w:tcPr>
          <w:p w:rsidR="00406015" w:rsidRPr="00CB3B7D" w:rsidRDefault="00406015" w:rsidP="00406015">
            <w:r w:rsidRPr="00CB3B7D">
              <w:t>Практикумы</w:t>
            </w:r>
            <w:r w:rsidRPr="00CB3B7D">
              <w:rPr>
                <w:sz w:val="22"/>
                <w:szCs w:val="22"/>
              </w:rPr>
              <w:t xml:space="preserve">(в форме </w:t>
            </w:r>
          </w:p>
          <w:p w:rsidR="00406015" w:rsidRPr="00CF3556" w:rsidRDefault="00406015" w:rsidP="00406015">
            <w:pPr>
              <w:rPr>
                <w:highlight w:val="green"/>
              </w:rPr>
            </w:pPr>
            <w:r w:rsidRPr="00CB3B7D">
              <w:rPr>
                <w:sz w:val="22"/>
                <w:szCs w:val="22"/>
              </w:rPr>
              <w:t>практической подготовки)</w:t>
            </w:r>
          </w:p>
          <w:p w:rsidR="005775DD" w:rsidRPr="00974BE4" w:rsidRDefault="005775DD" w:rsidP="00BE2D5F">
            <w:pPr>
              <w:pStyle w:val="a7"/>
              <w:ind w:left="113" w:right="113"/>
              <w:rPr>
                <w:bCs/>
              </w:rPr>
            </w:pPr>
          </w:p>
        </w:tc>
        <w:tc>
          <w:tcPr>
            <w:tcW w:w="567" w:type="dxa"/>
            <w:textDirection w:val="btLr"/>
          </w:tcPr>
          <w:p w:rsidR="005775DD" w:rsidRPr="00974BE4" w:rsidRDefault="005775DD" w:rsidP="00BE2D5F">
            <w:pPr>
              <w:pStyle w:val="a7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 w:rsidR="00D35A73"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566" w:type="dxa"/>
            <w:textDirection w:val="btLr"/>
          </w:tcPr>
          <w:p w:rsidR="005775DD" w:rsidRPr="00974BE4" w:rsidRDefault="005775DD" w:rsidP="00BE2D5F">
            <w:pPr>
              <w:pStyle w:val="a7"/>
              <w:ind w:left="113" w:right="113"/>
              <w:rPr>
                <w:bCs/>
              </w:rPr>
            </w:pPr>
            <w:r w:rsidRPr="00974BE4">
              <w:rPr>
                <w:bCs/>
              </w:rPr>
              <w:t>КСР (консультации)</w:t>
            </w:r>
          </w:p>
        </w:tc>
        <w:tc>
          <w:tcPr>
            <w:tcW w:w="1276" w:type="dxa"/>
            <w:vMerge/>
          </w:tcPr>
          <w:p w:rsidR="005775DD" w:rsidRPr="00974BE4" w:rsidRDefault="005775DD" w:rsidP="00BE2D5F">
            <w:pPr>
              <w:pStyle w:val="a7"/>
            </w:pPr>
          </w:p>
        </w:tc>
      </w:tr>
      <w:tr w:rsidR="005775DD" w:rsidRPr="005775DD" w:rsidTr="00406015">
        <w:tc>
          <w:tcPr>
            <w:tcW w:w="2766" w:type="dxa"/>
          </w:tcPr>
          <w:p w:rsidR="005A678D" w:rsidRPr="00EA63DE" w:rsidRDefault="00EA63DE" w:rsidP="00046888">
            <w:pPr>
              <w:suppressAutoHyphens w:val="0"/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Cs/>
                <w:lang w:eastAsia="ru-RU"/>
              </w:rPr>
            </w:pPr>
            <w:r w:rsidRPr="00EA63DE">
              <w:rPr>
                <w:rFonts w:eastAsia="Calibri"/>
                <w:bCs/>
                <w:lang w:eastAsia="ru-RU"/>
              </w:rPr>
              <w:t xml:space="preserve">1. </w:t>
            </w:r>
            <w:r w:rsidRPr="00EA63DE">
              <w:rPr>
                <w:rFonts w:ascii="TimesNewRomanPS-BoldMT" w:eastAsia="Calibri" w:hAnsi="TimesNewRomanPS-BoldMT" w:cs="TimesNewRomanPS-BoldMT"/>
                <w:bCs/>
                <w:lang w:eastAsia="ru-RU"/>
              </w:rPr>
              <w:t>Перспективы угля на мировом рынке энерго</w:t>
            </w:r>
            <w:r w:rsidR="00406015">
              <w:rPr>
                <w:rFonts w:ascii="TimesNewRomanPS-BoldMT" w:eastAsia="Calibri" w:hAnsi="TimesNewRomanPS-BoldMT" w:cs="TimesNewRomanPS-BoldMT"/>
                <w:bCs/>
                <w:lang w:eastAsia="ru-RU"/>
              </w:rPr>
              <w:t>-</w:t>
            </w:r>
            <w:r w:rsidRPr="00EA63DE">
              <w:rPr>
                <w:rFonts w:ascii="TimesNewRomanPS-BoldMT" w:eastAsia="Calibri" w:hAnsi="TimesNewRomanPS-BoldMT" w:cs="TimesNewRomanPS-BoldMT"/>
                <w:bCs/>
                <w:lang w:eastAsia="ru-RU"/>
              </w:rPr>
              <w:t>носителей</w:t>
            </w:r>
          </w:p>
        </w:tc>
        <w:tc>
          <w:tcPr>
            <w:tcW w:w="851" w:type="dxa"/>
            <w:vAlign w:val="center"/>
          </w:tcPr>
          <w:p w:rsidR="005775DD" w:rsidRPr="007930A2" w:rsidRDefault="006112DF" w:rsidP="001573FB">
            <w:pPr>
              <w:pStyle w:val="a7"/>
              <w:jc w:val="center"/>
            </w:pPr>
            <w:r>
              <w:t>1</w:t>
            </w:r>
            <w:r w:rsidR="00380751">
              <w:t>6</w:t>
            </w:r>
          </w:p>
        </w:tc>
        <w:tc>
          <w:tcPr>
            <w:tcW w:w="567" w:type="dxa"/>
            <w:vAlign w:val="center"/>
          </w:tcPr>
          <w:p w:rsidR="005775DD" w:rsidRPr="007930A2" w:rsidRDefault="00EA63DE" w:rsidP="001573FB">
            <w:pPr>
              <w:pStyle w:val="a7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5775DD" w:rsidRPr="007930A2" w:rsidRDefault="00F66B97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749" w:type="dxa"/>
            <w:vAlign w:val="center"/>
          </w:tcPr>
          <w:p w:rsidR="005775DD" w:rsidRPr="007930A2" w:rsidRDefault="00F66B97" w:rsidP="001133F6">
            <w:pPr>
              <w:pStyle w:val="a7"/>
              <w:jc w:val="center"/>
            </w:pPr>
            <w:r>
              <w:t>-</w:t>
            </w:r>
          </w:p>
        </w:tc>
        <w:tc>
          <w:tcPr>
            <w:tcW w:w="527" w:type="dxa"/>
            <w:vAlign w:val="center"/>
          </w:tcPr>
          <w:p w:rsidR="005775DD" w:rsidRPr="007930A2" w:rsidRDefault="007930A2" w:rsidP="001133F6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5775DD" w:rsidRPr="007930A2" w:rsidRDefault="007930A2" w:rsidP="001133F6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5775DD" w:rsidRPr="007930A2" w:rsidRDefault="007930A2" w:rsidP="001133F6">
            <w:pPr>
              <w:pStyle w:val="a7"/>
              <w:jc w:val="center"/>
            </w:pPr>
            <w:r>
              <w:t>-</w:t>
            </w:r>
          </w:p>
        </w:tc>
        <w:tc>
          <w:tcPr>
            <w:tcW w:w="919" w:type="dxa"/>
            <w:vAlign w:val="center"/>
          </w:tcPr>
          <w:p w:rsidR="005775DD" w:rsidRPr="007930A2" w:rsidRDefault="006112DF" w:rsidP="006E188A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5775DD" w:rsidRPr="007930A2" w:rsidRDefault="007930A2" w:rsidP="006E188A">
            <w:pPr>
              <w:pStyle w:val="a7"/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5775DD" w:rsidRPr="007930A2" w:rsidRDefault="007930A2" w:rsidP="006E188A">
            <w:pPr>
              <w:pStyle w:val="a7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775DD" w:rsidRPr="00D4508B" w:rsidRDefault="006112DF" w:rsidP="007254B5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EA63DE">
              <w:rPr>
                <w:sz w:val="22"/>
                <w:szCs w:val="22"/>
              </w:rPr>
              <w:t>4</w:t>
            </w:r>
            <w:r w:rsidR="006E188A" w:rsidRPr="00D4508B">
              <w:rPr>
                <w:sz w:val="22"/>
                <w:szCs w:val="22"/>
              </w:rPr>
              <w:t>(Т</w:t>
            </w:r>
            <w:r w:rsidR="009B53B1" w:rsidRPr="00D4508B">
              <w:rPr>
                <w:sz w:val="22"/>
                <w:szCs w:val="22"/>
              </w:rPr>
              <w:t>Р)</w:t>
            </w:r>
          </w:p>
        </w:tc>
      </w:tr>
      <w:tr w:rsidR="002A3400" w:rsidRPr="005775DD" w:rsidTr="00406015">
        <w:tc>
          <w:tcPr>
            <w:tcW w:w="2766" w:type="dxa"/>
          </w:tcPr>
          <w:p w:rsidR="002A3400" w:rsidRPr="00EA63DE" w:rsidRDefault="002A3400" w:rsidP="000139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Cs/>
                <w:lang w:eastAsia="ru-RU"/>
              </w:rPr>
            </w:pPr>
            <w:r w:rsidRPr="00EA63DE">
              <w:rPr>
                <w:rFonts w:eastAsia="Calibri"/>
                <w:bCs/>
                <w:lang w:eastAsia="ru-RU"/>
              </w:rPr>
              <w:t>2.</w:t>
            </w:r>
            <w:r w:rsidRPr="00EA63DE">
              <w:rPr>
                <w:rFonts w:ascii="TimesNewRomanPS-BoldMT" w:eastAsia="Calibri" w:hAnsi="TimesNewRomanPS-BoldMT" w:cs="TimesNewRomanPS-BoldMT"/>
                <w:bCs/>
                <w:lang w:eastAsia="ru-RU"/>
              </w:rPr>
              <w:t>Технологические схемы углеобогатитель</w:t>
            </w:r>
            <w:r w:rsidR="006112DF">
              <w:rPr>
                <w:rFonts w:ascii="TimesNewRomanPS-BoldMT" w:eastAsia="Calibri" w:hAnsi="TimesNewRomanPS-BoldMT" w:cs="TimesNewRomanPS-BoldMT"/>
                <w:bCs/>
                <w:lang w:eastAsia="ru-RU"/>
              </w:rPr>
              <w:t>-</w:t>
            </w:r>
            <w:r w:rsidRPr="00EA63DE">
              <w:rPr>
                <w:rFonts w:ascii="TimesNewRomanPS-BoldMT" w:eastAsia="Calibri" w:hAnsi="TimesNewRomanPS-BoldMT" w:cs="TimesNewRomanPS-BoldMT"/>
                <w:bCs/>
                <w:lang w:eastAsia="ru-RU"/>
              </w:rPr>
              <w:t>ных фабрик</w:t>
            </w:r>
          </w:p>
        </w:tc>
        <w:tc>
          <w:tcPr>
            <w:tcW w:w="851" w:type="dxa"/>
            <w:vAlign w:val="center"/>
          </w:tcPr>
          <w:p w:rsidR="002A3400" w:rsidRPr="007930A2" w:rsidRDefault="002A3400" w:rsidP="006112DF">
            <w:pPr>
              <w:pStyle w:val="a7"/>
              <w:jc w:val="center"/>
            </w:pPr>
            <w:r>
              <w:t>2</w:t>
            </w:r>
            <w:r w:rsidR="006112DF">
              <w:t>6</w:t>
            </w:r>
          </w:p>
        </w:tc>
        <w:tc>
          <w:tcPr>
            <w:tcW w:w="567" w:type="dxa"/>
            <w:vAlign w:val="center"/>
          </w:tcPr>
          <w:p w:rsidR="002A3400" w:rsidRPr="007930A2" w:rsidRDefault="002A3400" w:rsidP="001573FB">
            <w:pPr>
              <w:pStyle w:val="a7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2A3400" w:rsidRPr="007930A2" w:rsidRDefault="002A3400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749" w:type="dxa"/>
            <w:vAlign w:val="center"/>
          </w:tcPr>
          <w:p w:rsidR="002A3400" w:rsidRPr="007930A2" w:rsidRDefault="006112DF" w:rsidP="00053F49">
            <w:pPr>
              <w:pStyle w:val="a7"/>
              <w:jc w:val="center"/>
            </w:pPr>
            <w:r>
              <w:t>-</w:t>
            </w:r>
          </w:p>
        </w:tc>
        <w:tc>
          <w:tcPr>
            <w:tcW w:w="527" w:type="dxa"/>
            <w:vAlign w:val="center"/>
          </w:tcPr>
          <w:p w:rsidR="002A3400" w:rsidRPr="007930A2" w:rsidRDefault="002A3400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2A3400" w:rsidRPr="007930A2" w:rsidRDefault="002A3400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2A3400" w:rsidRPr="007930A2" w:rsidRDefault="002A3400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919" w:type="dxa"/>
            <w:vAlign w:val="center"/>
          </w:tcPr>
          <w:p w:rsidR="002A3400" w:rsidRPr="007930A2" w:rsidRDefault="006112DF" w:rsidP="001573FB">
            <w:pPr>
              <w:pStyle w:val="a7"/>
              <w:jc w:val="center"/>
            </w:pPr>
            <w:r>
              <w:t>10</w:t>
            </w:r>
            <w:r w:rsidR="00406015">
              <w:t>(5)</w:t>
            </w:r>
          </w:p>
        </w:tc>
        <w:tc>
          <w:tcPr>
            <w:tcW w:w="567" w:type="dxa"/>
            <w:vAlign w:val="center"/>
          </w:tcPr>
          <w:p w:rsidR="002A3400" w:rsidRPr="007930A2" w:rsidRDefault="002A3400" w:rsidP="007254B5">
            <w:pPr>
              <w:pStyle w:val="a7"/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2A3400" w:rsidRPr="007930A2" w:rsidRDefault="002A3400" w:rsidP="007254B5">
            <w:pPr>
              <w:pStyle w:val="a7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A3400" w:rsidRPr="00D4508B" w:rsidRDefault="002A3400" w:rsidP="006112DF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6112DF">
              <w:rPr>
                <w:sz w:val="22"/>
                <w:szCs w:val="22"/>
              </w:rPr>
              <w:t>4</w:t>
            </w:r>
            <w:r w:rsidRPr="00D4508B">
              <w:rPr>
                <w:sz w:val="22"/>
                <w:szCs w:val="22"/>
              </w:rPr>
              <w:t>(ТР,ПР)</w:t>
            </w:r>
          </w:p>
        </w:tc>
      </w:tr>
      <w:tr w:rsidR="002A3400" w:rsidRPr="005775DD" w:rsidTr="00406015">
        <w:tc>
          <w:tcPr>
            <w:tcW w:w="2766" w:type="dxa"/>
          </w:tcPr>
          <w:p w:rsidR="002A3400" w:rsidRPr="00EA63DE" w:rsidRDefault="002A3400" w:rsidP="00046888">
            <w:pPr>
              <w:widowControl w:val="0"/>
            </w:pPr>
            <w:r w:rsidRPr="00EA63DE">
              <w:rPr>
                <w:rFonts w:eastAsia="Calibri"/>
                <w:bCs/>
                <w:lang w:eastAsia="ru-RU"/>
              </w:rPr>
              <w:t xml:space="preserve">3. </w:t>
            </w:r>
            <w:r w:rsidRPr="00EA63DE">
              <w:rPr>
                <w:rFonts w:ascii="TimesNewRomanPS-BoldMT" w:eastAsia="Calibri" w:hAnsi="TimesNewRomanPS-BoldMT" w:cs="TimesNewRomanPS-BoldMT"/>
                <w:bCs/>
                <w:lang w:eastAsia="ru-RU"/>
              </w:rPr>
              <w:t>Обогащение коксующихся углей</w:t>
            </w:r>
          </w:p>
        </w:tc>
        <w:tc>
          <w:tcPr>
            <w:tcW w:w="851" w:type="dxa"/>
            <w:vAlign w:val="center"/>
          </w:tcPr>
          <w:p w:rsidR="002A3400" w:rsidRPr="007930A2" w:rsidRDefault="002A3400" w:rsidP="006112DF">
            <w:pPr>
              <w:pStyle w:val="a7"/>
              <w:jc w:val="center"/>
            </w:pPr>
            <w:r>
              <w:t>3</w:t>
            </w:r>
            <w:r w:rsidR="006112DF">
              <w:t>0</w:t>
            </w:r>
          </w:p>
        </w:tc>
        <w:tc>
          <w:tcPr>
            <w:tcW w:w="567" w:type="dxa"/>
            <w:vAlign w:val="center"/>
          </w:tcPr>
          <w:p w:rsidR="002A3400" w:rsidRPr="007930A2" w:rsidRDefault="002A3400" w:rsidP="00046888">
            <w:pPr>
              <w:pStyle w:val="a7"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2A3400" w:rsidRPr="007930A2" w:rsidRDefault="002A3400" w:rsidP="00046888">
            <w:pPr>
              <w:pStyle w:val="a7"/>
              <w:jc w:val="center"/>
            </w:pPr>
            <w:r>
              <w:t>-</w:t>
            </w:r>
          </w:p>
        </w:tc>
        <w:tc>
          <w:tcPr>
            <w:tcW w:w="749" w:type="dxa"/>
            <w:vAlign w:val="center"/>
          </w:tcPr>
          <w:p w:rsidR="002A3400" w:rsidRPr="007930A2" w:rsidRDefault="006112DF" w:rsidP="00053F49">
            <w:pPr>
              <w:pStyle w:val="a7"/>
              <w:jc w:val="center"/>
            </w:pPr>
            <w:r>
              <w:t>-</w:t>
            </w:r>
          </w:p>
        </w:tc>
        <w:tc>
          <w:tcPr>
            <w:tcW w:w="527" w:type="dxa"/>
            <w:vAlign w:val="center"/>
          </w:tcPr>
          <w:p w:rsidR="002A3400" w:rsidRPr="007930A2" w:rsidRDefault="002A3400" w:rsidP="00046888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2A3400" w:rsidRPr="007930A2" w:rsidRDefault="002A3400" w:rsidP="00046888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2A3400" w:rsidRPr="007930A2" w:rsidRDefault="002A3400" w:rsidP="00046888">
            <w:pPr>
              <w:pStyle w:val="a7"/>
              <w:jc w:val="center"/>
            </w:pPr>
            <w:r>
              <w:t>-</w:t>
            </w:r>
          </w:p>
        </w:tc>
        <w:tc>
          <w:tcPr>
            <w:tcW w:w="919" w:type="dxa"/>
            <w:vAlign w:val="center"/>
          </w:tcPr>
          <w:p w:rsidR="002A3400" w:rsidRPr="007930A2" w:rsidRDefault="006112DF" w:rsidP="00406015">
            <w:pPr>
              <w:pStyle w:val="a7"/>
              <w:jc w:val="center"/>
            </w:pPr>
            <w:r>
              <w:t>10</w:t>
            </w:r>
            <w:r w:rsidR="00406015">
              <w:t>(5)</w:t>
            </w:r>
          </w:p>
        </w:tc>
        <w:tc>
          <w:tcPr>
            <w:tcW w:w="567" w:type="dxa"/>
            <w:vAlign w:val="center"/>
          </w:tcPr>
          <w:p w:rsidR="002A3400" w:rsidRPr="007930A2" w:rsidRDefault="002A3400" w:rsidP="00046888">
            <w:pPr>
              <w:pStyle w:val="a7"/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2A3400" w:rsidRPr="007930A2" w:rsidRDefault="002A3400" w:rsidP="00046888">
            <w:pPr>
              <w:pStyle w:val="a7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A3400" w:rsidRPr="00D4508B" w:rsidRDefault="002A3400" w:rsidP="006112DF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6112DF">
              <w:rPr>
                <w:sz w:val="22"/>
                <w:szCs w:val="22"/>
              </w:rPr>
              <w:t>4</w:t>
            </w:r>
            <w:r w:rsidRPr="00D4508B">
              <w:rPr>
                <w:sz w:val="22"/>
                <w:szCs w:val="22"/>
              </w:rPr>
              <w:t>(ТР,ПР)</w:t>
            </w:r>
          </w:p>
        </w:tc>
      </w:tr>
      <w:tr w:rsidR="002A3400" w:rsidRPr="005775DD" w:rsidTr="00406015">
        <w:tc>
          <w:tcPr>
            <w:tcW w:w="2766" w:type="dxa"/>
          </w:tcPr>
          <w:p w:rsidR="002A3400" w:rsidRPr="00EA63DE" w:rsidRDefault="002A3400" w:rsidP="00046888">
            <w:pPr>
              <w:pStyle w:val="a7"/>
            </w:pPr>
            <w:r w:rsidRPr="00EA63DE">
              <w:rPr>
                <w:rFonts w:eastAsia="Calibri"/>
                <w:bCs/>
              </w:rPr>
              <w:t xml:space="preserve">4. </w:t>
            </w:r>
            <w:r w:rsidRPr="00EA63DE">
              <w:rPr>
                <w:rFonts w:ascii="TimesNewRomanPS-BoldMT" w:eastAsia="Calibri" w:hAnsi="TimesNewRomanPS-BoldMT" w:cs="TimesNewRomanPS-BoldMT"/>
                <w:bCs/>
              </w:rPr>
              <w:t>Обезвоживание продуктов обогащения угля</w:t>
            </w:r>
          </w:p>
        </w:tc>
        <w:tc>
          <w:tcPr>
            <w:tcW w:w="851" w:type="dxa"/>
            <w:vAlign w:val="center"/>
          </w:tcPr>
          <w:p w:rsidR="002A3400" w:rsidRPr="007930A2" w:rsidRDefault="006112DF" w:rsidP="00046888">
            <w:pPr>
              <w:pStyle w:val="a7"/>
              <w:jc w:val="center"/>
            </w:pPr>
            <w:r>
              <w:t>26</w:t>
            </w:r>
          </w:p>
        </w:tc>
        <w:tc>
          <w:tcPr>
            <w:tcW w:w="567" w:type="dxa"/>
            <w:vAlign w:val="center"/>
          </w:tcPr>
          <w:p w:rsidR="002A3400" w:rsidRPr="007930A2" w:rsidRDefault="002A3400" w:rsidP="00046888">
            <w:pPr>
              <w:pStyle w:val="a7"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2A3400" w:rsidRPr="007930A2" w:rsidRDefault="002A3400" w:rsidP="00046888">
            <w:pPr>
              <w:pStyle w:val="a7"/>
              <w:jc w:val="center"/>
            </w:pPr>
            <w:r>
              <w:t>-</w:t>
            </w:r>
          </w:p>
        </w:tc>
        <w:tc>
          <w:tcPr>
            <w:tcW w:w="749" w:type="dxa"/>
            <w:vAlign w:val="center"/>
          </w:tcPr>
          <w:p w:rsidR="002A3400" w:rsidRPr="007930A2" w:rsidRDefault="006112DF" w:rsidP="00053F49">
            <w:pPr>
              <w:pStyle w:val="a7"/>
              <w:jc w:val="center"/>
            </w:pPr>
            <w:r>
              <w:t>-</w:t>
            </w:r>
          </w:p>
        </w:tc>
        <w:tc>
          <w:tcPr>
            <w:tcW w:w="527" w:type="dxa"/>
            <w:vAlign w:val="center"/>
          </w:tcPr>
          <w:p w:rsidR="002A3400" w:rsidRPr="007930A2" w:rsidRDefault="002A3400" w:rsidP="00046888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2A3400" w:rsidRPr="007930A2" w:rsidRDefault="002A3400" w:rsidP="00046888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2A3400" w:rsidRPr="007930A2" w:rsidRDefault="002A3400" w:rsidP="00046888">
            <w:pPr>
              <w:pStyle w:val="a7"/>
              <w:jc w:val="center"/>
            </w:pPr>
            <w:r>
              <w:t>-</w:t>
            </w:r>
          </w:p>
        </w:tc>
        <w:tc>
          <w:tcPr>
            <w:tcW w:w="919" w:type="dxa"/>
            <w:vAlign w:val="center"/>
          </w:tcPr>
          <w:p w:rsidR="002A3400" w:rsidRPr="007930A2" w:rsidRDefault="006112DF" w:rsidP="00046888">
            <w:pPr>
              <w:pStyle w:val="a7"/>
              <w:jc w:val="center"/>
            </w:pPr>
            <w:r>
              <w:t>6</w:t>
            </w:r>
            <w:r w:rsidR="00406015">
              <w:t>(5)</w:t>
            </w:r>
          </w:p>
        </w:tc>
        <w:tc>
          <w:tcPr>
            <w:tcW w:w="567" w:type="dxa"/>
            <w:vAlign w:val="center"/>
          </w:tcPr>
          <w:p w:rsidR="002A3400" w:rsidRDefault="002A3400" w:rsidP="00046888">
            <w:pPr>
              <w:pStyle w:val="a7"/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2A3400" w:rsidRDefault="002A3400" w:rsidP="00046888">
            <w:pPr>
              <w:pStyle w:val="a7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A3400" w:rsidRPr="00D4508B" w:rsidRDefault="002A3400" w:rsidP="006112DF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6112DF">
              <w:rPr>
                <w:sz w:val="22"/>
                <w:szCs w:val="22"/>
              </w:rPr>
              <w:t>4</w:t>
            </w:r>
            <w:r w:rsidRPr="00D4508B">
              <w:rPr>
                <w:sz w:val="22"/>
                <w:szCs w:val="22"/>
              </w:rPr>
              <w:t>(ТР,ПР)</w:t>
            </w:r>
          </w:p>
        </w:tc>
      </w:tr>
      <w:tr w:rsidR="002A3400" w:rsidRPr="005775DD" w:rsidTr="00406015">
        <w:tc>
          <w:tcPr>
            <w:tcW w:w="2766" w:type="dxa"/>
          </w:tcPr>
          <w:p w:rsidR="002A3400" w:rsidRPr="00EA63DE" w:rsidRDefault="002A3400" w:rsidP="00046888">
            <w:pPr>
              <w:suppressAutoHyphens w:val="0"/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Cs/>
                <w:lang w:eastAsia="ru-RU"/>
              </w:rPr>
            </w:pPr>
            <w:r>
              <w:rPr>
                <w:rFonts w:ascii="TimesNewRomanPS-BoldMT" w:eastAsia="Calibri" w:hAnsi="TimesNewRomanPS-BoldMT" w:cs="TimesNewRomanPS-BoldMT"/>
                <w:bCs/>
                <w:lang w:eastAsia="ru-RU"/>
              </w:rPr>
              <w:t>5.</w:t>
            </w:r>
            <w:r w:rsidRPr="00EA63DE">
              <w:rPr>
                <w:rFonts w:ascii="TimesNewRomanPS-BoldMT" w:eastAsia="Calibri" w:hAnsi="TimesNewRomanPS-BoldMT" w:cs="TimesNewRomanPS-BoldMT"/>
                <w:bCs/>
                <w:lang w:eastAsia="ru-RU"/>
              </w:rPr>
              <w:t>Обогащение энергетических, бурых углей и сланцев</w:t>
            </w:r>
          </w:p>
        </w:tc>
        <w:tc>
          <w:tcPr>
            <w:tcW w:w="851" w:type="dxa"/>
            <w:vAlign w:val="center"/>
          </w:tcPr>
          <w:p w:rsidR="002A3400" w:rsidRPr="007930A2" w:rsidRDefault="002A3400" w:rsidP="0095370C">
            <w:pPr>
              <w:pStyle w:val="a7"/>
              <w:jc w:val="center"/>
            </w:pPr>
            <w:r>
              <w:t>2</w:t>
            </w:r>
            <w:r w:rsidR="0095370C">
              <w:t>6</w:t>
            </w:r>
          </w:p>
        </w:tc>
        <w:tc>
          <w:tcPr>
            <w:tcW w:w="567" w:type="dxa"/>
            <w:vAlign w:val="center"/>
          </w:tcPr>
          <w:p w:rsidR="002A3400" w:rsidRPr="007930A2" w:rsidRDefault="002A3400" w:rsidP="00046888">
            <w:pPr>
              <w:pStyle w:val="a7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2A3400" w:rsidRPr="007930A2" w:rsidRDefault="002A3400" w:rsidP="00046888">
            <w:pPr>
              <w:pStyle w:val="a7"/>
              <w:jc w:val="center"/>
            </w:pPr>
            <w:r>
              <w:t>-</w:t>
            </w:r>
          </w:p>
        </w:tc>
        <w:tc>
          <w:tcPr>
            <w:tcW w:w="749" w:type="dxa"/>
            <w:vAlign w:val="center"/>
          </w:tcPr>
          <w:p w:rsidR="002A3400" w:rsidRPr="007930A2" w:rsidRDefault="006112DF" w:rsidP="00053F49">
            <w:pPr>
              <w:pStyle w:val="a7"/>
              <w:jc w:val="center"/>
            </w:pPr>
            <w:r>
              <w:t>-</w:t>
            </w:r>
          </w:p>
        </w:tc>
        <w:tc>
          <w:tcPr>
            <w:tcW w:w="527" w:type="dxa"/>
            <w:vAlign w:val="center"/>
          </w:tcPr>
          <w:p w:rsidR="002A3400" w:rsidRPr="007930A2" w:rsidRDefault="002A3400" w:rsidP="00046888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2A3400" w:rsidRPr="007930A2" w:rsidRDefault="002A3400" w:rsidP="00046888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2A3400" w:rsidRPr="007930A2" w:rsidRDefault="002A3400" w:rsidP="00046888">
            <w:pPr>
              <w:pStyle w:val="a7"/>
              <w:jc w:val="center"/>
            </w:pPr>
            <w:r>
              <w:t>-</w:t>
            </w:r>
          </w:p>
        </w:tc>
        <w:tc>
          <w:tcPr>
            <w:tcW w:w="919" w:type="dxa"/>
            <w:vAlign w:val="center"/>
          </w:tcPr>
          <w:p w:rsidR="002A3400" w:rsidRPr="007930A2" w:rsidRDefault="006112DF" w:rsidP="00046888">
            <w:pPr>
              <w:pStyle w:val="a7"/>
              <w:jc w:val="center"/>
            </w:pPr>
            <w:r>
              <w:t>10</w:t>
            </w:r>
            <w:r w:rsidR="00406015">
              <w:t>(5)</w:t>
            </w:r>
          </w:p>
        </w:tc>
        <w:tc>
          <w:tcPr>
            <w:tcW w:w="567" w:type="dxa"/>
            <w:vAlign w:val="center"/>
          </w:tcPr>
          <w:p w:rsidR="002A3400" w:rsidRDefault="002A3400" w:rsidP="00046888">
            <w:pPr>
              <w:pStyle w:val="a7"/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2A3400" w:rsidRDefault="002A3400" w:rsidP="00046888">
            <w:pPr>
              <w:pStyle w:val="a7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A3400" w:rsidRPr="00D4508B" w:rsidRDefault="006112DF" w:rsidP="00046888">
            <w:r>
              <w:rPr>
                <w:sz w:val="22"/>
                <w:szCs w:val="22"/>
              </w:rPr>
              <w:t>14</w:t>
            </w:r>
            <w:r w:rsidR="002A3400" w:rsidRPr="00D4508B">
              <w:rPr>
                <w:sz w:val="22"/>
                <w:szCs w:val="22"/>
              </w:rPr>
              <w:t>(ТР,ПР)</w:t>
            </w:r>
          </w:p>
        </w:tc>
      </w:tr>
      <w:tr w:rsidR="002A3400" w:rsidRPr="005775DD" w:rsidTr="00406015">
        <w:tc>
          <w:tcPr>
            <w:tcW w:w="2766" w:type="dxa"/>
          </w:tcPr>
          <w:p w:rsidR="002A3400" w:rsidRDefault="00406015" w:rsidP="00046888">
            <w:pPr>
              <w:pStyle w:val="a7"/>
            </w:pPr>
            <w:r>
              <w:t>Контрольная работа</w:t>
            </w:r>
          </w:p>
        </w:tc>
        <w:tc>
          <w:tcPr>
            <w:tcW w:w="851" w:type="dxa"/>
          </w:tcPr>
          <w:p w:rsidR="002A3400" w:rsidRPr="004A3E1E" w:rsidRDefault="000D39D0" w:rsidP="0095370C">
            <w:pPr>
              <w:pStyle w:val="a7"/>
              <w:jc w:val="center"/>
            </w:pPr>
            <w:r w:rsidRPr="004A3E1E">
              <w:t>29</w:t>
            </w:r>
          </w:p>
        </w:tc>
        <w:tc>
          <w:tcPr>
            <w:tcW w:w="567" w:type="dxa"/>
          </w:tcPr>
          <w:p w:rsidR="002A3400" w:rsidRPr="00943314" w:rsidRDefault="002A3400" w:rsidP="00046888">
            <w:pPr>
              <w:pStyle w:val="a7"/>
              <w:jc w:val="center"/>
            </w:pPr>
            <w:r w:rsidRPr="00943314">
              <w:t>-</w:t>
            </w:r>
          </w:p>
        </w:tc>
        <w:tc>
          <w:tcPr>
            <w:tcW w:w="567" w:type="dxa"/>
            <w:vAlign w:val="center"/>
          </w:tcPr>
          <w:p w:rsidR="002A3400" w:rsidRPr="00943314" w:rsidRDefault="002A3400" w:rsidP="00046888">
            <w:pPr>
              <w:pStyle w:val="a7"/>
              <w:jc w:val="center"/>
            </w:pPr>
            <w:r w:rsidRPr="00943314">
              <w:t>-</w:t>
            </w:r>
          </w:p>
        </w:tc>
        <w:tc>
          <w:tcPr>
            <w:tcW w:w="749" w:type="dxa"/>
          </w:tcPr>
          <w:p w:rsidR="002A3400" w:rsidRPr="00943314" w:rsidRDefault="006112DF" w:rsidP="00053F49">
            <w:pPr>
              <w:pStyle w:val="a7"/>
              <w:jc w:val="center"/>
            </w:pPr>
            <w:r w:rsidRPr="00943314">
              <w:t>-</w:t>
            </w:r>
          </w:p>
        </w:tc>
        <w:tc>
          <w:tcPr>
            <w:tcW w:w="527" w:type="dxa"/>
          </w:tcPr>
          <w:p w:rsidR="002A3400" w:rsidRPr="00943314" w:rsidRDefault="002A3400" w:rsidP="00046888">
            <w:pPr>
              <w:pStyle w:val="a7"/>
              <w:jc w:val="center"/>
            </w:pPr>
            <w:r w:rsidRPr="00943314">
              <w:t>-</w:t>
            </w:r>
          </w:p>
        </w:tc>
        <w:tc>
          <w:tcPr>
            <w:tcW w:w="567" w:type="dxa"/>
          </w:tcPr>
          <w:p w:rsidR="002A3400" w:rsidRPr="00943314" w:rsidRDefault="002A3400" w:rsidP="00046888">
            <w:pPr>
              <w:pStyle w:val="a7"/>
              <w:jc w:val="center"/>
            </w:pPr>
            <w:r w:rsidRPr="00943314">
              <w:t>-</w:t>
            </w:r>
          </w:p>
        </w:tc>
        <w:tc>
          <w:tcPr>
            <w:tcW w:w="567" w:type="dxa"/>
          </w:tcPr>
          <w:p w:rsidR="002A3400" w:rsidRPr="00943314" w:rsidRDefault="002A3400" w:rsidP="00046888">
            <w:pPr>
              <w:pStyle w:val="a7"/>
              <w:jc w:val="center"/>
            </w:pPr>
            <w:r w:rsidRPr="00943314">
              <w:t>-</w:t>
            </w:r>
          </w:p>
        </w:tc>
        <w:tc>
          <w:tcPr>
            <w:tcW w:w="919" w:type="dxa"/>
          </w:tcPr>
          <w:p w:rsidR="002A3400" w:rsidRPr="00943314" w:rsidRDefault="002A3400" w:rsidP="00046888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2A3400" w:rsidRPr="00943314" w:rsidRDefault="002A3400" w:rsidP="00046888">
            <w:pPr>
              <w:pStyle w:val="a7"/>
              <w:jc w:val="center"/>
            </w:pPr>
            <w:r w:rsidRPr="00943314">
              <w:t>-</w:t>
            </w:r>
          </w:p>
        </w:tc>
        <w:tc>
          <w:tcPr>
            <w:tcW w:w="566" w:type="dxa"/>
          </w:tcPr>
          <w:p w:rsidR="002A3400" w:rsidRPr="004A3E1E" w:rsidRDefault="000D39D0" w:rsidP="00046888">
            <w:pPr>
              <w:pStyle w:val="a7"/>
              <w:jc w:val="center"/>
            </w:pPr>
            <w:r w:rsidRPr="004A3E1E">
              <w:t>4</w:t>
            </w:r>
          </w:p>
        </w:tc>
        <w:tc>
          <w:tcPr>
            <w:tcW w:w="1276" w:type="dxa"/>
          </w:tcPr>
          <w:p w:rsidR="002A3400" w:rsidRPr="00943314" w:rsidRDefault="002A3400" w:rsidP="00406015">
            <w:pPr>
              <w:jc w:val="center"/>
            </w:pPr>
            <w:r w:rsidRPr="00943314">
              <w:rPr>
                <w:sz w:val="22"/>
                <w:szCs w:val="22"/>
              </w:rPr>
              <w:t>2</w:t>
            </w:r>
            <w:r w:rsidR="00406015">
              <w:rPr>
                <w:sz w:val="22"/>
                <w:szCs w:val="22"/>
              </w:rPr>
              <w:t>5</w:t>
            </w:r>
            <w:r w:rsidRPr="00943314">
              <w:rPr>
                <w:sz w:val="22"/>
                <w:szCs w:val="22"/>
              </w:rPr>
              <w:t>(КП)</w:t>
            </w:r>
          </w:p>
        </w:tc>
      </w:tr>
      <w:tr w:rsidR="002A3400" w:rsidRPr="005775DD" w:rsidTr="00406015">
        <w:tc>
          <w:tcPr>
            <w:tcW w:w="2766" w:type="dxa"/>
          </w:tcPr>
          <w:p w:rsidR="002A3400" w:rsidRPr="005775DD" w:rsidRDefault="002A3400" w:rsidP="00046888">
            <w:pPr>
              <w:pStyle w:val="a7"/>
            </w:pPr>
            <w:r w:rsidRPr="005775DD">
              <w:t>Всего часов</w:t>
            </w:r>
          </w:p>
        </w:tc>
        <w:tc>
          <w:tcPr>
            <w:tcW w:w="851" w:type="dxa"/>
          </w:tcPr>
          <w:p w:rsidR="002A3400" w:rsidRPr="004A3E1E" w:rsidRDefault="000D39D0" w:rsidP="00046888">
            <w:pPr>
              <w:pStyle w:val="a7"/>
              <w:jc w:val="center"/>
            </w:pPr>
            <w:r w:rsidRPr="004A3E1E">
              <w:t>153</w:t>
            </w:r>
          </w:p>
        </w:tc>
        <w:tc>
          <w:tcPr>
            <w:tcW w:w="567" w:type="dxa"/>
          </w:tcPr>
          <w:p w:rsidR="002A3400" w:rsidRPr="00943314" w:rsidRDefault="002A3400" w:rsidP="00046888">
            <w:pPr>
              <w:pStyle w:val="a7"/>
              <w:jc w:val="center"/>
            </w:pPr>
            <w:r w:rsidRPr="00943314">
              <w:t>18</w:t>
            </w:r>
          </w:p>
        </w:tc>
        <w:tc>
          <w:tcPr>
            <w:tcW w:w="567" w:type="dxa"/>
            <w:vAlign w:val="center"/>
          </w:tcPr>
          <w:p w:rsidR="002A3400" w:rsidRPr="00943314" w:rsidRDefault="002A3400" w:rsidP="00046888">
            <w:pPr>
              <w:pStyle w:val="a7"/>
              <w:jc w:val="center"/>
            </w:pPr>
            <w:r w:rsidRPr="00943314">
              <w:t>-</w:t>
            </w:r>
          </w:p>
        </w:tc>
        <w:tc>
          <w:tcPr>
            <w:tcW w:w="749" w:type="dxa"/>
          </w:tcPr>
          <w:p w:rsidR="002A3400" w:rsidRPr="00943314" w:rsidRDefault="006112DF" w:rsidP="00053F49">
            <w:pPr>
              <w:pStyle w:val="a7"/>
              <w:jc w:val="center"/>
            </w:pPr>
            <w:r w:rsidRPr="00943314">
              <w:t>-</w:t>
            </w:r>
          </w:p>
        </w:tc>
        <w:tc>
          <w:tcPr>
            <w:tcW w:w="527" w:type="dxa"/>
          </w:tcPr>
          <w:p w:rsidR="002A3400" w:rsidRPr="00943314" w:rsidRDefault="002A3400" w:rsidP="00046888">
            <w:pPr>
              <w:pStyle w:val="a7"/>
              <w:jc w:val="center"/>
            </w:pPr>
            <w:r w:rsidRPr="00943314">
              <w:t>-</w:t>
            </w:r>
          </w:p>
        </w:tc>
        <w:tc>
          <w:tcPr>
            <w:tcW w:w="567" w:type="dxa"/>
          </w:tcPr>
          <w:p w:rsidR="002A3400" w:rsidRPr="00943314" w:rsidRDefault="002A3400" w:rsidP="00046888">
            <w:pPr>
              <w:pStyle w:val="a7"/>
              <w:jc w:val="center"/>
            </w:pPr>
            <w:r w:rsidRPr="00943314">
              <w:t>-</w:t>
            </w:r>
          </w:p>
        </w:tc>
        <w:tc>
          <w:tcPr>
            <w:tcW w:w="567" w:type="dxa"/>
          </w:tcPr>
          <w:p w:rsidR="002A3400" w:rsidRPr="00943314" w:rsidRDefault="002A3400" w:rsidP="00046888">
            <w:pPr>
              <w:pStyle w:val="a7"/>
              <w:jc w:val="center"/>
            </w:pPr>
            <w:r w:rsidRPr="00943314">
              <w:t>-</w:t>
            </w:r>
          </w:p>
        </w:tc>
        <w:tc>
          <w:tcPr>
            <w:tcW w:w="919" w:type="dxa"/>
          </w:tcPr>
          <w:p w:rsidR="002A3400" w:rsidRPr="00943314" w:rsidRDefault="006112DF" w:rsidP="00046888">
            <w:pPr>
              <w:pStyle w:val="a7"/>
              <w:jc w:val="center"/>
            </w:pPr>
            <w:r w:rsidRPr="00943314">
              <w:t>36</w:t>
            </w:r>
            <w:r w:rsidR="00406015">
              <w:t>(20)</w:t>
            </w:r>
          </w:p>
        </w:tc>
        <w:tc>
          <w:tcPr>
            <w:tcW w:w="567" w:type="dxa"/>
          </w:tcPr>
          <w:p w:rsidR="002A3400" w:rsidRPr="00943314" w:rsidRDefault="002A3400" w:rsidP="00046888">
            <w:pPr>
              <w:pStyle w:val="a7"/>
              <w:jc w:val="center"/>
            </w:pPr>
            <w:r w:rsidRPr="00943314">
              <w:t>-</w:t>
            </w:r>
          </w:p>
        </w:tc>
        <w:tc>
          <w:tcPr>
            <w:tcW w:w="566" w:type="dxa"/>
          </w:tcPr>
          <w:p w:rsidR="002A3400" w:rsidRPr="004A3E1E" w:rsidRDefault="000D39D0" w:rsidP="00046888">
            <w:pPr>
              <w:pStyle w:val="a7"/>
              <w:jc w:val="center"/>
            </w:pPr>
            <w:r w:rsidRPr="004A3E1E">
              <w:t>4</w:t>
            </w:r>
          </w:p>
        </w:tc>
        <w:tc>
          <w:tcPr>
            <w:tcW w:w="1276" w:type="dxa"/>
          </w:tcPr>
          <w:p w:rsidR="002A3400" w:rsidRPr="00943314" w:rsidRDefault="007A6507" w:rsidP="00046888">
            <w:pPr>
              <w:pStyle w:val="a7"/>
              <w:jc w:val="center"/>
            </w:pPr>
            <w:r w:rsidRPr="00943314">
              <w:rPr>
                <w:sz w:val="22"/>
                <w:szCs w:val="22"/>
              </w:rPr>
              <w:t>9</w:t>
            </w:r>
            <w:r w:rsidR="00406015">
              <w:rPr>
                <w:sz w:val="22"/>
                <w:szCs w:val="22"/>
              </w:rPr>
              <w:t>5</w:t>
            </w:r>
          </w:p>
        </w:tc>
      </w:tr>
    </w:tbl>
    <w:p w:rsidR="00F66B97" w:rsidRPr="00426EF2" w:rsidRDefault="007928C9" w:rsidP="00426EF2">
      <w:pPr>
        <w:pStyle w:val="a7"/>
        <w:jc w:val="both"/>
        <w:rPr>
          <w:bCs/>
          <w:sz w:val="20"/>
          <w:szCs w:val="20"/>
        </w:rPr>
      </w:pPr>
      <w:r w:rsidRPr="007928C9">
        <w:rPr>
          <w:bCs/>
          <w:sz w:val="20"/>
          <w:szCs w:val="20"/>
        </w:rPr>
        <w:t>Примечание: ПР-</w:t>
      </w:r>
      <w:r w:rsidR="00C60F3F">
        <w:rPr>
          <w:bCs/>
          <w:sz w:val="20"/>
          <w:szCs w:val="20"/>
        </w:rPr>
        <w:t xml:space="preserve"> оформление и подготовка к защите</w:t>
      </w:r>
      <w:r w:rsidR="00046888">
        <w:rPr>
          <w:bCs/>
          <w:sz w:val="20"/>
          <w:szCs w:val="20"/>
        </w:rPr>
        <w:t xml:space="preserve"> практических работ</w:t>
      </w:r>
      <w:r w:rsidR="00C60F3F">
        <w:rPr>
          <w:bCs/>
          <w:sz w:val="20"/>
          <w:szCs w:val="20"/>
        </w:rPr>
        <w:t>;</w:t>
      </w:r>
      <w:r w:rsidR="00477017">
        <w:rPr>
          <w:bCs/>
          <w:sz w:val="20"/>
          <w:szCs w:val="20"/>
        </w:rPr>
        <w:t>ТР- теоретическая подготовка</w:t>
      </w:r>
      <w:r w:rsidR="00C60F3F">
        <w:rPr>
          <w:bCs/>
          <w:sz w:val="20"/>
          <w:szCs w:val="20"/>
        </w:rPr>
        <w:t>;</w:t>
      </w:r>
      <w:r w:rsidRPr="007928C9">
        <w:rPr>
          <w:bCs/>
          <w:sz w:val="20"/>
          <w:szCs w:val="20"/>
        </w:rPr>
        <w:t xml:space="preserve"> К</w:t>
      </w:r>
      <w:r w:rsidR="00046888">
        <w:rPr>
          <w:bCs/>
          <w:sz w:val="20"/>
          <w:szCs w:val="20"/>
        </w:rPr>
        <w:t>П</w:t>
      </w:r>
      <w:r w:rsidR="00477017">
        <w:rPr>
          <w:bCs/>
          <w:sz w:val="20"/>
          <w:szCs w:val="20"/>
        </w:rPr>
        <w:t xml:space="preserve"> – </w:t>
      </w:r>
      <w:r w:rsidR="00C60F3F">
        <w:rPr>
          <w:bCs/>
          <w:sz w:val="20"/>
          <w:szCs w:val="20"/>
        </w:rPr>
        <w:t xml:space="preserve">выполнение </w:t>
      </w:r>
      <w:r w:rsidR="00046888">
        <w:rPr>
          <w:bCs/>
          <w:sz w:val="20"/>
          <w:szCs w:val="20"/>
        </w:rPr>
        <w:t>курсового проекта</w:t>
      </w:r>
    </w:p>
    <w:p w:rsidR="00123C4C" w:rsidRPr="008B46E3" w:rsidRDefault="00AE42E2" w:rsidP="008B46E3">
      <w:pPr>
        <w:pStyle w:val="aff"/>
        <w:jc w:val="center"/>
        <w:rPr>
          <w:b/>
        </w:rPr>
      </w:pPr>
      <w:r w:rsidRPr="008B46E3">
        <w:rPr>
          <w:b/>
        </w:rPr>
        <w:t>3.2. Содержание тем программы дисциплины</w:t>
      </w:r>
    </w:p>
    <w:p w:rsidR="008B46E3" w:rsidRPr="008B46E3" w:rsidRDefault="008B46E3" w:rsidP="008B46E3">
      <w:pPr>
        <w:pStyle w:val="aff"/>
        <w:rPr>
          <w:rFonts w:eastAsia="Calibri"/>
          <w:b/>
          <w:i/>
          <w:lang w:eastAsia="ru-RU"/>
        </w:rPr>
      </w:pPr>
      <w:r w:rsidRPr="008B46E3">
        <w:rPr>
          <w:rFonts w:eastAsia="Calibri"/>
          <w:b/>
          <w:i/>
          <w:lang w:eastAsia="ru-RU"/>
        </w:rPr>
        <w:t>Раздел 1</w:t>
      </w:r>
    </w:p>
    <w:p w:rsidR="008B46E3" w:rsidRPr="008B46E3" w:rsidRDefault="008B46E3" w:rsidP="008B46E3">
      <w:pPr>
        <w:pStyle w:val="aff"/>
        <w:rPr>
          <w:rFonts w:eastAsia="Calibri"/>
          <w:i/>
          <w:lang w:eastAsia="ru-RU"/>
        </w:rPr>
      </w:pPr>
      <w:r w:rsidRPr="008B46E3">
        <w:rPr>
          <w:rFonts w:eastAsia="Calibri"/>
          <w:i/>
          <w:lang w:eastAsia="ru-RU"/>
        </w:rPr>
        <w:t xml:space="preserve">Лекция </w:t>
      </w:r>
      <w:r w:rsidR="00B84AD7">
        <w:rPr>
          <w:rFonts w:eastAsia="Calibri"/>
          <w:i/>
          <w:lang w:eastAsia="ru-RU"/>
        </w:rPr>
        <w:t>1</w:t>
      </w:r>
      <w:r w:rsidR="003E5A86">
        <w:rPr>
          <w:rFonts w:eastAsia="Calibri"/>
          <w:i/>
          <w:lang w:eastAsia="ru-RU"/>
        </w:rPr>
        <w:t>(2</w:t>
      </w:r>
      <w:r w:rsidR="00B84AD7">
        <w:rPr>
          <w:rFonts w:eastAsia="Calibri"/>
          <w:i/>
          <w:lang w:eastAsia="ru-RU"/>
        </w:rPr>
        <w:t>час)</w:t>
      </w:r>
    </w:p>
    <w:p w:rsidR="009C6C74" w:rsidRPr="003E5A86" w:rsidRDefault="003E5A86" w:rsidP="00046888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ru-RU"/>
        </w:rPr>
      </w:pPr>
      <w:r>
        <w:rPr>
          <w:rFonts w:ascii="TimesNewRomanPSMT" w:eastAsia="Calibri" w:hAnsi="TimesNewRomanPSMT" w:cs="TimesNewRomanPSMT"/>
          <w:lang w:eastAsia="ru-RU"/>
        </w:rPr>
        <w:t>Роль и значение обогащения угля. Использование продуктов обогащения угля в различных отраслях промышленности. История развития углеобогащения в России.</w:t>
      </w:r>
    </w:p>
    <w:p w:rsidR="008B46E3" w:rsidRPr="008B46E3" w:rsidRDefault="008B46E3" w:rsidP="00046888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b/>
          <w:i/>
          <w:lang w:eastAsia="ru-RU"/>
        </w:rPr>
      </w:pPr>
      <w:r w:rsidRPr="008B46E3">
        <w:rPr>
          <w:rFonts w:ascii="TimesNewRomanPSMT" w:eastAsia="Calibri" w:hAnsi="TimesNewRomanPSMT" w:cs="TimesNewRomanPSMT"/>
          <w:b/>
          <w:i/>
          <w:lang w:eastAsia="ru-RU"/>
        </w:rPr>
        <w:t>Раздел 2</w:t>
      </w:r>
    </w:p>
    <w:p w:rsidR="008B46E3" w:rsidRDefault="00F87098" w:rsidP="00046888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i/>
          <w:lang w:eastAsia="ru-RU"/>
        </w:rPr>
      </w:pPr>
      <w:r>
        <w:rPr>
          <w:rFonts w:ascii="TimesNewRomanPSMT" w:eastAsia="Calibri" w:hAnsi="TimesNewRomanPSMT" w:cs="TimesNewRomanPSMT"/>
          <w:i/>
          <w:lang w:eastAsia="ru-RU"/>
        </w:rPr>
        <w:t>Лекции</w:t>
      </w:r>
      <w:r w:rsidR="003E5A86">
        <w:rPr>
          <w:rFonts w:ascii="TimesNewRomanPSMT" w:eastAsia="Calibri" w:hAnsi="TimesNewRomanPSMT" w:cs="TimesNewRomanPSMT"/>
          <w:i/>
          <w:lang w:eastAsia="ru-RU"/>
        </w:rPr>
        <w:t>2(2</w:t>
      </w:r>
      <w:r w:rsidR="00B84AD7">
        <w:rPr>
          <w:rFonts w:ascii="TimesNewRomanPSMT" w:eastAsia="Calibri" w:hAnsi="TimesNewRomanPSMT" w:cs="TimesNewRomanPSMT"/>
          <w:i/>
          <w:lang w:eastAsia="ru-RU"/>
        </w:rPr>
        <w:t>час)</w:t>
      </w:r>
    </w:p>
    <w:p w:rsidR="003E5A86" w:rsidRDefault="003E5A86" w:rsidP="00046888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ru-RU"/>
        </w:rPr>
      </w:pPr>
      <w:r>
        <w:rPr>
          <w:rFonts w:ascii="TimesNewRomanPSMT" w:eastAsia="Calibri" w:hAnsi="TimesNewRomanPSMT" w:cs="TimesNewRomanPSMT"/>
          <w:lang w:eastAsia="ru-RU"/>
        </w:rPr>
        <w:t>Особенности обогащения коксующихся и энергетических углей, бурых углей и сланцев, Изображение схем цепи аппаратов и качественно</w:t>
      </w:r>
      <w:r>
        <w:rPr>
          <w:rFonts w:eastAsia="Calibri"/>
          <w:lang w:eastAsia="ru-RU"/>
        </w:rPr>
        <w:t>-</w:t>
      </w:r>
      <w:r>
        <w:rPr>
          <w:rFonts w:ascii="TimesNewRomanPSMT" w:eastAsia="Calibri" w:hAnsi="TimesNewRomanPSMT" w:cs="TimesNewRomanPSMT"/>
          <w:lang w:eastAsia="ru-RU"/>
        </w:rPr>
        <w:t>количественных схем.</w:t>
      </w:r>
    </w:p>
    <w:p w:rsidR="003E5A86" w:rsidRPr="003E5A86" w:rsidRDefault="003E5A86" w:rsidP="00046888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ru-RU"/>
        </w:rPr>
      </w:pPr>
      <w:r>
        <w:rPr>
          <w:rFonts w:ascii="TimesNewRomanPSMT" w:eastAsia="Calibri" w:hAnsi="TimesNewRomanPSMT" w:cs="TimesNewRomanPSMT"/>
          <w:lang w:eastAsia="ru-RU"/>
        </w:rPr>
        <w:t>Водно</w:t>
      </w:r>
      <w:r>
        <w:rPr>
          <w:rFonts w:eastAsia="Calibri"/>
          <w:lang w:eastAsia="ru-RU"/>
        </w:rPr>
        <w:t>-</w:t>
      </w:r>
      <w:r>
        <w:rPr>
          <w:rFonts w:ascii="TimesNewRomanPSMT" w:eastAsia="Calibri" w:hAnsi="TimesNewRomanPSMT" w:cs="TimesNewRomanPSMT"/>
          <w:lang w:eastAsia="ru-RU"/>
        </w:rPr>
        <w:t>шламовые схемы углеобогатительных фабрик.</w:t>
      </w:r>
    </w:p>
    <w:p w:rsidR="008B46E3" w:rsidRDefault="008B46E3" w:rsidP="00046888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b/>
          <w:i/>
          <w:lang w:eastAsia="ru-RU"/>
        </w:rPr>
      </w:pPr>
      <w:r w:rsidRPr="008B46E3">
        <w:rPr>
          <w:rFonts w:ascii="TimesNewRomanPSMT" w:eastAsia="Calibri" w:hAnsi="TimesNewRomanPSMT" w:cs="TimesNewRomanPSMT"/>
          <w:b/>
          <w:i/>
          <w:lang w:eastAsia="ru-RU"/>
        </w:rPr>
        <w:t>Раздел 3</w:t>
      </w:r>
    </w:p>
    <w:p w:rsidR="008B46E3" w:rsidRDefault="008B46E3" w:rsidP="00046888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i/>
          <w:lang w:eastAsia="ru-RU"/>
        </w:rPr>
      </w:pPr>
      <w:r w:rsidRPr="008B46E3">
        <w:rPr>
          <w:rFonts w:ascii="TimesNewRomanPSMT" w:eastAsia="Calibri" w:hAnsi="TimesNewRomanPSMT" w:cs="TimesNewRomanPSMT"/>
          <w:i/>
          <w:lang w:eastAsia="ru-RU"/>
        </w:rPr>
        <w:lastRenderedPageBreak/>
        <w:t xml:space="preserve">Лекция </w:t>
      </w:r>
      <w:r w:rsidR="003E5A86">
        <w:rPr>
          <w:rFonts w:ascii="TimesNewRomanPSMT" w:eastAsia="Calibri" w:hAnsi="TimesNewRomanPSMT" w:cs="TimesNewRomanPSMT"/>
          <w:i/>
          <w:lang w:eastAsia="ru-RU"/>
        </w:rPr>
        <w:t>3,4,</w:t>
      </w:r>
      <w:r w:rsidR="009C6C74">
        <w:rPr>
          <w:rFonts w:ascii="TimesNewRomanPSMT" w:eastAsia="Calibri" w:hAnsi="TimesNewRomanPSMT" w:cs="TimesNewRomanPSMT"/>
          <w:i/>
          <w:lang w:eastAsia="ru-RU"/>
        </w:rPr>
        <w:t>5</w:t>
      </w:r>
      <w:r w:rsidR="00D4508B">
        <w:rPr>
          <w:rFonts w:ascii="TimesNewRomanPSMT" w:eastAsia="Calibri" w:hAnsi="TimesNewRomanPSMT" w:cs="TimesNewRomanPSMT"/>
          <w:i/>
          <w:lang w:eastAsia="ru-RU"/>
        </w:rPr>
        <w:t>(</w:t>
      </w:r>
      <w:r w:rsidR="003E5A86">
        <w:rPr>
          <w:rFonts w:ascii="TimesNewRomanPSMT" w:eastAsia="Calibri" w:hAnsi="TimesNewRomanPSMT" w:cs="TimesNewRomanPSMT"/>
          <w:i/>
          <w:lang w:eastAsia="ru-RU"/>
        </w:rPr>
        <w:t>6</w:t>
      </w:r>
      <w:r w:rsidR="00B84AD7">
        <w:rPr>
          <w:rFonts w:ascii="TimesNewRomanPSMT" w:eastAsia="Calibri" w:hAnsi="TimesNewRomanPSMT" w:cs="TimesNewRomanPSMT"/>
          <w:i/>
          <w:lang w:eastAsia="ru-RU"/>
        </w:rPr>
        <w:t>час)</w:t>
      </w:r>
    </w:p>
    <w:p w:rsidR="003E5A86" w:rsidRPr="003E5A86" w:rsidRDefault="003E5A86" w:rsidP="00046888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3E5A86">
        <w:rPr>
          <w:rFonts w:eastAsia="Calibri"/>
          <w:bCs/>
          <w:lang w:eastAsia="ru-RU"/>
        </w:rPr>
        <w:t>3.3</w:t>
      </w:r>
      <w:r w:rsidRPr="003E5A86">
        <w:rPr>
          <w:rFonts w:eastAsia="Calibri"/>
          <w:b/>
          <w:bCs/>
          <w:lang w:eastAsia="ru-RU"/>
        </w:rPr>
        <w:t xml:space="preserve">. </w:t>
      </w:r>
      <w:r w:rsidRPr="003E5A86">
        <w:rPr>
          <w:rFonts w:ascii="TimesNewRomanPSMT" w:eastAsia="Calibri" w:hAnsi="TimesNewRomanPSMT" w:cs="TimesNewRomanPSMT"/>
          <w:lang w:eastAsia="ru-RU"/>
        </w:rPr>
        <w:t>Приём, усреднение и подготовка угля к обогащению. Углеприемные устройства, складирование рядовыхуглей, усреднение с помощью аккумулирующих бункеров. Предварительное грохочение и дробление крупногоугля. Подготовительная классификация и обесшламливание угля для получения машинных классов.</w:t>
      </w:r>
    </w:p>
    <w:p w:rsidR="003E5A86" w:rsidRPr="003E5A86" w:rsidRDefault="003E5A86" w:rsidP="00046888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ru-RU"/>
        </w:rPr>
      </w:pPr>
      <w:r w:rsidRPr="003E5A86">
        <w:rPr>
          <w:rFonts w:eastAsia="Calibri"/>
          <w:bCs/>
          <w:lang w:eastAsia="ru-RU"/>
        </w:rPr>
        <w:t>3.4.</w:t>
      </w:r>
      <w:r w:rsidRPr="003E5A86">
        <w:rPr>
          <w:rFonts w:ascii="TimesNewRomanPSMT" w:eastAsia="Calibri" w:hAnsi="TimesNewRomanPSMT" w:cs="TimesNewRomanPSMT"/>
          <w:lang w:eastAsia="ru-RU"/>
        </w:rPr>
        <w:t>Технологические процессы обогащения углей.Гидравлическая отсадка. Отсадочные машины для обогащения угля, настройка и регулировка их работы. Факторы, влияющие на результаты обогащения угля отсадкой.</w:t>
      </w:r>
    </w:p>
    <w:p w:rsidR="003E5A86" w:rsidRPr="003E5A86" w:rsidRDefault="003E5A86" w:rsidP="00046888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ru-RU"/>
        </w:rPr>
      </w:pPr>
      <w:r w:rsidRPr="00046888">
        <w:rPr>
          <w:rFonts w:eastAsia="Calibri"/>
          <w:bCs/>
          <w:lang w:eastAsia="ru-RU"/>
        </w:rPr>
        <w:t xml:space="preserve">3.5. </w:t>
      </w:r>
      <w:r w:rsidRPr="003E5A86">
        <w:rPr>
          <w:rFonts w:ascii="TimesNewRomanPSMT" w:eastAsia="Calibri" w:hAnsi="TimesNewRomanPSMT" w:cs="TimesNewRomanPSMT"/>
          <w:lang w:eastAsia="ru-RU"/>
        </w:rPr>
        <w:t>Обогащение в тяжёлых средах. Тяж</w:t>
      </w:r>
      <w:r w:rsidR="00046888">
        <w:rPr>
          <w:rFonts w:ascii="TimesNewRomanPSMT" w:eastAsia="Calibri" w:hAnsi="TimesNewRomanPSMT" w:cs="TimesNewRomanPSMT"/>
          <w:lang w:eastAsia="ru-RU"/>
        </w:rPr>
        <w:t>е</w:t>
      </w:r>
      <w:r w:rsidRPr="003E5A86">
        <w:rPr>
          <w:rFonts w:ascii="TimesNewRomanPSMT" w:eastAsia="Calibri" w:hAnsi="TimesNewRomanPSMT" w:cs="TimesNewRomanPSMT"/>
          <w:lang w:eastAsia="ru-RU"/>
        </w:rPr>
        <w:t>лосредные сепараторы и гидроциклоны, область и особенности ихприменения. Регенерация магнетитовой суспензии</w:t>
      </w:r>
      <w:r>
        <w:rPr>
          <w:rFonts w:ascii="TimesNewRomanPSMT" w:eastAsia="Calibri" w:hAnsi="TimesNewRomanPSMT" w:cs="TimesNewRomanPSMT"/>
          <w:lang w:eastAsia="ru-RU"/>
        </w:rPr>
        <w:t>.</w:t>
      </w:r>
      <w:r w:rsidRPr="003E5A86">
        <w:rPr>
          <w:rFonts w:ascii="TimesNewRomanPSMT" w:eastAsia="Calibri" w:hAnsi="TimesNewRomanPSMT" w:cs="TimesNewRomanPSMT"/>
          <w:lang w:eastAsia="ru-RU"/>
        </w:rPr>
        <w:t>Электромагнитные</w:t>
      </w:r>
      <w:r w:rsidR="00046888" w:rsidRPr="003E5A86">
        <w:rPr>
          <w:rFonts w:ascii="TimesNewRomanPSMT" w:eastAsia="Calibri" w:hAnsi="TimesNewRomanPSMT" w:cs="TimesNewRomanPSMT"/>
          <w:lang w:eastAsia="ru-RU"/>
        </w:rPr>
        <w:t>сепа</w:t>
      </w:r>
      <w:r w:rsidR="00046888">
        <w:rPr>
          <w:rFonts w:ascii="TimesNewRomanPSMT" w:eastAsia="Calibri" w:hAnsi="TimesNewRomanPSMT" w:cs="TimesNewRomanPSMT"/>
          <w:lang w:eastAsia="ru-RU"/>
        </w:rPr>
        <w:t>р</w:t>
      </w:r>
      <w:r w:rsidR="00046888" w:rsidRPr="003E5A86">
        <w:rPr>
          <w:rFonts w:ascii="TimesNewRomanPSMT" w:eastAsia="Calibri" w:hAnsi="TimesNewRomanPSMT" w:cs="TimesNewRomanPSMT"/>
          <w:lang w:eastAsia="ru-RU"/>
        </w:rPr>
        <w:t>аторы</w:t>
      </w:r>
      <w:r w:rsidRPr="003E5A86">
        <w:rPr>
          <w:rFonts w:ascii="TimesNewRomanPSMT" w:eastAsia="Calibri" w:hAnsi="TimesNewRomanPSMT" w:cs="TimesNewRomanPSMT"/>
          <w:lang w:eastAsia="ru-RU"/>
        </w:rPr>
        <w:t>. Схемы тяжелосредныхустановок и регенерации суспензии. Обогащение крупнозернистых угольных шламов в винтовых сепараторах.</w:t>
      </w:r>
    </w:p>
    <w:p w:rsidR="003E5A86" w:rsidRPr="003E5A86" w:rsidRDefault="003E5A86" w:rsidP="00046888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ru-RU"/>
        </w:rPr>
      </w:pPr>
      <w:r w:rsidRPr="003E5A86">
        <w:rPr>
          <w:rFonts w:eastAsia="Calibri"/>
          <w:bCs/>
          <w:lang w:eastAsia="ru-RU"/>
        </w:rPr>
        <w:t>3.6.</w:t>
      </w:r>
      <w:r w:rsidRPr="003E5A86">
        <w:rPr>
          <w:rFonts w:ascii="TimesNewRomanPSMT" w:eastAsia="Calibri" w:hAnsi="TimesNewRomanPSMT" w:cs="TimesNewRomanPSMT"/>
          <w:lang w:eastAsia="ru-RU"/>
        </w:rPr>
        <w:t>Флотация угольных шламов. Роль и задачи флотации угольных шламов в схемах углеобогащения. Факторы, влияющие на флотацию угля. Подготовка пульпыперед флотацией, реагентный режим, флотационныемашины.</w:t>
      </w:r>
    </w:p>
    <w:p w:rsidR="003E5A86" w:rsidRPr="003E5A86" w:rsidRDefault="003E5A86" w:rsidP="00046888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ru-RU"/>
        </w:rPr>
      </w:pPr>
      <w:r w:rsidRPr="003E5A86">
        <w:rPr>
          <w:rFonts w:eastAsia="Calibri"/>
          <w:bCs/>
          <w:lang w:eastAsia="ru-RU"/>
        </w:rPr>
        <w:t>3.7.</w:t>
      </w:r>
      <w:r w:rsidRPr="003E5A86">
        <w:rPr>
          <w:rFonts w:ascii="TimesNewRomanPSMT" w:eastAsia="Calibri" w:hAnsi="TimesNewRomanPSMT" w:cs="TimesNewRomanPSMT"/>
          <w:lang w:eastAsia="ru-RU"/>
        </w:rPr>
        <w:t>Подготовка пульпы перед флотацией методом масляной аэроагломерации.</w:t>
      </w:r>
    </w:p>
    <w:p w:rsidR="003E5A86" w:rsidRPr="003E5A86" w:rsidRDefault="003E5A86" w:rsidP="00046888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3E5A86">
        <w:rPr>
          <w:rFonts w:eastAsia="Calibri"/>
          <w:bCs/>
          <w:lang w:eastAsia="ru-RU"/>
        </w:rPr>
        <w:t>3.8.</w:t>
      </w:r>
      <w:r w:rsidRPr="003E5A86">
        <w:rPr>
          <w:rFonts w:ascii="TimesNewRomanPSMT" w:eastAsia="Calibri" w:hAnsi="TimesNewRomanPSMT" w:cs="TimesNewRomanPSMT"/>
          <w:lang w:eastAsia="ru-RU"/>
        </w:rPr>
        <w:t xml:space="preserve">Масляная </w:t>
      </w:r>
      <w:r w:rsidRPr="003E5A86">
        <w:rPr>
          <w:rFonts w:eastAsia="Calibri"/>
          <w:lang w:eastAsia="ru-RU"/>
        </w:rPr>
        <w:t xml:space="preserve"> агломерация угольных шламов. Теоретические основы процесса. Реагенты и оборудование дляагломерации. Технологические схемы масляной агломерации угля. Области применения процесса.</w:t>
      </w:r>
    </w:p>
    <w:p w:rsidR="009C6C74" w:rsidRDefault="009C6C74" w:rsidP="00046888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b/>
          <w:i/>
          <w:lang w:eastAsia="ru-RU"/>
        </w:rPr>
      </w:pPr>
      <w:r w:rsidRPr="009C6C74">
        <w:rPr>
          <w:rFonts w:ascii="TimesNewRomanPSMT" w:eastAsia="Calibri" w:hAnsi="TimesNewRomanPSMT" w:cs="TimesNewRomanPSMT"/>
          <w:b/>
          <w:i/>
          <w:lang w:eastAsia="ru-RU"/>
        </w:rPr>
        <w:t>Раздел4</w:t>
      </w:r>
    </w:p>
    <w:p w:rsidR="008B46E3" w:rsidRPr="008B46E3" w:rsidRDefault="00F87098" w:rsidP="00046888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i/>
          <w:lang w:eastAsia="ru-RU"/>
        </w:rPr>
      </w:pPr>
      <w:r>
        <w:rPr>
          <w:rFonts w:ascii="TimesNewRomanPSMT" w:eastAsia="Calibri" w:hAnsi="TimesNewRomanPSMT" w:cs="TimesNewRomanPSMT"/>
          <w:i/>
          <w:lang w:eastAsia="ru-RU"/>
        </w:rPr>
        <w:t>Лекции</w:t>
      </w:r>
      <w:r w:rsidR="00871C0E">
        <w:rPr>
          <w:rFonts w:ascii="TimesNewRomanPSMT" w:eastAsia="Calibri" w:hAnsi="TimesNewRomanPSMT" w:cs="TimesNewRomanPSMT"/>
          <w:i/>
          <w:lang w:eastAsia="ru-RU"/>
        </w:rPr>
        <w:t>6,</w:t>
      </w:r>
      <w:r w:rsidR="009C6C74">
        <w:rPr>
          <w:rFonts w:ascii="TimesNewRomanPSMT" w:eastAsia="Calibri" w:hAnsi="TimesNewRomanPSMT" w:cs="TimesNewRomanPSMT"/>
          <w:i/>
          <w:lang w:eastAsia="ru-RU"/>
        </w:rPr>
        <w:t>7,</w:t>
      </w:r>
      <w:r w:rsidR="00871C0E">
        <w:rPr>
          <w:rFonts w:ascii="TimesNewRomanPSMT" w:eastAsia="Calibri" w:hAnsi="TimesNewRomanPSMT" w:cs="TimesNewRomanPSMT"/>
          <w:i/>
          <w:lang w:eastAsia="ru-RU"/>
        </w:rPr>
        <w:t>8</w:t>
      </w:r>
      <w:r w:rsidR="00B84AD7">
        <w:rPr>
          <w:rFonts w:ascii="TimesNewRomanPSMT" w:eastAsia="Calibri" w:hAnsi="TimesNewRomanPSMT" w:cs="TimesNewRomanPSMT"/>
          <w:i/>
          <w:lang w:eastAsia="ru-RU"/>
        </w:rPr>
        <w:t>(</w:t>
      </w:r>
      <w:r w:rsidR="00871C0E">
        <w:rPr>
          <w:rFonts w:ascii="TimesNewRomanPSMT" w:eastAsia="Calibri" w:hAnsi="TimesNewRomanPSMT" w:cs="TimesNewRomanPSMT"/>
          <w:i/>
          <w:lang w:eastAsia="ru-RU"/>
        </w:rPr>
        <w:t>6</w:t>
      </w:r>
      <w:r w:rsidR="00B84AD7">
        <w:rPr>
          <w:rFonts w:ascii="TimesNewRomanPSMT" w:eastAsia="Calibri" w:hAnsi="TimesNewRomanPSMT" w:cs="TimesNewRomanPSMT"/>
          <w:i/>
          <w:lang w:eastAsia="ru-RU"/>
        </w:rPr>
        <w:t>час)</w:t>
      </w:r>
    </w:p>
    <w:p w:rsidR="00871C0E" w:rsidRPr="00046888" w:rsidRDefault="00871C0E" w:rsidP="00046888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ru-RU"/>
        </w:rPr>
      </w:pPr>
      <w:r w:rsidRPr="00046888">
        <w:rPr>
          <w:rFonts w:eastAsia="Calibri"/>
          <w:bCs/>
          <w:lang w:eastAsia="ru-RU"/>
        </w:rPr>
        <w:t xml:space="preserve">4.9. </w:t>
      </w:r>
      <w:r w:rsidRPr="00046888">
        <w:rPr>
          <w:rFonts w:ascii="TimesNewRomanPSMT" w:eastAsia="Calibri" w:hAnsi="TimesNewRomanPSMT" w:cs="TimesNewRomanPSMT"/>
          <w:lang w:eastAsia="ru-RU"/>
        </w:rPr>
        <w:t>Дренирование, грохочение, центрифугирование, осаждение</w:t>
      </w:r>
      <w:r w:rsidRPr="00046888">
        <w:rPr>
          <w:rFonts w:eastAsia="Calibri"/>
          <w:lang w:eastAsia="ru-RU"/>
        </w:rPr>
        <w:t xml:space="preserve">, </w:t>
      </w:r>
      <w:r w:rsidRPr="00046888">
        <w:rPr>
          <w:rFonts w:ascii="TimesNewRomanPSMT" w:eastAsia="Calibri" w:hAnsi="TimesNewRomanPSMT" w:cs="TimesNewRomanPSMT"/>
          <w:lang w:eastAsia="ru-RU"/>
        </w:rPr>
        <w:t>фильтрование и сушка. Особенности, аппаратура, схемы и показатели обезвоживания углей различной крупности.</w:t>
      </w:r>
    </w:p>
    <w:p w:rsidR="00871C0E" w:rsidRPr="00046888" w:rsidRDefault="00871C0E" w:rsidP="00046888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ru-RU"/>
        </w:rPr>
      </w:pPr>
      <w:r w:rsidRPr="00046888">
        <w:rPr>
          <w:rFonts w:eastAsia="Calibri"/>
          <w:bCs/>
          <w:lang w:eastAsia="ru-RU"/>
        </w:rPr>
        <w:t xml:space="preserve">4.10. </w:t>
      </w:r>
      <w:r w:rsidRPr="00046888">
        <w:rPr>
          <w:rFonts w:ascii="TimesNewRomanPSMT" w:eastAsia="Calibri" w:hAnsi="TimesNewRomanPSMT" w:cs="TimesNewRomanPSMT"/>
          <w:lang w:eastAsia="ru-RU"/>
        </w:rPr>
        <w:t>Использование флокулянтов для интенсификации процессов обезвоживания угольных шламов и продуктов их разделения. Приготовление рабочих растворов флокулянтов.</w:t>
      </w:r>
    </w:p>
    <w:p w:rsidR="00871C0E" w:rsidRPr="00046888" w:rsidRDefault="00871C0E" w:rsidP="00046888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ru-RU"/>
        </w:rPr>
      </w:pPr>
      <w:r w:rsidRPr="00046888">
        <w:rPr>
          <w:rFonts w:eastAsia="Calibri"/>
          <w:bCs/>
          <w:lang w:eastAsia="ru-RU"/>
        </w:rPr>
        <w:t xml:space="preserve">4.11. </w:t>
      </w:r>
      <w:r w:rsidRPr="00046888">
        <w:rPr>
          <w:rFonts w:ascii="TimesNewRomanPSMT" w:eastAsia="Calibri" w:hAnsi="TimesNewRomanPSMT" w:cs="TimesNewRomanPSMT"/>
          <w:lang w:eastAsia="ru-RU"/>
        </w:rPr>
        <w:t>Оборудование и технологические схемы обезвоживания отходов флотации.</w:t>
      </w:r>
    </w:p>
    <w:p w:rsidR="003E5A86" w:rsidRPr="00871C0E" w:rsidRDefault="00871C0E" w:rsidP="00046888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ru-RU"/>
        </w:rPr>
      </w:pPr>
      <w:r w:rsidRPr="00046888">
        <w:rPr>
          <w:rFonts w:eastAsia="Calibri"/>
          <w:bCs/>
          <w:lang w:eastAsia="ru-RU"/>
        </w:rPr>
        <w:t xml:space="preserve">4.12. </w:t>
      </w:r>
      <w:r>
        <w:rPr>
          <w:rFonts w:ascii="TimesNewRomanPSMT" w:eastAsia="Calibri" w:hAnsi="TimesNewRomanPSMT" w:cs="TimesNewRomanPSMT"/>
          <w:lang w:eastAsia="ru-RU"/>
        </w:rPr>
        <w:t>Водно</w:t>
      </w:r>
      <w:r>
        <w:rPr>
          <w:rFonts w:eastAsia="Calibri"/>
          <w:lang w:eastAsia="ru-RU"/>
        </w:rPr>
        <w:t>-</w:t>
      </w:r>
      <w:r>
        <w:rPr>
          <w:rFonts w:ascii="TimesNewRomanPSMT" w:eastAsia="Calibri" w:hAnsi="TimesNewRomanPSMT" w:cs="TimesNewRomanPSMT"/>
          <w:lang w:eastAsia="ru-RU"/>
        </w:rPr>
        <w:t>шламовые схемы углеобогатительных фабрик. Их классификация. Использование оборотной и осветленной воды на фабрике. Расчет водно</w:t>
      </w:r>
      <w:r>
        <w:rPr>
          <w:rFonts w:eastAsia="Calibri"/>
          <w:lang w:eastAsia="ru-RU"/>
        </w:rPr>
        <w:t>-</w:t>
      </w:r>
      <w:r>
        <w:rPr>
          <w:rFonts w:ascii="TimesNewRomanPSMT" w:eastAsia="Calibri" w:hAnsi="TimesNewRomanPSMT" w:cs="TimesNewRomanPSMT"/>
          <w:lang w:eastAsia="ru-RU"/>
        </w:rPr>
        <w:t>шламовых схем.</w:t>
      </w:r>
    </w:p>
    <w:p w:rsidR="009C6C74" w:rsidRPr="009C6C74" w:rsidRDefault="009C6C74" w:rsidP="00046888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b/>
          <w:i/>
          <w:lang w:eastAsia="ru-RU"/>
        </w:rPr>
      </w:pPr>
      <w:r w:rsidRPr="009C6C74">
        <w:rPr>
          <w:rFonts w:ascii="TimesNewRomanPSMT" w:eastAsia="Calibri" w:hAnsi="TimesNewRomanPSMT" w:cs="TimesNewRomanPSMT"/>
          <w:b/>
          <w:i/>
          <w:lang w:eastAsia="ru-RU"/>
        </w:rPr>
        <w:t>Раздел 5</w:t>
      </w:r>
    </w:p>
    <w:p w:rsidR="008B46E3" w:rsidRDefault="00B84AD7" w:rsidP="00046888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i/>
          <w:lang w:eastAsia="ru-RU"/>
        </w:rPr>
      </w:pPr>
      <w:r>
        <w:rPr>
          <w:rFonts w:ascii="TimesNewRomanPSMT" w:eastAsia="Calibri" w:hAnsi="TimesNewRomanPSMT" w:cs="TimesNewRomanPSMT"/>
          <w:i/>
          <w:lang w:eastAsia="ru-RU"/>
        </w:rPr>
        <w:t>Лекции</w:t>
      </w:r>
      <w:r w:rsidR="00871C0E">
        <w:rPr>
          <w:rFonts w:ascii="TimesNewRomanPSMT" w:eastAsia="Calibri" w:hAnsi="TimesNewRomanPSMT" w:cs="TimesNewRomanPSMT"/>
          <w:i/>
          <w:lang w:eastAsia="ru-RU"/>
        </w:rPr>
        <w:t>9</w:t>
      </w:r>
      <w:r w:rsidR="009C6C74">
        <w:rPr>
          <w:rFonts w:ascii="TimesNewRomanPSMT" w:eastAsia="Calibri" w:hAnsi="TimesNewRomanPSMT" w:cs="TimesNewRomanPSMT"/>
          <w:i/>
          <w:lang w:eastAsia="ru-RU"/>
        </w:rPr>
        <w:t xml:space="preserve"> (</w:t>
      </w:r>
      <w:r w:rsidR="00871C0E">
        <w:rPr>
          <w:rFonts w:ascii="TimesNewRomanPSMT" w:eastAsia="Calibri" w:hAnsi="TimesNewRomanPSMT" w:cs="TimesNewRomanPSMT"/>
          <w:i/>
          <w:lang w:eastAsia="ru-RU"/>
        </w:rPr>
        <w:t>2</w:t>
      </w:r>
      <w:r>
        <w:rPr>
          <w:rFonts w:ascii="TimesNewRomanPSMT" w:eastAsia="Calibri" w:hAnsi="TimesNewRomanPSMT" w:cs="TimesNewRomanPSMT"/>
          <w:i/>
          <w:lang w:eastAsia="ru-RU"/>
        </w:rPr>
        <w:t>час)</w:t>
      </w:r>
    </w:p>
    <w:p w:rsidR="00871C0E" w:rsidRPr="00871C0E" w:rsidRDefault="00871C0E" w:rsidP="00046888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>
        <w:rPr>
          <w:rFonts w:ascii="TimesNewRomanPSMT" w:eastAsia="Calibri" w:hAnsi="TimesNewRomanPSMT" w:cs="TimesNewRomanPSMT"/>
          <w:lang w:eastAsia="ru-RU"/>
        </w:rPr>
        <w:t>Схемы обогащения и аппаратурное оснащение</w:t>
      </w:r>
      <w:r>
        <w:rPr>
          <w:rFonts w:eastAsia="Calibri"/>
          <w:lang w:eastAsia="ru-RU"/>
        </w:rPr>
        <w:t xml:space="preserve">. </w:t>
      </w:r>
      <w:r>
        <w:rPr>
          <w:rFonts w:ascii="TimesNewRomanPSMT" w:eastAsia="Calibri" w:hAnsi="TimesNewRomanPSMT" w:cs="TimesNewRomanPSMT"/>
          <w:lang w:eastAsia="ru-RU"/>
        </w:rPr>
        <w:t>Обогащение угля в противоточных водных сепараторах.</w:t>
      </w:r>
    </w:p>
    <w:p w:rsidR="00B62AFF" w:rsidRDefault="00EE2173" w:rsidP="00914310">
      <w:pPr>
        <w:pStyle w:val="a7"/>
        <w:rPr>
          <w:b/>
          <w:bCs/>
          <w:iCs/>
        </w:rPr>
      </w:pPr>
      <w:r w:rsidRPr="00EE2173">
        <w:rPr>
          <w:b/>
          <w:bCs/>
        </w:rPr>
        <w:t xml:space="preserve">3.3. </w:t>
      </w:r>
      <w:r w:rsidRPr="00EE2173">
        <w:rPr>
          <w:b/>
          <w:bCs/>
          <w:iCs/>
        </w:rPr>
        <w:t>Формы и методы проведения занятий, применяемые учебные технологии</w:t>
      </w:r>
    </w:p>
    <w:p w:rsidR="0078620B" w:rsidRDefault="0078620B" w:rsidP="0078620B">
      <w:pPr>
        <w:rPr>
          <w:color w:val="000000"/>
        </w:rPr>
      </w:pPr>
      <w:r w:rsidRPr="004D677D">
        <w:rPr>
          <w:color w:val="000000"/>
          <w:szCs w:val="22"/>
          <w:lang w:eastAsia="en-US"/>
        </w:rPr>
        <w:t xml:space="preserve">Основными видами учебныхзанятий при изучении образовательного модуля являются практические и групповые занятия, лекции, атакже самостоятельная работа. Практические и групповые занятия составляют основу для изучения материала образовательногомодуля. Практические занятия направлены на выработку умений </w:t>
      </w:r>
      <w:r>
        <w:rPr>
          <w:color w:val="000000"/>
          <w:szCs w:val="22"/>
          <w:lang w:eastAsia="en-US"/>
        </w:rPr>
        <w:t xml:space="preserve">по </w:t>
      </w:r>
      <w:r w:rsidRPr="00A33B4F">
        <w:rPr>
          <w:rFonts w:eastAsiaTheme="minorHAnsi"/>
          <w:lang w:eastAsia="en-US"/>
        </w:rPr>
        <w:t>определ</w:t>
      </w:r>
      <w:r>
        <w:rPr>
          <w:rFonts w:eastAsiaTheme="minorHAnsi"/>
          <w:lang w:eastAsia="en-US"/>
        </w:rPr>
        <w:t>ениюпроцессов обезво-живания. окомкования и складирования угля,, тип ис</w:t>
      </w:r>
      <w:r w:rsidRPr="00A33B4F">
        <w:rPr>
          <w:rFonts w:eastAsiaTheme="minorHAnsi"/>
          <w:lang w:eastAsia="en-US"/>
        </w:rPr>
        <w:t>пользуемого аппарата и его производи</w:t>
      </w:r>
      <w:r>
        <w:rPr>
          <w:rFonts w:eastAsiaTheme="minorHAnsi"/>
          <w:lang w:eastAsia="en-US"/>
        </w:rPr>
        <w:t>-</w:t>
      </w:r>
      <w:r w:rsidRPr="00A33B4F">
        <w:rPr>
          <w:rFonts w:eastAsiaTheme="minorHAnsi"/>
          <w:lang w:eastAsia="en-US"/>
        </w:rPr>
        <w:t>тель</w:t>
      </w:r>
      <w:r>
        <w:rPr>
          <w:rFonts w:eastAsiaTheme="minorHAnsi"/>
          <w:lang w:eastAsia="en-US"/>
        </w:rPr>
        <w:t>ность, регулирование гравит</w:t>
      </w:r>
      <w:r w:rsidRPr="00A33B4F">
        <w:rPr>
          <w:rFonts w:eastAsiaTheme="minorHAnsi"/>
          <w:lang w:eastAsia="en-US"/>
        </w:rPr>
        <w:t>ационны</w:t>
      </w:r>
      <w:r>
        <w:rPr>
          <w:rFonts w:eastAsiaTheme="minorHAnsi"/>
          <w:lang w:eastAsia="en-US"/>
        </w:rPr>
        <w:t>х</w:t>
      </w:r>
      <w:r w:rsidRPr="00A33B4F">
        <w:rPr>
          <w:rFonts w:eastAsiaTheme="minorHAnsi"/>
          <w:lang w:eastAsia="en-US"/>
        </w:rPr>
        <w:t xml:space="preserve"> обогати</w:t>
      </w:r>
      <w:r>
        <w:rPr>
          <w:rFonts w:eastAsiaTheme="minorHAnsi"/>
          <w:lang w:eastAsia="en-US"/>
        </w:rPr>
        <w:t>тельных</w:t>
      </w:r>
      <w:r w:rsidRPr="00A33B4F">
        <w:rPr>
          <w:rFonts w:eastAsiaTheme="minorHAnsi"/>
          <w:lang w:eastAsia="en-US"/>
        </w:rPr>
        <w:t xml:space="preserve"> аппарат</w:t>
      </w:r>
      <w:r>
        <w:rPr>
          <w:rFonts w:eastAsiaTheme="minorHAnsi"/>
          <w:lang w:eastAsia="en-US"/>
        </w:rPr>
        <w:t>ов</w:t>
      </w:r>
      <w:r w:rsidRPr="00A33B4F">
        <w:rPr>
          <w:rFonts w:eastAsiaTheme="minorHAnsi"/>
          <w:lang w:eastAsia="en-US"/>
        </w:rPr>
        <w:t xml:space="preserve"> с целью получения необходимых технологических показателей</w:t>
      </w:r>
    </w:p>
    <w:p w:rsidR="0078620B" w:rsidRDefault="0078620B" w:rsidP="0078620B">
      <w:pPr>
        <w:autoSpaceDE w:val="0"/>
        <w:autoSpaceDN w:val="0"/>
        <w:adjustRightInd w:val="0"/>
        <w:ind w:firstLine="540"/>
        <w:jc w:val="both"/>
        <w:rPr>
          <w:color w:val="000000"/>
          <w:szCs w:val="22"/>
          <w:lang w:eastAsia="en-US"/>
        </w:rPr>
      </w:pPr>
      <w:r w:rsidRPr="004D677D">
        <w:rPr>
          <w:color w:val="000000"/>
          <w:szCs w:val="22"/>
          <w:lang w:eastAsia="en-US"/>
        </w:rPr>
        <w:t>. При подготовке к групповым занятиям обучающиеся изучают рекомендованнуюлитературу, материалы лекций по соответствующей теме, дополняют лекционный материал.</w:t>
      </w:r>
    </w:p>
    <w:p w:rsidR="0078620B" w:rsidRDefault="0078620B" w:rsidP="0078620B">
      <w:pPr>
        <w:autoSpaceDE w:val="0"/>
        <w:autoSpaceDN w:val="0"/>
        <w:adjustRightInd w:val="0"/>
        <w:ind w:firstLine="540"/>
        <w:jc w:val="both"/>
        <w:rPr>
          <w:color w:val="000000"/>
          <w:szCs w:val="22"/>
          <w:lang w:eastAsia="en-US"/>
        </w:rPr>
      </w:pPr>
      <w:r w:rsidRPr="004D677D">
        <w:rPr>
          <w:color w:val="000000"/>
          <w:szCs w:val="22"/>
          <w:lang w:eastAsia="en-US"/>
        </w:rPr>
        <w:t xml:space="preserve">Самостоятельная работа обучающихся направлена на закрепление и углубление полученныхзнаний и навыков, поиска и приобретения новых знаний, а также выполнения учебных заданий, подготовки к предстоящим занятиям, текущему контролю успеваемости и промежуточной аттестации. </w:t>
      </w:r>
    </w:p>
    <w:p w:rsidR="0078620B" w:rsidRDefault="0078620B" w:rsidP="0078620B">
      <w:pPr>
        <w:autoSpaceDE w:val="0"/>
        <w:autoSpaceDN w:val="0"/>
        <w:adjustRightInd w:val="0"/>
        <w:ind w:firstLine="540"/>
        <w:jc w:val="both"/>
        <w:rPr>
          <w:color w:val="000000"/>
          <w:szCs w:val="22"/>
          <w:lang w:eastAsia="en-US"/>
        </w:rPr>
      </w:pPr>
      <w:r w:rsidRPr="004D677D">
        <w:rPr>
          <w:color w:val="000000"/>
          <w:szCs w:val="22"/>
          <w:lang w:eastAsia="en-US"/>
        </w:rPr>
        <w:t xml:space="preserve">Текущий контроль успеваемости по образовательному модулю проводится в виде </w:t>
      </w:r>
      <w:r>
        <w:rPr>
          <w:color w:val="000000"/>
          <w:szCs w:val="22"/>
          <w:lang w:eastAsia="en-US"/>
        </w:rPr>
        <w:t xml:space="preserve">защит практических работ по </w:t>
      </w:r>
      <w:r w:rsidRPr="004D677D">
        <w:rPr>
          <w:color w:val="000000"/>
          <w:szCs w:val="22"/>
          <w:lang w:eastAsia="en-US"/>
        </w:rPr>
        <w:t>пройденным темам.</w:t>
      </w:r>
    </w:p>
    <w:p w:rsidR="0078620B" w:rsidRPr="00A6191B" w:rsidRDefault="0078620B" w:rsidP="0078620B">
      <w:pPr>
        <w:ind w:firstLine="709"/>
        <w:jc w:val="both"/>
      </w:pPr>
      <w:r w:rsidRPr="004D677D">
        <w:rPr>
          <w:color w:val="000000"/>
          <w:szCs w:val="22"/>
          <w:lang w:eastAsia="en-US"/>
        </w:rPr>
        <w:lastRenderedPageBreak/>
        <w:t xml:space="preserve"> Промежуточная аттестация по модулю проводится в виде </w:t>
      </w:r>
      <w:r>
        <w:rPr>
          <w:color w:val="000000"/>
          <w:szCs w:val="22"/>
          <w:lang w:eastAsia="en-US"/>
        </w:rPr>
        <w:t>аналитической справки в письменном виде, выполнение курсового проекта</w:t>
      </w:r>
      <w:r w:rsidRPr="004D677D">
        <w:rPr>
          <w:color w:val="000000"/>
          <w:szCs w:val="22"/>
          <w:lang w:eastAsia="en-US"/>
        </w:rPr>
        <w:t xml:space="preserve"> Подготовка к аттестации проводится в часы самостоятельной работыобучающихся, а также вовремя консультаций преподавателей</w:t>
      </w:r>
      <w:r>
        <w:t xml:space="preserve">. </w:t>
      </w:r>
      <w:r w:rsidRPr="00A6191B">
        <w:t>В процессе преподавания дисциплины используются традиционные технологии наряду с активным</w:t>
      </w:r>
      <w:r>
        <w:t xml:space="preserve">и и </w:t>
      </w:r>
      <w:r w:rsidRPr="0040603C">
        <w:rPr>
          <w:b/>
        </w:rPr>
        <w:t>интерактивными технологи</w:t>
      </w:r>
      <w:r>
        <w:rPr>
          <w:b/>
        </w:rPr>
        <w:t>ями.</w:t>
      </w:r>
      <w:r w:rsidRPr="00BB3B5C">
        <w:t>.</w:t>
      </w:r>
    </w:p>
    <w:p w:rsidR="0078620B" w:rsidRDefault="0078620B" w:rsidP="0078620B">
      <w:r w:rsidRPr="00080E11">
        <w:rPr>
          <w:b/>
        </w:rPr>
        <w:t>Кейс (</w:t>
      </w:r>
      <w:r>
        <w:t>способы и схемы проведения выработок)</w:t>
      </w:r>
    </w:p>
    <w:p w:rsidR="0078620B" w:rsidRPr="0040603C" w:rsidRDefault="0078620B" w:rsidP="0078620B">
      <w:pPr>
        <w:autoSpaceDE w:val="0"/>
        <w:autoSpaceDN w:val="0"/>
        <w:adjustRightInd w:val="0"/>
        <w:rPr>
          <w:rFonts w:eastAsia="Calibri"/>
        </w:rPr>
      </w:pPr>
      <w:r w:rsidRPr="00481D75">
        <w:rPr>
          <w:rFonts w:eastAsia="Calibri"/>
        </w:rPr>
        <w:t>/ Обучение в контексте моделируемой ситуации, воспроизводящейреальные условия научной, производственной, общественнойдеятельности. Обучающиеся должныпроанализироватьситуацию,</w:t>
      </w:r>
      <w:r>
        <w:rPr>
          <w:rFonts w:eastAsia="Calibri"/>
        </w:rPr>
        <w:t xml:space="preserve"> разобраться в сути про</w:t>
      </w:r>
      <w:r w:rsidRPr="00481D75">
        <w:rPr>
          <w:rFonts w:eastAsia="Calibri"/>
        </w:rPr>
        <w:t>блем,</w:t>
      </w:r>
      <w:r>
        <w:rPr>
          <w:rFonts w:eastAsia="Calibri"/>
        </w:rPr>
        <w:t xml:space="preserve"> предложить возможные решения и </w:t>
      </w:r>
      <w:r w:rsidRPr="00481D75">
        <w:rPr>
          <w:rFonts w:eastAsia="Calibri"/>
        </w:rPr>
        <w:t>выбрать лучшее из них. Кейсы базируются на реальномфактическомматериале или же приближены к реальной си</w:t>
      </w:r>
      <w:r>
        <w:rPr>
          <w:rFonts w:eastAsia="Calibri"/>
        </w:rPr>
        <w:t>туации.</w:t>
      </w:r>
    </w:p>
    <w:p w:rsidR="0078620B" w:rsidRPr="00080E11" w:rsidRDefault="0078620B" w:rsidP="0078620B">
      <w:pPr>
        <w:rPr>
          <w:rFonts w:eastAsia="Calibri"/>
          <w:b/>
        </w:rPr>
      </w:pPr>
      <w:r w:rsidRPr="00080E11">
        <w:rPr>
          <w:rFonts w:eastAsia="Calibri"/>
          <w:b/>
        </w:rPr>
        <w:t>Проблемное обучение</w:t>
      </w:r>
    </w:p>
    <w:p w:rsidR="0078620B" w:rsidRDefault="0078620B" w:rsidP="0078620B">
      <w:pPr>
        <w:autoSpaceDE w:val="0"/>
        <w:autoSpaceDN w:val="0"/>
        <w:adjustRightInd w:val="0"/>
        <w:rPr>
          <w:rFonts w:eastAsia="Calibri"/>
        </w:rPr>
      </w:pPr>
      <w:r w:rsidRPr="00481D75">
        <w:rPr>
          <w:rFonts w:eastAsia="Calibri"/>
        </w:rPr>
        <w:t>Последовательное и целенаправленное выдвижение передобучающимися проб</w:t>
      </w:r>
      <w:r>
        <w:rPr>
          <w:rFonts w:eastAsia="Calibri"/>
        </w:rPr>
        <w:t>-</w:t>
      </w:r>
      <w:r w:rsidRPr="00481D75">
        <w:rPr>
          <w:rFonts w:eastAsia="Calibri"/>
        </w:rPr>
        <w:t>лемных задач, разрешая которые обучаемыеактивно добывают знания, развивают мышление, делают выводы,</w:t>
      </w:r>
      <w:r>
        <w:rPr>
          <w:rFonts w:eastAsia="Calibri"/>
        </w:rPr>
        <w:t xml:space="preserve"> о</w:t>
      </w:r>
      <w:r w:rsidRPr="00481D75">
        <w:rPr>
          <w:rFonts w:eastAsia="Calibri"/>
        </w:rPr>
        <w:t>бобщающие свою позицию по решению поставленной проблемы</w:t>
      </w:r>
      <w:r>
        <w:rPr>
          <w:rFonts w:eastAsia="Calibri"/>
        </w:rPr>
        <w:t>.</w:t>
      </w:r>
    </w:p>
    <w:p w:rsidR="0078620B" w:rsidRPr="00080E11" w:rsidRDefault="0078620B" w:rsidP="0078620B">
      <w:pPr>
        <w:autoSpaceDE w:val="0"/>
        <w:autoSpaceDN w:val="0"/>
        <w:adjustRightInd w:val="0"/>
        <w:rPr>
          <w:rFonts w:eastAsia="Calibri"/>
          <w:b/>
        </w:rPr>
      </w:pPr>
      <w:r w:rsidRPr="00080E11">
        <w:rPr>
          <w:rFonts w:eastAsia="Calibri"/>
          <w:b/>
        </w:rPr>
        <w:t>Тех</w:t>
      </w:r>
      <w:r>
        <w:rPr>
          <w:rFonts w:eastAsia="Calibri"/>
          <w:b/>
        </w:rPr>
        <w:t>нологии формирования научно- ис</w:t>
      </w:r>
      <w:r w:rsidRPr="00080E11">
        <w:rPr>
          <w:rFonts w:eastAsia="Calibri"/>
          <w:b/>
        </w:rPr>
        <w:t>следовательской деятельности</w:t>
      </w:r>
    </w:p>
    <w:p w:rsidR="0078620B" w:rsidRDefault="0078620B" w:rsidP="0078620B">
      <w:pPr>
        <w:autoSpaceDE w:val="0"/>
        <w:autoSpaceDN w:val="0"/>
        <w:adjustRightInd w:val="0"/>
        <w:rPr>
          <w:rFonts w:eastAsia="Calibri"/>
        </w:rPr>
      </w:pPr>
      <w:r w:rsidRPr="00D05AEF">
        <w:rPr>
          <w:rFonts w:eastAsia="Calibri"/>
        </w:rPr>
        <w:t>Создание условий для формирования практического опыта работы с объектами будущей профессиональной деятельности</w:t>
      </w:r>
      <w:r>
        <w:rPr>
          <w:rFonts w:eastAsia="Calibri"/>
        </w:rPr>
        <w:t>.</w:t>
      </w:r>
    </w:p>
    <w:p w:rsidR="0078620B" w:rsidRPr="00080E11" w:rsidRDefault="0078620B" w:rsidP="0078620B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080E11">
        <w:rPr>
          <w:b/>
        </w:rPr>
        <w:t>Реферат</w:t>
      </w:r>
    </w:p>
    <w:p w:rsidR="0078620B" w:rsidRDefault="0078620B" w:rsidP="0078620B">
      <w:pPr>
        <w:autoSpaceDE w:val="0"/>
        <w:autoSpaceDN w:val="0"/>
        <w:adjustRightInd w:val="0"/>
        <w:jc w:val="both"/>
        <w:rPr>
          <w:rFonts w:eastAsia="Calibri"/>
        </w:rPr>
      </w:pPr>
      <w:r w:rsidRPr="00481D75">
        <w:rPr>
          <w:rFonts w:eastAsia="Calibri"/>
        </w:rPr>
        <w:t>Средство, позволяющее проводить са</w:t>
      </w:r>
      <w:r>
        <w:rPr>
          <w:rFonts w:eastAsia="Calibri"/>
        </w:rPr>
        <w:t xml:space="preserve">мостоятельный </w:t>
      </w:r>
      <w:r w:rsidRPr="00481D75">
        <w:rPr>
          <w:rFonts w:eastAsia="Calibri"/>
        </w:rPr>
        <w:t>поискматериалов по за</w:t>
      </w:r>
      <w:r>
        <w:rPr>
          <w:rFonts w:eastAsia="Calibri"/>
        </w:rPr>
        <w:t>-</w:t>
      </w:r>
      <w:r w:rsidRPr="00481D75">
        <w:rPr>
          <w:rFonts w:eastAsia="Calibri"/>
        </w:rPr>
        <w:t>данной теме, реферировать и анализироватьих,правильно оформлять и, при нео</w:t>
      </w:r>
      <w:r>
        <w:rPr>
          <w:rFonts w:eastAsia="Calibri"/>
        </w:rPr>
        <w:t>бходимости, защищать свою точку зрения по проблематике реферата.</w:t>
      </w:r>
    </w:p>
    <w:p w:rsidR="0078620B" w:rsidRPr="00DD3B31" w:rsidRDefault="0078620B" w:rsidP="0078620B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DD3B31">
        <w:rPr>
          <w:rFonts w:eastAsia="Calibri"/>
          <w:b/>
        </w:rPr>
        <w:t>Аналитическая справка</w:t>
      </w:r>
    </w:p>
    <w:p w:rsidR="0078620B" w:rsidRPr="00DD3B31" w:rsidRDefault="0078620B" w:rsidP="0078620B">
      <w:pPr>
        <w:autoSpaceDE w:val="0"/>
        <w:autoSpaceDN w:val="0"/>
        <w:adjustRightInd w:val="0"/>
        <w:jc w:val="both"/>
        <w:rPr>
          <w:rFonts w:eastAsia="Calibri"/>
        </w:rPr>
      </w:pPr>
      <w:r w:rsidRPr="00DD3B31">
        <w:rPr>
          <w:rFonts w:eastAsia="Calibri"/>
        </w:rPr>
        <w:t xml:space="preserve">Сравнительный анализ различных </w:t>
      </w:r>
      <w:r>
        <w:rPr>
          <w:rFonts w:eastAsia="Calibri"/>
        </w:rPr>
        <w:t>видов оборудования  с учетом производительности и эффективности применения.</w:t>
      </w:r>
    </w:p>
    <w:p w:rsidR="0078620B" w:rsidRDefault="0078620B" w:rsidP="0078620B">
      <w:pPr>
        <w:pStyle w:val="a6"/>
        <w:ind w:left="0"/>
        <w:jc w:val="both"/>
      </w:pPr>
      <w:r w:rsidRPr="005E7ABA">
        <w:rPr>
          <w:b/>
        </w:rPr>
        <w:t>Дискуссионные методы</w:t>
      </w:r>
      <w:r>
        <w:t xml:space="preserve"> могут быть реализованы в виде диалога участников или групп участников, сократовской беседы, групповой дискуссии, анализа конкретной ситуации или других. Дискуссионные методы в рамках дисциплины реализуются на лекционных и семинарских занятиях.</w:t>
      </w:r>
    </w:p>
    <w:p w:rsidR="0078620B" w:rsidRDefault="0078620B" w:rsidP="0078620B">
      <w:pPr>
        <w:suppressAutoHyphens w:val="0"/>
        <w:autoSpaceDE w:val="0"/>
        <w:autoSpaceDN w:val="0"/>
        <w:adjustRightInd w:val="0"/>
        <w:jc w:val="both"/>
        <w:rPr>
          <w:color w:val="000000"/>
          <w:szCs w:val="22"/>
          <w:lang w:eastAsia="en-US"/>
        </w:rPr>
      </w:pPr>
      <w:r>
        <w:t xml:space="preserve">При </w:t>
      </w:r>
      <w:r w:rsidRPr="005E7ABA">
        <w:rPr>
          <w:b/>
          <w:bCs/>
        </w:rPr>
        <w:t>проблемном обучении</w:t>
      </w:r>
      <w:r>
        <w:t>под руководством преподавателя формулируется проблемный вопрос, создаются проблемные ситуации, в результате чего активизируется самостоятельная деятельность студентов, происходит овладение профессиональными компетенциями. Проблемное обучение в рамках дисциплины реализуются при проведении практикумов.</w:t>
      </w:r>
    </w:p>
    <w:p w:rsidR="0078620B" w:rsidRPr="005E7ABA" w:rsidRDefault="0078620B" w:rsidP="0078620B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ru-RU"/>
        </w:rPr>
      </w:pPr>
      <w:r w:rsidRPr="00511698">
        <w:rPr>
          <w:color w:val="000000"/>
          <w:szCs w:val="22"/>
          <w:lang w:eastAsia="en-US"/>
        </w:rPr>
        <w:t xml:space="preserve">Методические указания для помощи обучающимся в успешном освоении дисциплины в соответствии с запланированными видами учебной и самостоятельной работы обучающихся Методические указания размещены в СДО </w:t>
      </w:r>
      <w:r w:rsidRPr="00511698">
        <w:rPr>
          <w:color w:val="000000"/>
          <w:szCs w:val="22"/>
          <w:lang w:val="en-US" w:eastAsia="en-US"/>
        </w:rPr>
        <w:t>Moodle</w:t>
      </w:r>
      <w:r w:rsidRPr="00511698">
        <w:rPr>
          <w:color w:val="000000"/>
          <w:szCs w:val="22"/>
          <w:lang w:eastAsia="en-US"/>
        </w:rPr>
        <w:t>:</w:t>
      </w:r>
      <w:hyperlink r:id="rId9" w:history="1">
        <w:r w:rsidRPr="00511698">
          <w:rPr>
            <w:rStyle w:val="afe"/>
            <w:szCs w:val="22"/>
            <w:lang w:eastAsia="en-US"/>
          </w:rPr>
          <w:t>http://moodle.nfygu.ru/</w:t>
        </w:r>
      </w:hyperlink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667"/>
        <w:gridCol w:w="4436"/>
        <w:gridCol w:w="1264"/>
      </w:tblGrid>
      <w:tr w:rsidR="00636B83" w:rsidRPr="005F6C78" w:rsidTr="005B7E76">
        <w:trPr>
          <w:jc w:val="center"/>
        </w:trPr>
        <w:tc>
          <w:tcPr>
            <w:tcW w:w="3261" w:type="dxa"/>
            <w:vAlign w:val="center"/>
          </w:tcPr>
          <w:p w:rsidR="00636B83" w:rsidRPr="005F6C78" w:rsidRDefault="00636B83" w:rsidP="005B7E76">
            <w:pPr>
              <w:jc w:val="center"/>
            </w:pPr>
            <w:r w:rsidRPr="005F6C78">
              <w:t>Раздел</w:t>
            </w:r>
            <w:r>
              <w:t xml:space="preserve"> дисциплины</w:t>
            </w:r>
          </w:p>
        </w:tc>
        <w:tc>
          <w:tcPr>
            <w:tcW w:w="667" w:type="dxa"/>
            <w:vAlign w:val="center"/>
          </w:tcPr>
          <w:p w:rsidR="00636B83" w:rsidRPr="005F6C78" w:rsidRDefault="00636B83" w:rsidP="005B7E76">
            <w:pPr>
              <w:jc w:val="center"/>
            </w:pPr>
            <w:r w:rsidRPr="005F6C78">
              <w:t>Семестр</w:t>
            </w:r>
          </w:p>
        </w:tc>
        <w:tc>
          <w:tcPr>
            <w:tcW w:w="4436" w:type="dxa"/>
            <w:vAlign w:val="center"/>
          </w:tcPr>
          <w:p w:rsidR="00636B83" w:rsidRPr="005F6C78" w:rsidRDefault="00636B83" w:rsidP="005B7E76">
            <w:pPr>
              <w:jc w:val="center"/>
            </w:pPr>
            <w:r w:rsidRPr="005F6C78">
              <w:t>Используемые активные/интерактивные образовательные технологии</w:t>
            </w:r>
          </w:p>
        </w:tc>
        <w:tc>
          <w:tcPr>
            <w:tcW w:w="1264" w:type="dxa"/>
            <w:vAlign w:val="center"/>
          </w:tcPr>
          <w:p w:rsidR="00636B83" w:rsidRPr="005F6C78" w:rsidRDefault="00636B83" w:rsidP="005B7E76">
            <w:pPr>
              <w:jc w:val="center"/>
            </w:pPr>
            <w:r w:rsidRPr="005F6C78">
              <w:t>Количество часов</w:t>
            </w:r>
          </w:p>
        </w:tc>
      </w:tr>
      <w:tr w:rsidR="00B75E56" w:rsidRPr="005F6C78" w:rsidTr="00A129D0">
        <w:trPr>
          <w:jc w:val="center"/>
        </w:trPr>
        <w:tc>
          <w:tcPr>
            <w:tcW w:w="3261" w:type="dxa"/>
            <w:shd w:val="clear" w:color="auto" w:fill="FFFFFF"/>
          </w:tcPr>
          <w:p w:rsidR="00B75E56" w:rsidRPr="00EA63DE" w:rsidRDefault="00B75E56" w:rsidP="000139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Cs/>
                <w:lang w:eastAsia="ru-RU"/>
              </w:rPr>
            </w:pPr>
            <w:r w:rsidRPr="00EA63DE">
              <w:rPr>
                <w:rFonts w:eastAsia="Calibri"/>
                <w:bCs/>
                <w:lang w:eastAsia="ru-RU"/>
              </w:rPr>
              <w:t>2.</w:t>
            </w:r>
            <w:r w:rsidRPr="00EA63DE">
              <w:rPr>
                <w:rFonts w:ascii="TimesNewRomanPS-BoldMT" w:eastAsia="Calibri" w:hAnsi="TimesNewRomanPS-BoldMT" w:cs="TimesNewRomanPS-BoldMT"/>
                <w:bCs/>
                <w:lang w:eastAsia="ru-RU"/>
              </w:rPr>
              <w:t>Технологические схемы углеобогатительных фабрик</w:t>
            </w:r>
          </w:p>
        </w:tc>
        <w:tc>
          <w:tcPr>
            <w:tcW w:w="667" w:type="dxa"/>
            <w:vMerge w:val="restart"/>
            <w:vAlign w:val="center"/>
          </w:tcPr>
          <w:p w:rsidR="00B75E56" w:rsidRDefault="00B75E56" w:rsidP="00936D09">
            <w:pPr>
              <w:jc w:val="center"/>
            </w:pPr>
          </w:p>
          <w:p w:rsidR="00B75E56" w:rsidRDefault="00B75E56" w:rsidP="00936D09">
            <w:pPr>
              <w:jc w:val="center"/>
            </w:pPr>
          </w:p>
          <w:p w:rsidR="00B75E56" w:rsidRDefault="00B75E56" w:rsidP="00936D09">
            <w:pPr>
              <w:jc w:val="center"/>
            </w:pPr>
          </w:p>
          <w:p w:rsidR="00B75E56" w:rsidRDefault="00B75E56" w:rsidP="00936D09">
            <w:pPr>
              <w:jc w:val="center"/>
            </w:pPr>
          </w:p>
          <w:p w:rsidR="00B75E56" w:rsidRDefault="00B75E56" w:rsidP="00936D09">
            <w:pPr>
              <w:jc w:val="center"/>
            </w:pPr>
          </w:p>
          <w:p w:rsidR="00B75E56" w:rsidRDefault="00B75E56" w:rsidP="00936D09">
            <w:pPr>
              <w:jc w:val="center"/>
            </w:pPr>
          </w:p>
          <w:p w:rsidR="00B75E56" w:rsidRDefault="00B75E56" w:rsidP="00936D09">
            <w:pPr>
              <w:jc w:val="center"/>
            </w:pPr>
          </w:p>
          <w:p w:rsidR="00B75E56" w:rsidRDefault="00B75E56" w:rsidP="00936D09">
            <w:pPr>
              <w:jc w:val="center"/>
            </w:pPr>
          </w:p>
          <w:p w:rsidR="00B75E56" w:rsidRDefault="00B75E56" w:rsidP="00936D09">
            <w:pPr>
              <w:jc w:val="center"/>
            </w:pPr>
          </w:p>
          <w:p w:rsidR="00B75E56" w:rsidRDefault="00B75E56" w:rsidP="00936D09">
            <w:pPr>
              <w:jc w:val="center"/>
            </w:pPr>
          </w:p>
          <w:p w:rsidR="00B75E56" w:rsidRDefault="00B75E56" w:rsidP="00936D09">
            <w:pPr>
              <w:jc w:val="center"/>
            </w:pPr>
          </w:p>
          <w:p w:rsidR="00B75E56" w:rsidRDefault="00B75E56" w:rsidP="00936D09">
            <w:pPr>
              <w:jc w:val="center"/>
            </w:pPr>
          </w:p>
          <w:p w:rsidR="00B75E56" w:rsidRDefault="00B75E56" w:rsidP="00936D09">
            <w:pPr>
              <w:jc w:val="center"/>
            </w:pPr>
          </w:p>
          <w:p w:rsidR="00B75E56" w:rsidRDefault="00B75E56" w:rsidP="00936D09">
            <w:pPr>
              <w:jc w:val="center"/>
            </w:pPr>
          </w:p>
          <w:p w:rsidR="00B75E56" w:rsidRDefault="00B75E56" w:rsidP="00936D09">
            <w:pPr>
              <w:jc w:val="center"/>
            </w:pPr>
          </w:p>
          <w:p w:rsidR="00B75E56" w:rsidRDefault="00B75E56" w:rsidP="00936D09">
            <w:pPr>
              <w:jc w:val="center"/>
            </w:pPr>
          </w:p>
          <w:p w:rsidR="00B75E56" w:rsidRDefault="007A6507" w:rsidP="00936D09">
            <w:pPr>
              <w:jc w:val="center"/>
            </w:pPr>
            <w:r w:rsidRPr="00943314">
              <w:t>9</w:t>
            </w:r>
          </w:p>
          <w:p w:rsidR="00B75E56" w:rsidRDefault="00B75E56" w:rsidP="00936D09">
            <w:pPr>
              <w:jc w:val="center"/>
            </w:pPr>
          </w:p>
          <w:p w:rsidR="00B75E56" w:rsidRDefault="00B75E56" w:rsidP="00936D09">
            <w:pPr>
              <w:jc w:val="center"/>
            </w:pPr>
          </w:p>
          <w:p w:rsidR="00B75E56" w:rsidRDefault="00B75E56" w:rsidP="00936D09">
            <w:pPr>
              <w:jc w:val="center"/>
            </w:pPr>
          </w:p>
          <w:p w:rsidR="00B75E56" w:rsidRDefault="00B75E56" w:rsidP="00936D09">
            <w:pPr>
              <w:jc w:val="center"/>
            </w:pPr>
          </w:p>
          <w:p w:rsidR="00B75E56" w:rsidRDefault="00B75E56" w:rsidP="00936D09">
            <w:pPr>
              <w:jc w:val="center"/>
            </w:pPr>
          </w:p>
          <w:p w:rsidR="00B75E56" w:rsidRDefault="00B75E56" w:rsidP="00936D09">
            <w:pPr>
              <w:jc w:val="center"/>
            </w:pPr>
          </w:p>
          <w:p w:rsidR="00B75E56" w:rsidRDefault="00B75E56" w:rsidP="00936D09">
            <w:pPr>
              <w:jc w:val="center"/>
            </w:pPr>
          </w:p>
          <w:p w:rsidR="00B75E56" w:rsidRDefault="00B75E56" w:rsidP="00936D09">
            <w:pPr>
              <w:jc w:val="center"/>
            </w:pPr>
          </w:p>
          <w:p w:rsidR="00B75E56" w:rsidRDefault="00B75E56" w:rsidP="00936D09">
            <w:pPr>
              <w:jc w:val="center"/>
            </w:pPr>
          </w:p>
          <w:p w:rsidR="00B75E56" w:rsidRDefault="00B75E56" w:rsidP="00936D09">
            <w:pPr>
              <w:jc w:val="center"/>
            </w:pPr>
          </w:p>
          <w:p w:rsidR="00B75E56" w:rsidRDefault="00B75E56" w:rsidP="00936D09">
            <w:pPr>
              <w:jc w:val="center"/>
            </w:pPr>
          </w:p>
          <w:p w:rsidR="00B75E56" w:rsidRDefault="00B75E56" w:rsidP="00936D09">
            <w:pPr>
              <w:jc w:val="center"/>
            </w:pPr>
          </w:p>
          <w:p w:rsidR="00B75E56" w:rsidRPr="005F6C78" w:rsidRDefault="00B75E56" w:rsidP="00936D09">
            <w:pPr>
              <w:jc w:val="center"/>
            </w:pPr>
          </w:p>
        </w:tc>
        <w:tc>
          <w:tcPr>
            <w:tcW w:w="4436" w:type="dxa"/>
            <w:vAlign w:val="center"/>
          </w:tcPr>
          <w:p w:rsidR="00B75E56" w:rsidRDefault="00B75E56" w:rsidP="004619E8">
            <w:r w:rsidRPr="00080E11">
              <w:rPr>
                <w:b/>
              </w:rPr>
              <w:lastRenderedPageBreak/>
              <w:t>Кейс (</w:t>
            </w:r>
            <w:r>
              <w:t>исходный продукт,)</w:t>
            </w:r>
          </w:p>
          <w:p w:rsidR="00B75E56" w:rsidRPr="00481D75" w:rsidRDefault="00B75E56" w:rsidP="000139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481D75">
              <w:rPr>
                <w:rFonts w:eastAsia="Calibri"/>
                <w:lang w:eastAsia="ru-RU"/>
              </w:rPr>
              <w:t>/ Обучение в контексте моделируемой ситуации, воспроизводящейреальные условия научной, производственной, общественнойдеятельности. Обучающиеся должны</w:t>
            </w:r>
            <w:r w:rsidR="00013961" w:rsidRPr="00481D75">
              <w:rPr>
                <w:rFonts w:eastAsia="Calibri"/>
                <w:lang w:eastAsia="ru-RU"/>
              </w:rPr>
              <w:t>проанализиро</w:t>
            </w:r>
            <w:r w:rsidR="00013961">
              <w:rPr>
                <w:rFonts w:eastAsia="Calibri"/>
                <w:lang w:eastAsia="ru-RU"/>
              </w:rPr>
              <w:t>в</w:t>
            </w:r>
            <w:r w:rsidR="00013961" w:rsidRPr="00481D75">
              <w:rPr>
                <w:rFonts w:eastAsia="Calibri"/>
                <w:lang w:eastAsia="ru-RU"/>
              </w:rPr>
              <w:t>ать</w:t>
            </w:r>
            <w:r w:rsidRPr="00481D75">
              <w:rPr>
                <w:rFonts w:eastAsia="Calibri"/>
                <w:lang w:eastAsia="ru-RU"/>
              </w:rPr>
              <w:t xml:space="preserve">ситуацию,разобраться в сути </w:t>
            </w:r>
            <w:r w:rsidR="00013961" w:rsidRPr="00481D75">
              <w:rPr>
                <w:rFonts w:eastAsia="Calibri"/>
                <w:lang w:eastAsia="ru-RU"/>
              </w:rPr>
              <w:t>про</w:t>
            </w:r>
            <w:r w:rsidR="00013961">
              <w:rPr>
                <w:rFonts w:eastAsia="Calibri"/>
                <w:lang w:eastAsia="ru-RU"/>
              </w:rPr>
              <w:t>блем</w:t>
            </w:r>
            <w:r w:rsidRPr="00481D75">
              <w:rPr>
                <w:rFonts w:eastAsia="Calibri"/>
                <w:lang w:eastAsia="ru-RU"/>
              </w:rPr>
              <w:t xml:space="preserve">, предложить возможные решения ивыбрать лучшее из них. Кейсы </w:t>
            </w:r>
            <w:r w:rsidR="00013961" w:rsidRPr="00481D75">
              <w:rPr>
                <w:rFonts w:eastAsia="Calibri"/>
                <w:lang w:eastAsia="ru-RU"/>
              </w:rPr>
              <w:t>базиру</w:t>
            </w:r>
            <w:r w:rsidR="00013961">
              <w:rPr>
                <w:rFonts w:eastAsia="Calibri"/>
                <w:lang w:eastAsia="ru-RU"/>
              </w:rPr>
              <w:t>ю</w:t>
            </w:r>
            <w:r w:rsidR="00013961" w:rsidRPr="00481D75">
              <w:rPr>
                <w:rFonts w:eastAsia="Calibri"/>
                <w:lang w:eastAsia="ru-RU"/>
              </w:rPr>
              <w:t>тся</w:t>
            </w:r>
            <w:r w:rsidRPr="00481D75">
              <w:rPr>
                <w:rFonts w:eastAsia="Calibri"/>
                <w:lang w:eastAsia="ru-RU"/>
              </w:rPr>
              <w:t xml:space="preserve"> на реальномфактическом</w:t>
            </w:r>
            <w:r w:rsidR="00013961" w:rsidRPr="00481D75">
              <w:rPr>
                <w:rFonts w:eastAsia="Calibri"/>
                <w:lang w:eastAsia="ru-RU"/>
              </w:rPr>
              <w:t>материа</w:t>
            </w:r>
            <w:r w:rsidR="00013961">
              <w:rPr>
                <w:rFonts w:eastAsia="Calibri"/>
                <w:lang w:eastAsia="ru-RU"/>
              </w:rPr>
              <w:t>л</w:t>
            </w:r>
            <w:r w:rsidR="00013961" w:rsidRPr="00481D75">
              <w:rPr>
                <w:rFonts w:eastAsia="Calibri"/>
                <w:lang w:eastAsia="ru-RU"/>
              </w:rPr>
              <w:t>е</w:t>
            </w:r>
            <w:r w:rsidRPr="00481D75">
              <w:rPr>
                <w:rFonts w:eastAsia="Calibri"/>
                <w:lang w:eastAsia="ru-RU"/>
              </w:rPr>
              <w:t xml:space="preserve"> или же приближены к реальной ситуации/</w:t>
            </w:r>
          </w:p>
        </w:tc>
        <w:tc>
          <w:tcPr>
            <w:tcW w:w="1264" w:type="dxa"/>
            <w:vAlign w:val="center"/>
          </w:tcPr>
          <w:p w:rsidR="00B75E56" w:rsidRPr="005F6C78" w:rsidRDefault="00B75E56" w:rsidP="005B7E76">
            <w:pPr>
              <w:jc w:val="center"/>
            </w:pPr>
            <w:r>
              <w:t>4пр</w:t>
            </w:r>
          </w:p>
        </w:tc>
      </w:tr>
      <w:tr w:rsidR="00B75E56" w:rsidRPr="005F6C78" w:rsidTr="00A129D0">
        <w:trPr>
          <w:jc w:val="center"/>
        </w:trPr>
        <w:tc>
          <w:tcPr>
            <w:tcW w:w="3261" w:type="dxa"/>
            <w:shd w:val="clear" w:color="auto" w:fill="FFFFFF"/>
          </w:tcPr>
          <w:p w:rsidR="00B75E56" w:rsidRPr="00EA63DE" w:rsidRDefault="00B75E56" w:rsidP="00A129D0">
            <w:pPr>
              <w:widowControl w:val="0"/>
            </w:pPr>
            <w:r w:rsidRPr="00EA63DE">
              <w:rPr>
                <w:rFonts w:eastAsia="Calibri"/>
                <w:bCs/>
                <w:lang w:eastAsia="ru-RU"/>
              </w:rPr>
              <w:t xml:space="preserve">3. </w:t>
            </w:r>
            <w:r w:rsidRPr="00EA63DE">
              <w:rPr>
                <w:rFonts w:ascii="TimesNewRomanPS-BoldMT" w:eastAsia="Calibri" w:hAnsi="TimesNewRomanPS-BoldMT" w:cs="TimesNewRomanPS-BoldMT"/>
                <w:bCs/>
                <w:lang w:eastAsia="ru-RU"/>
              </w:rPr>
              <w:t>Обогащение коксующихся углей</w:t>
            </w:r>
          </w:p>
        </w:tc>
        <w:tc>
          <w:tcPr>
            <w:tcW w:w="667" w:type="dxa"/>
            <w:vMerge/>
            <w:vAlign w:val="center"/>
          </w:tcPr>
          <w:p w:rsidR="00B75E56" w:rsidRPr="005F6C78" w:rsidRDefault="00B75E56" w:rsidP="005B7E76">
            <w:pPr>
              <w:jc w:val="center"/>
            </w:pPr>
          </w:p>
        </w:tc>
        <w:tc>
          <w:tcPr>
            <w:tcW w:w="4436" w:type="dxa"/>
            <w:vAlign w:val="center"/>
          </w:tcPr>
          <w:p w:rsidR="00B75E56" w:rsidRPr="00080E11" w:rsidRDefault="00B75E56" w:rsidP="004619E8">
            <w:pPr>
              <w:rPr>
                <w:rFonts w:eastAsia="Calibri"/>
                <w:b/>
                <w:lang w:eastAsia="ru-RU"/>
              </w:rPr>
            </w:pPr>
            <w:r w:rsidRPr="00080E11">
              <w:rPr>
                <w:rFonts w:eastAsia="Calibri"/>
                <w:b/>
                <w:lang w:eastAsia="ru-RU"/>
              </w:rPr>
              <w:t>Проблемное обучение</w:t>
            </w:r>
          </w:p>
          <w:p w:rsidR="00B75E56" w:rsidRPr="004619E8" w:rsidRDefault="00B75E56" w:rsidP="00013961">
            <w:pPr>
              <w:suppressAutoHyphens w:val="0"/>
              <w:autoSpaceDE w:val="0"/>
              <w:autoSpaceDN w:val="0"/>
              <w:adjustRightInd w:val="0"/>
            </w:pPr>
            <w:r>
              <w:rPr>
                <w:rFonts w:eastAsia="Calibri"/>
                <w:lang w:eastAsia="ru-RU"/>
              </w:rPr>
              <w:t xml:space="preserve">/ </w:t>
            </w:r>
            <w:r w:rsidRPr="00481D75">
              <w:rPr>
                <w:rFonts w:eastAsia="Calibri"/>
                <w:lang w:eastAsia="ru-RU"/>
              </w:rPr>
              <w:t xml:space="preserve">Последовательное и целенаправленное </w:t>
            </w:r>
            <w:r w:rsidRPr="00481D75">
              <w:rPr>
                <w:rFonts w:eastAsia="Calibri"/>
                <w:lang w:eastAsia="ru-RU"/>
              </w:rPr>
              <w:lastRenderedPageBreak/>
              <w:t>выдвижение передобучающимися</w:t>
            </w:r>
            <w:r w:rsidR="00013961" w:rsidRPr="00481D75">
              <w:rPr>
                <w:rFonts w:eastAsia="Calibri"/>
                <w:lang w:eastAsia="ru-RU"/>
              </w:rPr>
              <w:t>проб</w:t>
            </w:r>
            <w:r w:rsidR="00013961">
              <w:rPr>
                <w:rFonts w:eastAsia="Calibri"/>
                <w:lang w:eastAsia="ru-RU"/>
              </w:rPr>
              <w:t>лемных</w:t>
            </w:r>
            <w:r w:rsidRPr="00481D75">
              <w:rPr>
                <w:rFonts w:eastAsia="Calibri"/>
                <w:lang w:eastAsia="ru-RU"/>
              </w:rPr>
              <w:t xml:space="preserve"> задач, разрешая которые </w:t>
            </w:r>
            <w:r w:rsidR="00013961" w:rsidRPr="00481D75">
              <w:rPr>
                <w:rFonts w:eastAsia="Calibri"/>
                <w:lang w:eastAsia="ru-RU"/>
              </w:rPr>
              <w:t>обуча</w:t>
            </w:r>
            <w:r w:rsidR="00013961">
              <w:rPr>
                <w:rFonts w:eastAsia="Calibri"/>
                <w:lang w:eastAsia="ru-RU"/>
              </w:rPr>
              <w:t>е</w:t>
            </w:r>
            <w:r w:rsidR="00013961" w:rsidRPr="00481D75">
              <w:rPr>
                <w:rFonts w:eastAsia="Calibri"/>
                <w:lang w:eastAsia="ru-RU"/>
              </w:rPr>
              <w:t>мые</w:t>
            </w:r>
            <w:r w:rsidRPr="00481D75">
              <w:rPr>
                <w:rFonts w:eastAsia="Calibri"/>
                <w:lang w:eastAsia="ru-RU"/>
              </w:rPr>
              <w:t xml:space="preserve">активно добывают знания, </w:t>
            </w:r>
            <w:r w:rsidR="00013961" w:rsidRPr="00481D75">
              <w:rPr>
                <w:rFonts w:eastAsia="Calibri"/>
                <w:lang w:eastAsia="ru-RU"/>
              </w:rPr>
              <w:t>разви</w:t>
            </w:r>
            <w:r w:rsidR="00013961">
              <w:rPr>
                <w:rFonts w:eastAsia="Calibri"/>
                <w:lang w:eastAsia="ru-RU"/>
              </w:rPr>
              <w:t>в</w:t>
            </w:r>
            <w:r w:rsidR="00013961" w:rsidRPr="00481D75">
              <w:rPr>
                <w:rFonts w:eastAsia="Calibri"/>
                <w:lang w:eastAsia="ru-RU"/>
              </w:rPr>
              <w:t>ают</w:t>
            </w:r>
            <w:r w:rsidRPr="00481D75">
              <w:rPr>
                <w:rFonts w:eastAsia="Calibri"/>
                <w:lang w:eastAsia="ru-RU"/>
              </w:rPr>
              <w:t xml:space="preserve"> мышление, делают выводы,</w:t>
            </w:r>
            <w:r>
              <w:rPr>
                <w:rFonts w:eastAsia="Calibri"/>
                <w:lang w:eastAsia="ru-RU"/>
              </w:rPr>
              <w:t xml:space="preserve"> о</w:t>
            </w:r>
            <w:r w:rsidRPr="00481D75">
              <w:rPr>
                <w:rFonts w:eastAsia="Calibri"/>
                <w:lang w:eastAsia="ru-RU"/>
              </w:rPr>
              <w:t xml:space="preserve">бобщающие свою позицию по решению </w:t>
            </w:r>
            <w:r w:rsidR="00013961" w:rsidRPr="00481D75">
              <w:rPr>
                <w:rFonts w:eastAsia="Calibri"/>
                <w:lang w:eastAsia="ru-RU"/>
              </w:rPr>
              <w:t>по</w:t>
            </w:r>
            <w:r w:rsidR="00013961">
              <w:rPr>
                <w:rFonts w:eastAsia="Calibri"/>
                <w:lang w:eastAsia="ru-RU"/>
              </w:rPr>
              <w:t>с</w:t>
            </w:r>
            <w:r w:rsidR="00013961" w:rsidRPr="00481D75">
              <w:rPr>
                <w:rFonts w:eastAsia="Calibri"/>
                <w:lang w:eastAsia="ru-RU"/>
              </w:rPr>
              <w:t>тавленной</w:t>
            </w:r>
            <w:r w:rsidRPr="00481D75">
              <w:rPr>
                <w:rFonts w:eastAsia="Calibri"/>
                <w:lang w:eastAsia="ru-RU"/>
              </w:rPr>
              <w:t xml:space="preserve"> проблемы</w:t>
            </w:r>
            <w:r>
              <w:rPr>
                <w:rFonts w:eastAsia="Calibri"/>
                <w:lang w:eastAsia="ru-RU"/>
              </w:rPr>
              <w:t>/</w:t>
            </w:r>
          </w:p>
        </w:tc>
        <w:tc>
          <w:tcPr>
            <w:tcW w:w="1264" w:type="dxa"/>
            <w:vAlign w:val="center"/>
          </w:tcPr>
          <w:p w:rsidR="00B75E56" w:rsidRDefault="00B75E56" w:rsidP="005B7E76">
            <w:pPr>
              <w:jc w:val="center"/>
            </w:pPr>
            <w:r>
              <w:lastRenderedPageBreak/>
              <w:t>4л</w:t>
            </w:r>
          </w:p>
        </w:tc>
      </w:tr>
      <w:tr w:rsidR="00B75E56" w:rsidRPr="005F6C78" w:rsidTr="00A129D0">
        <w:trPr>
          <w:jc w:val="center"/>
        </w:trPr>
        <w:tc>
          <w:tcPr>
            <w:tcW w:w="3261" w:type="dxa"/>
            <w:shd w:val="clear" w:color="auto" w:fill="FFFFFF"/>
          </w:tcPr>
          <w:p w:rsidR="00B75E56" w:rsidRPr="00EA63DE" w:rsidRDefault="00B75E56" w:rsidP="00A129D0">
            <w:pPr>
              <w:pStyle w:val="a7"/>
            </w:pPr>
            <w:r w:rsidRPr="00EA63DE">
              <w:rPr>
                <w:rFonts w:eastAsia="Calibri"/>
                <w:bCs/>
              </w:rPr>
              <w:lastRenderedPageBreak/>
              <w:t xml:space="preserve">4. </w:t>
            </w:r>
            <w:r w:rsidRPr="00EA63DE">
              <w:rPr>
                <w:rFonts w:ascii="TimesNewRomanPS-BoldMT" w:eastAsia="Calibri" w:hAnsi="TimesNewRomanPS-BoldMT" w:cs="TimesNewRomanPS-BoldMT"/>
                <w:bCs/>
              </w:rPr>
              <w:t>Обезвоживание продуктов обогащения угля</w:t>
            </w:r>
          </w:p>
        </w:tc>
        <w:tc>
          <w:tcPr>
            <w:tcW w:w="667" w:type="dxa"/>
            <w:vMerge/>
            <w:vAlign w:val="center"/>
          </w:tcPr>
          <w:p w:rsidR="00B75E56" w:rsidRPr="005F6C78" w:rsidRDefault="00B75E56" w:rsidP="005B7E76">
            <w:pPr>
              <w:jc w:val="center"/>
            </w:pPr>
          </w:p>
        </w:tc>
        <w:tc>
          <w:tcPr>
            <w:tcW w:w="4436" w:type="dxa"/>
            <w:vAlign w:val="center"/>
          </w:tcPr>
          <w:p w:rsidR="00B75E56" w:rsidRPr="00080E11" w:rsidRDefault="00B75E56" w:rsidP="004619E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lang w:eastAsia="ru-RU"/>
              </w:rPr>
            </w:pPr>
            <w:r w:rsidRPr="00080E11">
              <w:rPr>
                <w:rFonts w:eastAsia="Calibri"/>
                <w:b/>
                <w:lang w:eastAsia="ru-RU"/>
              </w:rPr>
              <w:t>Тех</w:t>
            </w:r>
            <w:r>
              <w:rPr>
                <w:rFonts w:eastAsia="Calibri"/>
                <w:b/>
                <w:lang w:eastAsia="ru-RU"/>
              </w:rPr>
              <w:t>нологии формирования научно- ис</w:t>
            </w:r>
            <w:r w:rsidRPr="00080E11">
              <w:rPr>
                <w:rFonts w:eastAsia="Calibri"/>
                <w:b/>
                <w:lang w:eastAsia="ru-RU"/>
              </w:rPr>
              <w:t>следовательской деятельности</w:t>
            </w:r>
          </w:p>
          <w:p w:rsidR="00B75E56" w:rsidRPr="00D05AEF" w:rsidRDefault="00B75E56" w:rsidP="000139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D05AEF">
              <w:rPr>
                <w:rFonts w:eastAsia="Calibri"/>
                <w:lang w:eastAsia="ru-RU"/>
              </w:rPr>
              <w:t>/ Создание условий для формирования практического опыта работы с объекта</w:t>
            </w:r>
            <w:r>
              <w:rPr>
                <w:rFonts w:eastAsia="Calibri"/>
                <w:lang w:eastAsia="ru-RU"/>
              </w:rPr>
              <w:t>-</w:t>
            </w:r>
            <w:r w:rsidRPr="00D05AEF">
              <w:rPr>
                <w:rFonts w:eastAsia="Calibri"/>
                <w:lang w:eastAsia="ru-RU"/>
              </w:rPr>
              <w:t>ми будущей профессиональной деятельности</w:t>
            </w:r>
            <w:r>
              <w:rPr>
                <w:rFonts w:eastAsia="Calibri"/>
                <w:lang w:eastAsia="ru-RU"/>
              </w:rPr>
              <w:t>/</w:t>
            </w:r>
          </w:p>
        </w:tc>
        <w:tc>
          <w:tcPr>
            <w:tcW w:w="1264" w:type="dxa"/>
            <w:vAlign w:val="center"/>
          </w:tcPr>
          <w:p w:rsidR="00B75E56" w:rsidRDefault="00B75E56" w:rsidP="005B7E76">
            <w:pPr>
              <w:jc w:val="center"/>
            </w:pPr>
            <w:r>
              <w:t>4пр</w:t>
            </w:r>
          </w:p>
        </w:tc>
      </w:tr>
      <w:tr w:rsidR="00B75E56" w:rsidRPr="005F6C78" w:rsidTr="00A129D0">
        <w:trPr>
          <w:jc w:val="center"/>
        </w:trPr>
        <w:tc>
          <w:tcPr>
            <w:tcW w:w="3261" w:type="dxa"/>
            <w:shd w:val="clear" w:color="auto" w:fill="FFFFFF"/>
          </w:tcPr>
          <w:p w:rsidR="00B75E56" w:rsidRPr="00EA63DE" w:rsidRDefault="00B75E56" w:rsidP="00A129D0">
            <w:pPr>
              <w:suppressAutoHyphens w:val="0"/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Cs/>
                <w:lang w:eastAsia="ru-RU"/>
              </w:rPr>
            </w:pPr>
            <w:r>
              <w:rPr>
                <w:rFonts w:ascii="TimesNewRomanPS-BoldMT" w:eastAsia="Calibri" w:hAnsi="TimesNewRomanPS-BoldMT" w:cs="TimesNewRomanPS-BoldMT"/>
                <w:bCs/>
                <w:lang w:eastAsia="ru-RU"/>
              </w:rPr>
              <w:t>5.</w:t>
            </w:r>
            <w:r w:rsidRPr="00EA63DE">
              <w:rPr>
                <w:rFonts w:ascii="TimesNewRomanPS-BoldMT" w:eastAsia="Calibri" w:hAnsi="TimesNewRomanPS-BoldMT" w:cs="TimesNewRomanPS-BoldMT"/>
                <w:bCs/>
                <w:lang w:eastAsia="ru-RU"/>
              </w:rPr>
              <w:t>Обогащение энергетических, бурых углей и сланцев</w:t>
            </w:r>
          </w:p>
        </w:tc>
        <w:tc>
          <w:tcPr>
            <w:tcW w:w="667" w:type="dxa"/>
            <w:vMerge/>
            <w:vAlign w:val="center"/>
          </w:tcPr>
          <w:p w:rsidR="00B75E56" w:rsidRPr="005F6C78" w:rsidRDefault="00B75E56" w:rsidP="005B7E76">
            <w:pPr>
              <w:jc w:val="center"/>
            </w:pPr>
          </w:p>
        </w:tc>
        <w:tc>
          <w:tcPr>
            <w:tcW w:w="4436" w:type="dxa"/>
            <w:vAlign w:val="center"/>
          </w:tcPr>
          <w:p w:rsidR="00B75E56" w:rsidRPr="00080E11" w:rsidRDefault="00B75E56" w:rsidP="00481D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ru-RU"/>
              </w:rPr>
            </w:pPr>
            <w:r>
              <w:rPr>
                <w:b/>
              </w:rPr>
              <w:t>Самостоятельный поиск</w:t>
            </w:r>
          </w:p>
          <w:p w:rsidR="00B75E56" w:rsidRDefault="00B75E56" w:rsidP="00013961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ru-RU"/>
              </w:rPr>
              <w:t>/</w:t>
            </w:r>
            <w:r w:rsidRPr="00481D75">
              <w:rPr>
                <w:rFonts w:eastAsia="Calibri"/>
                <w:lang w:eastAsia="ru-RU"/>
              </w:rPr>
              <w:t xml:space="preserve">Средство, позволяющее проводить самостоятельный поискматериалов по </w:t>
            </w:r>
            <w:r w:rsidR="00013961" w:rsidRPr="00481D75">
              <w:rPr>
                <w:rFonts w:eastAsia="Calibri"/>
                <w:lang w:eastAsia="ru-RU"/>
              </w:rPr>
              <w:t>за</w:t>
            </w:r>
            <w:r w:rsidR="00013961">
              <w:rPr>
                <w:rFonts w:eastAsia="Calibri"/>
                <w:lang w:eastAsia="ru-RU"/>
              </w:rPr>
              <w:t>данной</w:t>
            </w:r>
            <w:r w:rsidRPr="00481D75">
              <w:rPr>
                <w:rFonts w:eastAsia="Calibri"/>
                <w:lang w:eastAsia="ru-RU"/>
              </w:rPr>
              <w:t xml:space="preserve"> теме, реферировать и </w:t>
            </w:r>
            <w:r w:rsidR="00013961" w:rsidRPr="00481D75">
              <w:rPr>
                <w:rFonts w:eastAsia="Calibri"/>
                <w:lang w:eastAsia="ru-RU"/>
              </w:rPr>
              <w:t>анализиро</w:t>
            </w:r>
            <w:r w:rsidR="00013961">
              <w:rPr>
                <w:rFonts w:eastAsia="Calibri"/>
                <w:lang w:eastAsia="ru-RU"/>
              </w:rPr>
              <w:t>в</w:t>
            </w:r>
            <w:r w:rsidR="00013961" w:rsidRPr="00481D75">
              <w:rPr>
                <w:rFonts w:eastAsia="Calibri"/>
                <w:lang w:eastAsia="ru-RU"/>
              </w:rPr>
              <w:t>ать</w:t>
            </w:r>
            <w:r w:rsidRPr="00481D75">
              <w:rPr>
                <w:rFonts w:eastAsia="Calibri"/>
                <w:lang w:eastAsia="ru-RU"/>
              </w:rPr>
              <w:t>их,правильно оформлять и, при необходимости, защищать свою точкузрения по проблематике реферата/</w:t>
            </w:r>
          </w:p>
        </w:tc>
        <w:tc>
          <w:tcPr>
            <w:tcW w:w="1264" w:type="dxa"/>
            <w:vAlign w:val="center"/>
          </w:tcPr>
          <w:p w:rsidR="00B75E56" w:rsidRDefault="00B75E56" w:rsidP="002A529C">
            <w:pPr>
              <w:jc w:val="center"/>
            </w:pPr>
            <w:r>
              <w:t>4</w:t>
            </w:r>
            <w:r w:rsidR="002A529C">
              <w:t>пр</w:t>
            </w:r>
          </w:p>
        </w:tc>
      </w:tr>
      <w:tr w:rsidR="00B75E56" w:rsidRPr="005F6C78" w:rsidTr="005B7E76">
        <w:trPr>
          <w:jc w:val="center"/>
        </w:trPr>
        <w:tc>
          <w:tcPr>
            <w:tcW w:w="3261" w:type="dxa"/>
            <w:shd w:val="clear" w:color="auto" w:fill="FFFFFF"/>
            <w:vAlign w:val="center"/>
          </w:tcPr>
          <w:p w:rsidR="00B75E56" w:rsidRPr="000B7624" w:rsidRDefault="00B75E56" w:rsidP="005B7E76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>
              <w:t>Итого:</w:t>
            </w:r>
          </w:p>
        </w:tc>
        <w:tc>
          <w:tcPr>
            <w:tcW w:w="667" w:type="dxa"/>
            <w:vMerge/>
            <w:vAlign w:val="center"/>
          </w:tcPr>
          <w:p w:rsidR="00B75E56" w:rsidRPr="005F6C78" w:rsidRDefault="00B75E56" w:rsidP="005B7E76">
            <w:pPr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</w:tcPr>
          <w:p w:rsidR="00B75E56" w:rsidRPr="005F6C78" w:rsidRDefault="00B75E56" w:rsidP="005B7E76">
            <w:pPr>
              <w:jc w:val="center"/>
            </w:pPr>
          </w:p>
        </w:tc>
        <w:tc>
          <w:tcPr>
            <w:tcW w:w="1264" w:type="dxa"/>
            <w:vAlign w:val="center"/>
          </w:tcPr>
          <w:p w:rsidR="00B75E56" w:rsidRDefault="002A529C" w:rsidP="002A529C">
            <w:pPr>
              <w:jc w:val="center"/>
            </w:pPr>
            <w:r>
              <w:t>4</w:t>
            </w:r>
            <w:r w:rsidR="00B75E56">
              <w:t>л</w:t>
            </w:r>
            <w:r>
              <w:t>12</w:t>
            </w:r>
            <w:r w:rsidR="00B75E56">
              <w:t>пр</w:t>
            </w:r>
          </w:p>
        </w:tc>
      </w:tr>
    </w:tbl>
    <w:p w:rsidR="005626A3" w:rsidRPr="00C75D8A" w:rsidRDefault="005626A3" w:rsidP="00FD2CD7">
      <w:pPr>
        <w:pStyle w:val="aff"/>
        <w:jc w:val="center"/>
        <w:rPr>
          <w:highlight w:val="cyan"/>
        </w:rPr>
      </w:pPr>
    </w:p>
    <w:p w:rsidR="006B4494" w:rsidRPr="00A00959" w:rsidRDefault="00D140CC" w:rsidP="00FD2CD7">
      <w:pPr>
        <w:pStyle w:val="aff"/>
        <w:jc w:val="center"/>
        <w:rPr>
          <w:b/>
        </w:rPr>
      </w:pPr>
      <w:r>
        <w:rPr>
          <w:b/>
        </w:rPr>
        <w:t>4</w:t>
      </w:r>
      <w:r w:rsidR="006B4494">
        <w:rPr>
          <w:b/>
        </w:rPr>
        <w:t xml:space="preserve">. Перечень </w:t>
      </w:r>
      <w:r w:rsidR="006B4494" w:rsidRPr="00042820">
        <w:rPr>
          <w:b/>
        </w:rPr>
        <w:t>учебно-методического обеспечения для</w:t>
      </w:r>
      <w:r w:rsidR="00B207EE">
        <w:rPr>
          <w:b/>
        </w:rPr>
        <w:t>самостоятельной</w:t>
      </w:r>
      <w:r w:rsidR="006B4494" w:rsidRPr="00313BDD">
        <w:rPr>
          <w:b/>
        </w:rPr>
        <w:t>работы</w:t>
      </w:r>
      <w:r w:rsidR="006B4494" w:rsidRPr="00042820">
        <w:rPr>
          <w:b/>
        </w:rPr>
        <w:t>обучающихся</w:t>
      </w:r>
      <w:r w:rsidR="006B4494">
        <w:rPr>
          <w:b/>
        </w:rPr>
        <w:t xml:space="preserve"> по дисциплине</w:t>
      </w:r>
    </w:p>
    <w:p w:rsidR="006B4494" w:rsidRPr="006A3F2C" w:rsidRDefault="00EF1C87" w:rsidP="00FD2CD7">
      <w:pPr>
        <w:pStyle w:val="aff"/>
        <w:jc w:val="center"/>
        <w:rPr>
          <w:b/>
        </w:rPr>
      </w:pPr>
      <w:r w:rsidRPr="006A3F2C">
        <w:rPr>
          <w:b/>
        </w:rPr>
        <w:t>Содержание</w:t>
      </w:r>
      <w:r w:rsidR="0057418A" w:rsidRPr="006A3F2C">
        <w:rPr>
          <w:b/>
        </w:rPr>
        <w:t>СРС</w:t>
      </w:r>
    </w:p>
    <w:p w:rsidR="002A3400" w:rsidRDefault="002A3400" w:rsidP="00E9285C">
      <w:pPr>
        <w:tabs>
          <w:tab w:val="left" w:pos="142"/>
        </w:tabs>
        <w:suppressAutoHyphens w:val="0"/>
        <w:jc w:val="center"/>
        <w:rPr>
          <w:b/>
          <w:lang w:eastAsia="en-US"/>
        </w:rPr>
      </w:pPr>
    </w:p>
    <w:tbl>
      <w:tblPr>
        <w:tblStyle w:val="a5"/>
        <w:tblW w:w="10198" w:type="dxa"/>
        <w:tblInd w:w="-34" w:type="dxa"/>
        <w:tblLayout w:type="fixed"/>
        <w:tblLook w:val="04A0"/>
      </w:tblPr>
      <w:tblGrid>
        <w:gridCol w:w="483"/>
        <w:gridCol w:w="2494"/>
        <w:gridCol w:w="3453"/>
        <w:gridCol w:w="1134"/>
        <w:gridCol w:w="2634"/>
      </w:tblGrid>
      <w:tr w:rsidR="0078620B" w:rsidRPr="00EB240F" w:rsidTr="009513A1">
        <w:tc>
          <w:tcPr>
            <w:tcW w:w="483" w:type="dxa"/>
            <w:vAlign w:val="center"/>
          </w:tcPr>
          <w:p w:rsidR="0078620B" w:rsidRPr="00EB240F" w:rsidRDefault="0078620B" w:rsidP="009513A1">
            <w:pPr>
              <w:pStyle w:val="a7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EB240F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2494" w:type="dxa"/>
          </w:tcPr>
          <w:p w:rsidR="0078620B" w:rsidRPr="00EB240F" w:rsidRDefault="0078620B" w:rsidP="009513A1">
            <w:pPr>
              <w:pStyle w:val="a7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раздела (темы)</w:t>
            </w:r>
          </w:p>
        </w:tc>
        <w:tc>
          <w:tcPr>
            <w:tcW w:w="3453" w:type="dxa"/>
            <w:vAlign w:val="center"/>
          </w:tcPr>
          <w:p w:rsidR="0078620B" w:rsidRPr="00EB240F" w:rsidRDefault="0078620B" w:rsidP="009513A1">
            <w:pPr>
              <w:pStyle w:val="a7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EB240F">
              <w:rPr>
                <w:bCs/>
                <w:sz w:val="20"/>
                <w:szCs w:val="20"/>
              </w:rPr>
              <w:t>Вид СРС</w:t>
            </w:r>
          </w:p>
        </w:tc>
        <w:tc>
          <w:tcPr>
            <w:tcW w:w="1134" w:type="dxa"/>
            <w:vAlign w:val="center"/>
          </w:tcPr>
          <w:p w:rsidR="0078620B" w:rsidRPr="00EB240F" w:rsidRDefault="0078620B" w:rsidP="009513A1">
            <w:pPr>
              <w:pStyle w:val="a7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Трудо</w:t>
            </w:r>
            <w:r w:rsidRPr="00EB240F">
              <w:rPr>
                <w:bCs/>
                <w:sz w:val="20"/>
                <w:szCs w:val="20"/>
              </w:rPr>
              <w:t>емкость (в часах)</w:t>
            </w:r>
          </w:p>
        </w:tc>
        <w:tc>
          <w:tcPr>
            <w:tcW w:w="2634" w:type="dxa"/>
            <w:vAlign w:val="center"/>
          </w:tcPr>
          <w:p w:rsidR="0078620B" w:rsidRPr="00EB240F" w:rsidRDefault="0078620B" w:rsidP="009513A1">
            <w:pPr>
              <w:pStyle w:val="a7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EB240F">
              <w:rPr>
                <w:bCs/>
                <w:sz w:val="20"/>
                <w:szCs w:val="20"/>
              </w:rPr>
              <w:t>Формы контроля</w:t>
            </w:r>
          </w:p>
        </w:tc>
      </w:tr>
      <w:tr w:rsidR="0078620B" w:rsidRPr="00C56581" w:rsidTr="009513A1">
        <w:tc>
          <w:tcPr>
            <w:tcW w:w="483" w:type="dxa"/>
          </w:tcPr>
          <w:p w:rsidR="0078620B" w:rsidRPr="00C56581" w:rsidRDefault="0078620B" w:rsidP="009513A1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56581">
              <w:rPr>
                <w:bCs/>
              </w:rPr>
              <w:t>1</w:t>
            </w:r>
          </w:p>
        </w:tc>
        <w:tc>
          <w:tcPr>
            <w:tcW w:w="2494" w:type="dxa"/>
          </w:tcPr>
          <w:p w:rsidR="0078620B" w:rsidRDefault="0078620B" w:rsidP="0078620B">
            <w:pPr>
              <w:pStyle w:val="a6"/>
              <w:ind w:left="0"/>
            </w:pPr>
            <w:r>
              <w:t>Разделы №1-5</w:t>
            </w:r>
          </w:p>
        </w:tc>
        <w:tc>
          <w:tcPr>
            <w:tcW w:w="3453" w:type="dxa"/>
          </w:tcPr>
          <w:p w:rsidR="0078620B" w:rsidRPr="00C56581" w:rsidRDefault="0078620B" w:rsidP="0078620B">
            <w:pPr>
              <w:pStyle w:val="a6"/>
              <w:ind w:left="0"/>
            </w:pPr>
            <w:r>
              <w:t>Практические работы №1-7</w:t>
            </w:r>
          </w:p>
        </w:tc>
        <w:tc>
          <w:tcPr>
            <w:tcW w:w="1134" w:type="dxa"/>
            <w:vAlign w:val="center"/>
          </w:tcPr>
          <w:p w:rsidR="0078620B" w:rsidRPr="00C56581" w:rsidRDefault="0078620B" w:rsidP="009513A1">
            <w:pPr>
              <w:pStyle w:val="aff"/>
              <w:jc w:val="center"/>
            </w:pPr>
            <w:r>
              <w:t>56</w:t>
            </w:r>
          </w:p>
        </w:tc>
        <w:tc>
          <w:tcPr>
            <w:tcW w:w="2634" w:type="dxa"/>
            <w:vMerge w:val="restart"/>
            <w:vAlign w:val="center"/>
          </w:tcPr>
          <w:p w:rsidR="0078620B" w:rsidRPr="00C56581" w:rsidRDefault="0078620B" w:rsidP="009513A1">
            <w:pPr>
              <w:pStyle w:val="aff"/>
              <w:jc w:val="center"/>
            </w:pPr>
            <w:r>
              <w:t>Защита СРС</w:t>
            </w:r>
          </w:p>
        </w:tc>
      </w:tr>
      <w:tr w:rsidR="0078620B" w:rsidRPr="00C56581" w:rsidTr="009513A1">
        <w:tc>
          <w:tcPr>
            <w:tcW w:w="483" w:type="dxa"/>
          </w:tcPr>
          <w:p w:rsidR="0078620B" w:rsidRPr="00C56581" w:rsidRDefault="0078620B" w:rsidP="009513A1">
            <w:pPr>
              <w:pStyle w:val="a7"/>
              <w:spacing w:before="0" w:beforeAutospacing="0" w:after="0" w:afterAutospacing="0"/>
              <w:jc w:val="both"/>
              <w:rPr>
                <w:bCs/>
              </w:rPr>
            </w:pPr>
            <w:r w:rsidRPr="00C56581">
              <w:rPr>
                <w:bCs/>
              </w:rPr>
              <w:t>2</w:t>
            </w:r>
          </w:p>
        </w:tc>
        <w:tc>
          <w:tcPr>
            <w:tcW w:w="2494" w:type="dxa"/>
          </w:tcPr>
          <w:p w:rsidR="0078620B" w:rsidRDefault="0078620B" w:rsidP="0078620B">
            <w:pPr>
              <w:pStyle w:val="a6"/>
              <w:ind w:left="0"/>
            </w:pPr>
            <w:r>
              <w:t>Раздел №3</w:t>
            </w:r>
          </w:p>
        </w:tc>
        <w:tc>
          <w:tcPr>
            <w:tcW w:w="3453" w:type="dxa"/>
          </w:tcPr>
          <w:p w:rsidR="0078620B" w:rsidRPr="00C56581" w:rsidRDefault="0078620B" w:rsidP="009513A1">
            <w:pPr>
              <w:pStyle w:val="a6"/>
              <w:ind w:left="0"/>
            </w:pPr>
            <w:r>
              <w:t>Аналитическая справка</w:t>
            </w:r>
          </w:p>
        </w:tc>
        <w:tc>
          <w:tcPr>
            <w:tcW w:w="1134" w:type="dxa"/>
            <w:vAlign w:val="center"/>
          </w:tcPr>
          <w:p w:rsidR="0078620B" w:rsidRPr="00C56581" w:rsidRDefault="0078620B" w:rsidP="0078620B">
            <w:pPr>
              <w:pStyle w:val="aff"/>
              <w:jc w:val="center"/>
            </w:pPr>
            <w:r>
              <w:t>14</w:t>
            </w:r>
          </w:p>
        </w:tc>
        <w:tc>
          <w:tcPr>
            <w:tcW w:w="2634" w:type="dxa"/>
            <w:vMerge/>
          </w:tcPr>
          <w:p w:rsidR="0078620B" w:rsidRPr="00C56581" w:rsidRDefault="0078620B" w:rsidP="009513A1">
            <w:pPr>
              <w:pStyle w:val="aff"/>
            </w:pPr>
          </w:p>
        </w:tc>
      </w:tr>
      <w:tr w:rsidR="0078620B" w:rsidRPr="00C56581" w:rsidTr="009513A1">
        <w:tc>
          <w:tcPr>
            <w:tcW w:w="483" w:type="dxa"/>
          </w:tcPr>
          <w:p w:rsidR="0078620B" w:rsidRPr="00C56581" w:rsidRDefault="0078620B" w:rsidP="009513A1">
            <w:pPr>
              <w:pStyle w:val="a7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94" w:type="dxa"/>
          </w:tcPr>
          <w:p w:rsidR="0078620B" w:rsidRDefault="0078620B" w:rsidP="0078620B">
            <w:pPr>
              <w:pStyle w:val="a6"/>
              <w:ind w:left="0"/>
            </w:pPr>
            <w:r>
              <w:t>Разделы №1-5</w:t>
            </w:r>
          </w:p>
        </w:tc>
        <w:tc>
          <w:tcPr>
            <w:tcW w:w="3453" w:type="dxa"/>
          </w:tcPr>
          <w:p w:rsidR="0078620B" w:rsidRPr="00C56581" w:rsidRDefault="0078620B" w:rsidP="009513A1">
            <w:pPr>
              <w:pStyle w:val="a6"/>
              <w:ind w:left="0"/>
            </w:pPr>
            <w:r>
              <w:t>Контрольная работа</w:t>
            </w:r>
          </w:p>
        </w:tc>
        <w:tc>
          <w:tcPr>
            <w:tcW w:w="1134" w:type="dxa"/>
            <w:vAlign w:val="center"/>
          </w:tcPr>
          <w:p w:rsidR="0078620B" w:rsidRPr="00C56581" w:rsidRDefault="0078620B" w:rsidP="009513A1">
            <w:pPr>
              <w:pStyle w:val="aff"/>
              <w:jc w:val="center"/>
            </w:pPr>
            <w:r>
              <w:t>25</w:t>
            </w:r>
          </w:p>
        </w:tc>
        <w:tc>
          <w:tcPr>
            <w:tcW w:w="2634" w:type="dxa"/>
            <w:vMerge/>
          </w:tcPr>
          <w:p w:rsidR="0078620B" w:rsidRPr="00C56581" w:rsidRDefault="0078620B" w:rsidP="009513A1">
            <w:pPr>
              <w:pStyle w:val="aff"/>
            </w:pPr>
          </w:p>
        </w:tc>
      </w:tr>
      <w:tr w:rsidR="0078620B" w:rsidRPr="00C56581" w:rsidTr="009513A1">
        <w:tc>
          <w:tcPr>
            <w:tcW w:w="483" w:type="dxa"/>
          </w:tcPr>
          <w:p w:rsidR="0078620B" w:rsidRPr="00C56581" w:rsidRDefault="0078620B" w:rsidP="009513A1">
            <w:pPr>
              <w:pStyle w:val="a7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94" w:type="dxa"/>
          </w:tcPr>
          <w:p w:rsidR="0078620B" w:rsidRDefault="0078620B" w:rsidP="009513A1">
            <w:pPr>
              <w:pStyle w:val="a7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3453" w:type="dxa"/>
          </w:tcPr>
          <w:p w:rsidR="0078620B" w:rsidRPr="00C56581" w:rsidRDefault="0078620B" w:rsidP="009513A1">
            <w:pPr>
              <w:pStyle w:val="a7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134" w:type="dxa"/>
            <w:vAlign w:val="center"/>
          </w:tcPr>
          <w:p w:rsidR="0078620B" w:rsidRPr="00C56581" w:rsidRDefault="0078620B" w:rsidP="009513A1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2634" w:type="dxa"/>
          </w:tcPr>
          <w:p w:rsidR="0078620B" w:rsidRPr="00C56581" w:rsidRDefault="0078620B" w:rsidP="009513A1">
            <w:pPr>
              <w:pStyle w:val="a7"/>
              <w:spacing w:before="0" w:beforeAutospacing="0" w:after="0" w:afterAutospacing="0"/>
            </w:pPr>
          </w:p>
        </w:tc>
      </w:tr>
    </w:tbl>
    <w:p w:rsidR="0078620B" w:rsidRDefault="0078620B" w:rsidP="00E9285C">
      <w:pPr>
        <w:tabs>
          <w:tab w:val="left" w:pos="142"/>
        </w:tabs>
        <w:suppressAutoHyphens w:val="0"/>
        <w:jc w:val="center"/>
        <w:rPr>
          <w:b/>
          <w:lang w:eastAsia="en-US"/>
        </w:rPr>
      </w:pPr>
    </w:p>
    <w:p w:rsidR="00E9285C" w:rsidRPr="00212C88" w:rsidRDefault="005D7407" w:rsidP="00E9285C">
      <w:pPr>
        <w:tabs>
          <w:tab w:val="left" w:pos="142"/>
        </w:tabs>
        <w:suppressAutoHyphens w:val="0"/>
        <w:jc w:val="center"/>
        <w:rPr>
          <w:b/>
          <w:color w:val="FF0000"/>
          <w:lang w:eastAsia="en-US"/>
        </w:rPr>
      </w:pPr>
      <w:r>
        <w:rPr>
          <w:b/>
          <w:lang w:eastAsia="en-US"/>
        </w:rPr>
        <w:t>4.1</w:t>
      </w:r>
      <w:r w:rsidR="00013961">
        <w:rPr>
          <w:b/>
          <w:lang w:eastAsia="en-US"/>
        </w:rPr>
        <w:t>.</w:t>
      </w:r>
      <w:r w:rsidR="002A3400" w:rsidRPr="002E2E9E">
        <w:rPr>
          <w:b/>
        </w:rPr>
        <w:t>Практические работы(по вариантам)</w:t>
      </w:r>
    </w:p>
    <w:p w:rsidR="00783D21" w:rsidRDefault="00783D21" w:rsidP="00E9285C">
      <w:pPr>
        <w:tabs>
          <w:tab w:val="left" w:pos="142"/>
        </w:tabs>
        <w:suppressAutoHyphens w:val="0"/>
        <w:jc w:val="center"/>
        <w:rPr>
          <w:b/>
          <w:lang w:eastAsia="en-US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769"/>
        <w:gridCol w:w="5894"/>
        <w:gridCol w:w="1792"/>
        <w:gridCol w:w="1792"/>
      </w:tblGrid>
      <w:tr w:rsidR="0078620B" w:rsidTr="0078620B">
        <w:tc>
          <w:tcPr>
            <w:tcW w:w="769" w:type="dxa"/>
          </w:tcPr>
          <w:p w:rsidR="0078620B" w:rsidRPr="00D11DDB" w:rsidRDefault="0078620B" w:rsidP="008169DA">
            <w:pPr>
              <w:tabs>
                <w:tab w:val="left" w:pos="142"/>
              </w:tabs>
              <w:suppressAutoHyphens w:val="0"/>
              <w:jc w:val="both"/>
              <w:rPr>
                <w:lang w:eastAsia="en-US"/>
              </w:rPr>
            </w:pPr>
            <w:r w:rsidRPr="00D11DDB">
              <w:rPr>
                <w:lang w:eastAsia="en-US"/>
              </w:rPr>
              <w:t>№</w:t>
            </w:r>
            <w:r>
              <w:rPr>
                <w:lang w:eastAsia="en-US"/>
              </w:rPr>
              <w:t>п/п</w:t>
            </w:r>
          </w:p>
        </w:tc>
        <w:tc>
          <w:tcPr>
            <w:tcW w:w="5894" w:type="dxa"/>
            <w:vAlign w:val="center"/>
          </w:tcPr>
          <w:p w:rsidR="0078620B" w:rsidRPr="00D11DDB" w:rsidRDefault="0078620B" w:rsidP="00D11DDB">
            <w:pPr>
              <w:tabs>
                <w:tab w:val="left" w:pos="142"/>
              </w:tabs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792" w:type="dxa"/>
          </w:tcPr>
          <w:p w:rsidR="0078620B" w:rsidRDefault="0078620B" w:rsidP="00D11DDB">
            <w:pPr>
              <w:tabs>
                <w:tab w:val="left" w:pos="142"/>
              </w:tabs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Трудоемкость</w:t>
            </w:r>
          </w:p>
          <w:p w:rsidR="0078620B" w:rsidRDefault="0078620B" w:rsidP="00D11DDB">
            <w:pPr>
              <w:tabs>
                <w:tab w:val="left" w:pos="142"/>
              </w:tabs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час.</w:t>
            </w:r>
          </w:p>
        </w:tc>
        <w:tc>
          <w:tcPr>
            <w:tcW w:w="1792" w:type="dxa"/>
          </w:tcPr>
          <w:p w:rsidR="0078620B" w:rsidRDefault="0078620B" w:rsidP="00D11DDB">
            <w:pPr>
              <w:tabs>
                <w:tab w:val="left" w:pos="142"/>
              </w:tabs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Формы и методы контроля</w:t>
            </w:r>
          </w:p>
        </w:tc>
      </w:tr>
      <w:tr w:rsidR="0078620B" w:rsidTr="004A3E1E">
        <w:tc>
          <w:tcPr>
            <w:tcW w:w="769" w:type="dxa"/>
          </w:tcPr>
          <w:p w:rsidR="0078620B" w:rsidRPr="00D11DDB" w:rsidRDefault="0078620B" w:rsidP="008169DA">
            <w:pPr>
              <w:tabs>
                <w:tab w:val="left" w:pos="142"/>
              </w:tabs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94" w:type="dxa"/>
          </w:tcPr>
          <w:p w:rsidR="0078620B" w:rsidRPr="0078620B" w:rsidRDefault="0078620B" w:rsidP="00013961">
            <w:pPr>
              <w:suppressAutoHyphens w:val="0"/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eastAsia="ru-RU"/>
              </w:rPr>
            </w:pPr>
            <w:r w:rsidRPr="0078620B">
              <w:rPr>
                <w:rFonts w:ascii="TimesNewRomanPSMT" w:eastAsia="Calibri" w:hAnsi="TimesNewRomanPSMT" w:cs="TimesNewRomanPSMT"/>
                <w:sz w:val="22"/>
                <w:szCs w:val="22"/>
                <w:lang w:eastAsia="ru-RU"/>
              </w:rPr>
              <w:t>Определение гранулометрического состава угольных шламов и выбор схемы их обработки</w:t>
            </w:r>
          </w:p>
        </w:tc>
        <w:tc>
          <w:tcPr>
            <w:tcW w:w="1792" w:type="dxa"/>
            <w:vAlign w:val="center"/>
          </w:tcPr>
          <w:p w:rsidR="0078620B" w:rsidRPr="004A3E1E" w:rsidRDefault="004A3E1E" w:rsidP="0078620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lang w:eastAsia="ru-RU"/>
              </w:rPr>
            </w:pPr>
            <w:r w:rsidRPr="004A3E1E">
              <w:rPr>
                <w:rFonts w:ascii="TimesNewRomanPSMT" w:eastAsia="Calibri" w:hAnsi="TimesNewRomanPSMT" w:cs="TimesNewRomanPSMT"/>
                <w:lang w:eastAsia="ru-RU"/>
              </w:rPr>
              <w:t>8</w:t>
            </w:r>
          </w:p>
        </w:tc>
        <w:tc>
          <w:tcPr>
            <w:tcW w:w="1792" w:type="dxa"/>
            <w:vMerge w:val="restart"/>
          </w:tcPr>
          <w:p w:rsidR="004A3E1E" w:rsidRPr="004A3E1E" w:rsidRDefault="004A3E1E" w:rsidP="004A3E1E">
            <w:pPr>
              <w:spacing w:after="120"/>
              <w:rPr>
                <w:bCs/>
                <w:sz w:val="20"/>
                <w:szCs w:val="20"/>
              </w:rPr>
            </w:pPr>
            <w:r w:rsidRPr="004A3E1E">
              <w:rPr>
                <w:bCs/>
                <w:sz w:val="20"/>
                <w:szCs w:val="20"/>
              </w:rPr>
              <w:t>Анализ теорети-ческого обучения, выполнение пра</w:t>
            </w:r>
            <w:r>
              <w:rPr>
                <w:bCs/>
                <w:sz w:val="20"/>
                <w:szCs w:val="20"/>
              </w:rPr>
              <w:t>-</w:t>
            </w:r>
            <w:r w:rsidRPr="004A3E1E">
              <w:rPr>
                <w:bCs/>
                <w:sz w:val="20"/>
                <w:szCs w:val="20"/>
              </w:rPr>
              <w:t>ктической рабо</w:t>
            </w:r>
            <w:r>
              <w:rPr>
                <w:bCs/>
                <w:sz w:val="20"/>
                <w:szCs w:val="20"/>
              </w:rPr>
              <w:t>-</w:t>
            </w:r>
            <w:r w:rsidRPr="004A3E1E">
              <w:rPr>
                <w:bCs/>
                <w:sz w:val="20"/>
                <w:szCs w:val="20"/>
              </w:rPr>
              <w:t>ты:расчет и гра</w:t>
            </w:r>
            <w:r>
              <w:rPr>
                <w:bCs/>
                <w:sz w:val="20"/>
                <w:szCs w:val="20"/>
              </w:rPr>
              <w:t>-</w:t>
            </w:r>
            <w:r w:rsidRPr="004A3E1E">
              <w:rPr>
                <w:bCs/>
                <w:sz w:val="20"/>
                <w:szCs w:val="20"/>
              </w:rPr>
              <w:t>фика, оформление по МУ, подготов</w:t>
            </w:r>
            <w:r>
              <w:rPr>
                <w:bCs/>
                <w:sz w:val="20"/>
                <w:szCs w:val="20"/>
              </w:rPr>
              <w:t>-ка к защите.</w:t>
            </w:r>
          </w:p>
          <w:p w:rsidR="004A3E1E" w:rsidRPr="004A3E1E" w:rsidRDefault="004A3E1E" w:rsidP="004A3E1E">
            <w:pPr>
              <w:rPr>
                <w:sz w:val="20"/>
                <w:szCs w:val="20"/>
              </w:rPr>
            </w:pPr>
            <w:r w:rsidRPr="004A3E1E">
              <w:rPr>
                <w:bCs/>
                <w:sz w:val="20"/>
                <w:szCs w:val="20"/>
              </w:rPr>
              <w:t>Защита практических работ</w:t>
            </w:r>
          </w:p>
          <w:p w:rsidR="0078620B" w:rsidRDefault="0078620B" w:rsidP="004A3E1E">
            <w:pPr>
              <w:suppressAutoHyphens w:val="0"/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78620B" w:rsidTr="0078620B">
        <w:tc>
          <w:tcPr>
            <w:tcW w:w="769" w:type="dxa"/>
          </w:tcPr>
          <w:p w:rsidR="0078620B" w:rsidRPr="00D11DDB" w:rsidRDefault="0078620B" w:rsidP="008169DA">
            <w:pPr>
              <w:tabs>
                <w:tab w:val="left" w:pos="142"/>
              </w:tabs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94" w:type="dxa"/>
          </w:tcPr>
          <w:p w:rsidR="0078620B" w:rsidRPr="0078620B" w:rsidRDefault="0078620B" w:rsidP="00A129D0">
            <w:pPr>
              <w:suppressAutoHyphens w:val="0"/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eastAsia="ru-RU"/>
              </w:rPr>
            </w:pPr>
            <w:r w:rsidRPr="0078620B">
              <w:rPr>
                <w:rFonts w:ascii="TimesNewRomanPSMT" w:eastAsia="Calibri" w:hAnsi="TimesNewRomanPSMT" w:cs="TimesNewRomanPSMT"/>
                <w:sz w:val="22"/>
                <w:szCs w:val="22"/>
                <w:lang w:eastAsia="ru-RU"/>
              </w:rPr>
              <w:t>Исследование кинетики флотации угольных шламов</w:t>
            </w:r>
          </w:p>
        </w:tc>
        <w:tc>
          <w:tcPr>
            <w:tcW w:w="1792" w:type="dxa"/>
            <w:vAlign w:val="center"/>
          </w:tcPr>
          <w:p w:rsidR="0078620B" w:rsidRPr="004A3E1E" w:rsidRDefault="004A3E1E" w:rsidP="0078620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lang w:eastAsia="ru-RU"/>
              </w:rPr>
            </w:pPr>
            <w:r w:rsidRPr="004A3E1E">
              <w:rPr>
                <w:rFonts w:ascii="TimesNewRomanPSMT" w:eastAsia="Calibri" w:hAnsi="TimesNewRomanPSMT" w:cs="TimesNewRomanPSMT"/>
                <w:lang w:eastAsia="ru-RU"/>
              </w:rPr>
              <w:t>8</w:t>
            </w:r>
          </w:p>
        </w:tc>
        <w:tc>
          <w:tcPr>
            <w:tcW w:w="1792" w:type="dxa"/>
            <w:vMerge/>
            <w:vAlign w:val="center"/>
          </w:tcPr>
          <w:p w:rsidR="0078620B" w:rsidRDefault="0078620B" w:rsidP="0078620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78620B" w:rsidTr="0078620B">
        <w:tc>
          <w:tcPr>
            <w:tcW w:w="769" w:type="dxa"/>
          </w:tcPr>
          <w:p w:rsidR="0078620B" w:rsidRPr="00D11DDB" w:rsidRDefault="0078620B" w:rsidP="008169DA">
            <w:pPr>
              <w:tabs>
                <w:tab w:val="left" w:pos="142"/>
              </w:tabs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94" w:type="dxa"/>
          </w:tcPr>
          <w:p w:rsidR="0078620B" w:rsidRPr="0078620B" w:rsidRDefault="0078620B" w:rsidP="00A129D0">
            <w:pPr>
              <w:suppressAutoHyphens w:val="0"/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eastAsia="ru-RU"/>
              </w:rPr>
            </w:pPr>
            <w:r w:rsidRPr="0078620B">
              <w:rPr>
                <w:rFonts w:ascii="TimesNewRomanPSMT" w:eastAsia="Calibri" w:hAnsi="TimesNewRomanPSMT" w:cs="TimesNewRomanPSMT"/>
                <w:sz w:val="22"/>
                <w:szCs w:val="22"/>
                <w:lang w:eastAsia="ru-RU"/>
              </w:rPr>
              <w:t>Подготовка пульпы перед флотацией методом масляной аэроагломерации угольных шламов</w:t>
            </w:r>
          </w:p>
        </w:tc>
        <w:tc>
          <w:tcPr>
            <w:tcW w:w="1792" w:type="dxa"/>
            <w:vAlign w:val="center"/>
          </w:tcPr>
          <w:p w:rsidR="0078620B" w:rsidRPr="004A3E1E" w:rsidRDefault="004A3E1E" w:rsidP="0078620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lang w:eastAsia="ru-RU"/>
              </w:rPr>
            </w:pPr>
            <w:r w:rsidRPr="004A3E1E">
              <w:rPr>
                <w:rFonts w:ascii="TimesNewRomanPSMT" w:eastAsia="Calibri" w:hAnsi="TimesNewRomanPSMT" w:cs="TimesNewRomanPSMT"/>
                <w:lang w:eastAsia="ru-RU"/>
              </w:rPr>
              <w:t>8</w:t>
            </w:r>
          </w:p>
        </w:tc>
        <w:tc>
          <w:tcPr>
            <w:tcW w:w="1792" w:type="dxa"/>
            <w:vMerge/>
            <w:vAlign w:val="center"/>
          </w:tcPr>
          <w:p w:rsidR="0078620B" w:rsidRDefault="0078620B" w:rsidP="0078620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78620B" w:rsidTr="0078620B">
        <w:tc>
          <w:tcPr>
            <w:tcW w:w="769" w:type="dxa"/>
          </w:tcPr>
          <w:p w:rsidR="0078620B" w:rsidRPr="00D11DDB" w:rsidRDefault="0078620B" w:rsidP="008169DA">
            <w:pPr>
              <w:tabs>
                <w:tab w:val="left" w:pos="142"/>
              </w:tabs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94" w:type="dxa"/>
          </w:tcPr>
          <w:p w:rsidR="0078620B" w:rsidRPr="0078620B" w:rsidRDefault="0078620B" w:rsidP="00013961">
            <w:pPr>
              <w:suppressAutoHyphens w:val="0"/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eastAsia="ru-RU"/>
              </w:rPr>
            </w:pPr>
            <w:r w:rsidRPr="0078620B">
              <w:rPr>
                <w:rFonts w:ascii="TimesNewRomanPSMT" w:eastAsia="Calibri" w:hAnsi="TimesNewRomanPSMT" w:cs="TimesNewRomanPSMT"/>
                <w:sz w:val="22"/>
                <w:szCs w:val="22"/>
                <w:lang w:eastAsia="ru-RU"/>
              </w:rPr>
              <w:t>Влияние флокулянтов на эффективность обезвоживания флотоконцентратанавакуум</w:t>
            </w:r>
            <w:r w:rsidRPr="0078620B">
              <w:rPr>
                <w:rFonts w:eastAsia="Calibri"/>
                <w:sz w:val="22"/>
                <w:szCs w:val="22"/>
                <w:lang w:eastAsia="ru-RU"/>
              </w:rPr>
              <w:t>-</w:t>
            </w:r>
            <w:r w:rsidRPr="0078620B">
              <w:rPr>
                <w:rFonts w:ascii="TimesNewRomanPSMT" w:eastAsia="Calibri" w:hAnsi="TimesNewRomanPSMT" w:cs="TimesNewRomanPSMT"/>
                <w:sz w:val="22"/>
                <w:szCs w:val="22"/>
                <w:lang w:eastAsia="ru-RU"/>
              </w:rPr>
              <w:t>фильтре</w:t>
            </w:r>
          </w:p>
        </w:tc>
        <w:tc>
          <w:tcPr>
            <w:tcW w:w="1792" w:type="dxa"/>
            <w:vAlign w:val="center"/>
          </w:tcPr>
          <w:p w:rsidR="0078620B" w:rsidRPr="004A3E1E" w:rsidRDefault="004A3E1E" w:rsidP="0078620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lang w:eastAsia="ru-RU"/>
              </w:rPr>
            </w:pPr>
            <w:r w:rsidRPr="004A3E1E">
              <w:rPr>
                <w:rFonts w:ascii="TimesNewRomanPSMT" w:eastAsia="Calibri" w:hAnsi="TimesNewRomanPSMT" w:cs="TimesNewRomanPSMT"/>
                <w:lang w:eastAsia="ru-RU"/>
              </w:rPr>
              <w:t>8</w:t>
            </w:r>
          </w:p>
        </w:tc>
        <w:tc>
          <w:tcPr>
            <w:tcW w:w="1792" w:type="dxa"/>
            <w:vMerge/>
            <w:vAlign w:val="center"/>
          </w:tcPr>
          <w:p w:rsidR="0078620B" w:rsidRDefault="0078620B" w:rsidP="0078620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78620B" w:rsidTr="0078620B">
        <w:tc>
          <w:tcPr>
            <w:tcW w:w="769" w:type="dxa"/>
          </w:tcPr>
          <w:p w:rsidR="0078620B" w:rsidRPr="00D11DDB" w:rsidRDefault="0078620B" w:rsidP="008169DA">
            <w:pPr>
              <w:tabs>
                <w:tab w:val="left" w:pos="142"/>
              </w:tabs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94" w:type="dxa"/>
          </w:tcPr>
          <w:p w:rsidR="0078620B" w:rsidRPr="0078620B" w:rsidRDefault="0078620B" w:rsidP="00A129D0">
            <w:pPr>
              <w:suppressAutoHyphens w:val="0"/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eastAsia="ru-RU"/>
              </w:rPr>
            </w:pPr>
            <w:r w:rsidRPr="0078620B">
              <w:rPr>
                <w:rFonts w:ascii="TimesNewRomanPSMT" w:eastAsia="Calibri" w:hAnsi="TimesNewRomanPSMT" w:cs="TimesNewRomanPSMT"/>
                <w:sz w:val="22"/>
                <w:szCs w:val="22"/>
                <w:lang w:eastAsia="ru-RU"/>
              </w:rPr>
              <w:t>Обогащение угольных шламов методом масляной агломерации</w:t>
            </w:r>
          </w:p>
        </w:tc>
        <w:tc>
          <w:tcPr>
            <w:tcW w:w="1792" w:type="dxa"/>
            <w:vAlign w:val="center"/>
          </w:tcPr>
          <w:p w:rsidR="0078620B" w:rsidRPr="004A3E1E" w:rsidRDefault="004A3E1E" w:rsidP="0078620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lang w:eastAsia="ru-RU"/>
              </w:rPr>
            </w:pPr>
            <w:r w:rsidRPr="004A3E1E">
              <w:rPr>
                <w:rFonts w:ascii="TimesNewRomanPSMT" w:eastAsia="Calibri" w:hAnsi="TimesNewRomanPSMT" w:cs="TimesNewRomanPSMT"/>
                <w:lang w:eastAsia="ru-RU"/>
              </w:rPr>
              <w:t>8</w:t>
            </w:r>
          </w:p>
        </w:tc>
        <w:tc>
          <w:tcPr>
            <w:tcW w:w="1792" w:type="dxa"/>
            <w:vMerge/>
            <w:vAlign w:val="center"/>
          </w:tcPr>
          <w:p w:rsidR="0078620B" w:rsidRDefault="0078620B" w:rsidP="0078620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78620B" w:rsidTr="0078620B">
        <w:tc>
          <w:tcPr>
            <w:tcW w:w="769" w:type="dxa"/>
          </w:tcPr>
          <w:p w:rsidR="0078620B" w:rsidRDefault="0078620B" w:rsidP="008169DA">
            <w:pPr>
              <w:tabs>
                <w:tab w:val="left" w:pos="142"/>
              </w:tabs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94" w:type="dxa"/>
          </w:tcPr>
          <w:p w:rsidR="0078620B" w:rsidRPr="0078620B" w:rsidRDefault="0078620B" w:rsidP="005738FA">
            <w:pPr>
              <w:suppressAutoHyphens w:val="0"/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eastAsia="ru-RU"/>
              </w:rPr>
            </w:pPr>
            <w:r w:rsidRPr="0078620B">
              <w:rPr>
                <w:rFonts w:ascii="TimesNewRomanPSMT" w:eastAsia="Calibri" w:hAnsi="TimesNewRomanPSMT" w:cs="TimesNewRomanPSMT"/>
                <w:sz w:val="22"/>
                <w:szCs w:val="22"/>
                <w:lang w:eastAsia="ru-RU"/>
              </w:rPr>
              <w:t>Исследование сгущения пульпы и осветления шламовых вод под воздействием коагулянтов и флокулянтов</w:t>
            </w:r>
          </w:p>
        </w:tc>
        <w:tc>
          <w:tcPr>
            <w:tcW w:w="1792" w:type="dxa"/>
            <w:vAlign w:val="center"/>
          </w:tcPr>
          <w:p w:rsidR="0078620B" w:rsidRPr="004A3E1E" w:rsidRDefault="004A3E1E" w:rsidP="0078620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lang w:eastAsia="ru-RU"/>
              </w:rPr>
            </w:pPr>
            <w:r w:rsidRPr="004A3E1E">
              <w:rPr>
                <w:rFonts w:ascii="TimesNewRomanPSMT" w:eastAsia="Calibri" w:hAnsi="TimesNewRomanPSMT" w:cs="TimesNewRomanPSMT"/>
                <w:lang w:eastAsia="ru-RU"/>
              </w:rPr>
              <w:t>8</w:t>
            </w:r>
          </w:p>
        </w:tc>
        <w:tc>
          <w:tcPr>
            <w:tcW w:w="1792" w:type="dxa"/>
            <w:vMerge/>
            <w:vAlign w:val="center"/>
          </w:tcPr>
          <w:p w:rsidR="0078620B" w:rsidRDefault="0078620B" w:rsidP="0078620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78620B" w:rsidTr="0078620B">
        <w:tc>
          <w:tcPr>
            <w:tcW w:w="769" w:type="dxa"/>
          </w:tcPr>
          <w:p w:rsidR="0078620B" w:rsidRDefault="0078620B" w:rsidP="008169DA">
            <w:pPr>
              <w:tabs>
                <w:tab w:val="left" w:pos="142"/>
              </w:tabs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894" w:type="dxa"/>
          </w:tcPr>
          <w:p w:rsidR="0078620B" w:rsidRPr="0078620B" w:rsidRDefault="0078620B" w:rsidP="005738FA">
            <w:pPr>
              <w:suppressAutoHyphens w:val="0"/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eastAsia="ru-RU"/>
              </w:rPr>
            </w:pPr>
            <w:r w:rsidRPr="0078620B">
              <w:rPr>
                <w:rFonts w:ascii="TimesNewRomanPSMT" w:eastAsia="Calibri" w:hAnsi="TimesNewRomanPSMT" w:cs="TimesNewRomanPSMT"/>
                <w:sz w:val="22"/>
                <w:szCs w:val="22"/>
                <w:lang w:eastAsia="ru-RU"/>
              </w:rPr>
              <w:t>Влияние деструкции молекул флокулянтов на эффективность процессов осветления шламовых вод</w:t>
            </w:r>
          </w:p>
        </w:tc>
        <w:tc>
          <w:tcPr>
            <w:tcW w:w="1792" w:type="dxa"/>
            <w:vAlign w:val="center"/>
          </w:tcPr>
          <w:p w:rsidR="0078620B" w:rsidRPr="004A3E1E" w:rsidRDefault="004A3E1E" w:rsidP="0078620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lang w:eastAsia="ru-RU"/>
              </w:rPr>
            </w:pPr>
            <w:r w:rsidRPr="004A3E1E">
              <w:rPr>
                <w:rFonts w:ascii="TimesNewRomanPSMT" w:eastAsia="Calibri" w:hAnsi="TimesNewRomanPSMT" w:cs="TimesNewRomanPSMT"/>
                <w:lang w:eastAsia="ru-RU"/>
              </w:rPr>
              <w:t>8</w:t>
            </w:r>
          </w:p>
        </w:tc>
        <w:tc>
          <w:tcPr>
            <w:tcW w:w="1792" w:type="dxa"/>
            <w:vMerge/>
            <w:vAlign w:val="center"/>
          </w:tcPr>
          <w:p w:rsidR="0078620B" w:rsidRDefault="0078620B" w:rsidP="0078620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78620B" w:rsidTr="0078620B">
        <w:tc>
          <w:tcPr>
            <w:tcW w:w="769" w:type="dxa"/>
          </w:tcPr>
          <w:p w:rsidR="0078620B" w:rsidRDefault="0078620B" w:rsidP="008169DA">
            <w:pPr>
              <w:tabs>
                <w:tab w:val="left" w:pos="142"/>
              </w:tabs>
              <w:suppressAutoHyphens w:val="0"/>
              <w:jc w:val="both"/>
              <w:rPr>
                <w:lang w:eastAsia="en-US"/>
              </w:rPr>
            </w:pPr>
          </w:p>
        </w:tc>
        <w:tc>
          <w:tcPr>
            <w:tcW w:w="5894" w:type="dxa"/>
          </w:tcPr>
          <w:p w:rsidR="0078620B" w:rsidRPr="0078620B" w:rsidRDefault="0078620B" w:rsidP="005738FA">
            <w:pPr>
              <w:suppressAutoHyphens w:val="0"/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792" w:type="dxa"/>
            <w:vAlign w:val="center"/>
          </w:tcPr>
          <w:p w:rsidR="0078620B" w:rsidRPr="004A3E1E" w:rsidRDefault="004A3E1E" w:rsidP="0078620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lang w:eastAsia="ru-RU"/>
              </w:rPr>
            </w:pPr>
            <w:r w:rsidRPr="004A3E1E">
              <w:rPr>
                <w:rFonts w:ascii="TimesNewRomanPSMT" w:eastAsia="Calibri" w:hAnsi="TimesNewRomanPSMT" w:cs="TimesNewRomanPSMT"/>
                <w:lang w:eastAsia="ru-RU"/>
              </w:rPr>
              <w:t>56</w:t>
            </w:r>
          </w:p>
        </w:tc>
        <w:tc>
          <w:tcPr>
            <w:tcW w:w="1792" w:type="dxa"/>
            <w:vAlign w:val="center"/>
          </w:tcPr>
          <w:p w:rsidR="0078620B" w:rsidRDefault="0078620B" w:rsidP="0078620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</w:tbl>
    <w:p w:rsidR="0078620B" w:rsidRDefault="0078620B" w:rsidP="0078620B">
      <w:pPr>
        <w:pStyle w:val="a7"/>
        <w:jc w:val="center"/>
        <w:rPr>
          <w:b/>
        </w:rPr>
      </w:pPr>
      <w:r>
        <w:rPr>
          <w:b/>
        </w:rPr>
        <w:lastRenderedPageBreak/>
        <w:t>4.2 Аналитическая справка</w:t>
      </w:r>
    </w:p>
    <w:tbl>
      <w:tblPr>
        <w:tblStyle w:val="a5"/>
        <w:tblW w:w="0" w:type="auto"/>
        <w:tblLook w:val="04A0"/>
      </w:tblPr>
      <w:tblGrid>
        <w:gridCol w:w="817"/>
        <w:gridCol w:w="5103"/>
        <w:gridCol w:w="1721"/>
        <w:gridCol w:w="1756"/>
      </w:tblGrid>
      <w:tr w:rsidR="0078620B" w:rsidRPr="009C3DB9" w:rsidTr="009513A1">
        <w:tc>
          <w:tcPr>
            <w:tcW w:w="817" w:type="dxa"/>
          </w:tcPr>
          <w:p w:rsidR="0078620B" w:rsidRPr="009C3DB9" w:rsidRDefault="0078620B" w:rsidP="009513A1">
            <w:pPr>
              <w:rPr>
                <w:bCs/>
              </w:rPr>
            </w:pPr>
            <w:r w:rsidRPr="009C3DB9">
              <w:t>№</w:t>
            </w:r>
          </w:p>
          <w:p w:rsidR="0078620B" w:rsidRPr="009C3DB9" w:rsidRDefault="0078620B" w:rsidP="009513A1">
            <w:pPr>
              <w:rPr>
                <w:bCs/>
              </w:rPr>
            </w:pPr>
            <w:r w:rsidRPr="009C3DB9">
              <w:t>п/п</w:t>
            </w:r>
          </w:p>
        </w:tc>
        <w:tc>
          <w:tcPr>
            <w:tcW w:w="5103" w:type="dxa"/>
            <w:vAlign w:val="center"/>
          </w:tcPr>
          <w:p w:rsidR="0078620B" w:rsidRDefault="0078620B" w:rsidP="009513A1">
            <w:pPr>
              <w:jc w:val="center"/>
              <w:rPr>
                <w:bCs/>
              </w:rPr>
            </w:pPr>
            <w:r>
              <w:t>Наименование</w:t>
            </w:r>
          </w:p>
          <w:p w:rsidR="0078620B" w:rsidRPr="009C3DB9" w:rsidRDefault="0078620B" w:rsidP="009513A1">
            <w:pPr>
              <w:jc w:val="center"/>
              <w:rPr>
                <w:bCs/>
              </w:rPr>
            </w:pPr>
            <w:r>
              <w:t>работы</w:t>
            </w:r>
          </w:p>
        </w:tc>
        <w:tc>
          <w:tcPr>
            <w:tcW w:w="1721" w:type="dxa"/>
          </w:tcPr>
          <w:p w:rsidR="0078620B" w:rsidRPr="009C3DB9" w:rsidRDefault="0078620B" w:rsidP="009513A1">
            <w:pPr>
              <w:rPr>
                <w:bCs/>
              </w:rPr>
            </w:pPr>
            <w:r>
              <w:t>Трудоемкость, час</w:t>
            </w:r>
          </w:p>
        </w:tc>
        <w:tc>
          <w:tcPr>
            <w:tcW w:w="1756" w:type="dxa"/>
          </w:tcPr>
          <w:p w:rsidR="0078620B" w:rsidRPr="009C3DB9" w:rsidRDefault="0078620B" w:rsidP="009513A1">
            <w:pPr>
              <w:rPr>
                <w:bCs/>
              </w:rPr>
            </w:pPr>
            <w:r>
              <w:t>Формы контроля</w:t>
            </w:r>
          </w:p>
        </w:tc>
      </w:tr>
      <w:tr w:rsidR="0078620B" w:rsidRPr="009C3DB9" w:rsidTr="009513A1">
        <w:tc>
          <w:tcPr>
            <w:tcW w:w="817" w:type="dxa"/>
          </w:tcPr>
          <w:p w:rsidR="0078620B" w:rsidRPr="009C3DB9" w:rsidRDefault="0078620B" w:rsidP="009513A1">
            <w:pPr>
              <w:rPr>
                <w:bCs/>
              </w:rPr>
            </w:pPr>
            <w:r>
              <w:t>1</w:t>
            </w:r>
          </w:p>
        </w:tc>
        <w:tc>
          <w:tcPr>
            <w:tcW w:w="5103" w:type="dxa"/>
          </w:tcPr>
          <w:p w:rsidR="0078620B" w:rsidRPr="00B07329" w:rsidRDefault="0078620B" w:rsidP="009513A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3E5A86">
              <w:rPr>
                <w:rFonts w:eastAsia="Calibri"/>
                <w:bCs/>
                <w:lang w:eastAsia="ru-RU"/>
              </w:rPr>
              <w:t>3.4.</w:t>
            </w:r>
            <w:r w:rsidRPr="003E5A86">
              <w:rPr>
                <w:rFonts w:ascii="TimesNewRomanPSMT" w:eastAsia="Calibri" w:hAnsi="TimesNewRomanPSMT" w:cs="TimesNewRomanPSMT"/>
                <w:lang w:eastAsia="ru-RU"/>
              </w:rPr>
              <w:t>Технологические процессы обогащения углей.Гидравлическая отсадка. Отсадочные машины для обогащения угля, настройка и регулировка их работы. Факторы, влияющие на результаты обогащения угля отсадкой.</w:t>
            </w:r>
          </w:p>
        </w:tc>
        <w:tc>
          <w:tcPr>
            <w:tcW w:w="1721" w:type="dxa"/>
            <w:vAlign w:val="center"/>
          </w:tcPr>
          <w:p w:rsidR="0078620B" w:rsidRDefault="0078620B" w:rsidP="009513A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56" w:type="dxa"/>
            <w:vMerge w:val="restart"/>
            <w:vAlign w:val="center"/>
          </w:tcPr>
          <w:p w:rsidR="0078620B" w:rsidRDefault="0078620B" w:rsidP="009513A1">
            <w:pPr>
              <w:jc w:val="center"/>
              <w:rPr>
                <w:bCs/>
              </w:rPr>
            </w:pPr>
            <w:r>
              <w:t>Письменная работа в форме пояснительной записки с защитой работы</w:t>
            </w:r>
          </w:p>
        </w:tc>
      </w:tr>
      <w:tr w:rsidR="0078620B" w:rsidRPr="009C3DB9" w:rsidTr="009513A1">
        <w:tc>
          <w:tcPr>
            <w:tcW w:w="817" w:type="dxa"/>
          </w:tcPr>
          <w:p w:rsidR="0078620B" w:rsidRPr="009C3DB9" w:rsidRDefault="0078620B" w:rsidP="009513A1">
            <w:pPr>
              <w:rPr>
                <w:bCs/>
              </w:rPr>
            </w:pPr>
            <w:r>
              <w:t>2</w:t>
            </w:r>
          </w:p>
        </w:tc>
        <w:tc>
          <w:tcPr>
            <w:tcW w:w="5103" w:type="dxa"/>
          </w:tcPr>
          <w:p w:rsidR="0078620B" w:rsidRPr="0078620B" w:rsidRDefault="0078620B" w:rsidP="0078620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lang w:eastAsia="ru-RU"/>
              </w:rPr>
            </w:pPr>
            <w:r w:rsidRPr="00046888">
              <w:rPr>
                <w:rFonts w:eastAsia="Calibri"/>
                <w:bCs/>
                <w:lang w:eastAsia="ru-RU"/>
              </w:rPr>
              <w:t xml:space="preserve">3.5. </w:t>
            </w:r>
            <w:r w:rsidRPr="003E5A86">
              <w:rPr>
                <w:rFonts w:ascii="TimesNewRomanPSMT" w:eastAsia="Calibri" w:hAnsi="TimesNewRomanPSMT" w:cs="TimesNewRomanPSMT"/>
                <w:lang w:eastAsia="ru-RU"/>
              </w:rPr>
              <w:t>Обогащение в тяжёлых средах. Тяж</w:t>
            </w:r>
            <w:r>
              <w:rPr>
                <w:rFonts w:ascii="TimesNewRomanPSMT" w:eastAsia="Calibri" w:hAnsi="TimesNewRomanPSMT" w:cs="TimesNewRomanPSMT"/>
                <w:lang w:eastAsia="ru-RU"/>
              </w:rPr>
              <w:t>е</w:t>
            </w:r>
            <w:r w:rsidRPr="003E5A86">
              <w:rPr>
                <w:rFonts w:ascii="TimesNewRomanPSMT" w:eastAsia="Calibri" w:hAnsi="TimesNewRomanPSMT" w:cs="TimesNewRomanPSMT"/>
                <w:lang w:eastAsia="ru-RU"/>
              </w:rPr>
              <w:t>лосредные сепараторы и гидроциклоны, область и особенности ихприменения. Регенерация магнетитовой суспензии</w:t>
            </w:r>
            <w:r>
              <w:rPr>
                <w:rFonts w:ascii="TimesNewRomanPSMT" w:eastAsia="Calibri" w:hAnsi="TimesNewRomanPSMT" w:cs="TimesNewRomanPSMT"/>
                <w:lang w:eastAsia="ru-RU"/>
              </w:rPr>
              <w:t>.</w:t>
            </w:r>
            <w:r w:rsidRPr="003E5A86">
              <w:rPr>
                <w:rFonts w:ascii="TimesNewRomanPSMT" w:eastAsia="Calibri" w:hAnsi="TimesNewRomanPSMT" w:cs="TimesNewRomanPSMT"/>
                <w:lang w:eastAsia="ru-RU"/>
              </w:rPr>
              <w:t>Электромагнитныесепа</w:t>
            </w:r>
            <w:r>
              <w:rPr>
                <w:rFonts w:ascii="TimesNewRomanPSMT" w:eastAsia="Calibri" w:hAnsi="TimesNewRomanPSMT" w:cs="TimesNewRomanPSMT"/>
                <w:lang w:eastAsia="ru-RU"/>
              </w:rPr>
              <w:t>р</w:t>
            </w:r>
            <w:r w:rsidRPr="003E5A86">
              <w:rPr>
                <w:rFonts w:ascii="TimesNewRomanPSMT" w:eastAsia="Calibri" w:hAnsi="TimesNewRomanPSMT" w:cs="TimesNewRomanPSMT"/>
                <w:lang w:eastAsia="ru-RU"/>
              </w:rPr>
              <w:t>аторы. Схемы тяжелосредныхустановок и регенерации суспензии. Обогащение крупнозернистых угольных шламов в винтовых сепараторах.</w:t>
            </w:r>
          </w:p>
        </w:tc>
        <w:tc>
          <w:tcPr>
            <w:tcW w:w="1721" w:type="dxa"/>
            <w:vAlign w:val="center"/>
          </w:tcPr>
          <w:p w:rsidR="0078620B" w:rsidRDefault="0078620B" w:rsidP="009513A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756" w:type="dxa"/>
            <w:vMerge/>
          </w:tcPr>
          <w:p w:rsidR="0078620B" w:rsidRDefault="0078620B" w:rsidP="009513A1">
            <w:pPr>
              <w:rPr>
                <w:bCs/>
              </w:rPr>
            </w:pPr>
          </w:p>
        </w:tc>
      </w:tr>
      <w:tr w:rsidR="0078620B" w:rsidRPr="009C3DB9" w:rsidTr="009513A1">
        <w:tc>
          <w:tcPr>
            <w:tcW w:w="817" w:type="dxa"/>
          </w:tcPr>
          <w:p w:rsidR="0078620B" w:rsidRPr="009C3DB9" w:rsidRDefault="0078620B" w:rsidP="009513A1">
            <w:pPr>
              <w:rPr>
                <w:bCs/>
              </w:rPr>
            </w:pPr>
            <w:r>
              <w:t>3</w:t>
            </w:r>
          </w:p>
        </w:tc>
        <w:tc>
          <w:tcPr>
            <w:tcW w:w="5103" w:type="dxa"/>
            <w:vAlign w:val="center"/>
          </w:tcPr>
          <w:p w:rsidR="0078620B" w:rsidRPr="00765DBE" w:rsidRDefault="0078620B" w:rsidP="009513A1">
            <w:r w:rsidRPr="003E5A86">
              <w:rPr>
                <w:rFonts w:eastAsia="Calibri"/>
                <w:bCs/>
                <w:lang w:eastAsia="ru-RU"/>
              </w:rPr>
              <w:t>.6.</w:t>
            </w:r>
            <w:r w:rsidRPr="003E5A86">
              <w:rPr>
                <w:rFonts w:ascii="TimesNewRomanPSMT" w:eastAsia="Calibri" w:hAnsi="TimesNewRomanPSMT" w:cs="TimesNewRomanPSMT"/>
                <w:lang w:eastAsia="ru-RU"/>
              </w:rPr>
              <w:t>Флотация угольных шламов. Роль и задачи флотации угольных шламов в схемах углеобогащения. Факторы, влияющие на флотацию угля. Подготовка пульпыперед флотацией, реагентный режим, флотационныемашины</w:t>
            </w:r>
          </w:p>
        </w:tc>
        <w:tc>
          <w:tcPr>
            <w:tcW w:w="1721" w:type="dxa"/>
            <w:vAlign w:val="center"/>
          </w:tcPr>
          <w:p w:rsidR="0078620B" w:rsidRDefault="0078620B" w:rsidP="009513A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56" w:type="dxa"/>
            <w:vMerge/>
          </w:tcPr>
          <w:p w:rsidR="0078620B" w:rsidRDefault="0078620B" w:rsidP="009513A1">
            <w:pPr>
              <w:rPr>
                <w:bCs/>
              </w:rPr>
            </w:pPr>
          </w:p>
        </w:tc>
      </w:tr>
      <w:tr w:rsidR="0078620B" w:rsidRPr="009C3DB9" w:rsidTr="009513A1">
        <w:tc>
          <w:tcPr>
            <w:tcW w:w="817" w:type="dxa"/>
          </w:tcPr>
          <w:p w:rsidR="0078620B" w:rsidRDefault="0078620B" w:rsidP="009513A1">
            <w:pPr>
              <w:rPr>
                <w:bCs/>
              </w:rPr>
            </w:pPr>
            <w:r>
              <w:t>4</w:t>
            </w:r>
          </w:p>
        </w:tc>
        <w:tc>
          <w:tcPr>
            <w:tcW w:w="5103" w:type="dxa"/>
          </w:tcPr>
          <w:p w:rsidR="0078620B" w:rsidRPr="00DE5A65" w:rsidRDefault="0078620B" w:rsidP="009513A1">
            <w:r>
              <w:t>Итого</w:t>
            </w:r>
          </w:p>
        </w:tc>
        <w:tc>
          <w:tcPr>
            <w:tcW w:w="1721" w:type="dxa"/>
            <w:vAlign w:val="center"/>
          </w:tcPr>
          <w:p w:rsidR="0078620B" w:rsidRDefault="0078620B" w:rsidP="0078620B">
            <w:pPr>
              <w:jc w:val="center"/>
              <w:rPr>
                <w:bCs/>
              </w:rPr>
            </w:pPr>
            <w:r>
              <w:t>14</w:t>
            </w:r>
          </w:p>
        </w:tc>
        <w:tc>
          <w:tcPr>
            <w:tcW w:w="1756" w:type="dxa"/>
          </w:tcPr>
          <w:p w:rsidR="0078620B" w:rsidRDefault="0078620B" w:rsidP="009513A1">
            <w:pPr>
              <w:rPr>
                <w:bCs/>
              </w:rPr>
            </w:pPr>
          </w:p>
        </w:tc>
      </w:tr>
    </w:tbl>
    <w:p w:rsidR="00324B4D" w:rsidRDefault="00324B4D" w:rsidP="0078620B">
      <w:pPr>
        <w:tabs>
          <w:tab w:val="left" w:pos="142"/>
        </w:tabs>
        <w:suppressAutoHyphens w:val="0"/>
        <w:ind w:left="862"/>
        <w:jc w:val="center"/>
        <w:rPr>
          <w:b/>
          <w:lang w:eastAsia="en-US"/>
        </w:rPr>
      </w:pPr>
    </w:p>
    <w:p w:rsidR="00F46BAD" w:rsidRPr="0078620B" w:rsidRDefault="00324B4D" w:rsidP="0078620B">
      <w:pPr>
        <w:tabs>
          <w:tab w:val="left" w:pos="142"/>
        </w:tabs>
        <w:suppressAutoHyphens w:val="0"/>
        <w:ind w:left="862"/>
        <w:jc w:val="center"/>
        <w:rPr>
          <w:b/>
          <w:lang w:eastAsia="en-US"/>
        </w:rPr>
      </w:pPr>
      <w:r>
        <w:rPr>
          <w:b/>
          <w:lang w:eastAsia="en-US"/>
        </w:rPr>
        <w:t>4.</w:t>
      </w:r>
      <w:r w:rsidR="0078620B">
        <w:rPr>
          <w:b/>
          <w:lang w:eastAsia="en-US"/>
        </w:rPr>
        <w:t>3</w:t>
      </w:r>
      <w:r w:rsidR="0078620B" w:rsidRPr="0078620B">
        <w:rPr>
          <w:b/>
          <w:lang w:eastAsia="en-US"/>
        </w:rPr>
        <w:t>Контрольная работа</w:t>
      </w:r>
    </w:p>
    <w:p w:rsidR="002A3400" w:rsidRDefault="002A3400" w:rsidP="0001396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lang w:eastAsia="ru-RU"/>
        </w:rPr>
      </w:pPr>
    </w:p>
    <w:p w:rsidR="002751BC" w:rsidRDefault="00324B4D" w:rsidP="0001396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lang w:eastAsia="ru-RU"/>
        </w:rPr>
      </w:pPr>
      <w:r>
        <w:rPr>
          <w:rFonts w:ascii="TimesNewRomanPSMT" w:eastAsia="Calibri" w:hAnsi="TimesNewRomanPSMT" w:cs="TimesNewRomanPSMT"/>
          <w:lang w:eastAsia="ru-RU"/>
        </w:rPr>
        <w:t>Контрольная рапбота</w:t>
      </w:r>
      <w:r w:rsidR="00942A68" w:rsidRPr="00942A68">
        <w:rPr>
          <w:rFonts w:ascii="TimesNewRomanPSMT" w:eastAsia="Calibri" w:hAnsi="TimesNewRomanPSMT" w:cs="TimesNewRomanPSMT"/>
          <w:lang w:eastAsia="ru-RU"/>
        </w:rPr>
        <w:t xml:space="preserve"> посвящен</w:t>
      </w:r>
      <w:r>
        <w:rPr>
          <w:rFonts w:ascii="TimesNewRomanPSMT" w:eastAsia="Calibri" w:hAnsi="TimesNewRomanPSMT" w:cs="TimesNewRomanPSMT"/>
          <w:lang w:eastAsia="ru-RU"/>
        </w:rPr>
        <w:t>а</w:t>
      </w:r>
      <w:r w:rsidR="00942A68" w:rsidRPr="00942A68">
        <w:rPr>
          <w:rFonts w:ascii="TimesNewRomanPSMT" w:eastAsia="Calibri" w:hAnsi="TimesNewRomanPSMT" w:cs="TimesNewRomanPSMT"/>
          <w:lang w:eastAsia="ru-RU"/>
        </w:rPr>
        <w:t xml:space="preserve"> выбору и расчету водно</w:t>
      </w:r>
      <w:r w:rsidR="00942A68" w:rsidRPr="00942A68">
        <w:rPr>
          <w:rFonts w:eastAsia="Calibri"/>
          <w:lang w:eastAsia="ru-RU"/>
        </w:rPr>
        <w:t>-</w:t>
      </w:r>
      <w:r w:rsidR="00942A68" w:rsidRPr="00942A68">
        <w:rPr>
          <w:rFonts w:ascii="TimesNewRomanPSMT" w:eastAsia="Calibri" w:hAnsi="TimesNewRomanPSMT" w:cs="TimesNewRomanPSMT"/>
          <w:lang w:eastAsia="ru-RU"/>
        </w:rPr>
        <w:t>шламовой схемы углеобогатительной фабрики (УОФ) с учетом з</w:t>
      </w:r>
      <w:r w:rsidR="00942A68">
        <w:rPr>
          <w:rFonts w:ascii="TimesNewRomanPSMT" w:eastAsia="Calibri" w:hAnsi="TimesNewRomanPSMT" w:cs="TimesNewRomanPSMT"/>
          <w:lang w:eastAsia="ru-RU"/>
        </w:rPr>
        <w:t>аданного содержания твердых час</w:t>
      </w:r>
      <w:r w:rsidR="00942A68" w:rsidRPr="00942A68">
        <w:rPr>
          <w:rFonts w:ascii="TimesNewRomanPSMT" w:eastAsia="Calibri" w:hAnsi="TimesNewRomanPSMT" w:cs="TimesNewRomanPSMT"/>
          <w:lang w:eastAsia="ru-RU"/>
        </w:rPr>
        <w:t xml:space="preserve">тиц в оборотной и осветленной воде. В результате выполнения </w:t>
      </w:r>
      <w:r w:rsidR="00E31449">
        <w:rPr>
          <w:rFonts w:ascii="TimesNewRomanPSMT" w:eastAsia="Calibri" w:hAnsi="TimesNewRomanPSMT" w:cs="TimesNewRomanPSMT"/>
          <w:lang w:eastAsia="ru-RU"/>
        </w:rPr>
        <w:t>контрольной работы</w:t>
      </w:r>
      <w:r w:rsidR="00942A68" w:rsidRPr="00942A68">
        <w:rPr>
          <w:rFonts w:ascii="TimesNewRomanPSMT" w:eastAsia="Calibri" w:hAnsi="TimesNewRomanPSMT" w:cs="TimesNewRomanPSMT"/>
          <w:lang w:eastAsia="ru-RU"/>
        </w:rPr>
        <w:t xml:space="preserve"> студенты должны рассчитать количество воды во всех операцияхи продуктах выбранной технологической схемы; установить количествшламовой воды, направляемой сразу в о</w:t>
      </w:r>
      <w:r w:rsidR="00BF7D10">
        <w:rPr>
          <w:rFonts w:ascii="TimesNewRomanPSMT" w:eastAsia="Calibri" w:hAnsi="TimesNewRomanPSMT" w:cs="TimesNewRomanPSMT"/>
          <w:lang w:eastAsia="ru-RU"/>
        </w:rPr>
        <w:t>борот и на глубокую очистку; со</w:t>
      </w:r>
      <w:r w:rsidR="00942A68" w:rsidRPr="00942A68">
        <w:rPr>
          <w:rFonts w:ascii="TimesNewRomanPSMT" w:eastAsia="Calibri" w:hAnsi="TimesNewRomanPSMT" w:cs="TimesNewRomanPSMT"/>
          <w:lang w:eastAsia="ru-RU"/>
        </w:rPr>
        <w:t>ставить балансы продуктов обогащени</w:t>
      </w:r>
      <w:r w:rsidR="00BF7D10">
        <w:rPr>
          <w:rFonts w:ascii="TimesNewRomanPSMT" w:eastAsia="Calibri" w:hAnsi="TimesNewRomanPSMT" w:cs="TimesNewRomanPSMT"/>
          <w:lang w:eastAsia="ru-RU"/>
        </w:rPr>
        <w:t>я и технологической воды по фаб</w:t>
      </w:r>
      <w:r w:rsidR="00942A68" w:rsidRPr="00942A68">
        <w:rPr>
          <w:rFonts w:ascii="TimesNewRomanPSMT" w:eastAsia="Calibri" w:hAnsi="TimesNewRomanPSMT" w:cs="TimesNewRomanPSMT"/>
          <w:lang w:eastAsia="ru-RU"/>
        </w:rPr>
        <w:t>рике.</w:t>
      </w:r>
    </w:p>
    <w:p w:rsidR="00E31449" w:rsidRDefault="00E31449" w:rsidP="00E31449">
      <w:pPr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ru-RU"/>
        </w:rPr>
      </w:pPr>
      <w:r>
        <w:rPr>
          <w:rFonts w:ascii="TimesNewRomanPSMT" w:eastAsia="Calibri" w:hAnsi="TimesNewRomanPSMT" w:cs="TimesNewRomanPSMT"/>
          <w:b/>
          <w:i/>
          <w:lang w:eastAsia="ru-RU"/>
        </w:rPr>
        <w:t>Тема</w:t>
      </w:r>
      <w:r w:rsidRPr="00B24BF1">
        <w:rPr>
          <w:rFonts w:ascii="TimesNewRomanPSMT" w:eastAsia="Calibri" w:hAnsi="TimesNewRomanPSMT" w:cs="TimesNewRomanPSMT"/>
          <w:b/>
          <w:i/>
          <w:lang w:eastAsia="ru-RU"/>
        </w:rPr>
        <w:t xml:space="preserve">: </w:t>
      </w:r>
      <w:r w:rsidRPr="00B24BF1">
        <w:rPr>
          <w:rFonts w:ascii="TimesNewRomanPSMT" w:eastAsia="Calibri" w:hAnsi="TimesNewRomanPSMT" w:cs="TimesNewRomanPSMT"/>
          <w:i/>
          <w:lang w:eastAsia="ru-RU"/>
        </w:rPr>
        <w:t>Расчет водно-шламовой смеси</w:t>
      </w:r>
      <w:r w:rsidRPr="00B24BF1">
        <w:rPr>
          <w:rFonts w:ascii="TimesNewRomanPSMT" w:eastAsia="Calibri" w:hAnsi="TimesNewRomanPSMT" w:cs="TimesNewRomanPSMT"/>
          <w:lang w:eastAsia="ru-RU"/>
        </w:rPr>
        <w:t>.</w:t>
      </w:r>
    </w:p>
    <w:p w:rsidR="00E31449" w:rsidRDefault="00E31449" w:rsidP="00E31449">
      <w:pPr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ru-RU"/>
        </w:rPr>
      </w:pPr>
      <w:r>
        <w:rPr>
          <w:rFonts w:ascii="TimesNewRomanPSMT" w:eastAsia="Calibri" w:hAnsi="TimesNewRomanPSMT" w:cs="TimesNewRomanPSMT"/>
          <w:lang w:eastAsia="ru-RU"/>
        </w:rPr>
        <w:t>(Нерюнгринская ОФ, Денисовская ОФ, Инаглинская ОФ, Эльгинская ОФ)</w:t>
      </w:r>
    </w:p>
    <w:p w:rsidR="00E31449" w:rsidRDefault="00E31449" w:rsidP="0001396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lang w:eastAsia="ru-RU"/>
        </w:rPr>
      </w:pPr>
    </w:p>
    <w:tbl>
      <w:tblPr>
        <w:tblStyle w:val="a5"/>
        <w:tblW w:w="0" w:type="auto"/>
        <w:tblInd w:w="959" w:type="dxa"/>
        <w:tblLook w:val="04A0"/>
      </w:tblPr>
      <w:tblGrid>
        <w:gridCol w:w="769"/>
        <w:gridCol w:w="3909"/>
        <w:gridCol w:w="1792"/>
        <w:gridCol w:w="1792"/>
      </w:tblGrid>
      <w:tr w:rsidR="00E31449" w:rsidTr="00E31449">
        <w:tc>
          <w:tcPr>
            <w:tcW w:w="769" w:type="dxa"/>
            <w:vAlign w:val="center"/>
          </w:tcPr>
          <w:p w:rsidR="00E31449" w:rsidRPr="00D11DDB" w:rsidRDefault="00E31449" w:rsidP="00E31449">
            <w:pPr>
              <w:tabs>
                <w:tab w:val="left" w:pos="142"/>
              </w:tabs>
              <w:suppressAutoHyphens w:val="0"/>
              <w:jc w:val="center"/>
              <w:rPr>
                <w:lang w:eastAsia="en-US"/>
              </w:rPr>
            </w:pPr>
            <w:r w:rsidRPr="00D11DDB">
              <w:rPr>
                <w:lang w:eastAsia="en-US"/>
              </w:rPr>
              <w:t>№</w:t>
            </w:r>
            <w:r>
              <w:rPr>
                <w:lang w:eastAsia="en-US"/>
              </w:rPr>
              <w:t>п/п</w:t>
            </w:r>
          </w:p>
        </w:tc>
        <w:tc>
          <w:tcPr>
            <w:tcW w:w="3909" w:type="dxa"/>
            <w:vAlign w:val="center"/>
          </w:tcPr>
          <w:p w:rsidR="00E31449" w:rsidRPr="00D11DDB" w:rsidRDefault="00E31449" w:rsidP="002B7559">
            <w:pPr>
              <w:tabs>
                <w:tab w:val="left" w:pos="142"/>
              </w:tabs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792" w:type="dxa"/>
          </w:tcPr>
          <w:p w:rsidR="00E31449" w:rsidRDefault="00E31449" w:rsidP="002B7559">
            <w:pPr>
              <w:tabs>
                <w:tab w:val="left" w:pos="142"/>
              </w:tabs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Трудоемкость</w:t>
            </w:r>
          </w:p>
          <w:p w:rsidR="00E31449" w:rsidRDefault="00E31449" w:rsidP="002B7559">
            <w:pPr>
              <w:tabs>
                <w:tab w:val="left" w:pos="142"/>
              </w:tabs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час.</w:t>
            </w:r>
          </w:p>
        </w:tc>
        <w:tc>
          <w:tcPr>
            <w:tcW w:w="1792" w:type="dxa"/>
          </w:tcPr>
          <w:p w:rsidR="00E31449" w:rsidRDefault="00E31449" w:rsidP="002B7559">
            <w:pPr>
              <w:tabs>
                <w:tab w:val="left" w:pos="142"/>
              </w:tabs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Формы и методы контроля</w:t>
            </w:r>
          </w:p>
        </w:tc>
      </w:tr>
      <w:tr w:rsidR="00E31449" w:rsidTr="00E31449">
        <w:tc>
          <w:tcPr>
            <w:tcW w:w="769" w:type="dxa"/>
          </w:tcPr>
          <w:p w:rsidR="00E31449" w:rsidRPr="00D11DDB" w:rsidRDefault="00E31449" w:rsidP="002B7559">
            <w:pPr>
              <w:tabs>
                <w:tab w:val="left" w:pos="142"/>
              </w:tabs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09" w:type="dxa"/>
            <w:vAlign w:val="center"/>
          </w:tcPr>
          <w:p w:rsidR="00E31449" w:rsidRDefault="00E31449" w:rsidP="00E31449">
            <w:pPr>
              <w:tabs>
                <w:tab w:val="left" w:pos="142"/>
              </w:tabs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Схема процесса обогащения</w:t>
            </w:r>
          </w:p>
        </w:tc>
        <w:tc>
          <w:tcPr>
            <w:tcW w:w="1792" w:type="dxa"/>
          </w:tcPr>
          <w:p w:rsidR="00E31449" w:rsidRDefault="00E31449" w:rsidP="002B7559">
            <w:pPr>
              <w:tabs>
                <w:tab w:val="left" w:pos="142"/>
              </w:tabs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92" w:type="dxa"/>
            <w:vMerge w:val="restart"/>
            <w:vAlign w:val="center"/>
          </w:tcPr>
          <w:p w:rsidR="00E31449" w:rsidRDefault="00E31449" w:rsidP="00E31449">
            <w:pPr>
              <w:tabs>
                <w:tab w:val="left" w:pos="142"/>
              </w:tabs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Защита контрольной работы</w:t>
            </w:r>
          </w:p>
        </w:tc>
      </w:tr>
      <w:tr w:rsidR="00E31449" w:rsidTr="00E31449">
        <w:tc>
          <w:tcPr>
            <w:tcW w:w="769" w:type="dxa"/>
          </w:tcPr>
          <w:p w:rsidR="00E31449" w:rsidRPr="00D11DDB" w:rsidRDefault="00E31449" w:rsidP="002B7559">
            <w:pPr>
              <w:tabs>
                <w:tab w:val="left" w:pos="142"/>
              </w:tabs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09" w:type="dxa"/>
            <w:vAlign w:val="center"/>
          </w:tcPr>
          <w:p w:rsidR="00E31449" w:rsidRDefault="00E31449" w:rsidP="00E31449">
            <w:pPr>
              <w:tabs>
                <w:tab w:val="left" w:pos="142"/>
              </w:tabs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Схема водно-шламовой смеси</w:t>
            </w:r>
          </w:p>
        </w:tc>
        <w:tc>
          <w:tcPr>
            <w:tcW w:w="1792" w:type="dxa"/>
          </w:tcPr>
          <w:p w:rsidR="00E31449" w:rsidRDefault="00E31449" w:rsidP="002B7559">
            <w:pPr>
              <w:tabs>
                <w:tab w:val="left" w:pos="142"/>
              </w:tabs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92" w:type="dxa"/>
            <w:vMerge/>
          </w:tcPr>
          <w:p w:rsidR="00E31449" w:rsidRDefault="00E31449" w:rsidP="002B7559">
            <w:pPr>
              <w:tabs>
                <w:tab w:val="left" w:pos="142"/>
              </w:tabs>
              <w:suppressAutoHyphens w:val="0"/>
              <w:jc w:val="center"/>
              <w:rPr>
                <w:lang w:eastAsia="en-US"/>
              </w:rPr>
            </w:pPr>
          </w:p>
        </w:tc>
      </w:tr>
      <w:tr w:rsidR="00E31449" w:rsidTr="00E31449">
        <w:tc>
          <w:tcPr>
            <w:tcW w:w="769" w:type="dxa"/>
          </w:tcPr>
          <w:p w:rsidR="00E31449" w:rsidRPr="00D11DDB" w:rsidRDefault="00E31449" w:rsidP="002B7559">
            <w:pPr>
              <w:tabs>
                <w:tab w:val="left" w:pos="142"/>
              </w:tabs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09" w:type="dxa"/>
            <w:vAlign w:val="center"/>
          </w:tcPr>
          <w:p w:rsidR="00E31449" w:rsidRDefault="00E31449" w:rsidP="00E31449">
            <w:pPr>
              <w:tabs>
                <w:tab w:val="left" w:pos="142"/>
              </w:tabs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Расчет количества воды. Баланс продуктов обогащения и техноло-гической воды</w:t>
            </w:r>
          </w:p>
        </w:tc>
        <w:tc>
          <w:tcPr>
            <w:tcW w:w="1792" w:type="dxa"/>
          </w:tcPr>
          <w:p w:rsidR="00E31449" w:rsidRDefault="00E31449" w:rsidP="002B7559">
            <w:pPr>
              <w:tabs>
                <w:tab w:val="left" w:pos="142"/>
              </w:tabs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792" w:type="dxa"/>
            <w:vMerge/>
          </w:tcPr>
          <w:p w:rsidR="00E31449" w:rsidRDefault="00E31449" w:rsidP="002B7559">
            <w:pPr>
              <w:tabs>
                <w:tab w:val="left" w:pos="142"/>
              </w:tabs>
              <w:suppressAutoHyphens w:val="0"/>
              <w:jc w:val="center"/>
              <w:rPr>
                <w:lang w:eastAsia="en-US"/>
              </w:rPr>
            </w:pPr>
          </w:p>
        </w:tc>
      </w:tr>
      <w:tr w:rsidR="00E31449" w:rsidTr="00E31449">
        <w:tc>
          <w:tcPr>
            <w:tcW w:w="769" w:type="dxa"/>
          </w:tcPr>
          <w:p w:rsidR="00E31449" w:rsidRDefault="00E31449" w:rsidP="002B7559">
            <w:pPr>
              <w:tabs>
                <w:tab w:val="left" w:pos="142"/>
              </w:tabs>
              <w:suppressAutoHyphens w:val="0"/>
              <w:jc w:val="both"/>
              <w:rPr>
                <w:lang w:eastAsia="en-US"/>
              </w:rPr>
            </w:pPr>
          </w:p>
        </w:tc>
        <w:tc>
          <w:tcPr>
            <w:tcW w:w="3909" w:type="dxa"/>
            <w:vAlign w:val="center"/>
          </w:tcPr>
          <w:p w:rsidR="00E31449" w:rsidRDefault="00E31449" w:rsidP="002B7559">
            <w:pPr>
              <w:tabs>
                <w:tab w:val="left" w:pos="142"/>
              </w:tabs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792" w:type="dxa"/>
          </w:tcPr>
          <w:p w:rsidR="00E31449" w:rsidRDefault="00E31449" w:rsidP="002B7559">
            <w:pPr>
              <w:tabs>
                <w:tab w:val="left" w:pos="142"/>
              </w:tabs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792" w:type="dxa"/>
          </w:tcPr>
          <w:p w:rsidR="00E31449" w:rsidRDefault="00E31449" w:rsidP="002B7559">
            <w:pPr>
              <w:tabs>
                <w:tab w:val="left" w:pos="142"/>
              </w:tabs>
              <w:suppressAutoHyphens w:val="0"/>
              <w:jc w:val="center"/>
              <w:rPr>
                <w:lang w:eastAsia="en-US"/>
              </w:rPr>
            </w:pPr>
          </w:p>
        </w:tc>
      </w:tr>
    </w:tbl>
    <w:p w:rsidR="00324B4D" w:rsidRPr="00E31449" w:rsidRDefault="00324B4D" w:rsidP="00BF7D10">
      <w:pPr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ru-RU"/>
        </w:rPr>
      </w:pPr>
    </w:p>
    <w:p w:rsidR="00013961" w:rsidRPr="00BF7D10" w:rsidRDefault="00013961" w:rsidP="00BF7D10">
      <w:pPr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ru-RU"/>
        </w:rPr>
      </w:pPr>
    </w:p>
    <w:p w:rsidR="00E31449" w:rsidRDefault="00E31449" w:rsidP="00324B4D">
      <w:pPr>
        <w:pStyle w:val="a7"/>
        <w:jc w:val="center"/>
        <w:rPr>
          <w:b/>
        </w:rPr>
      </w:pPr>
    </w:p>
    <w:p w:rsidR="00324B4D" w:rsidRDefault="00324B4D" w:rsidP="00324B4D">
      <w:pPr>
        <w:pStyle w:val="a7"/>
        <w:jc w:val="center"/>
        <w:rPr>
          <w:b/>
        </w:rPr>
      </w:pPr>
      <w:r w:rsidRPr="003A5458">
        <w:rPr>
          <w:b/>
        </w:rPr>
        <w:lastRenderedPageBreak/>
        <w:t>Критерии оценок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5954"/>
        <w:gridCol w:w="1653"/>
      </w:tblGrid>
      <w:tr w:rsidR="00324B4D" w:rsidRPr="00BA3582" w:rsidTr="009513A1">
        <w:tc>
          <w:tcPr>
            <w:tcW w:w="1951" w:type="dxa"/>
            <w:vAlign w:val="center"/>
          </w:tcPr>
          <w:p w:rsidR="00324B4D" w:rsidRPr="00EB7164" w:rsidRDefault="00324B4D" w:rsidP="009513A1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  <w:r w:rsidRPr="00EB7164">
              <w:t>Компетенции</w:t>
            </w:r>
          </w:p>
        </w:tc>
        <w:tc>
          <w:tcPr>
            <w:tcW w:w="5954" w:type="dxa"/>
            <w:vAlign w:val="center"/>
          </w:tcPr>
          <w:p w:rsidR="00324B4D" w:rsidRPr="00EB7164" w:rsidRDefault="00324B4D" w:rsidP="009513A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324B4D" w:rsidRPr="00EB7164" w:rsidRDefault="00324B4D" w:rsidP="009513A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  <w:r w:rsidRPr="00EB7164"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1653" w:type="dxa"/>
            <w:vAlign w:val="center"/>
          </w:tcPr>
          <w:p w:rsidR="00324B4D" w:rsidRPr="00EB7164" w:rsidRDefault="00324B4D" w:rsidP="009513A1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  <w:r w:rsidRPr="00EB7164">
              <w:t>Количество набранных баллов</w:t>
            </w:r>
          </w:p>
        </w:tc>
      </w:tr>
      <w:tr w:rsidR="00324B4D" w:rsidTr="00324B4D">
        <w:trPr>
          <w:trHeight w:val="901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324B4D" w:rsidRDefault="00324B4D" w:rsidP="009513A1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</w:p>
          <w:p w:rsidR="00324B4D" w:rsidRDefault="00324B4D" w:rsidP="009513A1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</w:p>
          <w:p w:rsidR="00324B4D" w:rsidRDefault="00324B4D" w:rsidP="009513A1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</w:p>
          <w:p w:rsidR="00324B4D" w:rsidRDefault="00324B4D" w:rsidP="009513A1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</w:p>
          <w:p w:rsidR="00324B4D" w:rsidRDefault="00324B4D" w:rsidP="009513A1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</w:p>
          <w:p w:rsidR="00324B4D" w:rsidRDefault="00324B4D" w:rsidP="009513A1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</w:p>
          <w:p w:rsidR="00324B4D" w:rsidRDefault="00324B4D" w:rsidP="009513A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  <w:r>
              <w:t>ПК-2</w:t>
            </w:r>
          </w:p>
          <w:p w:rsidR="00324B4D" w:rsidRDefault="00324B4D" w:rsidP="009513A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  <w:p w:rsidR="00324B4D" w:rsidRDefault="00324B4D" w:rsidP="009513A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  <w:r>
              <w:t>ПК-4</w:t>
            </w:r>
          </w:p>
          <w:p w:rsidR="00324B4D" w:rsidRDefault="00324B4D" w:rsidP="009513A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324B4D" w:rsidRDefault="00324B4D" w:rsidP="009513A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324B4D" w:rsidRDefault="00324B4D" w:rsidP="009513A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324B4D" w:rsidRDefault="00324B4D" w:rsidP="009513A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324B4D" w:rsidRDefault="00324B4D" w:rsidP="009513A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324B4D" w:rsidRDefault="00324B4D" w:rsidP="009513A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324B4D" w:rsidRDefault="00324B4D" w:rsidP="009513A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324B4D" w:rsidRDefault="00324B4D" w:rsidP="009513A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324B4D" w:rsidRDefault="00324B4D" w:rsidP="009513A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324B4D" w:rsidRDefault="00324B4D" w:rsidP="009513A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324B4D" w:rsidRPr="004E1C14" w:rsidRDefault="00324B4D" w:rsidP="009513A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324B4D" w:rsidRDefault="00324B4D" w:rsidP="009513A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324B4D" w:rsidRPr="004E1C14" w:rsidRDefault="00324B4D" w:rsidP="009513A1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324B4D" w:rsidRPr="00FD0F34" w:rsidRDefault="00324B4D" w:rsidP="009513A1">
            <w:pPr>
              <w:jc w:val="both"/>
              <w:rPr>
                <w:b/>
                <w:lang w:eastAsia="en-US"/>
              </w:rPr>
            </w:pPr>
            <w:r w:rsidRPr="00FD0F34">
              <w:rPr>
                <w:sz w:val="22"/>
                <w:szCs w:val="22"/>
                <w:lang w:eastAsia="en-US"/>
              </w:rPr>
              <w:t>Работа выполнена в соответствии с заданием,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Графическая часть соответствует требованиям ГОСТа. Могут быть допущены недочеты в определении терминов и понятий, исправленные студентом самостоятельно в процессе ответа.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:rsidR="00324B4D" w:rsidRDefault="00324B4D" w:rsidP="00324B4D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  <w:r>
              <w:t>ПР-</w:t>
            </w:r>
            <w:r w:rsidR="00573936">
              <w:t>40б.</w:t>
            </w:r>
          </w:p>
          <w:p w:rsidR="00324B4D" w:rsidRDefault="00324B4D" w:rsidP="00324B4D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  <w:r>
              <w:t>АС-</w:t>
            </w:r>
            <w:r w:rsidR="00573936">
              <w:t>10б.</w:t>
            </w:r>
          </w:p>
          <w:p w:rsidR="00324B4D" w:rsidRPr="004E1C14" w:rsidRDefault="00324B4D" w:rsidP="00324B4D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  <w:r>
              <w:t>к.р.-</w:t>
            </w:r>
            <w:r w:rsidR="00573936">
              <w:t>20б.</w:t>
            </w:r>
          </w:p>
        </w:tc>
      </w:tr>
      <w:tr w:rsidR="00324B4D" w:rsidTr="00324B4D">
        <w:tc>
          <w:tcPr>
            <w:tcW w:w="1951" w:type="dxa"/>
            <w:vMerge/>
          </w:tcPr>
          <w:p w:rsidR="00324B4D" w:rsidRPr="004E1C14" w:rsidRDefault="00324B4D" w:rsidP="009513A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</w:tc>
        <w:tc>
          <w:tcPr>
            <w:tcW w:w="5954" w:type="dxa"/>
            <w:vAlign w:val="center"/>
          </w:tcPr>
          <w:p w:rsidR="00324B4D" w:rsidRPr="00FD0F34" w:rsidRDefault="00324B4D" w:rsidP="009513A1">
            <w:pPr>
              <w:jc w:val="both"/>
              <w:rPr>
                <w:b/>
                <w:lang w:eastAsia="en-US"/>
              </w:rPr>
            </w:pPr>
            <w:r w:rsidRPr="00FD0F34">
              <w:rPr>
                <w:sz w:val="22"/>
                <w:szCs w:val="22"/>
                <w:lang w:eastAsia="en-US"/>
              </w:rPr>
              <w:t>Работа выполнена в соответствии с заданием, показано умение выделить существенные и несущественные признаки, причинно-следственные связи. Графическая часть соответствует требованиям ГОСТа.  Могут быть допущены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1653" w:type="dxa"/>
            <w:vAlign w:val="center"/>
          </w:tcPr>
          <w:p w:rsidR="00324B4D" w:rsidRDefault="00324B4D" w:rsidP="00324B4D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324B4D" w:rsidRDefault="00324B4D" w:rsidP="00324B4D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324B4D" w:rsidRDefault="00324B4D" w:rsidP="00324B4D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  <w:r>
              <w:t>ПР-</w:t>
            </w:r>
            <w:r w:rsidR="00573936">
              <w:t>32б.</w:t>
            </w:r>
          </w:p>
          <w:p w:rsidR="00324B4D" w:rsidRDefault="00324B4D" w:rsidP="00324B4D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  <w:r>
              <w:t>АС-</w:t>
            </w:r>
            <w:r w:rsidR="00573936">
              <w:t>8б.</w:t>
            </w:r>
          </w:p>
          <w:p w:rsidR="00324B4D" w:rsidRPr="004E1C14" w:rsidRDefault="00324B4D" w:rsidP="00324B4D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  <w:r>
              <w:t>к.р</w:t>
            </w:r>
            <w:r w:rsidR="00573936">
              <w:t>-16б.</w:t>
            </w:r>
          </w:p>
        </w:tc>
      </w:tr>
      <w:tr w:rsidR="00324B4D" w:rsidTr="00324B4D">
        <w:tc>
          <w:tcPr>
            <w:tcW w:w="1951" w:type="dxa"/>
            <w:vMerge/>
          </w:tcPr>
          <w:p w:rsidR="00324B4D" w:rsidRPr="004E1C14" w:rsidRDefault="00324B4D" w:rsidP="009513A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</w:tc>
        <w:tc>
          <w:tcPr>
            <w:tcW w:w="5954" w:type="dxa"/>
            <w:vAlign w:val="center"/>
          </w:tcPr>
          <w:p w:rsidR="00324B4D" w:rsidRPr="00FD0F34" w:rsidRDefault="00324B4D" w:rsidP="009513A1">
            <w:pPr>
              <w:jc w:val="both"/>
              <w:rPr>
                <w:b/>
                <w:lang w:eastAsia="en-US"/>
              </w:rPr>
            </w:pPr>
            <w:r w:rsidRPr="00FD0F34">
              <w:rPr>
                <w:sz w:val="22"/>
                <w:szCs w:val="22"/>
                <w:lang w:eastAsia="en-US"/>
              </w:rPr>
              <w:t>В работе сделаны незначительные ошибки в расчетах.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не показано.Графическая часть имеет отступления от ГОСТов.</w:t>
            </w:r>
          </w:p>
        </w:tc>
        <w:tc>
          <w:tcPr>
            <w:tcW w:w="1653" w:type="dxa"/>
            <w:vAlign w:val="center"/>
          </w:tcPr>
          <w:p w:rsidR="00324B4D" w:rsidRDefault="00324B4D" w:rsidP="00324B4D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  <w:r>
              <w:t>ПР-</w:t>
            </w:r>
            <w:r w:rsidR="00573936">
              <w:t>27б.</w:t>
            </w:r>
          </w:p>
          <w:p w:rsidR="00324B4D" w:rsidRDefault="00324B4D" w:rsidP="00324B4D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  <w:r>
              <w:t>АС-</w:t>
            </w:r>
            <w:r w:rsidR="00573936">
              <w:t>6б.</w:t>
            </w:r>
          </w:p>
          <w:p w:rsidR="00324B4D" w:rsidRPr="004E1C14" w:rsidRDefault="00324B4D" w:rsidP="00324B4D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  <w:r>
              <w:t>к.р</w:t>
            </w:r>
            <w:r w:rsidR="00573936">
              <w:t>-12б.</w:t>
            </w:r>
          </w:p>
        </w:tc>
      </w:tr>
      <w:tr w:rsidR="00324B4D" w:rsidRPr="00BE2E13" w:rsidTr="009513A1">
        <w:tc>
          <w:tcPr>
            <w:tcW w:w="1951" w:type="dxa"/>
            <w:vMerge/>
          </w:tcPr>
          <w:p w:rsidR="00324B4D" w:rsidRPr="004E1C14" w:rsidRDefault="00324B4D" w:rsidP="009513A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</w:tc>
        <w:tc>
          <w:tcPr>
            <w:tcW w:w="5954" w:type="dxa"/>
          </w:tcPr>
          <w:p w:rsidR="00324B4D" w:rsidRPr="004E1C14" w:rsidRDefault="00324B4D" w:rsidP="009513A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  <w:p w:rsidR="00324B4D" w:rsidRPr="004E1C14" w:rsidRDefault="00324B4D" w:rsidP="009513A1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  <w:r w:rsidRPr="004E1C14">
              <w:t>Работа требует исправления.</w:t>
            </w:r>
          </w:p>
          <w:p w:rsidR="00324B4D" w:rsidRPr="004E1C14" w:rsidRDefault="00324B4D" w:rsidP="009513A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</w:tc>
        <w:tc>
          <w:tcPr>
            <w:tcW w:w="1653" w:type="dxa"/>
          </w:tcPr>
          <w:p w:rsidR="00324B4D" w:rsidRDefault="00324B4D" w:rsidP="009513A1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</w:p>
          <w:p w:rsidR="00324B4D" w:rsidRPr="004E1C14" w:rsidRDefault="00324B4D" w:rsidP="009513A1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  <w:r>
              <w:t>Не оценивается.</w:t>
            </w:r>
          </w:p>
        </w:tc>
      </w:tr>
    </w:tbl>
    <w:p w:rsidR="00324B4D" w:rsidRDefault="00324B4D" w:rsidP="00324B4D">
      <w:pPr>
        <w:tabs>
          <w:tab w:val="left" w:pos="142"/>
        </w:tabs>
        <w:suppressAutoHyphens w:val="0"/>
        <w:jc w:val="center"/>
        <w:rPr>
          <w:b/>
          <w:lang w:eastAsia="en-US"/>
        </w:rPr>
      </w:pPr>
    </w:p>
    <w:p w:rsidR="00085035" w:rsidRPr="00A03833" w:rsidRDefault="00372A42" w:rsidP="00A03833">
      <w:pPr>
        <w:pStyle w:val="a7"/>
        <w:numPr>
          <w:ilvl w:val="0"/>
          <w:numId w:val="6"/>
        </w:numPr>
        <w:jc w:val="center"/>
        <w:rPr>
          <w:b/>
          <w:bCs/>
        </w:rPr>
      </w:pPr>
      <w:r w:rsidRPr="006C1E8A">
        <w:rPr>
          <w:b/>
          <w:bCs/>
        </w:rPr>
        <w:t>Методические указания для обучающихся по освоению дисциплины</w:t>
      </w:r>
    </w:p>
    <w:p w:rsidR="006C1E8A" w:rsidRDefault="006C1E8A" w:rsidP="006C1E8A">
      <w:pPr>
        <w:pStyle w:val="a7"/>
        <w:ind w:firstLine="709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М</w:t>
      </w:r>
      <w:r w:rsidRPr="006C1E8A">
        <w:rPr>
          <w:color w:val="000000"/>
          <w:sz w:val="22"/>
          <w:szCs w:val="22"/>
          <w:lang w:eastAsia="en-US"/>
        </w:rPr>
        <w:t>етодические указания для помощи обучающимся в успешном освоении дисциплины в соответствии с запланированными видами учебной и самостоятельной работы обучающихся</w:t>
      </w:r>
      <w:r>
        <w:rPr>
          <w:color w:val="000000"/>
          <w:sz w:val="22"/>
          <w:szCs w:val="22"/>
          <w:lang w:eastAsia="en-US"/>
        </w:rPr>
        <w:t>:</w:t>
      </w:r>
    </w:p>
    <w:p w:rsidR="00354D0E" w:rsidRPr="00354D0E" w:rsidRDefault="00354D0E" w:rsidP="00354D0E">
      <w:pPr>
        <w:pStyle w:val="a7"/>
        <w:numPr>
          <w:ilvl w:val="0"/>
          <w:numId w:val="29"/>
        </w:numPr>
        <w:jc w:val="both"/>
        <w:rPr>
          <w:bCs/>
        </w:rPr>
      </w:pPr>
      <w:r>
        <w:rPr>
          <w:color w:val="000000"/>
          <w:sz w:val="22"/>
          <w:szCs w:val="22"/>
          <w:lang w:eastAsia="en-US"/>
        </w:rPr>
        <w:t>Методические указания к практическим работам.</w:t>
      </w:r>
    </w:p>
    <w:p w:rsidR="00354D0E" w:rsidRPr="006C1E8A" w:rsidRDefault="00354D0E" w:rsidP="00354D0E">
      <w:pPr>
        <w:pStyle w:val="a7"/>
        <w:numPr>
          <w:ilvl w:val="0"/>
          <w:numId w:val="29"/>
        </w:numPr>
        <w:jc w:val="both"/>
        <w:rPr>
          <w:bCs/>
        </w:rPr>
      </w:pPr>
      <w:r>
        <w:rPr>
          <w:color w:val="000000"/>
          <w:sz w:val="22"/>
          <w:szCs w:val="22"/>
          <w:lang w:eastAsia="en-US"/>
        </w:rPr>
        <w:t xml:space="preserve">Методические указания по выполнению </w:t>
      </w:r>
      <w:r w:rsidR="00324B4D">
        <w:rPr>
          <w:color w:val="000000"/>
          <w:sz w:val="22"/>
          <w:szCs w:val="22"/>
          <w:lang w:eastAsia="en-US"/>
        </w:rPr>
        <w:t>курсовой работы.</w:t>
      </w:r>
      <w:r>
        <w:rPr>
          <w:color w:val="000000"/>
          <w:sz w:val="22"/>
          <w:szCs w:val="22"/>
          <w:lang w:eastAsia="en-US"/>
        </w:rPr>
        <w:t>.</w:t>
      </w:r>
    </w:p>
    <w:p w:rsidR="00573936" w:rsidRDefault="006C1E8A" w:rsidP="005349FE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en-US"/>
        </w:rPr>
      </w:pPr>
      <w:r w:rsidRPr="0036116B">
        <w:rPr>
          <w:color w:val="000000"/>
          <w:sz w:val="22"/>
          <w:szCs w:val="22"/>
          <w:lang w:eastAsia="en-US"/>
        </w:rPr>
        <w:t xml:space="preserve">Методические указания размещены в </w:t>
      </w:r>
      <w:r w:rsidR="00CC6D01" w:rsidRPr="0036116B">
        <w:rPr>
          <w:color w:val="000000"/>
          <w:sz w:val="22"/>
          <w:szCs w:val="22"/>
          <w:lang w:eastAsia="en-US"/>
        </w:rPr>
        <w:t xml:space="preserve">СДО </w:t>
      </w:r>
    </w:p>
    <w:p w:rsidR="009D5298" w:rsidRPr="00943314" w:rsidRDefault="006C1E8A" w:rsidP="005349FE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6116B">
        <w:rPr>
          <w:sz w:val="22"/>
          <w:szCs w:val="22"/>
          <w:lang w:val="en-US"/>
        </w:rPr>
        <w:t>Moodle</w:t>
      </w:r>
      <w:r w:rsidR="009D5298" w:rsidRPr="0036116B">
        <w:rPr>
          <w:sz w:val="22"/>
          <w:szCs w:val="22"/>
        </w:rPr>
        <w:t>:</w:t>
      </w:r>
      <w:r w:rsidR="00817269" w:rsidRPr="00943314">
        <w:t>http://moodle.nfygu.ru/course/view.php?id=</w:t>
      </w:r>
      <w:r w:rsidR="00FC4DB1" w:rsidRPr="00FC4DB1">
        <w:t>13697#section-4</w:t>
      </w:r>
    </w:p>
    <w:p w:rsidR="00CC6D01" w:rsidRPr="00943314" w:rsidRDefault="00CC6D01" w:rsidP="00CC6D01">
      <w:pPr>
        <w:suppressAutoHyphens w:val="0"/>
        <w:autoSpaceDE w:val="0"/>
        <w:autoSpaceDN w:val="0"/>
        <w:adjustRightInd w:val="0"/>
        <w:ind w:firstLine="540"/>
        <w:rPr>
          <w:b/>
          <w:bCs/>
        </w:rPr>
      </w:pPr>
    </w:p>
    <w:p w:rsidR="00324B4D" w:rsidRPr="0095370C" w:rsidRDefault="00324B4D" w:rsidP="00324B4D">
      <w:pPr>
        <w:pStyle w:val="aff"/>
        <w:rPr>
          <w:sz w:val="22"/>
          <w:szCs w:val="22"/>
        </w:rPr>
      </w:pPr>
    </w:p>
    <w:p w:rsidR="00324B4D" w:rsidRDefault="00324B4D" w:rsidP="00324B4D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E25C0B">
        <w:rPr>
          <w:b/>
          <w:bCs/>
        </w:rPr>
        <w:t>Рейтинговый регламент по дисциплине:</w:t>
      </w:r>
    </w:p>
    <w:p w:rsidR="00324B4D" w:rsidRPr="00B62AE6" w:rsidRDefault="00324B4D" w:rsidP="00324B4D">
      <w:pPr>
        <w:rPr>
          <w:b/>
          <w:bCs/>
          <w:color w:val="FF0000"/>
        </w:rPr>
      </w:pPr>
    </w:p>
    <w:tbl>
      <w:tblPr>
        <w:tblW w:w="7797" w:type="dxa"/>
        <w:tblInd w:w="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"/>
        <w:gridCol w:w="4156"/>
        <w:gridCol w:w="1559"/>
        <w:gridCol w:w="1560"/>
      </w:tblGrid>
      <w:tr w:rsidR="00324B4D" w:rsidRPr="00A6191B" w:rsidTr="009513A1">
        <w:trPr>
          <w:trHeight w:val="83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B4D" w:rsidRPr="00755968" w:rsidRDefault="00324B4D" w:rsidP="009513A1">
            <w:pPr>
              <w:jc w:val="center"/>
              <w:rPr>
                <w:i/>
                <w:iCs/>
              </w:rPr>
            </w:pPr>
            <w:r w:rsidRPr="00755968">
              <w:rPr>
                <w:i/>
                <w:iCs/>
              </w:rPr>
              <w:t>№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B4D" w:rsidRPr="006829B0" w:rsidRDefault="00324B4D" w:rsidP="009513A1">
            <w:pPr>
              <w:jc w:val="center"/>
              <w:rPr>
                <w:bCs/>
              </w:rPr>
            </w:pPr>
            <w:r w:rsidRPr="006829B0">
              <w:rPr>
                <w:bCs/>
              </w:rPr>
              <w:t xml:space="preserve">Вид выполняемой учебной работы </w:t>
            </w:r>
          </w:p>
          <w:p w:rsidR="00324B4D" w:rsidRPr="006829B0" w:rsidRDefault="00324B4D" w:rsidP="009513A1">
            <w:pPr>
              <w:jc w:val="center"/>
              <w:rPr>
                <w:i/>
                <w:iCs/>
              </w:rPr>
            </w:pPr>
            <w:r w:rsidRPr="006829B0">
              <w:rPr>
                <w:bCs/>
              </w:rPr>
              <w:t>(контролирующие материалы)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B4D" w:rsidRPr="002A0BBF" w:rsidRDefault="00324B4D" w:rsidP="009513A1">
            <w:pPr>
              <w:jc w:val="center"/>
              <w:rPr>
                <w:bCs/>
              </w:rPr>
            </w:pPr>
            <w:r w:rsidRPr="002A0BBF">
              <w:rPr>
                <w:bCs/>
              </w:rPr>
              <w:t>Количество баллов</w:t>
            </w:r>
            <w:r>
              <w:rPr>
                <w:bCs/>
              </w:rPr>
              <w:t xml:space="preserve"> (</w:t>
            </w:r>
            <w:r>
              <w:rPr>
                <w:bCs/>
                <w:lang w:val="en-US"/>
              </w:rPr>
              <w:t>min</w:t>
            </w:r>
            <w:r w:rsidRPr="00FD2129">
              <w:rPr>
                <w:bCs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B4D" w:rsidRPr="002A0BBF" w:rsidRDefault="00324B4D" w:rsidP="009513A1">
            <w:pPr>
              <w:jc w:val="center"/>
              <w:rPr>
                <w:bCs/>
              </w:rPr>
            </w:pPr>
            <w:r w:rsidRPr="002A0BBF">
              <w:rPr>
                <w:bCs/>
              </w:rPr>
              <w:t>Количество баллов</w:t>
            </w:r>
            <w:r>
              <w:rPr>
                <w:bCs/>
              </w:rPr>
              <w:t xml:space="preserve"> (</w:t>
            </w:r>
            <w:r>
              <w:rPr>
                <w:bCs/>
                <w:lang w:val="en-US"/>
              </w:rPr>
              <w:t>max</w:t>
            </w:r>
            <w:r w:rsidRPr="00FD2129">
              <w:rPr>
                <w:bCs/>
              </w:rPr>
              <w:t>)</w:t>
            </w:r>
          </w:p>
        </w:tc>
      </w:tr>
      <w:tr w:rsidR="00324B4D" w:rsidRPr="00A6191B" w:rsidTr="009513A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D" w:rsidRPr="00755968" w:rsidRDefault="00324B4D" w:rsidP="009513A1">
            <w:pPr>
              <w:jc w:val="center"/>
            </w:pPr>
            <w:r w:rsidRPr="00755968">
              <w:t>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D" w:rsidRPr="00CF10E8" w:rsidRDefault="00324B4D" w:rsidP="00324B4D">
            <w:r>
              <w:t>Практические работы №1-7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4D" w:rsidRDefault="00324B4D" w:rsidP="009513A1">
            <w:pPr>
              <w:jc w:val="center"/>
            </w:pPr>
            <w: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4D" w:rsidRPr="00755968" w:rsidRDefault="00324B4D" w:rsidP="009513A1">
            <w:pPr>
              <w:jc w:val="center"/>
            </w:pPr>
            <w:r>
              <w:t>40</w:t>
            </w:r>
          </w:p>
        </w:tc>
      </w:tr>
      <w:tr w:rsidR="00324B4D" w:rsidRPr="00A6191B" w:rsidTr="009513A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D" w:rsidRPr="00755968" w:rsidRDefault="00324B4D" w:rsidP="009513A1">
            <w:pPr>
              <w:jc w:val="center"/>
            </w:pPr>
            <w:r>
              <w:t>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D" w:rsidRPr="00CF10E8" w:rsidRDefault="00324B4D" w:rsidP="009513A1">
            <w:r>
              <w:t>Аналитическая 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4D" w:rsidRDefault="00324B4D" w:rsidP="009513A1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4D" w:rsidRPr="00755968" w:rsidRDefault="00324B4D" w:rsidP="009513A1">
            <w:pPr>
              <w:jc w:val="center"/>
            </w:pPr>
            <w:r>
              <w:t>10</w:t>
            </w:r>
          </w:p>
        </w:tc>
      </w:tr>
      <w:tr w:rsidR="00324B4D" w:rsidRPr="00A6191B" w:rsidTr="009513A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D" w:rsidRPr="00755968" w:rsidRDefault="00324B4D" w:rsidP="009513A1">
            <w:pPr>
              <w:jc w:val="center"/>
            </w:pPr>
            <w:r>
              <w:t>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D" w:rsidRPr="00414260" w:rsidRDefault="00324B4D" w:rsidP="009513A1">
            <w:pPr>
              <w:rPr>
                <w:bCs/>
              </w:rPr>
            </w:pPr>
            <w:r w:rsidRPr="00414260">
              <w:rPr>
                <w:bCs/>
              </w:rPr>
              <w:t>Контрольная работа: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D" w:rsidRPr="00414260" w:rsidRDefault="00324B4D" w:rsidP="009513A1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D" w:rsidRPr="00414260" w:rsidRDefault="00324B4D" w:rsidP="009513A1">
            <w:pPr>
              <w:jc w:val="center"/>
              <w:rPr>
                <w:bCs/>
              </w:rPr>
            </w:pPr>
            <w:r w:rsidRPr="00414260">
              <w:rPr>
                <w:bCs/>
              </w:rPr>
              <w:t>20</w:t>
            </w:r>
          </w:p>
        </w:tc>
      </w:tr>
      <w:tr w:rsidR="00324B4D" w:rsidRPr="00A6191B" w:rsidTr="009513A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D" w:rsidRDefault="00324B4D" w:rsidP="009513A1">
            <w:pPr>
              <w:jc w:val="center"/>
            </w:pPr>
            <w:r>
              <w:t>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D" w:rsidRDefault="00324B4D" w:rsidP="009513A1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D" w:rsidRDefault="00324B4D" w:rsidP="009513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D" w:rsidRPr="00755968" w:rsidRDefault="00324B4D" w:rsidP="009513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324B4D" w:rsidRPr="00A6191B" w:rsidTr="009513A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D" w:rsidRPr="00755968" w:rsidRDefault="00324B4D" w:rsidP="009513A1">
            <w:pPr>
              <w:jc w:val="center"/>
            </w:pPr>
            <w:r>
              <w:t>5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D" w:rsidRDefault="00324B4D" w:rsidP="009513A1">
            <w:pPr>
              <w:rPr>
                <w:b/>
                <w:bCs/>
              </w:rPr>
            </w:pPr>
            <w:r>
              <w:rPr>
                <w:b/>
                <w:bCs/>
              </w:rPr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D" w:rsidRDefault="00324B4D" w:rsidP="009513A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D" w:rsidRDefault="00324B4D" w:rsidP="009513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324B4D" w:rsidRPr="00A6191B" w:rsidTr="009513A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D" w:rsidRDefault="00324B4D" w:rsidP="009513A1">
            <w:pPr>
              <w:jc w:val="center"/>
            </w:pPr>
            <w:r>
              <w:t>6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D" w:rsidRDefault="00324B4D" w:rsidP="009513A1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D" w:rsidRDefault="00324B4D" w:rsidP="009513A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4D" w:rsidRDefault="00324B4D" w:rsidP="009513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:rsidR="00357CAA" w:rsidRDefault="00357CAA" w:rsidP="00324B4D">
      <w:pPr>
        <w:jc w:val="center"/>
        <w:rPr>
          <w:b/>
          <w:bCs/>
        </w:rPr>
      </w:pPr>
    </w:p>
    <w:p w:rsidR="006B4494" w:rsidRDefault="00B207EE" w:rsidP="00A03833">
      <w:pPr>
        <w:rPr>
          <w:b/>
          <w:bCs/>
        </w:rPr>
      </w:pPr>
      <w:r>
        <w:rPr>
          <w:b/>
          <w:bCs/>
        </w:rPr>
        <w:t>6</w:t>
      </w:r>
      <w:r w:rsidR="00372A42">
        <w:rPr>
          <w:b/>
          <w:bCs/>
        </w:rPr>
        <w:t xml:space="preserve">. </w:t>
      </w:r>
      <w:r w:rsidR="006B4494" w:rsidRPr="00F06C45">
        <w:rPr>
          <w:b/>
          <w:bCs/>
        </w:rPr>
        <w:t xml:space="preserve">Фонд оценочных средств для </w:t>
      </w:r>
      <w:r w:rsidR="006B4494">
        <w:rPr>
          <w:b/>
          <w:bCs/>
        </w:rPr>
        <w:t>проведения</w:t>
      </w:r>
      <w:r w:rsidR="006B4494" w:rsidRPr="00F06C45">
        <w:rPr>
          <w:b/>
          <w:bCs/>
        </w:rPr>
        <w:t xml:space="preserve"> промежуточно</w:t>
      </w:r>
      <w:r w:rsidR="006B4494">
        <w:rPr>
          <w:b/>
          <w:bCs/>
        </w:rPr>
        <w:t>й</w:t>
      </w:r>
      <w:r w:rsidR="006B4494" w:rsidRPr="00F06C45">
        <w:rPr>
          <w:b/>
          <w:bCs/>
        </w:rPr>
        <w:t xml:space="preserve"> аттестации </w:t>
      </w:r>
      <w:r w:rsidR="006B4494" w:rsidRPr="00042820">
        <w:rPr>
          <w:b/>
          <w:bCs/>
        </w:rPr>
        <w:t>обучающихся по дисциплине</w:t>
      </w:r>
    </w:p>
    <w:p w:rsidR="0063455D" w:rsidRPr="00A03833" w:rsidRDefault="003A0D1B" w:rsidP="00A03833">
      <w:pPr>
        <w:pStyle w:val="a7"/>
        <w:shd w:val="clear" w:color="auto" w:fill="FFFFFF"/>
        <w:jc w:val="center"/>
        <w:rPr>
          <w:b/>
          <w:bCs/>
          <w:color w:val="000000"/>
        </w:rPr>
      </w:pPr>
      <w:r w:rsidRPr="00A03833">
        <w:rPr>
          <w:b/>
          <w:bCs/>
          <w:color w:val="000000"/>
        </w:rPr>
        <w:t xml:space="preserve">6.1. </w:t>
      </w:r>
      <w:r w:rsidR="008C1E3D" w:rsidRPr="00A03833">
        <w:rPr>
          <w:b/>
          <w:bCs/>
          <w:color w:val="000000"/>
        </w:rPr>
        <w:t xml:space="preserve">Показатели, </w:t>
      </w:r>
      <w:r w:rsidR="002378E0" w:rsidRPr="00A03833">
        <w:rPr>
          <w:b/>
          <w:bCs/>
          <w:color w:val="000000"/>
        </w:rPr>
        <w:t>критери</w:t>
      </w:r>
      <w:r w:rsidR="008C1E3D" w:rsidRPr="00A03833">
        <w:rPr>
          <w:b/>
          <w:bCs/>
          <w:color w:val="000000"/>
        </w:rPr>
        <w:t>и</w:t>
      </w:r>
      <w:r w:rsidR="002378E0" w:rsidRPr="00A03833">
        <w:rPr>
          <w:b/>
          <w:bCs/>
          <w:color w:val="000000"/>
        </w:rPr>
        <w:t xml:space="preserve"> и шкал</w:t>
      </w:r>
      <w:r w:rsidR="008C1E3D" w:rsidRPr="00A03833">
        <w:rPr>
          <w:b/>
          <w:bCs/>
          <w:color w:val="000000"/>
        </w:rPr>
        <w:t>а</w:t>
      </w:r>
      <w:r w:rsidR="002378E0" w:rsidRPr="00A03833">
        <w:rPr>
          <w:b/>
          <w:bCs/>
          <w:color w:val="000000"/>
        </w:rPr>
        <w:t xml:space="preserve"> оценивания</w:t>
      </w:r>
    </w:p>
    <w:tbl>
      <w:tblPr>
        <w:tblStyle w:val="a5"/>
        <w:tblW w:w="10570" w:type="dxa"/>
        <w:tblInd w:w="-743" w:type="dxa"/>
        <w:tblLayout w:type="fixed"/>
        <w:tblLook w:val="04A0"/>
      </w:tblPr>
      <w:tblGrid>
        <w:gridCol w:w="1285"/>
        <w:gridCol w:w="2543"/>
        <w:gridCol w:w="1842"/>
        <w:gridCol w:w="1134"/>
        <w:gridCol w:w="2694"/>
        <w:gridCol w:w="1072"/>
      </w:tblGrid>
      <w:tr w:rsidR="002D3711" w:rsidRPr="00541D49" w:rsidTr="00446E59">
        <w:tc>
          <w:tcPr>
            <w:tcW w:w="1285" w:type="dxa"/>
          </w:tcPr>
          <w:p w:rsidR="002D3711" w:rsidRDefault="002D37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Коды оцениваемых компе-тенций</w:t>
            </w:r>
          </w:p>
        </w:tc>
        <w:tc>
          <w:tcPr>
            <w:tcW w:w="2543" w:type="dxa"/>
            <w:vAlign w:val="center"/>
          </w:tcPr>
          <w:p w:rsidR="002D3711" w:rsidRDefault="002D37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индикатора достижения компетенций</w:t>
            </w:r>
          </w:p>
        </w:tc>
        <w:tc>
          <w:tcPr>
            <w:tcW w:w="1842" w:type="dxa"/>
          </w:tcPr>
          <w:p w:rsidR="002D3711" w:rsidRPr="00541D49" w:rsidRDefault="002D3711" w:rsidP="00BE2D5F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t xml:space="preserve">Показатель оценивания </w:t>
            </w:r>
          </w:p>
          <w:p w:rsidR="002D3711" w:rsidRPr="00541D49" w:rsidRDefault="002D3711" w:rsidP="00BE2D5F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t>(по п.1.2.РПД)</w:t>
            </w:r>
          </w:p>
        </w:tc>
        <w:tc>
          <w:tcPr>
            <w:tcW w:w="1134" w:type="dxa"/>
          </w:tcPr>
          <w:p w:rsidR="002D3711" w:rsidRPr="00541D49" w:rsidRDefault="002D3711" w:rsidP="00B76CF4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t>Уровни освоения</w:t>
            </w:r>
          </w:p>
        </w:tc>
        <w:tc>
          <w:tcPr>
            <w:tcW w:w="2694" w:type="dxa"/>
          </w:tcPr>
          <w:p w:rsidR="002D3711" w:rsidRPr="00541D49" w:rsidRDefault="002D3711" w:rsidP="00B37FEC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t>Критерии оценивания (дескрипторы)</w:t>
            </w:r>
          </w:p>
        </w:tc>
        <w:tc>
          <w:tcPr>
            <w:tcW w:w="1072" w:type="dxa"/>
          </w:tcPr>
          <w:p w:rsidR="002D3711" w:rsidRPr="00541D49" w:rsidRDefault="002D3711" w:rsidP="00BE2D5F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t>Оценка</w:t>
            </w:r>
          </w:p>
        </w:tc>
      </w:tr>
      <w:tr w:rsidR="00BF0AC6" w:rsidRPr="00541D49" w:rsidTr="00324B4D">
        <w:tc>
          <w:tcPr>
            <w:tcW w:w="1285" w:type="dxa"/>
            <w:vMerge w:val="restart"/>
          </w:tcPr>
          <w:p w:rsidR="00BF0AC6" w:rsidRDefault="00BF0AC6" w:rsidP="00013961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BF0AC6" w:rsidRDefault="00BF0AC6" w:rsidP="002A529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  <w:r>
              <w:t>ПК-2</w:t>
            </w:r>
          </w:p>
          <w:p w:rsidR="00BF0AC6" w:rsidRDefault="00BF0AC6" w:rsidP="0001396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BF0AC6" w:rsidRDefault="00BF0AC6" w:rsidP="002A529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BF0AC6" w:rsidRDefault="00BF0AC6" w:rsidP="002A529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BF0AC6" w:rsidRDefault="00BF0AC6" w:rsidP="002A529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BF0AC6" w:rsidRDefault="00BF0AC6" w:rsidP="002A529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BF0AC6" w:rsidRDefault="00BF0AC6" w:rsidP="002A529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BF0AC6" w:rsidRDefault="00BF0AC6" w:rsidP="002A529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BF0AC6" w:rsidRDefault="00BF0AC6" w:rsidP="002A529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BF0AC6" w:rsidRDefault="00BF0AC6" w:rsidP="002A529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BF0AC6" w:rsidRDefault="00BF0AC6" w:rsidP="002A529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BF0AC6" w:rsidRDefault="00BF0AC6" w:rsidP="002A529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BF0AC6" w:rsidRDefault="00BF0AC6" w:rsidP="002A529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BF0AC6" w:rsidRDefault="00BF0AC6" w:rsidP="002A529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BF0AC6" w:rsidRDefault="00BF0AC6" w:rsidP="002A529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BF0AC6" w:rsidRDefault="00BF0AC6" w:rsidP="002A529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BF0AC6" w:rsidRDefault="00BF0AC6" w:rsidP="002A529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BF0AC6" w:rsidRDefault="00BF0AC6" w:rsidP="002A529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BF0AC6" w:rsidRDefault="00BF0AC6" w:rsidP="002A529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BF0AC6" w:rsidRDefault="00BF0AC6" w:rsidP="002A529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BF0AC6" w:rsidRDefault="00BF0AC6" w:rsidP="002A529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BF0AC6" w:rsidRDefault="00BF0AC6" w:rsidP="002A529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BF0AC6" w:rsidRDefault="00BF0AC6" w:rsidP="002A529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BF0AC6" w:rsidRDefault="00BF0AC6" w:rsidP="002A529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BF0AC6" w:rsidRDefault="00BF0AC6" w:rsidP="002A529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BF0AC6" w:rsidRDefault="00BF0AC6" w:rsidP="002A529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BF0AC6" w:rsidRDefault="00BF0AC6" w:rsidP="002A529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BF0AC6" w:rsidRDefault="00BF0AC6" w:rsidP="002A529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BF0AC6" w:rsidRDefault="00BF0AC6" w:rsidP="002A529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BF0AC6" w:rsidRDefault="00BF0AC6" w:rsidP="002A529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BF0AC6" w:rsidRDefault="00BF0AC6" w:rsidP="002A529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BF0AC6" w:rsidRDefault="00BF0AC6" w:rsidP="002A529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BF0AC6" w:rsidRDefault="00BF0AC6" w:rsidP="002A529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BF0AC6" w:rsidRDefault="00BF0AC6" w:rsidP="002A529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BF0AC6" w:rsidRDefault="00BF0AC6" w:rsidP="002A529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BF0AC6" w:rsidRDefault="00BF0AC6" w:rsidP="002A529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BF0AC6" w:rsidRDefault="00BF0AC6" w:rsidP="002A529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BF0AC6" w:rsidRDefault="00BF0AC6" w:rsidP="002A529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BF0AC6" w:rsidRDefault="00BF0AC6" w:rsidP="002A529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BF0AC6" w:rsidRDefault="00BF0AC6" w:rsidP="002A529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BF0AC6" w:rsidRDefault="00BF0AC6" w:rsidP="002A529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BF0AC6" w:rsidRDefault="00BF0AC6" w:rsidP="002A529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BF0AC6" w:rsidRDefault="003B5545" w:rsidP="002A529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  <w:r>
              <w:rPr>
                <w:noProof/>
                <w:lang w:eastAsia="ru-RU"/>
              </w:rPr>
              <w:pict>
                <v:shape id="_x0000_s1031" type="#_x0000_t32" style="position:absolute;margin-left:-5.25pt;margin-top:.8pt;width:66.75pt;height:0;flip:x;z-index:251662336" o:connectortype="straight"/>
              </w:pict>
            </w:r>
          </w:p>
          <w:p w:rsidR="00BF0AC6" w:rsidRDefault="00BF0AC6" w:rsidP="002A529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  <w:r>
              <w:t>ПК-4</w:t>
            </w:r>
          </w:p>
          <w:p w:rsidR="00BF0AC6" w:rsidRDefault="00BF0AC6" w:rsidP="00013961">
            <w:pPr>
              <w:jc w:val="both"/>
              <w:rPr>
                <w:sz w:val="20"/>
                <w:szCs w:val="20"/>
              </w:rPr>
            </w:pPr>
          </w:p>
          <w:p w:rsidR="00BF0AC6" w:rsidRDefault="00BF0AC6" w:rsidP="00013961">
            <w:pPr>
              <w:jc w:val="both"/>
              <w:rPr>
                <w:sz w:val="20"/>
                <w:szCs w:val="20"/>
              </w:rPr>
            </w:pPr>
          </w:p>
          <w:p w:rsidR="00BF0AC6" w:rsidRDefault="00BF0AC6" w:rsidP="00013961">
            <w:pPr>
              <w:jc w:val="both"/>
              <w:rPr>
                <w:sz w:val="20"/>
                <w:szCs w:val="20"/>
              </w:rPr>
            </w:pPr>
          </w:p>
          <w:p w:rsidR="00BF0AC6" w:rsidRDefault="00BF0AC6" w:rsidP="00013961">
            <w:pPr>
              <w:jc w:val="both"/>
              <w:rPr>
                <w:sz w:val="20"/>
                <w:szCs w:val="20"/>
              </w:rPr>
            </w:pPr>
          </w:p>
          <w:p w:rsidR="00BF0AC6" w:rsidRDefault="00BF0AC6" w:rsidP="00013961">
            <w:pPr>
              <w:jc w:val="both"/>
              <w:rPr>
                <w:sz w:val="20"/>
                <w:szCs w:val="20"/>
              </w:rPr>
            </w:pPr>
          </w:p>
          <w:p w:rsidR="00BF0AC6" w:rsidRDefault="00BF0AC6" w:rsidP="00013961">
            <w:pPr>
              <w:jc w:val="both"/>
              <w:rPr>
                <w:sz w:val="20"/>
                <w:szCs w:val="20"/>
              </w:rPr>
            </w:pPr>
          </w:p>
          <w:p w:rsidR="00BF0AC6" w:rsidRDefault="00BF0AC6" w:rsidP="00013961">
            <w:pPr>
              <w:jc w:val="both"/>
              <w:rPr>
                <w:sz w:val="20"/>
                <w:szCs w:val="20"/>
              </w:rPr>
            </w:pPr>
          </w:p>
          <w:p w:rsidR="00BF0AC6" w:rsidRDefault="00BF0AC6" w:rsidP="00013961">
            <w:pPr>
              <w:jc w:val="both"/>
              <w:rPr>
                <w:sz w:val="20"/>
                <w:szCs w:val="20"/>
              </w:rPr>
            </w:pPr>
          </w:p>
          <w:p w:rsidR="00BF0AC6" w:rsidRDefault="00BF0AC6" w:rsidP="00013961">
            <w:pPr>
              <w:jc w:val="both"/>
              <w:rPr>
                <w:sz w:val="20"/>
                <w:szCs w:val="20"/>
              </w:rPr>
            </w:pPr>
          </w:p>
          <w:p w:rsidR="00BF0AC6" w:rsidRDefault="00BF0AC6" w:rsidP="00013961">
            <w:pPr>
              <w:jc w:val="both"/>
              <w:rPr>
                <w:sz w:val="20"/>
                <w:szCs w:val="20"/>
              </w:rPr>
            </w:pPr>
          </w:p>
          <w:p w:rsidR="00BF0AC6" w:rsidRDefault="00BF0AC6" w:rsidP="00013961">
            <w:pPr>
              <w:jc w:val="both"/>
              <w:rPr>
                <w:sz w:val="20"/>
                <w:szCs w:val="20"/>
              </w:rPr>
            </w:pPr>
          </w:p>
          <w:p w:rsidR="00BF0AC6" w:rsidRDefault="00BF0AC6" w:rsidP="00013961">
            <w:pPr>
              <w:jc w:val="both"/>
              <w:rPr>
                <w:sz w:val="20"/>
                <w:szCs w:val="20"/>
              </w:rPr>
            </w:pPr>
          </w:p>
          <w:p w:rsidR="00BF0AC6" w:rsidRDefault="00BF0AC6" w:rsidP="00013961">
            <w:pPr>
              <w:jc w:val="both"/>
              <w:rPr>
                <w:sz w:val="20"/>
                <w:szCs w:val="20"/>
              </w:rPr>
            </w:pPr>
          </w:p>
          <w:p w:rsidR="00BF0AC6" w:rsidRDefault="00BF0AC6" w:rsidP="00013961">
            <w:pPr>
              <w:jc w:val="both"/>
              <w:rPr>
                <w:sz w:val="20"/>
                <w:szCs w:val="20"/>
              </w:rPr>
            </w:pPr>
          </w:p>
          <w:p w:rsidR="00BF0AC6" w:rsidRPr="00541D49" w:rsidRDefault="00BF0AC6" w:rsidP="0001396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43" w:type="dxa"/>
          </w:tcPr>
          <w:p w:rsidR="00BF0AC6" w:rsidRPr="00E97872" w:rsidRDefault="00BF0AC6" w:rsidP="00324B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ПК-2.1</w:t>
            </w:r>
          </w:p>
          <w:p w:rsidR="00BF0AC6" w:rsidRDefault="00BF0AC6" w:rsidP="00324B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-ф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ормулирует обоснование главных параметров техно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-логического пр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оцесса в зависимости от основного обогатительного оборудования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BF0AC6" w:rsidRDefault="00BF0AC6" w:rsidP="00324B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ПК-2.2</w:t>
            </w:r>
          </w:p>
          <w:p w:rsidR="00BF0AC6" w:rsidRDefault="00BF0AC6" w:rsidP="00324B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-о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пределяет владение горной терминологией, методами и навыками решения задач по обогащению полезных иско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паемых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BF0AC6" w:rsidRDefault="00BF0AC6" w:rsidP="00324B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BF0AC6" w:rsidRDefault="00BF0AC6" w:rsidP="00324B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ПК-2.3</w:t>
            </w:r>
          </w:p>
          <w:p w:rsidR="00BF0AC6" w:rsidRDefault="00BF0AC6" w:rsidP="00324B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53F49">
              <w:rPr>
                <w:rFonts w:ascii="Times New Roman" w:hAnsi="Times New Roman" w:cs="Times New Roman"/>
                <w:i/>
                <w:sz w:val="22"/>
                <w:szCs w:val="22"/>
              </w:rPr>
              <w:t>Использует знания техноло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053F49">
              <w:rPr>
                <w:rFonts w:ascii="Times New Roman" w:hAnsi="Times New Roman" w:cs="Times New Roman"/>
                <w:i/>
                <w:sz w:val="22"/>
                <w:szCs w:val="22"/>
              </w:rPr>
              <w:t>гических схем производства , порядка формирования плана работ, способов обогащения полезных ископаемых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BF0AC6" w:rsidRDefault="00BF0AC6" w:rsidP="00324B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ПК-2.4</w:t>
            </w:r>
          </w:p>
          <w:p w:rsidR="00BF0AC6" w:rsidRPr="00324B4D" w:rsidRDefault="00BF0AC6" w:rsidP="00324B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53F49">
              <w:rPr>
                <w:rFonts w:ascii="Times New Roman" w:hAnsi="Times New Roman" w:cs="Times New Roman"/>
                <w:i/>
                <w:sz w:val="22"/>
                <w:szCs w:val="22"/>
              </w:rPr>
              <w:t>Способность осуществлять контроль качества производства  работ и обеспечивать правильность выполнения их исполнителями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</w:tc>
        <w:tc>
          <w:tcPr>
            <w:tcW w:w="1842" w:type="dxa"/>
            <w:vMerge w:val="restart"/>
          </w:tcPr>
          <w:p w:rsidR="00BF0AC6" w:rsidRDefault="00BF0AC6" w:rsidP="00013961">
            <w:pPr>
              <w:suppressAutoHyphens w:val="0"/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i/>
                <w:lang w:eastAsia="ru-RU"/>
              </w:rPr>
            </w:pPr>
            <w:r w:rsidRPr="00AA7999">
              <w:rPr>
                <w:rFonts w:ascii="TimesNewRomanPSMT" w:eastAsia="Calibri" w:hAnsi="TimesNewRomanPSMT" w:cs="TimesNewRomanPSMT"/>
                <w:i/>
                <w:lang w:eastAsia="ru-RU"/>
              </w:rPr>
              <w:t>Знать:</w:t>
            </w:r>
          </w:p>
          <w:p w:rsidR="00BF0AC6" w:rsidRPr="006315A6" w:rsidRDefault="00BF0AC6" w:rsidP="00013961">
            <w:pPr>
              <w:suppressAutoHyphens w:val="0"/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eastAsia="ru-RU"/>
              </w:rPr>
            </w:pPr>
            <w:r w:rsidRPr="006315A6">
              <w:rPr>
                <w:rFonts w:ascii="TimesNewRomanPSMT" w:eastAsia="Calibri" w:hAnsi="TimesNewRomanPSMT" w:cs="TimesNewRomanPSMT"/>
                <w:lang w:eastAsia="ru-RU"/>
              </w:rPr>
              <w:t>-физические и химические свойства по</w:t>
            </w:r>
            <w:r>
              <w:rPr>
                <w:rFonts w:ascii="TimesNewRomanPSMT" w:eastAsia="Calibri" w:hAnsi="TimesNewRomanPSMT" w:cs="TimesNewRomanPSMT"/>
                <w:lang w:eastAsia="ru-RU"/>
              </w:rPr>
              <w:t>-л</w:t>
            </w:r>
            <w:r w:rsidRPr="006315A6">
              <w:rPr>
                <w:rFonts w:ascii="TimesNewRomanPSMT" w:eastAsia="Calibri" w:hAnsi="TimesNewRomanPSMT" w:cs="TimesNewRomanPSMT"/>
                <w:lang w:eastAsia="ru-RU"/>
              </w:rPr>
              <w:t>езныхископа</w:t>
            </w:r>
            <w:r>
              <w:rPr>
                <w:rFonts w:ascii="TimesNewRomanPSMT" w:eastAsia="Calibri" w:hAnsi="TimesNewRomanPSMT" w:cs="TimesNewRomanPSMT"/>
                <w:lang w:eastAsia="ru-RU"/>
              </w:rPr>
              <w:t>-</w:t>
            </w:r>
            <w:r w:rsidRPr="006315A6">
              <w:rPr>
                <w:rFonts w:ascii="TimesNewRomanPSMT" w:eastAsia="Calibri" w:hAnsi="TimesNewRomanPSMT" w:cs="TimesNewRomanPSMT"/>
                <w:lang w:eastAsia="ru-RU"/>
              </w:rPr>
              <w:t>емых, ихструк</w:t>
            </w:r>
            <w:r>
              <w:rPr>
                <w:rFonts w:ascii="TimesNewRomanPSMT" w:eastAsia="Calibri" w:hAnsi="TimesNewRomanPSMT" w:cs="TimesNewRomanPSMT"/>
                <w:lang w:eastAsia="ru-RU"/>
              </w:rPr>
              <w:t>-</w:t>
            </w:r>
            <w:r w:rsidRPr="006315A6">
              <w:rPr>
                <w:rFonts w:ascii="TimesNewRomanPSMT" w:eastAsia="Calibri" w:hAnsi="TimesNewRomanPSMT" w:cs="TimesNewRomanPSMT"/>
                <w:lang w:eastAsia="ru-RU"/>
              </w:rPr>
              <w:t>турно</w:t>
            </w:r>
            <w:r w:rsidRPr="006315A6">
              <w:rPr>
                <w:rFonts w:eastAsia="Calibri"/>
                <w:lang w:eastAsia="ru-RU"/>
              </w:rPr>
              <w:t>-</w:t>
            </w:r>
            <w:r w:rsidRPr="006315A6">
              <w:rPr>
                <w:rFonts w:ascii="TimesNewRomanPSMT" w:eastAsia="Calibri" w:hAnsi="TimesNewRomanPSMT" w:cs="TimesNewRomanPSMT"/>
                <w:lang w:eastAsia="ru-RU"/>
              </w:rPr>
              <w:t>механи</w:t>
            </w:r>
            <w:r>
              <w:rPr>
                <w:rFonts w:ascii="TimesNewRomanPSMT" w:eastAsia="Calibri" w:hAnsi="TimesNewRomanPSMT" w:cs="TimesNewRomanPSMT"/>
                <w:lang w:eastAsia="ru-RU"/>
              </w:rPr>
              <w:t>-</w:t>
            </w:r>
            <w:r w:rsidRPr="006315A6">
              <w:rPr>
                <w:rFonts w:ascii="TimesNewRomanPSMT" w:eastAsia="Calibri" w:hAnsi="TimesNewRomanPSMT" w:cs="TimesNewRomanPSMT"/>
                <w:lang w:eastAsia="ru-RU"/>
              </w:rPr>
              <w:t>ческиеособен</w:t>
            </w:r>
            <w:r>
              <w:rPr>
                <w:rFonts w:ascii="TimesNewRomanPSMT" w:eastAsia="Calibri" w:hAnsi="TimesNewRomanPSMT" w:cs="TimesNewRomanPSMT"/>
                <w:lang w:eastAsia="ru-RU"/>
              </w:rPr>
              <w:t>-</w:t>
            </w:r>
            <w:r w:rsidRPr="006315A6">
              <w:rPr>
                <w:rFonts w:ascii="TimesNewRomanPSMT" w:eastAsia="Calibri" w:hAnsi="TimesNewRomanPSMT" w:cs="TimesNewRomanPSMT"/>
                <w:lang w:eastAsia="ru-RU"/>
              </w:rPr>
              <w:t>ности</w:t>
            </w:r>
            <w:r w:rsidRPr="006315A6">
              <w:rPr>
                <w:rFonts w:eastAsia="Calibri"/>
                <w:lang w:eastAsia="ru-RU"/>
              </w:rPr>
              <w:t>;</w:t>
            </w:r>
          </w:p>
          <w:p w:rsidR="00BF0AC6" w:rsidRPr="006315A6" w:rsidRDefault="00BF0AC6" w:rsidP="00013961">
            <w:pPr>
              <w:suppressAutoHyphens w:val="0"/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eastAsia="ru-RU"/>
              </w:rPr>
            </w:pPr>
            <w:r w:rsidRPr="006315A6">
              <w:rPr>
                <w:rFonts w:eastAsia="Calibri"/>
                <w:lang w:eastAsia="ru-RU"/>
              </w:rPr>
              <w:t xml:space="preserve">- </w:t>
            </w:r>
            <w:r w:rsidRPr="006315A6">
              <w:rPr>
                <w:rFonts w:ascii="TimesNewRomanPSMT" w:eastAsia="Calibri" w:hAnsi="TimesNewRomanPSMT" w:cs="TimesNewRomanPSMT"/>
                <w:lang w:eastAsia="ru-RU"/>
              </w:rPr>
              <w:t>процессы и технологии пе</w:t>
            </w:r>
            <w:r>
              <w:rPr>
                <w:rFonts w:ascii="TimesNewRomanPSMT" w:eastAsia="Calibri" w:hAnsi="TimesNewRomanPSMT" w:cs="TimesNewRomanPSMT"/>
                <w:lang w:eastAsia="ru-RU"/>
              </w:rPr>
              <w:t>-</w:t>
            </w:r>
            <w:r w:rsidRPr="006315A6">
              <w:rPr>
                <w:rFonts w:ascii="TimesNewRomanPSMT" w:eastAsia="Calibri" w:hAnsi="TimesNewRomanPSMT" w:cs="TimesNewRomanPSMT"/>
                <w:lang w:eastAsia="ru-RU"/>
              </w:rPr>
              <w:t>реработки и обогащения твердых полез</w:t>
            </w:r>
            <w:r>
              <w:rPr>
                <w:rFonts w:ascii="TimesNewRomanPSMT" w:eastAsia="Calibri" w:hAnsi="TimesNewRomanPSMT" w:cs="TimesNewRomanPSMT"/>
                <w:lang w:eastAsia="ru-RU"/>
              </w:rPr>
              <w:t>-</w:t>
            </w:r>
            <w:r w:rsidRPr="006315A6">
              <w:rPr>
                <w:rFonts w:ascii="TimesNewRomanPSMT" w:eastAsia="Calibri" w:hAnsi="TimesNewRomanPSMT" w:cs="TimesNewRomanPSMT"/>
                <w:lang w:eastAsia="ru-RU"/>
              </w:rPr>
              <w:t>ныхископа</w:t>
            </w:r>
            <w:r>
              <w:rPr>
                <w:rFonts w:ascii="TimesNewRomanPSMT" w:eastAsia="Calibri" w:hAnsi="TimesNewRomanPSMT" w:cs="TimesNewRomanPSMT"/>
                <w:lang w:eastAsia="ru-RU"/>
              </w:rPr>
              <w:t>е-</w:t>
            </w:r>
            <w:r w:rsidRPr="006315A6">
              <w:rPr>
                <w:rFonts w:ascii="TimesNewRomanPSMT" w:eastAsia="Calibri" w:hAnsi="TimesNewRomanPSMT" w:cs="TimesNewRomanPSMT"/>
                <w:lang w:eastAsia="ru-RU"/>
              </w:rPr>
              <w:t>мых;</w:t>
            </w:r>
          </w:p>
          <w:p w:rsidR="00BF0AC6" w:rsidRPr="006315A6" w:rsidRDefault="00BF0AC6" w:rsidP="00013961">
            <w:pPr>
              <w:suppressAutoHyphens w:val="0"/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eastAsia="ru-RU"/>
              </w:rPr>
            </w:pPr>
            <w:r w:rsidRPr="006315A6">
              <w:rPr>
                <w:rFonts w:eastAsia="Calibri"/>
                <w:lang w:eastAsia="ru-RU"/>
              </w:rPr>
              <w:t xml:space="preserve">- </w:t>
            </w:r>
            <w:r w:rsidRPr="006315A6">
              <w:rPr>
                <w:rFonts w:ascii="TimesNewRomanPSMT" w:eastAsia="Calibri" w:hAnsi="TimesNewRomanPSMT" w:cs="TimesNewRomanPSMT"/>
                <w:lang w:eastAsia="ru-RU"/>
              </w:rPr>
              <w:t>процессы обе</w:t>
            </w:r>
            <w:r>
              <w:rPr>
                <w:rFonts w:ascii="TimesNewRomanPSMT" w:eastAsia="Calibri" w:hAnsi="TimesNewRomanPSMT" w:cs="TimesNewRomanPSMT"/>
                <w:lang w:eastAsia="ru-RU"/>
              </w:rPr>
              <w:t>-</w:t>
            </w:r>
            <w:r w:rsidRPr="006315A6">
              <w:rPr>
                <w:rFonts w:ascii="TimesNewRomanPSMT" w:eastAsia="Calibri" w:hAnsi="TimesNewRomanPSMT" w:cs="TimesNewRomanPSMT"/>
                <w:lang w:eastAsia="ru-RU"/>
              </w:rPr>
              <w:t>звоживания, окомкования и складирования минеральных продуктов и отходов обога</w:t>
            </w:r>
            <w:r>
              <w:rPr>
                <w:rFonts w:ascii="TimesNewRomanPSMT" w:eastAsia="Calibri" w:hAnsi="TimesNewRomanPSMT" w:cs="TimesNewRomanPSMT"/>
                <w:lang w:eastAsia="ru-RU"/>
              </w:rPr>
              <w:t>-</w:t>
            </w:r>
            <w:r w:rsidRPr="006315A6">
              <w:rPr>
                <w:rFonts w:ascii="TimesNewRomanPSMT" w:eastAsia="Calibri" w:hAnsi="TimesNewRomanPSMT" w:cs="TimesNewRomanPSMT"/>
                <w:lang w:eastAsia="ru-RU"/>
              </w:rPr>
              <w:t>щения</w:t>
            </w:r>
            <w:r w:rsidRPr="006315A6">
              <w:rPr>
                <w:rFonts w:eastAsia="Calibri"/>
                <w:lang w:eastAsia="ru-RU"/>
              </w:rPr>
              <w:t>;</w:t>
            </w:r>
          </w:p>
          <w:p w:rsidR="00BF0AC6" w:rsidRPr="006315A6" w:rsidRDefault="00BF0AC6" w:rsidP="00013961">
            <w:pPr>
              <w:suppressAutoHyphens w:val="0"/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i/>
                <w:lang w:eastAsia="ru-RU"/>
              </w:rPr>
            </w:pPr>
            <w:r w:rsidRPr="006315A6">
              <w:rPr>
                <w:rFonts w:ascii="TimesNewRomanPSMT" w:eastAsia="Calibri" w:hAnsi="TimesNewRomanPSMT" w:cs="TimesNewRomanPSMT"/>
                <w:i/>
                <w:lang w:eastAsia="ru-RU"/>
              </w:rPr>
              <w:t>Уметь:</w:t>
            </w:r>
          </w:p>
          <w:p w:rsidR="00BF0AC6" w:rsidRDefault="00BF0AC6" w:rsidP="00013961">
            <w:pPr>
              <w:suppressAutoHyphens w:val="0"/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lang w:eastAsia="ru-RU"/>
              </w:rPr>
              <w:t>-</w:t>
            </w:r>
            <w:r w:rsidRPr="006315A6">
              <w:rPr>
                <w:rFonts w:ascii="TimesNewRomanPSMT" w:eastAsia="Calibri" w:hAnsi="TimesNewRomanPSMT" w:cs="TimesNewRomanPSMT"/>
                <w:lang w:eastAsia="ru-RU"/>
              </w:rPr>
              <w:t>анализировать устойчивость</w:t>
            </w:r>
          </w:p>
          <w:p w:rsidR="00BF0AC6" w:rsidRPr="006315A6" w:rsidRDefault="00BF0AC6" w:rsidP="00013961">
            <w:pPr>
              <w:suppressAutoHyphens w:val="0"/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eastAsia="ru-RU"/>
              </w:rPr>
            </w:pPr>
            <w:r w:rsidRPr="006315A6">
              <w:rPr>
                <w:rFonts w:ascii="TimesNewRomanPSMT" w:eastAsia="Calibri" w:hAnsi="TimesNewRomanPSMT" w:cs="TimesNewRomanPSMT"/>
                <w:lang w:eastAsia="ru-RU"/>
              </w:rPr>
              <w:t>техноло</w:t>
            </w:r>
            <w:r>
              <w:rPr>
                <w:rFonts w:ascii="TimesNewRomanPSMT" w:eastAsia="Calibri" w:hAnsi="TimesNewRomanPSMT" w:cs="TimesNewRomanPSMT"/>
                <w:lang w:eastAsia="ru-RU"/>
              </w:rPr>
              <w:t>г</w:t>
            </w:r>
            <w:r w:rsidRPr="006315A6">
              <w:rPr>
                <w:rFonts w:ascii="TimesNewRomanPSMT" w:eastAsia="Calibri" w:hAnsi="TimesNewRomanPSMT" w:cs="TimesNewRomanPSMT"/>
                <w:lang w:eastAsia="ru-RU"/>
              </w:rPr>
              <w:t>ического процесса и качествовыпу</w:t>
            </w:r>
            <w:r>
              <w:rPr>
                <w:rFonts w:ascii="TimesNewRomanPSMT" w:eastAsia="Calibri" w:hAnsi="TimesNewRomanPSMT" w:cs="TimesNewRomanPSMT"/>
                <w:lang w:eastAsia="ru-RU"/>
              </w:rPr>
              <w:t>-</w:t>
            </w:r>
            <w:r w:rsidRPr="006315A6">
              <w:rPr>
                <w:rFonts w:ascii="TimesNewRomanPSMT" w:eastAsia="Calibri" w:hAnsi="TimesNewRomanPSMT" w:cs="TimesNewRomanPSMT"/>
                <w:lang w:eastAsia="ru-RU"/>
              </w:rPr>
              <w:t>с</w:t>
            </w:r>
            <w:r>
              <w:rPr>
                <w:rFonts w:ascii="TimesNewRomanPSMT" w:eastAsia="Calibri" w:hAnsi="TimesNewRomanPSMT" w:cs="TimesNewRomanPSMT"/>
                <w:lang w:eastAsia="ru-RU"/>
              </w:rPr>
              <w:t>к</w:t>
            </w:r>
            <w:r w:rsidRPr="006315A6">
              <w:rPr>
                <w:rFonts w:ascii="TimesNewRomanPSMT" w:eastAsia="Calibri" w:hAnsi="TimesNewRomanPSMT" w:cs="TimesNewRomanPSMT"/>
                <w:lang w:eastAsia="ru-RU"/>
              </w:rPr>
              <w:t>аемой про</w:t>
            </w:r>
            <w:r>
              <w:rPr>
                <w:rFonts w:ascii="TimesNewRomanPSMT" w:eastAsia="Calibri" w:hAnsi="TimesNewRomanPSMT" w:cs="TimesNewRomanPSMT"/>
                <w:lang w:eastAsia="ru-RU"/>
              </w:rPr>
              <w:t>-</w:t>
            </w:r>
            <w:r w:rsidRPr="006315A6">
              <w:rPr>
                <w:rFonts w:ascii="TimesNewRomanPSMT" w:eastAsia="Calibri" w:hAnsi="TimesNewRomanPSMT" w:cs="TimesNewRomanPSMT"/>
                <w:lang w:eastAsia="ru-RU"/>
              </w:rPr>
              <w:t>дукции</w:t>
            </w:r>
            <w:r w:rsidRPr="006315A6">
              <w:rPr>
                <w:rFonts w:eastAsia="Calibri"/>
                <w:lang w:eastAsia="ru-RU"/>
              </w:rPr>
              <w:t>;</w:t>
            </w:r>
          </w:p>
          <w:p w:rsidR="00BF0AC6" w:rsidRPr="006315A6" w:rsidRDefault="00BF0AC6" w:rsidP="00013961">
            <w:pPr>
              <w:suppressAutoHyphens w:val="0"/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eastAsia="ru-RU"/>
              </w:rPr>
            </w:pPr>
            <w:r w:rsidRPr="006315A6">
              <w:rPr>
                <w:rFonts w:eastAsia="Calibri"/>
                <w:lang w:eastAsia="ru-RU"/>
              </w:rPr>
              <w:t xml:space="preserve">- </w:t>
            </w:r>
            <w:r w:rsidRPr="006315A6">
              <w:rPr>
                <w:rFonts w:ascii="TimesNewRomanPSMT" w:eastAsia="Calibri" w:hAnsi="TimesNewRomanPSMT" w:cs="TimesNewRomanPSMT"/>
                <w:lang w:eastAsia="ru-RU"/>
              </w:rPr>
              <w:t>рассчитывать основные пара</w:t>
            </w:r>
            <w:r>
              <w:rPr>
                <w:rFonts w:ascii="TimesNewRomanPSMT" w:eastAsia="Calibri" w:hAnsi="TimesNewRomanPSMT" w:cs="TimesNewRomanPSMT"/>
                <w:lang w:eastAsia="ru-RU"/>
              </w:rPr>
              <w:t>-</w:t>
            </w:r>
            <w:r w:rsidRPr="006315A6">
              <w:rPr>
                <w:rFonts w:ascii="TimesNewRomanPSMT" w:eastAsia="Calibri" w:hAnsi="TimesNewRomanPSMT" w:cs="TimesNewRomanPSMT"/>
                <w:lang w:eastAsia="ru-RU"/>
              </w:rPr>
              <w:t>метрытехноло</w:t>
            </w:r>
            <w:r>
              <w:rPr>
                <w:rFonts w:ascii="TimesNewRomanPSMT" w:eastAsia="Calibri" w:hAnsi="TimesNewRomanPSMT" w:cs="TimesNewRomanPSMT"/>
                <w:lang w:eastAsia="ru-RU"/>
              </w:rPr>
              <w:t>-</w:t>
            </w:r>
            <w:r w:rsidRPr="006315A6">
              <w:rPr>
                <w:rFonts w:ascii="TimesNewRomanPSMT" w:eastAsia="Calibri" w:hAnsi="TimesNewRomanPSMT" w:cs="TimesNewRomanPSMT"/>
                <w:lang w:eastAsia="ru-RU"/>
              </w:rPr>
              <w:t>гии и обогати</w:t>
            </w:r>
            <w:r>
              <w:rPr>
                <w:rFonts w:ascii="TimesNewRomanPSMT" w:eastAsia="Calibri" w:hAnsi="TimesNewRomanPSMT" w:cs="TimesNewRomanPSMT"/>
                <w:lang w:eastAsia="ru-RU"/>
              </w:rPr>
              <w:t>-</w:t>
            </w:r>
            <w:r w:rsidRPr="006315A6">
              <w:rPr>
                <w:rFonts w:ascii="TimesNewRomanPSMT" w:eastAsia="Calibri" w:hAnsi="TimesNewRomanPSMT" w:cs="TimesNewRomanPSMT"/>
                <w:lang w:eastAsia="ru-RU"/>
              </w:rPr>
              <w:t>тельногообо</w:t>
            </w:r>
            <w:r>
              <w:rPr>
                <w:rFonts w:ascii="TimesNewRomanPSMT" w:eastAsia="Calibri" w:hAnsi="TimesNewRomanPSMT" w:cs="TimesNewRomanPSMT"/>
                <w:lang w:eastAsia="ru-RU"/>
              </w:rPr>
              <w:t>-</w:t>
            </w:r>
            <w:r w:rsidRPr="006315A6">
              <w:rPr>
                <w:rFonts w:ascii="TimesNewRomanPSMT" w:eastAsia="Calibri" w:hAnsi="TimesNewRomanPSMT" w:cs="TimesNewRomanPSMT"/>
                <w:lang w:eastAsia="ru-RU"/>
              </w:rPr>
              <w:t>ру</w:t>
            </w:r>
            <w:r>
              <w:rPr>
                <w:rFonts w:ascii="TimesNewRomanPSMT" w:eastAsia="Calibri" w:hAnsi="TimesNewRomanPSMT" w:cs="TimesNewRomanPSMT"/>
                <w:lang w:eastAsia="ru-RU"/>
              </w:rPr>
              <w:t>дования</w:t>
            </w:r>
            <w:r>
              <w:rPr>
                <w:rFonts w:eastAsia="Calibri"/>
                <w:lang w:eastAsia="ru-RU"/>
              </w:rPr>
              <w:t>;</w:t>
            </w:r>
          </w:p>
          <w:p w:rsidR="00BF0AC6" w:rsidRPr="006315A6" w:rsidRDefault="00BF0AC6" w:rsidP="00013961">
            <w:pPr>
              <w:suppressAutoHyphens w:val="0"/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eastAsia="Calibri"/>
                <w:lang w:eastAsia="ru-RU"/>
              </w:rPr>
              <w:t>-</w:t>
            </w:r>
            <w:r w:rsidRPr="006315A6">
              <w:rPr>
                <w:rFonts w:ascii="TimesNewRomanPSMT" w:eastAsia="Calibri" w:hAnsi="TimesNewRomanPSMT" w:cs="TimesNewRomanPSMT"/>
                <w:lang w:eastAsia="ru-RU"/>
              </w:rPr>
              <w:t>принимать технические решения по обес</w:t>
            </w:r>
            <w:r>
              <w:rPr>
                <w:rFonts w:ascii="TimesNewRomanPSMT" w:eastAsia="Calibri" w:hAnsi="TimesNewRomanPSMT" w:cs="TimesNewRomanPSMT"/>
                <w:lang w:eastAsia="ru-RU"/>
              </w:rPr>
              <w:t>печению</w:t>
            </w:r>
            <w:r w:rsidRPr="006315A6">
              <w:rPr>
                <w:rFonts w:ascii="TimesNewRomanPSMT" w:eastAsia="Calibri" w:hAnsi="TimesNewRomanPSMT" w:cs="TimesNewRomanPSMT"/>
                <w:lang w:eastAsia="ru-RU"/>
              </w:rPr>
              <w:t xml:space="preserve"> </w:t>
            </w:r>
            <w:r w:rsidRPr="006315A6">
              <w:rPr>
                <w:rFonts w:ascii="TimesNewRomanPSMT" w:eastAsia="Calibri" w:hAnsi="TimesNewRomanPSMT" w:cs="TimesNewRomanPSMT"/>
                <w:lang w:eastAsia="ru-RU"/>
              </w:rPr>
              <w:lastRenderedPageBreak/>
              <w:t>безопасных условий труда и снижению вредного вли</w:t>
            </w:r>
            <w:r>
              <w:rPr>
                <w:rFonts w:ascii="TimesNewRomanPSMT" w:eastAsia="Calibri" w:hAnsi="TimesNewRomanPSMT" w:cs="TimesNewRomanPSMT"/>
                <w:lang w:eastAsia="ru-RU"/>
              </w:rPr>
              <w:t>-</w:t>
            </w:r>
            <w:r w:rsidRPr="006315A6">
              <w:rPr>
                <w:rFonts w:ascii="TimesNewRomanPSMT" w:eastAsia="Calibri" w:hAnsi="TimesNewRomanPSMT" w:cs="TimesNewRomanPSMT"/>
                <w:lang w:eastAsia="ru-RU"/>
              </w:rPr>
              <w:t>яния процессов обогащения на окружающую среду</w:t>
            </w:r>
            <w:r w:rsidRPr="006315A6">
              <w:rPr>
                <w:rFonts w:eastAsia="Calibri"/>
                <w:lang w:eastAsia="ru-RU"/>
              </w:rPr>
              <w:t>;</w:t>
            </w:r>
          </w:p>
          <w:p w:rsidR="00BF0AC6" w:rsidRDefault="00BF0AC6" w:rsidP="00013961">
            <w:pPr>
              <w:suppressAutoHyphens w:val="0"/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i/>
                <w:lang w:eastAsia="ru-RU"/>
              </w:rPr>
            </w:pPr>
            <w:r w:rsidRPr="00AA7999">
              <w:rPr>
                <w:rFonts w:ascii="TimesNewRomanPSMT" w:eastAsia="Calibri" w:hAnsi="TimesNewRomanPSMT" w:cs="TimesNewRomanPSMT"/>
                <w:i/>
                <w:lang w:eastAsia="ru-RU"/>
              </w:rPr>
              <w:t>Владеть:</w:t>
            </w:r>
          </w:p>
          <w:p w:rsidR="00BF0AC6" w:rsidRPr="00014C49" w:rsidRDefault="00BF0AC6" w:rsidP="000139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046888">
              <w:rPr>
                <w:rFonts w:eastAsia="Calibri"/>
                <w:bCs/>
                <w:lang w:eastAsia="ru-RU"/>
              </w:rPr>
              <w:t>-</w:t>
            </w:r>
            <w:r w:rsidRPr="00014C49">
              <w:rPr>
                <w:rFonts w:ascii="TimesNewRomanPSMT" w:eastAsia="Calibri" w:hAnsi="TimesNewRomanPSMT" w:cs="TimesNewRomanPSMT"/>
                <w:lang w:eastAsia="ru-RU"/>
              </w:rPr>
              <w:t>научной тер</w:t>
            </w:r>
            <w:r>
              <w:rPr>
                <w:rFonts w:ascii="TimesNewRomanPSMT" w:eastAsia="Calibri" w:hAnsi="TimesNewRomanPSMT" w:cs="TimesNewRomanPSMT"/>
                <w:lang w:eastAsia="ru-RU"/>
              </w:rPr>
              <w:t>-</w:t>
            </w:r>
            <w:r w:rsidRPr="00014C49">
              <w:rPr>
                <w:rFonts w:ascii="TimesNewRomanPSMT" w:eastAsia="Calibri" w:hAnsi="TimesNewRomanPSMT" w:cs="TimesNewRomanPSMT"/>
                <w:lang w:eastAsia="ru-RU"/>
              </w:rPr>
              <w:t>минологией в области обога</w:t>
            </w:r>
            <w:r>
              <w:rPr>
                <w:rFonts w:ascii="TimesNewRomanPSMT" w:eastAsia="Calibri" w:hAnsi="TimesNewRomanPSMT" w:cs="TimesNewRomanPSMT"/>
                <w:lang w:eastAsia="ru-RU"/>
              </w:rPr>
              <w:t>-</w:t>
            </w:r>
            <w:r w:rsidRPr="00014C49">
              <w:rPr>
                <w:rFonts w:ascii="TimesNewRomanPSMT" w:eastAsia="Calibri" w:hAnsi="TimesNewRomanPSMT" w:cs="TimesNewRomanPSMT"/>
                <w:lang w:eastAsia="ru-RU"/>
              </w:rPr>
              <w:t>щения</w:t>
            </w:r>
            <w:r w:rsidRPr="00014C49">
              <w:rPr>
                <w:rFonts w:eastAsia="Calibri"/>
                <w:lang w:eastAsia="ru-RU"/>
              </w:rPr>
              <w:t>;</w:t>
            </w:r>
          </w:p>
          <w:p w:rsidR="00BF0AC6" w:rsidRPr="00014C49" w:rsidRDefault="00BF0AC6" w:rsidP="00013961">
            <w:pPr>
              <w:suppressAutoHyphens w:val="0"/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eastAsia="Calibri"/>
                <w:lang w:eastAsia="ru-RU"/>
              </w:rPr>
              <w:t>-</w:t>
            </w:r>
            <w:r w:rsidRPr="00014C49">
              <w:rPr>
                <w:rFonts w:ascii="TimesNewRomanPSMT" w:eastAsia="Calibri" w:hAnsi="TimesNewRomanPSMT" w:cs="TimesNewRomanPSMT"/>
                <w:lang w:eastAsia="ru-RU"/>
              </w:rPr>
              <w:t>основными методами и приборами научных иссле</w:t>
            </w:r>
            <w:r>
              <w:rPr>
                <w:rFonts w:ascii="TimesNewRomanPSMT" w:eastAsia="Calibri" w:hAnsi="TimesNewRomanPSMT" w:cs="TimesNewRomanPSMT"/>
                <w:lang w:eastAsia="ru-RU"/>
              </w:rPr>
              <w:t>-</w:t>
            </w:r>
            <w:r w:rsidRPr="00014C49">
              <w:rPr>
                <w:rFonts w:ascii="TimesNewRomanPSMT" w:eastAsia="Calibri" w:hAnsi="TimesNewRomanPSMT" w:cs="TimesNewRomanPSMT"/>
                <w:lang w:eastAsia="ru-RU"/>
              </w:rPr>
              <w:t>дований в об</w:t>
            </w:r>
            <w:r>
              <w:rPr>
                <w:rFonts w:ascii="TimesNewRomanPSMT" w:eastAsia="Calibri" w:hAnsi="TimesNewRomanPSMT" w:cs="TimesNewRomanPSMT"/>
                <w:lang w:eastAsia="ru-RU"/>
              </w:rPr>
              <w:t>-</w:t>
            </w:r>
            <w:r w:rsidRPr="00014C49">
              <w:rPr>
                <w:rFonts w:ascii="TimesNewRomanPSMT" w:eastAsia="Calibri" w:hAnsi="TimesNewRomanPSMT" w:cs="TimesNewRomanPSMT"/>
                <w:lang w:eastAsia="ru-RU"/>
              </w:rPr>
              <w:t>ласти</w:t>
            </w:r>
          </w:p>
          <w:p w:rsidR="00BF0AC6" w:rsidRPr="00541D49" w:rsidRDefault="00BF0AC6" w:rsidP="0001396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14C49">
              <w:rPr>
                <w:rFonts w:ascii="TimesNewRomanPSMT" w:eastAsia="Calibri" w:hAnsi="TimesNewRomanPSMT" w:cs="TimesNewRomanPSMT"/>
                <w:lang w:eastAsia="ru-RU"/>
              </w:rPr>
              <w:t>Обогаще</w:t>
            </w:r>
            <w:r>
              <w:rPr>
                <w:rFonts w:ascii="TimesNewRomanPSMT" w:eastAsia="Calibri" w:hAnsi="TimesNewRomanPSMT" w:cs="TimesNewRomanPSMT"/>
                <w:lang w:eastAsia="ru-RU"/>
              </w:rPr>
              <w:t>-</w:t>
            </w:r>
            <w:r w:rsidRPr="00014C49">
              <w:rPr>
                <w:rFonts w:ascii="TimesNewRomanPSMT" w:eastAsia="Calibri" w:hAnsi="TimesNewRomanPSMT" w:cs="TimesNewRomanPSMT"/>
                <w:lang w:eastAsia="ru-RU"/>
              </w:rPr>
              <w:t>ния</w:t>
            </w:r>
            <w:r w:rsidRPr="00014C49">
              <w:rPr>
                <w:rFonts w:eastAsia="Calibri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</w:tcPr>
          <w:p w:rsidR="00BF0AC6" w:rsidRDefault="00BF0AC6" w:rsidP="00013961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lastRenderedPageBreak/>
              <w:t>Высокий</w:t>
            </w:r>
          </w:p>
          <w:p w:rsidR="00BF0AC6" w:rsidRDefault="00BF0AC6" w:rsidP="00013961">
            <w:pPr>
              <w:jc w:val="center"/>
              <w:rPr>
                <w:bCs/>
                <w:sz w:val="20"/>
                <w:szCs w:val="20"/>
              </w:rPr>
            </w:pPr>
          </w:p>
          <w:p w:rsidR="00BF0AC6" w:rsidRDefault="00BF0AC6" w:rsidP="00013961">
            <w:pPr>
              <w:jc w:val="center"/>
              <w:rPr>
                <w:bCs/>
                <w:sz w:val="20"/>
                <w:szCs w:val="20"/>
              </w:rPr>
            </w:pPr>
          </w:p>
          <w:p w:rsidR="00BF0AC6" w:rsidRDefault="00BF0AC6" w:rsidP="00013961">
            <w:pPr>
              <w:jc w:val="center"/>
              <w:rPr>
                <w:bCs/>
                <w:sz w:val="20"/>
                <w:szCs w:val="20"/>
              </w:rPr>
            </w:pPr>
          </w:p>
          <w:p w:rsidR="00BF0AC6" w:rsidRPr="00541D49" w:rsidRDefault="00BF0AC6" w:rsidP="000139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BF0AC6" w:rsidRPr="00BF0AC6" w:rsidRDefault="00BF0AC6" w:rsidP="00013961">
            <w:pPr>
              <w:pStyle w:val="a7"/>
              <w:ind w:left="-87"/>
              <w:contextualSpacing/>
              <w:jc w:val="both"/>
              <w:outlineLvl w:val="0"/>
              <w:rPr>
                <w:b/>
                <w:sz w:val="20"/>
                <w:szCs w:val="20"/>
              </w:rPr>
            </w:pPr>
            <w:r w:rsidRPr="00BF0AC6">
              <w:rPr>
                <w:b/>
                <w:sz w:val="20"/>
                <w:szCs w:val="20"/>
              </w:rPr>
              <w:t>Дан полный, развернутый ответ на поставленные вопросы,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понятий.</w:t>
            </w:r>
          </w:p>
          <w:p w:rsidR="00BF0AC6" w:rsidRPr="00BF0AC6" w:rsidRDefault="00BF0AC6" w:rsidP="00013961">
            <w:pPr>
              <w:pStyle w:val="a7"/>
              <w:ind w:left="-87"/>
              <w:contextualSpacing/>
              <w:jc w:val="both"/>
              <w:outlineLvl w:val="0"/>
              <w:rPr>
                <w:b/>
                <w:sz w:val="20"/>
                <w:szCs w:val="20"/>
              </w:rPr>
            </w:pPr>
            <w:r w:rsidRPr="00BF0AC6">
              <w:rPr>
                <w:b/>
                <w:sz w:val="20"/>
                <w:szCs w:val="20"/>
              </w:rPr>
              <w:t xml:space="preserve">Знание по предмету демонстрируется на фоне понимания его в системе данной науки и междисциплинарных связей. </w:t>
            </w:r>
          </w:p>
          <w:p w:rsidR="00BF0AC6" w:rsidRPr="00BF0AC6" w:rsidRDefault="00BF0AC6" w:rsidP="00013961">
            <w:pPr>
              <w:pStyle w:val="a7"/>
              <w:ind w:left="-87"/>
              <w:contextualSpacing/>
              <w:jc w:val="both"/>
              <w:outlineLvl w:val="0"/>
              <w:rPr>
                <w:b/>
                <w:sz w:val="20"/>
                <w:szCs w:val="20"/>
              </w:rPr>
            </w:pPr>
            <w:r w:rsidRPr="00BF0AC6">
              <w:rPr>
                <w:b/>
                <w:sz w:val="20"/>
                <w:szCs w:val="20"/>
              </w:rPr>
              <w:t>Ответ изложен литературным языком с использованием профессиональной терминологии по предмету.</w:t>
            </w:r>
          </w:p>
          <w:p w:rsidR="00BF0AC6" w:rsidRPr="00BF0AC6" w:rsidRDefault="00BF0AC6" w:rsidP="00013961">
            <w:pPr>
              <w:ind w:left="-87"/>
              <w:jc w:val="both"/>
              <w:rPr>
                <w:b/>
                <w:bCs/>
                <w:sz w:val="20"/>
                <w:szCs w:val="20"/>
              </w:rPr>
            </w:pPr>
            <w:r w:rsidRPr="00BF0AC6">
              <w:rPr>
                <w:rFonts w:eastAsia="Calibri"/>
                <w:b/>
                <w:sz w:val="20"/>
                <w:szCs w:val="20"/>
              </w:rPr>
              <w:t>Практикум выполнен согласно алгоритму решения, отсутствуют ошибки различных типов, оформление измерений и вычислений в соответствии с техническими требованиями. Могут быть допущены недочеты в определении понятий, исправленные студентом самостоятельно в процессе ответа.</w:t>
            </w:r>
          </w:p>
        </w:tc>
        <w:tc>
          <w:tcPr>
            <w:tcW w:w="1072" w:type="dxa"/>
            <w:vMerge w:val="restart"/>
          </w:tcPr>
          <w:p w:rsidR="00BF0AC6" w:rsidRDefault="00BF0AC6" w:rsidP="00BE2D5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0AC6" w:rsidRDefault="00BF0AC6" w:rsidP="00BE2D5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0AC6" w:rsidRDefault="00BF0AC6" w:rsidP="00BE2D5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0AC6" w:rsidRDefault="00BF0AC6" w:rsidP="00BE2D5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0AC6" w:rsidRDefault="00BF0AC6" w:rsidP="00BE2D5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0AC6" w:rsidRDefault="00BF0AC6" w:rsidP="00BE2D5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0AC6" w:rsidRDefault="00BF0AC6" w:rsidP="00BE2D5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0AC6" w:rsidRDefault="00BF0AC6" w:rsidP="00BE2D5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0AC6" w:rsidRDefault="00BF0AC6" w:rsidP="00BE2D5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0AC6" w:rsidRDefault="00BF0AC6" w:rsidP="00BE2D5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0AC6" w:rsidRDefault="00BF0AC6" w:rsidP="00BE2D5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0AC6" w:rsidRDefault="00BF0AC6" w:rsidP="00BE2D5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0AC6" w:rsidRDefault="00BF0AC6" w:rsidP="00BE2D5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0AC6" w:rsidRDefault="00BF0AC6" w:rsidP="00BE2D5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0AC6" w:rsidRDefault="00BF0AC6" w:rsidP="00BE2D5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0AC6" w:rsidRDefault="00BF0AC6" w:rsidP="00BE2D5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0AC6" w:rsidRDefault="00BF0AC6" w:rsidP="00BE2D5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0AC6" w:rsidRDefault="00BF0AC6" w:rsidP="00BE2D5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0AC6" w:rsidRDefault="00BF0AC6" w:rsidP="00BE2D5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0AC6" w:rsidRPr="00BF0AC6" w:rsidRDefault="00BF0AC6" w:rsidP="00013961">
            <w:pPr>
              <w:jc w:val="center"/>
              <w:rPr>
                <w:b/>
                <w:bCs/>
                <w:sz w:val="20"/>
                <w:szCs w:val="20"/>
              </w:rPr>
            </w:pPr>
            <w:r w:rsidRPr="00BF0AC6">
              <w:rPr>
                <w:b/>
                <w:spacing w:val="-1"/>
                <w:sz w:val="20"/>
                <w:szCs w:val="20"/>
              </w:rPr>
              <w:t>отлично</w:t>
            </w:r>
          </w:p>
        </w:tc>
      </w:tr>
      <w:tr w:rsidR="00BF0AC6" w:rsidRPr="00541D49" w:rsidTr="00324B4D">
        <w:trPr>
          <w:trHeight w:val="230"/>
        </w:trPr>
        <w:tc>
          <w:tcPr>
            <w:tcW w:w="1285" w:type="dxa"/>
            <w:vMerge/>
          </w:tcPr>
          <w:p w:rsidR="00BF0AC6" w:rsidRPr="000E0C3C" w:rsidRDefault="00BF0AC6" w:rsidP="0001396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43" w:type="dxa"/>
            <w:vMerge w:val="restart"/>
          </w:tcPr>
          <w:p w:rsidR="00BF0AC6" w:rsidRDefault="00BF0AC6" w:rsidP="00324B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ПК-4.2</w:t>
            </w:r>
          </w:p>
          <w:p w:rsidR="00BF0AC6" w:rsidRDefault="00BF0AC6" w:rsidP="00324B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-у</w:t>
            </w:r>
            <w:r w:rsidRPr="00A314AF">
              <w:rPr>
                <w:rFonts w:ascii="Times New Roman" w:hAnsi="Times New Roman" w:cs="Times New Roman"/>
                <w:i/>
                <w:sz w:val="22"/>
                <w:szCs w:val="22"/>
              </w:rPr>
              <w:t>частвует в планировании производства горных работ и разработке производственно-технической и проектно-сметной документации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BF0AC6" w:rsidRDefault="00BF0AC6" w:rsidP="00324B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ПК-4.3</w:t>
            </w:r>
          </w:p>
          <w:p w:rsidR="00BF0AC6" w:rsidRPr="004A3E1E" w:rsidRDefault="00BF0AC6" w:rsidP="00324B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A3E1E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="000D39D0" w:rsidRPr="004A3E1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Разрабатывает технологию по </w:t>
            </w:r>
            <w:r w:rsidR="000D39D0" w:rsidRPr="004A3E1E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обогащению полезных ископаемых, а также другую техническую документацию на проведениеобогащения  и контролировать ее исполнение</w:t>
            </w:r>
            <w:bookmarkStart w:id="0" w:name="_GoBack"/>
            <w:bookmarkEnd w:id="0"/>
            <w:r w:rsidRPr="004A3E1E"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BF0AC6" w:rsidRDefault="00BF0AC6" w:rsidP="00324B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A3E1E">
              <w:rPr>
                <w:rFonts w:ascii="Times New Roman" w:hAnsi="Times New Roman" w:cs="Times New Roman"/>
                <w:i/>
                <w:sz w:val="22"/>
                <w:szCs w:val="22"/>
              </w:rPr>
              <w:t>ПК-4.6</w:t>
            </w:r>
          </w:p>
          <w:p w:rsidR="00BF0AC6" w:rsidRPr="00AA7999" w:rsidRDefault="00BF0AC6" w:rsidP="00324B4D">
            <w:pPr>
              <w:suppressAutoHyphens w:val="0"/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i/>
                <w:lang w:eastAsia="ru-RU"/>
              </w:rPr>
            </w:pPr>
            <w:r>
              <w:rPr>
                <w:rFonts w:cs="Times New Roman"/>
                <w:i/>
                <w:sz w:val="22"/>
                <w:szCs w:val="22"/>
              </w:rPr>
              <w:t>-в</w:t>
            </w:r>
            <w:r w:rsidRPr="00A314AF">
              <w:rPr>
                <w:rFonts w:cs="Times New Roman"/>
                <w:i/>
                <w:sz w:val="22"/>
                <w:szCs w:val="22"/>
              </w:rPr>
              <w:t>ладеет методами принятия и оценки проектных решений при выборе технологии, механизации, электроснбжении ,автоматизации и организации процессов по обогащению полезных ископаемых</w:t>
            </w:r>
          </w:p>
        </w:tc>
        <w:tc>
          <w:tcPr>
            <w:tcW w:w="1842" w:type="dxa"/>
            <w:vMerge/>
          </w:tcPr>
          <w:p w:rsidR="00BF0AC6" w:rsidRPr="005A52BD" w:rsidRDefault="00BF0AC6" w:rsidP="00013961">
            <w:pPr>
              <w:suppressAutoHyphens w:val="0"/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1134" w:type="dxa"/>
            <w:vMerge/>
          </w:tcPr>
          <w:p w:rsidR="00BF0AC6" w:rsidRPr="00541D49" w:rsidRDefault="00BF0AC6" w:rsidP="000139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F0AC6" w:rsidRPr="00BF0AC6" w:rsidRDefault="00BF0AC6" w:rsidP="00013961">
            <w:pPr>
              <w:ind w:left="-87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BF0AC6" w:rsidRPr="00BF0AC6" w:rsidRDefault="00BF0AC6" w:rsidP="000139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24B4D" w:rsidRPr="00541D49" w:rsidTr="00324B4D">
        <w:tc>
          <w:tcPr>
            <w:tcW w:w="1285" w:type="dxa"/>
            <w:vMerge/>
          </w:tcPr>
          <w:p w:rsidR="00324B4D" w:rsidRPr="00541D49" w:rsidRDefault="00324B4D" w:rsidP="00BE2D5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43" w:type="dxa"/>
            <w:vMerge/>
          </w:tcPr>
          <w:p w:rsidR="00324B4D" w:rsidRPr="00541D49" w:rsidRDefault="00324B4D" w:rsidP="00BE2D5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24B4D" w:rsidRPr="00541D49" w:rsidRDefault="00324B4D" w:rsidP="00BE2D5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24B4D" w:rsidRPr="00541D49" w:rsidRDefault="00324B4D" w:rsidP="00B76CF4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t>Базовый</w:t>
            </w:r>
          </w:p>
        </w:tc>
        <w:tc>
          <w:tcPr>
            <w:tcW w:w="2694" w:type="dxa"/>
          </w:tcPr>
          <w:p w:rsidR="00324B4D" w:rsidRDefault="00324B4D" w:rsidP="00085035">
            <w:pPr>
              <w:widowControl w:val="0"/>
              <w:suppressAutoHyphens w:val="0"/>
              <w:autoSpaceDE w:val="0"/>
              <w:autoSpaceDN w:val="0"/>
              <w:adjustRightInd w:val="0"/>
              <w:ind w:left="-87"/>
              <w:jc w:val="both"/>
              <w:rPr>
                <w:rFonts w:eastAsia="Calibri"/>
                <w:sz w:val="20"/>
                <w:szCs w:val="20"/>
              </w:rPr>
            </w:pPr>
            <w:r w:rsidRPr="00085035">
              <w:rPr>
                <w:rFonts w:eastAsia="Calibri"/>
                <w:sz w:val="20"/>
                <w:szCs w:val="20"/>
              </w:rPr>
              <w:t>Дан полный, р</w:t>
            </w:r>
            <w:r>
              <w:rPr>
                <w:rFonts w:eastAsia="Calibri"/>
                <w:sz w:val="20"/>
                <w:szCs w:val="20"/>
              </w:rPr>
              <w:t>азвернутый ответ на поставленные</w:t>
            </w:r>
            <w:r w:rsidRPr="00085035">
              <w:rPr>
                <w:rFonts w:eastAsia="Calibri"/>
                <w:sz w:val="20"/>
                <w:szCs w:val="20"/>
              </w:rPr>
              <w:t xml:space="preserve"> вопрос</w:t>
            </w:r>
            <w:r>
              <w:rPr>
                <w:rFonts w:eastAsia="Calibri"/>
                <w:sz w:val="20"/>
                <w:szCs w:val="20"/>
              </w:rPr>
              <w:t>ы</w:t>
            </w:r>
            <w:r w:rsidRPr="00085035">
              <w:rPr>
                <w:rFonts w:eastAsia="Calibri"/>
                <w:sz w:val="20"/>
                <w:szCs w:val="20"/>
              </w:rPr>
              <w:t xml:space="preserve">, показано умение выделить существенные и несущественные недочеты. Ответ четко структурирован, логичен, изложен литературным языком с использованием </w:t>
            </w:r>
            <w:r>
              <w:rPr>
                <w:rFonts w:eastAsia="Calibri"/>
                <w:sz w:val="20"/>
                <w:szCs w:val="20"/>
              </w:rPr>
              <w:t>профессиональной терминологии по дисциплине</w:t>
            </w:r>
            <w:r w:rsidRPr="00085035">
              <w:rPr>
                <w:rFonts w:eastAsia="Calibri"/>
                <w:sz w:val="20"/>
                <w:szCs w:val="20"/>
              </w:rPr>
              <w:t xml:space="preserve">. </w:t>
            </w:r>
          </w:p>
          <w:p w:rsidR="00324B4D" w:rsidRDefault="00324B4D" w:rsidP="00107017">
            <w:pPr>
              <w:ind w:left="-87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Практикум</w:t>
            </w:r>
            <w:r w:rsidRPr="00085035">
              <w:rPr>
                <w:rFonts w:eastAsia="Calibri"/>
                <w:sz w:val="20"/>
                <w:szCs w:val="20"/>
              </w:rPr>
              <w:t xml:space="preserve"> выполнен </w:t>
            </w:r>
            <w:r w:rsidRPr="00085035">
              <w:rPr>
                <w:rFonts w:eastAsia="Calibri"/>
                <w:sz w:val="20"/>
                <w:szCs w:val="20"/>
              </w:rPr>
              <w:lastRenderedPageBreak/>
              <w:t xml:space="preserve">согласно </w:t>
            </w:r>
            <w:r>
              <w:rPr>
                <w:rFonts w:eastAsia="Calibri"/>
                <w:sz w:val="20"/>
                <w:szCs w:val="20"/>
              </w:rPr>
              <w:t>алгоритму</w:t>
            </w:r>
            <w:r w:rsidRPr="00085035">
              <w:rPr>
                <w:rFonts w:eastAsia="Calibri"/>
                <w:sz w:val="20"/>
                <w:szCs w:val="20"/>
              </w:rPr>
              <w:t xml:space="preserve">, отсутствуют </w:t>
            </w:r>
            <w:r>
              <w:rPr>
                <w:rFonts w:eastAsia="Calibri"/>
                <w:sz w:val="20"/>
                <w:szCs w:val="20"/>
              </w:rPr>
              <w:t xml:space="preserve">незначительные </w:t>
            </w:r>
            <w:r w:rsidRPr="00085035">
              <w:rPr>
                <w:rFonts w:eastAsia="Calibri"/>
                <w:sz w:val="20"/>
                <w:szCs w:val="20"/>
              </w:rPr>
              <w:t xml:space="preserve">ошибки различных типов, </w:t>
            </w:r>
            <w:r>
              <w:rPr>
                <w:rFonts w:eastAsia="Calibri"/>
                <w:sz w:val="20"/>
                <w:szCs w:val="20"/>
              </w:rPr>
              <w:t>не меняющие суть решения,</w:t>
            </w:r>
            <w:r w:rsidRPr="00085035">
              <w:rPr>
                <w:rFonts w:eastAsia="Calibri"/>
                <w:sz w:val="20"/>
                <w:szCs w:val="20"/>
              </w:rPr>
              <w:t>оформление изм</w:t>
            </w:r>
            <w:r>
              <w:rPr>
                <w:rFonts w:eastAsia="Calibri"/>
                <w:sz w:val="20"/>
                <w:szCs w:val="20"/>
              </w:rPr>
              <w:t xml:space="preserve">ерений и вычислений в соответствии с техническими требованиями. </w:t>
            </w:r>
          </w:p>
          <w:p w:rsidR="00324B4D" w:rsidRPr="00107017" w:rsidRDefault="00324B4D" w:rsidP="00107017">
            <w:pPr>
              <w:widowControl w:val="0"/>
              <w:suppressAutoHyphens w:val="0"/>
              <w:autoSpaceDE w:val="0"/>
              <w:autoSpaceDN w:val="0"/>
              <w:adjustRightInd w:val="0"/>
              <w:ind w:left="-87"/>
              <w:jc w:val="both"/>
              <w:rPr>
                <w:rFonts w:eastAsia="Calibri"/>
                <w:sz w:val="20"/>
                <w:szCs w:val="20"/>
              </w:rPr>
            </w:pPr>
            <w:r w:rsidRPr="00085035">
              <w:rPr>
                <w:rFonts w:eastAsia="Calibri"/>
                <w:sz w:val="20"/>
                <w:szCs w:val="20"/>
              </w:rPr>
              <w:t>Могут быть допущены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1072" w:type="dxa"/>
          </w:tcPr>
          <w:p w:rsidR="00324B4D" w:rsidRPr="00541D49" w:rsidRDefault="00324B4D" w:rsidP="00BE2D5F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sz w:val="20"/>
                <w:szCs w:val="20"/>
              </w:rPr>
              <w:lastRenderedPageBreak/>
              <w:t>хорошо</w:t>
            </w:r>
          </w:p>
        </w:tc>
      </w:tr>
      <w:tr w:rsidR="00324B4D" w:rsidRPr="00541D49" w:rsidTr="00324B4D">
        <w:tc>
          <w:tcPr>
            <w:tcW w:w="1285" w:type="dxa"/>
            <w:vMerge/>
          </w:tcPr>
          <w:p w:rsidR="00324B4D" w:rsidRPr="00541D49" w:rsidRDefault="00324B4D" w:rsidP="00BE2D5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43" w:type="dxa"/>
            <w:vMerge/>
          </w:tcPr>
          <w:p w:rsidR="00324B4D" w:rsidRPr="00541D49" w:rsidRDefault="00324B4D" w:rsidP="00BE2D5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24B4D" w:rsidRPr="00541D49" w:rsidRDefault="00324B4D" w:rsidP="00BE2D5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24B4D" w:rsidRPr="00541D49" w:rsidRDefault="00324B4D" w:rsidP="00B76CF4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t>Мини-мальный</w:t>
            </w:r>
          </w:p>
        </w:tc>
        <w:tc>
          <w:tcPr>
            <w:tcW w:w="2694" w:type="dxa"/>
          </w:tcPr>
          <w:p w:rsidR="00324B4D" w:rsidRDefault="00324B4D" w:rsidP="00107017">
            <w:pPr>
              <w:pStyle w:val="a7"/>
              <w:ind w:left="-80"/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637170">
              <w:rPr>
                <w:sz w:val="20"/>
                <w:szCs w:val="20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В ответе отсутствуют выводы. Умение раскрыть значение обобщенных знаний не показано. </w:t>
            </w:r>
            <w:r>
              <w:rPr>
                <w:sz w:val="20"/>
                <w:szCs w:val="20"/>
              </w:rPr>
              <w:t>Недостаточно верно используется профессиональная терминология.</w:t>
            </w:r>
          </w:p>
          <w:p w:rsidR="00324B4D" w:rsidRPr="00107017" w:rsidRDefault="00324B4D" w:rsidP="00013961">
            <w:pPr>
              <w:ind w:left="-87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Практикум</w:t>
            </w:r>
            <w:r w:rsidRPr="00085035">
              <w:rPr>
                <w:rFonts w:eastAsia="Calibri"/>
                <w:sz w:val="20"/>
                <w:szCs w:val="20"/>
              </w:rPr>
              <w:t xml:space="preserve"> выполнен согласно </w:t>
            </w:r>
            <w:r>
              <w:rPr>
                <w:rFonts w:eastAsia="Calibri"/>
                <w:sz w:val="20"/>
                <w:szCs w:val="20"/>
              </w:rPr>
              <w:t>алгоритму</w:t>
            </w:r>
            <w:r w:rsidRPr="00085035">
              <w:rPr>
                <w:rFonts w:eastAsia="Calibri"/>
                <w:sz w:val="20"/>
                <w:szCs w:val="20"/>
              </w:rPr>
              <w:t xml:space="preserve">, отсутствуют </w:t>
            </w:r>
            <w:r>
              <w:rPr>
                <w:rFonts w:eastAsia="Calibri"/>
                <w:sz w:val="20"/>
                <w:szCs w:val="20"/>
              </w:rPr>
              <w:t>незначительные</w:t>
            </w:r>
            <w:r w:rsidRPr="00085035">
              <w:rPr>
                <w:rFonts w:eastAsia="Calibri"/>
                <w:sz w:val="20"/>
                <w:szCs w:val="20"/>
              </w:rPr>
              <w:t xml:space="preserve">ошибки различных типов, </w:t>
            </w:r>
            <w:r>
              <w:rPr>
                <w:rFonts w:eastAsia="Calibri"/>
                <w:sz w:val="20"/>
                <w:szCs w:val="20"/>
              </w:rPr>
              <w:t>исправленные в процессе ответа,</w:t>
            </w:r>
            <w:r w:rsidRPr="00085035">
              <w:rPr>
                <w:rFonts w:eastAsia="Calibri"/>
                <w:sz w:val="20"/>
                <w:szCs w:val="20"/>
              </w:rPr>
              <w:t>оформление изм</w:t>
            </w:r>
            <w:r>
              <w:rPr>
                <w:rFonts w:eastAsia="Calibri"/>
                <w:sz w:val="20"/>
                <w:szCs w:val="20"/>
              </w:rPr>
              <w:t xml:space="preserve">ерений и вычислений также имеют отклонения от технических требований. </w:t>
            </w:r>
            <w:r w:rsidRPr="00637170">
              <w:rPr>
                <w:sz w:val="20"/>
                <w:szCs w:val="20"/>
              </w:rPr>
              <w:t>Допущены 4-5 ошибок различных типов, в целом соответствует нормативным требованиям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72" w:type="dxa"/>
          </w:tcPr>
          <w:p w:rsidR="00324B4D" w:rsidRPr="00541D49" w:rsidRDefault="00BF0AC6" w:rsidP="00BE2D5F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spacing w:val="-1"/>
                <w:sz w:val="20"/>
                <w:szCs w:val="20"/>
              </w:rPr>
              <w:t>У</w:t>
            </w:r>
            <w:r w:rsidR="00324B4D" w:rsidRPr="00541D49">
              <w:rPr>
                <w:spacing w:val="-1"/>
                <w:sz w:val="20"/>
                <w:szCs w:val="20"/>
              </w:rPr>
              <w:t>довлет</w:t>
            </w:r>
            <w:r>
              <w:rPr>
                <w:spacing w:val="-1"/>
                <w:sz w:val="20"/>
                <w:szCs w:val="20"/>
              </w:rPr>
              <w:t>-</w:t>
            </w:r>
            <w:r w:rsidR="00324B4D" w:rsidRPr="00541D49">
              <w:rPr>
                <w:spacing w:val="-1"/>
                <w:sz w:val="20"/>
                <w:szCs w:val="20"/>
              </w:rPr>
              <w:t>во-рительно</w:t>
            </w:r>
          </w:p>
        </w:tc>
      </w:tr>
      <w:tr w:rsidR="00324B4D" w:rsidRPr="00541D49" w:rsidTr="00324B4D">
        <w:tc>
          <w:tcPr>
            <w:tcW w:w="1285" w:type="dxa"/>
            <w:vMerge/>
          </w:tcPr>
          <w:p w:rsidR="00324B4D" w:rsidRPr="00541D49" w:rsidRDefault="00324B4D" w:rsidP="00BE2D5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43" w:type="dxa"/>
            <w:vMerge/>
          </w:tcPr>
          <w:p w:rsidR="00324B4D" w:rsidRPr="00541D49" w:rsidRDefault="00324B4D" w:rsidP="00BE2D5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24B4D" w:rsidRPr="00541D49" w:rsidRDefault="00324B4D" w:rsidP="00BE2D5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24B4D" w:rsidRPr="00541D49" w:rsidRDefault="00324B4D" w:rsidP="00B76CF4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t>Не освоены</w:t>
            </w:r>
          </w:p>
        </w:tc>
        <w:tc>
          <w:tcPr>
            <w:tcW w:w="2694" w:type="dxa"/>
          </w:tcPr>
          <w:p w:rsidR="00324B4D" w:rsidRDefault="00324B4D" w:rsidP="002B16F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B16F7">
              <w:rPr>
                <w:rFonts w:eastAsia="Calibri"/>
                <w:sz w:val="20"/>
                <w:szCs w:val="20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</w:t>
            </w:r>
            <w:r>
              <w:rPr>
                <w:rFonts w:eastAsia="Calibri"/>
                <w:sz w:val="20"/>
                <w:szCs w:val="20"/>
              </w:rPr>
              <w:t>знает</w:t>
            </w:r>
            <w:r w:rsidRPr="002B16F7">
              <w:rPr>
                <w:rFonts w:eastAsia="Calibri"/>
                <w:sz w:val="20"/>
                <w:szCs w:val="20"/>
              </w:rPr>
              <w:t xml:space="preserve"> связь обсуждаемого вопроса с другими объектами дисциплины. Отсутствуют выводы, конкретиза</w:t>
            </w:r>
            <w:r>
              <w:rPr>
                <w:rFonts w:eastAsia="Calibri"/>
                <w:sz w:val="20"/>
                <w:szCs w:val="20"/>
              </w:rPr>
              <w:t>ц</w:t>
            </w:r>
            <w:r w:rsidRPr="002B16F7">
              <w:rPr>
                <w:rFonts w:eastAsia="Calibri"/>
                <w:sz w:val="20"/>
                <w:szCs w:val="20"/>
              </w:rPr>
              <w:t xml:space="preserve">ия и доказательность изложения. </w:t>
            </w:r>
            <w:r>
              <w:rPr>
                <w:rFonts w:eastAsia="Calibri"/>
                <w:sz w:val="20"/>
                <w:szCs w:val="20"/>
              </w:rPr>
              <w:t xml:space="preserve">В ответах </w:t>
            </w:r>
            <w:r w:rsidRPr="002B16F7">
              <w:rPr>
                <w:rFonts w:eastAsia="Calibri"/>
                <w:sz w:val="20"/>
                <w:szCs w:val="20"/>
              </w:rPr>
              <w:t xml:space="preserve">не используется </w:t>
            </w:r>
            <w:r>
              <w:rPr>
                <w:rFonts w:eastAsia="Calibri"/>
                <w:sz w:val="20"/>
                <w:szCs w:val="20"/>
              </w:rPr>
              <w:t xml:space="preserve">профессиональная </w:t>
            </w:r>
            <w:r w:rsidRPr="002B16F7">
              <w:rPr>
                <w:rFonts w:eastAsia="Calibri"/>
                <w:sz w:val="20"/>
                <w:szCs w:val="20"/>
              </w:rPr>
              <w:t>терминология. Дополнительные и уточняющие вопросы преподавателя не приво</w:t>
            </w:r>
            <w:r>
              <w:rPr>
                <w:rFonts w:eastAsia="Calibri"/>
                <w:sz w:val="20"/>
                <w:szCs w:val="20"/>
              </w:rPr>
              <w:t>д</w:t>
            </w:r>
            <w:r w:rsidRPr="002B16F7">
              <w:rPr>
                <w:rFonts w:eastAsia="Calibri"/>
                <w:sz w:val="20"/>
                <w:szCs w:val="20"/>
              </w:rPr>
              <w:t xml:space="preserve">ят к </w:t>
            </w:r>
            <w:r w:rsidRPr="002B16F7">
              <w:rPr>
                <w:rFonts w:eastAsia="Calibri"/>
                <w:sz w:val="20"/>
                <w:szCs w:val="20"/>
              </w:rPr>
              <w:lastRenderedPageBreak/>
              <w:t xml:space="preserve">коррекции ответа студента. </w:t>
            </w:r>
          </w:p>
          <w:p w:rsidR="00324B4D" w:rsidRDefault="00324B4D" w:rsidP="002B16F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324B4D" w:rsidRDefault="00324B4D" w:rsidP="002B16F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B16F7">
              <w:rPr>
                <w:rFonts w:eastAsia="Calibri"/>
                <w:i/>
                <w:iCs/>
                <w:sz w:val="20"/>
                <w:szCs w:val="20"/>
              </w:rPr>
              <w:t xml:space="preserve">Или </w:t>
            </w:r>
            <w:r w:rsidRPr="002B16F7">
              <w:rPr>
                <w:rFonts w:eastAsia="Calibri"/>
                <w:sz w:val="20"/>
                <w:szCs w:val="20"/>
              </w:rPr>
              <w:t xml:space="preserve">Ответ на вопрос полностью отсутствует </w:t>
            </w:r>
          </w:p>
          <w:p w:rsidR="00324B4D" w:rsidRDefault="00324B4D" w:rsidP="002B16F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B16F7">
              <w:rPr>
                <w:rFonts w:eastAsia="Calibri"/>
                <w:i/>
                <w:iCs/>
                <w:sz w:val="20"/>
                <w:szCs w:val="20"/>
              </w:rPr>
              <w:t xml:space="preserve">Или </w:t>
            </w:r>
            <w:r w:rsidRPr="002B16F7">
              <w:rPr>
                <w:rFonts w:eastAsia="Calibri"/>
                <w:sz w:val="20"/>
                <w:szCs w:val="20"/>
              </w:rPr>
              <w:t>Отказ от ответа.</w:t>
            </w:r>
          </w:p>
          <w:p w:rsidR="00324B4D" w:rsidRPr="00566104" w:rsidRDefault="00324B4D" w:rsidP="002B16F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  <w:r w:rsidRPr="00566104">
              <w:rPr>
                <w:rFonts w:eastAsia="Calibri"/>
                <w:i/>
                <w:sz w:val="20"/>
                <w:szCs w:val="20"/>
              </w:rPr>
              <w:t>Или</w:t>
            </w:r>
          </w:p>
          <w:p w:rsidR="00324B4D" w:rsidRDefault="00324B4D" w:rsidP="00566104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Ответ</w:t>
            </w:r>
            <w:r w:rsidRPr="002B16F7">
              <w:rPr>
                <w:rFonts w:eastAsia="Calibri"/>
                <w:sz w:val="20"/>
                <w:szCs w:val="20"/>
              </w:rPr>
              <w:t xml:space="preserve"> представляет собой разрозненные знания с </w:t>
            </w:r>
            <w:r>
              <w:rPr>
                <w:rFonts w:eastAsia="Calibri"/>
                <w:sz w:val="20"/>
                <w:szCs w:val="20"/>
              </w:rPr>
              <w:t>ошибочными понятиями.</w:t>
            </w:r>
            <w:r w:rsidRPr="002B16F7">
              <w:rPr>
                <w:rFonts w:eastAsia="Calibri"/>
                <w:sz w:val="20"/>
                <w:szCs w:val="20"/>
              </w:rPr>
              <w:t xml:space="preserve"> Дополнительные и уточняющие вопросы преподавателя не приводят к коррекции ответа студента. </w:t>
            </w:r>
          </w:p>
          <w:p w:rsidR="00324B4D" w:rsidRPr="00541D49" w:rsidRDefault="00324B4D" w:rsidP="006E7FFD">
            <w:pPr>
              <w:jc w:val="both"/>
              <w:rPr>
                <w:bCs/>
                <w:sz w:val="20"/>
                <w:szCs w:val="20"/>
              </w:rPr>
            </w:pPr>
            <w:r w:rsidRPr="002B16F7">
              <w:rPr>
                <w:rFonts w:eastAsia="Calibri"/>
                <w:i/>
                <w:iCs/>
                <w:sz w:val="20"/>
                <w:szCs w:val="20"/>
              </w:rPr>
              <w:t xml:space="preserve">Или </w:t>
            </w:r>
            <w:r w:rsidRPr="002B16F7">
              <w:rPr>
                <w:rFonts w:eastAsia="Calibri"/>
                <w:sz w:val="20"/>
                <w:szCs w:val="20"/>
              </w:rPr>
              <w:t xml:space="preserve">Выполнение </w:t>
            </w:r>
            <w:r>
              <w:rPr>
                <w:rFonts w:eastAsia="Calibri"/>
                <w:sz w:val="20"/>
                <w:szCs w:val="20"/>
              </w:rPr>
              <w:t>практикума</w:t>
            </w:r>
            <w:r w:rsidRPr="002B16F7">
              <w:rPr>
                <w:rFonts w:eastAsia="Calibri"/>
                <w:sz w:val="20"/>
                <w:szCs w:val="20"/>
              </w:rPr>
              <w:t xml:space="preserve"> полностью неверно, отсутствует</w:t>
            </w:r>
          </w:p>
        </w:tc>
        <w:tc>
          <w:tcPr>
            <w:tcW w:w="1072" w:type="dxa"/>
          </w:tcPr>
          <w:p w:rsidR="00324B4D" w:rsidRPr="00541D49" w:rsidRDefault="00324B4D" w:rsidP="00BE2D5F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spacing w:val="-1"/>
                <w:sz w:val="20"/>
                <w:szCs w:val="20"/>
              </w:rPr>
              <w:lastRenderedPageBreak/>
              <w:t>неудовлетво-рительно</w:t>
            </w:r>
          </w:p>
        </w:tc>
      </w:tr>
    </w:tbl>
    <w:p w:rsidR="000A7F36" w:rsidRPr="00A03833" w:rsidRDefault="003A0D1B" w:rsidP="00A03833">
      <w:pPr>
        <w:pStyle w:val="a7"/>
        <w:shd w:val="clear" w:color="auto" w:fill="FFFFFF"/>
        <w:jc w:val="center"/>
        <w:rPr>
          <w:b/>
          <w:bCs/>
          <w:color w:val="000000"/>
        </w:rPr>
      </w:pPr>
      <w:r w:rsidRPr="00A03833">
        <w:rPr>
          <w:b/>
          <w:bCs/>
          <w:color w:val="000000"/>
        </w:rPr>
        <w:lastRenderedPageBreak/>
        <w:t xml:space="preserve">6.2. </w:t>
      </w:r>
      <w:r w:rsidR="00CA40EC" w:rsidRPr="00A03833">
        <w:rPr>
          <w:b/>
          <w:bCs/>
          <w:color w:val="000000"/>
        </w:rPr>
        <w:t>Типовые контрольные задания (вопросы) для промежуточной аттестации</w:t>
      </w:r>
    </w:p>
    <w:p w:rsidR="008709A6" w:rsidRDefault="008709A6" w:rsidP="000818CB">
      <w:pPr>
        <w:tabs>
          <w:tab w:val="num" w:pos="720"/>
          <w:tab w:val="left" w:pos="9637"/>
        </w:tabs>
        <w:jc w:val="both"/>
        <w:rPr>
          <w:bCs/>
        </w:rPr>
      </w:pPr>
      <w:r w:rsidRPr="008709A6">
        <w:rPr>
          <w:bCs/>
        </w:rPr>
        <w:t xml:space="preserve">Экзамен по </w:t>
      </w:r>
      <w:r w:rsidR="000818CB">
        <w:rPr>
          <w:bCs/>
        </w:rPr>
        <w:t xml:space="preserve">дисциплине </w:t>
      </w:r>
      <w:r w:rsidRPr="008709A6">
        <w:rPr>
          <w:bCs/>
        </w:rPr>
        <w:t>проводится в форме собеседования по экзаменационны</w:t>
      </w:r>
      <w:r w:rsidR="00C57B7D">
        <w:rPr>
          <w:bCs/>
        </w:rPr>
        <w:t>м билетам</w:t>
      </w:r>
      <w:r w:rsidR="000818CB">
        <w:rPr>
          <w:bCs/>
        </w:rPr>
        <w:t>.</w:t>
      </w:r>
    </w:p>
    <w:p w:rsidR="005B791E" w:rsidRPr="000818CB" w:rsidRDefault="005B791E" w:rsidP="00013961">
      <w:pPr>
        <w:widowControl w:val="0"/>
        <w:autoSpaceDE w:val="0"/>
        <w:autoSpaceDN w:val="0"/>
        <w:adjustRightInd w:val="0"/>
        <w:ind w:firstLine="709"/>
        <w:jc w:val="both"/>
      </w:pPr>
      <w:r w:rsidRPr="00837255">
        <w:t>Программа экзамена включает в себя 2 теоретических вопроса и 1 практическое задание, направленное на выявление уро</w:t>
      </w:r>
      <w:r w:rsidR="00013961">
        <w:t>вня сформированности компетенций</w:t>
      </w:r>
      <w:r w:rsidR="002A529C">
        <w:t xml:space="preserve"> ПК-2, ПК-4</w:t>
      </w:r>
    </w:p>
    <w:p w:rsidR="002F2BCA" w:rsidRDefault="002F2BCA" w:rsidP="005B791E">
      <w:pPr>
        <w:pStyle w:val="a6"/>
        <w:widowControl w:val="0"/>
        <w:autoSpaceDE w:val="0"/>
        <w:autoSpaceDN w:val="0"/>
        <w:adjustRightInd w:val="0"/>
        <w:ind w:left="1429"/>
        <w:jc w:val="center"/>
        <w:rPr>
          <w:b/>
        </w:rPr>
      </w:pPr>
    </w:p>
    <w:p w:rsidR="00E46BFC" w:rsidRPr="00BF7D10" w:rsidRDefault="005B791E" w:rsidP="00E46BFC">
      <w:pPr>
        <w:widowControl w:val="0"/>
        <w:autoSpaceDE w:val="0"/>
        <w:autoSpaceDN w:val="0"/>
        <w:adjustRightInd w:val="0"/>
        <w:rPr>
          <w:b/>
        </w:rPr>
      </w:pPr>
      <w:r w:rsidRPr="00BF7D10">
        <w:rPr>
          <w:b/>
        </w:rPr>
        <w:t>Перечень теоретических вопросов:</w:t>
      </w:r>
    </w:p>
    <w:p w:rsidR="00BF7D10" w:rsidRPr="00BF7D10" w:rsidRDefault="00BF7D10" w:rsidP="00BF7D10">
      <w:pPr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ru-RU"/>
        </w:rPr>
      </w:pPr>
      <w:r w:rsidRPr="00BF7D10">
        <w:rPr>
          <w:rFonts w:ascii="TimesNewRomanPSMT" w:eastAsia="Calibri" w:hAnsi="TimesNewRomanPSMT" w:cs="TimesNewRomanPSMT"/>
          <w:lang w:eastAsia="ru-RU"/>
        </w:rPr>
        <w:t>1.Перспективы угля на мировом рынке энергоносителей.</w:t>
      </w:r>
    </w:p>
    <w:p w:rsidR="00BF7D10" w:rsidRPr="00BF7D10" w:rsidRDefault="00BF7D10" w:rsidP="00BF7D10">
      <w:pPr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ru-RU"/>
        </w:rPr>
      </w:pPr>
      <w:r w:rsidRPr="00BF7D10">
        <w:rPr>
          <w:rFonts w:eastAsia="Calibri"/>
          <w:lang w:eastAsia="ru-RU"/>
        </w:rPr>
        <w:t xml:space="preserve">2. </w:t>
      </w:r>
      <w:r w:rsidRPr="00BF7D10">
        <w:rPr>
          <w:rFonts w:ascii="TimesNewRomanPSMT" w:eastAsia="Calibri" w:hAnsi="TimesNewRomanPSMT" w:cs="TimesNewRomanPSMT"/>
          <w:lang w:eastAsia="ru-RU"/>
        </w:rPr>
        <w:t>Обеспечение энергетической безопасности страны.</w:t>
      </w:r>
    </w:p>
    <w:p w:rsidR="00BF7D10" w:rsidRPr="00BF7D10" w:rsidRDefault="00BF7D10" w:rsidP="00BF7D10">
      <w:pPr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ru-RU"/>
        </w:rPr>
      </w:pPr>
      <w:r w:rsidRPr="00BF7D10">
        <w:rPr>
          <w:rFonts w:eastAsia="Calibri"/>
          <w:lang w:eastAsia="ru-RU"/>
        </w:rPr>
        <w:t xml:space="preserve">3. </w:t>
      </w:r>
      <w:r w:rsidRPr="00BF7D10">
        <w:rPr>
          <w:rFonts w:ascii="TimesNewRomanPSMT" w:eastAsia="Calibri" w:hAnsi="TimesNewRomanPSMT" w:cs="TimesNewRomanPSMT"/>
          <w:lang w:eastAsia="ru-RU"/>
        </w:rPr>
        <w:t>Добыча и обогащение углей в России и Кузбассе.</w:t>
      </w:r>
    </w:p>
    <w:p w:rsidR="00BF7D10" w:rsidRPr="00BF7D10" w:rsidRDefault="00BF7D10" w:rsidP="00BF7D10">
      <w:pPr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ru-RU"/>
        </w:rPr>
      </w:pPr>
      <w:r w:rsidRPr="00BF7D10">
        <w:rPr>
          <w:rFonts w:eastAsia="Calibri"/>
          <w:lang w:eastAsia="ru-RU"/>
        </w:rPr>
        <w:t xml:space="preserve">4. </w:t>
      </w:r>
      <w:r w:rsidRPr="00BF7D10">
        <w:rPr>
          <w:rFonts w:ascii="TimesNewRomanPSMT" w:eastAsia="Calibri" w:hAnsi="TimesNewRomanPSMT" w:cs="TimesNewRomanPSMT"/>
          <w:lang w:eastAsia="ru-RU"/>
        </w:rPr>
        <w:t>История развития углеобогащения.</w:t>
      </w:r>
    </w:p>
    <w:p w:rsidR="00BF7D10" w:rsidRPr="00BF7D10" w:rsidRDefault="00BF7D10" w:rsidP="00BF7D10">
      <w:pPr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ru-RU"/>
        </w:rPr>
      </w:pPr>
      <w:r w:rsidRPr="00BF7D10">
        <w:rPr>
          <w:rFonts w:eastAsia="Calibri"/>
          <w:lang w:eastAsia="ru-RU"/>
        </w:rPr>
        <w:t xml:space="preserve">5. </w:t>
      </w:r>
      <w:r w:rsidRPr="00BF7D10">
        <w:rPr>
          <w:rFonts w:ascii="TimesNewRomanPSMT" w:eastAsia="Calibri" w:hAnsi="TimesNewRomanPSMT" w:cs="TimesNewRomanPSMT"/>
          <w:lang w:eastAsia="ru-RU"/>
        </w:rPr>
        <w:t>Технологические схемы, технологические комплексы УОФ.</w:t>
      </w:r>
    </w:p>
    <w:p w:rsidR="00BF7D10" w:rsidRPr="00BF7D10" w:rsidRDefault="00BF7D10" w:rsidP="00BF7D10">
      <w:pPr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ru-RU"/>
        </w:rPr>
      </w:pPr>
      <w:r w:rsidRPr="00BF7D10">
        <w:rPr>
          <w:rFonts w:eastAsia="Calibri"/>
          <w:lang w:eastAsia="ru-RU"/>
        </w:rPr>
        <w:t xml:space="preserve">6. </w:t>
      </w:r>
      <w:r w:rsidRPr="00BF7D10">
        <w:rPr>
          <w:rFonts w:ascii="TimesNewRomanPSMT" w:eastAsia="Calibri" w:hAnsi="TimesNewRomanPSMT" w:cs="TimesNewRomanPSMT"/>
          <w:lang w:eastAsia="ru-RU"/>
        </w:rPr>
        <w:t>Принципиальная схема обогащения коксующихся углей.</w:t>
      </w:r>
    </w:p>
    <w:p w:rsidR="00BF7D10" w:rsidRPr="00BF7D10" w:rsidRDefault="00BF7D10" w:rsidP="00BF7D10">
      <w:pPr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ru-RU"/>
        </w:rPr>
      </w:pPr>
      <w:r w:rsidRPr="00BF7D10">
        <w:rPr>
          <w:rFonts w:eastAsia="Calibri"/>
          <w:lang w:eastAsia="ru-RU"/>
        </w:rPr>
        <w:t xml:space="preserve">7. </w:t>
      </w:r>
      <w:r w:rsidRPr="00BF7D10">
        <w:rPr>
          <w:rFonts w:ascii="TimesNewRomanPSMT" w:eastAsia="Calibri" w:hAnsi="TimesNewRomanPSMT" w:cs="TimesNewRomanPSMT"/>
          <w:lang w:eastAsia="ru-RU"/>
        </w:rPr>
        <w:t>Схема цепи аппаратов отделения углеподготовки.</w:t>
      </w:r>
    </w:p>
    <w:p w:rsidR="00BF7D10" w:rsidRPr="00BF7D10" w:rsidRDefault="00BF7D10" w:rsidP="00BF7D10">
      <w:pPr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ru-RU"/>
        </w:rPr>
      </w:pPr>
      <w:r w:rsidRPr="00BF7D10">
        <w:rPr>
          <w:rFonts w:eastAsia="Calibri"/>
          <w:lang w:eastAsia="ru-RU"/>
        </w:rPr>
        <w:t xml:space="preserve">8. </w:t>
      </w:r>
      <w:r w:rsidRPr="00BF7D10">
        <w:rPr>
          <w:rFonts w:ascii="TimesNewRomanPSMT" w:eastAsia="Calibri" w:hAnsi="TimesNewRomanPSMT" w:cs="TimesNewRomanPSMT"/>
          <w:lang w:eastAsia="ru-RU"/>
        </w:rPr>
        <w:t>Углеприем, предварительное грохочение и дробление угля.</w:t>
      </w:r>
    </w:p>
    <w:p w:rsidR="00BF7D10" w:rsidRPr="00BF7D10" w:rsidRDefault="00BF7D10" w:rsidP="00013961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ru-RU"/>
        </w:rPr>
      </w:pPr>
      <w:r w:rsidRPr="00BF7D10">
        <w:rPr>
          <w:rFonts w:eastAsia="Calibri"/>
          <w:lang w:eastAsia="ru-RU"/>
        </w:rPr>
        <w:t xml:space="preserve">9. </w:t>
      </w:r>
      <w:r w:rsidRPr="00BF7D10">
        <w:rPr>
          <w:rFonts w:ascii="TimesNewRomanPSMT" w:eastAsia="Calibri" w:hAnsi="TimesNewRomanPSMT" w:cs="TimesNewRomanPSMT"/>
          <w:lang w:eastAsia="ru-RU"/>
        </w:rPr>
        <w:t>Аккумулирование и усреднение углей, подготовительная классификация на машинные классы.</w:t>
      </w:r>
    </w:p>
    <w:p w:rsidR="00BF7D10" w:rsidRPr="00BF7D10" w:rsidRDefault="00BF7D10" w:rsidP="00BF7D10">
      <w:pPr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ru-RU"/>
        </w:rPr>
      </w:pPr>
      <w:r w:rsidRPr="00BF7D10">
        <w:rPr>
          <w:rFonts w:eastAsia="Calibri"/>
          <w:lang w:eastAsia="ru-RU"/>
        </w:rPr>
        <w:t xml:space="preserve">10. </w:t>
      </w:r>
      <w:r w:rsidRPr="00BF7D10">
        <w:rPr>
          <w:rFonts w:ascii="TimesNewRomanPSMT" w:eastAsia="Calibri" w:hAnsi="TimesNewRomanPSMT" w:cs="TimesNewRomanPSMT"/>
          <w:lang w:eastAsia="ru-RU"/>
        </w:rPr>
        <w:t>Схема цепи аппаратов отделения гравитационного обогащения</w:t>
      </w:r>
    </w:p>
    <w:p w:rsidR="00BF7D10" w:rsidRPr="00BF7D10" w:rsidRDefault="00BF7D10" w:rsidP="00BF7D10">
      <w:pPr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ru-RU"/>
        </w:rPr>
      </w:pPr>
      <w:r w:rsidRPr="00BF7D10">
        <w:rPr>
          <w:rFonts w:ascii="TimesNewRomanPSMT" w:eastAsia="Calibri" w:hAnsi="TimesNewRomanPSMT" w:cs="TimesNewRomanPSMT"/>
          <w:lang w:eastAsia="ru-RU"/>
        </w:rPr>
        <w:t>углей.</w:t>
      </w:r>
    </w:p>
    <w:p w:rsidR="00BF7D10" w:rsidRPr="00BF7D10" w:rsidRDefault="00BF7D10" w:rsidP="00BF7D10">
      <w:pPr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ru-RU"/>
        </w:rPr>
      </w:pPr>
      <w:r w:rsidRPr="00BF7D10">
        <w:rPr>
          <w:rFonts w:eastAsia="Calibri"/>
          <w:lang w:eastAsia="ru-RU"/>
        </w:rPr>
        <w:t xml:space="preserve">11. </w:t>
      </w:r>
      <w:r w:rsidRPr="00BF7D10">
        <w:rPr>
          <w:rFonts w:ascii="TimesNewRomanPSMT" w:eastAsia="Calibri" w:hAnsi="TimesNewRomanPSMT" w:cs="TimesNewRomanPSMT"/>
          <w:lang w:eastAsia="ru-RU"/>
        </w:rPr>
        <w:t>Гидравлическая отсадка. Отсадочные машины.</w:t>
      </w:r>
    </w:p>
    <w:p w:rsidR="00BF7D10" w:rsidRPr="00BF7D10" w:rsidRDefault="00BF7D10" w:rsidP="00BF7D10">
      <w:pPr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ru-RU"/>
        </w:rPr>
      </w:pPr>
      <w:r w:rsidRPr="00BF7D10">
        <w:rPr>
          <w:rFonts w:eastAsia="Calibri"/>
          <w:lang w:eastAsia="ru-RU"/>
        </w:rPr>
        <w:t xml:space="preserve">12. </w:t>
      </w:r>
      <w:r w:rsidRPr="00BF7D10">
        <w:rPr>
          <w:rFonts w:ascii="TimesNewRomanPSMT" w:eastAsia="Calibri" w:hAnsi="TimesNewRomanPSMT" w:cs="TimesNewRomanPSMT"/>
          <w:lang w:eastAsia="ru-RU"/>
        </w:rPr>
        <w:t>Факторы, влияющие на работу отсадочных машин.</w:t>
      </w:r>
    </w:p>
    <w:p w:rsidR="00BF7D10" w:rsidRPr="00BF7D10" w:rsidRDefault="00BF7D10" w:rsidP="00BF7D10">
      <w:pPr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ru-RU"/>
        </w:rPr>
      </w:pPr>
      <w:r w:rsidRPr="00BF7D10">
        <w:rPr>
          <w:rFonts w:eastAsia="Calibri"/>
          <w:lang w:eastAsia="ru-RU"/>
        </w:rPr>
        <w:t xml:space="preserve">13. </w:t>
      </w:r>
      <w:r w:rsidRPr="00BF7D10">
        <w:rPr>
          <w:rFonts w:ascii="TimesNewRomanPSMT" w:eastAsia="Calibri" w:hAnsi="TimesNewRomanPSMT" w:cs="TimesNewRomanPSMT"/>
          <w:lang w:eastAsia="ru-RU"/>
        </w:rPr>
        <w:t>Обогащение углей в тяжелых средах. Тяжелосредныесепараторыи гидроциклоны.</w:t>
      </w:r>
    </w:p>
    <w:p w:rsidR="00BF7D10" w:rsidRPr="00BF7D10" w:rsidRDefault="00BF7D10" w:rsidP="00BF7D10">
      <w:pPr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ru-RU"/>
        </w:rPr>
      </w:pPr>
      <w:r w:rsidRPr="00BF7D10">
        <w:rPr>
          <w:rFonts w:eastAsia="Calibri"/>
          <w:lang w:eastAsia="ru-RU"/>
        </w:rPr>
        <w:t xml:space="preserve">14. </w:t>
      </w:r>
      <w:r w:rsidRPr="00BF7D10">
        <w:rPr>
          <w:rFonts w:ascii="TimesNewRomanPSMT" w:eastAsia="Calibri" w:hAnsi="TimesNewRomanPSMT" w:cs="TimesNewRomanPSMT"/>
          <w:lang w:eastAsia="ru-RU"/>
        </w:rPr>
        <w:t>Регенерация магнетитовой суспензии, схемы регенерации.</w:t>
      </w:r>
    </w:p>
    <w:p w:rsidR="00BF7D10" w:rsidRPr="00BF7D10" w:rsidRDefault="00BF7D10" w:rsidP="00BF7D10">
      <w:pPr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ru-RU"/>
        </w:rPr>
      </w:pPr>
      <w:r w:rsidRPr="00BF7D10">
        <w:rPr>
          <w:rFonts w:eastAsia="Calibri"/>
          <w:lang w:eastAsia="ru-RU"/>
        </w:rPr>
        <w:t xml:space="preserve">15. </w:t>
      </w:r>
      <w:r w:rsidRPr="00BF7D10">
        <w:rPr>
          <w:rFonts w:ascii="TimesNewRomanPSMT" w:eastAsia="Calibri" w:hAnsi="TimesNewRomanPSMT" w:cs="TimesNewRomanPSMT"/>
          <w:lang w:eastAsia="ru-RU"/>
        </w:rPr>
        <w:t>Водно</w:t>
      </w:r>
      <w:r w:rsidRPr="00BF7D10">
        <w:rPr>
          <w:rFonts w:eastAsia="Calibri"/>
          <w:lang w:eastAsia="ru-RU"/>
        </w:rPr>
        <w:t>-</w:t>
      </w:r>
      <w:r w:rsidRPr="00BF7D10">
        <w:rPr>
          <w:rFonts w:ascii="TimesNewRomanPSMT" w:eastAsia="Calibri" w:hAnsi="TimesNewRomanPSMT" w:cs="TimesNewRomanPSMT"/>
          <w:lang w:eastAsia="ru-RU"/>
        </w:rPr>
        <w:t>шламовые системы УОФ. Терминология.</w:t>
      </w:r>
    </w:p>
    <w:p w:rsidR="00BF7D10" w:rsidRPr="00BF7D10" w:rsidRDefault="00BF7D10" w:rsidP="00BF7D10">
      <w:pPr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ru-RU"/>
        </w:rPr>
      </w:pPr>
      <w:r w:rsidRPr="00BF7D10">
        <w:rPr>
          <w:rFonts w:eastAsia="Calibri"/>
          <w:lang w:eastAsia="ru-RU"/>
        </w:rPr>
        <w:t xml:space="preserve">16. </w:t>
      </w:r>
      <w:r w:rsidRPr="00BF7D10">
        <w:rPr>
          <w:rFonts w:ascii="TimesNewRomanPSMT" w:eastAsia="Calibri" w:hAnsi="TimesNewRomanPSMT" w:cs="TimesNewRomanPSMT"/>
          <w:lang w:eastAsia="ru-RU"/>
        </w:rPr>
        <w:t>Классификация водно</w:t>
      </w:r>
      <w:r w:rsidRPr="00BF7D10">
        <w:rPr>
          <w:rFonts w:eastAsia="Calibri"/>
          <w:lang w:eastAsia="ru-RU"/>
        </w:rPr>
        <w:t>-</w:t>
      </w:r>
      <w:r w:rsidRPr="00BF7D10">
        <w:rPr>
          <w:rFonts w:ascii="TimesNewRomanPSMT" w:eastAsia="Calibri" w:hAnsi="TimesNewRomanPSMT" w:cs="TimesNewRomanPSMT"/>
          <w:lang w:eastAsia="ru-RU"/>
        </w:rPr>
        <w:t>шламовых схем.</w:t>
      </w:r>
    </w:p>
    <w:p w:rsidR="00BF7D10" w:rsidRPr="00BF7D10" w:rsidRDefault="00BF7D10" w:rsidP="00BF7D10">
      <w:pPr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ru-RU"/>
        </w:rPr>
      </w:pPr>
      <w:r w:rsidRPr="00BF7D10">
        <w:rPr>
          <w:rFonts w:eastAsia="Calibri"/>
          <w:lang w:eastAsia="ru-RU"/>
        </w:rPr>
        <w:t xml:space="preserve">17. </w:t>
      </w:r>
      <w:r w:rsidRPr="00BF7D10">
        <w:rPr>
          <w:rFonts w:ascii="TimesNewRomanPSMT" w:eastAsia="Calibri" w:hAnsi="TimesNewRomanPSMT" w:cs="TimesNewRomanPSMT"/>
          <w:lang w:eastAsia="ru-RU"/>
        </w:rPr>
        <w:t>Флотация угольных шламов. Вероятность флотации частиц угляразной крупности.</w:t>
      </w:r>
    </w:p>
    <w:p w:rsidR="00BF7D10" w:rsidRPr="00BF7D10" w:rsidRDefault="00BF7D10" w:rsidP="00BF7D10">
      <w:pPr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ru-RU"/>
        </w:rPr>
      </w:pPr>
      <w:r w:rsidRPr="00BF7D10">
        <w:rPr>
          <w:rFonts w:eastAsia="Calibri"/>
          <w:lang w:eastAsia="ru-RU"/>
        </w:rPr>
        <w:t xml:space="preserve">18. </w:t>
      </w:r>
      <w:r w:rsidRPr="00BF7D10">
        <w:rPr>
          <w:rFonts w:ascii="TimesNewRomanPSMT" w:eastAsia="Calibri" w:hAnsi="TimesNewRomanPSMT" w:cs="TimesNewRomanPSMT"/>
          <w:lang w:eastAsia="ru-RU"/>
        </w:rPr>
        <w:t>Схема цепи аппаратов отделения флотации и обезвоживанияпродуктов разделения.</w:t>
      </w:r>
    </w:p>
    <w:p w:rsidR="00BF7D10" w:rsidRPr="00BF7D10" w:rsidRDefault="00BF7D10" w:rsidP="00013961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BF7D10">
        <w:rPr>
          <w:rFonts w:eastAsia="Calibri"/>
          <w:lang w:eastAsia="ru-RU"/>
        </w:rPr>
        <w:t xml:space="preserve">19. </w:t>
      </w:r>
      <w:r w:rsidRPr="00BF7D10">
        <w:rPr>
          <w:rFonts w:ascii="TimesNewRomanPSMT" w:eastAsia="Calibri" w:hAnsi="TimesNewRomanPSMT" w:cs="TimesNewRomanPSMT"/>
          <w:lang w:eastAsia="ru-RU"/>
        </w:rPr>
        <w:t>Технологические факторы флотации углей. Подготовка пульпы иреагентный режим флотации углей</w:t>
      </w:r>
      <w:r w:rsidRPr="00BF7D10">
        <w:rPr>
          <w:rFonts w:eastAsia="Calibri"/>
          <w:lang w:eastAsia="ru-RU"/>
        </w:rPr>
        <w:t>.</w:t>
      </w:r>
    </w:p>
    <w:p w:rsidR="00BF7D10" w:rsidRPr="00BF7D10" w:rsidRDefault="00BF7D10" w:rsidP="00013961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ru-RU"/>
        </w:rPr>
      </w:pPr>
      <w:r w:rsidRPr="00BF7D10">
        <w:rPr>
          <w:rFonts w:eastAsia="Calibri"/>
          <w:lang w:eastAsia="ru-RU"/>
        </w:rPr>
        <w:t xml:space="preserve">20. </w:t>
      </w:r>
      <w:r w:rsidRPr="00BF7D10">
        <w:rPr>
          <w:rFonts w:ascii="TimesNewRomanPSMT" w:eastAsia="Calibri" w:hAnsi="TimesNewRomanPSMT" w:cs="TimesNewRomanPSMT"/>
          <w:lang w:eastAsia="ru-RU"/>
        </w:rPr>
        <w:t>Технологические факторы флотации углей. Аппаратурное оснащение и свойства флотируемых углей.</w:t>
      </w:r>
    </w:p>
    <w:p w:rsidR="00013961" w:rsidRDefault="00BF7D10" w:rsidP="00BF7D10">
      <w:pPr>
        <w:suppressAutoHyphens w:val="0"/>
        <w:autoSpaceDE w:val="0"/>
        <w:autoSpaceDN w:val="0"/>
        <w:adjustRightInd w:val="0"/>
        <w:rPr>
          <w:rFonts w:eastAsia="Calibri"/>
          <w:lang w:eastAsia="ru-RU"/>
        </w:rPr>
      </w:pPr>
      <w:r w:rsidRPr="00BF7D10">
        <w:rPr>
          <w:rFonts w:eastAsia="Calibri"/>
          <w:lang w:eastAsia="ru-RU"/>
        </w:rPr>
        <w:t xml:space="preserve">21. </w:t>
      </w:r>
      <w:r w:rsidRPr="00BF7D10">
        <w:rPr>
          <w:rFonts w:ascii="TimesNewRomanPSMT" w:eastAsia="Calibri" w:hAnsi="TimesNewRomanPSMT" w:cs="TimesNewRomanPSMT"/>
          <w:lang w:eastAsia="ru-RU"/>
        </w:rPr>
        <w:t>Обесшламливание и обезвоживание продуктов обогащения уг</w:t>
      </w:r>
      <w:r w:rsidR="00013961">
        <w:rPr>
          <w:rFonts w:ascii="TimesNewRomanPSMT" w:eastAsia="Calibri" w:hAnsi="TimesNewRomanPSMT" w:cs="TimesNewRomanPSMT"/>
          <w:lang w:eastAsia="ru-RU"/>
        </w:rPr>
        <w:t>лей.</w:t>
      </w:r>
    </w:p>
    <w:p w:rsidR="00BF7D10" w:rsidRPr="00BF7D10" w:rsidRDefault="00BF7D10" w:rsidP="00013961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ru-RU"/>
        </w:rPr>
      </w:pPr>
      <w:r w:rsidRPr="00BF7D10">
        <w:rPr>
          <w:rFonts w:eastAsia="Calibri"/>
          <w:lang w:eastAsia="ru-RU"/>
        </w:rPr>
        <w:t xml:space="preserve">22. </w:t>
      </w:r>
      <w:r w:rsidRPr="00BF7D10">
        <w:rPr>
          <w:rFonts w:ascii="TimesNewRomanPSMT" w:eastAsia="Calibri" w:hAnsi="TimesNewRomanPSMT" w:cs="TimesNewRomanPSMT"/>
          <w:lang w:eastAsia="ru-RU"/>
        </w:rPr>
        <w:t>Обезвоживание отходов флотации угольных шламов. Схемаобезвоживания отходов флотации с помощью фильтр</w:t>
      </w:r>
      <w:r w:rsidRPr="00BF7D10">
        <w:rPr>
          <w:rFonts w:eastAsia="Calibri"/>
          <w:lang w:eastAsia="ru-RU"/>
        </w:rPr>
        <w:t>-</w:t>
      </w:r>
      <w:r w:rsidRPr="00BF7D10">
        <w:rPr>
          <w:rFonts w:ascii="TimesNewRomanPSMT" w:eastAsia="Calibri" w:hAnsi="TimesNewRomanPSMT" w:cs="TimesNewRomanPSMT"/>
          <w:lang w:eastAsia="ru-RU"/>
        </w:rPr>
        <w:t>прессов.</w:t>
      </w:r>
    </w:p>
    <w:p w:rsidR="00BF7D10" w:rsidRPr="00BF7D10" w:rsidRDefault="00BF7D10" w:rsidP="00BF7D10">
      <w:pPr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ru-RU"/>
        </w:rPr>
      </w:pPr>
      <w:r w:rsidRPr="00BF7D10">
        <w:rPr>
          <w:rFonts w:eastAsia="Calibri"/>
          <w:lang w:eastAsia="ru-RU"/>
        </w:rPr>
        <w:t xml:space="preserve">23. </w:t>
      </w:r>
      <w:r w:rsidRPr="00BF7D10">
        <w:rPr>
          <w:rFonts w:ascii="TimesNewRomanPSMT" w:eastAsia="Calibri" w:hAnsi="TimesNewRomanPSMT" w:cs="TimesNewRomanPSMT"/>
          <w:lang w:eastAsia="ru-RU"/>
        </w:rPr>
        <w:t>Флокуляция и коагуляция угольных шламов.</w:t>
      </w:r>
    </w:p>
    <w:p w:rsidR="00BF7D10" w:rsidRPr="00BF7D10" w:rsidRDefault="00BF7D10" w:rsidP="00BF7D10">
      <w:pPr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ru-RU"/>
        </w:rPr>
      </w:pPr>
      <w:r w:rsidRPr="00BF7D10">
        <w:rPr>
          <w:rFonts w:eastAsia="Calibri"/>
          <w:lang w:eastAsia="ru-RU"/>
        </w:rPr>
        <w:t xml:space="preserve">24. </w:t>
      </w:r>
      <w:r w:rsidRPr="00BF7D10">
        <w:rPr>
          <w:rFonts w:ascii="TimesNewRomanPSMT" w:eastAsia="Calibri" w:hAnsi="TimesNewRomanPSMT" w:cs="TimesNewRomanPSMT"/>
          <w:lang w:eastAsia="ru-RU"/>
        </w:rPr>
        <w:t>Свойства флокулянтов, влияющие на процесс флокуляции.</w:t>
      </w:r>
    </w:p>
    <w:p w:rsidR="00BF7D10" w:rsidRPr="00BF7D10" w:rsidRDefault="00BF7D10" w:rsidP="00BF7D10">
      <w:pPr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ru-RU"/>
        </w:rPr>
      </w:pPr>
      <w:r w:rsidRPr="00BF7D10">
        <w:rPr>
          <w:rFonts w:eastAsia="Calibri"/>
          <w:lang w:eastAsia="ru-RU"/>
        </w:rPr>
        <w:t xml:space="preserve">25. </w:t>
      </w:r>
      <w:r w:rsidRPr="00BF7D10">
        <w:rPr>
          <w:rFonts w:ascii="TimesNewRomanPSMT" w:eastAsia="Calibri" w:hAnsi="TimesNewRomanPSMT" w:cs="TimesNewRomanPSMT"/>
          <w:lang w:eastAsia="ru-RU"/>
        </w:rPr>
        <w:t>Растворение флокулянтов. Схемы приготовления рабочих растворов флокулянтов.</w:t>
      </w:r>
    </w:p>
    <w:p w:rsidR="00BF7D10" w:rsidRPr="00BF7D10" w:rsidRDefault="00BF7D10" w:rsidP="00BF7D10">
      <w:pPr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ru-RU"/>
        </w:rPr>
      </w:pPr>
      <w:r w:rsidRPr="00BF7D10">
        <w:rPr>
          <w:rFonts w:eastAsia="Calibri"/>
          <w:lang w:eastAsia="ru-RU"/>
        </w:rPr>
        <w:t xml:space="preserve">26. </w:t>
      </w:r>
      <w:r w:rsidRPr="00BF7D10">
        <w:rPr>
          <w:rFonts w:ascii="TimesNewRomanPSMT" w:eastAsia="Calibri" w:hAnsi="TimesNewRomanPSMT" w:cs="TimesNewRomanPSMT"/>
          <w:lang w:eastAsia="ru-RU"/>
        </w:rPr>
        <w:t>Характеристики суспензии, влияющие на процесс флокуляции.</w:t>
      </w:r>
    </w:p>
    <w:p w:rsidR="00BF7D10" w:rsidRPr="00BF7D10" w:rsidRDefault="00BF7D10" w:rsidP="00BF7D10">
      <w:pPr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ru-RU"/>
        </w:rPr>
      </w:pPr>
      <w:r w:rsidRPr="00BF7D10">
        <w:rPr>
          <w:rFonts w:eastAsia="Calibri"/>
          <w:lang w:eastAsia="ru-RU"/>
        </w:rPr>
        <w:lastRenderedPageBreak/>
        <w:t xml:space="preserve">27. </w:t>
      </w:r>
      <w:r w:rsidRPr="00BF7D10">
        <w:rPr>
          <w:rFonts w:ascii="TimesNewRomanPSMT" w:eastAsia="Calibri" w:hAnsi="TimesNewRomanPSMT" w:cs="TimesNewRomanPSMT"/>
          <w:lang w:eastAsia="ru-RU"/>
        </w:rPr>
        <w:t>Смешивание растворов флокулянтов с суспензией.</w:t>
      </w:r>
    </w:p>
    <w:p w:rsidR="00BF7D10" w:rsidRPr="00BF7D10" w:rsidRDefault="00BF7D10" w:rsidP="00BF7D10">
      <w:pPr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ru-RU"/>
        </w:rPr>
      </w:pPr>
      <w:r w:rsidRPr="00BF7D10">
        <w:rPr>
          <w:rFonts w:eastAsia="Calibri"/>
          <w:lang w:eastAsia="ru-RU"/>
        </w:rPr>
        <w:t xml:space="preserve">28. </w:t>
      </w:r>
      <w:r w:rsidRPr="00BF7D10">
        <w:rPr>
          <w:rFonts w:ascii="TimesNewRomanPSMT" w:eastAsia="Calibri" w:hAnsi="TimesNewRomanPSMT" w:cs="TimesNewRomanPSMT"/>
          <w:lang w:eastAsia="ru-RU"/>
        </w:rPr>
        <w:t>Применение флокулянтов на УОФ.</w:t>
      </w:r>
    </w:p>
    <w:p w:rsidR="00BF7D10" w:rsidRPr="00BF7D10" w:rsidRDefault="00BF7D10" w:rsidP="00BF7D10">
      <w:pPr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ru-RU"/>
        </w:rPr>
      </w:pPr>
      <w:r w:rsidRPr="00BF7D10">
        <w:rPr>
          <w:rFonts w:eastAsia="Calibri"/>
          <w:lang w:eastAsia="ru-RU"/>
        </w:rPr>
        <w:t xml:space="preserve">29. </w:t>
      </w:r>
      <w:r w:rsidRPr="00BF7D10">
        <w:rPr>
          <w:rFonts w:ascii="TimesNewRomanPSMT" w:eastAsia="Calibri" w:hAnsi="TimesNewRomanPSMT" w:cs="TimesNewRomanPSMT"/>
          <w:lang w:eastAsia="ru-RU"/>
        </w:rPr>
        <w:t>Масляная грануляции угольн</w:t>
      </w:r>
      <w:r w:rsidR="00013961">
        <w:rPr>
          <w:rFonts w:ascii="TimesNewRomanPSMT" w:eastAsia="Calibri" w:hAnsi="TimesNewRomanPSMT" w:cs="TimesNewRomanPSMT"/>
          <w:lang w:eastAsia="ru-RU"/>
        </w:rPr>
        <w:t>ых шламов. Основы и механизм об</w:t>
      </w:r>
      <w:r w:rsidRPr="00BF7D10">
        <w:rPr>
          <w:rFonts w:ascii="TimesNewRomanPSMT" w:eastAsia="Calibri" w:hAnsi="TimesNewRomanPSMT" w:cs="TimesNewRomanPSMT"/>
          <w:lang w:eastAsia="ru-RU"/>
        </w:rPr>
        <w:t>разования агрегатов.</w:t>
      </w:r>
    </w:p>
    <w:p w:rsidR="00BF7D10" w:rsidRPr="00BF7D10" w:rsidRDefault="00BF7D10" w:rsidP="00BF7D10">
      <w:pPr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ru-RU"/>
        </w:rPr>
      </w:pPr>
      <w:r w:rsidRPr="00BF7D10">
        <w:rPr>
          <w:rFonts w:eastAsia="Calibri"/>
          <w:lang w:eastAsia="ru-RU"/>
        </w:rPr>
        <w:t xml:space="preserve">30. </w:t>
      </w:r>
      <w:r w:rsidRPr="00BF7D10">
        <w:rPr>
          <w:rFonts w:ascii="TimesNewRomanPSMT" w:eastAsia="Calibri" w:hAnsi="TimesNewRomanPSMT" w:cs="TimesNewRomanPSMT"/>
          <w:lang w:eastAsia="ru-RU"/>
        </w:rPr>
        <w:t>Технологические факторы процесса масляной грануляции угольных шламов.</w:t>
      </w:r>
    </w:p>
    <w:p w:rsidR="00BF7D10" w:rsidRPr="00BF7D10" w:rsidRDefault="00BF7D10" w:rsidP="00BF7D10">
      <w:pPr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ru-RU"/>
        </w:rPr>
      </w:pPr>
      <w:r w:rsidRPr="00BF7D10">
        <w:rPr>
          <w:rFonts w:eastAsia="Calibri"/>
          <w:lang w:eastAsia="ru-RU"/>
        </w:rPr>
        <w:t xml:space="preserve">31. </w:t>
      </w:r>
      <w:r w:rsidRPr="00BF7D10">
        <w:rPr>
          <w:rFonts w:ascii="TimesNewRomanPSMT" w:eastAsia="Calibri" w:hAnsi="TimesNewRomanPSMT" w:cs="TimesNewRomanPSMT"/>
          <w:lang w:eastAsia="ru-RU"/>
        </w:rPr>
        <w:t>История развития и технологии масляной грануляции угольныхшламов.</w:t>
      </w:r>
    </w:p>
    <w:p w:rsidR="00BF7D10" w:rsidRPr="00BF7D10" w:rsidRDefault="00BF7D10" w:rsidP="00BF7D10">
      <w:pPr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ru-RU"/>
        </w:rPr>
      </w:pPr>
      <w:r w:rsidRPr="00BF7D10">
        <w:rPr>
          <w:rFonts w:eastAsia="Calibri"/>
          <w:lang w:eastAsia="ru-RU"/>
        </w:rPr>
        <w:t xml:space="preserve">32. </w:t>
      </w:r>
      <w:r w:rsidRPr="00BF7D10">
        <w:rPr>
          <w:rFonts w:ascii="TimesNewRomanPSMT" w:eastAsia="Calibri" w:hAnsi="TimesNewRomanPSMT" w:cs="TimesNewRomanPSMT"/>
          <w:lang w:eastAsia="ru-RU"/>
        </w:rPr>
        <w:t>Технология маслянойаэроагломерации угольных шламов.</w:t>
      </w:r>
    </w:p>
    <w:p w:rsidR="00BF7D10" w:rsidRPr="00BF7D10" w:rsidRDefault="00BF7D10" w:rsidP="00BF7D10">
      <w:pPr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ru-RU"/>
        </w:rPr>
      </w:pPr>
      <w:r w:rsidRPr="00BF7D10">
        <w:rPr>
          <w:rFonts w:eastAsia="Calibri"/>
          <w:lang w:eastAsia="ru-RU"/>
        </w:rPr>
        <w:t xml:space="preserve">33. </w:t>
      </w:r>
      <w:r w:rsidRPr="00BF7D10">
        <w:rPr>
          <w:rFonts w:ascii="TimesNewRomanPSMT" w:eastAsia="Calibri" w:hAnsi="TimesNewRomanPSMT" w:cs="TimesNewRomanPSMT"/>
          <w:lang w:eastAsia="ru-RU"/>
        </w:rPr>
        <w:t>Технологические факторы процесса маслянойаэроагломерацииугольных шламов.</w:t>
      </w:r>
    </w:p>
    <w:p w:rsidR="00BF7D10" w:rsidRPr="00BF7D10" w:rsidRDefault="00BF7D10" w:rsidP="00BF7D10">
      <w:pPr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ru-RU"/>
        </w:rPr>
      </w:pPr>
      <w:r w:rsidRPr="00BF7D10">
        <w:rPr>
          <w:rFonts w:eastAsia="Calibri"/>
          <w:lang w:eastAsia="ru-RU"/>
        </w:rPr>
        <w:t xml:space="preserve">34. </w:t>
      </w:r>
      <w:r w:rsidRPr="00BF7D10">
        <w:rPr>
          <w:rFonts w:ascii="TimesNewRomanPSMT" w:eastAsia="Calibri" w:hAnsi="TimesNewRomanPSMT" w:cs="TimesNewRomanPSMT"/>
          <w:lang w:eastAsia="ru-RU"/>
        </w:rPr>
        <w:t>Промышленная установка МАА</w:t>
      </w:r>
      <w:r w:rsidRPr="00BF7D10">
        <w:rPr>
          <w:rFonts w:eastAsia="Calibri"/>
          <w:lang w:eastAsia="ru-RU"/>
        </w:rPr>
        <w:t xml:space="preserve">. </w:t>
      </w:r>
      <w:r w:rsidRPr="00BF7D10">
        <w:rPr>
          <w:rFonts w:ascii="TimesNewRomanPSMT" w:eastAsia="Calibri" w:hAnsi="TimesNewRomanPSMT" w:cs="TimesNewRomanPSMT"/>
          <w:lang w:eastAsia="ru-RU"/>
        </w:rPr>
        <w:t>Использование процесса МААнафабриках.</w:t>
      </w:r>
    </w:p>
    <w:p w:rsidR="00BF7D10" w:rsidRPr="00BF7D10" w:rsidRDefault="00BF7D10" w:rsidP="00BF7D10">
      <w:pPr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ru-RU"/>
        </w:rPr>
      </w:pPr>
      <w:r w:rsidRPr="00BF7D10">
        <w:rPr>
          <w:rFonts w:eastAsia="Calibri"/>
          <w:lang w:eastAsia="ru-RU"/>
        </w:rPr>
        <w:t xml:space="preserve">35. </w:t>
      </w:r>
      <w:r w:rsidRPr="00BF7D10">
        <w:rPr>
          <w:rFonts w:ascii="TimesNewRomanPSMT" w:eastAsia="Calibri" w:hAnsi="TimesNewRomanPSMT" w:cs="TimesNewRomanPSMT"/>
          <w:lang w:eastAsia="ru-RU"/>
        </w:rPr>
        <w:t xml:space="preserve">Термическая сушка углей. Типы </w:t>
      </w:r>
      <w:r w:rsidR="00013961">
        <w:rPr>
          <w:rFonts w:ascii="TimesNewRomanPSMT" w:eastAsia="Calibri" w:hAnsi="TimesNewRomanPSMT" w:cs="TimesNewRomanPSMT"/>
          <w:lang w:eastAsia="ru-RU"/>
        </w:rPr>
        <w:t>с</w:t>
      </w:r>
      <w:r w:rsidRPr="00BF7D10">
        <w:rPr>
          <w:rFonts w:ascii="TimesNewRomanPSMT" w:eastAsia="Calibri" w:hAnsi="TimesNewRomanPSMT" w:cs="TimesNewRomanPSMT"/>
          <w:lang w:eastAsia="ru-RU"/>
        </w:rPr>
        <w:t>ушилок.</w:t>
      </w:r>
    </w:p>
    <w:p w:rsidR="00BF7D10" w:rsidRPr="00BF7D10" w:rsidRDefault="00BF7D10" w:rsidP="00BF7D10">
      <w:pPr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ru-RU"/>
        </w:rPr>
      </w:pPr>
      <w:r w:rsidRPr="00BF7D10">
        <w:rPr>
          <w:rFonts w:eastAsia="Calibri"/>
          <w:lang w:eastAsia="ru-RU"/>
        </w:rPr>
        <w:t xml:space="preserve">36. </w:t>
      </w:r>
      <w:r w:rsidRPr="00BF7D10">
        <w:rPr>
          <w:rFonts w:ascii="TimesNewRomanPSMT" w:eastAsia="Calibri" w:hAnsi="TimesNewRomanPSMT" w:cs="TimesNewRomanPSMT"/>
          <w:lang w:eastAsia="ru-RU"/>
        </w:rPr>
        <w:t>Очистка пылегазовой смеси после сушки.</w:t>
      </w:r>
    </w:p>
    <w:p w:rsidR="00BF7D10" w:rsidRPr="00BF7D10" w:rsidRDefault="00BF7D10" w:rsidP="00BF7D10">
      <w:pPr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ru-RU"/>
        </w:rPr>
      </w:pPr>
      <w:r w:rsidRPr="00BF7D10">
        <w:rPr>
          <w:rFonts w:eastAsia="Calibri"/>
          <w:lang w:eastAsia="ru-RU"/>
        </w:rPr>
        <w:t xml:space="preserve">37. </w:t>
      </w:r>
      <w:r w:rsidRPr="00BF7D10">
        <w:rPr>
          <w:rFonts w:ascii="TimesNewRomanPSMT" w:eastAsia="Calibri" w:hAnsi="TimesNewRomanPSMT" w:cs="TimesNewRomanPSMT"/>
          <w:lang w:eastAsia="ru-RU"/>
        </w:rPr>
        <w:t>Эксплуатация сушильных установок.</w:t>
      </w:r>
    </w:p>
    <w:p w:rsidR="00BF7D10" w:rsidRPr="00BF7D10" w:rsidRDefault="00BF7D10" w:rsidP="00BF7D10">
      <w:pPr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ru-RU"/>
        </w:rPr>
      </w:pPr>
      <w:r w:rsidRPr="00BF7D10">
        <w:rPr>
          <w:rFonts w:eastAsia="Calibri"/>
          <w:lang w:eastAsia="ru-RU"/>
        </w:rPr>
        <w:t xml:space="preserve">38. </w:t>
      </w:r>
      <w:r w:rsidRPr="00BF7D10">
        <w:rPr>
          <w:rFonts w:ascii="TimesNewRomanPSMT" w:eastAsia="Calibri" w:hAnsi="TimesNewRomanPSMT" w:cs="TimesNewRomanPSMT"/>
          <w:lang w:eastAsia="ru-RU"/>
        </w:rPr>
        <w:t>Технология обогащения энергетических углей. Схема.</w:t>
      </w:r>
    </w:p>
    <w:p w:rsidR="00BF7D10" w:rsidRPr="00BF7D10" w:rsidRDefault="00BF7D10" w:rsidP="00BF7D10">
      <w:pPr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ru-RU"/>
        </w:rPr>
      </w:pPr>
      <w:r w:rsidRPr="00BF7D10">
        <w:rPr>
          <w:rFonts w:eastAsia="Calibri"/>
          <w:lang w:eastAsia="ru-RU"/>
        </w:rPr>
        <w:t xml:space="preserve">39. </w:t>
      </w:r>
      <w:r w:rsidRPr="00BF7D10">
        <w:rPr>
          <w:rFonts w:ascii="TimesNewRomanPSMT" w:eastAsia="Calibri" w:hAnsi="TimesNewRomanPSMT" w:cs="TimesNewRomanPSMT"/>
          <w:lang w:eastAsia="ru-RU"/>
        </w:rPr>
        <w:t>Обогащение углей методом противоточной сепарации.</w:t>
      </w:r>
    </w:p>
    <w:p w:rsidR="00BF7D10" w:rsidRPr="00BF7D10" w:rsidRDefault="00BF7D10" w:rsidP="00BF7D10">
      <w:pPr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ru-RU"/>
        </w:rPr>
      </w:pPr>
      <w:r w:rsidRPr="00BF7D10">
        <w:rPr>
          <w:rFonts w:ascii="TimesNewRomanPSMT" w:eastAsia="Calibri" w:hAnsi="TimesNewRomanPSMT" w:cs="TimesNewRomanPSMT"/>
          <w:lang w:eastAsia="ru-RU"/>
        </w:rPr>
        <w:t>40. Брикетирование углей. Требования к брикетам.</w:t>
      </w:r>
    </w:p>
    <w:p w:rsidR="00BF7D10" w:rsidRPr="00BF7D10" w:rsidRDefault="00BF7D10" w:rsidP="00BF7D10">
      <w:pPr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ru-RU"/>
        </w:rPr>
      </w:pPr>
      <w:r w:rsidRPr="00BF7D10">
        <w:rPr>
          <w:rFonts w:ascii="TimesNewRomanPSMT" w:eastAsia="Calibri" w:hAnsi="TimesNewRomanPSMT" w:cs="TimesNewRomanPSMT"/>
          <w:lang w:eastAsia="ru-RU"/>
        </w:rPr>
        <w:t>41. Брикетирование углей со связующими.</w:t>
      </w:r>
    </w:p>
    <w:p w:rsidR="00BF7D10" w:rsidRDefault="00BF7D10" w:rsidP="00BF7D10">
      <w:pPr>
        <w:widowControl w:val="0"/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ru-RU"/>
        </w:rPr>
      </w:pPr>
      <w:r w:rsidRPr="00BF7D10">
        <w:rPr>
          <w:rFonts w:ascii="TimesNewRomanPSMT" w:eastAsia="Calibri" w:hAnsi="TimesNewRomanPSMT" w:cs="TimesNewRomanPSMT"/>
          <w:lang w:eastAsia="ru-RU"/>
        </w:rPr>
        <w:t>42. Факторы, влияющие на процесс брикетирования.</w:t>
      </w:r>
    </w:p>
    <w:p w:rsidR="00013961" w:rsidRPr="00BF7D10" w:rsidRDefault="00013961" w:rsidP="00BF7D10">
      <w:pPr>
        <w:widowControl w:val="0"/>
        <w:autoSpaceDE w:val="0"/>
        <w:autoSpaceDN w:val="0"/>
        <w:adjustRightInd w:val="0"/>
        <w:rPr>
          <w:b/>
        </w:rPr>
      </w:pPr>
    </w:p>
    <w:p w:rsidR="00E46BFC" w:rsidRPr="00E46BFC" w:rsidRDefault="00E46BFC" w:rsidP="00E46BFC">
      <w:pPr>
        <w:widowControl w:val="0"/>
        <w:autoSpaceDE w:val="0"/>
        <w:autoSpaceDN w:val="0"/>
        <w:adjustRightInd w:val="0"/>
        <w:rPr>
          <w:b/>
        </w:rPr>
      </w:pPr>
      <w:r w:rsidRPr="00A63324">
        <w:rPr>
          <w:b/>
        </w:rPr>
        <w:t xml:space="preserve">Перечень </w:t>
      </w:r>
      <w:r>
        <w:rPr>
          <w:b/>
        </w:rPr>
        <w:t>практических</w:t>
      </w:r>
      <w:r w:rsidRPr="00A63324">
        <w:rPr>
          <w:b/>
        </w:rPr>
        <w:t xml:space="preserve"> вопросов:</w:t>
      </w:r>
    </w:p>
    <w:p w:rsidR="00644B16" w:rsidRPr="00E46BFC" w:rsidRDefault="00BF0AC6" w:rsidP="00A63324">
      <w:pPr>
        <w:pStyle w:val="aff"/>
      </w:pPr>
      <w:r>
        <w:t xml:space="preserve">Контрольные вопросы к практическим работам </w:t>
      </w:r>
      <w:r w:rsidR="00E46BFC" w:rsidRPr="00E46BFC">
        <w:t xml:space="preserve">ПР№ </w:t>
      </w:r>
      <w:r w:rsidR="00E46BFC">
        <w:t>1-</w:t>
      </w:r>
      <w:r w:rsidR="00BF7D10">
        <w:t>7</w:t>
      </w:r>
    </w:p>
    <w:p w:rsidR="00E9285C" w:rsidRPr="006E30E0" w:rsidRDefault="002A3400" w:rsidP="00E9285C">
      <w:pPr>
        <w:pStyle w:val="aff"/>
      </w:pPr>
      <w:r w:rsidRPr="002A3400">
        <w:t>Пример:</w:t>
      </w:r>
      <w:r>
        <w:rPr>
          <w:rFonts w:ascii="TimesNewRomanPSMT" w:eastAsia="Calibri" w:hAnsi="TimesNewRomanPSMT" w:cs="TimesNewRomanPSMT"/>
          <w:lang w:eastAsia="ru-RU"/>
        </w:rPr>
        <w:t>Подготовка пульпы перед флотацией методом масляной аэроагломерации угольных шламов.</w:t>
      </w:r>
    </w:p>
    <w:p w:rsidR="00FD0F34" w:rsidRDefault="00FD0F34" w:rsidP="00A63324">
      <w:pPr>
        <w:pStyle w:val="aff"/>
        <w:jc w:val="center"/>
        <w:rPr>
          <w:b/>
        </w:rPr>
      </w:pPr>
    </w:p>
    <w:p w:rsidR="00FD0F34" w:rsidRDefault="00FD0F34" w:rsidP="00A63324">
      <w:pPr>
        <w:pStyle w:val="aff"/>
        <w:jc w:val="center"/>
        <w:rPr>
          <w:b/>
        </w:rPr>
      </w:pPr>
    </w:p>
    <w:p w:rsidR="00A63324" w:rsidRPr="00A63324" w:rsidRDefault="00A63324" w:rsidP="00A63324">
      <w:pPr>
        <w:pStyle w:val="aff"/>
        <w:jc w:val="center"/>
        <w:rPr>
          <w:b/>
        </w:rPr>
      </w:pPr>
      <w:r w:rsidRPr="00A63324">
        <w:rPr>
          <w:b/>
        </w:rPr>
        <w:t>Критерии оценки экзамена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4"/>
        <w:gridCol w:w="6161"/>
        <w:gridCol w:w="1701"/>
      </w:tblGrid>
      <w:tr w:rsidR="00650158" w:rsidRPr="007C6AD6" w:rsidTr="00650158">
        <w:tc>
          <w:tcPr>
            <w:tcW w:w="1744" w:type="dxa"/>
            <w:shd w:val="clear" w:color="auto" w:fill="auto"/>
            <w:vAlign w:val="center"/>
          </w:tcPr>
          <w:p w:rsidR="00650158" w:rsidRPr="007C6AD6" w:rsidRDefault="00650158" w:rsidP="00650158">
            <w:pPr>
              <w:jc w:val="center"/>
              <w:rPr>
                <w:b/>
                <w:lang w:eastAsia="en-US"/>
              </w:rPr>
            </w:pPr>
            <w:r w:rsidRPr="007C6AD6">
              <w:rPr>
                <w:b/>
                <w:lang w:eastAsia="en-US"/>
              </w:rPr>
              <w:t>Компетенции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650158" w:rsidRPr="007C6AD6" w:rsidRDefault="00650158" w:rsidP="00650158">
            <w:pPr>
              <w:jc w:val="center"/>
              <w:rPr>
                <w:b/>
                <w:lang w:eastAsia="en-US"/>
              </w:rPr>
            </w:pPr>
            <w:r w:rsidRPr="007C6AD6">
              <w:rPr>
                <w:b/>
                <w:lang w:eastAsia="en-US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1701" w:type="dxa"/>
          </w:tcPr>
          <w:p w:rsidR="00650158" w:rsidRPr="007C6AD6" w:rsidRDefault="00650158" w:rsidP="00650158">
            <w:pPr>
              <w:jc w:val="center"/>
              <w:rPr>
                <w:b/>
                <w:lang w:eastAsia="en-US"/>
              </w:rPr>
            </w:pPr>
            <w:r w:rsidRPr="007C6AD6">
              <w:rPr>
                <w:b/>
                <w:lang w:eastAsia="en-US"/>
              </w:rPr>
              <w:t>Количество набранных баллов</w:t>
            </w:r>
          </w:p>
        </w:tc>
      </w:tr>
      <w:tr w:rsidR="00650158" w:rsidRPr="00125222" w:rsidTr="00650158">
        <w:tc>
          <w:tcPr>
            <w:tcW w:w="1744" w:type="dxa"/>
            <w:vMerge w:val="restart"/>
            <w:shd w:val="clear" w:color="auto" w:fill="auto"/>
            <w:vAlign w:val="center"/>
          </w:tcPr>
          <w:p w:rsidR="00650158" w:rsidRDefault="00650158" w:rsidP="00650158">
            <w:pPr>
              <w:jc w:val="center"/>
              <w:rPr>
                <w:lang w:eastAsia="en-US"/>
              </w:rPr>
            </w:pPr>
          </w:p>
          <w:p w:rsidR="00A129D0" w:rsidRDefault="002A529C" w:rsidP="00A129D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ПК-2</w:t>
            </w:r>
          </w:p>
          <w:p w:rsidR="002A529C" w:rsidRDefault="002A529C" w:rsidP="00A129D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  <w:rPr>
                <w:lang w:eastAsia="en-US"/>
              </w:rPr>
            </w:pPr>
          </w:p>
          <w:p w:rsidR="002A529C" w:rsidRDefault="002A529C" w:rsidP="00A129D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  <w:r>
              <w:rPr>
                <w:lang w:eastAsia="en-US"/>
              </w:rPr>
              <w:t>ПК-4</w:t>
            </w:r>
          </w:p>
          <w:p w:rsidR="00650158" w:rsidRDefault="00650158" w:rsidP="00650158">
            <w:pPr>
              <w:jc w:val="center"/>
              <w:rPr>
                <w:lang w:eastAsia="en-US"/>
              </w:rPr>
            </w:pPr>
          </w:p>
          <w:p w:rsidR="00650158" w:rsidRDefault="00650158" w:rsidP="00650158">
            <w:pPr>
              <w:jc w:val="center"/>
              <w:rPr>
                <w:lang w:eastAsia="en-US"/>
              </w:rPr>
            </w:pPr>
          </w:p>
          <w:p w:rsidR="00650158" w:rsidRDefault="00650158" w:rsidP="00650158">
            <w:pPr>
              <w:jc w:val="center"/>
              <w:rPr>
                <w:lang w:eastAsia="en-US"/>
              </w:rPr>
            </w:pPr>
          </w:p>
          <w:p w:rsidR="00650158" w:rsidRDefault="00650158" w:rsidP="00650158">
            <w:pPr>
              <w:jc w:val="center"/>
              <w:rPr>
                <w:b/>
                <w:lang w:eastAsia="en-US"/>
              </w:rPr>
            </w:pPr>
          </w:p>
          <w:p w:rsidR="00650158" w:rsidRDefault="00650158" w:rsidP="00650158">
            <w:pPr>
              <w:jc w:val="center"/>
              <w:rPr>
                <w:b/>
                <w:lang w:eastAsia="en-US"/>
              </w:rPr>
            </w:pPr>
          </w:p>
          <w:p w:rsidR="00650158" w:rsidRDefault="00650158" w:rsidP="00650158">
            <w:pPr>
              <w:jc w:val="center"/>
              <w:rPr>
                <w:b/>
                <w:lang w:eastAsia="en-US"/>
              </w:rPr>
            </w:pPr>
          </w:p>
          <w:p w:rsidR="00650158" w:rsidRDefault="00650158" w:rsidP="00650158">
            <w:pPr>
              <w:jc w:val="center"/>
              <w:rPr>
                <w:b/>
                <w:lang w:eastAsia="en-US"/>
              </w:rPr>
            </w:pPr>
          </w:p>
          <w:p w:rsidR="00650158" w:rsidRDefault="00650158" w:rsidP="00650158">
            <w:pPr>
              <w:jc w:val="center"/>
              <w:rPr>
                <w:b/>
                <w:lang w:eastAsia="en-US"/>
              </w:rPr>
            </w:pPr>
          </w:p>
          <w:p w:rsidR="00650158" w:rsidRDefault="00650158" w:rsidP="00650158">
            <w:pPr>
              <w:jc w:val="center"/>
              <w:rPr>
                <w:b/>
                <w:lang w:eastAsia="en-US"/>
              </w:rPr>
            </w:pPr>
          </w:p>
          <w:p w:rsidR="00650158" w:rsidRDefault="00650158" w:rsidP="00650158">
            <w:pPr>
              <w:jc w:val="center"/>
              <w:rPr>
                <w:b/>
                <w:lang w:eastAsia="en-US"/>
              </w:rPr>
            </w:pPr>
          </w:p>
          <w:p w:rsidR="00650158" w:rsidRDefault="00650158" w:rsidP="00650158">
            <w:pPr>
              <w:jc w:val="center"/>
              <w:rPr>
                <w:b/>
                <w:lang w:eastAsia="en-US"/>
              </w:rPr>
            </w:pPr>
          </w:p>
          <w:p w:rsidR="00650158" w:rsidRDefault="00650158" w:rsidP="00650158">
            <w:pPr>
              <w:jc w:val="center"/>
              <w:rPr>
                <w:b/>
                <w:lang w:eastAsia="en-US"/>
              </w:rPr>
            </w:pPr>
          </w:p>
          <w:p w:rsidR="00650158" w:rsidRDefault="00650158" w:rsidP="00650158">
            <w:pPr>
              <w:jc w:val="center"/>
              <w:rPr>
                <w:b/>
                <w:lang w:eastAsia="en-US"/>
              </w:rPr>
            </w:pPr>
          </w:p>
          <w:p w:rsidR="00650158" w:rsidRPr="007C6AD6" w:rsidRDefault="00650158" w:rsidP="0065015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161" w:type="dxa"/>
            <w:shd w:val="clear" w:color="auto" w:fill="auto"/>
            <w:vAlign w:val="center"/>
          </w:tcPr>
          <w:p w:rsidR="00650158" w:rsidRPr="00125222" w:rsidRDefault="00650158" w:rsidP="00650158">
            <w:pPr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125222">
              <w:rPr>
                <w:b/>
                <w:i/>
                <w:sz w:val="20"/>
                <w:szCs w:val="20"/>
                <w:lang w:eastAsia="en-US"/>
              </w:rPr>
              <w:t>Теоретические вопросы</w:t>
            </w:r>
          </w:p>
          <w:p w:rsidR="00650158" w:rsidRDefault="00650158" w:rsidP="00650158">
            <w:pPr>
              <w:jc w:val="both"/>
              <w:rPr>
                <w:sz w:val="20"/>
                <w:szCs w:val="20"/>
                <w:lang w:eastAsia="en-US"/>
              </w:rPr>
            </w:pPr>
            <w:r w:rsidRPr="00CC11D2">
              <w:rPr>
                <w:sz w:val="20"/>
                <w:szCs w:val="20"/>
                <w:lang w:eastAsia="en-US"/>
              </w:rPr>
              <w:t>Дан полный, развернутый ответ на поставленный вопрос,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Знание по предмету демонстрируется на фоне понимания его в системе данной науки и междисциплинарных связей. Могут быть допущены недочеты в определении терминов и понятий, исправленные студентом самостоятельно в процессе ответа.</w:t>
            </w:r>
          </w:p>
          <w:p w:rsidR="00650158" w:rsidRPr="00125222" w:rsidRDefault="00650158" w:rsidP="00650158">
            <w:pPr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125222">
              <w:rPr>
                <w:b/>
                <w:i/>
                <w:sz w:val="20"/>
                <w:szCs w:val="20"/>
                <w:lang w:eastAsia="en-US"/>
              </w:rPr>
              <w:t>Практический вопрос</w:t>
            </w:r>
          </w:p>
          <w:p w:rsidR="00650158" w:rsidRPr="00125222" w:rsidRDefault="00650158" w:rsidP="00650158">
            <w:pPr>
              <w:jc w:val="both"/>
              <w:rPr>
                <w:sz w:val="20"/>
                <w:szCs w:val="20"/>
                <w:lang w:eastAsia="en-US"/>
              </w:rPr>
            </w:pPr>
            <w:r w:rsidRPr="00125222">
              <w:rPr>
                <w:sz w:val="20"/>
                <w:szCs w:val="20"/>
                <w:lang w:eastAsia="en-US"/>
              </w:rPr>
              <w:t xml:space="preserve">Задача решена </w:t>
            </w:r>
            <w:r>
              <w:rPr>
                <w:sz w:val="20"/>
                <w:szCs w:val="20"/>
                <w:lang w:eastAsia="en-US"/>
              </w:rPr>
              <w:t>в соответствии с алгоритмом, отличное владение и понимание структуры решенной задачи.</w:t>
            </w:r>
          </w:p>
        </w:tc>
        <w:tc>
          <w:tcPr>
            <w:tcW w:w="1701" w:type="dxa"/>
            <w:vAlign w:val="center"/>
          </w:tcPr>
          <w:p w:rsidR="00650158" w:rsidRPr="00650158" w:rsidRDefault="00650158" w:rsidP="00650158">
            <w:pPr>
              <w:jc w:val="center"/>
              <w:rPr>
                <w:lang w:eastAsia="en-US"/>
              </w:rPr>
            </w:pPr>
            <w:r w:rsidRPr="00650158">
              <w:rPr>
                <w:lang w:eastAsia="en-US"/>
              </w:rPr>
              <w:t>30б.</w:t>
            </w:r>
          </w:p>
        </w:tc>
      </w:tr>
      <w:tr w:rsidR="00650158" w:rsidRPr="00CC11D2" w:rsidTr="00650158">
        <w:tc>
          <w:tcPr>
            <w:tcW w:w="1744" w:type="dxa"/>
            <w:vMerge/>
            <w:shd w:val="clear" w:color="auto" w:fill="auto"/>
            <w:vAlign w:val="center"/>
          </w:tcPr>
          <w:p w:rsidR="00650158" w:rsidRPr="007C6AD6" w:rsidRDefault="00650158" w:rsidP="0065015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161" w:type="dxa"/>
            <w:shd w:val="clear" w:color="auto" w:fill="auto"/>
            <w:vAlign w:val="center"/>
          </w:tcPr>
          <w:p w:rsidR="00650158" w:rsidRPr="00125222" w:rsidRDefault="00650158" w:rsidP="00650158">
            <w:pPr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125222">
              <w:rPr>
                <w:b/>
                <w:i/>
                <w:sz w:val="20"/>
                <w:szCs w:val="20"/>
                <w:lang w:eastAsia="en-US"/>
              </w:rPr>
              <w:t>Теоретические вопросы</w:t>
            </w:r>
          </w:p>
          <w:p w:rsidR="00650158" w:rsidRDefault="00650158" w:rsidP="00650158">
            <w:pPr>
              <w:jc w:val="both"/>
              <w:rPr>
                <w:sz w:val="20"/>
                <w:szCs w:val="20"/>
                <w:lang w:eastAsia="en-US"/>
              </w:rPr>
            </w:pPr>
            <w:r w:rsidRPr="00CC11D2">
              <w:rPr>
                <w:sz w:val="20"/>
                <w:szCs w:val="20"/>
                <w:lang w:eastAsia="en-US"/>
              </w:rPr>
              <w:t>Дан полный, развернутый ответ н</w:t>
            </w:r>
            <w:r>
              <w:rPr>
                <w:sz w:val="20"/>
                <w:szCs w:val="20"/>
                <w:lang w:eastAsia="en-US"/>
              </w:rPr>
              <w:t xml:space="preserve">а поставленный вопрос, показано </w:t>
            </w:r>
            <w:r w:rsidRPr="00CC11D2">
              <w:rPr>
                <w:sz w:val="20"/>
                <w:szCs w:val="20"/>
                <w:lang w:eastAsia="en-US"/>
              </w:rPr>
              <w:t>умение выделить существенные и несущественные признаки, причинно-следственные связи. Ответ четко структурирован, логичен, Могут быть допущены 2-3 неточности или незначительные ошибки, исправленные студентом с помощью преподавателя.</w:t>
            </w:r>
          </w:p>
          <w:p w:rsidR="00650158" w:rsidRPr="00125222" w:rsidRDefault="00650158" w:rsidP="00650158">
            <w:pPr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125222">
              <w:rPr>
                <w:b/>
                <w:i/>
                <w:sz w:val="20"/>
                <w:szCs w:val="20"/>
                <w:lang w:eastAsia="en-US"/>
              </w:rPr>
              <w:t>Практический вопрос</w:t>
            </w:r>
          </w:p>
          <w:p w:rsidR="00650158" w:rsidRPr="00CC11D2" w:rsidRDefault="00650158" w:rsidP="0065015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25222">
              <w:rPr>
                <w:sz w:val="20"/>
                <w:szCs w:val="20"/>
                <w:lang w:eastAsia="en-US"/>
              </w:rPr>
              <w:t xml:space="preserve">Задача решена </w:t>
            </w:r>
            <w:r>
              <w:rPr>
                <w:sz w:val="20"/>
                <w:szCs w:val="20"/>
                <w:lang w:eastAsia="en-US"/>
              </w:rPr>
              <w:t>в соответствии с алгоритмом, отличное владение и понимание структуры решенной задачи.</w:t>
            </w:r>
          </w:p>
        </w:tc>
        <w:tc>
          <w:tcPr>
            <w:tcW w:w="1701" w:type="dxa"/>
            <w:vAlign w:val="center"/>
          </w:tcPr>
          <w:p w:rsidR="00650158" w:rsidRPr="00650158" w:rsidRDefault="00650158" w:rsidP="00650158">
            <w:pPr>
              <w:jc w:val="center"/>
              <w:rPr>
                <w:lang w:eastAsia="en-US"/>
              </w:rPr>
            </w:pPr>
            <w:r w:rsidRPr="00650158">
              <w:rPr>
                <w:lang w:eastAsia="en-US"/>
              </w:rPr>
              <w:t>24б.</w:t>
            </w:r>
          </w:p>
        </w:tc>
      </w:tr>
      <w:tr w:rsidR="00650158" w:rsidRPr="00CC11D2" w:rsidTr="00650158">
        <w:tc>
          <w:tcPr>
            <w:tcW w:w="1744" w:type="dxa"/>
            <w:vMerge/>
            <w:shd w:val="clear" w:color="auto" w:fill="auto"/>
            <w:vAlign w:val="center"/>
          </w:tcPr>
          <w:p w:rsidR="00650158" w:rsidRPr="007C6AD6" w:rsidRDefault="00650158" w:rsidP="0065015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161" w:type="dxa"/>
            <w:shd w:val="clear" w:color="auto" w:fill="auto"/>
            <w:vAlign w:val="center"/>
          </w:tcPr>
          <w:p w:rsidR="00650158" w:rsidRPr="00125222" w:rsidRDefault="00650158" w:rsidP="00650158">
            <w:pPr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125222">
              <w:rPr>
                <w:b/>
                <w:i/>
                <w:sz w:val="20"/>
                <w:szCs w:val="20"/>
                <w:lang w:eastAsia="en-US"/>
              </w:rPr>
              <w:t>Теоретические вопросы</w:t>
            </w:r>
          </w:p>
          <w:p w:rsidR="00650158" w:rsidRDefault="00650158" w:rsidP="00650158">
            <w:pPr>
              <w:jc w:val="both"/>
              <w:rPr>
                <w:sz w:val="20"/>
                <w:szCs w:val="20"/>
                <w:lang w:eastAsia="en-US"/>
              </w:rPr>
            </w:pPr>
            <w:r w:rsidRPr="00CC11D2">
              <w:rPr>
                <w:sz w:val="20"/>
                <w:szCs w:val="20"/>
                <w:lang w:eastAsia="en-US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</w:t>
            </w:r>
            <w:r>
              <w:rPr>
                <w:sz w:val="20"/>
                <w:szCs w:val="20"/>
                <w:lang w:eastAsia="en-US"/>
              </w:rPr>
              <w:t>удовлетворительно.</w:t>
            </w:r>
          </w:p>
          <w:p w:rsidR="00650158" w:rsidRPr="00125222" w:rsidRDefault="00650158" w:rsidP="00650158">
            <w:pPr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125222">
              <w:rPr>
                <w:b/>
                <w:i/>
                <w:sz w:val="20"/>
                <w:szCs w:val="20"/>
                <w:lang w:eastAsia="en-US"/>
              </w:rPr>
              <w:lastRenderedPageBreak/>
              <w:t>Практический вопрос</w:t>
            </w:r>
          </w:p>
          <w:p w:rsidR="00650158" w:rsidRPr="00CC11D2" w:rsidRDefault="00650158" w:rsidP="0065015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25222">
              <w:rPr>
                <w:sz w:val="20"/>
                <w:szCs w:val="20"/>
                <w:lang w:eastAsia="en-US"/>
              </w:rPr>
              <w:t xml:space="preserve">Задача решена </w:t>
            </w:r>
            <w:r>
              <w:rPr>
                <w:sz w:val="20"/>
                <w:szCs w:val="20"/>
                <w:lang w:eastAsia="en-US"/>
              </w:rPr>
              <w:t>в соответствии с алгоритмом, однако при решении задачи возникают трудности в выборе необходимых справочных данных.</w:t>
            </w:r>
          </w:p>
        </w:tc>
        <w:tc>
          <w:tcPr>
            <w:tcW w:w="1701" w:type="dxa"/>
            <w:vAlign w:val="center"/>
          </w:tcPr>
          <w:p w:rsidR="00650158" w:rsidRPr="00650158" w:rsidRDefault="00650158" w:rsidP="00650158">
            <w:pPr>
              <w:jc w:val="center"/>
              <w:rPr>
                <w:lang w:eastAsia="en-US"/>
              </w:rPr>
            </w:pPr>
            <w:r w:rsidRPr="00650158">
              <w:rPr>
                <w:lang w:eastAsia="en-US"/>
              </w:rPr>
              <w:lastRenderedPageBreak/>
              <w:t>18б.</w:t>
            </w:r>
          </w:p>
        </w:tc>
      </w:tr>
      <w:tr w:rsidR="00650158" w:rsidRPr="00CC11D2" w:rsidTr="00650158">
        <w:tc>
          <w:tcPr>
            <w:tcW w:w="1744" w:type="dxa"/>
            <w:vMerge/>
            <w:shd w:val="clear" w:color="auto" w:fill="auto"/>
            <w:vAlign w:val="center"/>
          </w:tcPr>
          <w:p w:rsidR="00650158" w:rsidRPr="007C6AD6" w:rsidRDefault="00650158" w:rsidP="0065015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161" w:type="dxa"/>
            <w:shd w:val="clear" w:color="auto" w:fill="auto"/>
            <w:vAlign w:val="center"/>
          </w:tcPr>
          <w:p w:rsidR="00650158" w:rsidRDefault="00650158" w:rsidP="00650158">
            <w:pPr>
              <w:jc w:val="both"/>
              <w:rPr>
                <w:sz w:val="20"/>
                <w:szCs w:val="20"/>
              </w:rPr>
            </w:pPr>
            <w:r w:rsidRPr="00125222">
              <w:rPr>
                <w:b/>
                <w:i/>
                <w:sz w:val="20"/>
                <w:szCs w:val="20"/>
                <w:lang w:eastAsia="en-US"/>
              </w:rPr>
              <w:t>Теоретические вопросы</w:t>
            </w:r>
          </w:p>
          <w:p w:rsidR="00650158" w:rsidRDefault="00650158" w:rsidP="00650158">
            <w:pPr>
              <w:jc w:val="both"/>
              <w:rPr>
                <w:sz w:val="20"/>
                <w:szCs w:val="20"/>
              </w:rPr>
            </w:pPr>
            <w:r w:rsidRPr="00CC11D2">
              <w:rPr>
                <w:sz w:val="20"/>
                <w:szCs w:val="20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по билету  с другими объектами дисциплины. Отсутствуют выводы, конкретизация и доказательность изложения. Речь неграмотная, терминология не используется.</w:t>
            </w:r>
          </w:p>
          <w:p w:rsidR="00650158" w:rsidRDefault="00650158" w:rsidP="00650158">
            <w:pPr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125222">
              <w:rPr>
                <w:b/>
                <w:i/>
                <w:sz w:val="20"/>
                <w:szCs w:val="20"/>
                <w:lang w:eastAsia="en-US"/>
              </w:rPr>
              <w:t>Практический вопр</w:t>
            </w:r>
            <w:r>
              <w:rPr>
                <w:b/>
                <w:i/>
                <w:sz w:val="20"/>
                <w:szCs w:val="20"/>
                <w:lang w:eastAsia="en-US"/>
              </w:rPr>
              <w:t>ос</w:t>
            </w:r>
          </w:p>
          <w:p w:rsidR="00650158" w:rsidRPr="001B0432" w:rsidRDefault="00650158" w:rsidP="006501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Отсутствует решение задачи.</w:t>
            </w:r>
          </w:p>
          <w:p w:rsidR="00650158" w:rsidRPr="00CC11D2" w:rsidRDefault="00650158" w:rsidP="00650158">
            <w:pPr>
              <w:jc w:val="both"/>
              <w:rPr>
                <w:i/>
                <w:sz w:val="20"/>
                <w:szCs w:val="20"/>
              </w:rPr>
            </w:pPr>
            <w:r w:rsidRPr="00CC11D2">
              <w:rPr>
                <w:i/>
                <w:sz w:val="20"/>
                <w:szCs w:val="20"/>
              </w:rPr>
              <w:t>или</w:t>
            </w:r>
          </w:p>
          <w:p w:rsidR="00650158" w:rsidRPr="00CC11D2" w:rsidRDefault="00650158" w:rsidP="00650158">
            <w:pPr>
              <w:jc w:val="both"/>
              <w:rPr>
                <w:sz w:val="20"/>
                <w:szCs w:val="20"/>
              </w:rPr>
            </w:pPr>
            <w:r w:rsidRPr="00CC11D2">
              <w:rPr>
                <w:sz w:val="20"/>
                <w:szCs w:val="20"/>
              </w:rPr>
              <w:t>Ответ на вопрос полностью отсутствует</w:t>
            </w:r>
          </w:p>
          <w:p w:rsidR="00650158" w:rsidRPr="00CC11D2" w:rsidRDefault="00650158" w:rsidP="00650158">
            <w:pPr>
              <w:jc w:val="both"/>
              <w:rPr>
                <w:i/>
                <w:sz w:val="20"/>
                <w:szCs w:val="20"/>
              </w:rPr>
            </w:pPr>
            <w:r w:rsidRPr="00CC11D2">
              <w:rPr>
                <w:i/>
                <w:sz w:val="20"/>
                <w:szCs w:val="20"/>
              </w:rPr>
              <w:t>или</w:t>
            </w:r>
          </w:p>
          <w:p w:rsidR="00650158" w:rsidRPr="00CC11D2" w:rsidRDefault="00650158" w:rsidP="00650158">
            <w:pPr>
              <w:jc w:val="both"/>
              <w:rPr>
                <w:sz w:val="20"/>
                <w:szCs w:val="20"/>
              </w:rPr>
            </w:pPr>
            <w:r w:rsidRPr="00CC11D2">
              <w:rPr>
                <w:sz w:val="20"/>
                <w:szCs w:val="20"/>
              </w:rPr>
              <w:t>Отказ от ответа</w:t>
            </w:r>
          </w:p>
        </w:tc>
        <w:tc>
          <w:tcPr>
            <w:tcW w:w="1701" w:type="dxa"/>
            <w:vAlign w:val="center"/>
          </w:tcPr>
          <w:p w:rsidR="00650158" w:rsidRPr="00650158" w:rsidRDefault="00650158" w:rsidP="00650158">
            <w:pPr>
              <w:jc w:val="center"/>
              <w:rPr>
                <w:lang w:eastAsia="en-US"/>
              </w:rPr>
            </w:pPr>
            <w:r w:rsidRPr="00650158">
              <w:rPr>
                <w:lang w:eastAsia="en-US"/>
              </w:rPr>
              <w:t>Пересдача экзамена</w:t>
            </w:r>
          </w:p>
        </w:tc>
      </w:tr>
    </w:tbl>
    <w:p w:rsidR="00A618B1" w:rsidRPr="00A03833" w:rsidRDefault="003A0D1B" w:rsidP="00BB379F">
      <w:pPr>
        <w:pStyle w:val="a7"/>
        <w:shd w:val="clear" w:color="auto" w:fill="FFFFFF"/>
        <w:jc w:val="center"/>
        <w:rPr>
          <w:b/>
          <w:bCs/>
          <w:color w:val="000000"/>
        </w:rPr>
      </w:pPr>
      <w:r w:rsidRPr="00A03833">
        <w:rPr>
          <w:b/>
          <w:bCs/>
          <w:color w:val="000000"/>
        </w:rPr>
        <w:t xml:space="preserve">6.3. </w:t>
      </w:r>
      <w:r w:rsidR="00E845FC" w:rsidRPr="00A03833">
        <w:rPr>
          <w:b/>
          <w:bCs/>
          <w:color w:val="000000"/>
        </w:rPr>
        <w:t>Методические материалы, определяющие процедур</w:t>
      </w:r>
      <w:r w:rsidR="00A25E83" w:rsidRPr="00A03833">
        <w:rPr>
          <w:b/>
          <w:bCs/>
          <w:color w:val="000000"/>
        </w:rPr>
        <w:t>ы</w:t>
      </w:r>
      <w:r w:rsidR="00E845FC" w:rsidRPr="00A03833">
        <w:rPr>
          <w:b/>
          <w:bCs/>
          <w:color w:val="000000"/>
        </w:rPr>
        <w:t xml:space="preserve"> оценивания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7039"/>
      </w:tblGrid>
      <w:tr w:rsidR="00DD1617" w:rsidTr="00DD161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DD1617">
            <w:pPr>
              <w:pStyle w:val="a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Характеристики процедуры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58" w:rsidRPr="0056052E" w:rsidRDefault="00BF0AC6" w:rsidP="00E928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Б1.В.06 </w:t>
            </w:r>
            <w:r w:rsidR="00013961">
              <w:rPr>
                <w:b/>
                <w:bCs/>
              </w:rPr>
              <w:t>Технологии о</w:t>
            </w:r>
            <w:r w:rsidR="00B20F3D">
              <w:rPr>
                <w:b/>
                <w:bCs/>
              </w:rPr>
              <w:t>богащения</w:t>
            </w:r>
            <w:r w:rsidR="00013961">
              <w:rPr>
                <w:b/>
                <w:bCs/>
              </w:rPr>
              <w:t xml:space="preserve"> полезных ископаемых</w:t>
            </w:r>
          </w:p>
          <w:p w:rsidR="00DD1617" w:rsidRDefault="00DD1617">
            <w:pPr>
              <w:pStyle w:val="a8"/>
              <w:jc w:val="center"/>
              <w:rPr>
                <w:b/>
                <w:bCs/>
                <w:color w:val="000000"/>
              </w:rPr>
            </w:pPr>
          </w:p>
        </w:tc>
      </w:tr>
      <w:tr w:rsidR="00DD1617" w:rsidTr="00DD161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DD1617" w:rsidP="00DD1617">
            <w:pPr>
              <w:pStyle w:val="a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процедуры 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Pr="00650158" w:rsidRDefault="00DD1617">
            <w:pPr>
              <w:pStyle w:val="a8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650158"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DD1617" w:rsidTr="00DD161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DD1617">
            <w:pPr>
              <w:pStyle w:val="a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Цель процедуры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58" w:rsidRPr="00650158" w:rsidRDefault="00DD1617" w:rsidP="002A529C">
            <w:pPr>
              <w:pStyle w:val="a8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650158">
              <w:rPr>
                <w:color w:val="000000"/>
                <w:sz w:val="24"/>
                <w:szCs w:val="24"/>
              </w:rPr>
              <w:t>выявить степень сформированности компетенци</w:t>
            </w:r>
            <w:r w:rsidR="00013961">
              <w:rPr>
                <w:color w:val="000000"/>
                <w:sz w:val="24"/>
                <w:szCs w:val="24"/>
              </w:rPr>
              <w:t xml:space="preserve">й </w:t>
            </w:r>
            <w:r w:rsidR="002A529C">
              <w:rPr>
                <w:sz w:val="24"/>
                <w:szCs w:val="24"/>
              </w:rPr>
              <w:t>ПК-2, ПК-4</w:t>
            </w:r>
          </w:p>
        </w:tc>
      </w:tr>
      <w:tr w:rsidR="00DD1617" w:rsidTr="00DD161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DD1617">
            <w:pPr>
              <w:pStyle w:val="a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Локальные акты вуза, регламентирующие проведение процедуры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Pr="00650158" w:rsidRDefault="008C67E6" w:rsidP="008C67E6">
            <w:pPr>
              <w:jc w:val="both"/>
            </w:pPr>
            <w:r w:rsidRPr="00650158">
              <w:t xml:space="preserve">Положение о проведении текущего контроля успеваемости и промежуточной аттестации обучающихся СВФУ, версия </w:t>
            </w:r>
            <w:r w:rsidR="00013961">
              <w:t>3</w:t>
            </w:r>
            <w:r w:rsidRPr="00650158">
              <w:t>.0, утверждено ректором СВФУ 1</w:t>
            </w:r>
            <w:r w:rsidR="00013961">
              <w:t>9</w:t>
            </w:r>
            <w:r w:rsidRPr="00650158">
              <w:t>.0</w:t>
            </w:r>
            <w:r w:rsidR="00013961">
              <w:t>2</w:t>
            </w:r>
            <w:r w:rsidRPr="00650158">
              <w:t>.201</w:t>
            </w:r>
            <w:r w:rsidR="00013961">
              <w:t>9</w:t>
            </w:r>
            <w:r w:rsidRPr="00650158">
              <w:t xml:space="preserve"> г.</w:t>
            </w:r>
          </w:p>
          <w:p w:rsidR="00573935" w:rsidRPr="00650158" w:rsidRDefault="003B5545" w:rsidP="00573935">
            <w:pPr>
              <w:rPr>
                <w:color w:val="000000"/>
              </w:rPr>
            </w:pPr>
            <w:hyperlink r:id="rId10" w:history="1">
              <w:r w:rsidR="00573935" w:rsidRPr="00650158">
                <w:rPr>
                  <w:rStyle w:val="FontStyle37"/>
                  <w:color w:val="auto"/>
                  <w:sz w:val="24"/>
                  <w:szCs w:val="24"/>
                </w:rPr>
                <w:t>Положение о балльно-рейтинговой системе в СВФУ,версия 4.0,утверждено 21.02.2018 г.</w:t>
              </w:r>
            </w:hyperlink>
          </w:p>
        </w:tc>
      </w:tr>
      <w:tr w:rsidR="00DD1617" w:rsidTr="00DD161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DD1617">
            <w:pPr>
              <w:pStyle w:val="a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Субъекты, на которых направлена процедура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Pr="00650158" w:rsidRDefault="00421C8E" w:rsidP="001D7045">
            <w:pPr>
              <w:pStyle w:val="a8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650158">
              <w:rPr>
                <w:color w:val="000000"/>
                <w:sz w:val="24"/>
                <w:szCs w:val="24"/>
              </w:rPr>
              <w:t xml:space="preserve">студенты </w:t>
            </w:r>
            <w:r w:rsidR="001D7045">
              <w:rPr>
                <w:color w:val="000000"/>
                <w:sz w:val="24"/>
                <w:szCs w:val="24"/>
              </w:rPr>
              <w:t>5</w:t>
            </w:r>
            <w:r w:rsidRPr="00650158">
              <w:rPr>
                <w:color w:val="000000"/>
                <w:sz w:val="24"/>
                <w:szCs w:val="24"/>
              </w:rPr>
              <w:t xml:space="preserve"> курса специалитета</w:t>
            </w:r>
          </w:p>
        </w:tc>
      </w:tr>
      <w:tr w:rsidR="00DD1617" w:rsidTr="00DD161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DD1617">
            <w:pPr>
              <w:pStyle w:val="a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Период проведения процедуры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Pr="00650158" w:rsidRDefault="00B20F3D">
            <w:pPr>
              <w:pStyle w:val="a8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Зимняя</w:t>
            </w:r>
            <w:r w:rsidR="00DD1617" w:rsidRPr="00650158">
              <w:rPr>
                <w:color w:val="000000"/>
                <w:sz w:val="24"/>
                <w:szCs w:val="24"/>
              </w:rPr>
              <w:t xml:space="preserve"> экзаменационная сессия</w:t>
            </w:r>
          </w:p>
        </w:tc>
      </w:tr>
      <w:tr w:rsidR="00DD1617" w:rsidTr="00DD161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DD1617">
            <w:pPr>
              <w:pStyle w:val="a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Требования к помещениям и материально-техническим средствам 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447BC9">
            <w:pPr>
              <w:pStyle w:val="a8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447BC9">
              <w:rPr>
                <w:color w:val="000000"/>
                <w:sz w:val="24"/>
                <w:szCs w:val="24"/>
              </w:rPr>
              <w:t xml:space="preserve">Лекционная аудитория </w:t>
            </w:r>
            <w:r w:rsidR="00B20F3D">
              <w:rPr>
                <w:color w:val="000000"/>
                <w:sz w:val="24"/>
                <w:szCs w:val="24"/>
              </w:rPr>
              <w:t>А402</w:t>
            </w:r>
          </w:p>
          <w:p w:rsidR="00447BC9" w:rsidRPr="00447BC9" w:rsidRDefault="00BF0AC6">
            <w:pPr>
              <w:pStyle w:val="a8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СРС А511</w:t>
            </w:r>
          </w:p>
        </w:tc>
      </w:tr>
      <w:tr w:rsidR="00DD1617" w:rsidTr="00DD161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DD1617">
            <w:pPr>
              <w:pStyle w:val="a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Требования к банку оценочных средств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DD1617">
            <w:pPr>
              <w:pStyle w:val="a8"/>
              <w:tabs>
                <w:tab w:val="left" w:pos="708"/>
              </w:tabs>
              <w:ind w:left="75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1617" w:rsidTr="00DD161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DD1617">
            <w:pPr>
              <w:pStyle w:val="a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Описание проведения процедуры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DD1617" w:rsidP="00DD1617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Экзамен приним</w:t>
            </w:r>
            <w:r w:rsidR="00421C8E">
              <w:rPr>
                <w:color w:val="000000"/>
                <w:shd w:val="clear" w:color="auto" w:fill="FFFFFF"/>
              </w:rPr>
              <w:t xml:space="preserve">ается в устной форме </w:t>
            </w:r>
            <w:r w:rsidR="00421C8E" w:rsidRPr="002A3400">
              <w:rPr>
                <w:shd w:val="clear" w:color="auto" w:fill="FFFFFF"/>
              </w:rPr>
              <w:t>по билетам.</w:t>
            </w:r>
            <w:r w:rsidRPr="00CA1379">
              <w:rPr>
                <w:color w:val="000000"/>
                <w:shd w:val="clear" w:color="auto" w:fill="FFFFFF"/>
              </w:rPr>
              <w:t xml:space="preserve">Экзаменационный билет </w:t>
            </w:r>
            <w:r>
              <w:rPr>
                <w:color w:val="000000"/>
                <w:shd w:val="clear" w:color="auto" w:fill="FFFFFF"/>
              </w:rPr>
              <w:t xml:space="preserve">по дисциплине </w:t>
            </w:r>
            <w:r w:rsidRPr="00CA1379">
              <w:rPr>
                <w:color w:val="000000"/>
                <w:shd w:val="clear" w:color="auto" w:fill="FFFFFF"/>
              </w:rPr>
              <w:t xml:space="preserve">включает </w:t>
            </w:r>
            <w:r>
              <w:rPr>
                <w:color w:val="000000"/>
                <w:shd w:val="clear" w:color="auto" w:fill="FFFFFF"/>
              </w:rPr>
              <w:t xml:space="preserve">два </w:t>
            </w:r>
            <w:r w:rsidRPr="00CA1379">
              <w:rPr>
                <w:color w:val="000000"/>
                <w:shd w:val="clear" w:color="auto" w:fill="FFFFFF"/>
              </w:rPr>
              <w:t>теоретически</w:t>
            </w:r>
            <w:r>
              <w:rPr>
                <w:color w:val="000000"/>
                <w:shd w:val="clear" w:color="auto" w:fill="FFFFFF"/>
              </w:rPr>
              <w:t>х</w:t>
            </w:r>
            <w:r w:rsidRPr="00CA1379">
              <w:rPr>
                <w:color w:val="000000"/>
                <w:shd w:val="clear" w:color="auto" w:fill="FFFFFF"/>
              </w:rPr>
              <w:t xml:space="preserve"> вопрос</w:t>
            </w:r>
            <w:r>
              <w:rPr>
                <w:color w:val="000000"/>
                <w:shd w:val="clear" w:color="auto" w:fill="FFFFFF"/>
              </w:rPr>
              <w:t>а</w:t>
            </w:r>
            <w:r w:rsidRPr="00CA1379">
              <w:rPr>
                <w:color w:val="000000"/>
                <w:shd w:val="clear" w:color="auto" w:fill="FFFFFF"/>
              </w:rPr>
              <w:t xml:space="preserve"> и </w:t>
            </w:r>
            <w:r>
              <w:rPr>
                <w:color w:val="000000"/>
                <w:shd w:val="clear" w:color="auto" w:fill="FFFFFF"/>
              </w:rPr>
              <w:t>практическое задание</w:t>
            </w:r>
            <w:r w:rsidRPr="00CA1379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Время на подготовку – 1 астрономический час.</w:t>
            </w:r>
          </w:p>
          <w:p w:rsidR="00421C8E" w:rsidRPr="00DD1617" w:rsidRDefault="00421C8E" w:rsidP="00DD1617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Тестирование – 45 минут.</w:t>
            </w:r>
          </w:p>
        </w:tc>
      </w:tr>
      <w:tr w:rsidR="00DD1617" w:rsidTr="00DD161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DD1617">
            <w:pPr>
              <w:pStyle w:val="a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Шкалы оценивания результатов 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DD1617" w:rsidP="00AA4DDC">
            <w:pPr>
              <w:pStyle w:val="a8"/>
              <w:tabs>
                <w:tab w:val="left" w:pos="708"/>
              </w:tabs>
              <w:ind w:left="75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Шкала оценивания результатов приведена в п.6.</w:t>
            </w:r>
            <w:r w:rsidR="00AA4DD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 РПД.</w:t>
            </w:r>
          </w:p>
        </w:tc>
      </w:tr>
      <w:tr w:rsidR="00DD1617" w:rsidTr="00DD161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DD1617">
            <w:pPr>
              <w:pStyle w:val="a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Результаты процедуры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DD1617" w:rsidP="00076144">
            <w:pPr>
              <w:pStyle w:val="a8"/>
              <w:tabs>
                <w:tab w:val="left" w:pos="708"/>
              </w:tabs>
              <w:ind w:left="75"/>
              <w:jc w:val="both"/>
              <w:rPr>
                <w:color w:val="000000"/>
                <w:highlight w:val="cyan"/>
              </w:rPr>
            </w:pPr>
            <w:r>
              <w:rPr>
                <w:color w:val="000000"/>
                <w:sz w:val="22"/>
                <w:szCs w:val="22"/>
              </w:rPr>
              <w:t xml:space="preserve">В результате сдачи всех заданий для СРС студенту </w:t>
            </w:r>
            <w:r w:rsidR="00076144">
              <w:rPr>
                <w:color w:val="000000"/>
                <w:sz w:val="22"/>
                <w:szCs w:val="22"/>
              </w:rPr>
              <w:t>необходимо</w:t>
            </w:r>
            <w:r>
              <w:rPr>
                <w:color w:val="000000"/>
                <w:sz w:val="22"/>
                <w:szCs w:val="22"/>
              </w:rPr>
              <w:t xml:space="preserve"> набрать 45 баллов, чтобы быть допущенным к экзамену.</w:t>
            </w:r>
          </w:p>
        </w:tc>
      </w:tr>
    </w:tbl>
    <w:p w:rsidR="00DD1617" w:rsidRDefault="00DD1617" w:rsidP="00377275">
      <w:pPr>
        <w:ind w:firstLine="567"/>
        <w:jc w:val="both"/>
        <w:rPr>
          <w:color w:val="000000"/>
          <w:shd w:val="clear" w:color="auto" w:fill="FFFFFF"/>
        </w:rPr>
      </w:pPr>
    </w:p>
    <w:p w:rsidR="006B4494" w:rsidRDefault="00692FD8" w:rsidP="00E53003">
      <w:pPr>
        <w:pageBreakBefore/>
        <w:rPr>
          <w:b/>
          <w:bCs/>
        </w:rPr>
      </w:pPr>
      <w:r>
        <w:rPr>
          <w:b/>
          <w:bCs/>
        </w:rPr>
        <w:lastRenderedPageBreak/>
        <w:t>7</w:t>
      </w:r>
      <w:r w:rsidR="006B4494">
        <w:rPr>
          <w:b/>
          <w:bCs/>
        </w:rPr>
        <w:t>. Перечень основной и дополнительной учебной литературы, необходимой для освоения дисциплины</w:t>
      </w:r>
    </w:p>
    <w:p w:rsidR="006B4494" w:rsidRDefault="006B4494" w:rsidP="00645E30">
      <w:pPr>
        <w:rPr>
          <w:b/>
          <w:bCs/>
        </w:rPr>
      </w:pPr>
    </w:p>
    <w:tbl>
      <w:tblPr>
        <w:tblW w:w="9853" w:type="dxa"/>
        <w:tblInd w:w="-106" w:type="dxa"/>
        <w:tblLayout w:type="fixed"/>
        <w:tblLook w:val="0000"/>
      </w:tblPr>
      <w:tblGrid>
        <w:gridCol w:w="498"/>
        <w:gridCol w:w="4961"/>
        <w:gridCol w:w="2268"/>
        <w:gridCol w:w="2126"/>
      </w:tblGrid>
      <w:tr w:rsidR="00BF0AC6" w:rsidRPr="00CA1379" w:rsidTr="00BF0AC6">
        <w:trPr>
          <w:cantSplit/>
          <w:trHeight w:val="168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C6" w:rsidRPr="00CA1379" w:rsidRDefault="00BF0AC6" w:rsidP="00B12E7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A1379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AC6" w:rsidRPr="00A6746C" w:rsidRDefault="00BF0AC6" w:rsidP="00CA1379">
            <w:pPr>
              <w:snapToGrid w:val="0"/>
              <w:jc w:val="center"/>
              <w:rPr>
                <w:bCs/>
              </w:rPr>
            </w:pPr>
            <w:r w:rsidRPr="00A6746C">
              <w:rPr>
                <w:bCs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AC6" w:rsidRPr="00A6746C" w:rsidRDefault="00BF0AC6" w:rsidP="00CA1379">
            <w:pPr>
              <w:snapToGrid w:val="0"/>
              <w:ind w:left="113" w:right="113"/>
              <w:jc w:val="center"/>
              <w:rPr>
                <w:bCs/>
              </w:rPr>
            </w:pPr>
            <w:r w:rsidRPr="00A6746C">
              <w:rPr>
                <w:bCs/>
              </w:rPr>
              <w:t>Наличие грифа, вид грифа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AC6" w:rsidRPr="00A6746C" w:rsidRDefault="00BF0AC6" w:rsidP="00CA1379">
            <w:pPr>
              <w:snapToGrid w:val="0"/>
              <w:ind w:left="113" w:right="113"/>
              <w:jc w:val="center"/>
              <w:rPr>
                <w:bCs/>
              </w:rPr>
            </w:pPr>
            <w:r w:rsidRPr="00A6746C">
              <w:rPr>
                <w:bCs/>
              </w:rPr>
              <w:t>Электронные издания: точка доступа к ресурсу (наименование ЭБС, ЭБ СВФУ)</w:t>
            </w:r>
          </w:p>
        </w:tc>
      </w:tr>
      <w:tr w:rsidR="00BF0AC6" w:rsidRPr="00CA1379" w:rsidTr="00BF0AC6">
        <w:tc>
          <w:tcPr>
            <w:tcW w:w="9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AC6" w:rsidRPr="00A6746C" w:rsidRDefault="00BF0AC6" w:rsidP="00A6746C">
            <w:pPr>
              <w:snapToGrid w:val="0"/>
              <w:jc w:val="center"/>
              <w:rPr>
                <w:bCs/>
              </w:rPr>
            </w:pPr>
            <w:r w:rsidRPr="00A6746C">
              <w:rPr>
                <w:bCs/>
              </w:rPr>
              <w:t>Основная литература</w:t>
            </w:r>
          </w:p>
        </w:tc>
      </w:tr>
      <w:tr w:rsidR="00BF0AC6" w:rsidRPr="00CA1379" w:rsidTr="00BF0AC6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C6" w:rsidRPr="00A6746C" w:rsidRDefault="00BF0AC6" w:rsidP="00186B08">
            <w:pPr>
              <w:snapToGrid w:val="0"/>
              <w:jc w:val="center"/>
            </w:pPr>
            <w:r w:rsidRPr="00A6746C"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C6" w:rsidRPr="00645AD9" w:rsidRDefault="00BF0AC6" w:rsidP="00022261">
            <w:pPr>
              <w:suppressAutoHyphens w:val="0"/>
              <w:contextualSpacing/>
            </w:pPr>
            <w:r>
              <w:t>Абрамов А.А. Переработка, обогащение и комплексное использование твердых полезных ископаемых: Учебник.- М.: изд. МГГУ.-2004</w:t>
            </w:r>
          </w:p>
          <w:p w:rsidR="00BF0AC6" w:rsidRPr="00AC7CD5" w:rsidRDefault="00BF0AC6" w:rsidP="00EB7164">
            <w:pPr>
              <w:ind w:left="-126"/>
              <w:contextualSpacing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C6" w:rsidRPr="00645AD9" w:rsidRDefault="00BF0AC6" w:rsidP="00EB7164">
            <w:pPr>
              <w:contextualSpacing/>
              <w:jc w:val="both"/>
            </w:pPr>
            <w:r w:rsidRPr="00645AD9">
              <w:t>МНиО РФ Допущено УМО вузов РФ в области горного дела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AC6" w:rsidRDefault="00BF0AC6" w:rsidP="00A6746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0AC6" w:rsidRPr="00CA1379" w:rsidTr="00BF0AC6">
        <w:trPr>
          <w:cantSplit/>
          <w:trHeight w:val="301"/>
        </w:trPr>
        <w:tc>
          <w:tcPr>
            <w:tcW w:w="9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AC6" w:rsidRPr="00A6746C" w:rsidRDefault="00BF0AC6" w:rsidP="00CA1379">
            <w:pPr>
              <w:snapToGrid w:val="0"/>
              <w:jc w:val="center"/>
              <w:rPr>
                <w:bCs/>
              </w:rPr>
            </w:pPr>
            <w:r w:rsidRPr="00A6746C">
              <w:rPr>
                <w:bCs/>
              </w:rPr>
              <w:t>Дополнительная литература</w:t>
            </w:r>
          </w:p>
        </w:tc>
      </w:tr>
      <w:tr w:rsidR="00BF0AC6" w:rsidRPr="00CA1379" w:rsidTr="00BF0AC6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C6" w:rsidRPr="00A6746C" w:rsidRDefault="00BF0AC6" w:rsidP="00022261">
            <w:pPr>
              <w:snapToGrid w:val="0"/>
              <w:jc w:val="center"/>
            </w:pPr>
            <w:r w:rsidRPr="00A6746C"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C6" w:rsidRPr="00AC7CD5" w:rsidRDefault="00BF0AC6" w:rsidP="00237D5E">
            <w:r>
              <w:rPr>
                <w:rFonts w:ascii="Arial" w:hAnsi="Arial" w:cs="Arial"/>
                <w:color w:val="454545"/>
                <w:sz w:val="23"/>
                <w:szCs w:val="23"/>
              </w:rPr>
              <w:t xml:space="preserve">Авдохин, В. М. Обогащение углей : учебник : в 2-х т. / В. М. Авдохин. – Москва : Горная книга, 2012. – Том 2. Технологии. – 475 с. – (ОБОГАЩЕНИЕ ПОЛЕЗНЫХ ИСКОПАЕМЫХ). Коннова, Н. И. Теория и практика современной сепарации в тяжелых средах. 3.Моделирование результатов тяжелосредного обогащения / Н. И. Коннова, С. В. Килин ; Сибирский федеральный университет. – Красноярск : Сибирский федеральный университет (СФУ), 2013. – 118 с.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C6" w:rsidRPr="00645AD9" w:rsidRDefault="00BF0AC6" w:rsidP="00237D5E">
            <w:pPr>
              <w:contextualSpacing/>
              <w:jc w:val="both"/>
            </w:pPr>
            <w:r w:rsidRPr="00645AD9">
              <w:t>МНиО РФ Допущено УМО вузов РФ в области горного дела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AC6" w:rsidRDefault="003B5545" w:rsidP="00237D5E">
            <w:pPr>
              <w:snapToGrid w:val="0"/>
              <w:jc w:val="center"/>
              <w:rPr>
                <w:sz w:val="20"/>
                <w:szCs w:val="20"/>
              </w:rPr>
            </w:pPr>
            <w:hyperlink r:id="rId11" w:history="1">
              <w:r w:rsidR="00BF0AC6" w:rsidRPr="00A4141D">
                <w:rPr>
                  <w:rStyle w:val="afe"/>
                  <w:rFonts w:ascii="Arial" w:hAnsi="Arial" w:cs="Arial"/>
                  <w:sz w:val="23"/>
                  <w:szCs w:val="23"/>
                </w:rPr>
                <w:t>https://biblioclub.ru/index.php?page=book&amp;id=229022</w:t>
              </w:r>
              <w:r w:rsidR="00BF0AC6" w:rsidRPr="00A4141D">
                <w:rPr>
                  <w:rStyle w:val="afe"/>
                  <w:sz w:val="20"/>
                  <w:szCs w:val="20"/>
                </w:rPr>
                <w:t>-</w:t>
              </w:r>
            </w:hyperlink>
          </w:p>
          <w:p w:rsidR="00BF0AC6" w:rsidRDefault="00BF0AC6" w:rsidP="00237D5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F0AC6" w:rsidRDefault="00BF0AC6" w:rsidP="00237D5E">
            <w:pPr>
              <w:snapToGrid w:val="0"/>
              <w:jc w:val="center"/>
            </w:pPr>
          </w:p>
          <w:p w:rsidR="00BF0AC6" w:rsidRDefault="00BF0AC6" w:rsidP="00237D5E">
            <w:pPr>
              <w:snapToGrid w:val="0"/>
              <w:jc w:val="center"/>
            </w:pPr>
          </w:p>
          <w:p w:rsidR="00BF0AC6" w:rsidRDefault="00BF0AC6" w:rsidP="00237D5E">
            <w:pPr>
              <w:snapToGrid w:val="0"/>
              <w:jc w:val="center"/>
            </w:pPr>
          </w:p>
          <w:p w:rsidR="00BF0AC6" w:rsidRDefault="003B5545" w:rsidP="00022261">
            <w:pPr>
              <w:snapToGrid w:val="0"/>
              <w:jc w:val="center"/>
              <w:rPr>
                <w:sz w:val="20"/>
                <w:szCs w:val="20"/>
              </w:rPr>
            </w:pPr>
            <w:hyperlink r:id="rId12" w:history="1">
              <w:r w:rsidR="00BF0AC6">
                <w:rPr>
                  <w:rStyle w:val="afe"/>
                  <w:rFonts w:ascii="Arial" w:hAnsi="Arial" w:cs="Arial"/>
                  <w:color w:val="006CA1"/>
                  <w:sz w:val="23"/>
                  <w:szCs w:val="23"/>
                </w:rPr>
                <w:t>https://biblioclub.ru/index.php?page=book&amp;id=364057</w:t>
              </w:r>
            </w:hyperlink>
          </w:p>
        </w:tc>
      </w:tr>
    </w:tbl>
    <w:p w:rsidR="006B4494" w:rsidRDefault="006B4494" w:rsidP="00645E30">
      <w:pPr>
        <w:rPr>
          <w:b/>
          <w:bCs/>
        </w:rPr>
      </w:pPr>
    </w:p>
    <w:p w:rsidR="006B4494" w:rsidRPr="00610A5B" w:rsidRDefault="00022261" w:rsidP="00C565B7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 xml:space="preserve">8. </w:t>
      </w:r>
      <w:r w:rsidR="00BF0AC6">
        <w:rPr>
          <w:b/>
          <w:bCs/>
        </w:rPr>
        <w:t xml:space="preserve">1 </w:t>
      </w:r>
      <w:r w:rsidR="006B4494" w:rsidRPr="00610A5B">
        <w:rPr>
          <w:b/>
          <w:bCs/>
        </w:rPr>
        <w:t>Перечень ресурсов информационно-телекоммуникационной сети «Интернет» (далее сеть-Интернет), необходимых для освоения дисциплины</w:t>
      </w:r>
    </w:p>
    <w:p w:rsidR="002A3400" w:rsidRDefault="002A3400" w:rsidP="00426EF2">
      <w:pPr>
        <w:widowControl w:val="0"/>
        <w:ind w:firstLine="709"/>
        <w:jc w:val="both"/>
      </w:pPr>
    </w:p>
    <w:p w:rsidR="00426EF2" w:rsidRPr="008A38BA" w:rsidRDefault="00426EF2" w:rsidP="00426EF2">
      <w:pPr>
        <w:widowControl w:val="0"/>
        <w:ind w:firstLine="709"/>
        <w:jc w:val="both"/>
      </w:pPr>
      <w:r w:rsidRPr="008A38BA">
        <w:t xml:space="preserve">- модульная объектно-ориентированная динамическая учебная </w:t>
      </w:r>
      <w:r w:rsidRPr="008A38BA">
        <w:rPr>
          <w:bCs/>
        </w:rPr>
        <w:t>среда</w:t>
      </w:r>
      <w:r w:rsidRPr="008A38BA">
        <w:t xml:space="preserve"> «</w:t>
      </w:r>
      <w:r w:rsidRPr="008A38BA">
        <w:rPr>
          <w:lang w:val="en-US"/>
        </w:rPr>
        <w:t>Moodle</w:t>
      </w:r>
      <w:r w:rsidRPr="008A38BA">
        <w:t>».</w:t>
      </w:r>
    </w:p>
    <w:p w:rsidR="006B4865" w:rsidRPr="001744AD" w:rsidRDefault="006B4865" w:rsidP="006B4865">
      <w:pPr>
        <w:widowControl w:val="0"/>
        <w:ind w:firstLine="709"/>
      </w:pPr>
      <w:r>
        <w:t xml:space="preserve">- </w:t>
      </w:r>
      <w:r w:rsidRPr="008A38BA">
        <w:t>ЭБС «Лань»</w:t>
      </w:r>
      <w:hyperlink r:id="rId13" w:history="1">
        <w:r w:rsidRPr="008A38BA">
          <w:rPr>
            <w:rStyle w:val="afe"/>
            <w:lang w:val="en-US"/>
          </w:rPr>
          <w:t>www</w:t>
        </w:r>
        <w:r w:rsidRPr="008A38BA">
          <w:rPr>
            <w:rStyle w:val="afe"/>
          </w:rPr>
          <w:t>.</w:t>
        </w:r>
        <w:r w:rsidRPr="008A38BA">
          <w:rPr>
            <w:rStyle w:val="afe"/>
            <w:lang w:val="en-US"/>
          </w:rPr>
          <w:t>e</w:t>
        </w:r>
        <w:r w:rsidRPr="008A38BA">
          <w:rPr>
            <w:rStyle w:val="afe"/>
          </w:rPr>
          <w:t>.</w:t>
        </w:r>
        <w:r w:rsidRPr="008A38BA">
          <w:rPr>
            <w:rStyle w:val="afe"/>
            <w:lang w:val="en-US"/>
          </w:rPr>
          <w:t>lanbook</w:t>
        </w:r>
        <w:r w:rsidRPr="008A38BA">
          <w:rPr>
            <w:rStyle w:val="afe"/>
          </w:rPr>
          <w:t>.</w:t>
        </w:r>
        <w:r w:rsidRPr="008A38BA">
          <w:rPr>
            <w:rStyle w:val="afe"/>
            <w:lang w:val="en-US"/>
          </w:rPr>
          <w:t>com</w:t>
        </w:r>
      </w:hyperlink>
    </w:p>
    <w:p w:rsidR="002A3400" w:rsidRPr="006C7663" w:rsidRDefault="002A3400" w:rsidP="002A3400">
      <w:pPr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6C7663">
        <w:rPr>
          <w:color w:val="000000"/>
        </w:rPr>
        <w:t xml:space="preserve">Горное дело. Информационно-справочный сайт о горной промышленности </w:t>
      </w:r>
    </w:p>
    <w:p w:rsidR="002A3400" w:rsidRPr="006C7663" w:rsidRDefault="002A3400" w:rsidP="002A3400">
      <w:pPr>
        <w:ind w:left="360" w:firstLine="348"/>
        <w:jc w:val="both"/>
        <w:rPr>
          <w:color w:val="000000"/>
          <w:lang w:val="en-US"/>
        </w:rPr>
      </w:pPr>
      <w:r w:rsidRPr="006C7663">
        <w:rPr>
          <w:lang w:val="en-US"/>
        </w:rPr>
        <w:t xml:space="preserve">URL:  </w:t>
      </w:r>
      <w:hyperlink r:id="rId14" w:history="1">
        <w:r w:rsidRPr="006C7663">
          <w:rPr>
            <w:rStyle w:val="afe"/>
            <w:lang w:val="en-US"/>
          </w:rPr>
          <w:t>http://www.mwork.su</w:t>
        </w:r>
      </w:hyperlink>
    </w:p>
    <w:p w:rsidR="002A3400" w:rsidRPr="006C7663" w:rsidRDefault="002A3400" w:rsidP="002A3400">
      <w:pPr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6C7663">
        <w:rPr>
          <w:color w:val="000000"/>
        </w:rPr>
        <w:t>Сайт Министерства промышленности и энергетики РФ Новости и нормативная база промышленности и энергетики</w:t>
      </w:r>
    </w:p>
    <w:p w:rsidR="002A3400" w:rsidRPr="006C7663" w:rsidRDefault="002A3400" w:rsidP="002A3400">
      <w:pPr>
        <w:ind w:left="360" w:firstLine="348"/>
        <w:jc w:val="both"/>
        <w:rPr>
          <w:color w:val="000000"/>
          <w:lang w:val="en-US"/>
        </w:rPr>
      </w:pPr>
      <w:r w:rsidRPr="006C7663">
        <w:rPr>
          <w:lang w:val="en-US"/>
        </w:rPr>
        <w:t xml:space="preserve">URL:  </w:t>
      </w:r>
      <w:hyperlink r:id="rId15" w:history="1">
        <w:r w:rsidRPr="006C7663">
          <w:rPr>
            <w:rStyle w:val="afe"/>
            <w:lang w:val="en-US"/>
          </w:rPr>
          <w:t>http://www.minenergo.gov.ru</w:t>
        </w:r>
      </w:hyperlink>
    </w:p>
    <w:p w:rsidR="002A3400" w:rsidRPr="006C7663" w:rsidRDefault="002A3400" w:rsidP="002A3400">
      <w:pPr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6C7663">
        <w:rPr>
          <w:color w:val="000000"/>
        </w:rPr>
        <w:t xml:space="preserve">Сайт Ростехнадзора РФ Материалы по безопасности в горной промышленности </w:t>
      </w:r>
    </w:p>
    <w:p w:rsidR="002A3400" w:rsidRPr="006C7663" w:rsidRDefault="002A3400" w:rsidP="002A3400">
      <w:pPr>
        <w:ind w:left="360" w:firstLine="348"/>
        <w:jc w:val="both"/>
        <w:rPr>
          <w:color w:val="000000"/>
          <w:lang w:val="en-US"/>
        </w:rPr>
      </w:pPr>
      <w:r w:rsidRPr="006C7663">
        <w:rPr>
          <w:lang w:val="en-US"/>
        </w:rPr>
        <w:t xml:space="preserve">URL:  </w:t>
      </w:r>
      <w:hyperlink r:id="rId16" w:history="1">
        <w:r w:rsidRPr="006C7663">
          <w:rPr>
            <w:rStyle w:val="afe"/>
            <w:color w:val="000000"/>
            <w:lang w:val="en-US"/>
          </w:rPr>
          <w:t>http://www.gosnadzor.ru</w:t>
        </w:r>
      </w:hyperlink>
    </w:p>
    <w:p w:rsidR="002A3400" w:rsidRPr="006C7663" w:rsidRDefault="002A3400" w:rsidP="002A3400">
      <w:pPr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6C7663">
        <w:rPr>
          <w:color w:val="000000"/>
        </w:rPr>
        <w:t>Казахстанский горно-промышленный портал. Ссылки на Интернет-ресурсы по горной тематике</w:t>
      </w:r>
    </w:p>
    <w:p w:rsidR="002A3400" w:rsidRPr="006C7663" w:rsidRDefault="002A3400" w:rsidP="002A3400">
      <w:pPr>
        <w:ind w:left="360" w:firstLine="348"/>
        <w:jc w:val="both"/>
        <w:rPr>
          <w:color w:val="000000"/>
          <w:lang w:val="en-US"/>
        </w:rPr>
      </w:pPr>
      <w:r w:rsidRPr="006C7663">
        <w:rPr>
          <w:lang w:val="en-US"/>
        </w:rPr>
        <w:t xml:space="preserve">URL:  </w:t>
      </w:r>
      <w:hyperlink r:id="rId17" w:history="1">
        <w:r w:rsidRPr="006C7663">
          <w:rPr>
            <w:rStyle w:val="afe"/>
            <w:color w:val="000000"/>
            <w:lang w:val="en-US"/>
          </w:rPr>
          <w:t>http://www.mining.kz</w:t>
        </w:r>
      </w:hyperlink>
    </w:p>
    <w:p w:rsidR="002A3400" w:rsidRPr="006C7663" w:rsidRDefault="002A3400" w:rsidP="002A3400">
      <w:pPr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6C7663">
        <w:rPr>
          <w:color w:val="000000"/>
        </w:rPr>
        <w:t xml:space="preserve">Угольный портал </w:t>
      </w:r>
      <w:r w:rsidRPr="006C7663">
        <w:rPr>
          <w:lang w:val="en-US"/>
        </w:rPr>
        <w:t>URL</w:t>
      </w:r>
      <w:r w:rsidRPr="006C7663">
        <w:t xml:space="preserve">:  </w:t>
      </w:r>
      <w:hyperlink r:id="rId18" w:history="1">
        <w:r w:rsidRPr="006C7663">
          <w:rPr>
            <w:rStyle w:val="afe"/>
          </w:rPr>
          <w:t>http://</w:t>
        </w:r>
        <w:r w:rsidRPr="006C7663">
          <w:rPr>
            <w:rStyle w:val="afe"/>
            <w:lang w:val="en-US"/>
          </w:rPr>
          <w:t>rosugol</w:t>
        </w:r>
        <w:r w:rsidRPr="006C7663">
          <w:rPr>
            <w:rStyle w:val="afe"/>
          </w:rPr>
          <w:t>.</w:t>
        </w:r>
        <w:r w:rsidRPr="006C7663">
          <w:rPr>
            <w:rStyle w:val="afe"/>
            <w:lang w:val="en-US"/>
          </w:rPr>
          <w:t>ru</w:t>
        </w:r>
      </w:hyperlink>
    </w:p>
    <w:p w:rsidR="002A3400" w:rsidRPr="006C7663" w:rsidRDefault="002A3400" w:rsidP="002A3400">
      <w:pPr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6C7663">
        <w:rPr>
          <w:color w:val="000000"/>
        </w:rPr>
        <w:t xml:space="preserve">Высшее горное образование: интернет портал. Учебно-методическое объединение ВУЗов РФ по образованию в области горного дела </w:t>
      </w:r>
      <w:r w:rsidRPr="006C7663">
        <w:rPr>
          <w:lang w:val="en-US"/>
        </w:rPr>
        <w:t>URL</w:t>
      </w:r>
      <w:r w:rsidRPr="006C7663">
        <w:t xml:space="preserve">:  </w:t>
      </w:r>
      <w:hyperlink r:id="rId19" w:history="1">
        <w:r w:rsidRPr="006C7663">
          <w:rPr>
            <w:rStyle w:val="afe"/>
          </w:rPr>
          <w:t>http://www.</w:t>
        </w:r>
        <w:r w:rsidRPr="006C7663">
          <w:rPr>
            <w:rStyle w:val="afe"/>
            <w:lang w:val="en-US"/>
          </w:rPr>
          <w:t>fgosvo</w:t>
        </w:r>
        <w:r w:rsidRPr="006C7663">
          <w:rPr>
            <w:rStyle w:val="afe"/>
          </w:rPr>
          <w:t>.ru</w:t>
        </w:r>
      </w:hyperlink>
    </w:p>
    <w:p w:rsidR="002A3400" w:rsidRPr="006C7663" w:rsidRDefault="002A3400" w:rsidP="002A3400">
      <w:pPr>
        <w:jc w:val="center"/>
        <w:rPr>
          <w:b/>
        </w:rPr>
      </w:pPr>
    </w:p>
    <w:p w:rsidR="002A3400" w:rsidRPr="006C7663" w:rsidRDefault="002A3400" w:rsidP="002A3400">
      <w:pPr>
        <w:ind w:firstLine="708"/>
        <w:jc w:val="both"/>
        <w:rPr>
          <w:i/>
        </w:rPr>
      </w:pPr>
      <w:r w:rsidRPr="006C7663">
        <w:rPr>
          <w:i/>
        </w:rPr>
        <w:t>Сайты журналов по горной тематике:</w:t>
      </w:r>
    </w:p>
    <w:p w:rsidR="002A3400" w:rsidRPr="006C7663" w:rsidRDefault="002A3400" w:rsidP="002A3400">
      <w:pPr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</w:rPr>
      </w:pPr>
      <w:r w:rsidRPr="006C7663">
        <w:rPr>
          <w:color w:val="000000"/>
        </w:rPr>
        <w:t xml:space="preserve">Уголь </w:t>
      </w:r>
      <w:r w:rsidRPr="006C7663">
        <w:rPr>
          <w:lang w:val="en-US"/>
        </w:rPr>
        <w:t>URL</w:t>
      </w:r>
      <w:r w:rsidRPr="006C7663">
        <w:t xml:space="preserve">:  </w:t>
      </w:r>
      <w:hyperlink r:id="rId20" w:history="1">
        <w:r w:rsidRPr="006C7663">
          <w:rPr>
            <w:rStyle w:val="afe"/>
            <w:color w:val="000000"/>
          </w:rPr>
          <w:t>http://www.rosugol.ru/jur_u/ugol.html</w:t>
        </w:r>
      </w:hyperlink>
    </w:p>
    <w:p w:rsidR="002A3400" w:rsidRPr="006C7663" w:rsidRDefault="002A3400" w:rsidP="002A3400">
      <w:pPr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6C7663">
        <w:rPr>
          <w:color w:val="000000"/>
        </w:rPr>
        <w:t xml:space="preserve">Горный журнал </w:t>
      </w:r>
      <w:r w:rsidRPr="006C7663">
        <w:rPr>
          <w:lang w:val="en-US"/>
        </w:rPr>
        <w:t>URL</w:t>
      </w:r>
      <w:r w:rsidRPr="006C7663">
        <w:t xml:space="preserve">:  </w:t>
      </w:r>
      <w:hyperlink r:id="rId21" w:history="1">
        <w:r w:rsidRPr="006C7663">
          <w:rPr>
            <w:rStyle w:val="afe"/>
          </w:rPr>
          <w:t>http://www.rudmet</w:t>
        </w:r>
      </w:hyperlink>
    </w:p>
    <w:p w:rsidR="002A3400" w:rsidRPr="006C7663" w:rsidRDefault="002A3400" w:rsidP="002A3400">
      <w:pPr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6C7663">
        <w:rPr>
          <w:color w:val="000000"/>
        </w:rPr>
        <w:t>Горная промышленность</w:t>
      </w:r>
    </w:p>
    <w:p w:rsidR="002A3400" w:rsidRPr="006C7663" w:rsidRDefault="002A3400" w:rsidP="002A3400">
      <w:pPr>
        <w:ind w:left="360" w:firstLine="348"/>
        <w:jc w:val="both"/>
        <w:rPr>
          <w:color w:val="000000"/>
          <w:lang w:val="en-US"/>
        </w:rPr>
      </w:pPr>
      <w:r w:rsidRPr="006C7663">
        <w:rPr>
          <w:lang w:val="en-US"/>
        </w:rPr>
        <w:t xml:space="preserve">URL:  </w:t>
      </w:r>
      <w:hyperlink r:id="rId22" w:history="1">
        <w:r w:rsidRPr="006C7663">
          <w:rPr>
            <w:rStyle w:val="afe"/>
            <w:lang w:val="en-US"/>
          </w:rPr>
          <w:t>http://www.</w:t>
        </w:r>
      </w:hyperlink>
      <w:r w:rsidRPr="006C7663">
        <w:rPr>
          <w:color w:val="000000"/>
          <w:lang w:val="en-US"/>
        </w:rPr>
        <w:t>mining-media</w:t>
      </w:r>
    </w:p>
    <w:p w:rsidR="002A3400" w:rsidRPr="006C7663" w:rsidRDefault="002A3400" w:rsidP="002A3400">
      <w:pPr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6C7663">
        <w:rPr>
          <w:color w:val="000000"/>
        </w:rPr>
        <w:t xml:space="preserve">Горное оборудование и электромеханика </w:t>
      </w:r>
      <w:r w:rsidRPr="006C7663">
        <w:rPr>
          <w:lang w:val="en-US"/>
        </w:rPr>
        <w:t>URL</w:t>
      </w:r>
      <w:r w:rsidRPr="006C7663">
        <w:t xml:space="preserve">:  </w:t>
      </w:r>
      <w:hyperlink r:id="rId23" w:history="1">
        <w:r w:rsidRPr="006C7663">
          <w:rPr>
            <w:rStyle w:val="afe"/>
            <w:color w:val="000000"/>
          </w:rPr>
          <w:t>http://novtex.ru/gormash</w:t>
        </w:r>
      </w:hyperlink>
    </w:p>
    <w:p w:rsidR="002A3400" w:rsidRPr="00EF574B" w:rsidRDefault="002A3400" w:rsidP="002A3400">
      <w:pPr>
        <w:ind w:left="720" w:hanging="436"/>
        <w:jc w:val="both"/>
        <w:rPr>
          <w:color w:val="000000"/>
          <w:highlight w:val="yellow"/>
        </w:rPr>
      </w:pPr>
      <w:r w:rsidRPr="006C7663">
        <w:rPr>
          <w:color w:val="000000"/>
        </w:rPr>
        <w:t xml:space="preserve"> 5. Глюкауф</w:t>
      </w:r>
      <w:r w:rsidRPr="006C7663">
        <w:rPr>
          <w:lang w:val="en-US"/>
        </w:rPr>
        <w:t>URL</w:t>
      </w:r>
      <w:r w:rsidRPr="006C7663">
        <w:t xml:space="preserve">:  </w:t>
      </w:r>
      <w:hyperlink r:id="rId24" w:history="1">
        <w:r w:rsidRPr="006C7663">
          <w:rPr>
            <w:rStyle w:val="afe"/>
          </w:rPr>
          <w:t>http://</w:t>
        </w:r>
        <w:r w:rsidRPr="006C7663">
          <w:rPr>
            <w:rStyle w:val="afe"/>
            <w:lang w:val="en-US"/>
          </w:rPr>
          <w:t>karta</w:t>
        </w:r>
        <w:r w:rsidRPr="006C7663">
          <w:rPr>
            <w:rStyle w:val="afe"/>
          </w:rPr>
          <w:t>-</w:t>
        </w:r>
        <w:r w:rsidRPr="006C7663">
          <w:rPr>
            <w:rStyle w:val="afe"/>
            <w:lang w:val="en-US"/>
          </w:rPr>
          <w:t>smi</w:t>
        </w:r>
        <w:r w:rsidRPr="006C7663">
          <w:rPr>
            <w:rStyle w:val="afe"/>
          </w:rPr>
          <w:t>.ru</w:t>
        </w:r>
      </w:hyperlink>
    </w:p>
    <w:p w:rsidR="00426EF2" w:rsidRPr="002A3400" w:rsidRDefault="00426EF2" w:rsidP="00A6746C">
      <w:pPr>
        <w:jc w:val="both"/>
      </w:pPr>
    </w:p>
    <w:p w:rsidR="00BF0AC6" w:rsidRPr="00610A5B" w:rsidRDefault="00BF0AC6" w:rsidP="00BF0AC6">
      <w:pPr>
        <w:spacing w:after="120"/>
        <w:rPr>
          <w:b/>
          <w:bCs/>
        </w:rPr>
      </w:pPr>
      <w:r>
        <w:rPr>
          <w:b/>
        </w:rPr>
        <w:t>8</w:t>
      </w:r>
      <w:r w:rsidRPr="00610A5B">
        <w:rPr>
          <w:b/>
        </w:rPr>
        <w:t>.</w:t>
      </w:r>
      <w:r>
        <w:rPr>
          <w:b/>
        </w:rPr>
        <w:t xml:space="preserve">2 </w:t>
      </w:r>
      <w:r w:rsidRPr="00610A5B">
        <w:rPr>
          <w:b/>
        </w:rPr>
        <w:t xml:space="preserve"> Перечень ресурсов информационно-телекоммуникационной сети «Интернет» (далее сеть-Интернет), необходимых для освоения дисциплины</w:t>
      </w:r>
    </w:p>
    <w:p w:rsidR="00BF0AC6" w:rsidRPr="00B60A6B" w:rsidRDefault="003B5545" w:rsidP="00BF0AC6">
      <w:pPr>
        <w:numPr>
          <w:ilvl w:val="0"/>
          <w:numId w:val="1"/>
        </w:numPr>
        <w:jc w:val="both"/>
      </w:pPr>
      <w:hyperlink r:id="rId25" w:history="1">
        <w:r w:rsidR="00BF0AC6" w:rsidRPr="006108D4">
          <w:rPr>
            <w:rStyle w:val="afe"/>
          </w:rPr>
          <w:t xml:space="preserve">http://moodle.nfygu.ru </w:t>
        </w:r>
        <w:r w:rsidR="00BF0AC6" w:rsidRPr="00544FA8">
          <w:rPr>
            <w:rStyle w:val="afe"/>
          </w:rPr>
          <w:t>/</w:t>
        </w:r>
      </w:hyperlink>
      <w:r w:rsidR="00BF0AC6" w:rsidRPr="00B60A6B">
        <w:rPr>
          <w:rFonts w:ascii="Calibri" w:eastAsia="Calibri" w:hAnsi="Calibri"/>
          <w:szCs w:val="22"/>
          <w:lang w:eastAsia="en-US"/>
        </w:rPr>
        <w:t xml:space="preserve">– </w:t>
      </w:r>
      <w:r w:rsidR="00BF0AC6" w:rsidRPr="00B60A6B">
        <w:rPr>
          <w:rFonts w:eastAsia="Calibri"/>
          <w:szCs w:val="22"/>
          <w:lang w:eastAsia="en-US"/>
        </w:rPr>
        <w:t>Электронная информационно-образовательная среда «</w:t>
      </w:r>
      <w:r w:rsidR="00BF0AC6" w:rsidRPr="00B60A6B">
        <w:rPr>
          <w:rFonts w:eastAsia="Calibri"/>
          <w:szCs w:val="22"/>
          <w:lang w:val="en-US" w:eastAsia="en-US"/>
        </w:rPr>
        <w:t>Moodle</w:t>
      </w:r>
      <w:r w:rsidR="00BF0AC6" w:rsidRPr="00B60A6B">
        <w:rPr>
          <w:rFonts w:eastAsia="Calibri"/>
          <w:szCs w:val="22"/>
          <w:lang w:eastAsia="en-US"/>
        </w:rPr>
        <w:t>»</w:t>
      </w:r>
      <w:r w:rsidR="00BF0AC6" w:rsidRPr="00B60A6B">
        <w:t>;</w:t>
      </w:r>
    </w:p>
    <w:p w:rsidR="00BF0AC6" w:rsidRPr="00B60A6B" w:rsidRDefault="003B5545" w:rsidP="00BF0AC6">
      <w:pPr>
        <w:numPr>
          <w:ilvl w:val="0"/>
          <w:numId w:val="1"/>
        </w:numPr>
        <w:jc w:val="both"/>
        <w:rPr>
          <w:rFonts w:eastAsia="Calibri"/>
          <w:color w:val="002060"/>
          <w:szCs w:val="22"/>
          <w:u w:val="single"/>
        </w:rPr>
      </w:pPr>
      <w:hyperlink r:id="rId26" w:history="1">
        <w:r w:rsidR="00BF0AC6" w:rsidRPr="00B60A6B">
          <w:rPr>
            <w:rStyle w:val="afe"/>
          </w:rPr>
          <w:t>http://elibrary.ru</w:t>
        </w:r>
      </w:hyperlink>
      <w:r w:rsidR="00BF0AC6" w:rsidRPr="00B60A6B">
        <w:t xml:space="preserve"> – крупнейшая российская электронная библиотека</w:t>
      </w:r>
      <w:r w:rsidR="00BF0AC6" w:rsidRPr="00B60A6B">
        <w:rPr>
          <w:rFonts w:eastAsia="Calibri"/>
        </w:rPr>
        <w:t>.</w:t>
      </w:r>
    </w:p>
    <w:p w:rsidR="00BF0AC6" w:rsidRDefault="00BF0AC6" w:rsidP="00BF0AC6">
      <w:pPr>
        <w:jc w:val="both"/>
      </w:pPr>
    </w:p>
    <w:p w:rsidR="00BF0AC6" w:rsidRDefault="00BF0AC6" w:rsidP="00BF0AC6">
      <w:pPr>
        <w:spacing w:after="120"/>
        <w:rPr>
          <w:b/>
          <w:bCs/>
        </w:rPr>
      </w:pPr>
      <w:r>
        <w:rPr>
          <w:b/>
        </w:rPr>
        <w:t>9</w:t>
      </w:r>
      <w:r w:rsidRPr="00610A5B">
        <w:rPr>
          <w:b/>
        </w:rPr>
        <w:t xml:space="preserve">. </w:t>
      </w:r>
      <w:r w:rsidRPr="00AB174E">
        <w:rPr>
          <w:b/>
        </w:rPr>
        <w:t>Описание</w:t>
      </w:r>
      <w:r w:rsidRPr="00610A5B">
        <w:rPr>
          <w:b/>
        </w:rPr>
        <w:t xml:space="preserve"> материально-</w:t>
      </w:r>
      <w:r w:rsidRPr="00AB174E">
        <w:rPr>
          <w:b/>
        </w:rPr>
        <w:t>технической базы, необходимой</w:t>
      </w:r>
      <w:r w:rsidRPr="00610A5B">
        <w:rPr>
          <w:b/>
        </w:rPr>
        <w:t xml:space="preserve"> для осуществления образовательного процесса по дисциплине</w:t>
      </w:r>
    </w:p>
    <w:p w:rsidR="00BF0AC6" w:rsidRPr="006108D4" w:rsidRDefault="00BF0AC6" w:rsidP="00BF0AC6">
      <w:pPr>
        <w:ind w:firstLine="567"/>
        <w:jc w:val="both"/>
        <w:rPr>
          <w:color w:val="000000"/>
        </w:rPr>
      </w:pPr>
      <w:r>
        <w:rPr>
          <w:color w:val="000000"/>
        </w:rPr>
        <w:t>1. Лекционная аудиторияА</w:t>
      </w:r>
      <w:r w:rsidRPr="006108D4">
        <w:rPr>
          <w:color w:val="000000"/>
        </w:rPr>
        <w:t>409</w:t>
      </w:r>
      <w:r>
        <w:rPr>
          <w:color w:val="000000"/>
        </w:rPr>
        <w:t>.</w:t>
      </w:r>
    </w:p>
    <w:p w:rsidR="00BF0AC6" w:rsidRDefault="00BF0AC6" w:rsidP="00BF0AC6">
      <w:pPr>
        <w:ind w:firstLine="567"/>
        <w:jc w:val="both"/>
        <w:rPr>
          <w:color w:val="000000"/>
        </w:rPr>
      </w:pPr>
      <w:r w:rsidRPr="006108D4">
        <w:rPr>
          <w:color w:val="000000"/>
        </w:rPr>
        <w:t>2</w:t>
      </w:r>
      <w:r w:rsidRPr="00B60A6B">
        <w:rPr>
          <w:color w:val="000000"/>
        </w:rPr>
        <w:t>. Ноутбук, проектор, экран.</w:t>
      </w:r>
    </w:p>
    <w:p w:rsidR="00BF0AC6" w:rsidRPr="006108D4" w:rsidRDefault="00BF0AC6" w:rsidP="00BF0AC6">
      <w:pPr>
        <w:ind w:firstLine="567"/>
        <w:jc w:val="both"/>
        <w:rPr>
          <w:color w:val="000000"/>
        </w:rPr>
      </w:pPr>
      <w:r>
        <w:rPr>
          <w:color w:val="000000"/>
        </w:rPr>
        <w:t>3. Практические занятия: ноутбуки-9, программное обеспечение</w:t>
      </w:r>
    </w:p>
    <w:p w:rsidR="00BF0AC6" w:rsidRPr="00B60A6B" w:rsidRDefault="00BF0AC6" w:rsidP="00BF0AC6">
      <w:pPr>
        <w:ind w:firstLine="567"/>
        <w:jc w:val="both"/>
        <w:rPr>
          <w:color w:val="000000"/>
        </w:rPr>
      </w:pPr>
      <w:r>
        <w:rPr>
          <w:color w:val="000000"/>
        </w:rPr>
        <w:t>4..</w:t>
      </w:r>
      <w:r w:rsidRPr="00B60A6B">
        <w:rPr>
          <w:color w:val="000000"/>
        </w:rPr>
        <w:t xml:space="preserve">Наглядные материалы (специализированные стенды, плакаты, видеофильмы, учебные пособия, презентации). </w:t>
      </w:r>
    </w:p>
    <w:p w:rsidR="00BF0AC6" w:rsidRPr="006108D4" w:rsidRDefault="00BF0AC6" w:rsidP="00BF0AC6">
      <w:pPr>
        <w:spacing w:after="120"/>
        <w:jc w:val="center"/>
        <w:rPr>
          <w:b/>
          <w:bCs/>
        </w:rPr>
      </w:pPr>
    </w:p>
    <w:p w:rsidR="00BF0AC6" w:rsidRDefault="00BF0AC6" w:rsidP="00BF0AC6">
      <w:pPr>
        <w:spacing w:after="120"/>
        <w:jc w:val="center"/>
        <w:rPr>
          <w:b/>
          <w:bCs/>
        </w:rPr>
      </w:pPr>
      <w:r>
        <w:rPr>
          <w:b/>
        </w:rPr>
        <w:t>10</w:t>
      </w:r>
      <w:r w:rsidRPr="00B57B31">
        <w:rPr>
          <w:b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F0AC6" w:rsidRPr="006108D4" w:rsidRDefault="00BF0AC6" w:rsidP="00BF0AC6">
      <w:pPr>
        <w:spacing w:after="120"/>
        <w:rPr>
          <w:bCs/>
        </w:rPr>
      </w:pPr>
      <w:r w:rsidRPr="006108D4">
        <w:t>10.1. Перечень информационных технологий, используемых при осуществлении образовательного процесса по дисциплине</w:t>
      </w:r>
    </w:p>
    <w:p w:rsidR="00BF0AC6" w:rsidRPr="00B60A6B" w:rsidRDefault="00BF0AC6" w:rsidP="00BF0AC6">
      <w:pPr>
        <w:ind w:firstLine="540"/>
        <w:jc w:val="both"/>
      </w:pPr>
      <w:r w:rsidRPr="00B60A6B">
        <w:t>При осуществлении образовательного процесса по дисциплине используются следующие информационные технологии:</w:t>
      </w:r>
    </w:p>
    <w:p w:rsidR="00BF0AC6" w:rsidRPr="00B60A6B" w:rsidRDefault="00BF0AC6" w:rsidP="00BF0AC6">
      <w:pPr>
        <w:numPr>
          <w:ilvl w:val="0"/>
          <w:numId w:val="1"/>
        </w:numPr>
        <w:jc w:val="both"/>
      </w:pPr>
      <w:r w:rsidRPr="00B60A6B">
        <w:t>использование на занятиях электронных изданий (чтение лекций с использованием слайд-презентаций, электронного учебного пособия);</w:t>
      </w:r>
    </w:p>
    <w:p w:rsidR="00BF0AC6" w:rsidRPr="00B60A6B" w:rsidRDefault="00BF0AC6" w:rsidP="00BF0AC6">
      <w:pPr>
        <w:numPr>
          <w:ilvl w:val="0"/>
          <w:numId w:val="1"/>
        </w:numPr>
        <w:jc w:val="both"/>
      </w:pPr>
      <w:r w:rsidRPr="00B60A6B">
        <w:lastRenderedPageBreak/>
        <w:t xml:space="preserve">организация взаимодействия с обучающимися посредством электронной почты и СДО </w:t>
      </w:r>
      <w:r w:rsidRPr="00B60A6B">
        <w:rPr>
          <w:lang w:val="en-US"/>
        </w:rPr>
        <w:t>Moodle</w:t>
      </w:r>
      <w:r w:rsidRPr="00B60A6B">
        <w:t>.</w:t>
      </w:r>
    </w:p>
    <w:p w:rsidR="00BF0AC6" w:rsidRPr="008F0DFF" w:rsidRDefault="00BF0AC6" w:rsidP="00BF0AC6">
      <w:pPr>
        <w:jc w:val="both"/>
        <w:rPr>
          <w:bCs/>
        </w:rPr>
      </w:pPr>
    </w:p>
    <w:p w:rsidR="00BF0AC6" w:rsidRPr="008F0DFF" w:rsidRDefault="00BF0AC6" w:rsidP="00BF0AC6">
      <w:pPr>
        <w:spacing w:after="120"/>
        <w:rPr>
          <w:bCs/>
        </w:rPr>
      </w:pPr>
      <w:r w:rsidRPr="00AA18A4">
        <w:rPr>
          <w:b/>
        </w:rPr>
        <w:t>10.2. Перечень программного обеспечения</w:t>
      </w:r>
    </w:p>
    <w:p w:rsidR="00BF0AC6" w:rsidRPr="004D677D" w:rsidRDefault="00BF0AC6" w:rsidP="00BF0AC6">
      <w:pPr>
        <w:jc w:val="both"/>
      </w:pPr>
      <w:r w:rsidRPr="004D677D">
        <w:t>-</w:t>
      </w:r>
      <w:r w:rsidRPr="004034C1">
        <w:rPr>
          <w:lang w:val="en-US"/>
        </w:rPr>
        <w:t>MicrosoftOffice</w:t>
      </w:r>
      <w:r w:rsidRPr="004D677D">
        <w:t xml:space="preserve"> (</w:t>
      </w:r>
      <w:r w:rsidRPr="004034C1">
        <w:rPr>
          <w:lang w:val="en-US"/>
        </w:rPr>
        <w:t>Word</w:t>
      </w:r>
      <w:r w:rsidRPr="004D677D">
        <w:t xml:space="preserve">, </w:t>
      </w:r>
      <w:r w:rsidRPr="004034C1">
        <w:rPr>
          <w:lang w:val="en-US"/>
        </w:rPr>
        <w:t>PowerPoint</w:t>
      </w:r>
      <w:r w:rsidRPr="004D677D">
        <w:t>)</w:t>
      </w:r>
    </w:p>
    <w:p w:rsidR="00BF0AC6" w:rsidRPr="004D677D" w:rsidRDefault="00BF0AC6" w:rsidP="00BF0AC6">
      <w:pPr>
        <w:jc w:val="both"/>
        <w:rPr>
          <w:bCs/>
        </w:rPr>
      </w:pPr>
    </w:p>
    <w:p w:rsidR="00BF0AC6" w:rsidRPr="00AA18A4" w:rsidRDefault="00BF0AC6" w:rsidP="00BF0AC6">
      <w:pPr>
        <w:spacing w:after="120"/>
        <w:rPr>
          <w:b/>
          <w:bCs/>
        </w:rPr>
      </w:pPr>
      <w:r w:rsidRPr="00AA18A4">
        <w:rPr>
          <w:b/>
        </w:rPr>
        <w:t>10.3. Перечень информационных справочных систем</w:t>
      </w:r>
    </w:p>
    <w:p w:rsidR="00BF0AC6" w:rsidRPr="00663AB6" w:rsidRDefault="00BF0AC6" w:rsidP="00BF0AC6">
      <w:pPr>
        <w:jc w:val="both"/>
      </w:pPr>
      <w:r w:rsidRPr="00663AB6">
        <w:t>Не используются.</w:t>
      </w:r>
    </w:p>
    <w:p w:rsidR="00BF0AC6" w:rsidRPr="00610A5B" w:rsidRDefault="00BF0AC6" w:rsidP="00BF0AC6">
      <w:pPr>
        <w:rPr>
          <w:b/>
          <w:bCs/>
        </w:rPr>
      </w:pPr>
    </w:p>
    <w:p w:rsidR="00BF0AC6" w:rsidRPr="006D514F" w:rsidRDefault="00BF0AC6" w:rsidP="00BF0AC6">
      <w:pPr>
        <w:ind w:left="360"/>
        <w:jc w:val="both"/>
        <w:rPr>
          <w:color w:val="000000"/>
          <w:highlight w:val="yellow"/>
        </w:rPr>
      </w:pPr>
    </w:p>
    <w:p w:rsidR="00BF0AC6" w:rsidRPr="006A5E6B" w:rsidRDefault="00BF0AC6" w:rsidP="00BF0AC6">
      <w:pPr>
        <w:ind w:left="360" w:firstLine="348"/>
        <w:jc w:val="both"/>
        <w:rPr>
          <w:rFonts w:ascii="TimesNewRomanPSMT" w:hAnsi="TimesNewRomanPSMT" w:cs="TimesNewRomanPSMT"/>
          <w:color w:val="000000"/>
        </w:rPr>
      </w:pPr>
    </w:p>
    <w:p w:rsidR="006B4494" w:rsidRPr="00610A5B" w:rsidRDefault="006B4494" w:rsidP="00BF0AC6">
      <w:pPr>
        <w:rPr>
          <w:b/>
          <w:bCs/>
        </w:rPr>
      </w:pPr>
    </w:p>
    <w:p w:rsidR="006B4494" w:rsidRPr="006646DE" w:rsidRDefault="006B4494" w:rsidP="0025657E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ЛИСТ АКТУАЛИЗАЦИИ РАБОЧЕЙ ПРОГРАММЫ ДИСЦИПЛИНЫ</w:t>
      </w:r>
    </w:p>
    <w:p w:rsidR="006B4494" w:rsidRDefault="006B4494" w:rsidP="00257D83">
      <w:pPr>
        <w:jc w:val="center"/>
        <w:rPr>
          <w:highlight w:val="cyan"/>
        </w:rPr>
      </w:pPr>
    </w:p>
    <w:p w:rsidR="00EA75F7" w:rsidRPr="0056052E" w:rsidRDefault="00022261" w:rsidP="00EA75F7">
      <w:pPr>
        <w:jc w:val="center"/>
        <w:rPr>
          <w:b/>
          <w:bCs/>
        </w:rPr>
      </w:pPr>
      <w:r>
        <w:rPr>
          <w:b/>
          <w:bCs/>
        </w:rPr>
        <w:t>Б</w:t>
      </w:r>
      <w:r w:rsidR="008F61D0">
        <w:rPr>
          <w:b/>
          <w:bCs/>
        </w:rPr>
        <w:t>1.</w:t>
      </w:r>
      <w:r w:rsidR="002A529C">
        <w:rPr>
          <w:b/>
          <w:bCs/>
        </w:rPr>
        <w:t>В.06</w:t>
      </w:r>
      <w:r w:rsidR="008F61D0">
        <w:rPr>
          <w:b/>
          <w:bCs/>
        </w:rPr>
        <w:t>Технология обогащения полезных ископаемых</w:t>
      </w:r>
    </w:p>
    <w:p w:rsidR="006B4494" w:rsidRDefault="006B4494" w:rsidP="00257D83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5"/>
        <w:gridCol w:w="4063"/>
        <w:gridCol w:w="1800"/>
        <w:gridCol w:w="2520"/>
      </w:tblGrid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  <w:r w:rsidRPr="000E7B7F">
              <w:rPr>
                <w:sz w:val="22"/>
                <w:szCs w:val="22"/>
              </w:rPr>
              <w:t>Учебный год</w:t>
            </w: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  <w:r w:rsidRPr="000E7B7F">
              <w:rPr>
                <w:sz w:val="22"/>
                <w:szCs w:val="22"/>
              </w:rPr>
              <w:t>Внесенные изменения</w:t>
            </w: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  <w:r w:rsidRPr="000E7B7F">
              <w:rPr>
                <w:sz w:val="22"/>
                <w:szCs w:val="22"/>
              </w:rPr>
              <w:t>Преподаватель (ФИО)</w:t>
            </w: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  <w:r w:rsidRPr="000E7B7F">
              <w:rPr>
                <w:sz w:val="22"/>
                <w:szCs w:val="22"/>
              </w:rPr>
              <w:t xml:space="preserve">Протокол заседания </w:t>
            </w:r>
            <w:r>
              <w:rPr>
                <w:sz w:val="22"/>
                <w:szCs w:val="22"/>
              </w:rPr>
              <w:t xml:space="preserve">выпускающей </w:t>
            </w:r>
            <w:r w:rsidRPr="000E7B7F">
              <w:rPr>
                <w:sz w:val="22"/>
                <w:szCs w:val="22"/>
              </w:rPr>
              <w:t>кафедры(дата,номер)</w:t>
            </w:r>
            <w:r>
              <w:rPr>
                <w:sz w:val="22"/>
                <w:szCs w:val="22"/>
              </w:rPr>
              <w:t>,</w:t>
            </w:r>
            <w:r w:rsidRPr="000E7B7F">
              <w:rPr>
                <w:sz w:val="22"/>
                <w:szCs w:val="22"/>
              </w:rPr>
              <w:t xml:space="preserve"> ФИО зав.кафедрой, подпись</w:t>
            </w: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123C4C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123C4C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</w:tbl>
    <w:p w:rsidR="006B4494" w:rsidRDefault="006B4494" w:rsidP="0025657E">
      <w:pPr>
        <w:jc w:val="both"/>
        <w:rPr>
          <w:i/>
          <w:iCs/>
          <w:sz w:val="20"/>
          <w:szCs w:val="20"/>
        </w:rPr>
      </w:pPr>
    </w:p>
    <w:p w:rsidR="006B4494" w:rsidRDefault="006B4494" w:rsidP="0025657E">
      <w:pPr>
        <w:jc w:val="both"/>
        <w:rPr>
          <w:i/>
          <w:iCs/>
          <w:sz w:val="20"/>
          <w:szCs w:val="20"/>
        </w:rPr>
      </w:pPr>
      <w:r w:rsidRPr="0025657E">
        <w:rPr>
          <w:i/>
          <w:iCs/>
          <w:sz w:val="20"/>
          <w:szCs w:val="20"/>
        </w:rPr>
        <w:t>В таблице указывается только характер изменений (например, изменение темы, списка источников по теме или темам, средств промежуточного контроля) с указанием пунктов рабочей программы. Само содержание изменений оформля</w:t>
      </w:r>
      <w:r w:rsidR="004B5E53">
        <w:rPr>
          <w:i/>
          <w:iCs/>
          <w:sz w:val="20"/>
          <w:szCs w:val="20"/>
        </w:rPr>
        <w:t>е</w:t>
      </w:r>
      <w:r w:rsidRPr="0025657E">
        <w:rPr>
          <w:i/>
          <w:iCs/>
          <w:sz w:val="20"/>
          <w:szCs w:val="20"/>
        </w:rPr>
        <w:t>тся приложением по сквозной нумерации.</w:t>
      </w:r>
    </w:p>
    <w:sectPr w:rsidR="006B4494" w:rsidSect="00227B9F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980" w:rsidRDefault="00435980">
      <w:r>
        <w:separator/>
      </w:r>
    </w:p>
  </w:endnote>
  <w:endnote w:type="continuationSeparator" w:id="1">
    <w:p w:rsidR="00435980" w:rsidRDefault="00435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NewRomanPSMT">
    <w:altName w:val="Times New Roman"/>
    <w:charset w:val="00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980" w:rsidRDefault="00435980">
      <w:r>
        <w:separator/>
      </w:r>
    </w:p>
  </w:footnote>
  <w:footnote w:type="continuationSeparator" w:id="1">
    <w:p w:rsidR="00435980" w:rsidRDefault="00435980">
      <w:r>
        <w:continuationSeparator/>
      </w:r>
    </w:p>
  </w:footnote>
  <w:footnote w:id="2">
    <w:p w:rsidR="00EC664F" w:rsidRPr="00F15702" w:rsidRDefault="00EC664F" w:rsidP="00105C44">
      <w:r w:rsidRPr="00B67637">
        <w:footnoteRef/>
      </w:r>
      <w:r w:rsidRPr="00B67637">
        <w:t>Указывается, если в аннотации образовательной программы по позиции «Сведения о применении дистанционных технологий и электронного обучения» указан ответ «да».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1C1153"/>
    <w:multiLevelType w:val="hybridMultilevel"/>
    <w:tmpl w:val="4B44F384"/>
    <w:lvl w:ilvl="0" w:tplc="B14AE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30240"/>
    <w:multiLevelType w:val="hybridMultilevel"/>
    <w:tmpl w:val="E6945E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C7F3F"/>
    <w:multiLevelType w:val="hybridMultilevel"/>
    <w:tmpl w:val="6CAC5B3E"/>
    <w:lvl w:ilvl="0" w:tplc="CC6AB9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E62B3"/>
    <w:multiLevelType w:val="hybridMultilevel"/>
    <w:tmpl w:val="A91C0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17739"/>
    <w:multiLevelType w:val="hybridMultilevel"/>
    <w:tmpl w:val="7DB4014A"/>
    <w:lvl w:ilvl="0" w:tplc="076C16F0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6">
    <w:nsid w:val="10BC37E9"/>
    <w:multiLevelType w:val="hybridMultilevel"/>
    <w:tmpl w:val="7356106E"/>
    <w:lvl w:ilvl="0" w:tplc="239A169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2ED5381"/>
    <w:multiLevelType w:val="singleLevel"/>
    <w:tmpl w:val="0DAA8D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8"/>
        <w:szCs w:val="28"/>
      </w:rPr>
    </w:lvl>
  </w:abstractNum>
  <w:abstractNum w:abstractNumId="8">
    <w:nsid w:val="1CB5159D"/>
    <w:multiLevelType w:val="hybridMultilevel"/>
    <w:tmpl w:val="BD586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1371E"/>
    <w:multiLevelType w:val="hybridMultilevel"/>
    <w:tmpl w:val="865290DC"/>
    <w:lvl w:ilvl="0" w:tplc="3DD6A8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A83097"/>
    <w:multiLevelType w:val="hybridMultilevel"/>
    <w:tmpl w:val="B61CC914"/>
    <w:lvl w:ilvl="0" w:tplc="C0342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F036D"/>
    <w:multiLevelType w:val="multilevel"/>
    <w:tmpl w:val="BBFE6E32"/>
    <w:lvl w:ilvl="0">
      <w:start w:val="4"/>
      <w:numFmt w:val="decimal"/>
      <w:lvlText w:val="%1."/>
      <w:lvlJc w:val="left"/>
      <w:pPr>
        <w:ind w:left="122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1800"/>
      </w:pPr>
      <w:rPr>
        <w:rFonts w:hint="default"/>
      </w:rPr>
    </w:lvl>
  </w:abstractNum>
  <w:abstractNum w:abstractNumId="12">
    <w:nsid w:val="24CD7F29"/>
    <w:multiLevelType w:val="hybridMultilevel"/>
    <w:tmpl w:val="C27E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A0312"/>
    <w:multiLevelType w:val="hybridMultilevel"/>
    <w:tmpl w:val="DB4C91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A534498"/>
    <w:multiLevelType w:val="hybridMultilevel"/>
    <w:tmpl w:val="82B28C0A"/>
    <w:lvl w:ilvl="0" w:tplc="55A636A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B3C33AC"/>
    <w:multiLevelType w:val="hybridMultilevel"/>
    <w:tmpl w:val="27F425D4"/>
    <w:lvl w:ilvl="0" w:tplc="9F0622F0">
      <w:start w:val="1"/>
      <w:numFmt w:val="decimal"/>
      <w:lvlText w:val="%1)"/>
      <w:lvlJc w:val="left"/>
      <w:pPr>
        <w:ind w:left="14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5E7340"/>
    <w:multiLevelType w:val="singleLevel"/>
    <w:tmpl w:val="BB5A1708"/>
    <w:lvl w:ilvl="0">
      <w:start w:val="1"/>
      <w:numFmt w:val="decimal"/>
      <w:lvlText w:val="%1."/>
      <w:legacy w:legacy="1" w:legacySpace="0" w:legacyIndent="567"/>
      <w:lvlJc w:val="left"/>
      <w:rPr>
        <w:rFonts w:ascii="Times New Roman" w:eastAsiaTheme="minorEastAsia" w:hAnsi="Times New Roman" w:cs="Times New Roman"/>
      </w:rPr>
    </w:lvl>
  </w:abstractNum>
  <w:abstractNum w:abstractNumId="17">
    <w:nsid w:val="45FA5CEA"/>
    <w:multiLevelType w:val="hybridMultilevel"/>
    <w:tmpl w:val="D542BC60"/>
    <w:lvl w:ilvl="0" w:tplc="AA448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A94AA3"/>
    <w:multiLevelType w:val="hybridMultilevel"/>
    <w:tmpl w:val="5FD6F8AA"/>
    <w:lvl w:ilvl="0" w:tplc="87AA0D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23E42"/>
    <w:multiLevelType w:val="hybridMultilevel"/>
    <w:tmpl w:val="0CDE029A"/>
    <w:lvl w:ilvl="0" w:tplc="E5661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604CD"/>
    <w:multiLevelType w:val="hybridMultilevel"/>
    <w:tmpl w:val="A2761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DF58C5"/>
    <w:multiLevelType w:val="hybridMultilevel"/>
    <w:tmpl w:val="69E85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E11F39"/>
    <w:multiLevelType w:val="hybridMultilevel"/>
    <w:tmpl w:val="2916A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CA4836"/>
    <w:multiLevelType w:val="hybridMultilevel"/>
    <w:tmpl w:val="FCAE32EE"/>
    <w:lvl w:ilvl="0" w:tplc="423EB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01ACB"/>
    <w:multiLevelType w:val="hybridMultilevel"/>
    <w:tmpl w:val="4D3A17DE"/>
    <w:lvl w:ilvl="0" w:tplc="86CE11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D33E8"/>
    <w:multiLevelType w:val="hybridMultilevel"/>
    <w:tmpl w:val="1F404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4B0E73"/>
    <w:multiLevelType w:val="hybridMultilevel"/>
    <w:tmpl w:val="FE38744C"/>
    <w:lvl w:ilvl="0" w:tplc="3DD6A8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4AA09DA"/>
    <w:multiLevelType w:val="hybridMultilevel"/>
    <w:tmpl w:val="4984B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74943"/>
    <w:multiLevelType w:val="hybridMultilevel"/>
    <w:tmpl w:val="59FEC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1A74D8"/>
    <w:multiLevelType w:val="hybridMultilevel"/>
    <w:tmpl w:val="338497DE"/>
    <w:lvl w:ilvl="0" w:tplc="BE82F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B75101"/>
    <w:multiLevelType w:val="hybridMultilevel"/>
    <w:tmpl w:val="BC8E43C0"/>
    <w:lvl w:ilvl="0" w:tplc="96AEF5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0842AD"/>
    <w:multiLevelType w:val="hybridMultilevel"/>
    <w:tmpl w:val="67A0B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1F2A7F"/>
    <w:multiLevelType w:val="hybridMultilevel"/>
    <w:tmpl w:val="951A9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526D6E"/>
    <w:multiLevelType w:val="hybridMultilevel"/>
    <w:tmpl w:val="EBF6D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546616"/>
    <w:multiLevelType w:val="hybridMultilevel"/>
    <w:tmpl w:val="86946A5A"/>
    <w:lvl w:ilvl="0" w:tplc="86CE11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7D904711"/>
    <w:multiLevelType w:val="hybridMultilevel"/>
    <w:tmpl w:val="963E3A80"/>
    <w:lvl w:ilvl="0" w:tplc="A066F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D57760"/>
    <w:multiLevelType w:val="hybridMultilevel"/>
    <w:tmpl w:val="FD2658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34"/>
  </w:num>
  <w:num w:numId="3">
    <w:abstractNumId w:val="24"/>
  </w:num>
  <w:num w:numId="4">
    <w:abstractNumId w:val="30"/>
  </w:num>
  <w:num w:numId="5">
    <w:abstractNumId w:val="2"/>
  </w:num>
  <w:num w:numId="6">
    <w:abstractNumId w:val="11"/>
  </w:num>
  <w:num w:numId="7">
    <w:abstractNumId w:val="15"/>
  </w:num>
  <w:num w:numId="8">
    <w:abstractNumId w:val="7"/>
  </w:num>
  <w:num w:numId="9">
    <w:abstractNumId w:val="26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9"/>
  </w:num>
  <w:num w:numId="13">
    <w:abstractNumId w:val="13"/>
  </w:num>
  <w:num w:numId="14">
    <w:abstractNumId w:val="4"/>
  </w:num>
  <w:num w:numId="15">
    <w:abstractNumId w:val="28"/>
  </w:num>
  <w:num w:numId="16">
    <w:abstractNumId w:val="8"/>
  </w:num>
  <w:num w:numId="17">
    <w:abstractNumId w:val="25"/>
  </w:num>
  <w:num w:numId="18">
    <w:abstractNumId w:val="21"/>
  </w:num>
  <w:num w:numId="19">
    <w:abstractNumId w:val="6"/>
  </w:num>
  <w:num w:numId="20">
    <w:abstractNumId w:val="16"/>
  </w:num>
  <w:num w:numId="21">
    <w:abstractNumId w:val="27"/>
  </w:num>
  <w:num w:numId="22">
    <w:abstractNumId w:val="3"/>
  </w:num>
  <w:num w:numId="23">
    <w:abstractNumId w:val="19"/>
  </w:num>
  <w:num w:numId="24">
    <w:abstractNumId w:val="17"/>
  </w:num>
  <w:num w:numId="25">
    <w:abstractNumId w:val="29"/>
  </w:num>
  <w:num w:numId="26">
    <w:abstractNumId w:val="5"/>
  </w:num>
  <w:num w:numId="27">
    <w:abstractNumId w:val="31"/>
  </w:num>
  <w:num w:numId="28">
    <w:abstractNumId w:val="33"/>
  </w:num>
  <w:num w:numId="29">
    <w:abstractNumId w:val="18"/>
  </w:num>
  <w:num w:numId="30">
    <w:abstractNumId w:val="12"/>
  </w:num>
  <w:num w:numId="31">
    <w:abstractNumId w:val="10"/>
  </w:num>
  <w:num w:numId="32">
    <w:abstractNumId w:val="23"/>
  </w:num>
  <w:num w:numId="33">
    <w:abstractNumId w:val="1"/>
  </w:num>
  <w:num w:numId="34">
    <w:abstractNumId w:val="36"/>
  </w:num>
  <w:num w:numId="35">
    <w:abstractNumId w:val="22"/>
  </w:num>
  <w:num w:numId="36">
    <w:abstractNumId w:val="32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12B14"/>
    <w:rsid w:val="0000042A"/>
    <w:rsid w:val="0000266F"/>
    <w:rsid w:val="00004D7E"/>
    <w:rsid w:val="0000739D"/>
    <w:rsid w:val="000112AA"/>
    <w:rsid w:val="000116D5"/>
    <w:rsid w:val="00011B5F"/>
    <w:rsid w:val="00013011"/>
    <w:rsid w:val="00013961"/>
    <w:rsid w:val="00014C49"/>
    <w:rsid w:val="00014E6F"/>
    <w:rsid w:val="00015D75"/>
    <w:rsid w:val="0001650A"/>
    <w:rsid w:val="000170A6"/>
    <w:rsid w:val="00017130"/>
    <w:rsid w:val="00020261"/>
    <w:rsid w:val="00022261"/>
    <w:rsid w:val="0002499B"/>
    <w:rsid w:val="00024D44"/>
    <w:rsid w:val="00024FC4"/>
    <w:rsid w:val="00025471"/>
    <w:rsid w:val="00033A4D"/>
    <w:rsid w:val="00033E10"/>
    <w:rsid w:val="00034B1E"/>
    <w:rsid w:val="000372AD"/>
    <w:rsid w:val="000421CE"/>
    <w:rsid w:val="00042820"/>
    <w:rsid w:val="00042DD8"/>
    <w:rsid w:val="000459C3"/>
    <w:rsid w:val="00046538"/>
    <w:rsid w:val="00046888"/>
    <w:rsid w:val="00047198"/>
    <w:rsid w:val="00050798"/>
    <w:rsid w:val="00051174"/>
    <w:rsid w:val="00053F49"/>
    <w:rsid w:val="00054336"/>
    <w:rsid w:val="00057EF4"/>
    <w:rsid w:val="00063241"/>
    <w:rsid w:val="000651CD"/>
    <w:rsid w:val="00066188"/>
    <w:rsid w:val="0007126C"/>
    <w:rsid w:val="00071CDE"/>
    <w:rsid w:val="000724DB"/>
    <w:rsid w:val="00076144"/>
    <w:rsid w:val="00076606"/>
    <w:rsid w:val="0008069D"/>
    <w:rsid w:val="00080E11"/>
    <w:rsid w:val="000818CB"/>
    <w:rsid w:val="00081C57"/>
    <w:rsid w:val="00083114"/>
    <w:rsid w:val="0008391A"/>
    <w:rsid w:val="00085035"/>
    <w:rsid w:val="000855E9"/>
    <w:rsid w:val="00085E5A"/>
    <w:rsid w:val="00086785"/>
    <w:rsid w:val="000873BE"/>
    <w:rsid w:val="000902EA"/>
    <w:rsid w:val="000921A8"/>
    <w:rsid w:val="00093F79"/>
    <w:rsid w:val="0009610C"/>
    <w:rsid w:val="000A0A89"/>
    <w:rsid w:val="000A2AB1"/>
    <w:rsid w:val="000A2EF5"/>
    <w:rsid w:val="000A3252"/>
    <w:rsid w:val="000A4432"/>
    <w:rsid w:val="000A4B97"/>
    <w:rsid w:val="000A6F47"/>
    <w:rsid w:val="000A7F36"/>
    <w:rsid w:val="000B01AC"/>
    <w:rsid w:val="000B0F0E"/>
    <w:rsid w:val="000B1249"/>
    <w:rsid w:val="000B2472"/>
    <w:rsid w:val="000B4A69"/>
    <w:rsid w:val="000B5227"/>
    <w:rsid w:val="000B6D1E"/>
    <w:rsid w:val="000C0D36"/>
    <w:rsid w:val="000C1050"/>
    <w:rsid w:val="000C4228"/>
    <w:rsid w:val="000C5929"/>
    <w:rsid w:val="000D0450"/>
    <w:rsid w:val="000D14DE"/>
    <w:rsid w:val="000D17C2"/>
    <w:rsid w:val="000D31C7"/>
    <w:rsid w:val="000D39D0"/>
    <w:rsid w:val="000D3B37"/>
    <w:rsid w:val="000D5E19"/>
    <w:rsid w:val="000E0572"/>
    <w:rsid w:val="000E0C3C"/>
    <w:rsid w:val="000E1BBC"/>
    <w:rsid w:val="000E402A"/>
    <w:rsid w:val="000E448F"/>
    <w:rsid w:val="000E5400"/>
    <w:rsid w:val="000E7B7F"/>
    <w:rsid w:val="000F01F1"/>
    <w:rsid w:val="000F05AA"/>
    <w:rsid w:val="000F0F87"/>
    <w:rsid w:val="000F18E6"/>
    <w:rsid w:val="000F2E4D"/>
    <w:rsid w:val="000F38A5"/>
    <w:rsid w:val="000F390C"/>
    <w:rsid w:val="000F40AF"/>
    <w:rsid w:val="00102651"/>
    <w:rsid w:val="001035B6"/>
    <w:rsid w:val="0010522A"/>
    <w:rsid w:val="00105C44"/>
    <w:rsid w:val="00105E95"/>
    <w:rsid w:val="00107017"/>
    <w:rsid w:val="0011151B"/>
    <w:rsid w:val="001133F6"/>
    <w:rsid w:val="001202FE"/>
    <w:rsid w:val="00121FFE"/>
    <w:rsid w:val="001233FE"/>
    <w:rsid w:val="00123C4C"/>
    <w:rsid w:val="00124CFC"/>
    <w:rsid w:val="00126639"/>
    <w:rsid w:val="00126685"/>
    <w:rsid w:val="00132312"/>
    <w:rsid w:val="00132CD9"/>
    <w:rsid w:val="00132F9E"/>
    <w:rsid w:val="001359D9"/>
    <w:rsid w:val="00140543"/>
    <w:rsid w:val="001435DC"/>
    <w:rsid w:val="00143B23"/>
    <w:rsid w:val="00144724"/>
    <w:rsid w:val="00146403"/>
    <w:rsid w:val="00147672"/>
    <w:rsid w:val="0015292F"/>
    <w:rsid w:val="00154440"/>
    <w:rsid w:val="00154496"/>
    <w:rsid w:val="001572B2"/>
    <w:rsid w:val="001573FB"/>
    <w:rsid w:val="00157B9F"/>
    <w:rsid w:val="001608A5"/>
    <w:rsid w:val="00162370"/>
    <w:rsid w:val="00164A0E"/>
    <w:rsid w:val="00165E5D"/>
    <w:rsid w:val="0017015D"/>
    <w:rsid w:val="001701E4"/>
    <w:rsid w:val="00170EB4"/>
    <w:rsid w:val="00172868"/>
    <w:rsid w:val="00172D16"/>
    <w:rsid w:val="00173F02"/>
    <w:rsid w:val="0017601C"/>
    <w:rsid w:val="00177146"/>
    <w:rsid w:val="00177926"/>
    <w:rsid w:val="00181CF2"/>
    <w:rsid w:val="00182D51"/>
    <w:rsid w:val="00184647"/>
    <w:rsid w:val="001855E3"/>
    <w:rsid w:val="00186201"/>
    <w:rsid w:val="00186263"/>
    <w:rsid w:val="001868A1"/>
    <w:rsid w:val="00186B08"/>
    <w:rsid w:val="00186CC1"/>
    <w:rsid w:val="00190C8F"/>
    <w:rsid w:val="001941AD"/>
    <w:rsid w:val="001947F5"/>
    <w:rsid w:val="001A0E65"/>
    <w:rsid w:val="001A13A0"/>
    <w:rsid w:val="001A3BBE"/>
    <w:rsid w:val="001A44EF"/>
    <w:rsid w:val="001B04B9"/>
    <w:rsid w:val="001B1179"/>
    <w:rsid w:val="001B17D6"/>
    <w:rsid w:val="001B1D7E"/>
    <w:rsid w:val="001B291E"/>
    <w:rsid w:val="001B3055"/>
    <w:rsid w:val="001B3623"/>
    <w:rsid w:val="001B5383"/>
    <w:rsid w:val="001B784B"/>
    <w:rsid w:val="001C098D"/>
    <w:rsid w:val="001C0DED"/>
    <w:rsid w:val="001C1C19"/>
    <w:rsid w:val="001C4327"/>
    <w:rsid w:val="001D2ADD"/>
    <w:rsid w:val="001D2E66"/>
    <w:rsid w:val="001D32B5"/>
    <w:rsid w:val="001D3933"/>
    <w:rsid w:val="001D4971"/>
    <w:rsid w:val="001D7045"/>
    <w:rsid w:val="001E0753"/>
    <w:rsid w:val="001E395F"/>
    <w:rsid w:val="001E41C2"/>
    <w:rsid w:val="001E6B7E"/>
    <w:rsid w:val="001F0AF5"/>
    <w:rsid w:val="001F0C9C"/>
    <w:rsid w:val="001F1A5A"/>
    <w:rsid w:val="001F5DF1"/>
    <w:rsid w:val="001F7690"/>
    <w:rsid w:val="00200D64"/>
    <w:rsid w:val="0020290B"/>
    <w:rsid w:val="00202A45"/>
    <w:rsid w:val="0020591E"/>
    <w:rsid w:val="00206C36"/>
    <w:rsid w:val="0021176B"/>
    <w:rsid w:val="002122C5"/>
    <w:rsid w:val="00212DB0"/>
    <w:rsid w:val="00213600"/>
    <w:rsid w:val="002155DC"/>
    <w:rsid w:val="00215B6F"/>
    <w:rsid w:val="002163A6"/>
    <w:rsid w:val="00217084"/>
    <w:rsid w:val="002174F3"/>
    <w:rsid w:val="00220FB3"/>
    <w:rsid w:val="00220FEB"/>
    <w:rsid w:val="00221407"/>
    <w:rsid w:val="00221C7A"/>
    <w:rsid w:val="0022655A"/>
    <w:rsid w:val="002266A4"/>
    <w:rsid w:val="00227B9F"/>
    <w:rsid w:val="00227D8A"/>
    <w:rsid w:val="00227F30"/>
    <w:rsid w:val="00227FF7"/>
    <w:rsid w:val="002341F2"/>
    <w:rsid w:val="002359C0"/>
    <w:rsid w:val="002378E0"/>
    <w:rsid w:val="00237D5E"/>
    <w:rsid w:val="00240602"/>
    <w:rsid w:val="00244166"/>
    <w:rsid w:val="00252FF5"/>
    <w:rsid w:val="00253C7C"/>
    <w:rsid w:val="00254DA4"/>
    <w:rsid w:val="0025657E"/>
    <w:rsid w:val="00257D83"/>
    <w:rsid w:val="002611E8"/>
    <w:rsid w:val="00263DBA"/>
    <w:rsid w:val="00265B5E"/>
    <w:rsid w:val="00265F2A"/>
    <w:rsid w:val="0026667E"/>
    <w:rsid w:val="0027171B"/>
    <w:rsid w:val="002736B5"/>
    <w:rsid w:val="00274F3A"/>
    <w:rsid w:val="002751BC"/>
    <w:rsid w:val="00275A42"/>
    <w:rsid w:val="002779EB"/>
    <w:rsid w:val="00277C72"/>
    <w:rsid w:val="00281CE6"/>
    <w:rsid w:val="002830C2"/>
    <w:rsid w:val="002904A1"/>
    <w:rsid w:val="00290EC1"/>
    <w:rsid w:val="00294670"/>
    <w:rsid w:val="00296A08"/>
    <w:rsid w:val="00297140"/>
    <w:rsid w:val="00297C6F"/>
    <w:rsid w:val="002A0387"/>
    <w:rsid w:val="002A3400"/>
    <w:rsid w:val="002A383A"/>
    <w:rsid w:val="002A529C"/>
    <w:rsid w:val="002B0CBD"/>
    <w:rsid w:val="002B16F7"/>
    <w:rsid w:val="002B2458"/>
    <w:rsid w:val="002B51C3"/>
    <w:rsid w:val="002B537F"/>
    <w:rsid w:val="002B60A0"/>
    <w:rsid w:val="002B72C6"/>
    <w:rsid w:val="002C053C"/>
    <w:rsid w:val="002C0717"/>
    <w:rsid w:val="002C36D5"/>
    <w:rsid w:val="002C4924"/>
    <w:rsid w:val="002C56D3"/>
    <w:rsid w:val="002D1A6C"/>
    <w:rsid w:val="002D3711"/>
    <w:rsid w:val="002D5256"/>
    <w:rsid w:val="002D727F"/>
    <w:rsid w:val="002E02FA"/>
    <w:rsid w:val="002E0C1E"/>
    <w:rsid w:val="002E2172"/>
    <w:rsid w:val="002E6251"/>
    <w:rsid w:val="002E731D"/>
    <w:rsid w:val="002E74DD"/>
    <w:rsid w:val="002E7A2F"/>
    <w:rsid w:val="002F1BAD"/>
    <w:rsid w:val="002F2302"/>
    <w:rsid w:val="002F23C5"/>
    <w:rsid w:val="002F244E"/>
    <w:rsid w:val="002F2BCA"/>
    <w:rsid w:val="002F369A"/>
    <w:rsid w:val="002F45E7"/>
    <w:rsid w:val="002F5DA1"/>
    <w:rsid w:val="002F66AA"/>
    <w:rsid w:val="00300B18"/>
    <w:rsid w:val="00302E02"/>
    <w:rsid w:val="0030758E"/>
    <w:rsid w:val="003112DD"/>
    <w:rsid w:val="0031146A"/>
    <w:rsid w:val="00313BDD"/>
    <w:rsid w:val="00314A1D"/>
    <w:rsid w:val="003233D9"/>
    <w:rsid w:val="00324B4D"/>
    <w:rsid w:val="003265EB"/>
    <w:rsid w:val="00327815"/>
    <w:rsid w:val="003316D7"/>
    <w:rsid w:val="00331AA8"/>
    <w:rsid w:val="00333235"/>
    <w:rsid w:val="003342A0"/>
    <w:rsid w:val="003422E8"/>
    <w:rsid w:val="0034277C"/>
    <w:rsid w:val="00343A7E"/>
    <w:rsid w:val="00343C30"/>
    <w:rsid w:val="00345D60"/>
    <w:rsid w:val="00346C2C"/>
    <w:rsid w:val="003470B4"/>
    <w:rsid w:val="00351065"/>
    <w:rsid w:val="003511E2"/>
    <w:rsid w:val="00354D0E"/>
    <w:rsid w:val="003561DF"/>
    <w:rsid w:val="00357CAA"/>
    <w:rsid w:val="00357E6E"/>
    <w:rsid w:val="0036116B"/>
    <w:rsid w:val="00362881"/>
    <w:rsid w:val="00362983"/>
    <w:rsid w:val="00363F7E"/>
    <w:rsid w:val="00364022"/>
    <w:rsid w:val="00364C96"/>
    <w:rsid w:val="00372A42"/>
    <w:rsid w:val="00372A95"/>
    <w:rsid w:val="00372E12"/>
    <w:rsid w:val="00373C6D"/>
    <w:rsid w:val="00373F46"/>
    <w:rsid w:val="00377243"/>
    <w:rsid w:val="00377275"/>
    <w:rsid w:val="00377937"/>
    <w:rsid w:val="003805F8"/>
    <w:rsid w:val="00380751"/>
    <w:rsid w:val="0038104F"/>
    <w:rsid w:val="003822FB"/>
    <w:rsid w:val="003833CE"/>
    <w:rsid w:val="00384969"/>
    <w:rsid w:val="0038764C"/>
    <w:rsid w:val="00387A19"/>
    <w:rsid w:val="003905DE"/>
    <w:rsid w:val="00390865"/>
    <w:rsid w:val="003917A1"/>
    <w:rsid w:val="003933A6"/>
    <w:rsid w:val="00393A24"/>
    <w:rsid w:val="00393C6C"/>
    <w:rsid w:val="00395711"/>
    <w:rsid w:val="003A0D1B"/>
    <w:rsid w:val="003A42B7"/>
    <w:rsid w:val="003A53CA"/>
    <w:rsid w:val="003A5E33"/>
    <w:rsid w:val="003B0C7D"/>
    <w:rsid w:val="003B109C"/>
    <w:rsid w:val="003B2E12"/>
    <w:rsid w:val="003B41A4"/>
    <w:rsid w:val="003B4B0E"/>
    <w:rsid w:val="003B5545"/>
    <w:rsid w:val="003B584A"/>
    <w:rsid w:val="003C011D"/>
    <w:rsid w:val="003C7B26"/>
    <w:rsid w:val="003D066F"/>
    <w:rsid w:val="003D09BF"/>
    <w:rsid w:val="003D10B2"/>
    <w:rsid w:val="003D1140"/>
    <w:rsid w:val="003D7ECA"/>
    <w:rsid w:val="003E413C"/>
    <w:rsid w:val="003E5A86"/>
    <w:rsid w:val="003E5FAA"/>
    <w:rsid w:val="003F02B2"/>
    <w:rsid w:val="003F3535"/>
    <w:rsid w:val="003F443B"/>
    <w:rsid w:val="003F5861"/>
    <w:rsid w:val="003F590A"/>
    <w:rsid w:val="003F7769"/>
    <w:rsid w:val="0040093E"/>
    <w:rsid w:val="00401831"/>
    <w:rsid w:val="004026AF"/>
    <w:rsid w:val="004047DB"/>
    <w:rsid w:val="00404D8D"/>
    <w:rsid w:val="00406015"/>
    <w:rsid w:val="00407BF5"/>
    <w:rsid w:val="00407EEB"/>
    <w:rsid w:val="0041117B"/>
    <w:rsid w:val="00412AF7"/>
    <w:rsid w:val="0041309B"/>
    <w:rsid w:val="00413421"/>
    <w:rsid w:val="004166EF"/>
    <w:rsid w:val="004168EC"/>
    <w:rsid w:val="00416BFB"/>
    <w:rsid w:val="00417309"/>
    <w:rsid w:val="00420451"/>
    <w:rsid w:val="00421C8E"/>
    <w:rsid w:val="00424539"/>
    <w:rsid w:val="00426EF2"/>
    <w:rsid w:val="00430134"/>
    <w:rsid w:val="004329A1"/>
    <w:rsid w:val="0043376D"/>
    <w:rsid w:val="00435980"/>
    <w:rsid w:val="00435D47"/>
    <w:rsid w:val="00436E12"/>
    <w:rsid w:val="0043752F"/>
    <w:rsid w:val="00441860"/>
    <w:rsid w:val="0044376E"/>
    <w:rsid w:val="00443D56"/>
    <w:rsid w:val="0044502D"/>
    <w:rsid w:val="00445220"/>
    <w:rsid w:val="00445268"/>
    <w:rsid w:val="0044673F"/>
    <w:rsid w:val="00447BC9"/>
    <w:rsid w:val="004514E5"/>
    <w:rsid w:val="00451A9B"/>
    <w:rsid w:val="00453756"/>
    <w:rsid w:val="00453E70"/>
    <w:rsid w:val="0045412C"/>
    <w:rsid w:val="00454DDA"/>
    <w:rsid w:val="00454F74"/>
    <w:rsid w:val="00455497"/>
    <w:rsid w:val="004557BB"/>
    <w:rsid w:val="00456442"/>
    <w:rsid w:val="00456498"/>
    <w:rsid w:val="004568E7"/>
    <w:rsid w:val="00456F9A"/>
    <w:rsid w:val="00457C20"/>
    <w:rsid w:val="004619E8"/>
    <w:rsid w:val="004651C5"/>
    <w:rsid w:val="00465736"/>
    <w:rsid w:val="0046789F"/>
    <w:rsid w:val="00470724"/>
    <w:rsid w:val="004712D9"/>
    <w:rsid w:val="0047252A"/>
    <w:rsid w:val="00472DDF"/>
    <w:rsid w:val="00474704"/>
    <w:rsid w:val="004755B6"/>
    <w:rsid w:val="004758AA"/>
    <w:rsid w:val="0047626A"/>
    <w:rsid w:val="00476BB4"/>
    <w:rsid w:val="00477017"/>
    <w:rsid w:val="00477F9E"/>
    <w:rsid w:val="00480B39"/>
    <w:rsid w:val="00481D75"/>
    <w:rsid w:val="00482E43"/>
    <w:rsid w:val="00482FEE"/>
    <w:rsid w:val="00487414"/>
    <w:rsid w:val="00487F76"/>
    <w:rsid w:val="004906D4"/>
    <w:rsid w:val="00490A0E"/>
    <w:rsid w:val="00490FFD"/>
    <w:rsid w:val="00494439"/>
    <w:rsid w:val="004956E3"/>
    <w:rsid w:val="00495936"/>
    <w:rsid w:val="004A1A66"/>
    <w:rsid w:val="004A3E1E"/>
    <w:rsid w:val="004A3FD9"/>
    <w:rsid w:val="004A4F44"/>
    <w:rsid w:val="004A7005"/>
    <w:rsid w:val="004A70E4"/>
    <w:rsid w:val="004A750B"/>
    <w:rsid w:val="004B1EFB"/>
    <w:rsid w:val="004B2DAD"/>
    <w:rsid w:val="004B32D1"/>
    <w:rsid w:val="004B4735"/>
    <w:rsid w:val="004B5E53"/>
    <w:rsid w:val="004B6577"/>
    <w:rsid w:val="004B69DB"/>
    <w:rsid w:val="004C0BF3"/>
    <w:rsid w:val="004C0CF6"/>
    <w:rsid w:val="004C1FBA"/>
    <w:rsid w:val="004C3E5C"/>
    <w:rsid w:val="004C3F1E"/>
    <w:rsid w:val="004C45DD"/>
    <w:rsid w:val="004C4F76"/>
    <w:rsid w:val="004C7FC5"/>
    <w:rsid w:val="004D1982"/>
    <w:rsid w:val="004D4A6A"/>
    <w:rsid w:val="004D574E"/>
    <w:rsid w:val="004D598B"/>
    <w:rsid w:val="004D5E79"/>
    <w:rsid w:val="004D6B02"/>
    <w:rsid w:val="004D7238"/>
    <w:rsid w:val="004E2DA7"/>
    <w:rsid w:val="004E5E3B"/>
    <w:rsid w:val="004E6B44"/>
    <w:rsid w:val="004F116D"/>
    <w:rsid w:val="004F14C7"/>
    <w:rsid w:val="004F2885"/>
    <w:rsid w:val="004F41CB"/>
    <w:rsid w:val="004F4A04"/>
    <w:rsid w:val="004F4A86"/>
    <w:rsid w:val="004F4ADB"/>
    <w:rsid w:val="004F4E59"/>
    <w:rsid w:val="004F6A83"/>
    <w:rsid w:val="00500A51"/>
    <w:rsid w:val="00500EF3"/>
    <w:rsid w:val="00501739"/>
    <w:rsid w:val="00501C96"/>
    <w:rsid w:val="00504137"/>
    <w:rsid w:val="00504836"/>
    <w:rsid w:val="00505740"/>
    <w:rsid w:val="005104D8"/>
    <w:rsid w:val="00513930"/>
    <w:rsid w:val="00513B1A"/>
    <w:rsid w:val="00516E45"/>
    <w:rsid w:val="00521135"/>
    <w:rsid w:val="00521712"/>
    <w:rsid w:val="005234A9"/>
    <w:rsid w:val="00525ACB"/>
    <w:rsid w:val="00525E2C"/>
    <w:rsid w:val="00526320"/>
    <w:rsid w:val="0052763E"/>
    <w:rsid w:val="00530CF8"/>
    <w:rsid w:val="005321F1"/>
    <w:rsid w:val="005349FE"/>
    <w:rsid w:val="00541D49"/>
    <w:rsid w:val="00543190"/>
    <w:rsid w:val="005460E8"/>
    <w:rsid w:val="0054755B"/>
    <w:rsid w:val="0055076C"/>
    <w:rsid w:val="0055308B"/>
    <w:rsid w:val="00554C64"/>
    <w:rsid w:val="00556E11"/>
    <w:rsid w:val="0055780D"/>
    <w:rsid w:val="0056052E"/>
    <w:rsid w:val="0056143C"/>
    <w:rsid w:val="005626A3"/>
    <w:rsid w:val="005636BC"/>
    <w:rsid w:val="0056390A"/>
    <w:rsid w:val="005657AC"/>
    <w:rsid w:val="00565B33"/>
    <w:rsid w:val="00566104"/>
    <w:rsid w:val="00566DDD"/>
    <w:rsid w:val="00567974"/>
    <w:rsid w:val="005707EA"/>
    <w:rsid w:val="005738FA"/>
    <w:rsid w:val="00573935"/>
    <w:rsid w:val="00573936"/>
    <w:rsid w:val="0057418A"/>
    <w:rsid w:val="00576927"/>
    <w:rsid w:val="0057758A"/>
    <w:rsid w:val="005775DD"/>
    <w:rsid w:val="00580007"/>
    <w:rsid w:val="00580B1F"/>
    <w:rsid w:val="00581554"/>
    <w:rsid w:val="00583B71"/>
    <w:rsid w:val="00583BEA"/>
    <w:rsid w:val="00592A7E"/>
    <w:rsid w:val="00594195"/>
    <w:rsid w:val="00595824"/>
    <w:rsid w:val="0059590D"/>
    <w:rsid w:val="00596D42"/>
    <w:rsid w:val="00596EF3"/>
    <w:rsid w:val="00597863"/>
    <w:rsid w:val="00597F73"/>
    <w:rsid w:val="005A0018"/>
    <w:rsid w:val="005A075F"/>
    <w:rsid w:val="005A13DC"/>
    <w:rsid w:val="005A265B"/>
    <w:rsid w:val="005A4059"/>
    <w:rsid w:val="005A4BB5"/>
    <w:rsid w:val="005A4DD4"/>
    <w:rsid w:val="005A52BD"/>
    <w:rsid w:val="005A5311"/>
    <w:rsid w:val="005A678D"/>
    <w:rsid w:val="005A7D6F"/>
    <w:rsid w:val="005B105E"/>
    <w:rsid w:val="005B2734"/>
    <w:rsid w:val="005B6E54"/>
    <w:rsid w:val="005B7024"/>
    <w:rsid w:val="005B791E"/>
    <w:rsid w:val="005B7E76"/>
    <w:rsid w:val="005B7FE7"/>
    <w:rsid w:val="005C49A3"/>
    <w:rsid w:val="005C4CCD"/>
    <w:rsid w:val="005C5878"/>
    <w:rsid w:val="005C77DC"/>
    <w:rsid w:val="005C7EED"/>
    <w:rsid w:val="005D0F83"/>
    <w:rsid w:val="005D2DB8"/>
    <w:rsid w:val="005D7407"/>
    <w:rsid w:val="005D77DD"/>
    <w:rsid w:val="005E02E5"/>
    <w:rsid w:val="005E24C9"/>
    <w:rsid w:val="005E4CEE"/>
    <w:rsid w:val="005E625E"/>
    <w:rsid w:val="005F0E9F"/>
    <w:rsid w:val="005F1463"/>
    <w:rsid w:val="005F5457"/>
    <w:rsid w:val="00600035"/>
    <w:rsid w:val="006030EF"/>
    <w:rsid w:val="00604DC9"/>
    <w:rsid w:val="0060688C"/>
    <w:rsid w:val="006074C6"/>
    <w:rsid w:val="00607677"/>
    <w:rsid w:val="006077EE"/>
    <w:rsid w:val="00610A5B"/>
    <w:rsid w:val="006112DF"/>
    <w:rsid w:val="006124AA"/>
    <w:rsid w:val="006144A0"/>
    <w:rsid w:val="006158DE"/>
    <w:rsid w:val="006169CE"/>
    <w:rsid w:val="00616C6B"/>
    <w:rsid w:val="006226F8"/>
    <w:rsid w:val="00623544"/>
    <w:rsid w:val="00627499"/>
    <w:rsid w:val="00630504"/>
    <w:rsid w:val="006315A6"/>
    <w:rsid w:val="00633550"/>
    <w:rsid w:val="006335AE"/>
    <w:rsid w:val="0063455D"/>
    <w:rsid w:val="00634947"/>
    <w:rsid w:val="00636B83"/>
    <w:rsid w:val="0063776B"/>
    <w:rsid w:val="00637FB9"/>
    <w:rsid w:val="0064078F"/>
    <w:rsid w:val="006413A9"/>
    <w:rsid w:val="00643B07"/>
    <w:rsid w:val="00644793"/>
    <w:rsid w:val="00644B16"/>
    <w:rsid w:val="00645274"/>
    <w:rsid w:val="00645E30"/>
    <w:rsid w:val="0064612E"/>
    <w:rsid w:val="00650158"/>
    <w:rsid w:val="00650C20"/>
    <w:rsid w:val="00654338"/>
    <w:rsid w:val="006546B8"/>
    <w:rsid w:val="006604FA"/>
    <w:rsid w:val="006646DE"/>
    <w:rsid w:val="00667491"/>
    <w:rsid w:val="00673742"/>
    <w:rsid w:val="006766B4"/>
    <w:rsid w:val="00683F47"/>
    <w:rsid w:val="006850BD"/>
    <w:rsid w:val="00685829"/>
    <w:rsid w:val="00685FFA"/>
    <w:rsid w:val="006869AA"/>
    <w:rsid w:val="00687336"/>
    <w:rsid w:val="006873EF"/>
    <w:rsid w:val="00687630"/>
    <w:rsid w:val="006878D9"/>
    <w:rsid w:val="00687C64"/>
    <w:rsid w:val="00692FD8"/>
    <w:rsid w:val="00693E48"/>
    <w:rsid w:val="00696DE2"/>
    <w:rsid w:val="006A25A5"/>
    <w:rsid w:val="006A2A84"/>
    <w:rsid w:val="006A3005"/>
    <w:rsid w:val="006A3F2C"/>
    <w:rsid w:val="006B0881"/>
    <w:rsid w:val="006B0E5D"/>
    <w:rsid w:val="006B3C94"/>
    <w:rsid w:val="006B3DDA"/>
    <w:rsid w:val="006B3E1F"/>
    <w:rsid w:val="006B4494"/>
    <w:rsid w:val="006B4865"/>
    <w:rsid w:val="006B522B"/>
    <w:rsid w:val="006B6D05"/>
    <w:rsid w:val="006C1E8A"/>
    <w:rsid w:val="006C452B"/>
    <w:rsid w:val="006C46EB"/>
    <w:rsid w:val="006C7B70"/>
    <w:rsid w:val="006D1268"/>
    <w:rsid w:val="006D3684"/>
    <w:rsid w:val="006D453C"/>
    <w:rsid w:val="006E0314"/>
    <w:rsid w:val="006E188A"/>
    <w:rsid w:val="006E218A"/>
    <w:rsid w:val="006E28CD"/>
    <w:rsid w:val="006E6B32"/>
    <w:rsid w:val="006E7027"/>
    <w:rsid w:val="006E7FFD"/>
    <w:rsid w:val="006F2315"/>
    <w:rsid w:val="006F54A9"/>
    <w:rsid w:val="006F5581"/>
    <w:rsid w:val="006F6572"/>
    <w:rsid w:val="006F701C"/>
    <w:rsid w:val="006F7EA2"/>
    <w:rsid w:val="007014CD"/>
    <w:rsid w:val="00702E39"/>
    <w:rsid w:val="00706993"/>
    <w:rsid w:val="0071029B"/>
    <w:rsid w:val="007122CD"/>
    <w:rsid w:val="0071345C"/>
    <w:rsid w:val="00720884"/>
    <w:rsid w:val="00723BF7"/>
    <w:rsid w:val="007254B5"/>
    <w:rsid w:val="007266B5"/>
    <w:rsid w:val="007268F5"/>
    <w:rsid w:val="00727008"/>
    <w:rsid w:val="00727F55"/>
    <w:rsid w:val="0073062E"/>
    <w:rsid w:val="0073089C"/>
    <w:rsid w:val="007308CD"/>
    <w:rsid w:val="00730C47"/>
    <w:rsid w:val="00730CAC"/>
    <w:rsid w:val="007323C3"/>
    <w:rsid w:val="0073299E"/>
    <w:rsid w:val="007369FD"/>
    <w:rsid w:val="007436EE"/>
    <w:rsid w:val="00743AA2"/>
    <w:rsid w:val="00745B97"/>
    <w:rsid w:val="00745E1D"/>
    <w:rsid w:val="0074795D"/>
    <w:rsid w:val="00751F0C"/>
    <w:rsid w:val="00753858"/>
    <w:rsid w:val="00753D8A"/>
    <w:rsid w:val="00754B67"/>
    <w:rsid w:val="00757A60"/>
    <w:rsid w:val="0076310A"/>
    <w:rsid w:val="00764CBD"/>
    <w:rsid w:val="007657CE"/>
    <w:rsid w:val="00766779"/>
    <w:rsid w:val="0077389C"/>
    <w:rsid w:val="0077436E"/>
    <w:rsid w:val="00775D91"/>
    <w:rsid w:val="007779C9"/>
    <w:rsid w:val="007812F9"/>
    <w:rsid w:val="007828FD"/>
    <w:rsid w:val="0078291D"/>
    <w:rsid w:val="007836A1"/>
    <w:rsid w:val="00783D21"/>
    <w:rsid w:val="00784DA0"/>
    <w:rsid w:val="00785021"/>
    <w:rsid w:val="0078620B"/>
    <w:rsid w:val="00786658"/>
    <w:rsid w:val="00786CB8"/>
    <w:rsid w:val="007904D7"/>
    <w:rsid w:val="00791ABA"/>
    <w:rsid w:val="00792854"/>
    <w:rsid w:val="007928C9"/>
    <w:rsid w:val="00792945"/>
    <w:rsid w:val="00792D24"/>
    <w:rsid w:val="007930A2"/>
    <w:rsid w:val="007932F0"/>
    <w:rsid w:val="007933CE"/>
    <w:rsid w:val="007946AF"/>
    <w:rsid w:val="007955D1"/>
    <w:rsid w:val="00796E5F"/>
    <w:rsid w:val="00797AD8"/>
    <w:rsid w:val="007A0B36"/>
    <w:rsid w:val="007A0DAA"/>
    <w:rsid w:val="007A11A8"/>
    <w:rsid w:val="007A4964"/>
    <w:rsid w:val="007A50A0"/>
    <w:rsid w:val="007A6507"/>
    <w:rsid w:val="007A7EDA"/>
    <w:rsid w:val="007B1907"/>
    <w:rsid w:val="007B1B62"/>
    <w:rsid w:val="007B1BC1"/>
    <w:rsid w:val="007B21EE"/>
    <w:rsid w:val="007B5F0D"/>
    <w:rsid w:val="007B67A9"/>
    <w:rsid w:val="007B6845"/>
    <w:rsid w:val="007C0D86"/>
    <w:rsid w:val="007C16CF"/>
    <w:rsid w:val="007C1C20"/>
    <w:rsid w:val="007C1FF8"/>
    <w:rsid w:val="007C2C04"/>
    <w:rsid w:val="007C3470"/>
    <w:rsid w:val="007C4F61"/>
    <w:rsid w:val="007C5794"/>
    <w:rsid w:val="007C5D18"/>
    <w:rsid w:val="007D1526"/>
    <w:rsid w:val="007D4D3A"/>
    <w:rsid w:val="007D755B"/>
    <w:rsid w:val="007E064B"/>
    <w:rsid w:val="007E2ED7"/>
    <w:rsid w:val="007E4D2E"/>
    <w:rsid w:val="007E677B"/>
    <w:rsid w:val="007E6CB6"/>
    <w:rsid w:val="007E79DC"/>
    <w:rsid w:val="007E7CEF"/>
    <w:rsid w:val="007F11ED"/>
    <w:rsid w:val="007F483B"/>
    <w:rsid w:val="007F50B7"/>
    <w:rsid w:val="007F5456"/>
    <w:rsid w:val="007F68BB"/>
    <w:rsid w:val="007F71B5"/>
    <w:rsid w:val="0080018F"/>
    <w:rsid w:val="00800ECF"/>
    <w:rsid w:val="008034BD"/>
    <w:rsid w:val="00810283"/>
    <w:rsid w:val="0081159C"/>
    <w:rsid w:val="00812B01"/>
    <w:rsid w:val="0081314D"/>
    <w:rsid w:val="00813C5C"/>
    <w:rsid w:val="0081587C"/>
    <w:rsid w:val="008169DA"/>
    <w:rsid w:val="00817269"/>
    <w:rsid w:val="0081767A"/>
    <w:rsid w:val="00822586"/>
    <w:rsid w:val="0082287E"/>
    <w:rsid w:val="00824326"/>
    <w:rsid w:val="00825113"/>
    <w:rsid w:val="00827BA7"/>
    <w:rsid w:val="00827CF6"/>
    <w:rsid w:val="00832A19"/>
    <w:rsid w:val="00834D77"/>
    <w:rsid w:val="00837C15"/>
    <w:rsid w:val="00837FEB"/>
    <w:rsid w:val="00841D23"/>
    <w:rsid w:val="00843362"/>
    <w:rsid w:val="00846167"/>
    <w:rsid w:val="00850481"/>
    <w:rsid w:val="00850699"/>
    <w:rsid w:val="00851774"/>
    <w:rsid w:val="00852856"/>
    <w:rsid w:val="008534A0"/>
    <w:rsid w:val="008556BB"/>
    <w:rsid w:val="008619B3"/>
    <w:rsid w:val="00861D5C"/>
    <w:rsid w:val="0086216F"/>
    <w:rsid w:val="00865AD8"/>
    <w:rsid w:val="00866676"/>
    <w:rsid w:val="00867270"/>
    <w:rsid w:val="008709A6"/>
    <w:rsid w:val="0087119B"/>
    <w:rsid w:val="008714D7"/>
    <w:rsid w:val="00871C0E"/>
    <w:rsid w:val="008750BB"/>
    <w:rsid w:val="008836EC"/>
    <w:rsid w:val="008839ED"/>
    <w:rsid w:val="008841DB"/>
    <w:rsid w:val="00885EC2"/>
    <w:rsid w:val="00886821"/>
    <w:rsid w:val="0089353E"/>
    <w:rsid w:val="00893D03"/>
    <w:rsid w:val="008971BB"/>
    <w:rsid w:val="008A0457"/>
    <w:rsid w:val="008A32F3"/>
    <w:rsid w:val="008A38D9"/>
    <w:rsid w:val="008A424A"/>
    <w:rsid w:val="008A4D05"/>
    <w:rsid w:val="008B25D3"/>
    <w:rsid w:val="008B3931"/>
    <w:rsid w:val="008B46E3"/>
    <w:rsid w:val="008B4BF4"/>
    <w:rsid w:val="008B4D95"/>
    <w:rsid w:val="008B77CE"/>
    <w:rsid w:val="008C173F"/>
    <w:rsid w:val="008C1E3D"/>
    <w:rsid w:val="008C3071"/>
    <w:rsid w:val="008C348F"/>
    <w:rsid w:val="008C4667"/>
    <w:rsid w:val="008C67E6"/>
    <w:rsid w:val="008D02AB"/>
    <w:rsid w:val="008D0DEB"/>
    <w:rsid w:val="008D17A1"/>
    <w:rsid w:val="008D35E1"/>
    <w:rsid w:val="008D3CFC"/>
    <w:rsid w:val="008D48F1"/>
    <w:rsid w:val="008D498E"/>
    <w:rsid w:val="008D576A"/>
    <w:rsid w:val="008D5ABB"/>
    <w:rsid w:val="008D6DE6"/>
    <w:rsid w:val="008E0858"/>
    <w:rsid w:val="008E213A"/>
    <w:rsid w:val="008E4198"/>
    <w:rsid w:val="008E55E7"/>
    <w:rsid w:val="008E5658"/>
    <w:rsid w:val="008E5A2F"/>
    <w:rsid w:val="008E7269"/>
    <w:rsid w:val="008E72DF"/>
    <w:rsid w:val="008E7A29"/>
    <w:rsid w:val="008F0DFF"/>
    <w:rsid w:val="008F1216"/>
    <w:rsid w:val="008F1D1C"/>
    <w:rsid w:val="008F2808"/>
    <w:rsid w:val="008F50D2"/>
    <w:rsid w:val="008F61D0"/>
    <w:rsid w:val="009021FE"/>
    <w:rsid w:val="00903C51"/>
    <w:rsid w:val="0090529B"/>
    <w:rsid w:val="0091010E"/>
    <w:rsid w:val="009129DC"/>
    <w:rsid w:val="00912E2D"/>
    <w:rsid w:val="00913376"/>
    <w:rsid w:val="00913413"/>
    <w:rsid w:val="00914310"/>
    <w:rsid w:val="0091435E"/>
    <w:rsid w:val="00914CD3"/>
    <w:rsid w:val="00915F2C"/>
    <w:rsid w:val="0091791C"/>
    <w:rsid w:val="00923800"/>
    <w:rsid w:val="009256FB"/>
    <w:rsid w:val="00925853"/>
    <w:rsid w:val="00926740"/>
    <w:rsid w:val="00930175"/>
    <w:rsid w:val="00933283"/>
    <w:rsid w:val="00933892"/>
    <w:rsid w:val="00935A59"/>
    <w:rsid w:val="00936D09"/>
    <w:rsid w:val="00940BAB"/>
    <w:rsid w:val="00941BD8"/>
    <w:rsid w:val="00941F2A"/>
    <w:rsid w:val="0094225F"/>
    <w:rsid w:val="009428F8"/>
    <w:rsid w:val="00942A68"/>
    <w:rsid w:val="00942D3A"/>
    <w:rsid w:val="00943314"/>
    <w:rsid w:val="009440B7"/>
    <w:rsid w:val="00945292"/>
    <w:rsid w:val="00946B52"/>
    <w:rsid w:val="00950BC5"/>
    <w:rsid w:val="00950DE6"/>
    <w:rsid w:val="0095110E"/>
    <w:rsid w:val="009517FC"/>
    <w:rsid w:val="00952998"/>
    <w:rsid w:val="0095370C"/>
    <w:rsid w:val="00953EDB"/>
    <w:rsid w:val="009560AF"/>
    <w:rsid w:val="00960317"/>
    <w:rsid w:val="0096166D"/>
    <w:rsid w:val="00961C13"/>
    <w:rsid w:val="00961FA7"/>
    <w:rsid w:val="00962343"/>
    <w:rsid w:val="009625B5"/>
    <w:rsid w:val="009655B0"/>
    <w:rsid w:val="009673F9"/>
    <w:rsid w:val="00967D63"/>
    <w:rsid w:val="00971D73"/>
    <w:rsid w:val="00972415"/>
    <w:rsid w:val="00974928"/>
    <w:rsid w:val="00974BE4"/>
    <w:rsid w:val="00974F4F"/>
    <w:rsid w:val="00975383"/>
    <w:rsid w:val="00975648"/>
    <w:rsid w:val="009805A4"/>
    <w:rsid w:val="009818BC"/>
    <w:rsid w:val="00981E6B"/>
    <w:rsid w:val="00982039"/>
    <w:rsid w:val="00985491"/>
    <w:rsid w:val="00990B78"/>
    <w:rsid w:val="00990C34"/>
    <w:rsid w:val="00992F89"/>
    <w:rsid w:val="00995313"/>
    <w:rsid w:val="009A0AEB"/>
    <w:rsid w:val="009A18B0"/>
    <w:rsid w:val="009A2240"/>
    <w:rsid w:val="009A2DC2"/>
    <w:rsid w:val="009A307B"/>
    <w:rsid w:val="009A3923"/>
    <w:rsid w:val="009A518C"/>
    <w:rsid w:val="009A614A"/>
    <w:rsid w:val="009A6B5B"/>
    <w:rsid w:val="009A7C67"/>
    <w:rsid w:val="009B22C9"/>
    <w:rsid w:val="009B53B1"/>
    <w:rsid w:val="009B6F5A"/>
    <w:rsid w:val="009B7E8E"/>
    <w:rsid w:val="009C06D5"/>
    <w:rsid w:val="009C0775"/>
    <w:rsid w:val="009C13F1"/>
    <w:rsid w:val="009C3BBB"/>
    <w:rsid w:val="009C46CC"/>
    <w:rsid w:val="009C6C74"/>
    <w:rsid w:val="009D0257"/>
    <w:rsid w:val="009D02C2"/>
    <w:rsid w:val="009D26A6"/>
    <w:rsid w:val="009D2F7E"/>
    <w:rsid w:val="009D3748"/>
    <w:rsid w:val="009D5298"/>
    <w:rsid w:val="009D6653"/>
    <w:rsid w:val="009D67BB"/>
    <w:rsid w:val="009D7FC9"/>
    <w:rsid w:val="009E108A"/>
    <w:rsid w:val="009E1496"/>
    <w:rsid w:val="009E1898"/>
    <w:rsid w:val="009E22C7"/>
    <w:rsid w:val="009E314A"/>
    <w:rsid w:val="009E3614"/>
    <w:rsid w:val="009E3C22"/>
    <w:rsid w:val="009E3D33"/>
    <w:rsid w:val="009F03A2"/>
    <w:rsid w:val="009F0DFA"/>
    <w:rsid w:val="009F7BB7"/>
    <w:rsid w:val="00A002D7"/>
    <w:rsid w:val="00A004AE"/>
    <w:rsid w:val="00A00959"/>
    <w:rsid w:val="00A02A01"/>
    <w:rsid w:val="00A03833"/>
    <w:rsid w:val="00A04ABE"/>
    <w:rsid w:val="00A050A5"/>
    <w:rsid w:val="00A05714"/>
    <w:rsid w:val="00A07727"/>
    <w:rsid w:val="00A07804"/>
    <w:rsid w:val="00A11D19"/>
    <w:rsid w:val="00A129D0"/>
    <w:rsid w:val="00A12D4E"/>
    <w:rsid w:val="00A150E5"/>
    <w:rsid w:val="00A16316"/>
    <w:rsid w:val="00A20EFF"/>
    <w:rsid w:val="00A216FD"/>
    <w:rsid w:val="00A22AC2"/>
    <w:rsid w:val="00A23FBB"/>
    <w:rsid w:val="00A25E83"/>
    <w:rsid w:val="00A2740B"/>
    <w:rsid w:val="00A3047C"/>
    <w:rsid w:val="00A30550"/>
    <w:rsid w:val="00A310C5"/>
    <w:rsid w:val="00A37838"/>
    <w:rsid w:val="00A37985"/>
    <w:rsid w:val="00A41C88"/>
    <w:rsid w:val="00A42992"/>
    <w:rsid w:val="00A42DD6"/>
    <w:rsid w:val="00A446A1"/>
    <w:rsid w:val="00A45F0B"/>
    <w:rsid w:val="00A46CBC"/>
    <w:rsid w:val="00A46EB0"/>
    <w:rsid w:val="00A51E4A"/>
    <w:rsid w:val="00A52EC0"/>
    <w:rsid w:val="00A573BE"/>
    <w:rsid w:val="00A607F8"/>
    <w:rsid w:val="00A609FE"/>
    <w:rsid w:val="00A60E61"/>
    <w:rsid w:val="00A618B1"/>
    <w:rsid w:val="00A61D4B"/>
    <w:rsid w:val="00A6301A"/>
    <w:rsid w:val="00A63324"/>
    <w:rsid w:val="00A633AE"/>
    <w:rsid w:val="00A633E2"/>
    <w:rsid w:val="00A65B8F"/>
    <w:rsid w:val="00A66F8D"/>
    <w:rsid w:val="00A6746C"/>
    <w:rsid w:val="00A677F3"/>
    <w:rsid w:val="00A67EF7"/>
    <w:rsid w:val="00A75E0A"/>
    <w:rsid w:val="00A76C3F"/>
    <w:rsid w:val="00A77AFB"/>
    <w:rsid w:val="00A77CCF"/>
    <w:rsid w:val="00A77F9D"/>
    <w:rsid w:val="00A82791"/>
    <w:rsid w:val="00A84B49"/>
    <w:rsid w:val="00A86E28"/>
    <w:rsid w:val="00A878E3"/>
    <w:rsid w:val="00A908C0"/>
    <w:rsid w:val="00A90E6D"/>
    <w:rsid w:val="00A91A29"/>
    <w:rsid w:val="00A91DD5"/>
    <w:rsid w:val="00A921C3"/>
    <w:rsid w:val="00A92B59"/>
    <w:rsid w:val="00A940B4"/>
    <w:rsid w:val="00A957C5"/>
    <w:rsid w:val="00A9602B"/>
    <w:rsid w:val="00A9613D"/>
    <w:rsid w:val="00A964C3"/>
    <w:rsid w:val="00AA18F9"/>
    <w:rsid w:val="00AA1EDF"/>
    <w:rsid w:val="00AA4DDC"/>
    <w:rsid w:val="00AA5E93"/>
    <w:rsid w:val="00AA7999"/>
    <w:rsid w:val="00AB00C9"/>
    <w:rsid w:val="00AB03CF"/>
    <w:rsid w:val="00AB174E"/>
    <w:rsid w:val="00AB47AA"/>
    <w:rsid w:val="00AB5BB5"/>
    <w:rsid w:val="00AB5EBF"/>
    <w:rsid w:val="00AB7353"/>
    <w:rsid w:val="00AB75B9"/>
    <w:rsid w:val="00AB7CA9"/>
    <w:rsid w:val="00AC017E"/>
    <w:rsid w:val="00AC0C66"/>
    <w:rsid w:val="00AC1615"/>
    <w:rsid w:val="00AC2822"/>
    <w:rsid w:val="00AC31BC"/>
    <w:rsid w:val="00AC50DB"/>
    <w:rsid w:val="00AC58FE"/>
    <w:rsid w:val="00AC5C39"/>
    <w:rsid w:val="00AC5EB6"/>
    <w:rsid w:val="00AD0A29"/>
    <w:rsid w:val="00AD479B"/>
    <w:rsid w:val="00AD5424"/>
    <w:rsid w:val="00AD561B"/>
    <w:rsid w:val="00AE42E2"/>
    <w:rsid w:val="00AE432C"/>
    <w:rsid w:val="00AE5D7D"/>
    <w:rsid w:val="00AE796D"/>
    <w:rsid w:val="00AE79C8"/>
    <w:rsid w:val="00AF30B7"/>
    <w:rsid w:val="00AF6AD3"/>
    <w:rsid w:val="00AF7FB5"/>
    <w:rsid w:val="00B01856"/>
    <w:rsid w:val="00B02B42"/>
    <w:rsid w:val="00B03E57"/>
    <w:rsid w:val="00B05C87"/>
    <w:rsid w:val="00B1043F"/>
    <w:rsid w:val="00B11BD4"/>
    <w:rsid w:val="00B12E73"/>
    <w:rsid w:val="00B14376"/>
    <w:rsid w:val="00B14FDF"/>
    <w:rsid w:val="00B153FB"/>
    <w:rsid w:val="00B15CDE"/>
    <w:rsid w:val="00B15F33"/>
    <w:rsid w:val="00B207EE"/>
    <w:rsid w:val="00B20F3D"/>
    <w:rsid w:val="00B226D0"/>
    <w:rsid w:val="00B22E72"/>
    <w:rsid w:val="00B24BF1"/>
    <w:rsid w:val="00B26890"/>
    <w:rsid w:val="00B31AA1"/>
    <w:rsid w:val="00B31D12"/>
    <w:rsid w:val="00B3527E"/>
    <w:rsid w:val="00B3628D"/>
    <w:rsid w:val="00B37FEC"/>
    <w:rsid w:val="00B42E5F"/>
    <w:rsid w:val="00B45CEB"/>
    <w:rsid w:val="00B467CB"/>
    <w:rsid w:val="00B46A7C"/>
    <w:rsid w:val="00B46AAB"/>
    <w:rsid w:val="00B47748"/>
    <w:rsid w:val="00B5101D"/>
    <w:rsid w:val="00B51C0A"/>
    <w:rsid w:val="00B550AA"/>
    <w:rsid w:val="00B5704A"/>
    <w:rsid w:val="00B57B31"/>
    <w:rsid w:val="00B60E7E"/>
    <w:rsid w:val="00B62ADE"/>
    <w:rsid w:val="00B62AFF"/>
    <w:rsid w:val="00B63D08"/>
    <w:rsid w:val="00B63D97"/>
    <w:rsid w:val="00B67231"/>
    <w:rsid w:val="00B67637"/>
    <w:rsid w:val="00B70B7E"/>
    <w:rsid w:val="00B70BC3"/>
    <w:rsid w:val="00B70E22"/>
    <w:rsid w:val="00B721E8"/>
    <w:rsid w:val="00B75E56"/>
    <w:rsid w:val="00B76CF4"/>
    <w:rsid w:val="00B76DE0"/>
    <w:rsid w:val="00B81F2B"/>
    <w:rsid w:val="00B82BE4"/>
    <w:rsid w:val="00B83BC2"/>
    <w:rsid w:val="00B84AD7"/>
    <w:rsid w:val="00B92445"/>
    <w:rsid w:val="00B93499"/>
    <w:rsid w:val="00B977FA"/>
    <w:rsid w:val="00B97896"/>
    <w:rsid w:val="00BA0CB1"/>
    <w:rsid w:val="00BA2A01"/>
    <w:rsid w:val="00BA48DE"/>
    <w:rsid w:val="00BA4DA9"/>
    <w:rsid w:val="00BA757A"/>
    <w:rsid w:val="00BB014B"/>
    <w:rsid w:val="00BB1CB4"/>
    <w:rsid w:val="00BB24EB"/>
    <w:rsid w:val="00BB379F"/>
    <w:rsid w:val="00BB70AA"/>
    <w:rsid w:val="00BB7935"/>
    <w:rsid w:val="00BC1568"/>
    <w:rsid w:val="00BC39A7"/>
    <w:rsid w:val="00BC3B04"/>
    <w:rsid w:val="00BC3E05"/>
    <w:rsid w:val="00BC6E46"/>
    <w:rsid w:val="00BD227B"/>
    <w:rsid w:val="00BD3331"/>
    <w:rsid w:val="00BD3E39"/>
    <w:rsid w:val="00BD60B4"/>
    <w:rsid w:val="00BD68AB"/>
    <w:rsid w:val="00BE2D5F"/>
    <w:rsid w:val="00BE5573"/>
    <w:rsid w:val="00BF0AC6"/>
    <w:rsid w:val="00BF10F6"/>
    <w:rsid w:val="00BF15E0"/>
    <w:rsid w:val="00BF202F"/>
    <w:rsid w:val="00BF4D56"/>
    <w:rsid w:val="00BF5197"/>
    <w:rsid w:val="00BF6A02"/>
    <w:rsid w:val="00BF6AF8"/>
    <w:rsid w:val="00BF7D10"/>
    <w:rsid w:val="00C00198"/>
    <w:rsid w:val="00C0343C"/>
    <w:rsid w:val="00C07236"/>
    <w:rsid w:val="00C1025E"/>
    <w:rsid w:val="00C10351"/>
    <w:rsid w:val="00C10912"/>
    <w:rsid w:val="00C15D20"/>
    <w:rsid w:val="00C2395F"/>
    <w:rsid w:val="00C2489E"/>
    <w:rsid w:val="00C24FFD"/>
    <w:rsid w:val="00C25D16"/>
    <w:rsid w:val="00C26555"/>
    <w:rsid w:val="00C30AFD"/>
    <w:rsid w:val="00C31228"/>
    <w:rsid w:val="00C3183B"/>
    <w:rsid w:val="00C31A1D"/>
    <w:rsid w:val="00C322E8"/>
    <w:rsid w:val="00C3250C"/>
    <w:rsid w:val="00C33123"/>
    <w:rsid w:val="00C41045"/>
    <w:rsid w:val="00C41174"/>
    <w:rsid w:val="00C411E1"/>
    <w:rsid w:val="00C435F9"/>
    <w:rsid w:val="00C45EFB"/>
    <w:rsid w:val="00C473D9"/>
    <w:rsid w:val="00C52B8B"/>
    <w:rsid w:val="00C53F69"/>
    <w:rsid w:val="00C565B7"/>
    <w:rsid w:val="00C574F6"/>
    <w:rsid w:val="00C57678"/>
    <w:rsid w:val="00C57B7D"/>
    <w:rsid w:val="00C60F3F"/>
    <w:rsid w:val="00C6184E"/>
    <w:rsid w:val="00C61B36"/>
    <w:rsid w:val="00C62177"/>
    <w:rsid w:val="00C63D86"/>
    <w:rsid w:val="00C64536"/>
    <w:rsid w:val="00C67C1B"/>
    <w:rsid w:val="00C740AD"/>
    <w:rsid w:val="00C75D8A"/>
    <w:rsid w:val="00C763AE"/>
    <w:rsid w:val="00C765EF"/>
    <w:rsid w:val="00C80D44"/>
    <w:rsid w:val="00C84CD7"/>
    <w:rsid w:val="00C84D3E"/>
    <w:rsid w:val="00C872A9"/>
    <w:rsid w:val="00C93B4D"/>
    <w:rsid w:val="00C95660"/>
    <w:rsid w:val="00C95C34"/>
    <w:rsid w:val="00C95DEA"/>
    <w:rsid w:val="00C95E0A"/>
    <w:rsid w:val="00C96C6E"/>
    <w:rsid w:val="00C978BF"/>
    <w:rsid w:val="00CA0117"/>
    <w:rsid w:val="00CA0F9B"/>
    <w:rsid w:val="00CA1379"/>
    <w:rsid w:val="00CA2519"/>
    <w:rsid w:val="00CA2A1B"/>
    <w:rsid w:val="00CA2DEE"/>
    <w:rsid w:val="00CA40EC"/>
    <w:rsid w:val="00CA5BB4"/>
    <w:rsid w:val="00CA60B1"/>
    <w:rsid w:val="00CA6239"/>
    <w:rsid w:val="00CA6FDB"/>
    <w:rsid w:val="00CB0F38"/>
    <w:rsid w:val="00CB14ED"/>
    <w:rsid w:val="00CB2774"/>
    <w:rsid w:val="00CB2C16"/>
    <w:rsid w:val="00CB3400"/>
    <w:rsid w:val="00CB41CF"/>
    <w:rsid w:val="00CB5A71"/>
    <w:rsid w:val="00CC0493"/>
    <w:rsid w:val="00CC0905"/>
    <w:rsid w:val="00CC4D33"/>
    <w:rsid w:val="00CC6BBE"/>
    <w:rsid w:val="00CC6D01"/>
    <w:rsid w:val="00CC758C"/>
    <w:rsid w:val="00CD338D"/>
    <w:rsid w:val="00CD70F2"/>
    <w:rsid w:val="00CD7BCC"/>
    <w:rsid w:val="00CE2C2D"/>
    <w:rsid w:val="00CE560A"/>
    <w:rsid w:val="00CE5A7F"/>
    <w:rsid w:val="00CE7C0D"/>
    <w:rsid w:val="00CF155F"/>
    <w:rsid w:val="00CF272A"/>
    <w:rsid w:val="00CF2F99"/>
    <w:rsid w:val="00CF3A21"/>
    <w:rsid w:val="00CF52EF"/>
    <w:rsid w:val="00CF66E6"/>
    <w:rsid w:val="00CF7A31"/>
    <w:rsid w:val="00D02244"/>
    <w:rsid w:val="00D03E99"/>
    <w:rsid w:val="00D04132"/>
    <w:rsid w:val="00D04C81"/>
    <w:rsid w:val="00D056EB"/>
    <w:rsid w:val="00D05AEF"/>
    <w:rsid w:val="00D06608"/>
    <w:rsid w:val="00D071AC"/>
    <w:rsid w:val="00D07757"/>
    <w:rsid w:val="00D10315"/>
    <w:rsid w:val="00D11D93"/>
    <w:rsid w:val="00D11DDB"/>
    <w:rsid w:val="00D12A40"/>
    <w:rsid w:val="00D136BA"/>
    <w:rsid w:val="00D140CC"/>
    <w:rsid w:val="00D22088"/>
    <w:rsid w:val="00D2378F"/>
    <w:rsid w:val="00D24332"/>
    <w:rsid w:val="00D24B2E"/>
    <w:rsid w:val="00D264CC"/>
    <w:rsid w:val="00D27A5D"/>
    <w:rsid w:val="00D3093B"/>
    <w:rsid w:val="00D30EA9"/>
    <w:rsid w:val="00D32568"/>
    <w:rsid w:val="00D332AF"/>
    <w:rsid w:val="00D34225"/>
    <w:rsid w:val="00D34AC1"/>
    <w:rsid w:val="00D34D1F"/>
    <w:rsid w:val="00D35A73"/>
    <w:rsid w:val="00D36619"/>
    <w:rsid w:val="00D36C88"/>
    <w:rsid w:val="00D41F8F"/>
    <w:rsid w:val="00D44059"/>
    <w:rsid w:val="00D44450"/>
    <w:rsid w:val="00D4508B"/>
    <w:rsid w:val="00D45225"/>
    <w:rsid w:val="00D466CB"/>
    <w:rsid w:val="00D46EC7"/>
    <w:rsid w:val="00D47B84"/>
    <w:rsid w:val="00D50532"/>
    <w:rsid w:val="00D51182"/>
    <w:rsid w:val="00D517DE"/>
    <w:rsid w:val="00D532CA"/>
    <w:rsid w:val="00D53731"/>
    <w:rsid w:val="00D57382"/>
    <w:rsid w:val="00D5789E"/>
    <w:rsid w:val="00D60AAB"/>
    <w:rsid w:val="00D616D1"/>
    <w:rsid w:val="00D641DC"/>
    <w:rsid w:val="00D65726"/>
    <w:rsid w:val="00D67531"/>
    <w:rsid w:val="00D725E0"/>
    <w:rsid w:val="00D76E39"/>
    <w:rsid w:val="00D77B71"/>
    <w:rsid w:val="00D81DE6"/>
    <w:rsid w:val="00D82143"/>
    <w:rsid w:val="00D841CD"/>
    <w:rsid w:val="00D84CBA"/>
    <w:rsid w:val="00D9177A"/>
    <w:rsid w:val="00D9195C"/>
    <w:rsid w:val="00D919C0"/>
    <w:rsid w:val="00D92FC8"/>
    <w:rsid w:val="00D95E85"/>
    <w:rsid w:val="00DA365D"/>
    <w:rsid w:val="00DA53B8"/>
    <w:rsid w:val="00DA68A2"/>
    <w:rsid w:val="00DB2030"/>
    <w:rsid w:val="00DB40B6"/>
    <w:rsid w:val="00DB4156"/>
    <w:rsid w:val="00DB5B12"/>
    <w:rsid w:val="00DB68A8"/>
    <w:rsid w:val="00DB7FA2"/>
    <w:rsid w:val="00DC084E"/>
    <w:rsid w:val="00DC12BE"/>
    <w:rsid w:val="00DC1D25"/>
    <w:rsid w:val="00DC271F"/>
    <w:rsid w:val="00DC4D9C"/>
    <w:rsid w:val="00DC57AE"/>
    <w:rsid w:val="00DC75F7"/>
    <w:rsid w:val="00DC7813"/>
    <w:rsid w:val="00DD00BB"/>
    <w:rsid w:val="00DD1617"/>
    <w:rsid w:val="00DD1940"/>
    <w:rsid w:val="00DD22E5"/>
    <w:rsid w:val="00DD31A8"/>
    <w:rsid w:val="00DD4468"/>
    <w:rsid w:val="00DD4DB2"/>
    <w:rsid w:val="00DE161C"/>
    <w:rsid w:val="00DE4DF7"/>
    <w:rsid w:val="00DE6E28"/>
    <w:rsid w:val="00DF147B"/>
    <w:rsid w:val="00DF3684"/>
    <w:rsid w:val="00DF5325"/>
    <w:rsid w:val="00DF5D75"/>
    <w:rsid w:val="00E0045C"/>
    <w:rsid w:val="00E02C3B"/>
    <w:rsid w:val="00E04E1D"/>
    <w:rsid w:val="00E059DF"/>
    <w:rsid w:val="00E05CCD"/>
    <w:rsid w:val="00E128FE"/>
    <w:rsid w:val="00E12B14"/>
    <w:rsid w:val="00E12CEA"/>
    <w:rsid w:val="00E1580C"/>
    <w:rsid w:val="00E15A73"/>
    <w:rsid w:val="00E16832"/>
    <w:rsid w:val="00E16F7F"/>
    <w:rsid w:val="00E20D0C"/>
    <w:rsid w:val="00E20FFC"/>
    <w:rsid w:val="00E213D4"/>
    <w:rsid w:val="00E225C3"/>
    <w:rsid w:val="00E23FDB"/>
    <w:rsid w:val="00E2506E"/>
    <w:rsid w:val="00E251D9"/>
    <w:rsid w:val="00E256E9"/>
    <w:rsid w:val="00E27BE1"/>
    <w:rsid w:val="00E30BA8"/>
    <w:rsid w:val="00E31449"/>
    <w:rsid w:val="00E325BD"/>
    <w:rsid w:val="00E35509"/>
    <w:rsid w:val="00E372AD"/>
    <w:rsid w:val="00E426A4"/>
    <w:rsid w:val="00E44BE4"/>
    <w:rsid w:val="00E4649F"/>
    <w:rsid w:val="00E46BFC"/>
    <w:rsid w:val="00E5026E"/>
    <w:rsid w:val="00E53003"/>
    <w:rsid w:val="00E55514"/>
    <w:rsid w:val="00E568C4"/>
    <w:rsid w:val="00E61DCA"/>
    <w:rsid w:val="00E61F1E"/>
    <w:rsid w:val="00E62629"/>
    <w:rsid w:val="00E633D2"/>
    <w:rsid w:val="00E63B6A"/>
    <w:rsid w:val="00E63D93"/>
    <w:rsid w:val="00E63F43"/>
    <w:rsid w:val="00E65987"/>
    <w:rsid w:val="00E73005"/>
    <w:rsid w:val="00E74D5B"/>
    <w:rsid w:val="00E761F5"/>
    <w:rsid w:val="00E76A41"/>
    <w:rsid w:val="00E77432"/>
    <w:rsid w:val="00E80D5C"/>
    <w:rsid w:val="00E840CF"/>
    <w:rsid w:val="00E8450B"/>
    <w:rsid w:val="00E845FC"/>
    <w:rsid w:val="00E850AC"/>
    <w:rsid w:val="00E85A34"/>
    <w:rsid w:val="00E87718"/>
    <w:rsid w:val="00E90AAD"/>
    <w:rsid w:val="00E91A30"/>
    <w:rsid w:val="00E9285C"/>
    <w:rsid w:val="00E93A52"/>
    <w:rsid w:val="00E97234"/>
    <w:rsid w:val="00EA0EC2"/>
    <w:rsid w:val="00EA24F1"/>
    <w:rsid w:val="00EA26F0"/>
    <w:rsid w:val="00EA2E91"/>
    <w:rsid w:val="00EA3652"/>
    <w:rsid w:val="00EA435C"/>
    <w:rsid w:val="00EA63DE"/>
    <w:rsid w:val="00EA6425"/>
    <w:rsid w:val="00EA6770"/>
    <w:rsid w:val="00EA75F7"/>
    <w:rsid w:val="00EA7DCB"/>
    <w:rsid w:val="00EB1769"/>
    <w:rsid w:val="00EB1D7E"/>
    <w:rsid w:val="00EB240F"/>
    <w:rsid w:val="00EB29F4"/>
    <w:rsid w:val="00EB4AF3"/>
    <w:rsid w:val="00EB550C"/>
    <w:rsid w:val="00EB614B"/>
    <w:rsid w:val="00EB7164"/>
    <w:rsid w:val="00EB7335"/>
    <w:rsid w:val="00EB73D8"/>
    <w:rsid w:val="00EB77FF"/>
    <w:rsid w:val="00EB7B03"/>
    <w:rsid w:val="00EC134B"/>
    <w:rsid w:val="00EC414A"/>
    <w:rsid w:val="00EC4C25"/>
    <w:rsid w:val="00EC6559"/>
    <w:rsid w:val="00EC664F"/>
    <w:rsid w:val="00EC711E"/>
    <w:rsid w:val="00ED15B0"/>
    <w:rsid w:val="00ED221E"/>
    <w:rsid w:val="00ED3157"/>
    <w:rsid w:val="00ED4584"/>
    <w:rsid w:val="00ED6FB4"/>
    <w:rsid w:val="00EE02F4"/>
    <w:rsid w:val="00EE2173"/>
    <w:rsid w:val="00EE2E98"/>
    <w:rsid w:val="00EE4CE6"/>
    <w:rsid w:val="00EF1779"/>
    <w:rsid w:val="00EF1C87"/>
    <w:rsid w:val="00EF22CD"/>
    <w:rsid w:val="00EF27E5"/>
    <w:rsid w:val="00EF3470"/>
    <w:rsid w:val="00EF5ABC"/>
    <w:rsid w:val="00EF60DC"/>
    <w:rsid w:val="00EF78FE"/>
    <w:rsid w:val="00F02504"/>
    <w:rsid w:val="00F0253B"/>
    <w:rsid w:val="00F02A7F"/>
    <w:rsid w:val="00F032F9"/>
    <w:rsid w:val="00F042E4"/>
    <w:rsid w:val="00F048A0"/>
    <w:rsid w:val="00F04E4F"/>
    <w:rsid w:val="00F0548F"/>
    <w:rsid w:val="00F055B8"/>
    <w:rsid w:val="00F06C45"/>
    <w:rsid w:val="00F0707E"/>
    <w:rsid w:val="00F07BF5"/>
    <w:rsid w:val="00F15529"/>
    <w:rsid w:val="00F15E1D"/>
    <w:rsid w:val="00F16625"/>
    <w:rsid w:val="00F168B9"/>
    <w:rsid w:val="00F227A1"/>
    <w:rsid w:val="00F2474A"/>
    <w:rsid w:val="00F25911"/>
    <w:rsid w:val="00F27BCD"/>
    <w:rsid w:val="00F30D79"/>
    <w:rsid w:val="00F30DBA"/>
    <w:rsid w:val="00F316BA"/>
    <w:rsid w:val="00F32A49"/>
    <w:rsid w:val="00F3731F"/>
    <w:rsid w:val="00F37A8B"/>
    <w:rsid w:val="00F4505B"/>
    <w:rsid w:val="00F46BAD"/>
    <w:rsid w:val="00F548B9"/>
    <w:rsid w:val="00F562AD"/>
    <w:rsid w:val="00F56A5E"/>
    <w:rsid w:val="00F56B1B"/>
    <w:rsid w:val="00F57EE5"/>
    <w:rsid w:val="00F60158"/>
    <w:rsid w:val="00F60A50"/>
    <w:rsid w:val="00F61578"/>
    <w:rsid w:val="00F61B5C"/>
    <w:rsid w:val="00F630D7"/>
    <w:rsid w:val="00F6313D"/>
    <w:rsid w:val="00F63A65"/>
    <w:rsid w:val="00F64A14"/>
    <w:rsid w:val="00F64A61"/>
    <w:rsid w:val="00F6614B"/>
    <w:rsid w:val="00F66874"/>
    <w:rsid w:val="00F66B97"/>
    <w:rsid w:val="00F70455"/>
    <w:rsid w:val="00F72443"/>
    <w:rsid w:val="00F727DA"/>
    <w:rsid w:val="00F728DC"/>
    <w:rsid w:val="00F75EE5"/>
    <w:rsid w:val="00F76665"/>
    <w:rsid w:val="00F76860"/>
    <w:rsid w:val="00F77DF9"/>
    <w:rsid w:val="00F81B4A"/>
    <w:rsid w:val="00F82EE2"/>
    <w:rsid w:val="00F83A98"/>
    <w:rsid w:val="00F8464B"/>
    <w:rsid w:val="00F87098"/>
    <w:rsid w:val="00F87A49"/>
    <w:rsid w:val="00F95D89"/>
    <w:rsid w:val="00F96E83"/>
    <w:rsid w:val="00F9717C"/>
    <w:rsid w:val="00F972C2"/>
    <w:rsid w:val="00FA175F"/>
    <w:rsid w:val="00FA2072"/>
    <w:rsid w:val="00FA3A34"/>
    <w:rsid w:val="00FA4406"/>
    <w:rsid w:val="00FA4BB3"/>
    <w:rsid w:val="00FA6D48"/>
    <w:rsid w:val="00FA7126"/>
    <w:rsid w:val="00FA7620"/>
    <w:rsid w:val="00FB0286"/>
    <w:rsid w:val="00FB1DA9"/>
    <w:rsid w:val="00FB1DD3"/>
    <w:rsid w:val="00FB2988"/>
    <w:rsid w:val="00FB29A2"/>
    <w:rsid w:val="00FB5D31"/>
    <w:rsid w:val="00FB709B"/>
    <w:rsid w:val="00FB70DA"/>
    <w:rsid w:val="00FB74D7"/>
    <w:rsid w:val="00FC0EA0"/>
    <w:rsid w:val="00FC1DC1"/>
    <w:rsid w:val="00FC1E08"/>
    <w:rsid w:val="00FC238E"/>
    <w:rsid w:val="00FC258A"/>
    <w:rsid w:val="00FC43E5"/>
    <w:rsid w:val="00FC4DB1"/>
    <w:rsid w:val="00FC57C1"/>
    <w:rsid w:val="00FC616E"/>
    <w:rsid w:val="00FC6F61"/>
    <w:rsid w:val="00FC783A"/>
    <w:rsid w:val="00FD02A7"/>
    <w:rsid w:val="00FD0F34"/>
    <w:rsid w:val="00FD1063"/>
    <w:rsid w:val="00FD17CA"/>
    <w:rsid w:val="00FD2129"/>
    <w:rsid w:val="00FD2912"/>
    <w:rsid w:val="00FD2CD7"/>
    <w:rsid w:val="00FD356D"/>
    <w:rsid w:val="00FD36E6"/>
    <w:rsid w:val="00FD384D"/>
    <w:rsid w:val="00FD443C"/>
    <w:rsid w:val="00FD53C8"/>
    <w:rsid w:val="00FE142A"/>
    <w:rsid w:val="00FE15EF"/>
    <w:rsid w:val="00FE401E"/>
    <w:rsid w:val="00FE6677"/>
    <w:rsid w:val="00FE6BB9"/>
    <w:rsid w:val="00FF0D7A"/>
    <w:rsid w:val="00FF1495"/>
    <w:rsid w:val="00FF2068"/>
    <w:rsid w:val="00FF3454"/>
    <w:rsid w:val="00FF3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F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B1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12B1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E12B14"/>
    <w:pPr>
      <w:widowControl w:val="0"/>
      <w:autoSpaceDE w:val="0"/>
      <w:spacing w:after="120" w:line="480" w:lineRule="auto"/>
      <w:ind w:left="283" w:firstLine="440"/>
    </w:pPr>
    <w:rPr>
      <w:sz w:val="20"/>
      <w:szCs w:val="20"/>
    </w:rPr>
  </w:style>
  <w:style w:type="character" w:customStyle="1" w:styleId="submenu-table">
    <w:name w:val="submenu-table"/>
    <w:basedOn w:val="a0"/>
    <w:uiPriority w:val="99"/>
    <w:rsid w:val="00E12B14"/>
  </w:style>
  <w:style w:type="table" w:styleId="a5">
    <w:name w:val="Table Grid"/>
    <w:basedOn w:val="a1"/>
    <w:uiPriority w:val="59"/>
    <w:rsid w:val="00D2433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E39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1E395F"/>
    <w:pPr>
      <w:ind w:left="720"/>
    </w:pPr>
  </w:style>
  <w:style w:type="paragraph" w:styleId="a7">
    <w:name w:val="Normal (Web)"/>
    <w:basedOn w:val="a"/>
    <w:uiPriority w:val="99"/>
    <w:rsid w:val="001E395F"/>
    <w:pPr>
      <w:tabs>
        <w:tab w:val="num" w:pos="643"/>
      </w:tabs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footnote text"/>
    <w:basedOn w:val="a"/>
    <w:link w:val="a9"/>
    <w:uiPriority w:val="99"/>
    <w:semiHidden/>
    <w:rsid w:val="00D60AAB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D10315"/>
    <w:rPr>
      <w:rFonts w:ascii="Times New Roman" w:hAnsi="Times New Roman" w:cs="Times New Roman"/>
      <w:sz w:val="20"/>
      <w:szCs w:val="20"/>
      <w:lang w:eastAsia="ar-SA" w:bidi="ar-SA"/>
    </w:rPr>
  </w:style>
  <w:style w:type="character" w:styleId="aa">
    <w:name w:val="footnote reference"/>
    <w:basedOn w:val="a0"/>
    <w:uiPriority w:val="99"/>
    <w:semiHidden/>
    <w:rsid w:val="00D60AAB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F72443"/>
    <w:rPr>
      <w:rFonts w:eastAsia="Calibri"/>
      <w:sz w:val="2"/>
      <w:szCs w:val="2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36619"/>
    <w:rPr>
      <w:rFonts w:ascii="Times New Roman" w:hAnsi="Times New Roman" w:cs="Times New Roman"/>
      <w:sz w:val="2"/>
      <w:szCs w:val="2"/>
      <w:lang w:eastAsia="ar-SA" w:bidi="ar-SA"/>
    </w:rPr>
  </w:style>
  <w:style w:type="paragraph" w:styleId="ad">
    <w:name w:val="footer"/>
    <w:basedOn w:val="a"/>
    <w:link w:val="ae"/>
    <w:uiPriority w:val="99"/>
    <w:rsid w:val="007122C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D36619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">
    <w:name w:val="page number"/>
    <w:basedOn w:val="a0"/>
    <w:uiPriority w:val="99"/>
    <w:rsid w:val="007122CD"/>
  </w:style>
  <w:style w:type="character" w:styleId="af0">
    <w:name w:val="Strong"/>
    <w:basedOn w:val="a0"/>
    <w:uiPriority w:val="99"/>
    <w:qFormat/>
    <w:locked/>
    <w:rsid w:val="00BD68AB"/>
    <w:rPr>
      <w:b/>
      <w:bCs/>
    </w:rPr>
  </w:style>
  <w:style w:type="character" w:styleId="af1">
    <w:name w:val="annotation reference"/>
    <w:basedOn w:val="a0"/>
    <w:uiPriority w:val="99"/>
    <w:semiHidden/>
    <w:rsid w:val="00EB55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EB550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AB75B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annotation subject"/>
    <w:basedOn w:val="af2"/>
    <w:next w:val="af2"/>
    <w:link w:val="af5"/>
    <w:uiPriority w:val="99"/>
    <w:semiHidden/>
    <w:rsid w:val="00EB55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AB75B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f6">
    <w:name w:val="endnote text"/>
    <w:basedOn w:val="a"/>
    <w:link w:val="af7"/>
    <w:uiPriority w:val="99"/>
    <w:semiHidden/>
    <w:unhideWhenUsed/>
    <w:rsid w:val="00313BDD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313BDD"/>
    <w:rPr>
      <w:rFonts w:ascii="Times New Roman" w:eastAsia="Times New Roman" w:hAnsi="Times New Roman"/>
      <w:sz w:val="20"/>
      <w:szCs w:val="20"/>
      <w:lang w:eastAsia="ar-SA"/>
    </w:rPr>
  </w:style>
  <w:style w:type="character" w:styleId="af8">
    <w:name w:val="endnote reference"/>
    <w:basedOn w:val="a0"/>
    <w:uiPriority w:val="99"/>
    <w:semiHidden/>
    <w:unhideWhenUsed/>
    <w:rsid w:val="00313BDD"/>
    <w:rPr>
      <w:vertAlign w:val="superscript"/>
    </w:rPr>
  </w:style>
  <w:style w:type="paragraph" w:styleId="2">
    <w:name w:val="Body Text 2"/>
    <w:basedOn w:val="a"/>
    <w:link w:val="20"/>
    <w:rsid w:val="007014CD"/>
    <w:pPr>
      <w:widowControl w:val="0"/>
      <w:suppressAutoHyphens w:val="0"/>
      <w:spacing w:after="120" w:line="480" w:lineRule="auto"/>
      <w:ind w:firstLine="400"/>
      <w:jc w:val="both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7014CD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3905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905DE"/>
    <w:rPr>
      <w:rFonts w:ascii="Times New Roman" w:eastAsia="Times New Roman" w:hAnsi="Times New Roman"/>
      <w:sz w:val="16"/>
      <w:szCs w:val="16"/>
      <w:lang w:eastAsia="ar-SA"/>
    </w:rPr>
  </w:style>
  <w:style w:type="paragraph" w:styleId="af9">
    <w:name w:val="Body Text"/>
    <w:basedOn w:val="a"/>
    <w:link w:val="afa"/>
    <w:unhideWhenUsed/>
    <w:rsid w:val="003905DE"/>
    <w:pPr>
      <w:suppressAutoHyphens w:val="0"/>
      <w:spacing w:after="120"/>
    </w:pPr>
    <w:rPr>
      <w:lang w:eastAsia="ru-RU"/>
    </w:rPr>
  </w:style>
  <w:style w:type="character" w:customStyle="1" w:styleId="afa">
    <w:name w:val="Основной текст Знак"/>
    <w:basedOn w:val="a0"/>
    <w:link w:val="af9"/>
    <w:rsid w:val="003905DE"/>
    <w:rPr>
      <w:rFonts w:ascii="Times New Roman" w:eastAsia="Times New Roman" w:hAnsi="Times New Roman"/>
      <w:sz w:val="24"/>
      <w:szCs w:val="24"/>
    </w:rPr>
  </w:style>
  <w:style w:type="paragraph" w:styleId="afb">
    <w:name w:val="Body Text Indent"/>
    <w:aliases w:val="текст,Основной текст 1"/>
    <w:basedOn w:val="a"/>
    <w:link w:val="afc"/>
    <w:unhideWhenUsed/>
    <w:rsid w:val="00636B83"/>
    <w:pPr>
      <w:spacing w:after="120"/>
      <w:ind w:left="283"/>
    </w:pPr>
  </w:style>
  <w:style w:type="character" w:customStyle="1" w:styleId="afc">
    <w:name w:val="Основной текст с отступом Знак"/>
    <w:aliases w:val="текст Знак,Основной текст 1 Знак"/>
    <w:basedOn w:val="a0"/>
    <w:link w:val="afb"/>
    <w:rsid w:val="00636B8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d">
    <w:name w:val="список с точками"/>
    <w:basedOn w:val="a"/>
    <w:rsid w:val="00636B83"/>
    <w:pPr>
      <w:tabs>
        <w:tab w:val="num" w:pos="720"/>
        <w:tab w:val="num" w:pos="756"/>
      </w:tabs>
      <w:suppressAutoHyphens w:val="0"/>
      <w:spacing w:line="312" w:lineRule="auto"/>
      <w:ind w:left="756" w:hanging="360"/>
      <w:jc w:val="both"/>
    </w:pPr>
    <w:rPr>
      <w:lang w:eastAsia="ru-RU"/>
    </w:rPr>
  </w:style>
  <w:style w:type="paragraph" w:customStyle="1" w:styleId="CharChar">
    <w:name w:val="Char Char"/>
    <w:basedOn w:val="a"/>
    <w:rsid w:val="004B69D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e">
    <w:name w:val="Hyperlink"/>
    <w:unhideWhenUsed/>
    <w:rsid w:val="004D7238"/>
    <w:rPr>
      <w:color w:val="0000FF"/>
      <w:u w:val="single"/>
    </w:rPr>
  </w:style>
  <w:style w:type="character" w:customStyle="1" w:styleId="FontStyle37">
    <w:name w:val="Font Style37"/>
    <w:rsid w:val="0020290B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8">
    <w:name w:val="Font Style38"/>
    <w:rsid w:val="0020290B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20290B"/>
    <w:pPr>
      <w:widowControl w:val="0"/>
      <w:suppressAutoHyphens w:val="0"/>
      <w:autoSpaceDE w:val="0"/>
      <w:autoSpaceDN w:val="0"/>
      <w:adjustRightInd w:val="0"/>
      <w:spacing w:line="277" w:lineRule="exact"/>
      <w:ind w:firstLine="835"/>
      <w:jc w:val="both"/>
    </w:pPr>
    <w:rPr>
      <w:lang w:eastAsia="ru-RU"/>
    </w:rPr>
  </w:style>
  <w:style w:type="character" w:customStyle="1" w:styleId="FontStyle34">
    <w:name w:val="Font Style34"/>
    <w:rsid w:val="002029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uiPriority w:val="99"/>
    <w:rsid w:val="005D740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5D7407"/>
    <w:pPr>
      <w:widowControl w:val="0"/>
      <w:suppressAutoHyphens w:val="0"/>
      <w:autoSpaceDE w:val="0"/>
      <w:autoSpaceDN w:val="0"/>
      <w:adjustRightInd w:val="0"/>
      <w:spacing w:line="274" w:lineRule="exact"/>
      <w:ind w:firstLine="710"/>
      <w:jc w:val="both"/>
    </w:pPr>
    <w:rPr>
      <w:lang w:eastAsia="ru-RU"/>
    </w:rPr>
  </w:style>
  <w:style w:type="character" w:customStyle="1" w:styleId="FontStyle119">
    <w:name w:val="Font Style119"/>
    <w:basedOn w:val="a0"/>
    <w:uiPriority w:val="99"/>
    <w:rsid w:val="005D7407"/>
    <w:rPr>
      <w:rFonts w:ascii="Times New Roman" w:hAnsi="Times New Roman" w:cs="Times New Roman"/>
      <w:color w:val="000000"/>
      <w:sz w:val="20"/>
      <w:szCs w:val="20"/>
    </w:rPr>
  </w:style>
  <w:style w:type="paragraph" w:styleId="aff">
    <w:name w:val="No Spacing"/>
    <w:uiPriority w:val="1"/>
    <w:qFormat/>
    <w:rsid w:val="005D740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">
    <w:name w:val="Style16"/>
    <w:basedOn w:val="a"/>
    <w:uiPriority w:val="99"/>
    <w:rsid w:val="00490FFD"/>
    <w:pPr>
      <w:widowControl w:val="0"/>
      <w:suppressAutoHyphens w:val="0"/>
      <w:autoSpaceDE w:val="0"/>
      <w:autoSpaceDN w:val="0"/>
      <w:adjustRightInd w:val="0"/>
      <w:spacing w:line="368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50">
    <w:name w:val="Font Style50"/>
    <w:basedOn w:val="a0"/>
    <w:uiPriority w:val="99"/>
    <w:rsid w:val="00490FFD"/>
    <w:rPr>
      <w:rFonts w:ascii="Times New Roman" w:hAnsi="Times New Roman" w:cs="Times New Roman"/>
      <w:color w:val="000000"/>
      <w:sz w:val="30"/>
      <w:szCs w:val="30"/>
    </w:rPr>
  </w:style>
  <w:style w:type="paragraph" w:customStyle="1" w:styleId="Style9">
    <w:name w:val="Style9"/>
    <w:basedOn w:val="a"/>
    <w:uiPriority w:val="99"/>
    <w:rsid w:val="00490FFD"/>
    <w:pPr>
      <w:widowControl w:val="0"/>
      <w:suppressAutoHyphens w:val="0"/>
      <w:autoSpaceDE w:val="0"/>
      <w:autoSpaceDN w:val="0"/>
      <w:adjustRightInd w:val="0"/>
      <w:spacing w:line="365" w:lineRule="exact"/>
      <w:ind w:firstLine="701"/>
      <w:jc w:val="both"/>
    </w:pPr>
    <w:rPr>
      <w:rFonts w:eastAsiaTheme="minorEastAsia"/>
      <w:lang w:eastAsia="ru-RU"/>
    </w:rPr>
  </w:style>
  <w:style w:type="paragraph" w:customStyle="1" w:styleId="Style29">
    <w:name w:val="Style29"/>
    <w:basedOn w:val="a"/>
    <w:uiPriority w:val="99"/>
    <w:rsid w:val="00490FFD"/>
    <w:pPr>
      <w:widowControl w:val="0"/>
      <w:suppressAutoHyphens w:val="0"/>
      <w:autoSpaceDE w:val="0"/>
      <w:autoSpaceDN w:val="0"/>
      <w:adjustRightInd w:val="0"/>
      <w:jc w:val="center"/>
    </w:pPr>
    <w:rPr>
      <w:rFonts w:eastAsiaTheme="minorEastAsia"/>
      <w:lang w:eastAsia="ru-RU"/>
    </w:rPr>
  </w:style>
  <w:style w:type="character" w:customStyle="1" w:styleId="FontStyle48">
    <w:name w:val="Font Style48"/>
    <w:basedOn w:val="a0"/>
    <w:uiPriority w:val="99"/>
    <w:rsid w:val="00490FF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uiPriority w:val="99"/>
    <w:rsid w:val="00E97234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ConsPlusNormal">
    <w:name w:val="ConsPlusNormal"/>
    <w:rsid w:val="0056143C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</w:rPr>
  </w:style>
  <w:style w:type="character" w:styleId="aff0">
    <w:name w:val="FollowedHyperlink"/>
    <w:basedOn w:val="a0"/>
    <w:uiPriority w:val="99"/>
    <w:semiHidden/>
    <w:unhideWhenUsed/>
    <w:rsid w:val="008172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e.lanbook.com" TargetMode="External"/><Relationship Id="rId18" Type="http://schemas.openxmlformats.org/officeDocument/2006/relationships/hyperlink" Target="http://rosugol.ru" TargetMode="External"/><Relationship Id="rId26" Type="http://schemas.openxmlformats.org/officeDocument/2006/relationships/hyperlink" Target="http://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udm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364057" TargetMode="External"/><Relationship Id="rId17" Type="http://schemas.openxmlformats.org/officeDocument/2006/relationships/hyperlink" Target="http://www.mining.kz" TargetMode="External"/><Relationship Id="rId25" Type="http://schemas.openxmlformats.org/officeDocument/2006/relationships/hyperlink" Target="http://moodle.nti-yg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nadzor.ru" TargetMode="External"/><Relationship Id="rId20" Type="http://schemas.openxmlformats.org/officeDocument/2006/relationships/hyperlink" Target="http://www.rosugol.ru/jur_u/ugol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229022-" TargetMode="External"/><Relationship Id="rId24" Type="http://schemas.openxmlformats.org/officeDocument/2006/relationships/hyperlink" Target="http://karta-sm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energo.gov.ru" TargetMode="External"/><Relationship Id="rId23" Type="http://schemas.openxmlformats.org/officeDocument/2006/relationships/hyperlink" Target="http://novtex.ru/gormash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ti.s-vfu.ru/downloads/doc/pol_BRS_04.pdf" TargetMode="External"/><Relationship Id="rId19" Type="http://schemas.openxmlformats.org/officeDocument/2006/relationships/hyperlink" Target="http://www.fgos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odle.nfygu.ru/" TargetMode="External"/><Relationship Id="rId14" Type="http://schemas.openxmlformats.org/officeDocument/2006/relationships/hyperlink" Target="http://www.mwork.su" TargetMode="External"/><Relationship Id="rId22" Type="http://schemas.openxmlformats.org/officeDocument/2006/relationships/hyperlink" Target="http://www.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6BE09-DA6F-49A6-8E37-471823C3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20</Pages>
  <Words>5414</Words>
  <Characters>30861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Your Company Name</Company>
  <LinksUpToDate>false</LinksUpToDate>
  <CharactersWithSpaces>36203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1</cp:lastModifiedBy>
  <cp:revision>30</cp:revision>
  <cp:lastPrinted>2018-05-29T01:20:00Z</cp:lastPrinted>
  <dcterms:created xsi:type="dcterms:W3CDTF">2020-05-20T04:37:00Z</dcterms:created>
  <dcterms:modified xsi:type="dcterms:W3CDTF">2023-06-22T08:14:00Z</dcterms:modified>
</cp:coreProperties>
</file>