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C6" w:rsidRPr="009B0E4C" w:rsidRDefault="00937DC6" w:rsidP="00937DC6">
      <w:pPr>
        <w:jc w:val="center"/>
      </w:pPr>
      <w:r w:rsidRPr="009B0E4C">
        <w:t>Министерство науки и высшего образования Российской Федерации</w:t>
      </w:r>
    </w:p>
    <w:p w:rsidR="00937DC6" w:rsidRPr="009B0E4C" w:rsidRDefault="00937DC6" w:rsidP="00937DC6">
      <w:pPr>
        <w:jc w:val="center"/>
      </w:pPr>
      <w:r w:rsidRPr="009B0E4C">
        <w:t>Федеральное государственное автономное образовательное учреждение высшего образов</w:t>
      </w:r>
      <w:r w:rsidRPr="009B0E4C">
        <w:t>а</w:t>
      </w:r>
      <w:r w:rsidRPr="009B0E4C">
        <w:t>ния</w:t>
      </w:r>
    </w:p>
    <w:p w:rsidR="00937DC6" w:rsidRPr="009B0E4C" w:rsidRDefault="00937DC6" w:rsidP="00937DC6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 xml:space="preserve">«СЕВЕРО-ВОСТОЧНЫЙ ФЕДЕРАЛЬНЫЙ УНИВЕРСИТЕТ ИМЕНИ </w:t>
      </w:r>
    </w:p>
    <w:p w:rsidR="00937DC6" w:rsidRPr="009B0E4C" w:rsidRDefault="00937DC6" w:rsidP="00937DC6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>М.К. АММОСОВА»</w:t>
      </w:r>
    </w:p>
    <w:p w:rsidR="00937DC6" w:rsidRDefault="00937DC6" w:rsidP="00937DC6">
      <w:pPr>
        <w:jc w:val="center"/>
      </w:pPr>
    </w:p>
    <w:p w:rsidR="00937DC6" w:rsidRPr="009B0E4C" w:rsidRDefault="00937DC6" w:rsidP="00937DC6">
      <w:pPr>
        <w:jc w:val="center"/>
      </w:pPr>
      <w:r w:rsidRPr="009B0E4C">
        <w:t>Технический институт (филиал) в г. Нерюнгри</w:t>
      </w:r>
    </w:p>
    <w:p w:rsidR="00937DC6" w:rsidRPr="00606BFE" w:rsidRDefault="00937DC6" w:rsidP="00937DC6">
      <w:pPr>
        <w:jc w:val="center"/>
      </w:pPr>
    </w:p>
    <w:p w:rsidR="00937DC6" w:rsidRPr="00C42153" w:rsidRDefault="00937DC6" w:rsidP="00937DC6">
      <w:pPr>
        <w:jc w:val="center"/>
      </w:pPr>
      <w:r w:rsidRPr="00C42153">
        <w:t>Кафедра горного дела</w:t>
      </w:r>
    </w:p>
    <w:p w:rsidR="00A17E4E" w:rsidRPr="00C42153" w:rsidRDefault="00A17E4E" w:rsidP="00A17E4E"/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  <w:r w:rsidRPr="00C42153">
        <w:t>РАБОЧАЯ ПРОГРАММА ДИСЦИПЛИНЫ</w:t>
      </w: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  <w:r w:rsidRPr="00C42153">
        <w:rPr>
          <w:b/>
        </w:rPr>
        <w:t>Б1.</w:t>
      </w:r>
      <w:r>
        <w:rPr>
          <w:b/>
        </w:rPr>
        <w:t>В</w:t>
      </w:r>
      <w:r w:rsidRPr="00C42153">
        <w:rPr>
          <w:b/>
        </w:rPr>
        <w:t>.</w:t>
      </w:r>
      <w:r>
        <w:rPr>
          <w:b/>
        </w:rPr>
        <w:t>05 Технология и комплексная механизация открытых горных работ</w:t>
      </w:r>
    </w:p>
    <w:p w:rsidR="00A17E4E" w:rsidRPr="00C42153" w:rsidRDefault="00A17E4E" w:rsidP="00A17E4E">
      <w:pPr>
        <w:jc w:val="center"/>
      </w:pPr>
      <w:r w:rsidRPr="00C42153">
        <w:t>для программы специалитета</w:t>
      </w: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  <w:r w:rsidRPr="00C42153">
        <w:t xml:space="preserve">по специальности </w:t>
      </w:r>
      <w:r w:rsidRPr="00C42153">
        <w:rPr>
          <w:b/>
        </w:rPr>
        <w:t>21.05.04 Горное дело</w:t>
      </w:r>
    </w:p>
    <w:p w:rsidR="00A17E4E" w:rsidRPr="00C42153" w:rsidRDefault="00A17E4E" w:rsidP="00A17E4E">
      <w:pPr>
        <w:jc w:val="center"/>
        <w:rPr>
          <w:b/>
        </w:rPr>
      </w:pPr>
      <w:r w:rsidRPr="00C42153">
        <w:t>Направленность программы:</w:t>
      </w:r>
      <w:r w:rsidRPr="00C42153">
        <w:rPr>
          <w:b/>
        </w:rPr>
        <w:t>Открытые горные работы</w:t>
      </w:r>
    </w:p>
    <w:p w:rsidR="00A17E4E" w:rsidRPr="00C42153" w:rsidRDefault="00A17E4E" w:rsidP="00A17E4E"/>
    <w:p w:rsidR="00A17E4E" w:rsidRPr="00C42153" w:rsidRDefault="00A17E4E" w:rsidP="00A17E4E">
      <w:pPr>
        <w:jc w:val="center"/>
      </w:pPr>
      <w:r w:rsidRPr="00C42153">
        <w:t>Форма обучения</w:t>
      </w:r>
      <w:r w:rsidRPr="00C42153">
        <w:rPr>
          <w:b/>
        </w:rPr>
        <w:t xml:space="preserve">: </w:t>
      </w:r>
      <w:r w:rsidR="00375F43" w:rsidRPr="00375F43">
        <w:t>за</w:t>
      </w:r>
      <w:r w:rsidRPr="00C42153">
        <w:t>очная</w:t>
      </w:r>
    </w:p>
    <w:p w:rsidR="00A17E4E" w:rsidRPr="00C42153" w:rsidRDefault="00A17E4E" w:rsidP="00A17E4E">
      <w:pPr>
        <w:jc w:val="center"/>
        <w:rPr>
          <w:b/>
        </w:rPr>
      </w:pPr>
    </w:p>
    <w:p w:rsidR="00A17E4E" w:rsidRPr="00C42153" w:rsidRDefault="00A17E4E" w:rsidP="00A17E4E">
      <w:pPr>
        <w:jc w:val="center"/>
      </w:pPr>
    </w:p>
    <w:p w:rsidR="00A17E4E" w:rsidRPr="00A17E4E" w:rsidRDefault="00A17E4E" w:rsidP="00A17E4E">
      <w:pPr>
        <w:jc w:val="both"/>
      </w:pPr>
      <w:r w:rsidRPr="00C42153">
        <w:t xml:space="preserve">Автор: </w:t>
      </w:r>
      <w:r>
        <w:t>Москаленко Т.В. доцент кафедры горного дела.</w:t>
      </w:r>
      <w:r w:rsidRPr="00C42153">
        <w:rPr>
          <w:lang w:val="en-US"/>
        </w:rPr>
        <w:t>e</w:t>
      </w:r>
      <w:r w:rsidRPr="00C42153">
        <w:t>-</w:t>
      </w:r>
      <w:r w:rsidRPr="00C42153">
        <w:rPr>
          <w:lang w:val="en-US"/>
        </w:rPr>
        <w:t>mail</w:t>
      </w:r>
      <w:r w:rsidRPr="00C42153">
        <w:t xml:space="preserve">: </w:t>
      </w:r>
      <w:r>
        <w:rPr>
          <w:lang w:val="en-US"/>
        </w:rPr>
        <w:t>t</w:t>
      </w:r>
      <w:r w:rsidRPr="00A17E4E">
        <w:t>.</w:t>
      </w:r>
      <w:r>
        <w:rPr>
          <w:lang w:val="en-US"/>
        </w:rPr>
        <w:t>v</w:t>
      </w:r>
      <w:r w:rsidRPr="00A17E4E">
        <w:t>.</w:t>
      </w:r>
      <w:r>
        <w:rPr>
          <w:lang w:val="en-US"/>
        </w:rPr>
        <w:t>moskalenko</w:t>
      </w:r>
      <w:r w:rsidRPr="00A17E4E">
        <w:t>@</w:t>
      </w:r>
      <w:r>
        <w:rPr>
          <w:lang w:val="en-US"/>
        </w:rPr>
        <w:t>mail</w:t>
      </w:r>
      <w:r w:rsidRPr="00A17E4E">
        <w:t>.</w:t>
      </w:r>
      <w:r>
        <w:rPr>
          <w:lang w:val="en-US"/>
        </w:rPr>
        <w:t>ru</w:t>
      </w:r>
    </w:p>
    <w:tbl>
      <w:tblPr>
        <w:tblStyle w:val="af"/>
        <w:tblW w:w="9571" w:type="dxa"/>
        <w:tblInd w:w="392" w:type="dxa"/>
        <w:tblLayout w:type="fixed"/>
        <w:tblLook w:val="01E0"/>
      </w:tblPr>
      <w:tblGrid>
        <w:gridCol w:w="3190"/>
        <w:gridCol w:w="3190"/>
        <w:gridCol w:w="3191"/>
      </w:tblGrid>
      <w:tr w:rsidR="00A17E4E" w:rsidRPr="00C42153" w:rsidTr="00A17E4E">
        <w:tc>
          <w:tcPr>
            <w:tcW w:w="3190" w:type="dxa"/>
          </w:tcPr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РЕКОМЕНДОВАНО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/Редлих Э.Ф./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И.о. зав. кафедрой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горного дела _____________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____________/Рочев В.Ф./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протокол №_____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от  «___»__________2021 г.</w:t>
            </w:r>
          </w:p>
        </w:tc>
        <w:tc>
          <w:tcPr>
            <w:tcW w:w="3190" w:type="dxa"/>
          </w:tcPr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ОДОБРЕНО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/Редлих Э.Ф./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И.о. зав. кафедрой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горного дела _____________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____________/Рочев В.Ф./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протокол №_____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от  «___»__________2021 г..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ПРОВЕРЕНО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Нормоконтроль в составе ОПОП пройден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Специалист УМО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 xml:space="preserve">___________/ Санникова С.Р./ 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«___»___________2021 г.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</w:p>
        </w:tc>
      </w:tr>
      <w:tr w:rsidR="00A17E4E" w:rsidRPr="00C42153" w:rsidTr="00A17E4E">
        <w:tc>
          <w:tcPr>
            <w:tcW w:w="6380" w:type="dxa"/>
            <w:gridSpan w:val="2"/>
          </w:tcPr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Рекомендовано к утверждению в составе ОП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Председатель УМС___________/ Л.А. Яковлева/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протокол УМС №___ от «___»____________2021 г.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Зав. библиотекой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__________/ _____________</w:t>
            </w:r>
          </w:p>
          <w:p w:rsidR="00A17E4E" w:rsidRPr="00C42153" w:rsidRDefault="00A17E4E" w:rsidP="00A17E4E">
            <w:pPr>
              <w:rPr>
                <w:sz w:val="24"/>
                <w:szCs w:val="24"/>
              </w:rPr>
            </w:pPr>
            <w:r w:rsidRPr="00C42153">
              <w:rPr>
                <w:sz w:val="24"/>
                <w:szCs w:val="24"/>
              </w:rPr>
              <w:t>«___»____________2021 г.</w:t>
            </w:r>
          </w:p>
          <w:p w:rsidR="00A17E4E" w:rsidRPr="00C42153" w:rsidRDefault="00A17E4E" w:rsidP="00A17E4E">
            <w:pPr>
              <w:rPr>
                <w:i/>
                <w:sz w:val="24"/>
                <w:szCs w:val="24"/>
              </w:rPr>
            </w:pPr>
          </w:p>
        </w:tc>
      </w:tr>
    </w:tbl>
    <w:p w:rsidR="00A17E4E" w:rsidRPr="00C42153" w:rsidRDefault="00A17E4E" w:rsidP="00A17E4E"/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</w:p>
    <w:p w:rsidR="00A17E4E" w:rsidRPr="00C42153" w:rsidRDefault="00A17E4E" w:rsidP="00A17E4E">
      <w:pPr>
        <w:jc w:val="center"/>
      </w:pPr>
      <w:r w:rsidRPr="00C42153">
        <w:t>Нерюнгри  2021</w:t>
      </w:r>
    </w:p>
    <w:p w:rsidR="00A17E4E" w:rsidRDefault="00A17E4E" w:rsidP="00A17E4E"/>
    <w:p w:rsidR="00A17E4E" w:rsidRPr="005B15D0" w:rsidRDefault="00A17E4E" w:rsidP="00A17E4E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A17E4E" w:rsidRDefault="00A17E4E" w:rsidP="00A17E4E">
      <w:pPr>
        <w:jc w:val="center"/>
        <w:rPr>
          <w:b/>
        </w:rPr>
      </w:pPr>
      <w:r w:rsidRPr="005D6876">
        <w:rPr>
          <w:b/>
        </w:rPr>
        <w:t>к рабочей программе дисциплины</w:t>
      </w:r>
    </w:p>
    <w:p w:rsidR="00A17E4E" w:rsidRDefault="00A17E4E" w:rsidP="00A17E4E">
      <w:pPr>
        <w:jc w:val="center"/>
        <w:rPr>
          <w:b/>
        </w:rPr>
      </w:pPr>
    </w:p>
    <w:p w:rsidR="00A17E4E" w:rsidRPr="00F7266F" w:rsidRDefault="00A17E4E" w:rsidP="00A17E4E">
      <w:pPr>
        <w:jc w:val="center"/>
        <w:rPr>
          <w:b/>
          <w:bCs w:val="0"/>
          <w:color w:val="000000"/>
          <w:sz w:val="22"/>
          <w:szCs w:val="22"/>
        </w:rPr>
      </w:pPr>
      <w:r w:rsidRPr="003E5FC7">
        <w:rPr>
          <w:b/>
          <w:color w:val="000000"/>
          <w:sz w:val="22"/>
          <w:szCs w:val="22"/>
        </w:rPr>
        <w:t>Б1.В.0</w:t>
      </w:r>
      <w:r w:rsidRPr="00F7266F">
        <w:rPr>
          <w:b/>
          <w:color w:val="000000"/>
          <w:sz w:val="22"/>
          <w:szCs w:val="22"/>
        </w:rPr>
        <w:t>5  Технология и комплексная механизация открытых горных работ</w:t>
      </w:r>
    </w:p>
    <w:p w:rsidR="00A17E4E" w:rsidRPr="003E5FC7" w:rsidRDefault="00A17E4E" w:rsidP="00A17E4E">
      <w:pPr>
        <w:jc w:val="center"/>
        <w:rPr>
          <w:b/>
          <w:bCs w:val="0"/>
          <w:color w:val="000000"/>
          <w:sz w:val="22"/>
          <w:szCs w:val="22"/>
        </w:rPr>
      </w:pPr>
    </w:p>
    <w:p w:rsidR="00A17E4E" w:rsidRPr="00C80021" w:rsidRDefault="00A17E4E" w:rsidP="00A17E4E">
      <w:pPr>
        <w:jc w:val="center"/>
      </w:pPr>
      <w:r w:rsidRPr="00603C95">
        <w:t>Трудоемкость 10 з.е.</w:t>
      </w:r>
    </w:p>
    <w:p w:rsidR="00A17E4E" w:rsidRPr="0092563B" w:rsidRDefault="00A17E4E" w:rsidP="00A17E4E">
      <w:pPr>
        <w:rPr>
          <w:b/>
          <w:bCs w:val="0"/>
          <w:color w:val="000000"/>
        </w:rPr>
      </w:pPr>
      <w:r w:rsidRPr="0092563B">
        <w:rPr>
          <w:b/>
        </w:rPr>
        <w:t>1.1. Цель освоения и краткое содержание дисциплины</w:t>
      </w:r>
    </w:p>
    <w:p w:rsidR="00A17E4E" w:rsidRPr="0092563B" w:rsidRDefault="00A17E4E" w:rsidP="00A17E4E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563B">
        <w:rPr>
          <w:i/>
        </w:rPr>
        <w:t xml:space="preserve">Цель освоения: </w:t>
      </w:r>
      <w:r w:rsidRPr="0092563B">
        <w:rPr>
          <w:rStyle w:val="FontStyle46"/>
        </w:rPr>
        <w:t>расширение, углубление знаний, определяемых базовыми дисциплинами, подгото</w:t>
      </w:r>
      <w:r w:rsidRPr="0092563B">
        <w:rPr>
          <w:rStyle w:val="FontStyle46"/>
        </w:rPr>
        <w:t>в</w:t>
      </w:r>
      <w:r w:rsidRPr="0092563B">
        <w:rPr>
          <w:rStyle w:val="FontStyle46"/>
        </w:rPr>
        <w:t>ка специалиста к успешной производственно-технологической профессиональной деятельности;</w:t>
      </w:r>
      <w:r w:rsidRPr="0092563B">
        <w:rPr>
          <w:rStyle w:val="FontStyle37"/>
        </w:rPr>
        <w:t xml:space="preserve"> п</w:t>
      </w:r>
      <w:r w:rsidRPr="0092563B">
        <w:rPr>
          <w:rStyle w:val="FontStyle37"/>
        </w:rPr>
        <w:t>о</w:t>
      </w:r>
      <w:r w:rsidRPr="0092563B">
        <w:rPr>
          <w:rStyle w:val="FontStyle37"/>
        </w:rPr>
        <w:t>лучение знаний о технологии и комплексной механизации открытой разработки о</w:t>
      </w:r>
      <w:r w:rsidRPr="0092563B">
        <w:rPr>
          <w:rStyle w:val="FontStyle37"/>
        </w:rPr>
        <w:t>с</w:t>
      </w:r>
      <w:r w:rsidRPr="0092563B">
        <w:rPr>
          <w:rStyle w:val="FontStyle37"/>
        </w:rPr>
        <w:t xml:space="preserve">новных типов месторождений полезных ископаемых; </w:t>
      </w:r>
      <w:r w:rsidRPr="0092563B">
        <w:rPr>
          <w:rStyle w:val="FontStyle46"/>
        </w:rPr>
        <w:t>изучение закономерностей организ</w:t>
      </w:r>
      <w:r w:rsidRPr="0092563B">
        <w:rPr>
          <w:rStyle w:val="FontStyle46"/>
        </w:rPr>
        <w:t>а</w:t>
      </w:r>
      <w:r w:rsidRPr="0092563B">
        <w:rPr>
          <w:rStyle w:val="FontStyle46"/>
        </w:rPr>
        <w:t xml:space="preserve">ции и производства открытых горных работ на основе комплексной их механизации на всех периодах существования горного предприятия. </w:t>
      </w:r>
    </w:p>
    <w:p w:rsidR="00A17E4E" w:rsidRPr="0092563B" w:rsidRDefault="00A17E4E" w:rsidP="00A17E4E">
      <w:pPr>
        <w:jc w:val="both"/>
      </w:pPr>
      <w:r w:rsidRPr="0092563B">
        <w:rPr>
          <w:i/>
        </w:rPr>
        <w:t xml:space="preserve">Краткое содержание дисциплины: </w:t>
      </w:r>
      <w:r w:rsidRPr="0092563B">
        <w:t>Принципы открытой разработки месторождений поле</w:t>
      </w:r>
      <w:r w:rsidRPr="0092563B">
        <w:t>з</w:t>
      </w:r>
      <w:r w:rsidRPr="0092563B">
        <w:t>ных ископаемых. Теория вскрытия рабочих горизонтов. Теория систем разработки местор</w:t>
      </w:r>
      <w:r w:rsidRPr="0092563B">
        <w:t>о</w:t>
      </w:r>
      <w:r w:rsidRPr="0092563B">
        <w:t>ждений. Теория комплексной механизации открытых горных работ. Системы разработки и способы разработки. Экскаваторно-отвальные технологические комплексы. Технологические комплексы с консольными отвалообразователями и транспортно-отвальными мостами. Скреперные, бульдозерные и гидромеханизированные комплексы. Транспортные технолог</w:t>
      </w:r>
      <w:r w:rsidRPr="0092563B">
        <w:t>и</w:t>
      </w:r>
      <w:r w:rsidRPr="0092563B">
        <w:t>ческие комплексы. Технологические комплексы добычи строительных горных работ. Сист</w:t>
      </w:r>
      <w:r w:rsidRPr="0092563B">
        <w:t>е</w:t>
      </w:r>
      <w:r w:rsidRPr="0092563B">
        <w:t>мы разработки. Вскрытие рабочих горизонтов при углубочных системах разработки. Техн</w:t>
      </w:r>
      <w:r w:rsidRPr="0092563B">
        <w:t>о</w:t>
      </w:r>
      <w:r w:rsidRPr="0092563B">
        <w:t>логические комплексы при железнодорожном транспорте. Технологические комплексы при автомобильном и конвейерном транспорте. Технологические комплексы при комбинации средств транспорта. Исследование режима горных работ. Экономические основы и планир</w:t>
      </w:r>
      <w:r w:rsidRPr="0092563B">
        <w:t>о</w:t>
      </w:r>
      <w:r w:rsidRPr="0092563B">
        <w:t>вание горных работ. Качество продукции горных предприятий.</w:t>
      </w:r>
    </w:p>
    <w:p w:rsidR="00A17E4E" w:rsidRPr="0092563B" w:rsidRDefault="00A17E4E" w:rsidP="00A17E4E">
      <w:pPr>
        <w:jc w:val="both"/>
      </w:pPr>
    </w:p>
    <w:p w:rsidR="00A17E4E" w:rsidRPr="00926B3A" w:rsidRDefault="00A17E4E" w:rsidP="00A17E4E">
      <w:pPr>
        <w:rPr>
          <w:b/>
          <w:bCs w:val="0"/>
        </w:rPr>
      </w:pPr>
      <w:r w:rsidRPr="00926B3A">
        <w:rPr>
          <w:b/>
        </w:rPr>
        <w:t>1.2. Перечень планируемых результатов обучения по дисциплине, соотнесенных с пл</w:t>
      </w:r>
      <w:r w:rsidRPr="00926B3A">
        <w:rPr>
          <w:b/>
        </w:rPr>
        <w:t>а</w:t>
      </w:r>
      <w:r w:rsidRPr="00926B3A">
        <w:rPr>
          <w:b/>
        </w:rPr>
        <w:t>нируемыми результатами освоения образовательной программы</w:t>
      </w:r>
    </w:p>
    <w:p w:rsidR="00A17E4E" w:rsidRPr="005D6876" w:rsidRDefault="00A17E4E" w:rsidP="00A17E4E">
      <w:pPr>
        <w:jc w:val="center"/>
        <w:rPr>
          <w:b/>
          <w:bCs w:val="0"/>
        </w:rPr>
      </w:pPr>
    </w:p>
    <w:tbl>
      <w:tblPr>
        <w:tblW w:w="10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83"/>
        <w:gridCol w:w="3813"/>
      </w:tblGrid>
      <w:tr w:rsidR="00A17E4E" w:rsidRPr="00A3749C" w:rsidTr="00A17E4E">
        <w:tc>
          <w:tcPr>
            <w:tcW w:w="3403" w:type="dxa"/>
          </w:tcPr>
          <w:p w:rsidR="00A17E4E" w:rsidRPr="00A3749C" w:rsidRDefault="00A17E4E" w:rsidP="00A17E4E">
            <w:pPr>
              <w:jc w:val="center"/>
              <w:rPr>
                <w:iCs w:val="0"/>
              </w:rPr>
            </w:pPr>
            <w:r w:rsidRPr="00A3749C">
              <w:rPr>
                <w:color w:val="000000"/>
              </w:rPr>
              <w:t>Планируемые результаты о</w:t>
            </w:r>
            <w:r w:rsidRPr="00A3749C">
              <w:rPr>
                <w:color w:val="000000"/>
              </w:rPr>
              <w:t>с</w:t>
            </w:r>
            <w:r w:rsidRPr="00A3749C">
              <w:rPr>
                <w:color w:val="000000"/>
              </w:rPr>
              <w:t>воения программы (содерж</w:t>
            </w:r>
            <w:r w:rsidRPr="00A3749C">
              <w:rPr>
                <w:color w:val="000000"/>
              </w:rPr>
              <w:t>а</w:t>
            </w:r>
            <w:r w:rsidRPr="00A3749C">
              <w:rPr>
                <w:color w:val="000000"/>
              </w:rPr>
              <w:t>ние и коды компетенций)</w:t>
            </w:r>
          </w:p>
        </w:tc>
        <w:tc>
          <w:tcPr>
            <w:tcW w:w="3083" w:type="dxa"/>
            <w:vAlign w:val="center"/>
          </w:tcPr>
          <w:p w:rsidR="00A17E4E" w:rsidRPr="00A3749C" w:rsidRDefault="00A17E4E" w:rsidP="00A17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13" w:type="dxa"/>
            <w:vAlign w:val="center"/>
          </w:tcPr>
          <w:p w:rsidR="00A17E4E" w:rsidRPr="00A3749C" w:rsidRDefault="00A17E4E" w:rsidP="00A17E4E">
            <w:pPr>
              <w:jc w:val="center"/>
              <w:rPr>
                <w:iCs w:val="0"/>
              </w:rPr>
            </w:pPr>
            <w:r w:rsidRPr="00A3749C">
              <w:rPr>
                <w:color w:val="000000"/>
              </w:rPr>
              <w:t>Планируемые результаты обуч</w:t>
            </w:r>
            <w:r w:rsidRPr="00A3749C">
              <w:rPr>
                <w:color w:val="000000"/>
              </w:rPr>
              <w:t>е</w:t>
            </w:r>
            <w:r w:rsidRPr="00A3749C">
              <w:rPr>
                <w:color w:val="000000"/>
              </w:rPr>
              <w:t>ния по дисциплине</w:t>
            </w:r>
          </w:p>
        </w:tc>
      </w:tr>
      <w:tr w:rsidR="00A17E4E" w:rsidRPr="00A3749C" w:rsidTr="00A17E4E">
        <w:tc>
          <w:tcPr>
            <w:tcW w:w="3403" w:type="dxa"/>
          </w:tcPr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A17E4E" w:rsidRPr="00F7266F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выполнять анализ и оптимизацию структуры, вза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мосвязей, функционального н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комплексов оборудов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для производства вскры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F7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ных, добычных и горно-подготовительных работ на предприятиях  </w:t>
            </w:r>
          </w:p>
          <w:p w:rsidR="00A17E4E" w:rsidRPr="00F7266F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Pr="00F7266F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A17E4E" w:rsidRPr="00321F6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 и реализовывать проекты стро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тельства, реконструкции и пер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вооружения объектов открытых горных работ на основе совр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менной методологии проектир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32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вания карьеров и 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технологий</w:t>
            </w: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A17E4E" w:rsidRPr="00F7370D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разрабатывать, контролировать, согласовывать и утверждать в установленном п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рядке технические, методические и иные документы, регламент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рующие порядок, качество, без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пасность выполнения горных, горно-строительных и взрывных работ</w:t>
            </w: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E4E" w:rsidRPr="00F7370D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70D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A17E4E" w:rsidRPr="00321F6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 разрабатывать, планировать  и реализовывать мероприятия по совершенств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ванию и повышению техническ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уровня горного производства, обеспечению конкурентоспосо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организации в совреме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21F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экономических условиях</w:t>
            </w:r>
          </w:p>
          <w:p w:rsidR="00A17E4E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7E4E" w:rsidRPr="00F57CA9" w:rsidRDefault="00A17E4E" w:rsidP="00A17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lastRenderedPageBreak/>
              <w:t>ПК-3.1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Определяет параметры р</w:t>
            </w:r>
            <w:r w:rsidRPr="00826702">
              <w:rPr>
                <w:i/>
                <w:color w:val="000000"/>
                <w:sz w:val="22"/>
                <w:szCs w:val="22"/>
              </w:rPr>
              <w:t>а</w:t>
            </w:r>
            <w:r w:rsidRPr="00826702">
              <w:rPr>
                <w:i/>
                <w:color w:val="000000"/>
                <w:sz w:val="22"/>
                <w:szCs w:val="22"/>
              </w:rPr>
              <w:t>боты оборудования для пре</w:t>
            </w:r>
            <w:r w:rsidRPr="00826702">
              <w:rPr>
                <w:i/>
                <w:color w:val="000000"/>
                <w:sz w:val="22"/>
                <w:szCs w:val="22"/>
              </w:rPr>
              <w:t>д</w:t>
            </w:r>
            <w:r w:rsidRPr="00826702">
              <w:rPr>
                <w:i/>
                <w:color w:val="000000"/>
                <w:sz w:val="22"/>
                <w:szCs w:val="22"/>
              </w:rPr>
              <w:t>приятий открытых горных работ на основе знаний пр</w:t>
            </w:r>
            <w:r w:rsidRPr="00826702">
              <w:rPr>
                <w:i/>
                <w:color w:val="000000"/>
                <w:sz w:val="22"/>
                <w:szCs w:val="22"/>
              </w:rPr>
              <w:t>о</w:t>
            </w:r>
            <w:r w:rsidRPr="00826702">
              <w:rPr>
                <w:i/>
                <w:color w:val="000000"/>
                <w:sz w:val="22"/>
                <w:szCs w:val="22"/>
              </w:rPr>
              <w:t>цессов, технологий и механ</w:t>
            </w:r>
            <w:r w:rsidRPr="00826702">
              <w:rPr>
                <w:i/>
                <w:color w:val="000000"/>
                <w:sz w:val="22"/>
                <w:szCs w:val="22"/>
              </w:rPr>
              <w:t>и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зации;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ПК-3.2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Разрабатывает графики проведения горных, горно-строительных и буровзры</w:t>
            </w:r>
            <w:r w:rsidRPr="00826702">
              <w:rPr>
                <w:i/>
                <w:color w:val="000000"/>
                <w:sz w:val="22"/>
                <w:szCs w:val="22"/>
              </w:rPr>
              <w:t>в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ных работ;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ПК-3.3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Осуществляет расстановку горного оборудования по уч</w:t>
            </w:r>
            <w:r w:rsidRPr="00826702">
              <w:rPr>
                <w:i/>
                <w:color w:val="000000"/>
                <w:sz w:val="22"/>
                <w:szCs w:val="22"/>
              </w:rPr>
              <w:t>а</w:t>
            </w:r>
            <w:r w:rsidRPr="00826702">
              <w:rPr>
                <w:i/>
                <w:color w:val="000000"/>
                <w:sz w:val="22"/>
                <w:szCs w:val="22"/>
              </w:rPr>
              <w:t>сткам открытых горных р</w:t>
            </w:r>
            <w:r w:rsidRPr="00826702">
              <w:rPr>
                <w:i/>
                <w:color w:val="000000"/>
                <w:sz w:val="22"/>
                <w:szCs w:val="22"/>
              </w:rPr>
              <w:t>а</w:t>
            </w:r>
            <w:r w:rsidRPr="00826702">
              <w:rPr>
                <w:i/>
                <w:color w:val="000000"/>
                <w:sz w:val="22"/>
                <w:szCs w:val="22"/>
              </w:rPr>
              <w:t>бот и оснащать их технич</w:t>
            </w:r>
            <w:r w:rsidRPr="00826702">
              <w:rPr>
                <w:i/>
                <w:color w:val="000000"/>
                <w:sz w:val="22"/>
                <w:szCs w:val="22"/>
              </w:rPr>
              <w:t>е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скими средствами;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ПК-3.4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Формулирует  обобщение  и анализ данных о работе пр</w:t>
            </w:r>
            <w:r w:rsidRPr="00826702">
              <w:rPr>
                <w:i/>
                <w:color w:val="000000"/>
                <w:sz w:val="22"/>
                <w:szCs w:val="22"/>
              </w:rPr>
              <w:t>о</w:t>
            </w:r>
            <w:r w:rsidRPr="00826702">
              <w:rPr>
                <w:i/>
                <w:color w:val="000000"/>
                <w:sz w:val="22"/>
                <w:szCs w:val="22"/>
              </w:rPr>
              <w:t>изводственных участков о</w:t>
            </w:r>
            <w:r w:rsidRPr="00826702">
              <w:rPr>
                <w:i/>
                <w:color w:val="000000"/>
                <w:sz w:val="22"/>
                <w:szCs w:val="22"/>
              </w:rPr>
              <w:t>т</w:t>
            </w:r>
            <w:r w:rsidRPr="00826702">
              <w:rPr>
                <w:i/>
                <w:color w:val="000000"/>
                <w:sz w:val="22"/>
                <w:szCs w:val="22"/>
              </w:rPr>
              <w:lastRenderedPageBreak/>
              <w:t xml:space="preserve">крытых горных работ;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ПК-3.5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Разрабатывает меропри</w:t>
            </w:r>
            <w:r w:rsidRPr="00826702">
              <w:rPr>
                <w:i/>
                <w:color w:val="000000"/>
                <w:sz w:val="22"/>
                <w:szCs w:val="22"/>
              </w:rPr>
              <w:t>я</w:t>
            </w:r>
            <w:r w:rsidRPr="00826702">
              <w:rPr>
                <w:i/>
                <w:color w:val="000000"/>
                <w:sz w:val="22"/>
                <w:szCs w:val="22"/>
              </w:rPr>
              <w:t>тия по совершенствованию организации проведения и п</w:t>
            </w:r>
            <w:r w:rsidRPr="00826702">
              <w:rPr>
                <w:i/>
                <w:color w:val="000000"/>
                <w:sz w:val="22"/>
                <w:szCs w:val="22"/>
              </w:rPr>
              <w:t>о</w:t>
            </w:r>
            <w:r w:rsidRPr="00826702">
              <w:rPr>
                <w:i/>
                <w:color w:val="000000"/>
                <w:sz w:val="22"/>
                <w:szCs w:val="22"/>
              </w:rPr>
              <w:t>вышению эффективности открытых горных работ, рациональному использов</w:t>
            </w:r>
            <w:r w:rsidRPr="00826702">
              <w:rPr>
                <w:i/>
                <w:color w:val="000000"/>
                <w:sz w:val="22"/>
                <w:szCs w:val="22"/>
              </w:rPr>
              <w:t>а</w:t>
            </w:r>
            <w:r w:rsidRPr="00826702">
              <w:rPr>
                <w:i/>
                <w:color w:val="000000"/>
                <w:sz w:val="22"/>
                <w:szCs w:val="22"/>
              </w:rPr>
              <w:t>нию рабочего времени бригад и технологического оборуд</w:t>
            </w:r>
            <w:r w:rsidRPr="00826702">
              <w:rPr>
                <w:i/>
                <w:color w:val="000000"/>
                <w:sz w:val="22"/>
                <w:szCs w:val="22"/>
              </w:rPr>
              <w:t>о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вания;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ПК-3.6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Выбирает технологию, м</w:t>
            </w:r>
            <w:r w:rsidRPr="00826702">
              <w:rPr>
                <w:i/>
                <w:color w:val="000000"/>
                <w:sz w:val="22"/>
                <w:szCs w:val="22"/>
              </w:rPr>
              <w:t>е</w:t>
            </w:r>
            <w:r w:rsidRPr="00826702">
              <w:rPr>
                <w:i/>
                <w:color w:val="000000"/>
                <w:sz w:val="22"/>
                <w:szCs w:val="22"/>
              </w:rPr>
              <w:t>ханизацию и организацию о</w:t>
            </w:r>
            <w:r w:rsidRPr="00826702">
              <w:rPr>
                <w:i/>
                <w:color w:val="000000"/>
                <w:sz w:val="22"/>
                <w:szCs w:val="22"/>
              </w:rPr>
              <w:t>т</w:t>
            </w:r>
            <w:r w:rsidRPr="00826702">
              <w:rPr>
                <w:i/>
                <w:color w:val="000000"/>
                <w:sz w:val="22"/>
                <w:szCs w:val="22"/>
              </w:rPr>
              <w:t>крытых горных работ, опр</w:t>
            </w:r>
            <w:r w:rsidRPr="00826702">
              <w:rPr>
                <w:i/>
                <w:color w:val="000000"/>
                <w:sz w:val="22"/>
                <w:szCs w:val="22"/>
              </w:rPr>
              <w:t>е</w:t>
            </w:r>
            <w:r w:rsidRPr="00826702">
              <w:rPr>
                <w:i/>
                <w:color w:val="000000"/>
                <w:sz w:val="22"/>
                <w:szCs w:val="22"/>
              </w:rPr>
              <w:t>делять параметры системы открытой разработки м</w:t>
            </w:r>
            <w:r w:rsidRPr="00826702">
              <w:rPr>
                <w:i/>
                <w:color w:val="000000"/>
                <w:sz w:val="22"/>
                <w:szCs w:val="22"/>
              </w:rPr>
              <w:t>е</w:t>
            </w:r>
            <w:r w:rsidRPr="00826702">
              <w:rPr>
                <w:i/>
                <w:color w:val="000000"/>
                <w:sz w:val="22"/>
                <w:szCs w:val="22"/>
              </w:rPr>
              <w:t>сторожденийи формировать технологические схемы пр</w:t>
            </w:r>
            <w:r w:rsidRPr="00826702">
              <w:rPr>
                <w:i/>
                <w:color w:val="000000"/>
                <w:sz w:val="22"/>
                <w:szCs w:val="22"/>
              </w:rPr>
              <w:t>о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изводства открытых горных работ; 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ПК-3.7</w:t>
            </w:r>
          </w:p>
          <w:p w:rsidR="00A17E4E" w:rsidRPr="00826702" w:rsidRDefault="00A17E4E" w:rsidP="00A17E4E">
            <w:pPr>
              <w:rPr>
                <w:i/>
                <w:color w:val="000000"/>
              </w:rPr>
            </w:pPr>
            <w:r w:rsidRPr="00826702">
              <w:rPr>
                <w:i/>
                <w:color w:val="000000"/>
                <w:sz w:val="22"/>
                <w:szCs w:val="22"/>
              </w:rPr>
              <w:t>- Осуществляет формиров</w:t>
            </w:r>
            <w:r w:rsidRPr="00826702">
              <w:rPr>
                <w:i/>
                <w:color w:val="000000"/>
                <w:sz w:val="22"/>
                <w:szCs w:val="22"/>
              </w:rPr>
              <w:t>а</w:t>
            </w:r>
            <w:r w:rsidRPr="00826702">
              <w:rPr>
                <w:i/>
                <w:color w:val="000000"/>
                <w:sz w:val="22"/>
                <w:szCs w:val="22"/>
              </w:rPr>
              <w:t>ние технологических схем производства открытых го</w:t>
            </w:r>
            <w:r w:rsidRPr="00826702">
              <w:rPr>
                <w:i/>
                <w:color w:val="000000"/>
                <w:sz w:val="22"/>
                <w:szCs w:val="22"/>
              </w:rPr>
              <w:t>р</w:t>
            </w:r>
            <w:r w:rsidRPr="00826702">
              <w:rPr>
                <w:i/>
                <w:color w:val="000000"/>
                <w:sz w:val="22"/>
                <w:szCs w:val="22"/>
              </w:rPr>
              <w:t xml:space="preserve">ных работ; 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>ПК-4.1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Осуществляет проектир</w:t>
            </w:r>
            <w:r w:rsidRPr="00132F3B">
              <w:rPr>
                <w:i/>
                <w:color w:val="000000"/>
                <w:sz w:val="22"/>
                <w:szCs w:val="22"/>
              </w:rPr>
              <w:t>о</w:t>
            </w:r>
            <w:r w:rsidRPr="00132F3B">
              <w:rPr>
                <w:i/>
                <w:color w:val="000000"/>
                <w:sz w:val="22"/>
                <w:szCs w:val="22"/>
              </w:rPr>
              <w:t>вание и планирование буровых, взрывных, выемочно-погрузочных работ, а также работ по транспортированию и складированию горной ма</w:t>
            </w:r>
            <w:r w:rsidRPr="00132F3B">
              <w:rPr>
                <w:i/>
                <w:color w:val="000000"/>
                <w:sz w:val="22"/>
                <w:szCs w:val="22"/>
              </w:rPr>
              <w:t>с</w:t>
            </w:r>
            <w:r w:rsidRPr="00132F3B">
              <w:rPr>
                <w:i/>
                <w:color w:val="000000"/>
                <w:sz w:val="22"/>
                <w:szCs w:val="22"/>
              </w:rPr>
              <w:t>сы</w:t>
            </w:r>
            <w:r w:rsidRPr="00132F3B">
              <w:rPr>
                <w:i/>
                <w:sz w:val="22"/>
                <w:szCs w:val="22"/>
              </w:rPr>
              <w:t xml:space="preserve">; 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>ПК-4.2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Участвовует в планировании производства горных работ и разработке производственно-технической и проектно-сметной документации</w:t>
            </w:r>
            <w:r w:rsidRPr="00132F3B">
              <w:rPr>
                <w:i/>
                <w:sz w:val="22"/>
                <w:szCs w:val="22"/>
              </w:rPr>
              <w:t>;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 ПК-4.3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Разрабатывает паспорта буровзрывных, выемочно-погрузочных и отвальных р</w:t>
            </w:r>
            <w:r w:rsidRPr="00132F3B">
              <w:rPr>
                <w:i/>
                <w:color w:val="000000"/>
                <w:sz w:val="22"/>
                <w:szCs w:val="22"/>
              </w:rPr>
              <w:t>а</w:t>
            </w:r>
            <w:r w:rsidRPr="00132F3B">
              <w:rPr>
                <w:i/>
                <w:color w:val="000000"/>
                <w:sz w:val="22"/>
                <w:szCs w:val="22"/>
              </w:rPr>
              <w:t>бот, а также другую техн</w:t>
            </w:r>
            <w:r w:rsidRPr="00132F3B">
              <w:rPr>
                <w:i/>
                <w:color w:val="000000"/>
                <w:sz w:val="22"/>
                <w:szCs w:val="22"/>
              </w:rPr>
              <w:t>и</w:t>
            </w:r>
            <w:r w:rsidRPr="00132F3B">
              <w:rPr>
                <w:i/>
                <w:color w:val="000000"/>
                <w:sz w:val="22"/>
                <w:szCs w:val="22"/>
              </w:rPr>
              <w:t>ческую документацию на пр</w:t>
            </w:r>
            <w:r w:rsidRPr="00132F3B">
              <w:rPr>
                <w:i/>
                <w:color w:val="000000"/>
                <w:sz w:val="22"/>
                <w:szCs w:val="22"/>
              </w:rPr>
              <w:t>о</w:t>
            </w:r>
            <w:r w:rsidRPr="00132F3B">
              <w:rPr>
                <w:i/>
                <w:color w:val="000000"/>
                <w:sz w:val="22"/>
                <w:szCs w:val="22"/>
              </w:rPr>
              <w:t>ведение открытых горных работ и контролировать ее исполнение</w:t>
            </w:r>
            <w:r w:rsidRPr="00132F3B">
              <w:rPr>
                <w:i/>
                <w:sz w:val="22"/>
                <w:szCs w:val="22"/>
              </w:rPr>
              <w:t xml:space="preserve">; 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>ПК-4.4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Владеет методами прин</w:t>
            </w:r>
            <w:r w:rsidRPr="00132F3B">
              <w:rPr>
                <w:i/>
                <w:color w:val="000000"/>
                <w:sz w:val="22"/>
                <w:szCs w:val="22"/>
              </w:rPr>
              <w:t>я</w:t>
            </w:r>
            <w:r w:rsidRPr="00132F3B">
              <w:rPr>
                <w:i/>
                <w:color w:val="000000"/>
                <w:sz w:val="22"/>
                <w:szCs w:val="22"/>
              </w:rPr>
              <w:t>тия и оценки проектных р</w:t>
            </w:r>
            <w:r w:rsidRPr="00132F3B">
              <w:rPr>
                <w:i/>
                <w:color w:val="000000"/>
                <w:sz w:val="22"/>
                <w:szCs w:val="22"/>
              </w:rPr>
              <w:t>е</w:t>
            </w:r>
            <w:r w:rsidRPr="00132F3B">
              <w:rPr>
                <w:i/>
                <w:color w:val="000000"/>
                <w:sz w:val="22"/>
                <w:szCs w:val="22"/>
              </w:rPr>
              <w:t>шений при выборе технологии, механизации и организации открытых горных работ</w:t>
            </w:r>
            <w:r w:rsidRPr="00132F3B">
              <w:rPr>
                <w:i/>
                <w:sz w:val="22"/>
                <w:szCs w:val="22"/>
              </w:rPr>
              <w:t>;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lastRenderedPageBreak/>
              <w:t xml:space="preserve"> ПК-4.5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Осуществляет контроль соответствия проектов тр</w:t>
            </w:r>
            <w:r w:rsidRPr="00132F3B">
              <w:rPr>
                <w:i/>
                <w:color w:val="000000"/>
                <w:sz w:val="22"/>
                <w:szCs w:val="22"/>
              </w:rPr>
              <w:t>е</w:t>
            </w:r>
            <w:r w:rsidRPr="00132F3B">
              <w:rPr>
                <w:i/>
                <w:color w:val="000000"/>
                <w:sz w:val="22"/>
                <w:szCs w:val="22"/>
              </w:rPr>
              <w:t>бованиям стандартов, техн</w:t>
            </w:r>
            <w:r w:rsidRPr="00132F3B">
              <w:rPr>
                <w:i/>
                <w:color w:val="000000"/>
                <w:sz w:val="22"/>
                <w:szCs w:val="22"/>
              </w:rPr>
              <w:t>и</w:t>
            </w:r>
            <w:r w:rsidRPr="00132F3B">
              <w:rPr>
                <w:i/>
                <w:color w:val="000000"/>
                <w:sz w:val="22"/>
                <w:szCs w:val="22"/>
              </w:rPr>
              <w:t>ческим условиям и докуме</w:t>
            </w:r>
            <w:r w:rsidRPr="00132F3B">
              <w:rPr>
                <w:i/>
                <w:color w:val="000000"/>
                <w:sz w:val="22"/>
                <w:szCs w:val="22"/>
              </w:rPr>
              <w:t>н</w:t>
            </w:r>
            <w:r w:rsidRPr="00132F3B">
              <w:rPr>
                <w:i/>
                <w:color w:val="000000"/>
                <w:sz w:val="22"/>
                <w:szCs w:val="22"/>
              </w:rPr>
              <w:t>там промышленной безопа</w:t>
            </w:r>
            <w:r w:rsidRPr="00132F3B">
              <w:rPr>
                <w:i/>
                <w:color w:val="000000"/>
                <w:sz w:val="22"/>
                <w:szCs w:val="22"/>
              </w:rPr>
              <w:t>с</w:t>
            </w:r>
            <w:r w:rsidRPr="00132F3B">
              <w:rPr>
                <w:i/>
                <w:color w:val="000000"/>
                <w:sz w:val="22"/>
                <w:szCs w:val="22"/>
              </w:rPr>
              <w:t>ности</w:t>
            </w:r>
            <w:r w:rsidRPr="00132F3B">
              <w:rPr>
                <w:i/>
                <w:sz w:val="22"/>
                <w:szCs w:val="22"/>
              </w:rPr>
              <w:t>;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 xml:space="preserve"> ПК-4.6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  <w:color w:val="000000"/>
              </w:rPr>
            </w:pPr>
            <w:r w:rsidRPr="00132F3B">
              <w:rPr>
                <w:i/>
                <w:sz w:val="22"/>
                <w:szCs w:val="22"/>
              </w:rPr>
              <w:t xml:space="preserve">- </w:t>
            </w:r>
            <w:r w:rsidRPr="00132F3B">
              <w:rPr>
                <w:i/>
                <w:color w:val="000000"/>
                <w:sz w:val="22"/>
                <w:szCs w:val="22"/>
              </w:rPr>
              <w:t>Использует информацио</w:t>
            </w:r>
            <w:r w:rsidRPr="00132F3B">
              <w:rPr>
                <w:i/>
                <w:color w:val="000000"/>
                <w:sz w:val="22"/>
                <w:szCs w:val="22"/>
              </w:rPr>
              <w:t>н</w:t>
            </w:r>
            <w:r w:rsidRPr="00132F3B">
              <w:rPr>
                <w:i/>
                <w:color w:val="000000"/>
                <w:sz w:val="22"/>
                <w:szCs w:val="22"/>
              </w:rPr>
              <w:t>ные технологии для выбора и проектирования рационал</w:t>
            </w:r>
            <w:r w:rsidRPr="00132F3B">
              <w:rPr>
                <w:i/>
                <w:color w:val="000000"/>
                <w:sz w:val="22"/>
                <w:szCs w:val="22"/>
              </w:rPr>
              <w:t>ь</w:t>
            </w:r>
            <w:r w:rsidRPr="00132F3B">
              <w:rPr>
                <w:i/>
                <w:color w:val="000000"/>
                <w:sz w:val="22"/>
                <w:szCs w:val="22"/>
              </w:rPr>
              <w:t>ных технологических и эк</w:t>
            </w:r>
            <w:r w:rsidRPr="00132F3B">
              <w:rPr>
                <w:i/>
                <w:color w:val="000000"/>
                <w:sz w:val="22"/>
                <w:szCs w:val="22"/>
              </w:rPr>
              <w:t>с</w:t>
            </w:r>
            <w:r w:rsidRPr="00132F3B">
              <w:rPr>
                <w:i/>
                <w:color w:val="000000"/>
                <w:sz w:val="22"/>
                <w:szCs w:val="22"/>
              </w:rPr>
              <w:t>плуатационных, а также безопасных параметров вед</w:t>
            </w:r>
            <w:r w:rsidRPr="00132F3B">
              <w:rPr>
                <w:i/>
                <w:color w:val="000000"/>
                <w:sz w:val="22"/>
                <w:szCs w:val="22"/>
              </w:rPr>
              <w:t>е</w:t>
            </w:r>
            <w:r w:rsidRPr="00132F3B">
              <w:rPr>
                <w:i/>
                <w:color w:val="000000"/>
                <w:sz w:val="22"/>
                <w:szCs w:val="22"/>
              </w:rPr>
              <w:t>ния открытых горных работ.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ПК-5.1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Применяет знания требов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ний охраны труда, законод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тельных актов, постановл</w:t>
            </w:r>
            <w:r w:rsidRPr="00F7370D">
              <w:rPr>
                <w:i/>
                <w:color w:val="000000"/>
                <w:sz w:val="22"/>
                <w:szCs w:val="22"/>
              </w:rPr>
              <w:t>е</w:t>
            </w:r>
            <w:r w:rsidRPr="00F7370D">
              <w:rPr>
                <w:i/>
                <w:color w:val="000000"/>
                <w:sz w:val="22"/>
                <w:szCs w:val="22"/>
              </w:rPr>
              <w:t>ний, нормативно-технических документов всех уровней вл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сти и местного самоуправл</w:t>
            </w:r>
            <w:r w:rsidRPr="00F7370D">
              <w:rPr>
                <w:i/>
                <w:color w:val="000000"/>
                <w:sz w:val="22"/>
                <w:szCs w:val="22"/>
              </w:rPr>
              <w:t>е</w:t>
            </w:r>
            <w:r w:rsidRPr="00F7370D">
              <w:rPr>
                <w:i/>
                <w:color w:val="000000"/>
                <w:sz w:val="22"/>
                <w:szCs w:val="22"/>
              </w:rPr>
              <w:t>ния, регламентирующих пр</w:t>
            </w:r>
            <w:r w:rsidRPr="00F7370D">
              <w:rPr>
                <w:i/>
                <w:color w:val="000000"/>
                <w:sz w:val="22"/>
                <w:szCs w:val="22"/>
              </w:rPr>
              <w:t>о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ведение открытых горных работ; 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ПК-5.2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Разрабатывает меропри</w:t>
            </w:r>
            <w:r w:rsidRPr="00F7370D">
              <w:rPr>
                <w:i/>
                <w:color w:val="000000"/>
                <w:sz w:val="22"/>
                <w:szCs w:val="22"/>
              </w:rPr>
              <w:t>я</w:t>
            </w:r>
            <w:r w:rsidRPr="00F7370D">
              <w:rPr>
                <w:i/>
                <w:color w:val="000000"/>
                <w:sz w:val="22"/>
                <w:szCs w:val="22"/>
              </w:rPr>
              <w:t>тия по обеспечению эколог</w:t>
            </w:r>
            <w:r w:rsidRPr="00F7370D">
              <w:rPr>
                <w:i/>
                <w:color w:val="000000"/>
                <w:sz w:val="22"/>
                <w:szCs w:val="22"/>
              </w:rPr>
              <w:t>и</w:t>
            </w:r>
            <w:r w:rsidRPr="00F7370D">
              <w:rPr>
                <w:i/>
                <w:color w:val="000000"/>
                <w:sz w:val="22"/>
                <w:szCs w:val="22"/>
              </w:rPr>
              <w:t>ческой и промышленной без</w:t>
            </w:r>
            <w:r w:rsidRPr="00F7370D">
              <w:rPr>
                <w:i/>
                <w:color w:val="000000"/>
                <w:sz w:val="22"/>
                <w:szCs w:val="22"/>
              </w:rPr>
              <w:t>о</w:t>
            </w:r>
            <w:r w:rsidRPr="00F7370D">
              <w:rPr>
                <w:i/>
                <w:color w:val="000000"/>
                <w:sz w:val="22"/>
                <w:szCs w:val="22"/>
              </w:rPr>
              <w:t>пасности при производстве работ по добыче полезных ископаемых открытым сп</w:t>
            </w:r>
            <w:r w:rsidRPr="00F7370D">
              <w:rPr>
                <w:i/>
                <w:color w:val="000000"/>
                <w:sz w:val="22"/>
                <w:szCs w:val="22"/>
              </w:rPr>
              <w:t>о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собом ; 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ПК-5.3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Оценивает мониторинг систем по обеспечению эк</w:t>
            </w:r>
            <w:r w:rsidRPr="00F7370D">
              <w:rPr>
                <w:i/>
                <w:color w:val="000000"/>
                <w:sz w:val="22"/>
                <w:szCs w:val="22"/>
              </w:rPr>
              <w:t>о</w:t>
            </w:r>
            <w:r w:rsidRPr="00F7370D">
              <w:rPr>
                <w:i/>
                <w:color w:val="000000"/>
                <w:sz w:val="22"/>
                <w:szCs w:val="22"/>
              </w:rPr>
              <w:t>логической и промышленной безопасности при эксплуат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ции объектов открытых го</w:t>
            </w:r>
            <w:r w:rsidRPr="00F7370D">
              <w:rPr>
                <w:i/>
                <w:color w:val="000000"/>
                <w:sz w:val="22"/>
                <w:szCs w:val="22"/>
              </w:rPr>
              <w:t>р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ных работ; 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  <w:r w:rsidRPr="00130520">
              <w:rPr>
                <w:i/>
                <w:color w:val="000000"/>
                <w:sz w:val="22"/>
                <w:szCs w:val="22"/>
              </w:rPr>
              <w:t>ПК-5.4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F7370D">
              <w:rPr>
                <w:i/>
                <w:color w:val="000000"/>
                <w:sz w:val="22"/>
                <w:szCs w:val="22"/>
              </w:rPr>
              <w:t>Осуществляет контроль соблюдения рабочими бриг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дами производственной и технологической дисциплины, требований к качеству го</w:t>
            </w:r>
            <w:r w:rsidRPr="00F7370D">
              <w:rPr>
                <w:i/>
                <w:color w:val="000000"/>
                <w:sz w:val="22"/>
                <w:szCs w:val="22"/>
              </w:rPr>
              <w:t>р</w:t>
            </w:r>
            <w:r w:rsidRPr="00F7370D">
              <w:rPr>
                <w:i/>
                <w:color w:val="000000"/>
                <w:sz w:val="22"/>
                <w:szCs w:val="22"/>
              </w:rPr>
              <w:t>ных работ, правил эксплу</w:t>
            </w:r>
            <w:r w:rsidRPr="00F7370D">
              <w:rPr>
                <w:i/>
                <w:color w:val="000000"/>
                <w:sz w:val="22"/>
                <w:szCs w:val="22"/>
              </w:rPr>
              <w:t>а</w:t>
            </w:r>
            <w:r w:rsidRPr="00F7370D">
              <w:rPr>
                <w:i/>
                <w:color w:val="000000"/>
                <w:sz w:val="22"/>
                <w:szCs w:val="22"/>
              </w:rPr>
              <w:t>тации горно-транспортного оборудования, охраны труда, противопожарной защиты, мер по охране недр и окр</w:t>
            </w:r>
            <w:r w:rsidRPr="00F7370D">
              <w:rPr>
                <w:i/>
                <w:color w:val="000000"/>
                <w:sz w:val="22"/>
                <w:szCs w:val="22"/>
              </w:rPr>
              <w:t>у</w:t>
            </w:r>
            <w:r w:rsidRPr="00F7370D">
              <w:rPr>
                <w:i/>
                <w:color w:val="000000"/>
                <w:sz w:val="22"/>
                <w:szCs w:val="22"/>
              </w:rPr>
              <w:t>жающей среды</w:t>
            </w:r>
            <w:r w:rsidRPr="00130520">
              <w:rPr>
                <w:i/>
                <w:color w:val="000000"/>
                <w:sz w:val="22"/>
                <w:szCs w:val="22"/>
              </w:rPr>
              <w:t xml:space="preserve">; 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  <w:r w:rsidRPr="00130520">
              <w:rPr>
                <w:i/>
                <w:color w:val="000000"/>
                <w:sz w:val="22"/>
                <w:szCs w:val="22"/>
              </w:rPr>
              <w:t>ПК-5.5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Разрабатывает меропри</w:t>
            </w:r>
            <w:r w:rsidRPr="00F7370D">
              <w:rPr>
                <w:i/>
                <w:color w:val="000000"/>
                <w:sz w:val="22"/>
                <w:szCs w:val="22"/>
              </w:rPr>
              <w:t>я</w:t>
            </w:r>
            <w:r w:rsidRPr="00F7370D">
              <w:rPr>
                <w:i/>
                <w:color w:val="000000"/>
                <w:sz w:val="22"/>
                <w:szCs w:val="22"/>
              </w:rPr>
              <w:t>тия по повышению безопа</w:t>
            </w:r>
            <w:r w:rsidRPr="00F7370D">
              <w:rPr>
                <w:i/>
                <w:color w:val="000000"/>
                <w:sz w:val="22"/>
                <w:szCs w:val="22"/>
              </w:rPr>
              <w:t>с</w:t>
            </w:r>
            <w:r w:rsidRPr="00F7370D">
              <w:rPr>
                <w:i/>
                <w:color w:val="000000"/>
                <w:sz w:val="22"/>
                <w:szCs w:val="22"/>
              </w:rPr>
              <w:lastRenderedPageBreak/>
              <w:t>ности и предупреждению аварий и осложнений на го</w:t>
            </w:r>
            <w:r w:rsidRPr="00F7370D">
              <w:rPr>
                <w:i/>
                <w:color w:val="000000"/>
                <w:sz w:val="22"/>
                <w:szCs w:val="22"/>
              </w:rPr>
              <w:t>р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ных работах ; 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ПК-5.6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Составляет план и осущ</w:t>
            </w:r>
            <w:r w:rsidRPr="00F7370D">
              <w:rPr>
                <w:i/>
                <w:color w:val="000000"/>
                <w:sz w:val="22"/>
                <w:szCs w:val="22"/>
              </w:rPr>
              <w:t>е</w:t>
            </w:r>
            <w:r w:rsidRPr="00F7370D">
              <w:rPr>
                <w:i/>
                <w:color w:val="000000"/>
                <w:sz w:val="22"/>
                <w:szCs w:val="22"/>
              </w:rPr>
              <w:t>ствлять контроль выполн</w:t>
            </w:r>
            <w:r w:rsidRPr="00F7370D">
              <w:rPr>
                <w:i/>
                <w:color w:val="000000"/>
                <w:sz w:val="22"/>
                <w:szCs w:val="22"/>
              </w:rPr>
              <w:t>е</w:t>
            </w:r>
            <w:r w:rsidRPr="00F7370D">
              <w:rPr>
                <w:i/>
                <w:color w:val="000000"/>
                <w:sz w:val="22"/>
                <w:szCs w:val="22"/>
              </w:rPr>
              <w:t>ния мероприятий по соблюд</w:t>
            </w:r>
            <w:r w:rsidRPr="00F7370D">
              <w:rPr>
                <w:i/>
                <w:color w:val="000000"/>
                <w:sz w:val="22"/>
                <w:szCs w:val="22"/>
              </w:rPr>
              <w:t>е</w:t>
            </w:r>
            <w:r w:rsidRPr="00F7370D">
              <w:rPr>
                <w:i/>
                <w:color w:val="000000"/>
                <w:sz w:val="22"/>
                <w:szCs w:val="22"/>
              </w:rPr>
              <w:t>нию требований охраны тр</w:t>
            </w:r>
            <w:r w:rsidRPr="00F7370D">
              <w:rPr>
                <w:i/>
                <w:color w:val="000000"/>
                <w:sz w:val="22"/>
                <w:szCs w:val="22"/>
              </w:rPr>
              <w:t>у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да, пожарной безопасности и охраны окружающей среды на участке строительства; 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ПК-5.7</w:t>
            </w:r>
          </w:p>
          <w:p w:rsidR="00A17E4E" w:rsidRPr="00F7370D" w:rsidRDefault="00A17E4E" w:rsidP="00A17E4E">
            <w:pPr>
              <w:rPr>
                <w:i/>
                <w:color w:val="000000"/>
              </w:rPr>
            </w:pPr>
            <w:r w:rsidRPr="00F7370D">
              <w:rPr>
                <w:i/>
                <w:color w:val="000000"/>
                <w:sz w:val="22"/>
                <w:szCs w:val="22"/>
              </w:rPr>
              <w:t>- Анализирует, критически оценивает и совершенствует комплекс мероприятий по обеспечению безопасности персонала, снижению тра</w:t>
            </w:r>
            <w:r w:rsidRPr="00F7370D">
              <w:rPr>
                <w:i/>
                <w:color w:val="000000"/>
                <w:sz w:val="22"/>
                <w:szCs w:val="22"/>
              </w:rPr>
              <w:t>в</w:t>
            </w:r>
            <w:r w:rsidRPr="00F7370D">
              <w:rPr>
                <w:i/>
                <w:color w:val="000000"/>
                <w:sz w:val="22"/>
                <w:szCs w:val="22"/>
              </w:rPr>
              <w:t xml:space="preserve">матизма и профессиональных заболеваний; 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132F3B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132F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</w:t>
            </w:r>
          </w:p>
          <w:p w:rsidR="00A17E4E" w:rsidRPr="00132F3B" w:rsidRDefault="00A17E4E" w:rsidP="00A17E4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321F6E">
              <w:rPr>
                <w:i/>
                <w:sz w:val="22"/>
                <w:szCs w:val="22"/>
              </w:rPr>
              <w:t xml:space="preserve">- </w:t>
            </w:r>
            <w:r w:rsidRPr="00321F6E">
              <w:rPr>
                <w:i/>
                <w:color w:val="000000"/>
                <w:sz w:val="22"/>
                <w:szCs w:val="22"/>
              </w:rPr>
              <w:t>Осуществляет планирование  и обеспечения эффективной и безопасной реализации техн</w:t>
            </w:r>
            <w:r w:rsidRPr="00321F6E">
              <w:rPr>
                <w:i/>
                <w:color w:val="000000"/>
                <w:sz w:val="22"/>
                <w:szCs w:val="22"/>
              </w:rPr>
              <w:t>о</w:t>
            </w:r>
            <w:r w:rsidRPr="00321F6E">
              <w:rPr>
                <w:i/>
                <w:color w:val="000000"/>
                <w:sz w:val="22"/>
                <w:szCs w:val="22"/>
              </w:rPr>
              <w:t>логических процессов при пр</w:t>
            </w:r>
            <w:r w:rsidRPr="00321F6E">
              <w:rPr>
                <w:i/>
                <w:color w:val="000000"/>
                <w:sz w:val="22"/>
                <w:szCs w:val="22"/>
              </w:rPr>
              <w:t>о</w:t>
            </w:r>
            <w:r w:rsidRPr="00321F6E">
              <w:rPr>
                <w:i/>
                <w:color w:val="000000"/>
                <w:sz w:val="22"/>
                <w:szCs w:val="22"/>
              </w:rPr>
              <w:t>изводстве открытых горных работ</w:t>
            </w:r>
            <w:r w:rsidRPr="00132F3B">
              <w:rPr>
                <w:i/>
                <w:sz w:val="22"/>
                <w:szCs w:val="22"/>
              </w:rPr>
              <w:t xml:space="preserve">; 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  <w:r w:rsidRPr="004A71B2">
              <w:rPr>
                <w:i/>
                <w:color w:val="000000"/>
                <w:sz w:val="22"/>
                <w:szCs w:val="22"/>
              </w:rPr>
              <w:t>ПК-6.2</w:t>
            </w:r>
          </w:p>
          <w:p w:rsidR="00A17E4E" w:rsidRPr="00321F6E" w:rsidRDefault="00A17E4E" w:rsidP="00A17E4E">
            <w:pPr>
              <w:rPr>
                <w:i/>
                <w:color w:val="000000"/>
              </w:rPr>
            </w:pPr>
            <w:r w:rsidRPr="00321F6E">
              <w:rPr>
                <w:i/>
                <w:color w:val="000000"/>
                <w:sz w:val="22"/>
                <w:szCs w:val="22"/>
              </w:rPr>
              <w:t>- Определяет себестоимость продукции, потребности пр</w:t>
            </w:r>
            <w:r w:rsidRPr="00321F6E">
              <w:rPr>
                <w:i/>
                <w:color w:val="000000"/>
                <w:sz w:val="22"/>
                <w:szCs w:val="22"/>
              </w:rPr>
              <w:t>о</w:t>
            </w:r>
            <w:r w:rsidRPr="00321F6E">
              <w:rPr>
                <w:i/>
                <w:color w:val="000000"/>
                <w:sz w:val="22"/>
                <w:szCs w:val="22"/>
              </w:rPr>
              <w:t>изводственного подраздел</w:t>
            </w:r>
            <w:r w:rsidRPr="00321F6E">
              <w:rPr>
                <w:i/>
                <w:color w:val="000000"/>
                <w:sz w:val="22"/>
                <w:szCs w:val="22"/>
              </w:rPr>
              <w:t>е</w:t>
            </w:r>
            <w:r w:rsidRPr="00321F6E">
              <w:rPr>
                <w:i/>
                <w:color w:val="000000"/>
                <w:sz w:val="22"/>
                <w:szCs w:val="22"/>
              </w:rPr>
              <w:t>ния в материально-технических и трудовых р</w:t>
            </w:r>
            <w:r w:rsidRPr="00321F6E">
              <w:rPr>
                <w:i/>
                <w:color w:val="000000"/>
                <w:sz w:val="22"/>
                <w:szCs w:val="22"/>
              </w:rPr>
              <w:t>е</w:t>
            </w:r>
            <w:r w:rsidRPr="00321F6E">
              <w:rPr>
                <w:i/>
                <w:color w:val="000000"/>
                <w:sz w:val="22"/>
                <w:szCs w:val="22"/>
              </w:rPr>
              <w:t>сурсах и разработка мер</w:t>
            </w:r>
            <w:r w:rsidRPr="00321F6E">
              <w:rPr>
                <w:i/>
                <w:color w:val="000000"/>
                <w:sz w:val="22"/>
                <w:szCs w:val="22"/>
              </w:rPr>
              <w:t>о</w:t>
            </w:r>
            <w:r w:rsidRPr="00321F6E">
              <w:rPr>
                <w:i/>
                <w:color w:val="000000"/>
                <w:sz w:val="22"/>
                <w:szCs w:val="22"/>
              </w:rPr>
              <w:t xml:space="preserve">приятий по предотвращению их перерасхода; </w:t>
            </w:r>
          </w:p>
          <w:p w:rsidR="00A17E4E" w:rsidRPr="00321F6E" w:rsidRDefault="00A17E4E" w:rsidP="00A17E4E">
            <w:pPr>
              <w:rPr>
                <w:i/>
                <w:color w:val="000000"/>
              </w:rPr>
            </w:pPr>
            <w:r w:rsidRPr="00321F6E">
              <w:rPr>
                <w:i/>
                <w:color w:val="000000"/>
                <w:sz w:val="22"/>
                <w:szCs w:val="22"/>
              </w:rPr>
              <w:t>ПК-6.3</w:t>
            </w:r>
          </w:p>
          <w:p w:rsidR="00A17E4E" w:rsidRDefault="00A17E4E" w:rsidP="00A17E4E">
            <w:pPr>
              <w:rPr>
                <w:i/>
                <w:color w:val="000000"/>
              </w:rPr>
            </w:pPr>
            <w:r w:rsidRPr="00321F6E">
              <w:rPr>
                <w:i/>
                <w:color w:val="000000"/>
                <w:sz w:val="22"/>
                <w:szCs w:val="22"/>
              </w:rPr>
              <w:t>- Определять экономическую эффективность реализации проектных решений на карь</w:t>
            </w:r>
            <w:r w:rsidRPr="00321F6E">
              <w:rPr>
                <w:i/>
                <w:color w:val="000000"/>
                <w:sz w:val="22"/>
                <w:szCs w:val="22"/>
              </w:rPr>
              <w:t>е</w:t>
            </w:r>
            <w:r w:rsidRPr="00321F6E">
              <w:rPr>
                <w:i/>
                <w:color w:val="000000"/>
                <w:sz w:val="22"/>
                <w:szCs w:val="22"/>
              </w:rPr>
              <w:t>рах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:rsidR="00A17E4E" w:rsidRPr="00F57CA9" w:rsidRDefault="00A17E4E" w:rsidP="00A17E4E">
            <w:pPr>
              <w:rPr>
                <w:i/>
                <w:highlight w:val="yellow"/>
              </w:rPr>
            </w:pPr>
          </w:p>
        </w:tc>
        <w:tc>
          <w:tcPr>
            <w:tcW w:w="3813" w:type="dxa"/>
          </w:tcPr>
          <w:p w:rsidR="00A17E4E" w:rsidRPr="0092563B" w:rsidRDefault="00A17E4E" w:rsidP="00A17E4E">
            <w:r w:rsidRPr="0092563B">
              <w:rPr>
                <w:rStyle w:val="FontStyle48"/>
                <w:i/>
              </w:rPr>
              <w:lastRenderedPageBreak/>
              <w:t xml:space="preserve">Знать: </w:t>
            </w:r>
          </w:p>
          <w:p w:rsidR="00A17E4E" w:rsidRPr="0092563B" w:rsidRDefault="00A17E4E" w:rsidP="00A17E4E">
            <w:pPr>
              <w:jc w:val="both"/>
              <w:rPr>
                <w:bCs w:val="0"/>
              </w:rPr>
            </w:pPr>
            <w:r w:rsidRPr="0092563B">
              <w:t>Порядок развития открытых го</w:t>
            </w:r>
            <w:r w:rsidRPr="0092563B">
              <w:t>р</w:t>
            </w:r>
            <w:r w:rsidRPr="0092563B">
              <w:t>ных работ. Порядок формиров</w:t>
            </w:r>
            <w:r w:rsidRPr="0092563B">
              <w:t>а</w:t>
            </w:r>
            <w:r w:rsidRPr="0092563B">
              <w:t>ния грузопотоков. Способы вскрытия рабочих горизонтов карьера. Основные понятия о фронте горных работ. Направл</w:t>
            </w:r>
            <w:r w:rsidRPr="0092563B">
              <w:t>е</w:t>
            </w:r>
            <w:r w:rsidRPr="0092563B">
              <w:t>ния перемещения фронта горных работ. Классификацию систем разработки по направлению пер</w:t>
            </w:r>
            <w:r w:rsidRPr="0092563B">
              <w:t>е</w:t>
            </w:r>
            <w:r w:rsidRPr="0092563B">
              <w:t>мещения и способу производства вскрышных работ. Принципы комплексной механизации откр</w:t>
            </w:r>
            <w:r w:rsidRPr="0092563B">
              <w:t>ы</w:t>
            </w:r>
            <w:r w:rsidRPr="0092563B">
              <w:t>тых горных работ. Технологич</w:t>
            </w:r>
            <w:r w:rsidRPr="0092563B">
              <w:t>е</w:t>
            </w:r>
            <w:r w:rsidRPr="0092563B">
              <w:t>скую классификацию комплексов оборудования. Структурную кла</w:t>
            </w:r>
            <w:r w:rsidRPr="0092563B">
              <w:t>с</w:t>
            </w:r>
            <w:r w:rsidRPr="0092563B">
              <w:t>сификацию звеньев механизации и комплексов оборудования. Связь параметров систем разработки и комплексов оборудования. Конс</w:t>
            </w:r>
            <w:r w:rsidRPr="0092563B">
              <w:t>т</w:t>
            </w:r>
            <w:r w:rsidRPr="0092563B">
              <w:lastRenderedPageBreak/>
              <w:t>рукцию отвальной стороны вскрышного технологического комплекса. Конструкцию забо</w:t>
            </w:r>
            <w:r w:rsidRPr="0092563B">
              <w:t>й</w:t>
            </w:r>
            <w:r w:rsidRPr="0092563B">
              <w:t>ной стороны вскрышного техн</w:t>
            </w:r>
            <w:r w:rsidRPr="0092563B">
              <w:t>о</w:t>
            </w:r>
            <w:r w:rsidRPr="0092563B">
              <w:t>логического комплекса. Способы вскрытия и проведения траншей. Характеристику технологических комплексов с транспортно-отвальными мостами. Комбинир</w:t>
            </w:r>
            <w:r w:rsidRPr="0092563B">
              <w:t>о</w:t>
            </w:r>
            <w:r w:rsidRPr="0092563B">
              <w:t>ванные технологические компле</w:t>
            </w:r>
            <w:r w:rsidRPr="0092563B">
              <w:t>к</w:t>
            </w:r>
            <w:r w:rsidRPr="0092563B">
              <w:t>сы. Условия применения углубо</w:t>
            </w:r>
            <w:r w:rsidRPr="0092563B">
              <w:t>ч</w:t>
            </w:r>
            <w:r w:rsidRPr="0092563B">
              <w:t>ных систем разработки. Темп у</w:t>
            </w:r>
            <w:r w:rsidRPr="0092563B">
              <w:t>г</w:t>
            </w:r>
            <w:r w:rsidRPr="0092563B">
              <w:t>лубления и скорость подвигания фронта горных работ. Вскрытие рабочих горизонтов при углубо</w:t>
            </w:r>
            <w:r w:rsidRPr="0092563B">
              <w:t>ч</w:t>
            </w:r>
            <w:r w:rsidRPr="0092563B">
              <w:t>ных системах разработки. Ос</w:t>
            </w:r>
            <w:r w:rsidRPr="0092563B">
              <w:t>о</w:t>
            </w:r>
            <w:r w:rsidRPr="0092563B">
              <w:t>бенности производства горных работ при автомобильном тран</w:t>
            </w:r>
            <w:r w:rsidRPr="0092563B">
              <w:t>с</w:t>
            </w:r>
            <w:r w:rsidRPr="0092563B">
              <w:t>порте. Формирование схем вскр</w:t>
            </w:r>
            <w:r w:rsidRPr="0092563B">
              <w:t>ы</w:t>
            </w:r>
            <w:r w:rsidRPr="0092563B">
              <w:t>вающих трасс. Технологические комплексы при комбинации средств транспорта. Принципы геометрического анализа карье</w:t>
            </w:r>
            <w:r w:rsidRPr="0092563B">
              <w:t>р</w:t>
            </w:r>
            <w:r w:rsidRPr="0092563B">
              <w:t>ных полей. Трактовку графиков объёмов горных работ. Регулиро</w:t>
            </w:r>
            <w:r w:rsidRPr="0092563B">
              <w:t>в</w:t>
            </w:r>
            <w:r w:rsidRPr="0092563B">
              <w:t>ка режима горных работ. Связь режима горных работ и эконом</w:t>
            </w:r>
            <w:r w:rsidRPr="0092563B">
              <w:t>и</w:t>
            </w:r>
            <w:r w:rsidRPr="0092563B">
              <w:t>ческих показателей карьера. Зав</w:t>
            </w:r>
            <w:r w:rsidRPr="0092563B">
              <w:t>и</w:t>
            </w:r>
            <w:r w:rsidRPr="0092563B">
              <w:t>симость экономических показат</w:t>
            </w:r>
            <w:r w:rsidRPr="0092563B">
              <w:t>е</w:t>
            </w:r>
            <w:r w:rsidRPr="0092563B">
              <w:t>лей от технологии, механизации и организации горных работ. Си</w:t>
            </w:r>
            <w:r w:rsidRPr="0092563B">
              <w:t>с</w:t>
            </w:r>
            <w:r w:rsidRPr="0092563B">
              <w:t>тему планирования горных работ. Связь технологических компле</w:t>
            </w:r>
            <w:r w:rsidRPr="0092563B">
              <w:t>к</w:t>
            </w:r>
            <w:r w:rsidRPr="0092563B">
              <w:t>сов и качества полезного ископа</w:t>
            </w:r>
            <w:r w:rsidRPr="0092563B">
              <w:t>е</w:t>
            </w:r>
            <w:r w:rsidRPr="0092563B">
              <w:t xml:space="preserve">мого. </w:t>
            </w:r>
          </w:p>
          <w:p w:rsidR="00A17E4E" w:rsidRPr="0092563B" w:rsidRDefault="00A17E4E" w:rsidP="00A17E4E">
            <w:pPr>
              <w:rPr>
                <w:bCs w:val="0"/>
              </w:rPr>
            </w:pPr>
          </w:p>
          <w:p w:rsidR="00A17E4E" w:rsidRPr="0092563B" w:rsidRDefault="00A17E4E" w:rsidP="00A17E4E">
            <w:pPr>
              <w:jc w:val="both"/>
              <w:rPr>
                <w:rStyle w:val="FontStyle48"/>
                <w:i/>
              </w:rPr>
            </w:pPr>
            <w:r w:rsidRPr="0092563B">
              <w:rPr>
                <w:rStyle w:val="FontStyle48"/>
                <w:i/>
              </w:rPr>
              <w:t xml:space="preserve">Уметь: </w:t>
            </w:r>
          </w:p>
          <w:p w:rsidR="00A17E4E" w:rsidRPr="0092563B" w:rsidRDefault="00A17E4E" w:rsidP="00A17E4E">
            <w:pPr>
              <w:jc w:val="both"/>
              <w:rPr>
                <w:bCs w:val="0"/>
              </w:rPr>
            </w:pPr>
            <w:r w:rsidRPr="0092563B">
              <w:rPr>
                <w:color w:val="000000"/>
              </w:rPr>
              <w:t>Определять длину фронта горных работ и коэффициент вскрыши по участкам месторождения. Тран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t>формировать график извлекаемых объемов вскрыши и полезного и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t>копаемого в календарный график режима горных работ. Строить графики извлекаемых объемов вскрыши и полезного ископаем</w:t>
            </w:r>
            <w:r w:rsidRPr="0092563B">
              <w:rPr>
                <w:color w:val="000000"/>
              </w:rPr>
              <w:t>о</w:t>
            </w:r>
            <w:r w:rsidRPr="0092563B">
              <w:rPr>
                <w:color w:val="000000"/>
              </w:rPr>
              <w:t>го. Расчет извлекаемых объемов вскрыши и полезного ископаемого на участке месторождения. Опр</w:t>
            </w:r>
            <w:r w:rsidRPr="0092563B">
              <w:rPr>
                <w:color w:val="000000"/>
              </w:rPr>
              <w:t>е</w:t>
            </w:r>
            <w:r w:rsidRPr="0092563B">
              <w:rPr>
                <w:color w:val="000000"/>
              </w:rPr>
              <w:t>делять производительность в</w:t>
            </w:r>
            <w:r w:rsidRPr="0092563B">
              <w:rPr>
                <w:color w:val="000000"/>
              </w:rPr>
              <w:t>ы</w:t>
            </w:r>
            <w:r w:rsidRPr="0092563B">
              <w:rPr>
                <w:color w:val="000000"/>
              </w:rPr>
              <w:t>емочных машин, буровых устан</w:t>
            </w:r>
            <w:r w:rsidRPr="0092563B">
              <w:rPr>
                <w:color w:val="000000"/>
              </w:rPr>
              <w:t>о</w:t>
            </w:r>
            <w:r w:rsidRPr="0092563B">
              <w:rPr>
                <w:color w:val="000000"/>
              </w:rPr>
              <w:t>вок, транспорта и горнотран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lastRenderedPageBreak/>
              <w:t>портного комплекса в целом. Ра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t>считывать п</w:t>
            </w:r>
            <w:r w:rsidRPr="0092563B">
              <w:t>роизводительности комплексов оборудования при ж</w:t>
            </w:r>
            <w:r w:rsidRPr="0092563B">
              <w:t>е</w:t>
            </w:r>
            <w:r w:rsidRPr="0092563B">
              <w:t xml:space="preserve">лезнодорожном, автомобильном и конвейерном транспорте. </w:t>
            </w:r>
            <w:r w:rsidRPr="0092563B">
              <w:rPr>
                <w:color w:val="000000"/>
              </w:rPr>
              <w:t>Пров</w:t>
            </w:r>
            <w:r w:rsidRPr="0092563B">
              <w:rPr>
                <w:color w:val="000000"/>
              </w:rPr>
              <w:t>о</w:t>
            </w:r>
            <w:r w:rsidRPr="0092563B">
              <w:rPr>
                <w:color w:val="000000"/>
              </w:rPr>
              <w:t>дить расчет объемов вскрытых, подготовленных и готовых к в</w:t>
            </w:r>
            <w:r w:rsidRPr="0092563B">
              <w:rPr>
                <w:color w:val="000000"/>
              </w:rPr>
              <w:t>ы</w:t>
            </w:r>
            <w:r w:rsidRPr="0092563B">
              <w:rPr>
                <w:color w:val="000000"/>
              </w:rPr>
              <w:t>емке запасов полезного ископа</w:t>
            </w:r>
            <w:r w:rsidRPr="0092563B">
              <w:rPr>
                <w:color w:val="000000"/>
              </w:rPr>
              <w:t>е</w:t>
            </w:r>
            <w:r w:rsidRPr="0092563B">
              <w:rPr>
                <w:color w:val="000000"/>
              </w:rPr>
              <w:t>мого, расчет качественных показ</w:t>
            </w:r>
            <w:r w:rsidRPr="0092563B">
              <w:rPr>
                <w:color w:val="000000"/>
              </w:rPr>
              <w:t>а</w:t>
            </w:r>
            <w:r w:rsidRPr="0092563B">
              <w:rPr>
                <w:color w:val="000000"/>
              </w:rPr>
              <w:t>телей руд и углей, расчет схем у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t>реднения.</w:t>
            </w:r>
          </w:p>
          <w:p w:rsidR="00A17E4E" w:rsidRPr="0092563B" w:rsidRDefault="00A17E4E" w:rsidP="00A17E4E">
            <w:pPr>
              <w:rPr>
                <w:bCs w:val="0"/>
              </w:rPr>
            </w:pPr>
          </w:p>
          <w:p w:rsidR="00A17E4E" w:rsidRPr="0092563B" w:rsidRDefault="00A17E4E" w:rsidP="00A17E4E">
            <w:pPr>
              <w:jc w:val="both"/>
              <w:rPr>
                <w:rStyle w:val="FontStyle48"/>
                <w:i/>
              </w:rPr>
            </w:pPr>
            <w:r w:rsidRPr="0092563B">
              <w:rPr>
                <w:rStyle w:val="FontStyle48"/>
                <w:i/>
              </w:rPr>
              <w:t xml:space="preserve">Владеть: </w:t>
            </w:r>
          </w:p>
          <w:p w:rsidR="00A17E4E" w:rsidRPr="0092563B" w:rsidRDefault="00A17E4E" w:rsidP="00A17E4E">
            <w:pPr>
              <w:jc w:val="both"/>
              <w:rPr>
                <w:bCs w:val="0"/>
              </w:rPr>
            </w:pPr>
            <w:r w:rsidRPr="0092563B">
              <w:t>горной терминологией; инжене</w:t>
            </w:r>
            <w:r w:rsidRPr="0092563B">
              <w:t>р</w:t>
            </w:r>
            <w:r w:rsidRPr="0092563B">
              <w:t>ными методами расчетов технол</w:t>
            </w:r>
            <w:r w:rsidRPr="0092563B">
              <w:t>о</w:t>
            </w:r>
            <w:r w:rsidRPr="0092563B">
              <w:t xml:space="preserve">гических процессов, элементов систем разработок; навыками </w:t>
            </w:r>
            <w:r w:rsidRPr="0092563B">
              <w:rPr>
                <w:color w:val="000000"/>
              </w:rPr>
              <w:t>п</w:t>
            </w:r>
            <w:r w:rsidRPr="0092563B">
              <w:rPr>
                <w:color w:val="000000"/>
              </w:rPr>
              <w:t>о</w:t>
            </w:r>
            <w:r w:rsidRPr="0092563B">
              <w:rPr>
                <w:color w:val="000000"/>
              </w:rPr>
              <w:t>строения изомощностей вскрыши и полезного ископаемого и разр</w:t>
            </w:r>
            <w:r w:rsidRPr="0092563B">
              <w:rPr>
                <w:color w:val="000000"/>
              </w:rPr>
              <w:t>е</w:t>
            </w:r>
            <w:r w:rsidRPr="0092563B">
              <w:rPr>
                <w:color w:val="000000"/>
              </w:rPr>
              <w:t>зов по месторождению; навыками расчета основных параметров р</w:t>
            </w:r>
            <w:r w:rsidRPr="0092563B">
              <w:rPr>
                <w:color w:val="000000"/>
              </w:rPr>
              <w:t>а</w:t>
            </w:r>
            <w:r w:rsidRPr="0092563B">
              <w:rPr>
                <w:color w:val="000000"/>
              </w:rPr>
              <w:t>боты и производительности о</w:t>
            </w:r>
            <w:r w:rsidRPr="0092563B">
              <w:rPr>
                <w:color w:val="000000"/>
              </w:rPr>
              <w:t>с</w:t>
            </w:r>
            <w:r w:rsidRPr="0092563B">
              <w:rPr>
                <w:color w:val="000000"/>
              </w:rPr>
              <w:t>новного горно-транспортного оборудования и комплекса в ц</w:t>
            </w:r>
            <w:r w:rsidRPr="0092563B">
              <w:rPr>
                <w:color w:val="000000"/>
              </w:rPr>
              <w:t>е</w:t>
            </w:r>
            <w:r w:rsidRPr="0092563B">
              <w:rPr>
                <w:color w:val="000000"/>
              </w:rPr>
              <w:t>лом при разработке месторожд</w:t>
            </w:r>
            <w:r w:rsidRPr="0092563B">
              <w:rPr>
                <w:color w:val="000000"/>
              </w:rPr>
              <w:t>е</w:t>
            </w:r>
            <w:r w:rsidRPr="0092563B">
              <w:rPr>
                <w:color w:val="000000"/>
              </w:rPr>
              <w:t>ний сплошными системами разр</w:t>
            </w:r>
            <w:r w:rsidRPr="0092563B">
              <w:rPr>
                <w:color w:val="000000"/>
              </w:rPr>
              <w:t>а</w:t>
            </w:r>
            <w:r w:rsidRPr="0092563B">
              <w:rPr>
                <w:color w:val="000000"/>
              </w:rPr>
              <w:t>ботки; навыками построения трасс, расчета вскрывающих в</w:t>
            </w:r>
            <w:r w:rsidRPr="0092563B">
              <w:rPr>
                <w:color w:val="000000"/>
              </w:rPr>
              <w:t>ы</w:t>
            </w:r>
            <w:r w:rsidRPr="0092563B">
              <w:rPr>
                <w:color w:val="000000"/>
              </w:rPr>
              <w:t>работок; навыками проведения горно-геометрического анализа.</w:t>
            </w:r>
          </w:p>
          <w:p w:rsidR="00A17E4E" w:rsidRPr="00A3749C" w:rsidRDefault="00A17E4E" w:rsidP="00A17E4E">
            <w:pPr>
              <w:tabs>
                <w:tab w:val="right" w:leader="underscore" w:pos="8505"/>
              </w:tabs>
              <w:ind w:left="-49"/>
              <w:rPr>
                <w:b/>
              </w:rPr>
            </w:pPr>
          </w:p>
        </w:tc>
      </w:tr>
    </w:tbl>
    <w:p w:rsidR="00A17E4E" w:rsidRPr="00C72B5D" w:rsidRDefault="00A17E4E" w:rsidP="00A17E4E">
      <w:pPr>
        <w:shd w:val="clear" w:color="auto" w:fill="FFFFFF"/>
        <w:tabs>
          <w:tab w:val="left" w:pos="322"/>
        </w:tabs>
        <w:spacing w:line="276" w:lineRule="auto"/>
        <w:rPr>
          <w:b/>
          <w:bCs w:val="0"/>
          <w:color w:val="000000"/>
        </w:rPr>
      </w:pPr>
    </w:p>
    <w:p w:rsidR="00A17E4E" w:rsidRDefault="00A17E4E" w:rsidP="00A17E4E">
      <w:pPr>
        <w:tabs>
          <w:tab w:val="left" w:pos="0"/>
        </w:tabs>
        <w:rPr>
          <w:b/>
          <w:bCs w:val="0"/>
        </w:rPr>
      </w:pPr>
    </w:p>
    <w:p w:rsidR="00A17E4E" w:rsidRPr="00926B3A" w:rsidRDefault="00A17E4E" w:rsidP="00A17E4E">
      <w:pPr>
        <w:tabs>
          <w:tab w:val="left" w:pos="0"/>
        </w:tabs>
        <w:rPr>
          <w:b/>
          <w:bCs w:val="0"/>
        </w:rPr>
      </w:pPr>
      <w:r w:rsidRPr="00926B3A">
        <w:rPr>
          <w:b/>
        </w:rPr>
        <w:t>1.3. Место дисциплины в структуре образовательной программы</w:t>
      </w:r>
    </w:p>
    <w:p w:rsidR="00A17E4E" w:rsidRPr="00DF5D75" w:rsidRDefault="00A17E4E" w:rsidP="00A17E4E">
      <w:pPr>
        <w:pStyle w:val="ad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A17E4E" w:rsidRPr="00105C44" w:rsidTr="00A17E4E">
        <w:tc>
          <w:tcPr>
            <w:tcW w:w="1321" w:type="dxa"/>
            <w:vMerge w:val="restart"/>
          </w:tcPr>
          <w:p w:rsidR="00A17E4E" w:rsidRPr="00E27BE1" w:rsidRDefault="00A17E4E" w:rsidP="00A17E4E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A17E4E" w:rsidRPr="00E27BE1" w:rsidRDefault="00A17E4E" w:rsidP="00A17E4E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Наименование дисциплины (м</w:t>
            </w:r>
            <w:r w:rsidRPr="00926B3A">
              <w:rPr>
                <w:bCs/>
              </w:rPr>
              <w:t>о</w:t>
            </w:r>
            <w:r w:rsidRPr="00926B3A">
              <w:rPr>
                <w:bCs/>
              </w:rPr>
              <w:t>дуля), практики</w:t>
            </w:r>
          </w:p>
        </w:tc>
        <w:tc>
          <w:tcPr>
            <w:tcW w:w="944" w:type="dxa"/>
            <w:vMerge w:val="restart"/>
          </w:tcPr>
          <w:p w:rsidR="00A17E4E" w:rsidRPr="00E27BE1" w:rsidRDefault="00A17E4E" w:rsidP="00A17E4E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A17E4E" w:rsidRPr="00E27BE1" w:rsidRDefault="00A17E4E" w:rsidP="00A17E4E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17E4E" w:rsidRPr="00105C44" w:rsidTr="00A17E4E">
        <w:tc>
          <w:tcPr>
            <w:tcW w:w="1321" w:type="dxa"/>
            <w:vMerge/>
          </w:tcPr>
          <w:p w:rsidR="00A17E4E" w:rsidRPr="00E27BE1" w:rsidRDefault="00A17E4E" w:rsidP="00A17E4E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A17E4E" w:rsidRPr="00E27BE1" w:rsidRDefault="00A17E4E" w:rsidP="00A17E4E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A17E4E" w:rsidRPr="00E27BE1" w:rsidRDefault="00A17E4E" w:rsidP="00A17E4E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A17E4E" w:rsidRPr="00926B3A" w:rsidRDefault="00A17E4E" w:rsidP="00A17E4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17E4E" w:rsidRPr="00926B3A" w:rsidRDefault="00A17E4E" w:rsidP="00A17E4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17E4E" w:rsidRPr="00105C44" w:rsidTr="00A17E4E">
        <w:tc>
          <w:tcPr>
            <w:tcW w:w="1321" w:type="dxa"/>
          </w:tcPr>
          <w:p w:rsidR="00A17E4E" w:rsidRPr="003E5FC7" w:rsidRDefault="00A17E4E" w:rsidP="00A17E4E">
            <w:pPr>
              <w:rPr>
                <w:b/>
                <w:bCs w:val="0"/>
                <w:color w:val="000000"/>
              </w:rPr>
            </w:pPr>
            <w:r w:rsidRPr="003E5FC7">
              <w:rPr>
                <w:b/>
                <w:color w:val="000000"/>
                <w:sz w:val="22"/>
                <w:szCs w:val="22"/>
              </w:rPr>
              <w:t>Б1.В.0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A17E4E" w:rsidRPr="003E5FC7" w:rsidRDefault="00A17E4E" w:rsidP="00A17E4E"/>
        </w:tc>
        <w:tc>
          <w:tcPr>
            <w:tcW w:w="2189" w:type="dxa"/>
          </w:tcPr>
          <w:p w:rsidR="00A17E4E" w:rsidRPr="00F7266F" w:rsidRDefault="00A17E4E" w:rsidP="00A17E4E">
            <w:pPr>
              <w:rPr>
                <w:bCs w:val="0"/>
                <w:color w:val="000000"/>
              </w:rPr>
            </w:pPr>
            <w:r w:rsidRPr="00F7266F">
              <w:rPr>
                <w:color w:val="000000"/>
                <w:sz w:val="22"/>
                <w:szCs w:val="22"/>
              </w:rPr>
              <w:lastRenderedPageBreak/>
              <w:t>Технология и ко</w:t>
            </w:r>
            <w:r w:rsidRPr="00F7266F">
              <w:rPr>
                <w:color w:val="000000"/>
                <w:sz w:val="22"/>
                <w:szCs w:val="22"/>
              </w:rPr>
              <w:t>м</w:t>
            </w:r>
            <w:r w:rsidRPr="00F7266F">
              <w:rPr>
                <w:color w:val="000000"/>
                <w:sz w:val="22"/>
                <w:szCs w:val="22"/>
              </w:rPr>
              <w:lastRenderedPageBreak/>
              <w:t>плексная механиз</w:t>
            </w:r>
            <w:r w:rsidRPr="00F7266F">
              <w:rPr>
                <w:color w:val="000000"/>
                <w:sz w:val="22"/>
                <w:szCs w:val="22"/>
              </w:rPr>
              <w:t>а</w:t>
            </w:r>
            <w:r w:rsidRPr="00F7266F">
              <w:rPr>
                <w:color w:val="000000"/>
                <w:sz w:val="22"/>
                <w:szCs w:val="22"/>
              </w:rPr>
              <w:t>ция открытых го</w:t>
            </w:r>
            <w:r w:rsidRPr="00F7266F">
              <w:rPr>
                <w:color w:val="000000"/>
                <w:sz w:val="22"/>
                <w:szCs w:val="22"/>
              </w:rPr>
              <w:t>р</w:t>
            </w:r>
            <w:r w:rsidRPr="00F7266F">
              <w:rPr>
                <w:color w:val="000000"/>
                <w:sz w:val="22"/>
                <w:szCs w:val="22"/>
              </w:rPr>
              <w:t>ных работ</w:t>
            </w:r>
          </w:p>
          <w:p w:rsidR="00A17E4E" w:rsidRPr="003E5FC7" w:rsidRDefault="00A17E4E" w:rsidP="00A17E4E">
            <w:pPr>
              <w:pStyle w:val="ad"/>
              <w:ind w:left="0"/>
            </w:pPr>
          </w:p>
        </w:tc>
        <w:tc>
          <w:tcPr>
            <w:tcW w:w="944" w:type="dxa"/>
          </w:tcPr>
          <w:p w:rsidR="00A17E4E" w:rsidRPr="00105C44" w:rsidRDefault="00A17E4E" w:rsidP="00A17E4E">
            <w:pPr>
              <w:pStyle w:val="ad"/>
              <w:ind w:left="0"/>
              <w:jc w:val="center"/>
            </w:pPr>
            <w:r>
              <w:lastRenderedPageBreak/>
              <w:t>7, 8</w:t>
            </w:r>
          </w:p>
        </w:tc>
        <w:tc>
          <w:tcPr>
            <w:tcW w:w="2600" w:type="dxa"/>
          </w:tcPr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603C95">
              <w:rPr>
                <w:lang w:eastAsia="en-US"/>
              </w:rPr>
              <w:t>Б1.О.17 Математика;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603C95">
              <w:rPr>
                <w:lang w:eastAsia="en-US"/>
              </w:rPr>
              <w:lastRenderedPageBreak/>
              <w:t>Б1.О.18 Физика;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5A42B9">
              <w:rPr>
                <w:lang w:eastAsia="en-US"/>
              </w:rPr>
              <w:t>Б1.О.21Начертательная геометрия</w:t>
            </w:r>
            <w:r>
              <w:rPr>
                <w:lang w:eastAsia="en-US"/>
              </w:rPr>
              <w:t>,</w:t>
            </w:r>
            <w:r w:rsidRPr="005A42B9">
              <w:rPr>
                <w:lang w:eastAsia="en-US"/>
              </w:rPr>
              <w:t xml:space="preserve"> инжене</w:t>
            </w:r>
            <w:r w:rsidRPr="005A42B9">
              <w:rPr>
                <w:lang w:eastAsia="en-US"/>
              </w:rPr>
              <w:t>р</w:t>
            </w:r>
            <w:r w:rsidRPr="005A42B9">
              <w:rPr>
                <w:lang w:eastAsia="en-US"/>
              </w:rPr>
              <w:t xml:space="preserve">ная </w:t>
            </w:r>
            <w:r>
              <w:rPr>
                <w:lang w:eastAsia="en-US"/>
              </w:rPr>
              <w:t xml:space="preserve">и компьютерная </w:t>
            </w:r>
            <w:r w:rsidRPr="005A42B9">
              <w:rPr>
                <w:lang w:eastAsia="en-US"/>
              </w:rPr>
              <w:t>графика;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5A42B9">
              <w:rPr>
                <w:lang w:eastAsia="en-US"/>
              </w:rPr>
              <w:t>Б1.О.27 Геология;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955E12">
              <w:rPr>
                <w:lang w:eastAsia="en-US"/>
              </w:rPr>
              <w:t>Б1.О.08Экономика;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5A42B9">
              <w:rPr>
                <w:lang w:eastAsia="en-US"/>
              </w:rPr>
              <w:t xml:space="preserve">Б1.О.28.01Открытая геотехнология; </w:t>
            </w:r>
            <w:r w:rsidRPr="00603C95">
              <w:rPr>
                <w:lang w:eastAsia="en-US"/>
              </w:rPr>
              <w:t>Б1.В.04 Процессы о</w:t>
            </w:r>
            <w:r w:rsidRPr="00603C95">
              <w:rPr>
                <w:lang w:eastAsia="en-US"/>
              </w:rPr>
              <w:t>т</w:t>
            </w:r>
            <w:r w:rsidRPr="00603C95">
              <w:rPr>
                <w:lang w:eastAsia="en-US"/>
              </w:rPr>
              <w:t>крытых горных работ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603C95">
              <w:rPr>
                <w:lang w:eastAsia="en-US"/>
              </w:rPr>
              <w:t>Б1.О.35.02Маркшейдерия;</w:t>
            </w:r>
          </w:p>
          <w:p w:rsidR="00A17E4E" w:rsidRPr="00603C95" w:rsidRDefault="00A17E4E" w:rsidP="00A17E4E">
            <w:pPr>
              <w:rPr>
                <w:lang w:eastAsia="en-US"/>
              </w:rPr>
            </w:pPr>
            <w:r w:rsidRPr="00603C95">
              <w:rPr>
                <w:lang w:eastAsia="en-US"/>
              </w:rPr>
              <w:t>Б1.В.02 Горные маш</w:t>
            </w:r>
            <w:r w:rsidRPr="00603C95">
              <w:rPr>
                <w:lang w:eastAsia="en-US"/>
              </w:rPr>
              <w:t>и</w:t>
            </w:r>
            <w:r w:rsidRPr="00603C95">
              <w:rPr>
                <w:lang w:eastAsia="en-US"/>
              </w:rPr>
              <w:t>ны и оборудование;</w:t>
            </w:r>
          </w:p>
          <w:p w:rsidR="00A17E4E" w:rsidRPr="0092563B" w:rsidRDefault="00A17E4E" w:rsidP="00A17E4E">
            <w:pPr>
              <w:shd w:val="clear" w:color="auto" w:fill="FFFFFF"/>
              <w:jc w:val="both"/>
              <w:rPr>
                <w:highlight w:val="yellow"/>
                <w:lang w:eastAsia="en-US"/>
              </w:rPr>
            </w:pPr>
            <w:r w:rsidRPr="00603C95">
              <w:rPr>
                <w:lang w:eastAsia="en-US"/>
              </w:rPr>
              <w:t>практики по получ</w:t>
            </w:r>
            <w:r w:rsidRPr="00603C95">
              <w:rPr>
                <w:lang w:eastAsia="en-US"/>
              </w:rPr>
              <w:t>е</w:t>
            </w:r>
            <w:r w:rsidRPr="00603C95">
              <w:rPr>
                <w:lang w:eastAsia="en-US"/>
              </w:rPr>
              <w:t>нию первичных пр</w:t>
            </w:r>
            <w:r w:rsidRPr="00603C95">
              <w:rPr>
                <w:lang w:eastAsia="en-US"/>
              </w:rPr>
              <w:t>о</w:t>
            </w:r>
            <w:r w:rsidRPr="00603C95">
              <w:rPr>
                <w:lang w:eastAsia="en-US"/>
              </w:rPr>
              <w:t>фессиональных ум</w:t>
            </w:r>
            <w:r w:rsidRPr="00603C95">
              <w:rPr>
                <w:lang w:eastAsia="en-US"/>
              </w:rPr>
              <w:t>е</w:t>
            </w:r>
            <w:r w:rsidRPr="00603C95">
              <w:rPr>
                <w:lang w:eastAsia="en-US"/>
              </w:rPr>
              <w:t>ний и навыков, в том числе первичных ум</w:t>
            </w:r>
            <w:r w:rsidRPr="00603C95">
              <w:rPr>
                <w:lang w:eastAsia="en-US"/>
              </w:rPr>
              <w:t>е</w:t>
            </w:r>
            <w:r w:rsidRPr="00603C95">
              <w:rPr>
                <w:lang w:eastAsia="en-US"/>
              </w:rPr>
              <w:t>ний и навыков научно-исследовательской деятельности (геол</w:t>
            </w:r>
            <w:r w:rsidRPr="00603C95">
              <w:rPr>
                <w:lang w:eastAsia="en-US"/>
              </w:rPr>
              <w:t>о</w:t>
            </w:r>
            <w:r w:rsidRPr="00603C95">
              <w:rPr>
                <w:lang w:eastAsia="en-US"/>
              </w:rPr>
              <w:t>гическая и геодезич</w:t>
            </w:r>
            <w:r w:rsidRPr="00603C95">
              <w:rPr>
                <w:lang w:eastAsia="en-US"/>
              </w:rPr>
              <w:t>е</w:t>
            </w:r>
            <w:r w:rsidRPr="00603C95">
              <w:rPr>
                <w:lang w:eastAsia="en-US"/>
              </w:rPr>
              <w:t>ская)</w:t>
            </w:r>
          </w:p>
        </w:tc>
        <w:tc>
          <w:tcPr>
            <w:tcW w:w="2562" w:type="dxa"/>
          </w:tcPr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603C95">
              <w:rPr>
                <w:lang w:eastAsia="en-US"/>
              </w:rPr>
              <w:lastRenderedPageBreak/>
              <w:t>Б1.В.03Проектирован</w:t>
            </w:r>
            <w:r w:rsidRPr="00603C95">
              <w:rPr>
                <w:lang w:eastAsia="en-US"/>
              </w:rPr>
              <w:lastRenderedPageBreak/>
              <w:t>ие карьеров</w:t>
            </w:r>
          </w:p>
          <w:p w:rsidR="00A17E4E" w:rsidRPr="0092563B" w:rsidRDefault="00A17E4E" w:rsidP="00A17E4E">
            <w:pPr>
              <w:rPr>
                <w:highlight w:val="yellow"/>
                <w:lang w:eastAsia="en-US"/>
              </w:rPr>
            </w:pPr>
            <w:r w:rsidRPr="005A42B9">
              <w:rPr>
                <w:lang w:eastAsia="en-US"/>
              </w:rPr>
              <w:t>Б1.О.34 Экономика и менеджмент горного производства</w:t>
            </w:r>
          </w:p>
          <w:p w:rsidR="00A17E4E" w:rsidRPr="00603C95" w:rsidRDefault="00A17E4E" w:rsidP="00A17E4E">
            <w:pPr>
              <w:rPr>
                <w:lang w:eastAsia="en-US"/>
              </w:rPr>
            </w:pPr>
            <w:r w:rsidRPr="00603C95">
              <w:rPr>
                <w:lang w:eastAsia="en-US"/>
              </w:rPr>
              <w:t>Б1.В.ДВ.06.01 План</w:t>
            </w:r>
            <w:r w:rsidRPr="00603C95">
              <w:rPr>
                <w:lang w:eastAsia="en-US"/>
              </w:rPr>
              <w:t>и</w:t>
            </w:r>
            <w:r w:rsidRPr="00603C95">
              <w:rPr>
                <w:lang w:eastAsia="en-US"/>
              </w:rPr>
              <w:t>рование открытых горных работ</w:t>
            </w:r>
          </w:p>
          <w:p w:rsidR="00A17E4E" w:rsidRPr="00FA02A3" w:rsidRDefault="00A17E4E" w:rsidP="00A17E4E">
            <w:pPr>
              <w:rPr>
                <w:lang w:eastAsia="en-US"/>
              </w:rPr>
            </w:pPr>
            <w:r w:rsidRPr="00FA02A3">
              <w:rPr>
                <w:lang w:eastAsia="en-US"/>
              </w:rPr>
              <w:t xml:space="preserve">Б1.В.ДВ.04.02 </w:t>
            </w:r>
            <w:r w:rsidR="006A7433" w:rsidRPr="00FA02A3">
              <w:rPr>
                <w:lang w:eastAsia="en-US"/>
              </w:rPr>
              <w:t>Ресу</w:t>
            </w:r>
            <w:r w:rsidR="006A7433" w:rsidRPr="00FA02A3">
              <w:rPr>
                <w:lang w:eastAsia="en-US"/>
              </w:rPr>
              <w:t>р</w:t>
            </w:r>
            <w:r w:rsidR="006A7433" w:rsidRPr="00FA02A3">
              <w:rPr>
                <w:lang w:eastAsia="en-US"/>
              </w:rPr>
              <w:t>сосберегающие тех</w:t>
            </w:r>
            <w:r w:rsidR="006A7433" w:rsidRPr="00FA02A3">
              <w:rPr>
                <w:lang w:eastAsia="en-US"/>
              </w:rPr>
              <w:t>н</w:t>
            </w:r>
            <w:r w:rsidR="006A7433" w:rsidRPr="00FA02A3">
              <w:rPr>
                <w:lang w:eastAsia="en-US"/>
              </w:rPr>
              <w:t>логии</w:t>
            </w:r>
          </w:p>
          <w:p w:rsidR="00A17E4E" w:rsidRPr="00FA02A3" w:rsidRDefault="00A17E4E" w:rsidP="00A17E4E">
            <w:pPr>
              <w:rPr>
                <w:lang w:eastAsia="en-US"/>
              </w:rPr>
            </w:pPr>
            <w:r w:rsidRPr="00FA02A3">
              <w:rPr>
                <w:lang w:eastAsia="en-US"/>
              </w:rPr>
              <w:t>Б1.В.08 Открытая ра</w:t>
            </w:r>
            <w:r w:rsidRPr="00FA02A3">
              <w:rPr>
                <w:lang w:eastAsia="en-US"/>
              </w:rPr>
              <w:t>з</w:t>
            </w:r>
            <w:r w:rsidRPr="00FA02A3">
              <w:rPr>
                <w:lang w:eastAsia="en-US"/>
              </w:rPr>
              <w:t>работка рудных м</w:t>
            </w:r>
            <w:r w:rsidRPr="00FA02A3">
              <w:rPr>
                <w:lang w:eastAsia="en-US"/>
              </w:rPr>
              <w:t>е</w:t>
            </w:r>
            <w:r w:rsidRPr="00FA02A3">
              <w:rPr>
                <w:lang w:eastAsia="en-US"/>
              </w:rPr>
              <w:t>сторождений</w:t>
            </w:r>
          </w:p>
          <w:p w:rsidR="00A17E4E" w:rsidRPr="00FA02A3" w:rsidRDefault="00A17E4E" w:rsidP="00A17E4E">
            <w:pPr>
              <w:rPr>
                <w:lang w:eastAsia="en-US"/>
              </w:rPr>
            </w:pPr>
            <w:r w:rsidRPr="00FA02A3">
              <w:rPr>
                <w:lang w:eastAsia="en-US"/>
              </w:rPr>
              <w:t>Б1.В.07 Открытая ра</w:t>
            </w:r>
            <w:r w:rsidRPr="00FA02A3">
              <w:rPr>
                <w:lang w:eastAsia="en-US"/>
              </w:rPr>
              <w:t>з</w:t>
            </w:r>
            <w:r w:rsidRPr="00FA02A3">
              <w:rPr>
                <w:lang w:eastAsia="en-US"/>
              </w:rPr>
              <w:t>работка россыпных месторождений;</w:t>
            </w:r>
          </w:p>
          <w:p w:rsidR="00A17E4E" w:rsidRPr="00FA02A3" w:rsidRDefault="00A17E4E" w:rsidP="00A17E4E">
            <w:pPr>
              <w:rPr>
                <w:lang w:eastAsia="en-US"/>
              </w:rPr>
            </w:pPr>
            <w:r w:rsidRPr="00FA02A3">
              <w:rPr>
                <w:lang w:eastAsia="en-US"/>
              </w:rPr>
              <w:t>практика по получ</w:t>
            </w:r>
            <w:r w:rsidRPr="00FA02A3">
              <w:rPr>
                <w:lang w:eastAsia="en-US"/>
              </w:rPr>
              <w:t>е</w:t>
            </w:r>
            <w:r w:rsidRPr="00FA02A3">
              <w:rPr>
                <w:lang w:eastAsia="en-US"/>
              </w:rPr>
              <w:t>нию первичных пр</w:t>
            </w:r>
            <w:r w:rsidRPr="00FA02A3">
              <w:rPr>
                <w:lang w:eastAsia="en-US"/>
              </w:rPr>
              <w:t>о</w:t>
            </w:r>
            <w:r w:rsidRPr="00FA02A3">
              <w:rPr>
                <w:lang w:eastAsia="en-US"/>
              </w:rPr>
              <w:t>фессиональных ум</w:t>
            </w:r>
            <w:r w:rsidRPr="00FA02A3">
              <w:rPr>
                <w:lang w:eastAsia="en-US"/>
              </w:rPr>
              <w:t>е</w:t>
            </w:r>
            <w:r w:rsidRPr="00FA02A3">
              <w:rPr>
                <w:lang w:eastAsia="en-US"/>
              </w:rPr>
              <w:t>ний и навыков (го</w:t>
            </w:r>
            <w:r w:rsidRPr="00FA02A3">
              <w:rPr>
                <w:lang w:eastAsia="en-US"/>
              </w:rPr>
              <w:t>р</w:t>
            </w:r>
            <w:r w:rsidRPr="00FA02A3">
              <w:rPr>
                <w:lang w:eastAsia="en-US"/>
              </w:rPr>
              <w:t>ная);</w:t>
            </w:r>
          </w:p>
          <w:p w:rsidR="006A7433" w:rsidRPr="00FA02A3" w:rsidRDefault="006A7433" w:rsidP="006A7433">
            <w:pPr>
              <w:rPr>
                <w:lang w:eastAsia="en-US"/>
              </w:rPr>
            </w:pPr>
            <w:r w:rsidRPr="00FA02A3">
              <w:rPr>
                <w:lang w:eastAsia="en-US"/>
              </w:rPr>
              <w:t>Б2.В.01(П)</w:t>
            </w:r>
            <w:r w:rsidRPr="00FA02A3">
              <w:rPr>
                <w:lang w:eastAsia="en-US"/>
              </w:rPr>
              <w:tab/>
              <w:t>I Прои</w:t>
            </w:r>
            <w:r w:rsidRPr="00FA02A3">
              <w:rPr>
                <w:lang w:eastAsia="en-US"/>
              </w:rPr>
              <w:t>з</w:t>
            </w:r>
            <w:r w:rsidRPr="00FA02A3">
              <w:rPr>
                <w:lang w:eastAsia="en-US"/>
              </w:rPr>
              <w:t>водственно-технологическая практика</w:t>
            </w:r>
          </w:p>
          <w:p w:rsidR="00A17E4E" w:rsidRPr="0092563B" w:rsidRDefault="006A7433" w:rsidP="006A7433">
            <w:pPr>
              <w:rPr>
                <w:highlight w:val="yellow"/>
                <w:lang w:eastAsia="en-US"/>
              </w:rPr>
            </w:pPr>
            <w:r w:rsidRPr="00FA02A3">
              <w:rPr>
                <w:lang w:eastAsia="en-US"/>
              </w:rPr>
              <w:t>Б2.В.02(П)</w:t>
            </w:r>
            <w:r w:rsidRPr="00FA02A3">
              <w:rPr>
                <w:lang w:eastAsia="en-US"/>
              </w:rPr>
              <w:tab/>
              <w:t>II Пр</w:t>
            </w:r>
            <w:r w:rsidRPr="00FA02A3">
              <w:rPr>
                <w:lang w:eastAsia="en-US"/>
              </w:rPr>
              <w:t>о</w:t>
            </w:r>
            <w:r w:rsidRPr="00FA02A3">
              <w:rPr>
                <w:lang w:eastAsia="en-US"/>
              </w:rPr>
              <w:t>изводственно-технологическая практика (расписала практики)</w:t>
            </w:r>
          </w:p>
        </w:tc>
      </w:tr>
    </w:tbl>
    <w:p w:rsidR="00A17E4E" w:rsidRDefault="00A17E4E" w:rsidP="00A17E4E">
      <w:pPr>
        <w:pStyle w:val="ad"/>
        <w:ind w:left="0"/>
      </w:pPr>
    </w:p>
    <w:p w:rsidR="00A17E4E" w:rsidRDefault="00A17E4E" w:rsidP="00A17E4E">
      <w:pPr>
        <w:pStyle w:val="ad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5B15D0" w:rsidRPr="008514D3" w:rsidRDefault="005B15D0" w:rsidP="005B15D0">
      <w:pPr>
        <w:pStyle w:val="af2"/>
        <w:pageBreakBefore/>
        <w:jc w:val="center"/>
        <w:rPr>
          <w:b/>
          <w:bCs/>
        </w:rPr>
      </w:pPr>
      <w:r w:rsidRPr="008514D3">
        <w:rPr>
          <w:b/>
          <w:bCs/>
        </w:rPr>
        <w:lastRenderedPageBreak/>
        <w:t>2. Объем дисциплиныв зачетных единицах с указанием количества академических ч</w:t>
      </w:r>
      <w:r w:rsidRPr="008514D3">
        <w:rPr>
          <w:b/>
          <w:bCs/>
        </w:rPr>
        <w:t>а</w:t>
      </w:r>
      <w:r w:rsidRPr="008514D3">
        <w:rPr>
          <w:b/>
          <w:bCs/>
        </w:rPr>
        <w:t>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A17E4E" w:rsidP="005B15D0">
      <w:pPr>
        <w:jc w:val="both"/>
      </w:pPr>
      <w:r>
        <w:t xml:space="preserve">Выписка из учебного плана </w:t>
      </w:r>
      <w:r w:rsidR="005B15D0" w:rsidRPr="008514D3">
        <w:t xml:space="preserve">гр. </w:t>
      </w:r>
      <w:r>
        <w:t>ОГР</w:t>
      </w:r>
      <w:r w:rsidR="00FC60F0" w:rsidRPr="008514D3">
        <w:t>-</w:t>
      </w:r>
      <w:r>
        <w:t>21</w:t>
      </w:r>
      <w:r w:rsidR="00375F43">
        <w:t>(6,5)</w:t>
      </w:r>
      <w:r w:rsidR="005B15D0" w:rsidRPr="008514D3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A27C3C" w:rsidP="00A17E4E">
            <w:pPr>
              <w:rPr>
                <w:highlight w:val="cyan"/>
              </w:rPr>
            </w:pPr>
            <w:r w:rsidRPr="00CA5BF2">
              <w:t>Б</w:t>
            </w:r>
            <w:r w:rsidR="005B15D0" w:rsidRPr="00CA5BF2">
              <w:t>1</w:t>
            </w:r>
            <w:r w:rsidR="005B15D0" w:rsidRPr="0057758A">
              <w:t>.</w:t>
            </w:r>
            <w:r w:rsidR="00A17E4E">
              <w:t xml:space="preserve">В.05 </w:t>
            </w:r>
            <w:r w:rsidR="00C90FBA">
              <w:t>Технология и комплексная м</w:t>
            </w:r>
            <w:r w:rsidR="00C90FBA">
              <w:t>е</w:t>
            </w:r>
            <w:r w:rsidR="00C90FBA">
              <w:t>ханизация</w:t>
            </w:r>
            <w:r w:rsidR="00FC60F0">
              <w:t xml:space="preserve"> открытых горных работ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C90FBA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C90FBA" w:rsidP="00C90FBA">
            <w:pPr>
              <w:jc w:val="center"/>
            </w:pPr>
            <w:r>
              <w:t>7</w:t>
            </w:r>
            <w:r w:rsidR="00EC15DC">
              <w:t xml:space="preserve">, </w:t>
            </w:r>
            <w:r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32144C" w:rsidP="007C4751">
            <w:pPr>
              <w:jc w:val="center"/>
            </w:pPr>
            <w:r>
              <w:t>Экзамен</w:t>
            </w:r>
            <w:r w:rsidR="00312E54">
              <w:t>/</w:t>
            </w:r>
            <w:r w:rsidR="005B15D0"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C90FBA" w:rsidP="007C4751">
            <w:pPr>
              <w:jc w:val="center"/>
            </w:pPr>
            <w:r>
              <w:t>7</w:t>
            </w:r>
          </w:p>
        </w:tc>
      </w:tr>
      <w:tr w:rsidR="006A7433" w:rsidRPr="00516E45" w:rsidTr="005B15D0">
        <w:trPr>
          <w:jc w:val="center"/>
        </w:trPr>
        <w:tc>
          <w:tcPr>
            <w:tcW w:w="5796" w:type="dxa"/>
          </w:tcPr>
          <w:p w:rsidR="006A7433" w:rsidRPr="00FA02A3" w:rsidRDefault="006A7433" w:rsidP="00FA02A3">
            <w:pPr>
              <w:jc w:val="both"/>
            </w:pPr>
            <w:r w:rsidRPr="00FA02A3">
              <w:t>Курсовой проект</w:t>
            </w:r>
          </w:p>
        </w:tc>
        <w:tc>
          <w:tcPr>
            <w:tcW w:w="4257" w:type="dxa"/>
            <w:gridSpan w:val="2"/>
          </w:tcPr>
          <w:p w:rsidR="006A7433" w:rsidRPr="00FA02A3" w:rsidRDefault="006A7433" w:rsidP="00A17E4E">
            <w:pPr>
              <w:jc w:val="center"/>
            </w:pPr>
            <w:r w:rsidRPr="00FA02A3">
              <w:t>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EC15DC" w:rsidRDefault="00A17E4E" w:rsidP="00A17E4E">
            <w:pPr>
              <w:jc w:val="center"/>
              <w:rPr>
                <w:highlight w:val="yellow"/>
              </w:rPr>
            </w:pPr>
            <w:r>
              <w:t>6</w:t>
            </w:r>
            <w:r w:rsidR="00F64010" w:rsidRPr="006A1203">
              <w:t>/</w:t>
            </w:r>
            <w:r>
              <w:t>4</w:t>
            </w:r>
            <w:r w:rsidR="005B15D0" w:rsidRPr="006A1203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EC15DC" w:rsidRDefault="00A17E4E" w:rsidP="00A17E4E">
            <w:pPr>
              <w:jc w:val="center"/>
              <w:rPr>
                <w:highlight w:val="yellow"/>
              </w:rPr>
            </w:pPr>
            <w:r>
              <w:t>216</w:t>
            </w:r>
            <w:r w:rsidR="005615FD" w:rsidRPr="005615FD">
              <w:t>/1</w:t>
            </w:r>
            <w:r>
              <w:t>44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</w:t>
            </w:r>
            <w:r w:rsidRPr="00516E45">
              <w:rPr>
                <w:b/>
              </w:rPr>
              <w:t>а</w:t>
            </w:r>
            <w:r w:rsidRPr="00516E45">
              <w:rPr>
                <w:b/>
              </w:rPr>
              <w:t>вателем (КР), в часах:</w:t>
            </w:r>
          </w:p>
        </w:tc>
        <w:tc>
          <w:tcPr>
            <w:tcW w:w="2192" w:type="dxa"/>
          </w:tcPr>
          <w:p w:rsidR="005B15D0" w:rsidRPr="00147D89" w:rsidRDefault="005B15D0" w:rsidP="007C4751">
            <w:pPr>
              <w:jc w:val="center"/>
            </w:pPr>
            <w:r w:rsidRPr="00147D89">
              <w:t>Объем аудиторной работы,</w:t>
            </w:r>
          </w:p>
          <w:p w:rsidR="005B15D0" w:rsidRPr="00147D89" w:rsidRDefault="005B15D0" w:rsidP="007C4751">
            <w:pPr>
              <w:jc w:val="center"/>
              <w:rPr>
                <w:b/>
                <w:bCs w:val="0"/>
              </w:rPr>
            </w:pPr>
            <w:r w:rsidRPr="00147D89">
              <w:t>в часах</w:t>
            </w:r>
          </w:p>
        </w:tc>
        <w:tc>
          <w:tcPr>
            <w:tcW w:w="2065" w:type="dxa"/>
          </w:tcPr>
          <w:p w:rsidR="005B15D0" w:rsidRPr="00147D89" w:rsidRDefault="005B15D0" w:rsidP="007C5518">
            <w:pPr>
              <w:jc w:val="center"/>
              <w:rPr>
                <w:b/>
                <w:bCs w:val="0"/>
              </w:rPr>
            </w:pPr>
            <w:r w:rsidRPr="00147D89">
              <w:t>Вт.ч. с примен</w:t>
            </w:r>
            <w:r w:rsidRPr="00147D89">
              <w:t>е</w:t>
            </w:r>
            <w:r w:rsidRPr="00147D89">
              <w:t>нием ДОТ или ЭО,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147D89" w:rsidRDefault="00375F43" w:rsidP="00375F43">
            <w:pPr>
              <w:jc w:val="center"/>
              <w:rPr>
                <w:color w:val="FF0000"/>
              </w:rPr>
            </w:pPr>
            <w:r>
              <w:t>23</w:t>
            </w:r>
            <w:r w:rsidR="005615FD" w:rsidRPr="00147D89">
              <w:t>/</w:t>
            </w:r>
            <w:r>
              <w:t>24</w:t>
            </w:r>
          </w:p>
        </w:tc>
        <w:tc>
          <w:tcPr>
            <w:tcW w:w="2065" w:type="dxa"/>
          </w:tcPr>
          <w:p w:rsidR="005B15D0" w:rsidRPr="00147D89" w:rsidRDefault="005B15D0" w:rsidP="007C4751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615FD" w:rsidRPr="00CA5BF2" w:rsidRDefault="005615FD" w:rsidP="00375F43">
            <w:pPr>
              <w:jc w:val="center"/>
              <w:rPr>
                <w:color w:val="FF0000"/>
              </w:rPr>
            </w:pPr>
            <w:r w:rsidRPr="00CA5BF2">
              <w:t>6/</w:t>
            </w:r>
            <w:r w:rsidR="00375F43">
              <w:t>6</w:t>
            </w:r>
          </w:p>
        </w:tc>
        <w:tc>
          <w:tcPr>
            <w:tcW w:w="2065" w:type="dxa"/>
          </w:tcPr>
          <w:p w:rsidR="005615FD" w:rsidRPr="00CA5BF2" w:rsidRDefault="005615FD" w:rsidP="00147D89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615FD" w:rsidRPr="00CA5BF2" w:rsidRDefault="005615FD" w:rsidP="00147D89">
            <w:pPr>
              <w:jc w:val="center"/>
            </w:pPr>
          </w:p>
        </w:tc>
        <w:tc>
          <w:tcPr>
            <w:tcW w:w="2065" w:type="dxa"/>
          </w:tcPr>
          <w:p w:rsidR="005615FD" w:rsidRPr="00CA5BF2" w:rsidRDefault="005615FD" w:rsidP="00147D89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семинары (практические занятия, коллокви</w:t>
            </w:r>
            <w:r w:rsidRPr="00516E45">
              <w:t>у</w:t>
            </w:r>
            <w:r w:rsidRPr="00516E45">
              <w:t>мыи т.п.)</w:t>
            </w:r>
          </w:p>
        </w:tc>
        <w:tc>
          <w:tcPr>
            <w:tcW w:w="2192" w:type="dxa"/>
          </w:tcPr>
          <w:p w:rsidR="005615FD" w:rsidRPr="00CA5BF2" w:rsidRDefault="005615FD" w:rsidP="00147D89">
            <w:pPr>
              <w:jc w:val="center"/>
            </w:pPr>
          </w:p>
        </w:tc>
        <w:tc>
          <w:tcPr>
            <w:tcW w:w="2065" w:type="dxa"/>
          </w:tcPr>
          <w:p w:rsidR="005615FD" w:rsidRPr="00CA5BF2" w:rsidRDefault="005615FD" w:rsidP="005615FD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615FD" w:rsidRPr="00CA5BF2" w:rsidRDefault="005615FD" w:rsidP="005615FD">
            <w:pPr>
              <w:jc w:val="center"/>
            </w:pPr>
            <w:r w:rsidRPr="00CA5BF2">
              <w:t>-</w:t>
            </w:r>
          </w:p>
        </w:tc>
        <w:tc>
          <w:tcPr>
            <w:tcW w:w="2065" w:type="dxa"/>
          </w:tcPr>
          <w:p w:rsidR="005615FD" w:rsidRPr="00CA5BF2" w:rsidRDefault="005615FD" w:rsidP="005615FD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615FD" w:rsidRPr="00CA5BF2" w:rsidRDefault="00375F43" w:rsidP="00375F43">
            <w:pPr>
              <w:jc w:val="center"/>
            </w:pPr>
            <w:r>
              <w:t>8</w:t>
            </w:r>
            <w:r w:rsidR="00D11B16" w:rsidRPr="00CA5BF2">
              <w:t>/</w:t>
            </w:r>
            <w:r>
              <w:t>12</w:t>
            </w:r>
          </w:p>
        </w:tc>
        <w:tc>
          <w:tcPr>
            <w:tcW w:w="2065" w:type="dxa"/>
          </w:tcPr>
          <w:p w:rsidR="005615FD" w:rsidRPr="00CA5BF2" w:rsidRDefault="005615FD" w:rsidP="00147D89">
            <w:pPr>
              <w:jc w:val="center"/>
            </w:pPr>
          </w:p>
        </w:tc>
      </w:tr>
      <w:tr w:rsidR="00A17E4E" w:rsidRPr="00516E45" w:rsidTr="005B15D0">
        <w:trPr>
          <w:jc w:val="center"/>
        </w:trPr>
        <w:tc>
          <w:tcPr>
            <w:tcW w:w="5796" w:type="dxa"/>
          </w:tcPr>
          <w:p w:rsidR="00A17E4E" w:rsidRPr="00516E45" w:rsidRDefault="00A17E4E" w:rsidP="00A17E4E">
            <w:pPr>
              <w:jc w:val="both"/>
            </w:pPr>
            <w:r>
              <w:t>В т.ч. практическая подготовка</w:t>
            </w:r>
          </w:p>
        </w:tc>
        <w:tc>
          <w:tcPr>
            <w:tcW w:w="2192" w:type="dxa"/>
          </w:tcPr>
          <w:p w:rsidR="00A17E4E" w:rsidRPr="00CA5BF2" w:rsidRDefault="00A17E4E" w:rsidP="00A17E4E">
            <w:pPr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A17E4E" w:rsidRPr="00CA5BF2" w:rsidRDefault="00A17E4E" w:rsidP="00147D89">
            <w:pPr>
              <w:jc w:val="center"/>
            </w:pP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1.3. КСР (контроль самостоятельной работы, ко</w:t>
            </w:r>
            <w:r w:rsidRPr="00516E45">
              <w:t>н</w:t>
            </w:r>
            <w:r w:rsidRPr="00516E45">
              <w:t>сультации)</w:t>
            </w:r>
          </w:p>
        </w:tc>
        <w:tc>
          <w:tcPr>
            <w:tcW w:w="2192" w:type="dxa"/>
          </w:tcPr>
          <w:p w:rsidR="005615FD" w:rsidRPr="00CA5BF2" w:rsidRDefault="00375F43" w:rsidP="00A17E4E">
            <w:pPr>
              <w:jc w:val="center"/>
            </w:pPr>
            <w:r>
              <w:t>9</w:t>
            </w:r>
            <w:r w:rsidR="00147D89" w:rsidRPr="00CA5BF2">
              <w:t>/</w:t>
            </w:r>
            <w:r>
              <w:t>6</w:t>
            </w:r>
          </w:p>
        </w:tc>
        <w:tc>
          <w:tcPr>
            <w:tcW w:w="2065" w:type="dxa"/>
          </w:tcPr>
          <w:p w:rsidR="005615FD" w:rsidRPr="00CA5BF2" w:rsidRDefault="005615FD" w:rsidP="005615FD">
            <w:pPr>
              <w:jc w:val="center"/>
            </w:pPr>
            <w:r w:rsidRPr="00CA5BF2">
              <w:t>-</w:t>
            </w:r>
          </w:p>
        </w:tc>
      </w:tr>
      <w:tr w:rsidR="005615FD" w:rsidRPr="00516E45" w:rsidTr="005B15D0">
        <w:trPr>
          <w:trHeight w:val="325"/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615FD" w:rsidRPr="00CA5BF2" w:rsidRDefault="00375F43" w:rsidP="00375F43">
            <w:pPr>
              <w:jc w:val="center"/>
            </w:pPr>
            <w:r>
              <w:t>184</w:t>
            </w:r>
            <w:r w:rsidR="005615FD" w:rsidRPr="00CA5BF2">
              <w:t>/</w:t>
            </w:r>
            <w:r>
              <w:t>111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</w:t>
            </w:r>
            <w:r w:rsidRPr="00516E45">
              <w:t>к</w:t>
            </w:r>
            <w:r w:rsidRPr="00516E45"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5615FD" w:rsidRPr="00CA5BF2" w:rsidRDefault="00375F43" w:rsidP="00375F43">
            <w:pPr>
              <w:jc w:val="center"/>
            </w:pPr>
            <w:r>
              <w:t>9</w:t>
            </w:r>
            <w:r w:rsidR="005615FD" w:rsidRPr="00CA5BF2">
              <w:t>/</w:t>
            </w:r>
            <w:r>
              <w:t>9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D55906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55"/>
        <w:gridCol w:w="539"/>
        <w:gridCol w:w="567"/>
        <w:gridCol w:w="567"/>
        <w:gridCol w:w="567"/>
        <w:gridCol w:w="566"/>
        <w:gridCol w:w="1021"/>
      </w:tblGrid>
      <w:tr w:rsidR="00EB725B" w:rsidRPr="005775DD" w:rsidTr="00E933D9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021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051EC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Семинары  (практические занятия, коллоквиумы)</w:t>
            </w:r>
          </w:p>
        </w:tc>
        <w:tc>
          <w:tcPr>
            <w:tcW w:w="555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из них с применением  ЭО и ДОТ</w:t>
            </w:r>
          </w:p>
        </w:tc>
        <w:tc>
          <w:tcPr>
            <w:tcW w:w="539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FF4CB3" w:rsidRDefault="00EB725B" w:rsidP="007C4751">
            <w:pPr>
              <w:pStyle w:val="af2"/>
              <w:ind w:left="113" w:right="113"/>
              <w:rPr>
                <w:bCs/>
              </w:rPr>
            </w:pPr>
            <w:r w:rsidRPr="00FF4CB3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1021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FA0E49" w:rsidRPr="00564EB2" w:rsidTr="00564EB2">
        <w:tc>
          <w:tcPr>
            <w:tcW w:w="2766" w:type="dxa"/>
            <w:shd w:val="clear" w:color="auto" w:fill="auto"/>
          </w:tcPr>
          <w:p w:rsidR="00FA0E49" w:rsidRPr="00564EB2" w:rsidRDefault="00375F43" w:rsidP="00007E6D">
            <w:pPr>
              <w:pStyle w:val="af3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7116" w:type="dxa"/>
            <w:gridSpan w:val="11"/>
            <w:shd w:val="clear" w:color="auto" w:fill="auto"/>
            <w:vAlign w:val="center"/>
          </w:tcPr>
          <w:p w:rsidR="00FA0E49" w:rsidRPr="00564EB2" w:rsidRDefault="00FA0E49" w:rsidP="007C4751">
            <w:pPr>
              <w:pStyle w:val="af3"/>
            </w:pPr>
          </w:p>
        </w:tc>
      </w:tr>
      <w:tr w:rsidR="00375F43" w:rsidRPr="003C028F" w:rsidTr="00051EC2">
        <w:tc>
          <w:tcPr>
            <w:tcW w:w="2766" w:type="dxa"/>
            <w:shd w:val="clear" w:color="auto" w:fill="auto"/>
          </w:tcPr>
          <w:p w:rsidR="00375F43" w:rsidRDefault="00375F43" w:rsidP="007C2211">
            <w:pPr>
              <w:jc w:val="both"/>
            </w:pPr>
            <w:r>
              <w:t>Уст.лекция</w:t>
            </w:r>
          </w:p>
          <w:p w:rsidR="00375F43" w:rsidRPr="007C2211" w:rsidRDefault="00375F43" w:rsidP="007C2211">
            <w:pPr>
              <w:jc w:val="both"/>
            </w:pPr>
            <w:r>
              <w:t>Введение в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43" w:rsidRDefault="007C5B8F" w:rsidP="00A729A8">
            <w:pPr>
              <w:pStyle w:val="af3"/>
              <w:jc w:val="center"/>
            </w:pPr>
            <w:r w:rsidRPr="00FA02A3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75F43" w:rsidRDefault="00375F43" w:rsidP="00A729A8">
            <w:pPr>
              <w:pStyle w:val="af3"/>
              <w:rPr>
                <w:sz w:val="22"/>
                <w:szCs w:val="22"/>
              </w:rPr>
            </w:pPr>
          </w:p>
        </w:tc>
      </w:tr>
      <w:tr w:rsidR="00375F43" w:rsidRPr="003C028F" w:rsidTr="00051EC2">
        <w:tc>
          <w:tcPr>
            <w:tcW w:w="2766" w:type="dxa"/>
            <w:shd w:val="clear" w:color="auto" w:fill="auto"/>
          </w:tcPr>
          <w:p w:rsidR="00375F43" w:rsidRPr="007C2211" w:rsidRDefault="00375F43" w:rsidP="007C2211">
            <w:pPr>
              <w:jc w:val="both"/>
            </w:pPr>
            <w:r>
              <w:rPr>
                <w:b/>
              </w:rPr>
              <w:t>7</w:t>
            </w:r>
            <w:r w:rsidRPr="00564EB2">
              <w:rPr>
                <w:b/>
              </w:rPr>
              <w:t xml:space="preserve">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5F43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75F43" w:rsidRPr="00CA5BF2" w:rsidRDefault="00375F43" w:rsidP="00A729A8">
            <w:pPr>
              <w:pStyle w:val="af3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75F43" w:rsidRDefault="00375F43" w:rsidP="00A729A8">
            <w:pPr>
              <w:pStyle w:val="af3"/>
              <w:rPr>
                <w:sz w:val="22"/>
                <w:szCs w:val="22"/>
              </w:rPr>
            </w:pPr>
          </w:p>
        </w:tc>
      </w:tr>
      <w:tr w:rsidR="00A729A8" w:rsidRPr="003C028F" w:rsidTr="00051EC2">
        <w:tc>
          <w:tcPr>
            <w:tcW w:w="2766" w:type="dxa"/>
            <w:shd w:val="clear" w:color="auto" w:fill="auto"/>
          </w:tcPr>
          <w:p w:rsidR="00A729A8" w:rsidRPr="00FF4CB3" w:rsidRDefault="007C2211" w:rsidP="007C2211">
            <w:pPr>
              <w:jc w:val="both"/>
            </w:pPr>
            <w:r w:rsidRPr="00FF4CB3">
              <w:rPr>
                <w:sz w:val="22"/>
                <w:szCs w:val="22"/>
              </w:rPr>
              <w:t>Теория технологии и ко</w:t>
            </w:r>
            <w:r w:rsidRPr="00FF4CB3">
              <w:rPr>
                <w:sz w:val="22"/>
                <w:szCs w:val="22"/>
              </w:rPr>
              <w:t>м</w:t>
            </w:r>
            <w:r w:rsidRPr="00FF4CB3">
              <w:rPr>
                <w:sz w:val="22"/>
                <w:szCs w:val="22"/>
              </w:rPr>
              <w:t>плексной механизации (темы 1-9</w:t>
            </w:r>
            <w:r w:rsidR="00A729A8" w:rsidRPr="00FF4CB3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9A8" w:rsidRPr="00CA5BF2" w:rsidRDefault="00375F43" w:rsidP="00A729A8">
            <w:pPr>
              <w:pStyle w:val="af3"/>
              <w:jc w:val="center"/>
            </w:pPr>
            <w:r>
              <w:t>8</w:t>
            </w:r>
            <w:r w:rsidR="00A17E4E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9A8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9A8" w:rsidRPr="00CA5BF2" w:rsidRDefault="00AC40CA" w:rsidP="003C028F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729A8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29A8" w:rsidRPr="00CA5BF2" w:rsidRDefault="00051EC2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729A8" w:rsidRPr="00CA5BF2" w:rsidRDefault="00A729A8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9A8" w:rsidRPr="00CA5BF2" w:rsidRDefault="00A729A8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9A8" w:rsidRPr="00CA5BF2" w:rsidRDefault="00375F43" w:rsidP="00A729A8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9A8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29A8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D29D0" w:rsidRPr="00CA5BF2" w:rsidRDefault="00375F43" w:rsidP="00A729A8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7E4E">
              <w:rPr>
                <w:sz w:val="22"/>
                <w:szCs w:val="22"/>
              </w:rPr>
              <w:t>0</w:t>
            </w:r>
          </w:p>
          <w:p w:rsidR="00A729A8" w:rsidRPr="00CA5BF2" w:rsidRDefault="00A729A8" w:rsidP="00A729A8">
            <w:pPr>
              <w:pStyle w:val="af3"/>
              <w:rPr>
                <w:sz w:val="22"/>
                <w:szCs w:val="22"/>
              </w:rPr>
            </w:pPr>
            <w:r w:rsidRPr="00CA5BF2">
              <w:rPr>
                <w:sz w:val="22"/>
                <w:szCs w:val="22"/>
              </w:rPr>
              <w:t>(ТР</w:t>
            </w:r>
            <w:r w:rsidR="00AC40CA" w:rsidRPr="00CA5BF2">
              <w:rPr>
                <w:sz w:val="22"/>
                <w:szCs w:val="22"/>
              </w:rPr>
              <w:t>,</w:t>
            </w:r>
            <w:r w:rsidRPr="00CA5BF2">
              <w:rPr>
                <w:sz w:val="22"/>
                <w:szCs w:val="22"/>
              </w:rPr>
              <w:t>ПР)</w:t>
            </w:r>
          </w:p>
        </w:tc>
      </w:tr>
      <w:tr w:rsidR="00AC40CA" w:rsidRPr="003C028F" w:rsidTr="00051EC2">
        <w:tc>
          <w:tcPr>
            <w:tcW w:w="2766" w:type="dxa"/>
            <w:shd w:val="clear" w:color="auto" w:fill="auto"/>
          </w:tcPr>
          <w:p w:rsidR="00AC40CA" w:rsidRPr="00FF4CB3" w:rsidRDefault="00AC40CA" w:rsidP="007C2211">
            <w:pPr>
              <w:jc w:val="both"/>
            </w:pPr>
            <w:r w:rsidRPr="00FF4CB3">
              <w:rPr>
                <w:color w:val="000000"/>
                <w:sz w:val="22"/>
                <w:szCs w:val="22"/>
              </w:rPr>
              <w:t>Технология и комплексная механизация при спло</w:t>
            </w:r>
            <w:r w:rsidRPr="00FF4CB3">
              <w:rPr>
                <w:color w:val="000000"/>
                <w:sz w:val="22"/>
                <w:szCs w:val="22"/>
              </w:rPr>
              <w:t>ш</w:t>
            </w:r>
            <w:r w:rsidRPr="00FF4CB3">
              <w:rPr>
                <w:color w:val="000000"/>
                <w:sz w:val="22"/>
                <w:szCs w:val="22"/>
              </w:rPr>
              <w:t>ных системах разрабо</w:t>
            </w:r>
            <w:r w:rsidRPr="00FF4CB3">
              <w:rPr>
                <w:color w:val="000000"/>
                <w:sz w:val="22"/>
                <w:szCs w:val="22"/>
              </w:rPr>
              <w:t>т</w:t>
            </w:r>
            <w:r w:rsidRPr="00FF4CB3">
              <w:rPr>
                <w:color w:val="000000"/>
                <w:sz w:val="22"/>
                <w:szCs w:val="22"/>
              </w:rPr>
              <w:t>ки</w:t>
            </w:r>
            <w:r w:rsidRPr="00FF4CB3">
              <w:rPr>
                <w:sz w:val="22"/>
                <w:szCs w:val="22"/>
              </w:rPr>
              <w:t>(темы 10-23)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A17E4E" w:rsidP="00375F43">
            <w:pPr>
              <w:pStyle w:val="af3"/>
              <w:jc w:val="center"/>
            </w:pPr>
            <w:r>
              <w:t>8</w:t>
            </w:r>
            <w:r w:rsidR="00375F43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C96A40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C96A40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C96A40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C96A40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C96A40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D29D0" w:rsidRPr="00CA5BF2" w:rsidRDefault="00375F43" w:rsidP="00AC40CA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7E4E">
              <w:rPr>
                <w:sz w:val="22"/>
                <w:szCs w:val="22"/>
              </w:rPr>
              <w:t>0</w:t>
            </w:r>
          </w:p>
          <w:p w:rsidR="00AC40CA" w:rsidRPr="00CA5BF2" w:rsidRDefault="00AC40CA" w:rsidP="00AC40CA">
            <w:pPr>
              <w:pStyle w:val="af3"/>
              <w:rPr>
                <w:sz w:val="22"/>
                <w:szCs w:val="22"/>
              </w:rPr>
            </w:pPr>
            <w:r w:rsidRPr="00CA5BF2">
              <w:rPr>
                <w:sz w:val="22"/>
                <w:szCs w:val="22"/>
              </w:rPr>
              <w:t>(ТР,ПР)</w:t>
            </w:r>
          </w:p>
        </w:tc>
      </w:tr>
      <w:tr w:rsidR="00AC40CA" w:rsidRPr="003C028F" w:rsidTr="00051EC2">
        <w:tc>
          <w:tcPr>
            <w:tcW w:w="2766" w:type="dxa"/>
            <w:shd w:val="clear" w:color="auto" w:fill="auto"/>
          </w:tcPr>
          <w:p w:rsidR="00AC40CA" w:rsidRPr="003C028F" w:rsidRDefault="00AC40CA" w:rsidP="00A729A8">
            <w:pPr>
              <w:pStyle w:val="af3"/>
            </w:pPr>
            <w:r w:rsidRPr="003C028F">
              <w:t>Контрольная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A17E4E" w:rsidP="00375F43">
            <w:pPr>
              <w:pStyle w:val="af3"/>
              <w:jc w:val="center"/>
            </w:pPr>
            <w:r>
              <w:t>2</w:t>
            </w:r>
            <w:r w:rsidR="00375F43"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3C028F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0CA" w:rsidRPr="00CA5BF2" w:rsidRDefault="00CA5BF2" w:rsidP="00375F43">
            <w:pPr>
              <w:pStyle w:val="af3"/>
            </w:pPr>
            <w:r w:rsidRPr="00CA5BF2">
              <w:t>2</w:t>
            </w:r>
            <w:r w:rsidR="00375F43">
              <w:t>4</w:t>
            </w:r>
            <w:r w:rsidR="00AC40CA" w:rsidRPr="00CA5BF2">
              <w:t xml:space="preserve"> (кр)</w:t>
            </w:r>
          </w:p>
        </w:tc>
      </w:tr>
      <w:tr w:rsidR="00AC40CA" w:rsidRPr="003C028F" w:rsidTr="00051EC2">
        <w:tc>
          <w:tcPr>
            <w:tcW w:w="2766" w:type="dxa"/>
            <w:shd w:val="clear" w:color="auto" w:fill="auto"/>
          </w:tcPr>
          <w:p w:rsidR="00AC40CA" w:rsidRPr="003C028F" w:rsidRDefault="00AC40CA" w:rsidP="00A729A8">
            <w:pPr>
              <w:pStyle w:val="af3"/>
            </w:pPr>
            <w:r w:rsidRPr="003C028F">
              <w:t xml:space="preserve">Экзамен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190C84" w:rsidRDefault="00375F43" w:rsidP="00A729A8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190C84" w:rsidRDefault="00AC40CA" w:rsidP="00A729A8">
            <w:pPr>
              <w:pStyle w:val="af3"/>
              <w:jc w:val="center"/>
            </w:pPr>
            <w:r w:rsidRPr="00190C84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  <w:r w:rsidRPr="00E8384E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  <w:r w:rsidRPr="00E8384E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  <w:r w:rsidRPr="00E8384E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  <w:r w:rsidRPr="00E8384E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E4549A" w:rsidRDefault="00AC40CA" w:rsidP="00A729A8">
            <w:pPr>
              <w:pStyle w:val="af3"/>
              <w:jc w:val="center"/>
            </w:pPr>
            <w:r w:rsidRPr="00E4549A">
              <w:t>-</w:t>
            </w:r>
          </w:p>
        </w:tc>
        <w:tc>
          <w:tcPr>
            <w:tcW w:w="1021" w:type="dxa"/>
            <w:shd w:val="clear" w:color="auto" w:fill="auto"/>
          </w:tcPr>
          <w:p w:rsidR="00AC40CA" w:rsidRPr="00E4549A" w:rsidRDefault="00375F43" w:rsidP="00A729A8">
            <w:pPr>
              <w:pStyle w:val="af3"/>
            </w:pPr>
            <w:r>
              <w:t>9</w:t>
            </w:r>
            <w:r w:rsidR="00AC40CA" w:rsidRPr="00E4549A">
              <w:t>(э)</w:t>
            </w:r>
          </w:p>
        </w:tc>
      </w:tr>
      <w:tr w:rsidR="00AC40CA" w:rsidRPr="003C028F" w:rsidTr="00051EC2">
        <w:tc>
          <w:tcPr>
            <w:tcW w:w="2766" w:type="dxa"/>
            <w:shd w:val="clear" w:color="auto" w:fill="auto"/>
          </w:tcPr>
          <w:p w:rsidR="00AC40CA" w:rsidRPr="003C028F" w:rsidRDefault="00AC40CA" w:rsidP="00AC40CA">
            <w:pPr>
              <w:pStyle w:val="af3"/>
              <w:rPr>
                <w:b/>
              </w:rPr>
            </w:pPr>
            <w:r w:rsidRPr="003C028F">
              <w:rPr>
                <w:b/>
              </w:rPr>
              <w:t xml:space="preserve">Итого </w:t>
            </w:r>
            <w:r>
              <w:rPr>
                <w:b/>
              </w:rPr>
              <w:t>7</w:t>
            </w:r>
            <w:r w:rsidRPr="003C028F">
              <w:rPr>
                <w:b/>
              </w:rPr>
              <w:t xml:space="preserve">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190C84" w:rsidRDefault="00A17E4E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190C84" w:rsidRDefault="00AC40CA" w:rsidP="00A729A8">
            <w:pPr>
              <w:pStyle w:val="af3"/>
              <w:jc w:val="center"/>
              <w:rPr>
                <w:b/>
              </w:rPr>
            </w:pPr>
            <w:r w:rsidRPr="00190C84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  <w:r w:rsidRPr="00E8384E">
              <w:rPr>
                <w:b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  <w:r w:rsidRPr="00E8384E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  <w:r w:rsidRPr="00E8384E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E8384E" w:rsidRDefault="00AC40CA" w:rsidP="00A729A8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E4549A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0CA" w:rsidRPr="00A27C3C" w:rsidRDefault="00375F43" w:rsidP="00375F43">
            <w:pPr>
              <w:pStyle w:val="af3"/>
              <w:rPr>
                <w:b/>
                <w:highlight w:val="green"/>
              </w:rPr>
            </w:pPr>
            <w:r>
              <w:rPr>
                <w:b/>
              </w:rPr>
              <w:t>184</w:t>
            </w:r>
            <w:r w:rsidR="00A27C3C" w:rsidRPr="00CA5BF2">
              <w:rPr>
                <w:b/>
              </w:rPr>
              <w:t>(</w:t>
            </w:r>
            <w:r>
              <w:rPr>
                <w:b/>
              </w:rPr>
              <w:t>9</w:t>
            </w:r>
            <w:r w:rsidR="00A27C3C" w:rsidRPr="00CA5BF2">
              <w:rPr>
                <w:b/>
              </w:rPr>
              <w:t>)</w:t>
            </w:r>
          </w:p>
        </w:tc>
      </w:tr>
      <w:tr w:rsidR="00AC40CA" w:rsidRPr="003C028F" w:rsidTr="00564EB2">
        <w:tc>
          <w:tcPr>
            <w:tcW w:w="2766" w:type="dxa"/>
            <w:shd w:val="clear" w:color="auto" w:fill="auto"/>
          </w:tcPr>
          <w:p w:rsidR="00AC40CA" w:rsidRPr="003C028F" w:rsidRDefault="00AC40CA" w:rsidP="00A729A8">
            <w:pPr>
              <w:pStyle w:val="af3"/>
              <w:rPr>
                <w:b/>
              </w:rPr>
            </w:pPr>
            <w:r>
              <w:rPr>
                <w:b/>
              </w:rPr>
              <w:t>8</w:t>
            </w:r>
            <w:r w:rsidRPr="003C028F">
              <w:rPr>
                <w:b/>
              </w:rPr>
              <w:t xml:space="preserve"> семестр</w:t>
            </w:r>
          </w:p>
        </w:tc>
        <w:tc>
          <w:tcPr>
            <w:tcW w:w="7116" w:type="dxa"/>
            <w:gridSpan w:val="11"/>
            <w:shd w:val="clear" w:color="auto" w:fill="auto"/>
            <w:vAlign w:val="center"/>
          </w:tcPr>
          <w:p w:rsidR="00AC40CA" w:rsidRPr="00190C84" w:rsidRDefault="00AC40CA" w:rsidP="00A729A8">
            <w:pPr>
              <w:pStyle w:val="af3"/>
              <w:rPr>
                <w:b/>
              </w:rPr>
            </w:pPr>
          </w:p>
        </w:tc>
      </w:tr>
      <w:tr w:rsidR="00AC40CA" w:rsidRPr="00884659" w:rsidTr="00051EC2">
        <w:tc>
          <w:tcPr>
            <w:tcW w:w="2766" w:type="dxa"/>
            <w:shd w:val="clear" w:color="auto" w:fill="auto"/>
          </w:tcPr>
          <w:p w:rsidR="00AC40CA" w:rsidRPr="00FF4CB3" w:rsidRDefault="00AC40CA" w:rsidP="007C2211">
            <w:pPr>
              <w:jc w:val="both"/>
              <w:rPr>
                <w:bCs w:val="0"/>
                <w:color w:val="000000"/>
              </w:rPr>
            </w:pPr>
            <w:r w:rsidRPr="00FF4CB3">
              <w:rPr>
                <w:color w:val="000000"/>
                <w:sz w:val="22"/>
                <w:szCs w:val="22"/>
              </w:rPr>
              <w:t>Технология и комплексная механизация при углубо</w:t>
            </w:r>
            <w:r w:rsidRPr="00FF4CB3">
              <w:rPr>
                <w:color w:val="000000"/>
                <w:sz w:val="22"/>
                <w:szCs w:val="22"/>
              </w:rPr>
              <w:t>ч</w:t>
            </w:r>
            <w:r w:rsidRPr="00FF4CB3">
              <w:rPr>
                <w:color w:val="000000"/>
                <w:sz w:val="22"/>
                <w:szCs w:val="22"/>
              </w:rPr>
              <w:t>ных системах разрабо</w:t>
            </w:r>
            <w:r w:rsidRPr="00FF4CB3">
              <w:rPr>
                <w:color w:val="000000"/>
                <w:sz w:val="22"/>
                <w:szCs w:val="22"/>
              </w:rPr>
              <w:t>т</w:t>
            </w:r>
            <w:r w:rsidRPr="00FF4CB3">
              <w:rPr>
                <w:color w:val="000000"/>
                <w:sz w:val="22"/>
                <w:szCs w:val="22"/>
              </w:rPr>
              <w:t>ки</w:t>
            </w:r>
            <w:r w:rsidRPr="00FF4CB3">
              <w:rPr>
                <w:bCs w:val="0"/>
                <w:color w:val="000000"/>
                <w:sz w:val="22"/>
                <w:szCs w:val="22"/>
              </w:rPr>
              <w:t>(темы 24-29)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EE452D" w:rsidP="00A729A8">
            <w:pPr>
              <w:pStyle w:val="af3"/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D29D0" w:rsidRPr="00CA5BF2" w:rsidRDefault="00375F43" w:rsidP="00A729A8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452D">
              <w:rPr>
                <w:sz w:val="22"/>
                <w:szCs w:val="22"/>
              </w:rPr>
              <w:t>0</w:t>
            </w:r>
          </w:p>
          <w:p w:rsidR="00AC40CA" w:rsidRPr="00CA5BF2" w:rsidRDefault="00AC40CA" w:rsidP="00A729A8">
            <w:pPr>
              <w:pStyle w:val="af3"/>
              <w:rPr>
                <w:sz w:val="22"/>
                <w:szCs w:val="22"/>
              </w:rPr>
            </w:pPr>
            <w:r w:rsidRPr="00CA5BF2">
              <w:rPr>
                <w:sz w:val="22"/>
                <w:szCs w:val="22"/>
              </w:rPr>
              <w:t>(ТР,ПР)</w:t>
            </w:r>
          </w:p>
        </w:tc>
      </w:tr>
      <w:tr w:rsidR="00AC40CA" w:rsidRPr="00884659" w:rsidTr="00051EC2">
        <w:tc>
          <w:tcPr>
            <w:tcW w:w="2766" w:type="dxa"/>
            <w:shd w:val="clear" w:color="auto" w:fill="auto"/>
          </w:tcPr>
          <w:p w:rsidR="00AC40CA" w:rsidRPr="00FF4CB3" w:rsidRDefault="00AC40CA" w:rsidP="007C2211">
            <w:pPr>
              <w:rPr>
                <w:rStyle w:val="FontStyle64"/>
                <w:b w:val="0"/>
                <w:sz w:val="22"/>
                <w:szCs w:val="22"/>
              </w:rPr>
            </w:pPr>
            <w:r w:rsidRPr="00FF4CB3">
              <w:rPr>
                <w:color w:val="000000"/>
                <w:sz w:val="22"/>
                <w:szCs w:val="22"/>
              </w:rPr>
              <w:t>Перспективное и текущее планирование горных р</w:t>
            </w:r>
            <w:r w:rsidRPr="00FF4CB3">
              <w:rPr>
                <w:color w:val="000000"/>
                <w:sz w:val="22"/>
                <w:szCs w:val="22"/>
              </w:rPr>
              <w:t>а</w:t>
            </w:r>
            <w:r w:rsidRPr="00FF4CB3">
              <w:rPr>
                <w:color w:val="000000"/>
                <w:sz w:val="22"/>
                <w:szCs w:val="22"/>
              </w:rPr>
              <w:t>бот. Качество проду</w:t>
            </w:r>
            <w:r w:rsidRPr="00FF4CB3">
              <w:rPr>
                <w:color w:val="000000"/>
                <w:sz w:val="22"/>
                <w:szCs w:val="22"/>
              </w:rPr>
              <w:t>к</w:t>
            </w:r>
            <w:r w:rsidRPr="00FF4CB3">
              <w:rPr>
                <w:color w:val="000000"/>
                <w:sz w:val="22"/>
                <w:szCs w:val="22"/>
              </w:rPr>
              <w:t>ции</w:t>
            </w:r>
            <w:r w:rsidRPr="00FF4CB3">
              <w:rPr>
                <w:rStyle w:val="FontStyle64"/>
                <w:b w:val="0"/>
                <w:sz w:val="22"/>
                <w:szCs w:val="22"/>
              </w:rPr>
              <w:t>(темы 30-33)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EE452D" w:rsidP="00375F43">
            <w:pPr>
              <w:pStyle w:val="af3"/>
              <w:jc w:val="center"/>
            </w:pPr>
            <w:r>
              <w:t>4</w:t>
            </w:r>
            <w:r w:rsidR="00375F43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17E4E" w:rsidP="00A729A8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EE452D" w:rsidP="00A729A8">
            <w:pPr>
              <w:pStyle w:val="af3"/>
              <w:jc w:val="center"/>
            </w:pPr>
            <w: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D29D0" w:rsidRPr="00CA5BF2" w:rsidRDefault="00375F43" w:rsidP="00A729A8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452D">
              <w:rPr>
                <w:sz w:val="22"/>
                <w:szCs w:val="22"/>
              </w:rPr>
              <w:t>0</w:t>
            </w:r>
          </w:p>
          <w:p w:rsidR="00AC40CA" w:rsidRPr="00CA5BF2" w:rsidRDefault="00AC40CA" w:rsidP="00A729A8">
            <w:pPr>
              <w:pStyle w:val="af3"/>
              <w:rPr>
                <w:sz w:val="22"/>
                <w:szCs w:val="22"/>
              </w:rPr>
            </w:pPr>
            <w:r w:rsidRPr="00CA5BF2">
              <w:rPr>
                <w:sz w:val="22"/>
                <w:szCs w:val="22"/>
              </w:rPr>
              <w:t>(ТР,ПР)</w:t>
            </w:r>
          </w:p>
        </w:tc>
      </w:tr>
      <w:tr w:rsidR="00AC40CA" w:rsidRPr="00884659" w:rsidTr="00051EC2">
        <w:tc>
          <w:tcPr>
            <w:tcW w:w="2766" w:type="dxa"/>
            <w:shd w:val="clear" w:color="auto" w:fill="auto"/>
          </w:tcPr>
          <w:p w:rsidR="00AC40CA" w:rsidRPr="00884659" w:rsidRDefault="00AC40CA" w:rsidP="00A729A8">
            <w:pPr>
              <w:pStyle w:val="af3"/>
            </w:pPr>
            <w:r w:rsidRPr="00884659">
              <w:t>Курсовой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EE452D" w:rsidP="00375F43">
            <w:pPr>
              <w:pStyle w:val="af3"/>
              <w:jc w:val="center"/>
            </w:pPr>
            <w:r>
              <w:t>3</w:t>
            </w:r>
            <w:r w:rsidR="00375F43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40CA" w:rsidRPr="00CA5BF2" w:rsidRDefault="00EE452D" w:rsidP="00375F43">
            <w:pPr>
              <w:pStyle w:val="af3"/>
            </w:pPr>
            <w:r>
              <w:t>3</w:t>
            </w:r>
            <w:r w:rsidR="00375F43">
              <w:t>1</w:t>
            </w:r>
            <w:r w:rsidR="00AC40CA" w:rsidRPr="00CA5BF2">
              <w:t xml:space="preserve"> (КП)</w:t>
            </w:r>
          </w:p>
        </w:tc>
      </w:tr>
      <w:tr w:rsidR="00AC40CA" w:rsidRPr="00884659" w:rsidTr="00051EC2">
        <w:tc>
          <w:tcPr>
            <w:tcW w:w="2766" w:type="dxa"/>
            <w:shd w:val="clear" w:color="auto" w:fill="auto"/>
          </w:tcPr>
          <w:p w:rsidR="00AC40CA" w:rsidRPr="00884659" w:rsidRDefault="00AC40CA" w:rsidP="00A729A8">
            <w:pPr>
              <w:pStyle w:val="af3"/>
            </w:pPr>
            <w:r w:rsidRPr="00884659">
              <w:t xml:space="preserve">Экзамен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</w:pPr>
            <w:r w:rsidRPr="00CA5BF2">
              <w:t>-</w:t>
            </w:r>
          </w:p>
        </w:tc>
        <w:tc>
          <w:tcPr>
            <w:tcW w:w="1021" w:type="dxa"/>
            <w:shd w:val="clear" w:color="auto" w:fill="auto"/>
          </w:tcPr>
          <w:p w:rsidR="00AC40CA" w:rsidRPr="00CA5BF2" w:rsidRDefault="00375F43" w:rsidP="00A729A8">
            <w:pPr>
              <w:pStyle w:val="af3"/>
            </w:pPr>
            <w:r>
              <w:t>9</w:t>
            </w:r>
            <w:r w:rsidR="00AC40CA" w:rsidRPr="00CA5BF2">
              <w:t>(э)</w:t>
            </w:r>
          </w:p>
        </w:tc>
      </w:tr>
      <w:tr w:rsidR="00AC40CA" w:rsidRPr="00884659" w:rsidTr="00051EC2">
        <w:tc>
          <w:tcPr>
            <w:tcW w:w="2766" w:type="dxa"/>
            <w:shd w:val="clear" w:color="auto" w:fill="auto"/>
          </w:tcPr>
          <w:p w:rsidR="00AC40CA" w:rsidRPr="00884659" w:rsidRDefault="00AC40CA" w:rsidP="00A17E4E">
            <w:pPr>
              <w:pStyle w:val="af3"/>
              <w:rPr>
                <w:b/>
              </w:rPr>
            </w:pPr>
            <w:r w:rsidRPr="00884659">
              <w:rPr>
                <w:b/>
              </w:rPr>
              <w:t xml:space="preserve">Итого </w:t>
            </w:r>
            <w:r w:rsidR="00A17E4E">
              <w:rPr>
                <w:b/>
              </w:rPr>
              <w:t>8</w:t>
            </w:r>
            <w:r w:rsidRPr="00884659">
              <w:rPr>
                <w:b/>
              </w:rPr>
              <w:t xml:space="preserve">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A17E4E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C40CA" w:rsidRPr="00CA5BF2" w:rsidRDefault="00375F43" w:rsidP="00375F43">
            <w:pPr>
              <w:pStyle w:val="af3"/>
              <w:rPr>
                <w:b/>
              </w:rPr>
            </w:pPr>
            <w:r>
              <w:rPr>
                <w:b/>
              </w:rPr>
              <w:t>111</w:t>
            </w:r>
            <w:r w:rsidR="00AC40CA" w:rsidRPr="00CA5BF2">
              <w:rPr>
                <w:b/>
              </w:rPr>
              <w:t>(</w:t>
            </w:r>
            <w:r>
              <w:rPr>
                <w:b/>
              </w:rPr>
              <w:t>9</w:t>
            </w:r>
            <w:r w:rsidR="00AC40CA" w:rsidRPr="00CA5BF2">
              <w:rPr>
                <w:b/>
              </w:rPr>
              <w:t>)</w:t>
            </w:r>
          </w:p>
        </w:tc>
      </w:tr>
      <w:tr w:rsidR="00AC40CA" w:rsidRPr="005775DD" w:rsidTr="00051EC2">
        <w:tc>
          <w:tcPr>
            <w:tcW w:w="2766" w:type="dxa"/>
            <w:shd w:val="clear" w:color="auto" w:fill="auto"/>
          </w:tcPr>
          <w:p w:rsidR="00AC40CA" w:rsidRPr="00884659" w:rsidRDefault="00AC40CA" w:rsidP="00A729A8">
            <w:pPr>
              <w:pStyle w:val="af3"/>
              <w:rPr>
                <w:b/>
              </w:rPr>
            </w:pPr>
            <w:r w:rsidRPr="00884659">
              <w:rPr>
                <w:b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0CA" w:rsidRPr="00CA5BF2" w:rsidRDefault="00AC40CA" w:rsidP="00A729A8">
            <w:pPr>
              <w:pStyle w:val="af3"/>
              <w:jc w:val="center"/>
              <w:rPr>
                <w:b/>
              </w:rPr>
            </w:pPr>
            <w:r w:rsidRPr="00CA5BF2">
              <w:rPr>
                <w:b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40CA" w:rsidRPr="00CA5BF2" w:rsidRDefault="00375F43" w:rsidP="00A729A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AC40CA" w:rsidRPr="00CA5BF2" w:rsidRDefault="00375F43" w:rsidP="00375F43">
            <w:pPr>
              <w:pStyle w:val="af3"/>
              <w:rPr>
                <w:b/>
              </w:rPr>
            </w:pPr>
            <w:r>
              <w:rPr>
                <w:b/>
              </w:rPr>
              <w:t>295</w:t>
            </w:r>
            <w:r w:rsidR="00AC40CA" w:rsidRPr="00CA5BF2">
              <w:rPr>
                <w:b/>
              </w:rPr>
              <w:t xml:space="preserve"> (</w:t>
            </w:r>
            <w:r>
              <w:rPr>
                <w:b/>
              </w:rPr>
              <w:t>18</w:t>
            </w:r>
            <w:r w:rsidR="00AC40CA" w:rsidRPr="00CA5BF2">
              <w:rPr>
                <w:b/>
              </w:rPr>
              <w:t>)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564EB2">
        <w:rPr>
          <w:bCs/>
          <w:sz w:val="20"/>
          <w:szCs w:val="20"/>
        </w:rPr>
        <w:t xml:space="preserve">Примечание: </w:t>
      </w:r>
      <w:r w:rsidR="00F309F3" w:rsidRPr="00564EB2">
        <w:rPr>
          <w:bCs/>
          <w:sz w:val="20"/>
          <w:szCs w:val="20"/>
        </w:rPr>
        <w:t>ТР</w:t>
      </w:r>
      <w:r w:rsidR="00AB6708">
        <w:rPr>
          <w:bCs/>
          <w:sz w:val="20"/>
          <w:szCs w:val="20"/>
        </w:rPr>
        <w:t xml:space="preserve"> –</w:t>
      </w:r>
      <w:r w:rsidR="00F309F3" w:rsidRPr="00564EB2">
        <w:rPr>
          <w:bCs/>
          <w:sz w:val="20"/>
          <w:szCs w:val="20"/>
        </w:rPr>
        <w:t xml:space="preserve"> теоретическая подготовка; </w:t>
      </w:r>
      <w:r w:rsidRPr="00564EB2">
        <w:rPr>
          <w:bCs/>
          <w:sz w:val="20"/>
          <w:szCs w:val="20"/>
        </w:rPr>
        <w:t>ПР- оформление и подготовка к защите</w:t>
      </w:r>
      <w:r w:rsidR="004E6D58">
        <w:rPr>
          <w:bCs/>
          <w:sz w:val="20"/>
          <w:szCs w:val="20"/>
        </w:rPr>
        <w:t xml:space="preserve"> практической работы</w:t>
      </w:r>
      <w:r w:rsidRPr="00564EB2">
        <w:rPr>
          <w:bCs/>
          <w:sz w:val="20"/>
          <w:szCs w:val="20"/>
        </w:rPr>
        <w:t>;</w:t>
      </w:r>
      <w:r w:rsidR="00780612" w:rsidRPr="00564EB2">
        <w:rPr>
          <w:bCs/>
          <w:sz w:val="20"/>
          <w:szCs w:val="20"/>
        </w:rPr>
        <w:t>кр</w:t>
      </w:r>
      <w:r w:rsidRPr="00564EB2">
        <w:rPr>
          <w:bCs/>
          <w:sz w:val="20"/>
          <w:szCs w:val="20"/>
        </w:rPr>
        <w:t xml:space="preserve"> – </w:t>
      </w:r>
      <w:r w:rsidR="006A1203" w:rsidRPr="00564EB2">
        <w:rPr>
          <w:bCs/>
          <w:sz w:val="20"/>
          <w:szCs w:val="20"/>
        </w:rPr>
        <w:t>выполнение контрольной</w:t>
      </w:r>
      <w:r w:rsidRPr="00564EB2">
        <w:rPr>
          <w:bCs/>
          <w:sz w:val="20"/>
          <w:szCs w:val="20"/>
        </w:rPr>
        <w:t xml:space="preserve"> раб</w:t>
      </w:r>
      <w:r w:rsidR="00F309F3" w:rsidRPr="00564EB2">
        <w:rPr>
          <w:bCs/>
          <w:sz w:val="20"/>
          <w:szCs w:val="20"/>
        </w:rPr>
        <w:t>оты</w:t>
      </w:r>
      <w:r w:rsidR="004E6D58">
        <w:rPr>
          <w:bCs/>
          <w:sz w:val="20"/>
          <w:szCs w:val="20"/>
        </w:rPr>
        <w:t>; КП</w:t>
      </w:r>
      <w:r w:rsidR="00F309F3" w:rsidRPr="00564EB2">
        <w:rPr>
          <w:bCs/>
          <w:sz w:val="20"/>
          <w:szCs w:val="20"/>
        </w:rPr>
        <w:t xml:space="preserve"> – выполнение курсового проекта</w:t>
      </w:r>
      <w:r w:rsidR="000347A9">
        <w:rPr>
          <w:bCs/>
          <w:sz w:val="20"/>
          <w:szCs w:val="20"/>
        </w:rPr>
        <w:t>; э – подготовка к сдаче экзамена.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24719C" w:rsidRDefault="00F642FC" w:rsidP="00666B28">
      <w:pPr>
        <w:pStyle w:val="Style19"/>
        <w:widowControl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Семестр </w:t>
      </w:r>
      <w:r w:rsidR="001F0199">
        <w:rPr>
          <w:rStyle w:val="FontStyle64"/>
          <w:i/>
          <w:sz w:val="24"/>
          <w:szCs w:val="24"/>
        </w:rPr>
        <w:t>7</w:t>
      </w:r>
      <w:r w:rsidR="0024719C" w:rsidRPr="0024719C">
        <w:rPr>
          <w:rStyle w:val="FontStyle64"/>
          <w:i/>
          <w:sz w:val="24"/>
          <w:szCs w:val="24"/>
        </w:rPr>
        <w:t>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 xml:space="preserve">Тема 1. </w:t>
      </w:r>
      <w:r w:rsidRPr="004D0579">
        <w:rPr>
          <w:b/>
          <w:i/>
        </w:rPr>
        <w:t>Типы разрабатываемых месторождений и залежей.</w:t>
      </w:r>
    </w:p>
    <w:p w:rsidR="001F0199" w:rsidRDefault="001F0199" w:rsidP="001F0199">
      <w:r w:rsidRPr="004D0579">
        <w:t>Виды открытых горных разработок. Виды и размеры карьерных полей. Использование и о</w:t>
      </w:r>
      <w:r w:rsidRPr="004D0579">
        <w:t>х</w:t>
      </w:r>
      <w:r w:rsidRPr="004D0579">
        <w:t>рана недр. Виды и периоды горных работ. Порядок развития открытых горных работ.</w:t>
      </w:r>
    </w:p>
    <w:p w:rsidR="001F0199" w:rsidRDefault="001F0199" w:rsidP="001F0199">
      <w:r>
        <w:rPr>
          <w:rStyle w:val="FontStyle64"/>
          <w:sz w:val="24"/>
          <w:szCs w:val="24"/>
        </w:rPr>
        <w:t>Тема 2</w:t>
      </w:r>
      <w:r w:rsidRPr="004D0579">
        <w:rPr>
          <w:rStyle w:val="FontStyle64"/>
          <w:sz w:val="24"/>
          <w:szCs w:val="24"/>
        </w:rPr>
        <w:t xml:space="preserve">. </w:t>
      </w:r>
      <w:r w:rsidRPr="004D0579">
        <w:rPr>
          <w:b/>
          <w:i/>
        </w:rPr>
        <w:t>Понятие о режиме и этапах горных работ.</w:t>
      </w:r>
    </w:p>
    <w:p w:rsidR="001F0199" w:rsidRPr="000E2160" w:rsidRDefault="001F0199" w:rsidP="001F0199">
      <w:pPr>
        <w:rPr>
          <w:bCs w:val="0"/>
          <w:i/>
        </w:rPr>
      </w:pPr>
      <w:r w:rsidRPr="004D0579">
        <w:t>Подготовка карьерного поля к разработке.</w:t>
      </w:r>
      <w:r w:rsidRPr="000E2160">
        <w:t xml:space="preserve"> Порядок формирования грузопотоков. Виды гр</w:t>
      </w:r>
      <w:r w:rsidRPr="000E2160">
        <w:t>у</w:t>
      </w:r>
      <w:r w:rsidRPr="000E2160">
        <w:t>зопотоков. Предпосылки формирования грузопотоков.</w:t>
      </w:r>
    </w:p>
    <w:p w:rsidR="001F0199" w:rsidRDefault="001F0199" w:rsidP="001F0199">
      <w:r>
        <w:rPr>
          <w:rStyle w:val="FontStyle64"/>
          <w:sz w:val="24"/>
          <w:szCs w:val="24"/>
        </w:rPr>
        <w:t>Тема 3</w:t>
      </w:r>
      <w:r w:rsidRPr="004D0579">
        <w:rPr>
          <w:rStyle w:val="FontStyle64"/>
          <w:sz w:val="24"/>
          <w:szCs w:val="24"/>
        </w:rPr>
        <w:t xml:space="preserve">. </w:t>
      </w:r>
      <w:r w:rsidRPr="004D0579">
        <w:rPr>
          <w:b/>
          <w:i/>
        </w:rPr>
        <w:t>Начальные этапы развития горных работ.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Вскрывающие горные выработки. Способы вскрытия рабочих горизонтов карьера. Трассы вскрывающих выработок. Формы трасс капитальных выработок. Схемы и системы вскр</w:t>
      </w:r>
      <w:r w:rsidRPr="000E2160">
        <w:t>ы</w:t>
      </w:r>
      <w:r w:rsidRPr="000E2160">
        <w:t>вающих трасс.</w:t>
      </w:r>
    </w:p>
    <w:p w:rsidR="001F0199" w:rsidRDefault="001F0199" w:rsidP="001F0199">
      <w:r>
        <w:rPr>
          <w:rStyle w:val="FontStyle64"/>
          <w:sz w:val="24"/>
          <w:szCs w:val="24"/>
        </w:rPr>
        <w:t>Тема 4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Схемы развития железнодорожных путей карьера.</w:t>
      </w:r>
    </w:p>
    <w:p w:rsidR="001F0199" w:rsidRPr="000E2160" w:rsidRDefault="001F0199" w:rsidP="001F0199">
      <w:pPr>
        <w:rPr>
          <w:bCs w:val="0"/>
          <w:i/>
        </w:rPr>
      </w:pPr>
      <w:r w:rsidRPr="001F0199">
        <w:t>Технологическое значение руководящего подъёма. Пункты примыкания капитальных тра</w:t>
      </w:r>
      <w:r w:rsidRPr="001F0199">
        <w:t>н</w:t>
      </w:r>
      <w:r w:rsidRPr="001F0199">
        <w:t>шей к горизонтам при железнодорожном транспорте. Схемы автомобильных дорог карьера и</w:t>
      </w:r>
      <w:r w:rsidRPr="000E2160">
        <w:t xml:space="preserve"> их основные параметры. Скользящие и полустационарные съезды.</w:t>
      </w:r>
    </w:p>
    <w:p w:rsidR="001F0199" w:rsidRDefault="001F0199" w:rsidP="001F0199">
      <w:r>
        <w:rPr>
          <w:rStyle w:val="FontStyle64"/>
          <w:sz w:val="24"/>
          <w:szCs w:val="24"/>
        </w:rPr>
        <w:t>Тема 5</w:t>
      </w:r>
      <w:r w:rsidRPr="004D0579">
        <w:rPr>
          <w:rStyle w:val="FontStyle64"/>
          <w:sz w:val="24"/>
          <w:szCs w:val="24"/>
        </w:rPr>
        <w:t xml:space="preserve">. </w:t>
      </w:r>
      <w:r w:rsidRPr="004D0579">
        <w:rPr>
          <w:b/>
          <w:i/>
        </w:rPr>
        <w:t>Вскрытие с использованием рудоспусков.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Возможности тоннельного вскрытия рабочих горизонтов. Объёмы капитальных траншей и полутраншей. Разрезные траншеи и котлованы.</w:t>
      </w:r>
    </w:p>
    <w:p w:rsidR="001F0199" w:rsidRDefault="001F0199" w:rsidP="001F0199">
      <w:r>
        <w:rPr>
          <w:rStyle w:val="FontStyle64"/>
          <w:sz w:val="24"/>
          <w:szCs w:val="24"/>
        </w:rPr>
        <w:t>Тема 6</w:t>
      </w:r>
      <w:r w:rsidRPr="004D0579">
        <w:rPr>
          <w:rStyle w:val="FontStyle64"/>
          <w:sz w:val="24"/>
          <w:szCs w:val="24"/>
        </w:rPr>
        <w:t xml:space="preserve">. </w:t>
      </w:r>
      <w:r w:rsidRPr="00091702">
        <w:rPr>
          <w:b/>
          <w:i/>
        </w:rPr>
        <w:t>Разделение карьерного поля на выемочные слои.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Высота и устойчивость уступов. Конструкции и устойчивость бортов карьера. Основные п</w:t>
      </w:r>
      <w:r w:rsidRPr="000E2160">
        <w:t>о</w:t>
      </w:r>
      <w:r w:rsidRPr="000E2160">
        <w:t>нятия о фронте горных работ. Направления перемещения фронта горных работ. Протяжё</w:t>
      </w:r>
      <w:r w:rsidRPr="000E2160">
        <w:t>н</w:t>
      </w:r>
      <w:r w:rsidRPr="000E2160">
        <w:t>ность и скорость подвигания фронта работ.</w:t>
      </w:r>
    </w:p>
    <w:p w:rsidR="001F0199" w:rsidRDefault="001F0199" w:rsidP="001F0199">
      <w:pPr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Тема 7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Системы открытых горных работ</w:t>
      </w:r>
      <w:r>
        <w:rPr>
          <w:b/>
          <w:i/>
        </w:rPr>
        <w:t xml:space="preserve"> и принципы комплексной механизации</w:t>
      </w:r>
      <w:r w:rsidRPr="001F0199">
        <w:rPr>
          <w:b/>
          <w:i/>
        </w:rPr>
        <w:t>.</w:t>
      </w:r>
    </w:p>
    <w:p w:rsidR="001F0199" w:rsidRPr="000E2160" w:rsidRDefault="001F0199" w:rsidP="001F0199">
      <w:pPr>
        <w:rPr>
          <w:bCs w:val="0"/>
          <w:i/>
        </w:rPr>
      </w:pPr>
      <w:r w:rsidRPr="001F0199">
        <w:t xml:space="preserve">Рабочая зона карьера. </w:t>
      </w:r>
      <w:r w:rsidRPr="000E2160">
        <w:t>Подготовленные, вскрытые и готовые к выемке запасы. Классифик</w:t>
      </w:r>
      <w:r w:rsidRPr="000E2160">
        <w:t>а</w:t>
      </w:r>
      <w:r w:rsidRPr="000E2160">
        <w:t>ция систем открытых горных работ. Классификация систем разработки по направлению п</w:t>
      </w:r>
      <w:r w:rsidRPr="000E2160">
        <w:t>е</w:t>
      </w:r>
      <w:r w:rsidRPr="000E2160">
        <w:t>ремещения и способу производства вскрышных работ.</w:t>
      </w:r>
      <w:r>
        <w:t xml:space="preserve"> К</w:t>
      </w:r>
      <w:r w:rsidRPr="000E2160">
        <w:t>лассификация комплексов оборуд</w:t>
      </w:r>
      <w:r w:rsidRPr="000E2160">
        <w:t>о</w:t>
      </w:r>
      <w:r w:rsidRPr="000E2160">
        <w:t>вания. Структурная классификация звеньев механизации. Структурная классификация ко</w:t>
      </w:r>
      <w:r w:rsidRPr="000E2160">
        <w:t>м</w:t>
      </w:r>
      <w:r w:rsidRPr="000E2160">
        <w:t>плексов оборудования</w:t>
      </w:r>
    </w:p>
    <w:p w:rsidR="001F0199" w:rsidRDefault="001F0199" w:rsidP="001F0199">
      <w:r>
        <w:rPr>
          <w:rStyle w:val="FontStyle64"/>
          <w:sz w:val="24"/>
          <w:szCs w:val="24"/>
        </w:rPr>
        <w:t>Тема 8</w:t>
      </w:r>
      <w:r w:rsidRPr="004D0579">
        <w:rPr>
          <w:rStyle w:val="FontStyle64"/>
          <w:sz w:val="24"/>
          <w:szCs w:val="24"/>
        </w:rPr>
        <w:t>.</w:t>
      </w:r>
      <w:r w:rsidRPr="00091702">
        <w:rPr>
          <w:b/>
          <w:i/>
        </w:rPr>
        <w:t>Взаимосвязь выемочно-погрузочного и транспортного оборудования.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Основы комплектации оборудования для подготовки пород к выемке. Основы комплектации выемочного и транспортного оборудования. Комплектация отвального и вспомогательного оборудования. Готовность к работе машин и комплекса оборудования.</w:t>
      </w:r>
    </w:p>
    <w:p w:rsidR="001F0199" w:rsidRDefault="001F0199" w:rsidP="001F0199">
      <w:r>
        <w:rPr>
          <w:rStyle w:val="FontStyle64"/>
          <w:sz w:val="24"/>
          <w:szCs w:val="24"/>
        </w:rPr>
        <w:t>Тема 9</w:t>
      </w:r>
      <w:r w:rsidRPr="004D0579">
        <w:rPr>
          <w:rStyle w:val="FontStyle64"/>
          <w:sz w:val="24"/>
          <w:szCs w:val="24"/>
        </w:rPr>
        <w:t xml:space="preserve">. </w:t>
      </w:r>
      <w:r w:rsidRPr="00091702">
        <w:rPr>
          <w:b/>
          <w:i/>
        </w:rPr>
        <w:t>Показатели производительности комплекса оборудования.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Определение эксплуатационной производительности комплекса. Область применения ко</w:t>
      </w:r>
      <w:r w:rsidRPr="000E2160">
        <w:t>м</w:t>
      </w:r>
      <w:r w:rsidRPr="000E2160">
        <w:t>плексов оборудования.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0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Системы разработки и способы разработки.</w:t>
      </w:r>
    </w:p>
    <w:p w:rsidR="001F0199" w:rsidRPr="000E2160" w:rsidRDefault="001F0199" w:rsidP="001F0199">
      <w:pPr>
        <w:rPr>
          <w:b/>
          <w:bCs w:val="0"/>
          <w:i/>
        </w:rPr>
      </w:pPr>
      <w:r w:rsidRPr="000E2160">
        <w:t>Условия применения сплошных систем разработки. Продольные и поперечные системы ра</w:t>
      </w:r>
      <w:r w:rsidRPr="000E2160">
        <w:t>з</w:t>
      </w:r>
      <w:r w:rsidRPr="000E2160">
        <w:t>работки. Веерные и кольцевые системы разработки.</w:t>
      </w:r>
    </w:p>
    <w:p w:rsidR="001F0199" w:rsidRPr="001F0199" w:rsidRDefault="001F0199" w:rsidP="001F0199">
      <w:pPr>
        <w:rPr>
          <w:b/>
          <w:i/>
        </w:rPr>
      </w:pPr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1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 xml:space="preserve">Вскрытие рабочих горизонтов при сплошных системах. </w:t>
      </w:r>
    </w:p>
    <w:p w:rsidR="001F0199" w:rsidRPr="000E2160" w:rsidRDefault="001F0199" w:rsidP="001F0199">
      <w:pPr>
        <w:rPr>
          <w:b/>
          <w:bCs w:val="0"/>
          <w:i/>
        </w:rPr>
      </w:pPr>
      <w:r w:rsidRPr="000E2160">
        <w:t>Возможности внутреннего отвалообразования. Связь параметров систем разработки и ко</w:t>
      </w:r>
      <w:r w:rsidRPr="000E2160">
        <w:t>м</w:t>
      </w:r>
      <w:r w:rsidRPr="000E2160">
        <w:t>плексов оборудования.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2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Экскаваторно-отвальные технологические комплексы.</w:t>
      </w:r>
    </w:p>
    <w:p w:rsidR="001F0199" w:rsidRPr="000E2160" w:rsidRDefault="001F0199" w:rsidP="001F0199">
      <w:pPr>
        <w:rPr>
          <w:b/>
          <w:bCs w:val="0"/>
          <w:i/>
        </w:rPr>
      </w:pPr>
      <w:r w:rsidRPr="000E2160">
        <w:t>Общие сведения. Порядок выемки. Основы расчета технологического комплекса. Высота вскрышного уступа и отвала. Конструкция отвальной стороны вскрышного технологическ</w:t>
      </w:r>
      <w:r w:rsidRPr="000E2160">
        <w:t>о</w:t>
      </w:r>
      <w:r w:rsidRPr="000E2160">
        <w:t>го комплекса.</w:t>
      </w:r>
    </w:p>
    <w:p w:rsidR="001F0199" w:rsidRPr="001F0199" w:rsidRDefault="001F0199" w:rsidP="001F0199">
      <w:pPr>
        <w:rPr>
          <w:rStyle w:val="FontStyle64"/>
          <w:b w:val="0"/>
          <w:i/>
          <w:sz w:val="24"/>
          <w:szCs w:val="24"/>
        </w:rPr>
      </w:pPr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3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Конструкция забойной стороны вскрышного технологического комплекса.</w:t>
      </w:r>
    </w:p>
    <w:p w:rsidR="001F0199" w:rsidRPr="000E2160" w:rsidRDefault="001F0199" w:rsidP="001F0199">
      <w:pPr>
        <w:rPr>
          <w:b/>
          <w:bCs w:val="0"/>
          <w:i/>
        </w:rPr>
      </w:pPr>
      <w:r w:rsidRPr="000E2160">
        <w:t>Конструкция забойной стороны вскрышного технологического комплекса при использов</w:t>
      </w:r>
      <w:r w:rsidRPr="000E2160">
        <w:t>а</w:t>
      </w:r>
      <w:r w:rsidRPr="000E2160">
        <w:t>нии мехлопат. Конструкция забойной стороны вскрышного технологического комплекса при использовании драглайна.</w:t>
      </w:r>
    </w:p>
    <w:p w:rsidR="001F0199" w:rsidRDefault="001F0199" w:rsidP="001F0199">
      <w:pPr>
        <w:rPr>
          <w:b/>
          <w:i/>
        </w:rPr>
      </w:pPr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4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Организация работы вскрышного и добычного комплексов оборудования.</w:t>
      </w:r>
    </w:p>
    <w:p w:rsidR="001F0199" w:rsidRPr="000E2160" w:rsidRDefault="001F0199" w:rsidP="001F0199">
      <w:pPr>
        <w:rPr>
          <w:b/>
          <w:bCs w:val="0"/>
          <w:i/>
        </w:rPr>
      </w:pPr>
      <w:r w:rsidRPr="000E2160">
        <w:lastRenderedPageBreak/>
        <w:t>Организация работы вскрышного ком</w:t>
      </w:r>
      <w:r>
        <w:t>плекса</w:t>
      </w:r>
      <w:r w:rsidRPr="000E2160">
        <w:t xml:space="preserve"> оборудования.Организация работы добычного ком</w:t>
      </w:r>
      <w:r>
        <w:t>плекса</w:t>
      </w:r>
      <w:r w:rsidRPr="000E2160">
        <w:t xml:space="preserve"> оборудования.</w:t>
      </w:r>
    </w:p>
    <w:p w:rsidR="001F0199" w:rsidRPr="001F0199" w:rsidRDefault="001F0199" w:rsidP="001F0199">
      <w:pPr>
        <w:rPr>
          <w:b/>
          <w:i/>
        </w:rPr>
      </w:pPr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5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Экскаваторно-отвальные технологические комплексы.</w:t>
      </w:r>
    </w:p>
    <w:p w:rsidR="001F0199" w:rsidRPr="000E2160" w:rsidRDefault="001F0199" w:rsidP="001F0199">
      <w:r w:rsidRPr="000E2160">
        <w:t>Способы вскрытия и проведения траншей. Области применения экскаваторно-отвальных технологических комплексов.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6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Технологические комплексы с консольными отвалообразователями и тран</w:t>
      </w:r>
      <w:r w:rsidRPr="001F0199">
        <w:rPr>
          <w:b/>
          <w:i/>
        </w:rPr>
        <w:t>с</w:t>
      </w:r>
      <w:r w:rsidRPr="001F0199">
        <w:rPr>
          <w:b/>
          <w:i/>
        </w:rPr>
        <w:t>портно-отвальными мостами.</w:t>
      </w:r>
    </w:p>
    <w:p w:rsidR="001F0199" w:rsidRPr="000E2160" w:rsidRDefault="001F0199" w:rsidP="001F0199">
      <w:r w:rsidRPr="000E2160">
        <w:t>Общие сведения. Характеристика технологических комплексов с консольными отвалообр</w:t>
      </w:r>
      <w:r w:rsidRPr="000E2160">
        <w:t>а</w:t>
      </w:r>
      <w:r w:rsidRPr="000E2160">
        <w:t>зователями.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7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Технологические схем</w:t>
      </w:r>
      <w:r w:rsidR="005B6961">
        <w:rPr>
          <w:b/>
          <w:i/>
        </w:rPr>
        <w:t>ы</w:t>
      </w:r>
      <w:r w:rsidRPr="001F0199">
        <w:rPr>
          <w:b/>
          <w:i/>
        </w:rPr>
        <w:t xml:space="preserve"> экскавации с консольными отвалообразователями.</w:t>
      </w:r>
    </w:p>
    <w:p w:rsidR="001F0199" w:rsidRPr="000E2160" w:rsidRDefault="001F0199" w:rsidP="001F0199">
      <w:r w:rsidRPr="000E2160">
        <w:t>Характеристика технологических комплексов с транспортно-отвальными мостами. Произв</w:t>
      </w:r>
      <w:r w:rsidRPr="000E2160">
        <w:t>о</w:t>
      </w:r>
      <w:r w:rsidRPr="000E2160">
        <w:t>дительность выемочно-отвальных комплексов оборудования.</w:t>
      </w:r>
    </w:p>
    <w:p w:rsidR="001F0199" w:rsidRDefault="001F0199" w:rsidP="001F0199"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8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Общая характеристика скреперных комплексов.</w:t>
      </w:r>
    </w:p>
    <w:p w:rsidR="001F0199" w:rsidRPr="000E2160" w:rsidRDefault="001F0199" w:rsidP="001F0199">
      <w:r w:rsidRPr="000E2160">
        <w:t xml:space="preserve">Параметры систем разработки при скреперных комплексах. </w:t>
      </w:r>
    </w:p>
    <w:p w:rsidR="001F0199" w:rsidRDefault="001F0199" w:rsidP="001F0199">
      <w:pPr>
        <w:rPr>
          <w:rStyle w:val="FontStyle64"/>
          <w:sz w:val="24"/>
          <w:szCs w:val="24"/>
        </w:rPr>
      </w:pPr>
      <w:r w:rsidRPr="004D0579">
        <w:rPr>
          <w:rStyle w:val="FontStyle64"/>
          <w:sz w:val="24"/>
          <w:szCs w:val="24"/>
        </w:rPr>
        <w:t>Тема 1</w:t>
      </w:r>
      <w:r>
        <w:rPr>
          <w:rStyle w:val="FontStyle64"/>
          <w:sz w:val="24"/>
          <w:szCs w:val="24"/>
        </w:rPr>
        <w:t>9</w:t>
      </w:r>
      <w:r w:rsidRPr="004D0579">
        <w:rPr>
          <w:rStyle w:val="FontStyle64"/>
          <w:sz w:val="24"/>
          <w:szCs w:val="24"/>
        </w:rPr>
        <w:t xml:space="preserve">. </w:t>
      </w:r>
      <w:r w:rsidRPr="001F0199">
        <w:rPr>
          <w:b/>
          <w:i/>
        </w:rPr>
        <w:t>Бульдозерные технологические комплексы.</w:t>
      </w:r>
    </w:p>
    <w:p w:rsidR="001F0199" w:rsidRPr="000E2160" w:rsidRDefault="001F0199" w:rsidP="001F0199">
      <w:r w:rsidRPr="000E2160">
        <w:t>Бульдозерные технологические комплексы. Комбинированные вскрышные комплексы с и</w:t>
      </w:r>
      <w:r w:rsidRPr="000E2160">
        <w:t>с</w:t>
      </w:r>
      <w:r w:rsidRPr="000E2160">
        <w:t>пользованием скреперов и бульдозеров.</w:t>
      </w:r>
    </w:p>
    <w:p w:rsidR="00595C35" w:rsidRDefault="001F0199" w:rsidP="001F0199">
      <w:pPr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Тема 20</w:t>
      </w:r>
      <w:r w:rsidRPr="004D0579">
        <w:rPr>
          <w:rStyle w:val="FontStyle64"/>
          <w:sz w:val="24"/>
          <w:szCs w:val="24"/>
        </w:rPr>
        <w:t xml:space="preserve">. </w:t>
      </w:r>
      <w:r w:rsidR="00595C35" w:rsidRPr="00595C35">
        <w:rPr>
          <w:b/>
          <w:i/>
        </w:rPr>
        <w:t>Комплексы механизации при разработке россыпей.</w:t>
      </w:r>
    </w:p>
    <w:p w:rsidR="001F0199" w:rsidRPr="000E2160" w:rsidRDefault="001F0199" w:rsidP="001F0199">
      <w:r w:rsidRPr="000E2160">
        <w:t>Бульдозерно-гидромеханизированные комплексы при разработке россыпей. Гидромеханиз</w:t>
      </w:r>
      <w:r w:rsidRPr="000E2160">
        <w:t>и</w:t>
      </w:r>
      <w:r w:rsidRPr="000E2160">
        <w:t>рованные комплексы горных работ. Особенности разработки плавучими земснарядами. Дражные технологические комплексы.</w:t>
      </w:r>
    </w:p>
    <w:p w:rsidR="00595C35" w:rsidRPr="00595C35" w:rsidRDefault="001F0199" w:rsidP="001F0199">
      <w:pPr>
        <w:rPr>
          <w:b/>
          <w:i/>
        </w:rPr>
      </w:pPr>
      <w:r w:rsidRPr="004D0579">
        <w:rPr>
          <w:rStyle w:val="FontStyle64"/>
          <w:sz w:val="24"/>
          <w:szCs w:val="24"/>
        </w:rPr>
        <w:t xml:space="preserve">Тема </w:t>
      </w:r>
      <w:r>
        <w:rPr>
          <w:rStyle w:val="FontStyle64"/>
          <w:sz w:val="24"/>
          <w:szCs w:val="24"/>
        </w:rPr>
        <w:t>2</w:t>
      </w:r>
      <w:r w:rsidRPr="004D0579">
        <w:rPr>
          <w:rStyle w:val="FontStyle64"/>
          <w:sz w:val="24"/>
          <w:szCs w:val="24"/>
        </w:rPr>
        <w:t xml:space="preserve">1. </w:t>
      </w:r>
      <w:r w:rsidRPr="00595C35">
        <w:rPr>
          <w:b/>
          <w:i/>
        </w:rPr>
        <w:t xml:space="preserve">Технологические комплексы с конвейерным перемещением горной массы. </w:t>
      </w:r>
    </w:p>
    <w:p w:rsidR="001F0199" w:rsidRPr="000E2160" w:rsidRDefault="001F0199" w:rsidP="001F0199">
      <w:r w:rsidRPr="000E2160">
        <w:t>Параметры технологических комплексов с конвейерным перемещением пород.</w:t>
      </w:r>
    </w:p>
    <w:p w:rsidR="00595C35" w:rsidRDefault="001F0199" w:rsidP="001F0199">
      <w:r>
        <w:rPr>
          <w:rStyle w:val="FontStyle64"/>
          <w:sz w:val="24"/>
          <w:szCs w:val="24"/>
        </w:rPr>
        <w:t>Тема 22</w:t>
      </w:r>
      <w:r w:rsidRPr="004D0579">
        <w:rPr>
          <w:rStyle w:val="FontStyle64"/>
          <w:sz w:val="24"/>
          <w:szCs w:val="24"/>
        </w:rPr>
        <w:t xml:space="preserve">. </w:t>
      </w:r>
      <w:r w:rsidR="00595C35" w:rsidRPr="00595C35">
        <w:rPr>
          <w:b/>
          <w:i/>
        </w:rPr>
        <w:t>Транспортные технологические комплексы.</w:t>
      </w:r>
    </w:p>
    <w:p w:rsidR="001F0199" w:rsidRPr="000E2160" w:rsidRDefault="001F0199" w:rsidP="001F0199">
      <w:r w:rsidRPr="000E2160">
        <w:t>Технологические комплексы с перемещением породы железнодорожным транспортом во внутренние отвалы. Технологические комплексы при перемещении горной массы автотран</w:t>
      </w:r>
      <w:r w:rsidRPr="000E2160">
        <w:t>с</w:t>
      </w:r>
      <w:r w:rsidRPr="000E2160">
        <w:t>портом. Комбинированные технологические комплексы.</w:t>
      </w:r>
    </w:p>
    <w:p w:rsidR="00595C35" w:rsidRDefault="001F0199" w:rsidP="001F0199">
      <w:r>
        <w:rPr>
          <w:rStyle w:val="FontStyle64"/>
          <w:sz w:val="24"/>
          <w:szCs w:val="24"/>
        </w:rPr>
        <w:t>Тема 23</w:t>
      </w:r>
      <w:r w:rsidRPr="004D0579">
        <w:rPr>
          <w:rStyle w:val="FontStyle64"/>
          <w:sz w:val="24"/>
          <w:szCs w:val="24"/>
        </w:rPr>
        <w:t xml:space="preserve">. </w:t>
      </w:r>
      <w:r w:rsidRPr="00595C35">
        <w:rPr>
          <w:b/>
          <w:i/>
        </w:rPr>
        <w:t>Технологические комплексы добычи и переработки песчано-гравийных пород.</w:t>
      </w:r>
    </w:p>
    <w:p w:rsidR="001F0199" w:rsidRDefault="001F0199" w:rsidP="005D29D0">
      <w:pPr>
        <w:rPr>
          <w:b/>
          <w:bCs w:val="0"/>
          <w:i/>
        </w:rPr>
      </w:pPr>
      <w:r w:rsidRPr="000E2160">
        <w:t>Технологические комплексы производства щебня. Технологические комплексы добычи пр</w:t>
      </w:r>
      <w:r w:rsidRPr="000E2160">
        <w:t>и</w:t>
      </w:r>
      <w:r w:rsidRPr="000E2160">
        <w:t>родного камня.</w:t>
      </w:r>
    </w:p>
    <w:p w:rsidR="001F0199" w:rsidRPr="005D29D0" w:rsidRDefault="00595C35" w:rsidP="005D29D0">
      <w:pPr>
        <w:pStyle w:val="Style19"/>
        <w:widowControl/>
        <w:jc w:val="left"/>
        <w:rPr>
          <w:b/>
          <w:bCs/>
          <w:i/>
          <w:color w:val="000000"/>
        </w:rPr>
      </w:pPr>
      <w:r>
        <w:rPr>
          <w:rStyle w:val="FontStyle64"/>
          <w:i/>
          <w:sz w:val="24"/>
          <w:szCs w:val="24"/>
        </w:rPr>
        <w:t>Семестр 8</w:t>
      </w:r>
      <w:r w:rsidRPr="0024719C">
        <w:rPr>
          <w:rStyle w:val="FontStyle64"/>
          <w:i/>
          <w:sz w:val="24"/>
          <w:szCs w:val="24"/>
        </w:rPr>
        <w:t>.</w:t>
      </w:r>
    </w:p>
    <w:p w:rsidR="00604067" w:rsidRPr="00604067" w:rsidRDefault="001F0199" w:rsidP="001F0199">
      <w:pPr>
        <w:rPr>
          <w:b/>
          <w:i/>
        </w:rPr>
      </w:pPr>
      <w:r>
        <w:rPr>
          <w:rStyle w:val="FontStyle64"/>
          <w:sz w:val="24"/>
          <w:szCs w:val="24"/>
        </w:rPr>
        <w:t>Тема 24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 xml:space="preserve">Условия применения углубочных систем разработки. </w:t>
      </w:r>
    </w:p>
    <w:p w:rsidR="001F0199" w:rsidRPr="000E2160" w:rsidRDefault="001F0199" w:rsidP="001F0199">
      <w:pPr>
        <w:rPr>
          <w:color w:val="000000"/>
        </w:rPr>
      </w:pPr>
      <w:r w:rsidRPr="000E2160">
        <w:t>Варианты развития горных работ. Конструкции и параметры берм. Темп углубления и ск</w:t>
      </w:r>
      <w:r w:rsidRPr="000E2160">
        <w:t>о</w:t>
      </w:r>
      <w:r w:rsidRPr="000E2160">
        <w:t>рость подвигания фронта горных работ. Протяженность фронта горных работ. Параметры взрываемых блоков.</w:t>
      </w:r>
    </w:p>
    <w:p w:rsidR="00604067" w:rsidRDefault="001F0199" w:rsidP="001F0199">
      <w:r>
        <w:rPr>
          <w:rStyle w:val="FontStyle64"/>
          <w:sz w:val="24"/>
          <w:szCs w:val="24"/>
        </w:rPr>
        <w:t>Тема 25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>Вскрытие рабочих горизонтов при углубочных системах разработки.</w:t>
      </w:r>
    </w:p>
    <w:p w:rsidR="001F0199" w:rsidRPr="000E2160" w:rsidRDefault="001F0199" w:rsidP="001F0199">
      <w:pPr>
        <w:rPr>
          <w:color w:val="000000"/>
        </w:rPr>
      </w:pPr>
      <w:r w:rsidRPr="000E2160">
        <w:t>Вскрытие внешними капитальными траншеями. Простые, тупиковые и петлевые трассы. Спиральные трассы. Характеристика схем и систем вскрывающих трасс.</w:t>
      </w:r>
    </w:p>
    <w:p w:rsidR="00604067" w:rsidRPr="00604067" w:rsidRDefault="001F0199" w:rsidP="001F0199">
      <w:pPr>
        <w:rPr>
          <w:b/>
          <w:i/>
        </w:rPr>
      </w:pPr>
      <w:r>
        <w:rPr>
          <w:rStyle w:val="FontStyle64"/>
          <w:sz w:val="24"/>
          <w:szCs w:val="24"/>
        </w:rPr>
        <w:t>Тема 26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 xml:space="preserve">Технологические комплексы при железнодорожном транспорте. </w:t>
      </w:r>
    </w:p>
    <w:p w:rsidR="001F0199" w:rsidRPr="000E2160" w:rsidRDefault="001F0199" w:rsidP="001F0199">
      <w:pPr>
        <w:rPr>
          <w:color w:val="000000"/>
        </w:rPr>
      </w:pPr>
      <w:r w:rsidRPr="000E2160">
        <w:t>Проведение траншей при железнодорожном транспорте. Конструкция и порядок развития отвального фронта. Производительность комплексов оборудования при железнодорожном транспорте. Основы комплектации оборудования при железнодорожном транспорте.</w:t>
      </w:r>
    </w:p>
    <w:p w:rsidR="00604067" w:rsidRDefault="001F0199" w:rsidP="001F0199">
      <w:r>
        <w:rPr>
          <w:rStyle w:val="FontStyle64"/>
          <w:sz w:val="24"/>
          <w:szCs w:val="24"/>
        </w:rPr>
        <w:t>Тема 27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>Особенности производства горных работ при автомобильном транспорте.</w:t>
      </w:r>
    </w:p>
    <w:p w:rsidR="001F0199" w:rsidRPr="000E2160" w:rsidRDefault="001F0199" w:rsidP="001F0199">
      <w:pPr>
        <w:rPr>
          <w:color w:val="000000"/>
        </w:rPr>
      </w:pPr>
      <w:r w:rsidRPr="000E2160">
        <w:t>Формирование схем вскрывающих трасс при автомобильном транспорте. Проведение тра</w:t>
      </w:r>
      <w:r w:rsidRPr="000E2160">
        <w:t>н</w:t>
      </w:r>
      <w:r w:rsidRPr="000E2160">
        <w:t>шей при автомобильном и конвейерном транспорте</w:t>
      </w:r>
      <w:r w:rsidR="00604067">
        <w:t>.</w:t>
      </w:r>
      <w:r w:rsidR="00604067" w:rsidRPr="00604067">
        <w:t xml:space="preserve"> Производительность и комплектация оборудования при автомобильном транспорте.</w:t>
      </w:r>
    </w:p>
    <w:p w:rsidR="00604067" w:rsidRPr="00604067" w:rsidRDefault="001F0199" w:rsidP="001F0199">
      <w:pPr>
        <w:rPr>
          <w:rStyle w:val="FontStyle64"/>
          <w:i/>
          <w:sz w:val="24"/>
          <w:szCs w:val="24"/>
        </w:rPr>
      </w:pPr>
      <w:r>
        <w:rPr>
          <w:rStyle w:val="FontStyle64"/>
          <w:sz w:val="24"/>
          <w:szCs w:val="24"/>
        </w:rPr>
        <w:t>Тема 28</w:t>
      </w:r>
      <w:r w:rsidRPr="004D0579">
        <w:rPr>
          <w:rStyle w:val="FontStyle64"/>
          <w:sz w:val="24"/>
          <w:szCs w:val="24"/>
        </w:rPr>
        <w:t xml:space="preserve">. </w:t>
      </w:r>
      <w:r w:rsidR="00604067" w:rsidRPr="00604067">
        <w:rPr>
          <w:rStyle w:val="FontStyle64"/>
          <w:i/>
          <w:sz w:val="24"/>
          <w:szCs w:val="24"/>
        </w:rPr>
        <w:t>Технологические комплексы при конвейерном транспорте.</w:t>
      </w:r>
    </w:p>
    <w:p w:rsidR="001F0199" w:rsidRPr="000E2160" w:rsidRDefault="001F0199" w:rsidP="001F0199">
      <w:pPr>
        <w:rPr>
          <w:color w:val="000000"/>
        </w:rPr>
      </w:pPr>
      <w:r w:rsidRPr="000E2160">
        <w:t>Технологические комплексы с использованием одноковшовых погрузчиков. Технологич</w:t>
      </w:r>
      <w:r w:rsidRPr="000E2160">
        <w:t>е</w:t>
      </w:r>
      <w:r w:rsidRPr="000E2160">
        <w:t>ские комплексы при конвейерном транспорте.</w:t>
      </w:r>
    </w:p>
    <w:p w:rsidR="00604067" w:rsidRDefault="001F0199" w:rsidP="001F0199">
      <w:r>
        <w:rPr>
          <w:rStyle w:val="FontStyle64"/>
          <w:sz w:val="24"/>
          <w:szCs w:val="24"/>
        </w:rPr>
        <w:t>Тема 29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>Технологические комплексы при комбинации средств транспорта.</w:t>
      </w:r>
    </w:p>
    <w:p w:rsidR="001F0199" w:rsidRPr="000E2160" w:rsidRDefault="001F0199" w:rsidP="001F0199">
      <w:pPr>
        <w:rPr>
          <w:color w:val="000000"/>
        </w:rPr>
      </w:pPr>
      <w:r w:rsidRPr="000E2160">
        <w:t>Особенности технологии и комплексной механизации при комбинации железнодорожного и автомобильного транспорта, при комбинации автомобильного и конвейерного транспорта.</w:t>
      </w:r>
    </w:p>
    <w:p w:rsidR="00604067" w:rsidRDefault="001F0199" w:rsidP="001F0199">
      <w:r>
        <w:rPr>
          <w:rStyle w:val="FontStyle64"/>
          <w:sz w:val="24"/>
          <w:szCs w:val="24"/>
        </w:rPr>
        <w:lastRenderedPageBreak/>
        <w:t>Тема 30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>Принципы геометрического анализа карьерных полей.</w:t>
      </w:r>
    </w:p>
    <w:p w:rsidR="001F0199" w:rsidRPr="000E2160" w:rsidRDefault="001F0199" w:rsidP="001F0199">
      <w:pPr>
        <w:rPr>
          <w:bCs w:val="0"/>
          <w:i/>
        </w:rPr>
      </w:pPr>
      <w:r w:rsidRPr="000E2160">
        <w:t>Геометрический анализ вытянутых карьерных полей при наклонном и крутом падении зал</w:t>
      </w:r>
      <w:r w:rsidRPr="000E2160">
        <w:t>е</w:t>
      </w:r>
      <w:r w:rsidRPr="000E2160">
        <w:t>жей. Геометрический анализ округленных карьерных полей.</w:t>
      </w:r>
    </w:p>
    <w:p w:rsidR="00604067" w:rsidRPr="00604067" w:rsidRDefault="001F0199" w:rsidP="001F0199">
      <w:pPr>
        <w:rPr>
          <w:b/>
          <w:i/>
        </w:rPr>
      </w:pPr>
      <w:r>
        <w:rPr>
          <w:rStyle w:val="FontStyle64"/>
          <w:sz w:val="24"/>
          <w:szCs w:val="24"/>
        </w:rPr>
        <w:t>Тема 31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 xml:space="preserve">Экономические показатели планирования. </w:t>
      </w:r>
    </w:p>
    <w:p w:rsidR="001F0199" w:rsidRDefault="001F0199" w:rsidP="001F0199">
      <w:r w:rsidRPr="000E2160">
        <w:t>Связь режима горных работ и экономических показателей карьера. Зависимость экономич</w:t>
      </w:r>
      <w:r w:rsidRPr="000E2160">
        <w:t>е</w:t>
      </w:r>
      <w:r w:rsidRPr="000E2160">
        <w:t>ских показателей от технологии, механизации и организации горных работ. Изменение эк</w:t>
      </w:r>
      <w:r w:rsidRPr="000E2160">
        <w:t>о</w:t>
      </w:r>
      <w:r w:rsidRPr="000E2160">
        <w:t>номических показателей по мере развития горных работ. Критерии экономической эффе</w:t>
      </w:r>
      <w:r w:rsidRPr="000E2160">
        <w:t>к</w:t>
      </w:r>
      <w:r w:rsidRPr="000E2160">
        <w:t>тивности перспективного планирования. Система планирования горных работ</w:t>
      </w:r>
      <w:r>
        <w:t>.</w:t>
      </w:r>
    </w:p>
    <w:p w:rsidR="00604067" w:rsidRPr="00604067" w:rsidRDefault="001F0199" w:rsidP="001F0199">
      <w:pPr>
        <w:rPr>
          <w:b/>
          <w:i/>
        </w:rPr>
      </w:pPr>
      <w:r>
        <w:rPr>
          <w:rStyle w:val="FontStyle64"/>
          <w:sz w:val="24"/>
          <w:szCs w:val="24"/>
        </w:rPr>
        <w:t>Тема 32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 xml:space="preserve">Содержание плана горных работ. </w:t>
      </w:r>
    </w:p>
    <w:p w:rsidR="001F0199" w:rsidRPr="000E2160" w:rsidRDefault="001F0199" w:rsidP="001F0199">
      <w:r w:rsidRPr="000E2160">
        <w:t>Основы динамического планирования горных работ.</w:t>
      </w:r>
    </w:p>
    <w:p w:rsidR="00604067" w:rsidRDefault="001F0199" w:rsidP="001F0199">
      <w:r w:rsidRPr="004D0579">
        <w:rPr>
          <w:rStyle w:val="FontStyle64"/>
          <w:sz w:val="24"/>
          <w:szCs w:val="24"/>
        </w:rPr>
        <w:t xml:space="preserve">Тема </w:t>
      </w:r>
      <w:r>
        <w:rPr>
          <w:rStyle w:val="FontStyle64"/>
          <w:sz w:val="24"/>
          <w:szCs w:val="24"/>
        </w:rPr>
        <w:t>33</w:t>
      </w:r>
      <w:r w:rsidRPr="004D0579">
        <w:rPr>
          <w:rStyle w:val="FontStyle64"/>
          <w:sz w:val="24"/>
          <w:szCs w:val="24"/>
        </w:rPr>
        <w:t xml:space="preserve">. </w:t>
      </w:r>
      <w:r w:rsidRPr="00604067">
        <w:rPr>
          <w:b/>
          <w:i/>
        </w:rPr>
        <w:t>Требования к качеству полезных ископаемых</w:t>
      </w:r>
      <w:r w:rsidRPr="000E2160">
        <w:t xml:space="preserve">. </w:t>
      </w:r>
    </w:p>
    <w:p w:rsidR="001F0199" w:rsidRPr="000E2160" w:rsidRDefault="001F0199" w:rsidP="001F0199">
      <w:pPr>
        <w:rPr>
          <w:color w:val="000000"/>
        </w:rPr>
      </w:pPr>
      <w:r w:rsidRPr="000E2160">
        <w:t>Потери полезных ископаемых, их экономическая оценка и нормирование. Связь технолог</w:t>
      </w:r>
      <w:r w:rsidRPr="000E2160">
        <w:t>и</w:t>
      </w:r>
      <w:r w:rsidRPr="000E2160">
        <w:t>ческих комплексов и качества полезного ископаемого. Стабилизация качества добытого п</w:t>
      </w:r>
      <w:r w:rsidRPr="000E2160">
        <w:t>о</w:t>
      </w:r>
      <w:r w:rsidRPr="000E2160">
        <w:t>лезного ископаемого. Изменение экономических показателей по мере развития горных р</w:t>
      </w:r>
      <w:r w:rsidRPr="000E2160">
        <w:t>а</w:t>
      </w:r>
      <w:r w:rsidRPr="000E2160">
        <w:t>бот. Критерии экономической эффективности перспективного пла</w:t>
      </w:r>
      <w:r>
        <w:t>нирования. Сис</w:t>
      </w:r>
      <w:r w:rsidRPr="000E2160">
        <w:t>тема пл</w:t>
      </w:r>
      <w:r w:rsidRPr="000E2160">
        <w:t>а</w:t>
      </w:r>
      <w:r w:rsidRPr="000E2160">
        <w:t>нирования горных работ.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</w:t>
      </w:r>
      <w:r w:rsidRPr="00A6191B">
        <w:t>я</w:t>
      </w:r>
      <w:r w:rsidRPr="00A6191B">
        <w:t>ду с активными и интерактивными технологиями.</w:t>
      </w:r>
    </w:p>
    <w:p w:rsidR="003A6BD2" w:rsidRPr="00AB6708" w:rsidRDefault="003A6BD2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lang w:val="ru-RU"/>
        </w:rPr>
      </w:pPr>
      <w:r w:rsidRPr="00AB6708">
        <w:rPr>
          <w:rFonts w:ascii="Times New Roman" w:hAnsi="Times New Roman"/>
          <w:i/>
          <w:sz w:val="24"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</w:t>
            </w:r>
            <w:r w:rsidRPr="005F6C78">
              <w:t>е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</w:t>
            </w:r>
            <w:r w:rsidRPr="005F6C78">
              <w:t>е</w:t>
            </w:r>
            <w:r w:rsidRPr="005F6C78">
              <w:t>ство ч</w:t>
            </w:r>
            <w:r w:rsidRPr="005F6C78">
              <w:t>а</w:t>
            </w:r>
            <w:r w:rsidRPr="005F6C78">
              <w:t>сов</w:t>
            </w:r>
          </w:p>
        </w:tc>
      </w:tr>
      <w:tr w:rsidR="008543C6" w:rsidRPr="005F6C78" w:rsidTr="0073648C">
        <w:trPr>
          <w:jc w:val="center"/>
        </w:trPr>
        <w:tc>
          <w:tcPr>
            <w:tcW w:w="3261" w:type="dxa"/>
          </w:tcPr>
          <w:p w:rsidR="008543C6" w:rsidRPr="00F642FC" w:rsidRDefault="005B6961" w:rsidP="008543C6">
            <w:r>
              <w:t>Теория технологии и ко</w:t>
            </w:r>
            <w:r>
              <w:t>м</w:t>
            </w:r>
            <w:r>
              <w:t>плексной механизации (темы 1-9)</w:t>
            </w:r>
          </w:p>
        </w:tc>
        <w:tc>
          <w:tcPr>
            <w:tcW w:w="667" w:type="dxa"/>
            <w:vAlign w:val="center"/>
          </w:tcPr>
          <w:p w:rsidR="008543C6" w:rsidRPr="005F6C78" w:rsidRDefault="00DD41DD" w:rsidP="008543C6">
            <w:pPr>
              <w:jc w:val="center"/>
            </w:pPr>
            <w:r>
              <w:t>7</w:t>
            </w:r>
          </w:p>
        </w:tc>
        <w:tc>
          <w:tcPr>
            <w:tcW w:w="4436" w:type="dxa"/>
            <w:vAlign w:val="center"/>
          </w:tcPr>
          <w:p w:rsidR="00564EB2" w:rsidRDefault="00564EB2" w:rsidP="00564EB2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8543C6" w:rsidRPr="004619E8" w:rsidRDefault="00564EB2" w:rsidP="00564EB2">
            <w:pPr>
              <w:autoSpaceDE w:val="0"/>
              <w:autoSpaceDN w:val="0"/>
              <w:adjustRightInd w:val="0"/>
            </w:pPr>
            <w:r>
              <w:t>п</w:t>
            </w:r>
            <w:r w:rsidR="008543C6" w:rsidRPr="00564EB2">
              <w:t>роблемное обучение</w:t>
            </w:r>
          </w:p>
        </w:tc>
        <w:tc>
          <w:tcPr>
            <w:tcW w:w="1264" w:type="dxa"/>
            <w:vAlign w:val="center"/>
          </w:tcPr>
          <w:p w:rsidR="00564EB2" w:rsidRPr="00C460D9" w:rsidRDefault="00564EB2" w:rsidP="008543C6">
            <w:pPr>
              <w:jc w:val="center"/>
            </w:pPr>
            <w:r w:rsidRPr="00C460D9">
              <w:t>2л</w:t>
            </w:r>
          </w:p>
          <w:p w:rsidR="008543C6" w:rsidRPr="00C460D9" w:rsidRDefault="00EE452D" w:rsidP="008543C6">
            <w:pPr>
              <w:jc w:val="center"/>
            </w:pPr>
            <w:r>
              <w:t>2</w:t>
            </w:r>
            <w:r w:rsidR="008543C6" w:rsidRPr="00C460D9">
              <w:t>пр</w:t>
            </w:r>
          </w:p>
        </w:tc>
      </w:tr>
      <w:tr w:rsidR="00564EB2" w:rsidRPr="005F6C78" w:rsidTr="0073648C">
        <w:trPr>
          <w:jc w:val="center"/>
        </w:trPr>
        <w:tc>
          <w:tcPr>
            <w:tcW w:w="3261" w:type="dxa"/>
          </w:tcPr>
          <w:p w:rsidR="00564EB2" w:rsidRPr="00F642FC" w:rsidRDefault="005B6961" w:rsidP="00564EB2">
            <w:r>
              <w:rPr>
                <w:color w:val="000000"/>
              </w:rPr>
              <w:t xml:space="preserve">Технология и комплексная механизация при сплошных системах разработки </w:t>
            </w:r>
            <w:r>
              <w:t>(темы 10-23)</w:t>
            </w:r>
          </w:p>
        </w:tc>
        <w:tc>
          <w:tcPr>
            <w:tcW w:w="667" w:type="dxa"/>
            <w:vAlign w:val="center"/>
          </w:tcPr>
          <w:p w:rsidR="00564EB2" w:rsidRPr="005F6C78" w:rsidRDefault="00DD41DD" w:rsidP="00564EB2">
            <w:pPr>
              <w:jc w:val="center"/>
            </w:pPr>
            <w:r>
              <w:t>7</w:t>
            </w:r>
          </w:p>
        </w:tc>
        <w:tc>
          <w:tcPr>
            <w:tcW w:w="4436" w:type="dxa"/>
            <w:vAlign w:val="center"/>
          </w:tcPr>
          <w:p w:rsidR="00564EB2" w:rsidRDefault="00564EB2" w:rsidP="00564EB2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564EB2" w:rsidRPr="00481D75" w:rsidRDefault="00564EB2" w:rsidP="00564E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264" w:type="dxa"/>
            <w:vAlign w:val="center"/>
          </w:tcPr>
          <w:p w:rsidR="00564EB2" w:rsidRPr="00C460D9" w:rsidRDefault="00FF4CB3" w:rsidP="00564EB2">
            <w:pPr>
              <w:jc w:val="center"/>
            </w:pPr>
            <w:r>
              <w:t>2</w:t>
            </w:r>
            <w:r w:rsidR="00564EB2" w:rsidRPr="00C460D9">
              <w:t>л</w:t>
            </w:r>
          </w:p>
          <w:p w:rsidR="00564EB2" w:rsidRPr="00C460D9" w:rsidRDefault="00FF4CB3" w:rsidP="00564EB2">
            <w:pPr>
              <w:jc w:val="center"/>
            </w:pPr>
            <w:r>
              <w:t>2</w:t>
            </w:r>
            <w:r w:rsidR="00564EB2" w:rsidRPr="00C460D9">
              <w:t>пр</w:t>
            </w:r>
          </w:p>
        </w:tc>
      </w:tr>
      <w:tr w:rsidR="00564EB2" w:rsidRPr="005F6C78" w:rsidTr="0073648C">
        <w:trPr>
          <w:jc w:val="center"/>
        </w:trPr>
        <w:tc>
          <w:tcPr>
            <w:tcW w:w="3261" w:type="dxa"/>
          </w:tcPr>
          <w:p w:rsidR="00564EB2" w:rsidRPr="002A0592" w:rsidRDefault="005B6961" w:rsidP="00564EB2">
            <w:pPr>
              <w:rPr>
                <w:bCs w:val="0"/>
                <w:color w:val="000000"/>
              </w:rPr>
            </w:pPr>
            <w:r>
              <w:rPr>
                <w:color w:val="000000"/>
              </w:rPr>
              <w:t xml:space="preserve">Технология и комплексная механизация при углубочных системах разработки </w:t>
            </w:r>
            <w:r>
              <w:rPr>
                <w:bCs w:val="0"/>
                <w:color w:val="000000"/>
              </w:rPr>
              <w:t>(темы 24-29)</w:t>
            </w:r>
          </w:p>
        </w:tc>
        <w:tc>
          <w:tcPr>
            <w:tcW w:w="667" w:type="dxa"/>
            <w:vAlign w:val="center"/>
          </w:tcPr>
          <w:p w:rsidR="00564EB2" w:rsidRPr="005F6C78" w:rsidRDefault="00DD41DD" w:rsidP="00564EB2">
            <w:pPr>
              <w:jc w:val="center"/>
            </w:pPr>
            <w:r>
              <w:t>8</w:t>
            </w:r>
          </w:p>
        </w:tc>
        <w:tc>
          <w:tcPr>
            <w:tcW w:w="4436" w:type="dxa"/>
            <w:vAlign w:val="center"/>
          </w:tcPr>
          <w:p w:rsidR="00564EB2" w:rsidRPr="004619E8" w:rsidRDefault="00564EB2" w:rsidP="00564EB2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264" w:type="dxa"/>
            <w:vAlign w:val="center"/>
          </w:tcPr>
          <w:p w:rsidR="00C460D9" w:rsidRPr="00C460D9" w:rsidRDefault="00FF4CB3" w:rsidP="00C460D9">
            <w:pPr>
              <w:jc w:val="center"/>
            </w:pPr>
            <w:r>
              <w:t>2</w:t>
            </w:r>
            <w:r w:rsidR="00C460D9" w:rsidRPr="00C460D9">
              <w:t>л</w:t>
            </w:r>
          </w:p>
          <w:p w:rsidR="00564EB2" w:rsidRPr="00C460D9" w:rsidRDefault="00564EB2" w:rsidP="00C460D9">
            <w:pPr>
              <w:jc w:val="center"/>
            </w:pPr>
          </w:p>
        </w:tc>
      </w:tr>
      <w:tr w:rsidR="00564EB2" w:rsidRPr="005F6C78" w:rsidTr="0073648C">
        <w:trPr>
          <w:jc w:val="center"/>
        </w:trPr>
        <w:tc>
          <w:tcPr>
            <w:tcW w:w="3261" w:type="dxa"/>
          </w:tcPr>
          <w:p w:rsidR="00564EB2" w:rsidRPr="002A0592" w:rsidRDefault="005B6961" w:rsidP="00564EB2">
            <w:pPr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Перспективное и текущее </w:t>
            </w:r>
            <w:r w:rsidRPr="00DD41DD">
              <w:rPr>
                <w:color w:val="000000"/>
              </w:rPr>
              <w:t xml:space="preserve">планирование горных работ. Качество продукции </w:t>
            </w:r>
            <w:r w:rsidRPr="00DD41DD">
              <w:rPr>
                <w:rStyle w:val="FontStyle64"/>
                <w:b w:val="0"/>
                <w:sz w:val="24"/>
                <w:szCs w:val="24"/>
              </w:rPr>
              <w:t>(темы 30-33)</w:t>
            </w:r>
          </w:p>
        </w:tc>
        <w:tc>
          <w:tcPr>
            <w:tcW w:w="667" w:type="dxa"/>
            <w:vAlign w:val="center"/>
          </w:tcPr>
          <w:p w:rsidR="00564EB2" w:rsidRPr="005F6C78" w:rsidRDefault="00DD41DD" w:rsidP="00564EB2">
            <w:pPr>
              <w:jc w:val="center"/>
            </w:pPr>
            <w:r>
              <w:t>8</w:t>
            </w:r>
          </w:p>
        </w:tc>
        <w:tc>
          <w:tcPr>
            <w:tcW w:w="4436" w:type="dxa"/>
            <w:vAlign w:val="center"/>
          </w:tcPr>
          <w:p w:rsidR="004E6D58" w:rsidRDefault="004E6D58" w:rsidP="004E6D58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564EB2" w:rsidRPr="00481D75" w:rsidRDefault="004E6D58" w:rsidP="004E6D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проблемное обучение</w:t>
            </w:r>
          </w:p>
        </w:tc>
        <w:tc>
          <w:tcPr>
            <w:tcW w:w="1264" w:type="dxa"/>
            <w:vAlign w:val="center"/>
          </w:tcPr>
          <w:p w:rsidR="004E6D58" w:rsidRPr="00C460D9" w:rsidRDefault="00EE452D" w:rsidP="00564EB2">
            <w:pPr>
              <w:jc w:val="center"/>
            </w:pPr>
            <w:r>
              <w:t>2</w:t>
            </w:r>
            <w:r w:rsidR="004E6D58" w:rsidRPr="00C460D9">
              <w:t>пр</w:t>
            </w:r>
          </w:p>
        </w:tc>
      </w:tr>
      <w:tr w:rsidR="00564EB2" w:rsidRPr="005F6C78" w:rsidTr="008062CC">
        <w:trPr>
          <w:jc w:val="center"/>
        </w:trPr>
        <w:tc>
          <w:tcPr>
            <w:tcW w:w="3261" w:type="dxa"/>
            <w:vAlign w:val="center"/>
          </w:tcPr>
          <w:p w:rsidR="00564EB2" w:rsidRPr="000B7624" w:rsidRDefault="00564EB2" w:rsidP="00564EB2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564EB2" w:rsidRPr="005F6C78" w:rsidRDefault="00564EB2" w:rsidP="00564EB2">
            <w:pPr>
              <w:jc w:val="center"/>
            </w:pPr>
          </w:p>
        </w:tc>
        <w:tc>
          <w:tcPr>
            <w:tcW w:w="4436" w:type="dxa"/>
            <w:vAlign w:val="center"/>
          </w:tcPr>
          <w:p w:rsidR="00564EB2" w:rsidRPr="005F6C78" w:rsidRDefault="00564EB2" w:rsidP="00564EB2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vAlign w:val="center"/>
          </w:tcPr>
          <w:p w:rsidR="00564EB2" w:rsidRPr="00C460D9" w:rsidRDefault="00FF4CB3" w:rsidP="00FF4CB3">
            <w:pPr>
              <w:jc w:val="center"/>
            </w:pPr>
            <w:r>
              <w:t>6</w:t>
            </w:r>
            <w:r w:rsidR="00564EB2" w:rsidRPr="00C460D9">
              <w:t>л</w:t>
            </w:r>
            <w:r>
              <w:t>6</w:t>
            </w:r>
            <w:r w:rsidR="00564EB2" w:rsidRPr="00C460D9">
              <w:t>пр</w:t>
            </w:r>
          </w:p>
        </w:tc>
      </w:tr>
    </w:tbl>
    <w:p w:rsidR="00564EB2" w:rsidRDefault="00564EB2" w:rsidP="00CA5BF2">
      <w:pPr>
        <w:pStyle w:val="ad"/>
        <w:ind w:left="0"/>
        <w:jc w:val="both"/>
      </w:pPr>
      <w:r w:rsidRPr="00B467CB"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</w:t>
      </w:r>
      <w:r>
        <w:t>а</w:t>
      </w:r>
      <w:r>
        <w:t>стников, сократовской беседы, групповой дискуссии, анализа конкретной ситуации или др</w:t>
      </w:r>
      <w:r>
        <w:t>у</w:t>
      </w:r>
      <w:r>
        <w:t>гих. Дискуссионные методы в рамках дисциплины «</w:t>
      </w:r>
      <w:r w:rsidR="00F735CC">
        <w:t>Технология и комплексная механизация</w:t>
      </w:r>
      <w:r>
        <w:t xml:space="preserve"> открытых горных работ» реализуются на лекционных и семинарских занятиях.</w:t>
      </w:r>
    </w:p>
    <w:p w:rsidR="00564EB2" w:rsidRDefault="00564EB2" w:rsidP="00564EB2">
      <w:pPr>
        <w:pStyle w:val="ad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>проблемном обучении</w:t>
      </w:r>
      <w:r>
        <w:t>под руководством преподавателя формулируется пробле</w:t>
      </w:r>
      <w:r>
        <w:t>м</w:t>
      </w:r>
      <w:r>
        <w:t>ный вопрос, создаются проблемные ситуации, в результате чего активизируется самосто</w:t>
      </w:r>
      <w:r>
        <w:t>я</w:t>
      </w:r>
      <w:r>
        <w:t>тельная деятельность студентов, происходит овладение профессиональными компетенциями. Проблемное обучение в рамках дисциплины «</w:t>
      </w:r>
      <w:r w:rsidR="00F735CC">
        <w:t xml:space="preserve">Технология и комплексная механизация </w:t>
      </w:r>
      <w:r>
        <w:t>о</w:t>
      </w:r>
      <w:r>
        <w:t>т</w:t>
      </w:r>
      <w:r>
        <w:t>крытых горных работ» реализуются при проведении практикумов.</w:t>
      </w:r>
    </w:p>
    <w:p w:rsidR="006C3B4C" w:rsidRDefault="00B2464E" w:rsidP="006C3B4C">
      <w:pPr>
        <w:pStyle w:val="af2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</w:p>
    <w:p w:rsidR="00B2464E" w:rsidRPr="00A00959" w:rsidRDefault="00B2464E" w:rsidP="006C3B4C">
      <w:pPr>
        <w:pStyle w:val="af2"/>
        <w:spacing w:before="0" w:beforeAutospacing="0"/>
        <w:jc w:val="center"/>
        <w:rPr>
          <w:b/>
          <w:bCs/>
        </w:rPr>
      </w:pP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634" w:type="dxa"/>
        <w:tblLook w:val="04A0"/>
      </w:tblPr>
      <w:tblGrid>
        <w:gridCol w:w="493"/>
        <w:gridCol w:w="2304"/>
        <w:gridCol w:w="2766"/>
        <w:gridCol w:w="1420"/>
        <w:gridCol w:w="2651"/>
      </w:tblGrid>
      <w:tr w:rsidR="00843BB6" w:rsidRPr="00EB240F" w:rsidTr="0035752A">
        <w:tc>
          <w:tcPr>
            <w:tcW w:w="507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29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013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992" w:type="dxa"/>
            <w:vAlign w:val="center"/>
          </w:tcPr>
          <w:p w:rsidR="00B2464E" w:rsidRPr="0035752A" w:rsidRDefault="00122735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5752A">
              <w:rPr>
                <w:bCs/>
                <w:sz w:val="20"/>
                <w:szCs w:val="20"/>
              </w:rPr>
              <w:t>Трудо</w:t>
            </w:r>
            <w:r w:rsidR="00B2464E" w:rsidRPr="0035752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93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E6D58" w:rsidRPr="00EB240F" w:rsidTr="005D29D0">
        <w:tc>
          <w:tcPr>
            <w:tcW w:w="507" w:type="dxa"/>
          </w:tcPr>
          <w:p w:rsidR="004E6D58" w:rsidRDefault="001F63A8" w:rsidP="006A3F91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4E6D58" w:rsidRPr="00F642FC" w:rsidRDefault="00DD41DD" w:rsidP="006A3F91">
            <w:r>
              <w:t>Теория технологии и комплексной механ</w:t>
            </w:r>
            <w:r>
              <w:t>и</w:t>
            </w:r>
            <w:r>
              <w:t>зации (темы 1-9)</w:t>
            </w:r>
          </w:p>
        </w:tc>
        <w:tc>
          <w:tcPr>
            <w:tcW w:w="3013" w:type="dxa"/>
            <w:vAlign w:val="center"/>
          </w:tcPr>
          <w:p w:rsidR="004E6D58" w:rsidRPr="004E6D58" w:rsidRDefault="004E6D58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4E6D58" w:rsidRPr="004E6D58" w:rsidRDefault="004E6D58" w:rsidP="005D29D0">
            <w:pPr>
              <w:pStyle w:val="ad"/>
              <w:ind w:left="0" w:firstLine="709"/>
              <w:jc w:val="center"/>
              <w:rPr>
                <w:sz w:val="20"/>
                <w:szCs w:val="20"/>
              </w:rPr>
            </w:pPr>
          </w:p>
          <w:p w:rsidR="006A3F91" w:rsidRP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4E6D58" w:rsidRPr="004E6D58" w:rsidRDefault="004E6D58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6D58" w:rsidRPr="00CA5BF2" w:rsidRDefault="00FF4CB3" w:rsidP="005D29D0">
            <w:pPr>
              <w:pStyle w:val="af3"/>
              <w:jc w:val="center"/>
            </w:pPr>
            <w:r>
              <w:t>8</w:t>
            </w:r>
            <w:r w:rsidR="00EE452D">
              <w:t>0</w:t>
            </w:r>
          </w:p>
        </w:tc>
        <w:tc>
          <w:tcPr>
            <w:tcW w:w="2693" w:type="dxa"/>
          </w:tcPr>
          <w:p w:rsidR="006A3F91" w:rsidRDefault="004E6D58" w:rsidP="006A3F91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Анализ теоретического м</w:t>
            </w:r>
            <w:r w:rsidRPr="004E6D58">
              <w:rPr>
                <w:sz w:val="20"/>
                <w:szCs w:val="20"/>
              </w:rPr>
              <w:t>а</w:t>
            </w:r>
            <w:r w:rsidRPr="004E6D58">
              <w:rPr>
                <w:sz w:val="20"/>
                <w:szCs w:val="20"/>
              </w:rPr>
              <w:t>териала(внеауд.СРС)</w:t>
            </w:r>
          </w:p>
          <w:p w:rsidR="004E6D58" w:rsidRPr="004E6D58" w:rsidRDefault="006A3F91" w:rsidP="006A3F91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="004E6D58" w:rsidRPr="004E6D58">
              <w:rPr>
                <w:sz w:val="20"/>
                <w:szCs w:val="20"/>
              </w:rPr>
              <w:t>ких заданий и подготовка к з</w:t>
            </w:r>
            <w:r w:rsidR="004E6D58" w:rsidRPr="004E6D58">
              <w:rPr>
                <w:sz w:val="20"/>
                <w:szCs w:val="20"/>
              </w:rPr>
              <w:t>а</w:t>
            </w:r>
            <w:r w:rsidR="004E6D58" w:rsidRPr="004E6D58">
              <w:rPr>
                <w:sz w:val="20"/>
                <w:szCs w:val="20"/>
              </w:rPr>
              <w:t>щите (внеауд.СРС</w:t>
            </w:r>
            <w:r>
              <w:rPr>
                <w:sz w:val="20"/>
                <w:szCs w:val="20"/>
              </w:rPr>
              <w:t>)</w:t>
            </w:r>
          </w:p>
        </w:tc>
      </w:tr>
      <w:tr w:rsidR="004E6D58" w:rsidRPr="00EB240F" w:rsidTr="005D29D0">
        <w:tc>
          <w:tcPr>
            <w:tcW w:w="507" w:type="dxa"/>
          </w:tcPr>
          <w:p w:rsidR="004E6D58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4E6D58" w:rsidRPr="00F642FC" w:rsidRDefault="00DD41DD" w:rsidP="006A3F91">
            <w:r>
              <w:rPr>
                <w:color w:val="000000"/>
              </w:rPr>
              <w:t>Технология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плексная механиз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при сплошных системах разработки </w:t>
            </w:r>
            <w:r>
              <w:t>(темы 10-23)</w:t>
            </w:r>
          </w:p>
        </w:tc>
        <w:tc>
          <w:tcPr>
            <w:tcW w:w="3013" w:type="dxa"/>
            <w:vAlign w:val="center"/>
          </w:tcPr>
          <w:p w:rsidR="006A3F91" w:rsidRPr="004E6D58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:rsidR="004E6D58" w:rsidRDefault="004E6D58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:rsidR="006A3F91" w:rsidRPr="006A3F91" w:rsidRDefault="006A3F91" w:rsidP="005D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6D58" w:rsidRPr="00CA5BF2" w:rsidRDefault="00FF4CB3" w:rsidP="005D29D0">
            <w:pPr>
              <w:pStyle w:val="af3"/>
              <w:jc w:val="center"/>
            </w:pPr>
            <w:r>
              <w:t>8</w:t>
            </w:r>
            <w:r w:rsidR="00EE452D">
              <w:t>0</w:t>
            </w:r>
          </w:p>
        </w:tc>
        <w:tc>
          <w:tcPr>
            <w:tcW w:w="2693" w:type="dxa"/>
          </w:tcPr>
          <w:p w:rsidR="006A3F91" w:rsidRDefault="004E6D58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 w:rsidR="006A3F91">
              <w:rPr>
                <w:sz w:val="20"/>
                <w:szCs w:val="20"/>
              </w:rPr>
              <w:t>ческого м</w:t>
            </w:r>
            <w:r w:rsidR="006A3F91">
              <w:rPr>
                <w:sz w:val="20"/>
                <w:szCs w:val="20"/>
              </w:rPr>
              <w:t>а</w:t>
            </w:r>
            <w:r w:rsidR="006A3F91">
              <w:rPr>
                <w:sz w:val="20"/>
                <w:szCs w:val="20"/>
              </w:rPr>
              <w:t>териала(внеауд.СРС)</w:t>
            </w:r>
          </w:p>
          <w:p w:rsidR="004E6D58" w:rsidRDefault="004E6D58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Оформление </w:t>
            </w:r>
            <w:r w:rsidR="006A3F91" w:rsidRPr="006A3F91">
              <w:rPr>
                <w:sz w:val="20"/>
                <w:szCs w:val="20"/>
              </w:rPr>
              <w:t>практических</w:t>
            </w:r>
            <w:r w:rsidRPr="006A3F91">
              <w:rPr>
                <w:sz w:val="20"/>
                <w:szCs w:val="20"/>
              </w:rPr>
              <w:t xml:space="preserve"> заданий и подготовка к з</w:t>
            </w:r>
            <w:r w:rsidRPr="006A3F91">
              <w:rPr>
                <w:sz w:val="20"/>
                <w:szCs w:val="20"/>
              </w:rPr>
              <w:t>а</w:t>
            </w:r>
            <w:r w:rsidRPr="006A3F91">
              <w:rPr>
                <w:sz w:val="20"/>
                <w:szCs w:val="20"/>
              </w:rPr>
              <w:t>щите (внеауд.СРС)</w:t>
            </w:r>
          </w:p>
          <w:p w:rsidR="006A3F91" w:rsidRDefault="006A3F91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докладов, пр</w:t>
            </w:r>
            <w:r w:rsidRPr="006A3F91">
              <w:rPr>
                <w:sz w:val="20"/>
                <w:szCs w:val="20"/>
              </w:rPr>
              <w:t>е</w:t>
            </w:r>
            <w:r w:rsidRPr="006A3F91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ентаций и сообщ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  <w:r w:rsidR="000347A9" w:rsidRPr="000347A9">
              <w:rPr>
                <w:sz w:val="20"/>
                <w:szCs w:val="20"/>
              </w:rPr>
              <w:t>(внеауд.СРС)</w:t>
            </w:r>
          </w:p>
          <w:p w:rsidR="00204075" w:rsidRPr="006A3F91" w:rsidRDefault="006A3F91" w:rsidP="00204075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Анализ теоретического м</w:t>
            </w:r>
            <w:r w:rsidRPr="004E6D58">
              <w:rPr>
                <w:sz w:val="20"/>
                <w:szCs w:val="20"/>
              </w:rPr>
              <w:t>а</w:t>
            </w:r>
            <w:r w:rsidRPr="004E6D58">
              <w:rPr>
                <w:sz w:val="20"/>
                <w:szCs w:val="20"/>
              </w:rPr>
              <w:t>териала(внеаудит.СРС)</w:t>
            </w:r>
          </w:p>
        </w:tc>
      </w:tr>
      <w:tr w:rsidR="004E6D58" w:rsidRPr="00EB240F" w:rsidTr="005D29D0">
        <w:tc>
          <w:tcPr>
            <w:tcW w:w="507" w:type="dxa"/>
          </w:tcPr>
          <w:p w:rsidR="004E6D58" w:rsidRPr="00204075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040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4E6D58" w:rsidRPr="00204075" w:rsidRDefault="00204075" w:rsidP="00204075">
            <w:r w:rsidRPr="00204075">
              <w:t xml:space="preserve">Контрольная работа </w:t>
            </w:r>
            <w:r w:rsidR="004E6D58" w:rsidRPr="00204075">
              <w:t xml:space="preserve">(темы </w:t>
            </w:r>
            <w:r w:rsidRPr="00204075">
              <w:t>1</w:t>
            </w:r>
            <w:r w:rsidR="004E6D58" w:rsidRPr="00204075">
              <w:t>-</w:t>
            </w:r>
            <w:r w:rsidRPr="00204075">
              <w:t>23</w:t>
            </w:r>
            <w:r w:rsidR="004E6D58" w:rsidRPr="00204075">
              <w:t>)</w:t>
            </w:r>
          </w:p>
        </w:tc>
        <w:tc>
          <w:tcPr>
            <w:tcW w:w="3013" w:type="dxa"/>
            <w:vAlign w:val="center"/>
          </w:tcPr>
          <w:p w:rsidR="006A3F91" w:rsidRPr="00204075" w:rsidRDefault="006A3F91" w:rsidP="005D29D0">
            <w:pPr>
              <w:jc w:val="center"/>
              <w:rPr>
                <w:sz w:val="20"/>
                <w:szCs w:val="20"/>
              </w:rPr>
            </w:pPr>
            <w:r w:rsidRPr="00204075">
              <w:rPr>
                <w:sz w:val="20"/>
                <w:szCs w:val="20"/>
              </w:rPr>
              <w:t>Контрольная работа</w:t>
            </w:r>
          </w:p>
          <w:p w:rsidR="006A3F91" w:rsidRPr="00204075" w:rsidRDefault="006A3F91" w:rsidP="005D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6D58" w:rsidRPr="00CA5BF2" w:rsidRDefault="00CA5BF2" w:rsidP="00FF4CB3">
            <w:pPr>
              <w:pStyle w:val="af3"/>
              <w:jc w:val="center"/>
            </w:pPr>
            <w:r w:rsidRPr="00CA5BF2">
              <w:t>2</w:t>
            </w:r>
            <w:r w:rsidR="00FF4CB3">
              <w:t>4</w:t>
            </w:r>
          </w:p>
        </w:tc>
        <w:tc>
          <w:tcPr>
            <w:tcW w:w="2693" w:type="dxa"/>
          </w:tcPr>
          <w:p w:rsidR="006A3F91" w:rsidRPr="006A3F91" w:rsidRDefault="006A3F91" w:rsidP="006A3F91">
            <w:pPr>
              <w:pStyle w:val="af3"/>
              <w:rPr>
                <w:sz w:val="20"/>
                <w:szCs w:val="20"/>
              </w:rPr>
            </w:pPr>
            <w:r w:rsidRPr="00204075">
              <w:rPr>
                <w:sz w:val="20"/>
                <w:szCs w:val="20"/>
              </w:rPr>
              <w:t>Анализ теоретического м</w:t>
            </w:r>
            <w:r w:rsidRPr="00204075">
              <w:rPr>
                <w:sz w:val="20"/>
                <w:szCs w:val="20"/>
              </w:rPr>
              <w:t>а</w:t>
            </w:r>
            <w:r w:rsidRPr="00204075">
              <w:rPr>
                <w:sz w:val="20"/>
                <w:szCs w:val="20"/>
              </w:rPr>
              <w:t>териала, проведение расч</w:t>
            </w:r>
            <w:r w:rsidRPr="00204075">
              <w:rPr>
                <w:sz w:val="20"/>
                <w:szCs w:val="20"/>
              </w:rPr>
              <w:t>е</w:t>
            </w:r>
            <w:r w:rsidRPr="00204075">
              <w:rPr>
                <w:sz w:val="20"/>
                <w:szCs w:val="20"/>
              </w:rPr>
              <w:t>тов, оформление практич</w:t>
            </w:r>
            <w:r w:rsidRPr="00204075">
              <w:rPr>
                <w:sz w:val="20"/>
                <w:szCs w:val="20"/>
              </w:rPr>
              <w:t>е</w:t>
            </w:r>
            <w:r w:rsidRPr="00204075">
              <w:rPr>
                <w:sz w:val="20"/>
                <w:szCs w:val="20"/>
              </w:rPr>
              <w:t>ской части задания, выпо</w:t>
            </w:r>
            <w:r w:rsidRPr="00204075">
              <w:rPr>
                <w:sz w:val="20"/>
                <w:szCs w:val="20"/>
              </w:rPr>
              <w:t>л</w:t>
            </w:r>
            <w:r w:rsidRPr="00204075">
              <w:rPr>
                <w:sz w:val="20"/>
                <w:szCs w:val="20"/>
              </w:rPr>
              <w:t>нение чертежей, подготовка к защите (внеауд.СРС)</w:t>
            </w:r>
          </w:p>
        </w:tc>
      </w:tr>
      <w:tr w:rsidR="000347A9" w:rsidRPr="00EB240F" w:rsidTr="005D29D0">
        <w:tc>
          <w:tcPr>
            <w:tcW w:w="507" w:type="dxa"/>
          </w:tcPr>
          <w:p w:rsidR="000347A9" w:rsidRPr="003A60BB" w:rsidRDefault="001F63A8" w:rsidP="007D10F2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A6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9" w:type="dxa"/>
          </w:tcPr>
          <w:p w:rsidR="000347A9" w:rsidRDefault="000347A9" w:rsidP="007D10F2">
            <w:pPr>
              <w:pStyle w:val="af3"/>
            </w:pPr>
            <w:r>
              <w:t>Экзамен</w:t>
            </w:r>
          </w:p>
        </w:tc>
        <w:tc>
          <w:tcPr>
            <w:tcW w:w="3013" w:type="dxa"/>
          </w:tcPr>
          <w:p w:rsidR="000347A9" w:rsidRPr="00EB240F" w:rsidRDefault="000347A9" w:rsidP="007D10F2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47A9" w:rsidRPr="00CA5BF2" w:rsidRDefault="00FF4CB3" w:rsidP="005D29D0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</w:tcPr>
          <w:p w:rsidR="000347A9" w:rsidRPr="000347A9" w:rsidRDefault="000347A9" w:rsidP="000347A9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Анализ теоретического и практического материалов, подготовка к экзам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ну</w:t>
            </w:r>
            <w:r w:rsidRPr="000347A9">
              <w:rPr>
                <w:bCs/>
                <w:sz w:val="20"/>
                <w:szCs w:val="20"/>
              </w:rPr>
              <w:t>(внеауд.СРС)</w:t>
            </w:r>
          </w:p>
        </w:tc>
      </w:tr>
      <w:tr w:rsidR="006A3F91" w:rsidRPr="00EB240F" w:rsidTr="005D29D0">
        <w:tc>
          <w:tcPr>
            <w:tcW w:w="507" w:type="dxa"/>
          </w:tcPr>
          <w:p w:rsidR="006A3F91" w:rsidRPr="003A60BB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A60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29" w:type="dxa"/>
          </w:tcPr>
          <w:p w:rsidR="006A3F91" w:rsidRPr="002A0592" w:rsidRDefault="00DD41DD" w:rsidP="006A3F91">
            <w:pPr>
              <w:rPr>
                <w:bCs w:val="0"/>
                <w:color w:val="000000"/>
              </w:rPr>
            </w:pPr>
            <w:r>
              <w:rPr>
                <w:color w:val="000000"/>
              </w:rPr>
              <w:t>Технология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плексная механиз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ция при углубочных системах разработки </w:t>
            </w:r>
            <w:r>
              <w:rPr>
                <w:bCs w:val="0"/>
                <w:color w:val="000000"/>
              </w:rPr>
              <w:t>(темы 24-29)</w:t>
            </w:r>
          </w:p>
        </w:tc>
        <w:tc>
          <w:tcPr>
            <w:tcW w:w="3013" w:type="dxa"/>
            <w:vAlign w:val="center"/>
          </w:tcPr>
          <w:p w:rsid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:rsidR="006A3F91" w:rsidRPr="006A3F91" w:rsidRDefault="006A3F91" w:rsidP="005D29D0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F91" w:rsidRPr="005D29D0" w:rsidRDefault="00FF4CB3" w:rsidP="005D29D0">
            <w:pPr>
              <w:pStyle w:val="af3"/>
              <w:jc w:val="center"/>
            </w:pPr>
            <w:r>
              <w:t>4</w:t>
            </w:r>
            <w:r w:rsidR="00EE452D">
              <w:t>0</w:t>
            </w:r>
          </w:p>
        </w:tc>
        <w:tc>
          <w:tcPr>
            <w:tcW w:w="2693" w:type="dxa"/>
          </w:tcPr>
          <w:p w:rsidR="006A3F91" w:rsidRPr="000347A9" w:rsidRDefault="006A3F91" w:rsidP="006A3F91">
            <w:pPr>
              <w:pStyle w:val="af3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Оформление практических заданий и подготовка к з</w:t>
            </w:r>
            <w:r w:rsidRPr="000347A9">
              <w:rPr>
                <w:sz w:val="20"/>
                <w:szCs w:val="20"/>
              </w:rPr>
              <w:t>а</w:t>
            </w:r>
            <w:r w:rsidRPr="000347A9">
              <w:rPr>
                <w:sz w:val="20"/>
                <w:szCs w:val="20"/>
              </w:rPr>
              <w:t>щите (внеауд.СРС)</w:t>
            </w:r>
          </w:p>
          <w:p w:rsidR="006A3F91" w:rsidRPr="000347A9" w:rsidRDefault="006A3F91" w:rsidP="006A3F91">
            <w:pPr>
              <w:pStyle w:val="af3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Подготовка докладов, пр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зентаций и сообщ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ний</w:t>
            </w:r>
            <w:r w:rsidR="000347A9" w:rsidRPr="000347A9">
              <w:rPr>
                <w:sz w:val="20"/>
                <w:szCs w:val="20"/>
              </w:rPr>
              <w:t>(внеауд.СРС)</w:t>
            </w:r>
          </w:p>
          <w:p w:rsidR="006A3F91" w:rsidRPr="000347A9" w:rsidRDefault="006A3F91" w:rsidP="000347A9">
            <w:pPr>
              <w:pStyle w:val="af3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Анализ теоретического м</w:t>
            </w:r>
            <w:r w:rsidRPr="000347A9">
              <w:rPr>
                <w:sz w:val="20"/>
                <w:szCs w:val="20"/>
              </w:rPr>
              <w:t>а</w:t>
            </w:r>
            <w:r w:rsidRPr="000347A9">
              <w:rPr>
                <w:sz w:val="20"/>
                <w:szCs w:val="20"/>
              </w:rPr>
              <w:t>териала (внеауд.СРС)</w:t>
            </w:r>
          </w:p>
        </w:tc>
      </w:tr>
      <w:tr w:rsidR="006A3F91" w:rsidRPr="00EB240F" w:rsidTr="005D29D0">
        <w:tc>
          <w:tcPr>
            <w:tcW w:w="507" w:type="dxa"/>
          </w:tcPr>
          <w:p w:rsidR="006A3F91" w:rsidRPr="003A60BB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A60B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29" w:type="dxa"/>
          </w:tcPr>
          <w:p w:rsidR="006A3F91" w:rsidRPr="002A0592" w:rsidRDefault="00DD41DD" w:rsidP="006A3F91">
            <w:pPr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color w:val="000000"/>
              </w:rPr>
              <w:t>Перспективное и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кущее планирование </w:t>
            </w:r>
            <w:r w:rsidRPr="00DD41DD">
              <w:rPr>
                <w:color w:val="000000"/>
              </w:rPr>
              <w:t>горных работ. Кач</w:t>
            </w:r>
            <w:r w:rsidRPr="00DD41DD">
              <w:rPr>
                <w:color w:val="000000"/>
              </w:rPr>
              <w:t>е</w:t>
            </w:r>
            <w:r w:rsidRPr="00DD41DD">
              <w:rPr>
                <w:color w:val="000000"/>
              </w:rPr>
              <w:t xml:space="preserve">ство продукции </w:t>
            </w:r>
            <w:r w:rsidRPr="00DD41DD">
              <w:rPr>
                <w:rStyle w:val="FontStyle64"/>
                <w:b w:val="0"/>
                <w:sz w:val="24"/>
                <w:szCs w:val="24"/>
              </w:rPr>
              <w:t>(т</w:t>
            </w:r>
            <w:r w:rsidRPr="00DD41DD">
              <w:rPr>
                <w:rStyle w:val="FontStyle64"/>
                <w:b w:val="0"/>
                <w:sz w:val="24"/>
                <w:szCs w:val="24"/>
              </w:rPr>
              <w:t>е</w:t>
            </w:r>
            <w:r w:rsidRPr="00DD41DD">
              <w:rPr>
                <w:rStyle w:val="FontStyle64"/>
                <w:b w:val="0"/>
                <w:sz w:val="24"/>
                <w:szCs w:val="24"/>
              </w:rPr>
              <w:t>мы 30-33)</w:t>
            </w:r>
          </w:p>
        </w:tc>
        <w:tc>
          <w:tcPr>
            <w:tcW w:w="3013" w:type="dxa"/>
            <w:vAlign w:val="center"/>
          </w:tcPr>
          <w:p w:rsidR="003A60BB" w:rsidRPr="004E6D58" w:rsidRDefault="003A60BB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3A60BB" w:rsidRDefault="003A60BB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:rsidR="000347A9" w:rsidRDefault="000347A9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0347A9" w:rsidRDefault="000347A9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  <w:p w:rsidR="006A3F91" w:rsidRPr="006A3F91" w:rsidRDefault="006A3F91" w:rsidP="005D29D0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F91" w:rsidRPr="005D29D0" w:rsidRDefault="00FF4CB3" w:rsidP="00EE452D">
            <w:pPr>
              <w:pStyle w:val="af3"/>
              <w:jc w:val="center"/>
            </w:pPr>
            <w:r>
              <w:t>4</w:t>
            </w:r>
            <w:r w:rsidR="00EE452D">
              <w:t>0</w:t>
            </w:r>
          </w:p>
        </w:tc>
        <w:tc>
          <w:tcPr>
            <w:tcW w:w="2693" w:type="dxa"/>
          </w:tcPr>
          <w:p w:rsidR="003A60BB" w:rsidRDefault="003A60BB" w:rsidP="000347A9">
            <w:pPr>
              <w:pStyle w:val="af3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Анализ теоретического м</w:t>
            </w:r>
            <w:r w:rsidRPr="000347A9">
              <w:rPr>
                <w:sz w:val="20"/>
                <w:szCs w:val="20"/>
              </w:rPr>
              <w:t>а</w:t>
            </w:r>
            <w:r w:rsidRPr="000347A9">
              <w:rPr>
                <w:sz w:val="20"/>
                <w:szCs w:val="20"/>
              </w:rPr>
              <w:t>териала (внеауд.СРС)</w:t>
            </w:r>
          </w:p>
          <w:p w:rsidR="000347A9" w:rsidRDefault="000347A9" w:rsidP="000347A9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заданий и подготовка к з</w:t>
            </w:r>
            <w:r w:rsidRPr="006A3F91">
              <w:rPr>
                <w:sz w:val="20"/>
                <w:szCs w:val="20"/>
              </w:rPr>
              <w:t>а</w:t>
            </w:r>
            <w:r w:rsidRPr="006A3F91">
              <w:rPr>
                <w:sz w:val="20"/>
                <w:szCs w:val="20"/>
              </w:rPr>
              <w:t>щите (внеауд.СРС)</w:t>
            </w:r>
          </w:p>
          <w:p w:rsidR="006A3F91" w:rsidRPr="006A3F91" w:rsidRDefault="000347A9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докладов, пр</w:t>
            </w:r>
            <w:r w:rsidRPr="006A3F91">
              <w:rPr>
                <w:sz w:val="20"/>
                <w:szCs w:val="20"/>
              </w:rPr>
              <w:t>е</w:t>
            </w:r>
            <w:r w:rsidRPr="006A3F91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ентаций и сообщений </w:t>
            </w:r>
            <w:r w:rsidRPr="000347A9">
              <w:rPr>
                <w:sz w:val="20"/>
                <w:szCs w:val="20"/>
              </w:rPr>
              <w:t>(вн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ауд.СРС)</w:t>
            </w:r>
          </w:p>
        </w:tc>
      </w:tr>
      <w:tr w:rsidR="006A3F91" w:rsidRPr="00EB240F" w:rsidTr="005D29D0">
        <w:tc>
          <w:tcPr>
            <w:tcW w:w="507" w:type="dxa"/>
          </w:tcPr>
          <w:p w:rsidR="006A3F91" w:rsidRPr="003A60BB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A60B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29" w:type="dxa"/>
          </w:tcPr>
          <w:p w:rsidR="006A3F91" w:rsidRPr="00F642FC" w:rsidRDefault="00DD41DD" w:rsidP="00DD41DD">
            <w:r>
              <w:t>Курсовой проект (т</w:t>
            </w:r>
            <w:r>
              <w:t>е</w:t>
            </w:r>
            <w:r>
              <w:t>мы 1-33</w:t>
            </w:r>
            <w:r w:rsidR="000347A9">
              <w:t>)</w:t>
            </w:r>
          </w:p>
        </w:tc>
        <w:tc>
          <w:tcPr>
            <w:tcW w:w="3013" w:type="dxa"/>
            <w:vAlign w:val="center"/>
          </w:tcPr>
          <w:p w:rsidR="006A3F91" w:rsidRPr="00564561" w:rsidRDefault="000347A9" w:rsidP="005D29D0">
            <w:pPr>
              <w:pStyle w:val="ad"/>
              <w:ind w:left="0"/>
              <w:jc w:val="center"/>
              <w:rPr>
                <w:b/>
              </w:rPr>
            </w:pPr>
            <w:r w:rsidRPr="000347A9">
              <w:rPr>
                <w:sz w:val="20"/>
                <w:szCs w:val="20"/>
              </w:rPr>
              <w:t>Выполнение курсового пр</w:t>
            </w:r>
            <w:r w:rsidRPr="000347A9">
              <w:rPr>
                <w:sz w:val="20"/>
                <w:szCs w:val="20"/>
              </w:rPr>
              <w:t>о</w:t>
            </w:r>
            <w:r w:rsidRPr="000347A9">
              <w:rPr>
                <w:sz w:val="20"/>
                <w:szCs w:val="20"/>
              </w:rPr>
              <w:t>екта</w:t>
            </w:r>
          </w:p>
        </w:tc>
        <w:tc>
          <w:tcPr>
            <w:tcW w:w="992" w:type="dxa"/>
            <w:vAlign w:val="center"/>
          </w:tcPr>
          <w:p w:rsidR="006A3F91" w:rsidRPr="005D29D0" w:rsidRDefault="00EE452D" w:rsidP="00FF4CB3">
            <w:pPr>
              <w:pStyle w:val="af3"/>
              <w:jc w:val="center"/>
            </w:pPr>
            <w:r>
              <w:t>3</w:t>
            </w:r>
            <w:r w:rsidR="00FF4CB3">
              <w:t>1</w:t>
            </w:r>
          </w:p>
        </w:tc>
        <w:tc>
          <w:tcPr>
            <w:tcW w:w="2693" w:type="dxa"/>
          </w:tcPr>
          <w:p w:rsidR="006A3F91" w:rsidRPr="00A76C3F" w:rsidRDefault="000347A9" w:rsidP="006A3F91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териала, проведение расч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о</w:t>
            </w:r>
            <w:r w:rsidRPr="006A3F91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скойчасти </w:t>
            </w:r>
            <w:r w:rsidRPr="006A3F91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ния,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чертежей,</w:t>
            </w:r>
            <w:r w:rsidRPr="006A3F91">
              <w:rPr>
                <w:sz w:val="20"/>
                <w:szCs w:val="20"/>
              </w:rPr>
              <w:t xml:space="preserve"> подготовка к защите (внеауд.СРС)</w:t>
            </w:r>
          </w:p>
        </w:tc>
      </w:tr>
      <w:tr w:rsidR="006A3F91" w:rsidRPr="00EB240F" w:rsidTr="005D29D0">
        <w:tc>
          <w:tcPr>
            <w:tcW w:w="507" w:type="dxa"/>
          </w:tcPr>
          <w:p w:rsidR="006A3F91" w:rsidRPr="00EB240F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29" w:type="dxa"/>
          </w:tcPr>
          <w:p w:rsidR="006A3F91" w:rsidRDefault="006A3F91" w:rsidP="006A3F91">
            <w:pPr>
              <w:pStyle w:val="af3"/>
            </w:pPr>
            <w:r>
              <w:t>Экзамен</w:t>
            </w:r>
          </w:p>
        </w:tc>
        <w:tc>
          <w:tcPr>
            <w:tcW w:w="3013" w:type="dxa"/>
          </w:tcPr>
          <w:p w:rsidR="006A3F91" w:rsidRPr="00EB240F" w:rsidRDefault="006A3F91" w:rsidP="006A3F91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F91" w:rsidRPr="005D29D0" w:rsidRDefault="008D6B9A" w:rsidP="005D29D0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0347A9" w:rsidRPr="005D29D0">
              <w:rPr>
                <w:bCs/>
              </w:rPr>
              <w:t xml:space="preserve"> (э)</w:t>
            </w:r>
          </w:p>
        </w:tc>
        <w:tc>
          <w:tcPr>
            <w:tcW w:w="2693" w:type="dxa"/>
          </w:tcPr>
          <w:p w:rsidR="006A3F91" w:rsidRPr="00EB240F" w:rsidRDefault="006A3F91" w:rsidP="006A3F91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 w:rsidR="000347A9">
              <w:rPr>
                <w:sz w:val="20"/>
                <w:szCs w:val="20"/>
              </w:rPr>
              <w:t>и практического матери</w:t>
            </w:r>
            <w:r>
              <w:rPr>
                <w:sz w:val="20"/>
                <w:szCs w:val="20"/>
              </w:rPr>
              <w:t xml:space="preserve">алов, подготовка </w:t>
            </w:r>
            <w:r w:rsidRPr="000347A9">
              <w:rPr>
                <w:sz w:val="20"/>
                <w:szCs w:val="20"/>
              </w:rPr>
              <w:t>к экзам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ну</w:t>
            </w:r>
            <w:r w:rsidRPr="000347A9">
              <w:rPr>
                <w:bCs/>
                <w:sz w:val="20"/>
                <w:szCs w:val="20"/>
              </w:rPr>
              <w:t>(внеауд.СРС)</w:t>
            </w:r>
          </w:p>
        </w:tc>
      </w:tr>
      <w:tr w:rsidR="008D6B9A" w:rsidRPr="00EB240F" w:rsidTr="005D29D0">
        <w:tc>
          <w:tcPr>
            <w:tcW w:w="507" w:type="dxa"/>
          </w:tcPr>
          <w:p w:rsidR="008D6B9A" w:rsidRDefault="008D6B9A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29" w:type="dxa"/>
          </w:tcPr>
          <w:p w:rsidR="008D6B9A" w:rsidRPr="008D6B9A" w:rsidRDefault="008D6B9A" w:rsidP="006A3F91">
            <w:pPr>
              <w:pStyle w:val="af3"/>
              <w:rPr>
                <w:b/>
              </w:rPr>
            </w:pPr>
            <w:r w:rsidRPr="008D6B9A">
              <w:rPr>
                <w:b/>
              </w:rPr>
              <w:t>Итого</w:t>
            </w:r>
          </w:p>
        </w:tc>
        <w:tc>
          <w:tcPr>
            <w:tcW w:w="3013" w:type="dxa"/>
          </w:tcPr>
          <w:p w:rsidR="008D6B9A" w:rsidRPr="008D6B9A" w:rsidRDefault="008D6B9A" w:rsidP="006A3F91">
            <w:pPr>
              <w:pStyle w:val="af2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B9A" w:rsidRPr="008D6B9A" w:rsidRDefault="008D6B9A" w:rsidP="005D29D0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6B9A">
              <w:rPr>
                <w:b/>
                <w:bCs/>
              </w:rPr>
              <w:t>295(18)</w:t>
            </w:r>
          </w:p>
        </w:tc>
        <w:tc>
          <w:tcPr>
            <w:tcW w:w="2693" w:type="dxa"/>
          </w:tcPr>
          <w:p w:rsidR="008D6B9A" w:rsidRPr="00A76C3F" w:rsidRDefault="008D6B9A" w:rsidP="006A3F91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A5BF2" w:rsidRDefault="00CA5BF2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lastRenderedPageBreak/>
        <w:t>4.2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p w:rsidR="008746E7" w:rsidRDefault="008746E7" w:rsidP="008746E7">
      <w:pPr>
        <w:jc w:val="both"/>
        <w:rPr>
          <w:b/>
          <w:bCs w:val="0"/>
        </w:rPr>
      </w:pPr>
    </w:p>
    <w:tbl>
      <w:tblPr>
        <w:tblStyle w:val="af"/>
        <w:tblW w:w="7366" w:type="dxa"/>
        <w:tblLook w:val="04A0"/>
      </w:tblPr>
      <w:tblGrid>
        <w:gridCol w:w="769"/>
        <w:gridCol w:w="6597"/>
      </w:tblGrid>
      <w:tr w:rsidR="00EE452D" w:rsidTr="00EE452D">
        <w:tc>
          <w:tcPr>
            <w:tcW w:w="769" w:type="dxa"/>
          </w:tcPr>
          <w:p w:rsidR="00EE452D" w:rsidRPr="00337712" w:rsidRDefault="00EE452D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6597" w:type="dxa"/>
          </w:tcPr>
          <w:p w:rsidR="00EE452D" w:rsidRPr="00337712" w:rsidRDefault="00EE452D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</w:tr>
      <w:tr w:rsidR="00EE452D" w:rsidTr="00EE452D">
        <w:tc>
          <w:tcPr>
            <w:tcW w:w="769" w:type="dxa"/>
          </w:tcPr>
          <w:p w:rsidR="00EE452D" w:rsidRPr="00337712" w:rsidRDefault="00EE452D" w:rsidP="009C47DE">
            <w:pPr>
              <w:jc w:val="both"/>
              <w:rPr>
                <w:bCs w:val="0"/>
              </w:rPr>
            </w:pPr>
          </w:p>
        </w:tc>
        <w:tc>
          <w:tcPr>
            <w:tcW w:w="6597" w:type="dxa"/>
          </w:tcPr>
          <w:p w:rsidR="00EE452D" w:rsidRPr="00DE556A" w:rsidRDefault="00EE452D" w:rsidP="009C47DE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  <w:r w:rsidRPr="00DE556A">
              <w:rPr>
                <w:b/>
                <w:bCs w:val="0"/>
              </w:rPr>
              <w:t xml:space="preserve"> семестр</w:t>
            </w:r>
          </w:p>
        </w:tc>
      </w:tr>
      <w:tr w:rsidR="008D6B9A" w:rsidTr="008D6B9A">
        <w:trPr>
          <w:trHeight w:val="299"/>
        </w:trPr>
        <w:tc>
          <w:tcPr>
            <w:tcW w:w="769" w:type="dxa"/>
            <w:vMerge w:val="restart"/>
            <w:vAlign w:val="center"/>
          </w:tcPr>
          <w:p w:rsidR="008D6B9A" w:rsidRPr="00337712" w:rsidRDefault="008D6B9A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597" w:type="dxa"/>
            <w:vAlign w:val="center"/>
          </w:tcPr>
          <w:p w:rsidR="008D6B9A" w:rsidRPr="00B6655D" w:rsidRDefault="008D6B9A" w:rsidP="0073648C">
            <w:pPr>
              <w:jc w:val="both"/>
              <w:rPr>
                <w:bCs w:val="0"/>
              </w:rPr>
            </w:pPr>
            <w:r w:rsidRPr="0088664C">
              <w:rPr>
                <w:color w:val="000000"/>
              </w:rPr>
              <w:t>Построение разрезов по месторождению полезного ископаемого</w:t>
            </w:r>
            <w:r>
              <w:rPr>
                <w:color w:val="000000"/>
              </w:rPr>
              <w:t>.</w:t>
            </w:r>
          </w:p>
        </w:tc>
      </w:tr>
      <w:tr w:rsidR="008D6B9A" w:rsidTr="008D6B9A">
        <w:tc>
          <w:tcPr>
            <w:tcW w:w="769" w:type="dxa"/>
            <w:vMerge/>
            <w:vAlign w:val="center"/>
          </w:tcPr>
          <w:p w:rsidR="008D6B9A" w:rsidRPr="00337712" w:rsidRDefault="008D6B9A" w:rsidP="008D6B9A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bCs w:val="0"/>
                <w:iCs w:val="0"/>
                <w:color w:val="000000"/>
              </w:rPr>
            </w:pPr>
            <w:r w:rsidRPr="0088664C">
              <w:rPr>
                <w:color w:val="000000"/>
              </w:rPr>
              <w:t xml:space="preserve">Построение изомощностей вскрыши и полезного ископаемого. </w:t>
            </w:r>
          </w:p>
        </w:tc>
      </w:tr>
      <w:tr w:rsidR="008D6B9A" w:rsidTr="008D6B9A">
        <w:tc>
          <w:tcPr>
            <w:tcW w:w="769" w:type="dxa"/>
            <w:vMerge w:val="restart"/>
            <w:vAlign w:val="center"/>
          </w:tcPr>
          <w:p w:rsidR="008D6B9A" w:rsidRPr="00337712" w:rsidRDefault="008D6B9A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rFonts w:ascii="Verdana" w:hAnsi="Verdana" w:cs="Verdana"/>
                <w:b/>
                <w:bCs w:val="0"/>
                <w:i/>
                <w:iCs w:val="0"/>
                <w:color w:val="000000"/>
              </w:rPr>
            </w:pPr>
            <w:r w:rsidRPr="0088664C">
              <w:rPr>
                <w:color w:val="000000"/>
              </w:rPr>
              <w:t>Расчет извлекаемых объемов вскрыши на участке месторождения</w:t>
            </w:r>
            <w:r>
              <w:rPr>
                <w:color w:val="000000"/>
              </w:rPr>
              <w:t>.</w:t>
            </w:r>
          </w:p>
        </w:tc>
      </w:tr>
      <w:tr w:rsidR="008D6B9A" w:rsidTr="008D6B9A">
        <w:tc>
          <w:tcPr>
            <w:tcW w:w="769" w:type="dxa"/>
            <w:vMerge/>
            <w:vAlign w:val="center"/>
          </w:tcPr>
          <w:p w:rsidR="008D6B9A" w:rsidRDefault="008D6B9A" w:rsidP="008D6B9A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rFonts w:ascii="Verdana" w:hAnsi="Verdana" w:cs="Verdana"/>
                <w:b/>
                <w:bCs w:val="0"/>
                <w:i/>
                <w:iCs w:val="0"/>
                <w:color w:val="000000"/>
              </w:rPr>
            </w:pPr>
            <w:r w:rsidRPr="0088664C">
              <w:rPr>
                <w:color w:val="000000"/>
              </w:rPr>
              <w:t>Расчет извлекаемых объемов полезного ископаемого на участке месторождения</w:t>
            </w:r>
            <w:r>
              <w:rPr>
                <w:color w:val="000000"/>
              </w:rPr>
              <w:t>.</w:t>
            </w:r>
          </w:p>
        </w:tc>
      </w:tr>
      <w:tr w:rsidR="008D6B9A" w:rsidTr="008D6B9A">
        <w:tc>
          <w:tcPr>
            <w:tcW w:w="769" w:type="dxa"/>
            <w:vMerge w:val="restart"/>
            <w:vAlign w:val="center"/>
          </w:tcPr>
          <w:p w:rsidR="008D6B9A" w:rsidRDefault="008D6B9A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rFonts w:ascii="Verdana" w:hAnsi="Verdana" w:cs="Verdana"/>
                <w:b/>
                <w:bCs w:val="0"/>
                <w:i/>
                <w:iCs w:val="0"/>
                <w:color w:val="000000"/>
              </w:rPr>
            </w:pPr>
            <w:r w:rsidRPr="0088664C">
              <w:rPr>
                <w:color w:val="000000"/>
              </w:rPr>
              <w:t>Построение графиков извлекаемых объемов вскрыши и полезного ископаемого.</w:t>
            </w:r>
          </w:p>
        </w:tc>
      </w:tr>
      <w:tr w:rsidR="008D6B9A" w:rsidTr="008D6B9A">
        <w:tc>
          <w:tcPr>
            <w:tcW w:w="769" w:type="dxa"/>
            <w:vMerge/>
            <w:vAlign w:val="center"/>
          </w:tcPr>
          <w:p w:rsidR="008D6B9A" w:rsidRDefault="008D6B9A" w:rsidP="008D6B9A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rFonts w:ascii="Verdana" w:hAnsi="Verdana" w:cs="Verdana"/>
                <w:b/>
                <w:bCs w:val="0"/>
                <w:i/>
                <w:iCs w:val="0"/>
                <w:color w:val="000000"/>
              </w:rPr>
            </w:pPr>
            <w:r w:rsidRPr="0088664C">
              <w:rPr>
                <w:color w:val="000000"/>
              </w:rPr>
              <w:t>Трансформация графика извлекаемых объемов вскрыши и поле</w:t>
            </w:r>
            <w:r w:rsidRPr="0088664C">
              <w:rPr>
                <w:color w:val="000000"/>
              </w:rPr>
              <w:t>з</w:t>
            </w:r>
            <w:r w:rsidRPr="0088664C">
              <w:rPr>
                <w:color w:val="000000"/>
              </w:rPr>
              <w:t>ного ископаемого в календарный график режима горных работ</w:t>
            </w:r>
          </w:p>
        </w:tc>
      </w:tr>
      <w:tr w:rsidR="008D6B9A" w:rsidTr="008D6B9A">
        <w:tc>
          <w:tcPr>
            <w:tcW w:w="769" w:type="dxa"/>
            <w:vMerge/>
            <w:vAlign w:val="center"/>
          </w:tcPr>
          <w:p w:rsidR="008D6B9A" w:rsidRDefault="008D6B9A" w:rsidP="008D6B9A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8D6B9A" w:rsidRPr="00B6655D" w:rsidRDefault="008D6B9A" w:rsidP="006C3B4C">
            <w:pPr>
              <w:jc w:val="both"/>
              <w:rPr>
                <w:rFonts w:ascii="Verdana" w:hAnsi="Verdana" w:cs="Verdana"/>
                <w:b/>
                <w:bCs w:val="0"/>
                <w:i/>
                <w:iCs w:val="0"/>
                <w:color w:val="000000"/>
              </w:rPr>
            </w:pPr>
            <w:r w:rsidRPr="0088664C">
              <w:rPr>
                <w:color w:val="000000"/>
              </w:rPr>
              <w:t>Определение длины фронта горных работ и коэффициентов вскрыши по участкам месторождения</w:t>
            </w:r>
            <w:r>
              <w:rPr>
                <w:color w:val="000000"/>
              </w:rPr>
              <w:t>.</w:t>
            </w:r>
          </w:p>
        </w:tc>
      </w:tr>
      <w:tr w:rsidR="008D6B9A" w:rsidTr="008D6B9A">
        <w:tc>
          <w:tcPr>
            <w:tcW w:w="769" w:type="dxa"/>
            <w:vMerge w:val="restart"/>
            <w:vAlign w:val="center"/>
          </w:tcPr>
          <w:p w:rsidR="008D6B9A" w:rsidRDefault="008D6B9A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597" w:type="dxa"/>
            <w:vAlign w:val="center"/>
          </w:tcPr>
          <w:p w:rsidR="008D6B9A" w:rsidRPr="00586A9A" w:rsidRDefault="008D6B9A" w:rsidP="006C3B4C">
            <w:pPr>
              <w:rPr>
                <w:bCs w:val="0"/>
              </w:rPr>
            </w:pPr>
            <w:r w:rsidRPr="0088664C">
              <w:rPr>
                <w:color w:val="000000"/>
              </w:rPr>
              <w:t>Определение производительности буровых установок</w:t>
            </w:r>
            <w:r>
              <w:rPr>
                <w:color w:val="000000"/>
              </w:rPr>
              <w:t>.</w:t>
            </w:r>
          </w:p>
        </w:tc>
      </w:tr>
      <w:tr w:rsidR="008D6B9A" w:rsidTr="00EE452D">
        <w:tc>
          <w:tcPr>
            <w:tcW w:w="769" w:type="dxa"/>
            <w:vMerge/>
          </w:tcPr>
          <w:p w:rsidR="008D6B9A" w:rsidRDefault="008D6B9A" w:rsidP="006C3B4C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8D6B9A" w:rsidRPr="00586A9A" w:rsidRDefault="008D6B9A" w:rsidP="006C3B4C">
            <w:pPr>
              <w:rPr>
                <w:bCs w:val="0"/>
              </w:rPr>
            </w:pPr>
            <w:r>
              <w:rPr>
                <w:color w:val="000000"/>
              </w:rPr>
              <w:t>Определение производительность горнотранспортного комплекса.</w:t>
            </w:r>
          </w:p>
        </w:tc>
      </w:tr>
      <w:tr w:rsidR="00EE452D" w:rsidTr="00EE452D">
        <w:tc>
          <w:tcPr>
            <w:tcW w:w="769" w:type="dxa"/>
          </w:tcPr>
          <w:p w:rsidR="00EE452D" w:rsidRDefault="00EE452D" w:rsidP="009C47DE">
            <w:pPr>
              <w:jc w:val="center"/>
              <w:rPr>
                <w:bCs w:val="0"/>
              </w:rPr>
            </w:pPr>
          </w:p>
        </w:tc>
        <w:tc>
          <w:tcPr>
            <w:tcW w:w="6597" w:type="dxa"/>
            <w:vAlign w:val="center"/>
          </w:tcPr>
          <w:p w:rsidR="00EE452D" w:rsidRPr="00586A9A" w:rsidRDefault="00EE452D" w:rsidP="0073648C">
            <w:pPr>
              <w:rPr>
                <w:bCs w:val="0"/>
              </w:rPr>
            </w:pPr>
            <w:r>
              <w:rPr>
                <w:b/>
                <w:bCs w:val="0"/>
              </w:rPr>
              <w:t>8</w:t>
            </w:r>
            <w:r w:rsidRPr="00B6655D">
              <w:rPr>
                <w:b/>
                <w:bCs w:val="0"/>
              </w:rPr>
              <w:t xml:space="preserve"> семестр</w:t>
            </w:r>
          </w:p>
        </w:tc>
      </w:tr>
      <w:tr w:rsidR="00EE452D" w:rsidTr="00EE452D">
        <w:tc>
          <w:tcPr>
            <w:tcW w:w="769" w:type="dxa"/>
          </w:tcPr>
          <w:p w:rsidR="00EE452D" w:rsidRDefault="008D6B9A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597" w:type="dxa"/>
          </w:tcPr>
          <w:p w:rsidR="00EE452D" w:rsidRPr="00E57EFA" w:rsidRDefault="00EE452D" w:rsidP="00E57EFA">
            <w:pPr>
              <w:rPr>
                <w:bCs w:val="0"/>
              </w:rPr>
            </w:pPr>
            <w:r>
              <w:rPr>
                <w:color w:val="000000"/>
              </w:rPr>
              <w:t>Расчет вскрывающих выработок.</w:t>
            </w:r>
          </w:p>
        </w:tc>
      </w:tr>
      <w:tr w:rsidR="008D6B9A" w:rsidTr="008D6B9A">
        <w:tc>
          <w:tcPr>
            <w:tcW w:w="769" w:type="dxa"/>
            <w:vAlign w:val="center"/>
          </w:tcPr>
          <w:p w:rsidR="008D6B9A" w:rsidRPr="00337712" w:rsidRDefault="008D6B9A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6597" w:type="dxa"/>
            <w:vAlign w:val="center"/>
          </w:tcPr>
          <w:p w:rsidR="008D6B9A" w:rsidRPr="00B6655D" w:rsidRDefault="008D6B9A" w:rsidP="00E57EFA">
            <w:pPr>
              <w:rPr>
                <w:bCs w:val="0"/>
              </w:rPr>
            </w:pPr>
            <w:r>
              <w:rPr>
                <w:color w:val="000000"/>
              </w:rPr>
              <w:t>Расчет п</w:t>
            </w:r>
            <w:r>
              <w:t>роизводительности комплексов оборудования при автом</w:t>
            </w:r>
            <w:r>
              <w:t>о</w:t>
            </w:r>
            <w:r>
              <w:t>бильном и железнодорожном транспорте.</w:t>
            </w:r>
          </w:p>
        </w:tc>
      </w:tr>
      <w:tr w:rsidR="008D6B9A" w:rsidTr="008D6B9A">
        <w:tc>
          <w:tcPr>
            <w:tcW w:w="769" w:type="dxa"/>
            <w:vAlign w:val="center"/>
          </w:tcPr>
          <w:p w:rsidR="008D6B9A" w:rsidRDefault="00FE71E7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6597" w:type="dxa"/>
            <w:vAlign w:val="center"/>
          </w:tcPr>
          <w:p w:rsidR="008D6B9A" w:rsidRPr="00B6655D" w:rsidRDefault="008D6B9A" w:rsidP="00E57EFA">
            <w:pPr>
              <w:rPr>
                <w:bCs w:val="0"/>
              </w:rPr>
            </w:pPr>
            <w:r>
              <w:rPr>
                <w:color w:val="000000"/>
              </w:rPr>
              <w:t>Расчет п</w:t>
            </w:r>
            <w:r>
              <w:t>роизводительности комплексов оборудования при конве</w:t>
            </w:r>
            <w:r>
              <w:t>й</w:t>
            </w:r>
            <w:r>
              <w:t>ерном транспорте.</w:t>
            </w:r>
          </w:p>
        </w:tc>
      </w:tr>
      <w:tr w:rsidR="00EE452D" w:rsidTr="008D6B9A">
        <w:tc>
          <w:tcPr>
            <w:tcW w:w="769" w:type="dxa"/>
            <w:vAlign w:val="center"/>
          </w:tcPr>
          <w:p w:rsidR="00EE452D" w:rsidRDefault="00FE71E7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6597" w:type="dxa"/>
            <w:vAlign w:val="center"/>
          </w:tcPr>
          <w:p w:rsidR="00EE452D" w:rsidRPr="00B6655D" w:rsidRDefault="00EE452D" w:rsidP="00E57EFA">
            <w:pPr>
              <w:rPr>
                <w:bCs w:val="0"/>
              </w:rPr>
            </w:pPr>
            <w:r>
              <w:rPr>
                <w:color w:val="000000"/>
              </w:rPr>
              <w:t>Горно-геометрический анализ и исследование режима горных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бот.</w:t>
            </w:r>
          </w:p>
        </w:tc>
      </w:tr>
      <w:tr w:rsidR="00EE452D" w:rsidTr="008D6B9A">
        <w:tc>
          <w:tcPr>
            <w:tcW w:w="769" w:type="dxa"/>
            <w:vAlign w:val="center"/>
          </w:tcPr>
          <w:p w:rsidR="00EE452D" w:rsidRDefault="00FE71E7" w:rsidP="008D6B9A">
            <w:pPr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6597" w:type="dxa"/>
            <w:vAlign w:val="center"/>
          </w:tcPr>
          <w:p w:rsidR="00EE452D" w:rsidRPr="00B6655D" w:rsidRDefault="00EE452D" w:rsidP="0073648C">
            <w:pPr>
              <w:rPr>
                <w:bCs w:val="0"/>
              </w:rPr>
            </w:pPr>
            <w:r>
              <w:rPr>
                <w:color w:val="000000"/>
              </w:rPr>
              <w:t>Расчет объемов вскрытых, подготовленных и готовых к выемке запасов полезного ископаемого.</w:t>
            </w:r>
          </w:p>
        </w:tc>
      </w:tr>
    </w:tbl>
    <w:p w:rsidR="00DD41DD" w:rsidRDefault="00DD41DD" w:rsidP="008746E7">
      <w:pPr>
        <w:jc w:val="both"/>
        <w:rPr>
          <w:color w:val="000000"/>
        </w:rPr>
      </w:pPr>
    </w:p>
    <w:p w:rsidR="007908DA" w:rsidRDefault="007908DA" w:rsidP="008746E7">
      <w:pPr>
        <w:jc w:val="both"/>
        <w:rPr>
          <w:b/>
          <w:bCs w:val="0"/>
        </w:rPr>
      </w:pPr>
    </w:p>
    <w:p w:rsidR="00F53E36" w:rsidRDefault="00F53E36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533"/>
        <w:gridCol w:w="1626"/>
      </w:tblGrid>
      <w:tr w:rsidR="00794DD2" w:rsidRPr="000C0584" w:rsidTr="00754966">
        <w:tc>
          <w:tcPr>
            <w:tcW w:w="1271" w:type="dxa"/>
            <w:vAlign w:val="center"/>
          </w:tcPr>
          <w:p w:rsidR="00794DD2" w:rsidRPr="000C0584" w:rsidRDefault="00794DD2" w:rsidP="009A327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6533" w:type="dxa"/>
            <w:vAlign w:val="center"/>
          </w:tcPr>
          <w:p w:rsidR="00794DD2" w:rsidRPr="000C0584" w:rsidRDefault="00794DD2" w:rsidP="009A327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</w:t>
            </w:r>
            <w:r w:rsidRPr="000C0584">
              <w:rPr>
                <w:b/>
              </w:rPr>
              <w:t>ы</w:t>
            </w:r>
            <w:r w:rsidRPr="000C0584">
              <w:rPr>
                <w:b/>
              </w:rPr>
              <w:t>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94DD2" w:rsidRPr="000C0584" w:rsidRDefault="00794DD2" w:rsidP="009A327E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754966" w:rsidRPr="000C0584" w:rsidTr="006B2FA6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754966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ПК-3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ПК-4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ПК-5</w:t>
            </w:r>
          </w:p>
          <w:p w:rsidR="00EE452D" w:rsidRPr="007C6AD6" w:rsidRDefault="00EE452D" w:rsidP="00EE452D">
            <w:pPr>
              <w:jc w:val="center"/>
              <w:rPr>
                <w:b/>
                <w:lang w:eastAsia="en-US"/>
              </w:rPr>
            </w:pPr>
            <w:r w:rsidRPr="00EE452D">
              <w:rPr>
                <w:lang w:eastAsia="en-US"/>
              </w:rPr>
              <w:t>ПК-6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76D20">
              <w:rPr>
                <w:lang w:eastAsia="en-US"/>
              </w:rPr>
              <w:t>в</w:t>
            </w:r>
            <w:r w:rsidRPr="00776D20">
              <w:rPr>
                <w:lang w:eastAsia="en-US"/>
              </w:rPr>
              <w:t xml:space="preserve">лений. </w:t>
            </w:r>
            <w:r>
              <w:rPr>
                <w:lang w:eastAsia="en-US"/>
              </w:rPr>
              <w:t>Графическая часть соответствует требованиям ГО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4966" w:rsidRDefault="009B2915" w:rsidP="006B2FA6">
            <w:pPr>
              <w:spacing w:line="200" w:lineRule="exact"/>
              <w:jc w:val="center"/>
            </w:pPr>
            <w:r>
              <w:t>ПР № 1-</w:t>
            </w:r>
            <w:r w:rsidR="00FE71E7">
              <w:t>4</w:t>
            </w:r>
          </w:p>
          <w:p w:rsidR="009B2915" w:rsidRDefault="00FE71E7" w:rsidP="006B2FA6">
            <w:pPr>
              <w:spacing w:line="200" w:lineRule="exact"/>
              <w:jc w:val="center"/>
            </w:pPr>
            <w:r>
              <w:t>10</w:t>
            </w:r>
            <w:r w:rsidR="009B2915">
              <w:t xml:space="preserve"> б.</w:t>
            </w:r>
          </w:p>
          <w:p w:rsidR="009B2915" w:rsidRDefault="009B2915" w:rsidP="006B2FA6">
            <w:pPr>
              <w:spacing w:line="200" w:lineRule="exact"/>
              <w:jc w:val="center"/>
            </w:pPr>
          </w:p>
          <w:p w:rsidR="009B2915" w:rsidRDefault="009B2915" w:rsidP="006B2FA6">
            <w:pPr>
              <w:spacing w:line="200" w:lineRule="exact"/>
              <w:jc w:val="center"/>
            </w:pPr>
            <w:r>
              <w:t xml:space="preserve">ПР № </w:t>
            </w:r>
            <w:r w:rsidR="00FE71E7">
              <w:t>5-9</w:t>
            </w:r>
          </w:p>
          <w:p w:rsidR="009B2915" w:rsidRPr="000C0584" w:rsidRDefault="00547771" w:rsidP="006B2FA6">
            <w:pPr>
              <w:spacing w:line="200" w:lineRule="exact"/>
              <w:jc w:val="center"/>
            </w:pPr>
            <w:r>
              <w:t>14</w:t>
            </w:r>
            <w:r w:rsidR="009B2915">
              <w:t xml:space="preserve"> б.</w:t>
            </w:r>
          </w:p>
        </w:tc>
      </w:tr>
      <w:tr w:rsidR="00754966" w:rsidRPr="000C0584" w:rsidTr="006B2FA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 xml:space="preserve">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</w:t>
            </w:r>
            <w:r w:rsidRPr="00776D20">
              <w:rPr>
                <w:lang w:eastAsia="en-US"/>
              </w:rPr>
              <w:t>ч</w:t>
            </w:r>
            <w:r w:rsidRPr="00776D20">
              <w:rPr>
                <w:lang w:eastAsia="en-US"/>
              </w:rPr>
              <w:t>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9B2915" w:rsidRDefault="009B2915" w:rsidP="009B2915">
            <w:pPr>
              <w:spacing w:line="200" w:lineRule="exact"/>
              <w:jc w:val="center"/>
            </w:pPr>
            <w:r>
              <w:t>ПР № 1-</w:t>
            </w:r>
            <w:r w:rsidR="00FE71E7">
              <w:t>4</w:t>
            </w:r>
          </w:p>
          <w:p w:rsidR="009B2915" w:rsidRDefault="00FE71E7" w:rsidP="009B2915">
            <w:pPr>
              <w:spacing w:line="200" w:lineRule="exact"/>
              <w:jc w:val="center"/>
            </w:pPr>
            <w:r>
              <w:t>9</w:t>
            </w:r>
            <w:r w:rsidR="009B2915">
              <w:t xml:space="preserve"> б.</w:t>
            </w:r>
          </w:p>
          <w:p w:rsidR="009B2915" w:rsidRDefault="009B2915" w:rsidP="009B2915">
            <w:pPr>
              <w:spacing w:line="200" w:lineRule="exact"/>
              <w:jc w:val="center"/>
            </w:pPr>
          </w:p>
          <w:p w:rsidR="009B2915" w:rsidRDefault="009B2915" w:rsidP="009B2915">
            <w:pPr>
              <w:spacing w:line="200" w:lineRule="exact"/>
              <w:jc w:val="center"/>
            </w:pPr>
            <w:r>
              <w:t xml:space="preserve">ПР № </w:t>
            </w:r>
            <w:r w:rsidR="00FE71E7">
              <w:t>5-9</w:t>
            </w:r>
          </w:p>
          <w:p w:rsidR="00754966" w:rsidRPr="000C0584" w:rsidRDefault="00547771" w:rsidP="009B2915">
            <w:pPr>
              <w:spacing w:line="200" w:lineRule="exact"/>
              <w:jc w:val="center"/>
            </w:pPr>
            <w:r>
              <w:t>11</w:t>
            </w:r>
            <w:r w:rsidR="009B2915">
              <w:t xml:space="preserve"> б.</w:t>
            </w:r>
          </w:p>
        </w:tc>
      </w:tr>
      <w:tr w:rsidR="00754966" w:rsidRPr="000C0584" w:rsidTr="006B2FA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ка и последовательность изложения имеют нарушения. Д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пущены ошибки в раскрытии понятий, употреблении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нов. Студент не способен самостоятельно выделить сущес</w:t>
            </w:r>
            <w:r w:rsidRPr="00776D20">
              <w:rPr>
                <w:lang w:eastAsia="en-US"/>
              </w:rPr>
              <w:t>т</w:t>
            </w:r>
            <w:r w:rsidRPr="00776D20">
              <w:rPr>
                <w:lang w:eastAsia="en-US"/>
              </w:rPr>
              <w:t xml:space="preserve">венные и несущественные признаки и причинно-следственные связи. В ответе отсутствуют выводы. Умение </w:t>
            </w:r>
            <w:r w:rsidRPr="00776D20">
              <w:rPr>
                <w:lang w:eastAsia="en-US"/>
              </w:rPr>
              <w:lastRenderedPageBreak/>
              <w:t>раскрыть значение обобщенных знаний не показ</w:t>
            </w:r>
            <w:r w:rsidRPr="00776D20">
              <w:rPr>
                <w:lang w:eastAsia="en-US"/>
              </w:rPr>
              <w:t>а</w:t>
            </w:r>
            <w:r w:rsidRPr="00776D20">
              <w:rPr>
                <w:lang w:eastAsia="en-US"/>
              </w:rPr>
              <w:t>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9B2915" w:rsidRDefault="009B2915" w:rsidP="009B2915">
            <w:pPr>
              <w:spacing w:line="200" w:lineRule="exact"/>
              <w:jc w:val="center"/>
            </w:pPr>
            <w:r>
              <w:lastRenderedPageBreak/>
              <w:t>ПР № 1-</w:t>
            </w:r>
            <w:r w:rsidR="00FE71E7">
              <w:t>4</w:t>
            </w:r>
          </w:p>
          <w:p w:rsidR="009B2915" w:rsidRDefault="00FE71E7" w:rsidP="009B2915">
            <w:pPr>
              <w:spacing w:line="200" w:lineRule="exact"/>
              <w:jc w:val="center"/>
            </w:pPr>
            <w:r>
              <w:t>7</w:t>
            </w:r>
            <w:r w:rsidR="009B2915">
              <w:t xml:space="preserve"> б.</w:t>
            </w:r>
          </w:p>
          <w:p w:rsidR="009B2915" w:rsidRDefault="009B2915" w:rsidP="009B2915">
            <w:pPr>
              <w:spacing w:line="200" w:lineRule="exact"/>
              <w:jc w:val="center"/>
            </w:pPr>
          </w:p>
          <w:p w:rsidR="009B2915" w:rsidRDefault="009B2915" w:rsidP="009B2915">
            <w:pPr>
              <w:spacing w:line="200" w:lineRule="exact"/>
              <w:jc w:val="center"/>
            </w:pPr>
            <w:r>
              <w:t xml:space="preserve">ПР № </w:t>
            </w:r>
            <w:r w:rsidR="00FE71E7">
              <w:t>5-9</w:t>
            </w:r>
          </w:p>
          <w:p w:rsidR="00754966" w:rsidRPr="000C0584" w:rsidRDefault="00547771" w:rsidP="009B2915">
            <w:pPr>
              <w:spacing w:line="200" w:lineRule="exact"/>
              <w:jc w:val="center"/>
            </w:pPr>
            <w:r>
              <w:t>8</w:t>
            </w:r>
            <w:r w:rsidR="009B2915">
              <w:t xml:space="preserve"> б.</w:t>
            </w:r>
          </w:p>
        </w:tc>
      </w:tr>
      <w:tr w:rsidR="00754966" w:rsidRPr="000C0584" w:rsidTr="0075496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2506AB" w:rsidRDefault="00754966" w:rsidP="00754966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</w:t>
            </w:r>
            <w:r w:rsidRPr="00776D20">
              <w:t>о</w:t>
            </w:r>
            <w:r w:rsidRPr="00776D20">
              <w:t>гичность изложения. Студент не осознает связь обсуждаем</w:t>
            </w:r>
            <w:r w:rsidRPr="00776D20">
              <w:t>о</w:t>
            </w:r>
            <w:r w:rsidRPr="00776D20">
              <w:t xml:space="preserve">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754966" w:rsidRPr="000C0584" w:rsidRDefault="00754966" w:rsidP="00754966">
            <w:pPr>
              <w:spacing w:line="200" w:lineRule="exact"/>
              <w:jc w:val="center"/>
            </w:pPr>
            <w:r>
              <w:t>Не оценив</w:t>
            </w:r>
            <w:r>
              <w:t>а</w:t>
            </w:r>
            <w:r>
              <w:t>ется</w:t>
            </w:r>
          </w:p>
          <w:p w:rsidR="00754966" w:rsidRPr="000C0584" w:rsidRDefault="00754966" w:rsidP="00754966">
            <w:pPr>
              <w:spacing w:line="200" w:lineRule="exact"/>
              <w:jc w:val="center"/>
            </w:pPr>
          </w:p>
        </w:tc>
      </w:tr>
    </w:tbl>
    <w:p w:rsidR="00B6655D" w:rsidRDefault="00B6655D" w:rsidP="008746E7">
      <w:pPr>
        <w:jc w:val="both"/>
        <w:rPr>
          <w:b/>
          <w:bCs w:val="0"/>
        </w:rPr>
      </w:pPr>
    </w:p>
    <w:p w:rsidR="00857F75" w:rsidRDefault="008746E7" w:rsidP="008746E7">
      <w:pPr>
        <w:jc w:val="both"/>
        <w:rPr>
          <w:b/>
          <w:bCs w:val="0"/>
        </w:rPr>
      </w:pPr>
      <w:r>
        <w:rPr>
          <w:b/>
          <w:bCs w:val="0"/>
        </w:rPr>
        <w:t>4.</w:t>
      </w:r>
      <w:r w:rsidR="001C4ED9">
        <w:rPr>
          <w:b/>
          <w:bCs w:val="0"/>
        </w:rPr>
        <w:t>3</w:t>
      </w:r>
      <w:r w:rsidR="00CB0394">
        <w:rPr>
          <w:b/>
          <w:bCs w:val="0"/>
        </w:rPr>
        <w:t>. Контрольная работа</w:t>
      </w:r>
      <w:r w:rsidR="009C47DE">
        <w:rPr>
          <w:b/>
          <w:bCs w:val="0"/>
        </w:rPr>
        <w:t>(по вариантам)</w:t>
      </w:r>
    </w:p>
    <w:p w:rsidR="00857F75" w:rsidRPr="001D226A" w:rsidRDefault="00857F75" w:rsidP="00857F75">
      <w:pPr>
        <w:jc w:val="both"/>
      </w:pPr>
      <w:r w:rsidRPr="001D226A">
        <w:t>Контрольная работа по дисциплине состоит из теоретической и практической части.</w:t>
      </w:r>
    </w:p>
    <w:p w:rsidR="00857F75" w:rsidRPr="00283361" w:rsidRDefault="00857F75" w:rsidP="00857F75">
      <w:pPr>
        <w:ind w:firstLine="567"/>
        <w:jc w:val="both"/>
        <w:rPr>
          <w:b/>
          <w:i/>
        </w:rPr>
      </w:pPr>
      <w:r w:rsidRPr="00283361">
        <w:rPr>
          <w:b/>
          <w:i/>
        </w:rPr>
        <w:t xml:space="preserve">Темы теоретической части контрольной работы </w:t>
      </w:r>
    </w:p>
    <w:p w:rsidR="00F735CC" w:rsidRPr="005564FD" w:rsidRDefault="00F735CC" w:rsidP="00F735CC">
      <w:r w:rsidRPr="005564FD">
        <w:t>1. Грузопотоки при открытых горных работах и порядок их формирования</w:t>
      </w:r>
    </w:p>
    <w:p w:rsidR="00F735CC" w:rsidRPr="005564FD" w:rsidRDefault="00F735CC" w:rsidP="00F735CC">
      <w:r w:rsidRPr="005564FD">
        <w:t>2. Фронт горных работ и классификация систем открытой разработки по В.В. Ржевскому</w:t>
      </w:r>
    </w:p>
    <w:p w:rsidR="00F735CC" w:rsidRPr="005564FD" w:rsidRDefault="00F735CC" w:rsidP="00F735CC">
      <w:r w:rsidRPr="005564FD">
        <w:t>3. Способы вскрытия рабочих горизонтов и системы вскрывающих трасс</w:t>
      </w:r>
    </w:p>
    <w:p w:rsidR="00F735CC" w:rsidRDefault="00F735CC" w:rsidP="00F735CC">
      <w:pPr>
        <w:shd w:val="clear" w:color="auto" w:fill="FFFFFF"/>
        <w:ind w:right="-10"/>
        <w:jc w:val="both"/>
      </w:pPr>
      <w:r>
        <w:t xml:space="preserve">4. </w:t>
      </w:r>
      <w:r w:rsidRPr="00015D6D">
        <w:t xml:space="preserve">Типы разрабатываемых месторождений и залежей. </w:t>
      </w:r>
    </w:p>
    <w:p w:rsidR="00F735CC" w:rsidRDefault="00F735CC" w:rsidP="00F735CC">
      <w:pPr>
        <w:shd w:val="clear" w:color="auto" w:fill="FFFFFF"/>
        <w:ind w:right="-10"/>
        <w:jc w:val="both"/>
      </w:pPr>
      <w:r>
        <w:t xml:space="preserve">5. </w:t>
      </w:r>
      <w:r w:rsidRPr="00015D6D">
        <w:t xml:space="preserve">Виды открытых горных разработок. Виды и размеры карьерных полей. </w:t>
      </w:r>
    </w:p>
    <w:p w:rsidR="00F735CC" w:rsidRDefault="00F735CC" w:rsidP="00F735CC">
      <w:pPr>
        <w:shd w:val="clear" w:color="auto" w:fill="FFFFFF"/>
        <w:ind w:right="-10"/>
        <w:jc w:val="both"/>
      </w:pPr>
      <w:r>
        <w:t xml:space="preserve">6. </w:t>
      </w:r>
      <w:r w:rsidRPr="00015D6D">
        <w:t>Виды и периоды горных работ. Порядок развития открытых горных работ.</w:t>
      </w:r>
    </w:p>
    <w:p w:rsidR="00F735CC" w:rsidRDefault="00F735CC" w:rsidP="00F735CC">
      <w:r>
        <w:t xml:space="preserve">7. </w:t>
      </w:r>
      <w:r w:rsidRPr="00015D6D">
        <w:t xml:space="preserve">Понятие о режиме и этапах горных работ. </w:t>
      </w:r>
    </w:p>
    <w:p w:rsidR="00F735CC" w:rsidRDefault="00F735CC" w:rsidP="00F735CC">
      <w:r>
        <w:t xml:space="preserve">8. </w:t>
      </w:r>
      <w:r w:rsidRPr="00015D6D">
        <w:t>Подготовка карьерного поля к разработке.</w:t>
      </w:r>
    </w:p>
    <w:p w:rsidR="00F735CC" w:rsidRDefault="00F735CC" w:rsidP="00F735CC">
      <w:r>
        <w:t xml:space="preserve">9. </w:t>
      </w:r>
      <w:r w:rsidRPr="00015D6D">
        <w:t xml:space="preserve">Начальные этапы развития горных работ. </w:t>
      </w:r>
    </w:p>
    <w:p w:rsidR="00F735CC" w:rsidRDefault="00F735CC" w:rsidP="00F735CC">
      <w:r>
        <w:t xml:space="preserve">10. </w:t>
      </w:r>
      <w:r w:rsidRPr="00015D6D">
        <w:t xml:space="preserve">Вскрывающие горные выработки. </w:t>
      </w:r>
    </w:p>
    <w:p w:rsidR="00F735CC" w:rsidRDefault="00F735CC" w:rsidP="00F735CC">
      <w:r>
        <w:t xml:space="preserve">11. </w:t>
      </w:r>
      <w:r w:rsidRPr="00015D6D">
        <w:t xml:space="preserve">Способы вскрытия рабочих горизонтов карьера. </w:t>
      </w:r>
    </w:p>
    <w:p w:rsidR="00F735CC" w:rsidRDefault="00F735CC" w:rsidP="00F735CC">
      <w:r>
        <w:t xml:space="preserve">12. </w:t>
      </w:r>
      <w:r w:rsidRPr="00015D6D">
        <w:t xml:space="preserve">Трассы вскрывающих выработок. </w:t>
      </w:r>
    </w:p>
    <w:p w:rsidR="00F735CC" w:rsidRPr="00BC701B" w:rsidRDefault="00F735CC" w:rsidP="00F735CC">
      <w:r w:rsidRPr="00BC701B">
        <w:t xml:space="preserve">13. Формы трасс капитальных выработок. </w:t>
      </w:r>
    </w:p>
    <w:p w:rsidR="00F735CC" w:rsidRPr="00BC701B" w:rsidRDefault="00F735CC" w:rsidP="00F735CC">
      <w:r w:rsidRPr="00BC701B">
        <w:t>14. Схемы и системы вскрывающих трасс.</w:t>
      </w:r>
    </w:p>
    <w:p w:rsidR="00F735CC" w:rsidRPr="00BC701B" w:rsidRDefault="00F735CC" w:rsidP="00F735CC">
      <w:r w:rsidRPr="00BC701B">
        <w:t xml:space="preserve">15. Схемы развития железнодорожных путей карьера. </w:t>
      </w:r>
    </w:p>
    <w:p w:rsidR="00F735CC" w:rsidRPr="00BC701B" w:rsidRDefault="00F735CC" w:rsidP="00F735CC">
      <w:r w:rsidRPr="00BC701B">
        <w:t xml:space="preserve">16. Схемы автомобильных дорог карьера и их основные параметры. </w:t>
      </w:r>
    </w:p>
    <w:p w:rsidR="00F735CC" w:rsidRPr="00BC701B" w:rsidRDefault="00F735CC" w:rsidP="00F735CC">
      <w:r w:rsidRPr="00BC701B">
        <w:t>17. Скользящие и полустационарные съезды.</w:t>
      </w:r>
    </w:p>
    <w:p w:rsidR="00F735CC" w:rsidRDefault="00F735CC" w:rsidP="00F735CC">
      <w:r w:rsidRPr="00BC701B">
        <w:rPr>
          <w:bCs w:val="0"/>
        </w:rPr>
        <w:t xml:space="preserve">18. </w:t>
      </w:r>
      <w:r w:rsidRPr="00BC701B">
        <w:t xml:space="preserve">Вскрытие с использованием рудоспусков. </w:t>
      </w:r>
    </w:p>
    <w:p w:rsidR="00F735CC" w:rsidRDefault="00F735CC" w:rsidP="00F735CC">
      <w:r>
        <w:t xml:space="preserve">19. </w:t>
      </w:r>
      <w:r w:rsidRPr="00BC701B">
        <w:t xml:space="preserve">Возможности тоннельного вскрытия рабочих горизонтов. </w:t>
      </w:r>
    </w:p>
    <w:p w:rsidR="00F735CC" w:rsidRPr="00BC701B" w:rsidRDefault="00F735CC" w:rsidP="00F735CC">
      <w:r>
        <w:t xml:space="preserve">20. </w:t>
      </w:r>
      <w:r w:rsidRPr="00BC701B">
        <w:t>Объёмы капитальных траншей и полутраншей. Разрезные траншеи и котлованы.</w:t>
      </w:r>
    </w:p>
    <w:p w:rsidR="00857F75" w:rsidRPr="00A676B9" w:rsidRDefault="00857F75" w:rsidP="00857F75">
      <w:pPr>
        <w:jc w:val="center"/>
        <w:rPr>
          <w:b/>
        </w:rPr>
      </w:pPr>
    </w:p>
    <w:p w:rsidR="00857F75" w:rsidRPr="00283361" w:rsidRDefault="00857F75" w:rsidP="00857F75">
      <w:pPr>
        <w:ind w:firstLine="567"/>
        <w:jc w:val="both"/>
        <w:rPr>
          <w:b/>
          <w:i/>
        </w:rPr>
      </w:pPr>
      <w:r w:rsidRPr="00283361">
        <w:rPr>
          <w:b/>
          <w:i/>
        </w:rPr>
        <w:t xml:space="preserve">Темы </w:t>
      </w:r>
      <w:r>
        <w:rPr>
          <w:b/>
          <w:i/>
        </w:rPr>
        <w:t>практической</w:t>
      </w:r>
      <w:r w:rsidRPr="00283361">
        <w:rPr>
          <w:b/>
          <w:i/>
        </w:rPr>
        <w:t xml:space="preserve"> части контрольной работы </w:t>
      </w:r>
    </w:p>
    <w:p w:rsidR="00857F75" w:rsidRPr="005D29D0" w:rsidRDefault="00857F75" w:rsidP="00857F75">
      <w:pPr>
        <w:jc w:val="both"/>
      </w:pPr>
      <w:r w:rsidRPr="005D29D0">
        <w:rPr>
          <w:b/>
          <w:i/>
        </w:rPr>
        <w:t>Задание на практическую часть.</w:t>
      </w:r>
      <w:r w:rsidRPr="005D29D0">
        <w:t xml:space="preserve"> Рассчитать производительность, параметры забоев и р</w:t>
      </w:r>
      <w:r w:rsidRPr="005D29D0">
        <w:t>а</w:t>
      </w:r>
      <w:r w:rsidRPr="005D29D0">
        <w:t>бочий парк выемочного оборудования. Рассчитать параметры рабочей площадки и начертить технологическую схему (паспорт выемочно-погрузочных работ) для мехлопаты при погрузке в автотранспорт.</w:t>
      </w:r>
    </w:p>
    <w:p w:rsidR="00857F75" w:rsidRPr="005D29D0" w:rsidRDefault="00857F75" w:rsidP="00857F75">
      <w:pPr>
        <w:jc w:val="both"/>
      </w:pPr>
      <w:r w:rsidRPr="005D29D0">
        <w:t>Практическая часть контрольной работы включает в себя 4 расчетные задачи, каждая из к</w:t>
      </w:r>
      <w:r w:rsidRPr="005D29D0">
        <w:t>о</w:t>
      </w:r>
      <w:r w:rsidRPr="005D29D0">
        <w:t>торых посвящена определенному виду выемочного оборудования. Каждая часть должна включать:</w:t>
      </w:r>
    </w:p>
    <w:p w:rsidR="00857F75" w:rsidRPr="005D29D0" w:rsidRDefault="00857F75" w:rsidP="00857F75">
      <w:pPr>
        <w:jc w:val="both"/>
      </w:pPr>
      <w:r w:rsidRPr="005D29D0">
        <w:t>– описание выемочного оборудования, его достоинств, недостатков и условий применения;</w:t>
      </w:r>
    </w:p>
    <w:p w:rsidR="00857F75" w:rsidRPr="005D29D0" w:rsidRDefault="00857F75" w:rsidP="00857F75">
      <w:pPr>
        <w:jc w:val="both"/>
      </w:pPr>
      <w:r w:rsidRPr="005D29D0">
        <w:t>– таблицу с техническими характеристиками выемочного оборудования (модель по вариа</w:t>
      </w:r>
      <w:r w:rsidRPr="005D29D0">
        <w:t>н</w:t>
      </w:r>
      <w:r w:rsidRPr="005D29D0">
        <w:t>ту);</w:t>
      </w:r>
    </w:p>
    <w:p w:rsidR="00857F75" w:rsidRPr="005D29D0" w:rsidRDefault="00857F75" w:rsidP="00857F75">
      <w:pPr>
        <w:jc w:val="both"/>
      </w:pPr>
      <w:r w:rsidRPr="005D29D0">
        <w:t>– полный расчет производительности от технической до эксплуатационной (часовая, сме</w:t>
      </w:r>
      <w:r w:rsidRPr="005D29D0">
        <w:t>н</w:t>
      </w:r>
      <w:r w:rsidRPr="005D29D0">
        <w:t xml:space="preserve">ная, суточная, годовая); </w:t>
      </w:r>
    </w:p>
    <w:p w:rsidR="00857F75" w:rsidRPr="005D29D0" w:rsidRDefault="00857F75" w:rsidP="00857F75">
      <w:pPr>
        <w:jc w:val="both"/>
      </w:pPr>
      <w:r w:rsidRPr="005D29D0">
        <w:t>– расчет парка выемочного оборудования;</w:t>
      </w:r>
    </w:p>
    <w:p w:rsidR="00857F75" w:rsidRPr="005D29D0" w:rsidRDefault="00857F75" w:rsidP="00857F75">
      <w:pPr>
        <w:jc w:val="both"/>
      </w:pPr>
      <w:r w:rsidRPr="005D29D0">
        <w:t>– расчет параметров рабочей площадки для мехлопаты (часть 1) при работе в забое (по вар</w:t>
      </w:r>
      <w:r w:rsidRPr="005D29D0">
        <w:t>и</w:t>
      </w:r>
      <w:r w:rsidRPr="005D29D0">
        <w:t>анту).</w:t>
      </w:r>
    </w:p>
    <w:p w:rsidR="00857F75" w:rsidRPr="005D29D0" w:rsidRDefault="00857F75" w:rsidP="00857F75">
      <w:pPr>
        <w:jc w:val="both"/>
      </w:pPr>
    </w:p>
    <w:p w:rsidR="00857F75" w:rsidRPr="005D29D0" w:rsidRDefault="00857F75" w:rsidP="00857F75">
      <w:pPr>
        <w:jc w:val="both"/>
      </w:pPr>
    </w:p>
    <w:p w:rsidR="00CA5BF2" w:rsidRDefault="00CA5BF2" w:rsidP="00857F75">
      <w:pPr>
        <w:jc w:val="both"/>
        <w:rPr>
          <w:b/>
          <w:i/>
        </w:rPr>
      </w:pPr>
    </w:p>
    <w:p w:rsidR="00EE452D" w:rsidRDefault="00EE452D" w:rsidP="00857F75">
      <w:pPr>
        <w:jc w:val="both"/>
        <w:rPr>
          <w:b/>
          <w:i/>
        </w:rPr>
      </w:pPr>
    </w:p>
    <w:p w:rsidR="00857F75" w:rsidRPr="005D29D0" w:rsidRDefault="00857F75" w:rsidP="00857F75">
      <w:pPr>
        <w:jc w:val="both"/>
        <w:rPr>
          <w:b/>
          <w:i/>
        </w:rPr>
      </w:pPr>
      <w:r w:rsidRPr="005D29D0">
        <w:rPr>
          <w:b/>
          <w:i/>
        </w:rPr>
        <w:lastRenderedPageBreak/>
        <w:t>Задание по вариантам</w:t>
      </w:r>
    </w:p>
    <w:p w:rsidR="00857F75" w:rsidRPr="00190C84" w:rsidRDefault="00857F75" w:rsidP="00857F75">
      <w:pPr>
        <w:rPr>
          <w:highlight w:val="red"/>
        </w:rPr>
      </w:pPr>
    </w:p>
    <w:tbl>
      <w:tblPr>
        <w:tblStyle w:val="af"/>
        <w:tblW w:w="0" w:type="auto"/>
        <w:tblLook w:val="04A0"/>
      </w:tblPr>
      <w:tblGrid>
        <w:gridCol w:w="603"/>
        <w:gridCol w:w="1773"/>
        <w:gridCol w:w="2721"/>
        <w:gridCol w:w="1510"/>
        <w:gridCol w:w="1497"/>
        <w:gridCol w:w="1467"/>
      </w:tblGrid>
      <w:tr w:rsidR="00857F75" w:rsidRPr="00190C84" w:rsidTr="003150F9">
        <w:tc>
          <w:tcPr>
            <w:tcW w:w="603" w:type="dxa"/>
            <w:vMerge w:val="restart"/>
          </w:tcPr>
          <w:p w:rsidR="00857F75" w:rsidRPr="005D29D0" w:rsidRDefault="00857F75" w:rsidP="003150F9">
            <w:pPr>
              <w:jc w:val="center"/>
            </w:pPr>
            <w:r w:rsidRPr="005D29D0">
              <w:t>Вар</w:t>
            </w:r>
          </w:p>
        </w:tc>
        <w:tc>
          <w:tcPr>
            <w:tcW w:w="8968" w:type="dxa"/>
            <w:gridSpan w:val="5"/>
          </w:tcPr>
          <w:p w:rsidR="00857F75" w:rsidRPr="005D29D0" w:rsidRDefault="00857F75" w:rsidP="003150F9">
            <w:pPr>
              <w:jc w:val="center"/>
            </w:pPr>
            <w:r w:rsidRPr="005D29D0">
              <w:t>Выемочное оборудование</w:t>
            </w:r>
          </w:p>
        </w:tc>
      </w:tr>
      <w:tr w:rsidR="00857F75" w:rsidRPr="00190C84" w:rsidTr="003150F9">
        <w:tc>
          <w:tcPr>
            <w:tcW w:w="603" w:type="dxa"/>
            <w:vMerge/>
          </w:tcPr>
          <w:p w:rsidR="00857F75" w:rsidRPr="005D29D0" w:rsidRDefault="00857F75" w:rsidP="003150F9">
            <w:pPr>
              <w:jc w:val="center"/>
            </w:pPr>
          </w:p>
        </w:tc>
        <w:tc>
          <w:tcPr>
            <w:tcW w:w="4494" w:type="dxa"/>
            <w:gridSpan w:val="2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Мехлопата</w:t>
            </w:r>
          </w:p>
        </w:tc>
        <w:tc>
          <w:tcPr>
            <w:tcW w:w="1510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Драглайн</w:t>
            </w:r>
          </w:p>
        </w:tc>
        <w:tc>
          <w:tcPr>
            <w:tcW w:w="1497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Роторный экскаватор</w:t>
            </w:r>
          </w:p>
        </w:tc>
        <w:tc>
          <w:tcPr>
            <w:tcW w:w="1467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Скрепер</w:t>
            </w:r>
          </w:p>
        </w:tc>
      </w:tr>
      <w:tr w:rsidR="00857F75" w:rsidRPr="00190C84" w:rsidTr="003150F9">
        <w:tc>
          <w:tcPr>
            <w:tcW w:w="603" w:type="dxa"/>
            <w:vMerge/>
          </w:tcPr>
          <w:p w:rsidR="00857F75" w:rsidRPr="005D29D0" w:rsidRDefault="00857F75" w:rsidP="003150F9">
            <w:pPr>
              <w:jc w:val="center"/>
            </w:pPr>
          </w:p>
        </w:tc>
        <w:tc>
          <w:tcPr>
            <w:tcW w:w="1773" w:type="dxa"/>
          </w:tcPr>
          <w:p w:rsidR="00857F75" w:rsidRPr="005D29D0" w:rsidRDefault="00857F75" w:rsidP="003150F9">
            <w:pPr>
              <w:jc w:val="center"/>
            </w:pPr>
            <w:r w:rsidRPr="005D29D0">
              <w:t>модель</w:t>
            </w:r>
          </w:p>
        </w:tc>
        <w:tc>
          <w:tcPr>
            <w:tcW w:w="2721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Забой, эксплуатационная заходка</w:t>
            </w:r>
          </w:p>
        </w:tc>
        <w:tc>
          <w:tcPr>
            <w:tcW w:w="1510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модель</w:t>
            </w:r>
          </w:p>
        </w:tc>
        <w:tc>
          <w:tcPr>
            <w:tcW w:w="1497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модель</w:t>
            </w:r>
          </w:p>
        </w:tc>
        <w:tc>
          <w:tcPr>
            <w:tcW w:w="1467" w:type="dxa"/>
            <w:vAlign w:val="center"/>
          </w:tcPr>
          <w:p w:rsidR="00857F75" w:rsidRPr="005D29D0" w:rsidRDefault="00857F75" w:rsidP="003150F9">
            <w:pPr>
              <w:jc w:val="center"/>
            </w:pPr>
            <w:r w:rsidRPr="005D29D0">
              <w:t>модель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D29D0">
              <w:rPr>
                <w:sz w:val="20"/>
                <w:szCs w:val="20"/>
              </w:rPr>
              <w:t>182M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забой. Тупиковые заходки. В 1 широкую з</w:t>
            </w:r>
            <w:r w:rsidRPr="005D29D0">
              <w:rPr>
                <w:sz w:val="20"/>
                <w:szCs w:val="20"/>
              </w:rPr>
              <w:t>а</w:t>
            </w:r>
            <w:r w:rsidRPr="005D29D0">
              <w:rPr>
                <w:sz w:val="20"/>
                <w:szCs w:val="20"/>
              </w:rPr>
              <w:t>ходку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 Caterpillar 8000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ЭР-1250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ДЗ-30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2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2300</w:t>
            </w:r>
            <w:r w:rsidRPr="005D29D0">
              <w:rPr>
                <w:sz w:val="20"/>
                <w:szCs w:val="20"/>
              </w:rPr>
              <w:t>ХРС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забой. Тупиковые заходки. 2 нормальные з</w:t>
            </w:r>
            <w:r w:rsidRPr="005D29D0">
              <w:rPr>
                <w:sz w:val="20"/>
                <w:szCs w:val="20"/>
              </w:rPr>
              <w:t>а</w:t>
            </w:r>
            <w:r w:rsidRPr="005D29D0">
              <w:rPr>
                <w:sz w:val="20"/>
                <w:szCs w:val="20"/>
              </w:rPr>
              <w:t>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25.90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ЭР-3000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ДЗ-12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3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Сat</w:t>
            </w:r>
            <w:r w:rsidRPr="005D29D0">
              <w:rPr>
                <w:sz w:val="20"/>
                <w:szCs w:val="20"/>
              </w:rPr>
              <w:t xml:space="preserve"> 7295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забой. Тупиковые заходки. 3 узкие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Caterpillar 8200  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ЭР-3500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ДЗ-12А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4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D29D0">
              <w:rPr>
                <w:sz w:val="20"/>
                <w:szCs w:val="20"/>
              </w:rPr>
              <w:t>295HD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забой. Тупиковые диагональные заходки но</w:t>
            </w:r>
            <w:r w:rsidRPr="005D29D0">
              <w:rPr>
                <w:sz w:val="20"/>
                <w:szCs w:val="20"/>
              </w:rPr>
              <w:t>р</w:t>
            </w:r>
            <w:r w:rsidRPr="005D29D0">
              <w:rPr>
                <w:sz w:val="20"/>
                <w:szCs w:val="20"/>
              </w:rPr>
              <w:t>мальной ширины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ЭШ15/80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ЭР-5250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ДЗ-77С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5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Сat</w:t>
            </w:r>
            <w:r w:rsidRPr="005D29D0">
              <w:rPr>
                <w:sz w:val="20"/>
                <w:szCs w:val="20"/>
              </w:rPr>
              <w:t xml:space="preserve"> 7395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забой. Заходки сквозные. В 1 широкую з</w:t>
            </w:r>
            <w:r w:rsidRPr="005D29D0">
              <w:rPr>
                <w:sz w:val="20"/>
                <w:szCs w:val="20"/>
              </w:rPr>
              <w:t>а</w:t>
            </w:r>
            <w:r w:rsidRPr="005D29D0">
              <w:rPr>
                <w:sz w:val="20"/>
                <w:szCs w:val="20"/>
              </w:rPr>
              <w:t>ходку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9020</w:t>
            </w:r>
            <w:r w:rsidRPr="005D29D0">
              <w:rPr>
                <w:sz w:val="20"/>
                <w:szCs w:val="20"/>
              </w:rPr>
              <w:t>ХРС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ЭРП-1250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ДЗ-23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6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4100XPC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сквозной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2 нормальные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Caterpillar8750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ЭРП-1600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ДЗ-11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7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sz w:val="20"/>
                <w:szCs w:val="20"/>
              </w:rPr>
              <w:t xml:space="preserve"> 495HD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сквозной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3 узкиезаходки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9010</w:t>
            </w:r>
            <w:r w:rsidRPr="005D29D0">
              <w:rPr>
                <w:sz w:val="20"/>
                <w:szCs w:val="20"/>
              </w:rPr>
              <w:t>С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ЭР-7000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ДЗ-32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8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2800</w:t>
            </w:r>
            <w:r w:rsidRPr="005D29D0">
              <w:rPr>
                <w:sz w:val="20"/>
                <w:szCs w:val="20"/>
              </w:rPr>
              <w:t>ХРС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забой. Заходка тупиковая. Широкие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10/100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Takraft SRs 1050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ДЗ-13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9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sz w:val="20"/>
                <w:szCs w:val="20"/>
              </w:rPr>
              <w:t xml:space="preserve"> 495 HF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забой. Заходка тупиковая. Нормальные з</w:t>
            </w:r>
            <w:r w:rsidRPr="005D29D0">
              <w:rPr>
                <w:sz w:val="20"/>
                <w:szCs w:val="20"/>
              </w:rPr>
              <w:t>а</w:t>
            </w:r>
            <w:r w:rsidRPr="005D29D0">
              <w:rPr>
                <w:sz w:val="20"/>
                <w:szCs w:val="20"/>
              </w:rPr>
              <w:t>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9020</w:t>
            </w:r>
            <w:r w:rsidRPr="005D29D0">
              <w:rPr>
                <w:sz w:val="20"/>
                <w:szCs w:val="20"/>
              </w:rPr>
              <w:t>С</w:t>
            </w:r>
            <w:r w:rsidRPr="005D29D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Takraft SRs 1050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ДЗ-111А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10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4100</w:t>
            </w:r>
            <w:r w:rsidRPr="005D29D0">
              <w:rPr>
                <w:sz w:val="20"/>
                <w:szCs w:val="20"/>
              </w:rPr>
              <w:t>С</w:t>
            </w:r>
            <w:r w:rsidRPr="005D29D0">
              <w:rPr>
                <w:sz w:val="20"/>
                <w:szCs w:val="20"/>
                <w:lang w:val="en-US"/>
              </w:rPr>
              <w:t xml:space="preserve"> BOSS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тупиковый.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Узкие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  <w:shd w:val="clear" w:color="auto" w:fill="FFFFFF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10.60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shd w:val="clear" w:color="auto" w:fill="FFFFFF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Corum Group ЭР-1250-17/1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ДЗ-172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11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sz w:val="20"/>
                <w:szCs w:val="20"/>
              </w:rPr>
              <w:t xml:space="preserve"> 395HR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сквозной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Широкие заходки</w:t>
            </w:r>
          </w:p>
        </w:tc>
        <w:tc>
          <w:tcPr>
            <w:tcW w:w="1510" w:type="dxa"/>
            <w:vAlign w:val="center"/>
          </w:tcPr>
          <w:p w:rsidR="00857F75" w:rsidRPr="005D29D0" w:rsidRDefault="00857F75" w:rsidP="003150F9">
            <w:pPr>
              <w:rPr>
                <w:sz w:val="20"/>
                <w:szCs w:val="20"/>
                <w:shd w:val="clear" w:color="auto" w:fill="FFFFFF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ЭШ6,5/45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40.100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ЭРГ-1600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ДЗ-33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12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Сat</w:t>
            </w:r>
            <w:r w:rsidRPr="005D29D0">
              <w:rPr>
                <w:sz w:val="20"/>
                <w:szCs w:val="20"/>
              </w:rPr>
              <w:t xml:space="preserve"> 7495HD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сквозной.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Нормальные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ЭШ11/70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ЭРШР-5000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ДЗ-79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13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sz w:val="20"/>
                <w:szCs w:val="20"/>
              </w:rPr>
              <w:t xml:space="preserve"> 495HR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сквозной.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Узкие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20.90  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ЭР-3500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ДЗ-155</w:t>
            </w:r>
          </w:p>
        </w:tc>
      </w:tr>
      <w:tr w:rsidR="00857F75" w:rsidRPr="00190C84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14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29D0">
              <w:rPr>
                <w:sz w:val="20"/>
                <w:szCs w:val="20"/>
                <w:lang w:val="en-US"/>
              </w:rPr>
              <w:t>Surface Mining (P&amp;H) 4100</w:t>
            </w:r>
            <w:r w:rsidRPr="005D29D0">
              <w:rPr>
                <w:sz w:val="20"/>
                <w:szCs w:val="20"/>
              </w:rPr>
              <w:t>С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Торцевой сквозной.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3 узкие заходки</w:t>
            </w:r>
          </w:p>
        </w:tc>
        <w:tc>
          <w:tcPr>
            <w:tcW w:w="1510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ЭШ14/50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Takraft SRs 1050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ДЗ-137</w:t>
            </w:r>
          </w:p>
        </w:tc>
      </w:tr>
      <w:tr w:rsidR="00857F75" w:rsidRPr="00393840" w:rsidTr="003150F9">
        <w:tc>
          <w:tcPr>
            <w:tcW w:w="603" w:type="dxa"/>
          </w:tcPr>
          <w:p w:rsidR="00857F75" w:rsidRPr="005D29D0" w:rsidRDefault="00857F75" w:rsidP="003150F9">
            <w:pPr>
              <w:jc w:val="center"/>
            </w:pPr>
            <w:r w:rsidRPr="005D29D0">
              <w:t>15</w:t>
            </w:r>
          </w:p>
        </w:tc>
        <w:tc>
          <w:tcPr>
            <w:tcW w:w="1773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Bucyrus</w:t>
            </w:r>
            <w:r w:rsidRPr="005D29D0">
              <w:rPr>
                <w:sz w:val="20"/>
                <w:szCs w:val="20"/>
              </w:rPr>
              <w:t xml:space="preserve"> 295HR</w:t>
            </w:r>
          </w:p>
        </w:tc>
        <w:tc>
          <w:tcPr>
            <w:tcW w:w="2721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Фронтальный тупиковый.</w:t>
            </w:r>
          </w:p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Широкие заходки</w:t>
            </w:r>
          </w:p>
        </w:tc>
        <w:tc>
          <w:tcPr>
            <w:tcW w:w="1510" w:type="dxa"/>
            <w:vAlign w:val="center"/>
          </w:tcPr>
          <w:p w:rsidR="00857F75" w:rsidRPr="005D29D0" w:rsidRDefault="00857F75" w:rsidP="003150F9">
            <w:pPr>
              <w:rPr>
                <w:sz w:val="20"/>
                <w:szCs w:val="20"/>
                <w:shd w:val="clear" w:color="auto" w:fill="FFFFFF"/>
              </w:rPr>
            </w:pPr>
            <w:r w:rsidRPr="005D29D0">
              <w:rPr>
                <w:sz w:val="20"/>
                <w:szCs w:val="20"/>
                <w:shd w:val="clear" w:color="auto" w:fill="FFFFFF"/>
              </w:rPr>
              <w:t>ЭШ 20/65</w:t>
            </w:r>
          </w:p>
        </w:tc>
        <w:tc>
          <w:tcPr>
            <w:tcW w:w="149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ЭР-3000</w:t>
            </w:r>
          </w:p>
        </w:tc>
        <w:tc>
          <w:tcPr>
            <w:tcW w:w="1467" w:type="dxa"/>
          </w:tcPr>
          <w:p w:rsidR="00857F75" w:rsidRPr="005D29D0" w:rsidRDefault="00857F75" w:rsidP="003150F9">
            <w:pPr>
              <w:rPr>
                <w:sz w:val="20"/>
                <w:szCs w:val="20"/>
              </w:rPr>
            </w:pPr>
            <w:r w:rsidRPr="005D29D0">
              <w:rPr>
                <w:sz w:val="20"/>
                <w:szCs w:val="20"/>
              </w:rPr>
              <w:t>ДЗ-149</w:t>
            </w:r>
          </w:p>
        </w:tc>
      </w:tr>
    </w:tbl>
    <w:p w:rsidR="00857F75" w:rsidRPr="00C67E1C" w:rsidRDefault="00857F75" w:rsidP="00857F75"/>
    <w:p w:rsidR="006C3B4C" w:rsidRDefault="006C3B4C" w:rsidP="00857F75">
      <w:pPr>
        <w:jc w:val="both"/>
        <w:rPr>
          <w:b/>
          <w:bCs w:val="0"/>
        </w:rPr>
      </w:pPr>
    </w:p>
    <w:p w:rsidR="00857F75" w:rsidRDefault="00857F75" w:rsidP="00857F75">
      <w:pPr>
        <w:jc w:val="both"/>
        <w:rPr>
          <w:b/>
          <w:bCs w:val="0"/>
        </w:rPr>
      </w:pPr>
      <w:r>
        <w:rPr>
          <w:b/>
          <w:bCs w:val="0"/>
        </w:rPr>
        <w:t>Критерии оценки контрольн</w:t>
      </w:r>
      <w:r w:rsidR="00CB0394">
        <w:rPr>
          <w:b/>
          <w:bCs w:val="0"/>
        </w:rPr>
        <w:t>ой</w:t>
      </w:r>
      <w:r>
        <w:rPr>
          <w:b/>
          <w:bCs w:val="0"/>
        </w:rPr>
        <w:t xml:space="preserve"> работ</w:t>
      </w:r>
      <w:r w:rsidR="00CB0394">
        <w:rPr>
          <w:b/>
          <w:bCs w:val="0"/>
        </w:rPr>
        <w:t>ы</w:t>
      </w:r>
    </w:p>
    <w:p w:rsidR="00857F75" w:rsidRDefault="00857F75" w:rsidP="008746E7">
      <w:pPr>
        <w:jc w:val="both"/>
        <w:rPr>
          <w:b/>
          <w:bCs w:val="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492"/>
        <w:gridCol w:w="1843"/>
      </w:tblGrid>
      <w:tr w:rsidR="00794DD2" w:rsidRPr="007C6AD6" w:rsidTr="00D433F4">
        <w:tc>
          <w:tcPr>
            <w:tcW w:w="1276" w:type="dxa"/>
            <w:shd w:val="clear" w:color="auto" w:fill="auto"/>
            <w:vAlign w:val="center"/>
          </w:tcPr>
          <w:p w:rsidR="00794DD2" w:rsidRPr="007C6AD6" w:rsidRDefault="00857F75" w:rsidP="009A327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</w:t>
            </w:r>
            <w:r w:rsidRPr="007C6AD6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тенции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794DD2" w:rsidRPr="007C6AD6" w:rsidRDefault="00794DD2" w:rsidP="009A327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</w:t>
            </w:r>
            <w:r w:rsidRPr="007C6AD6">
              <w:rPr>
                <w:b/>
                <w:lang w:eastAsia="en-US"/>
              </w:rPr>
              <w:t>ы</w:t>
            </w:r>
            <w:r w:rsidRPr="007C6AD6">
              <w:rPr>
                <w:b/>
                <w:lang w:eastAsia="en-US"/>
              </w:rPr>
              <w:t>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DD2" w:rsidRPr="007C6AD6" w:rsidRDefault="00794DD2" w:rsidP="009A327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9B2915" w:rsidRPr="00996494" w:rsidTr="00D433F4">
        <w:tc>
          <w:tcPr>
            <w:tcW w:w="1276" w:type="dxa"/>
            <w:vMerge w:val="restart"/>
            <w:shd w:val="clear" w:color="auto" w:fill="auto"/>
            <w:vAlign w:val="center"/>
          </w:tcPr>
          <w:p w:rsidR="009B2915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ПК-3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ПК-4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ПК-5</w:t>
            </w:r>
          </w:p>
          <w:p w:rsidR="009B2915" w:rsidRDefault="00EE452D" w:rsidP="00EE452D">
            <w:pPr>
              <w:jc w:val="center"/>
              <w:rPr>
                <w:b/>
                <w:lang w:eastAsia="en-US"/>
              </w:rPr>
            </w:pPr>
            <w:r w:rsidRPr="00EE452D">
              <w:rPr>
                <w:lang w:eastAsia="en-US"/>
              </w:rPr>
              <w:t>ПК-6</w:t>
            </w:r>
          </w:p>
          <w:p w:rsidR="009B2915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7C6AD6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776D20" w:rsidRDefault="009B2915" w:rsidP="009B2915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вокупность осознанных знаний по дисциплине, доказател</w:t>
            </w:r>
            <w:r w:rsidRPr="00776D20">
              <w:rPr>
                <w:lang w:eastAsia="en-US"/>
              </w:rPr>
              <w:t>ь</w:t>
            </w:r>
            <w:r w:rsidRPr="00776D20">
              <w:rPr>
                <w:lang w:eastAsia="en-US"/>
              </w:rPr>
              <w:t>но раскрыты основные положения вопросов; в ответе пр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слеживается четкая структура, логическая последовател</w:t>
            </w:r>
            <w:r w:rsidRPr="00776D20">
              <w:rPr>
                <w:lang w:eastAsia="en-US"/>
              </w:rPr>
              <w:t>ь</w:t>
            </w:r>
            <w:r w:rsidRPr="00776D20">
              <w:rPr>
                <w:lang w:eastAsia="en-US"/>
              </w:rPr>
              <w:t>ность, отражающая сущность раскрываемых понятий, те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 xml:space="preserve">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</w:t>
            </w:r>
            <w:r w:rsidRPr="00776D20">
              <w:rPr>
                <w:lang w:eastAsia="en-US"/>
              </w:rPr>
              <w:lastRenderedPageBreak/>
              <w:t>терминов и понятий, исправленные студентом самосто</w:t>
            </w:r>
            <w:r w:rsidRPr="00776D20">
              <w:rPr>
                <w:lang w:eastAsia="en-US"/>
              </w:rPr>
              <w:t>я</w:t>
            </w:r>
            <w:r w:rsidRPr="00776D20">
              <w:rPr>
                <w:lang w:eastAsia="en-US"/>
              </w:rPr>
              <w:t>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Default="00FE71E7" w:rsidP="009B291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="009B2915">
              <w:rPr>
                <w:lang w:eastAsia="en-US"/>
              </w:rPr>
              <w:t xml:space="preserve"> б.</w:t>
            </w:r>
          </w:p>
        </w:tc>
      </w:tr>
      <w:tr w:rsidR="009B2915" w:rsidRPr="007C6AD6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7C6AD6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776D20" w:rsidRDefault="009B2915" w:rsidP="009B2915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 xml:space="preserve">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>точности или незначительные ошибки, исправленные ст</w:t>
            </w:r>
            <w:r w:rsidRPr="00776D20">
              <w:rPr>
                <w:lang w:eastAsia="en-US"/>
              </w:rPr>
              <w:t>у</w:t>
            </w:r>
            <w:r w:rsidRPr="00776D20">
              <w:rPr>
                <w:lang w:eastAsia="en-US"/>
              </w:rPr>
              <w:t>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Default="00FE71E7" w:rsidP="00FE71E7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B2915">
              <w:rPr>
                <w:lang w:eastAsia="en-US"/>
              </w:rPr>
              <w:t xml:space="preserve"> б.</w:t>
            </w:r>
          </w:p>
        </w:tc>
      </w:tr>
      <w:tr w:rsidR="009B2915" w:rsidRPr="007C6AD6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7C6AD6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776D20" w:rsidRDefault="009B2915" w:rsidP="009B2915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ка и последовательность изложения имеют нарушения. Д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пущены ошибки в раскрытии понятий, употреблении те</w:t>
            </w:r>
            <w:r w:rsidRPr="00776D20">
              <w:rPr>
                <w:lang w:eastAsia="en-US"/>
              </w:rPr>
              <w:t>р</w:t>
            </w:r>
            <w:r w:rsidRPr="00776D20">
              <w:rPr>
                <w:lang w:eastAsia="en-US"/>
              </w:rPr>
              <w:t>минов. Студент не способен самостоятельно выделить с</w:t>
            </w:r>
            <w:r w:rsidRPr="00776D20">
              <w:rPr>
                <w:lang w:eastAsia="en-US"/>
              </w:rPr>
              <w:t>у</w:t>
            </w:r>
            <w:r w:rsidRPr="00776D20">
              <w:rPr>
                <w:lang w:eastAsia="en-US"/>
              </w:rPr>
              <w:t>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 Граф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Default="00FE71E7" w:rsidP="009B291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2915">
              <w:rPr>
                <w:lang w:eastAsia="en-US"/>
              </w:rPr>
              <w:t xml:space="preserve"> б.</w:t>
            </w:r>
          </w:p>
        </w:tc>
      </w:tr>
      <w:tr w:rsidR="009B2915" w:rsidRPr="00996494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7C6AD6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2506AB" w:rsidRDefault="009B2915" w:rsidP="009B2915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</w:t>
            </w:r>
            <w:r w:rsidRPr="00776D20">
              <w:t>о</w:t>
            </w:r>
            <w:r w:rsidRPr="00776D20">
              <w:t>гичность изложения. Студент не осознает связь обсужда</w:t>
            </w:r>
            <w:r w:rsidRPr="00776D20">
              <w:t>е</w:t>
            </w:r>
            <w:r w:rsidRPr="00776D20">
              <w:t xml:space="preserve">мого вопроса с другими объектами дисциплины. </w:t>
            </w:r>
            <w:r>
              <w:t>Графич</w:t>
            </w:r>
            <w:r>
              <w:t>е</w:t>
            </w:r>
            <w:r>
              <w:t>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Default="009B2915" w:rsidP="009B291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9B2915" w:rsidRDefault="009B2915" w:rsidP="009B2915">
            <w:pPr>
              <w:spacing w:line="200" w:lineRule="exact"/>
              <w:jc w:val="center"/>
              <w:rPr>
                <w:lang w:eastAsia="en-US"/>
              </w:rPr>
            </w:pPr>
          </w:p>
        </w:tc>
      </w:tr>
    </w:tbl>
    <w:p w:rsidR="00794DD2" w:rsidRDefault="00794DD2" w:rsidP="008746E7">
      <w:pPr>
        <w:jc w:val="both"/>
        <w:rPr>
          <w:b/>
          <w:bCs w:val="0"/>
        </w:rPr>
      </w:pPr>
    </w:p>
    <w:p w:rsidR="00857F75" w:rsidRPr="00C76AF5" w:rsidRDefault="003174E1" w:rsidP="003174E1">
      <w:pPr>
        <w:rPr>
          <w:b/>
        </w:rPr>
      </w:pPr>
      <w:r>
        <w:rPr>
          <w:b/>
        </w:rPr>
        <w:t>4.</w:t>
      </w:r>
      <w:r w:rsidR="00C96A40">
        <w:rPr>
          <w:b/>
        </w:rPr>
        <w:t>4</w:t>
      </w:r>
      <w:r w:rsidR="00857F75" w:rsidRPr="00C76AF5">
        <w:rPr>
          <w:b/>
        </w:rPr>
        <w:t xml:space="preserve"> Курсов</w:t>
      </w:r>
      <w:r w:rsidR="00857F75">
        <w:rPr>
          <w:b/>
        </w:rPr>
        <w:t>ой</w:t>
      </w:r>
      <w:r w:rsidR="00FA02A3">
        <w:rPr>
          <w:b/>
        </w:rPr>
        <w:t xml:space="preserve"> </w:t>
      </w:r>
      <w:r w:rsidR="00857F75">
        <w:rPr>
          <w:b/>
        </w:rPr>
        <w:t>проект</w:t>
      </w:r>
    </w:p>
    <w:p w:rsidR="00504612" w:rsidRPr="00C96A40" w:rsidRDefault="00857F75" w:rsidP="00C96A40">
      <w:pPr>
        <w:pStyle w:val="Style1"/>
        <w:widowControl/>
        <w:spacing w:before="154" w:line="240" w:lineRule="auto"/>
        <w:jc w:val="both"/>
      </w:pPr>
      <w:r w:rsidRPr="00C96A40">
        <w:rPr>
          <w:rFonts w:eastAsia="Times New Roman"/>
          <w:b/>
          <w:sz w:val="22"/>
          <w:szCs w:val="22"/>
        </w:rPr>
        <w:t>Задание на курсовой проект</w:t>
      </w:r>
      <w:r w:rsidR="00FA02A3">
        <w:rPr>
          <w:rFonts w:eastAsia="Times New Roman"/>
          <w:b/>
          <w:sz w:val="22"/>
          <w:szCs w:val="22"/>
        </w:rPr>
        <w:t xml:space="preserve"> </w:t>
      </w:r>
      <w:r w:rsidR="00504612" w:rsidRPr="00C96A40">
        <w:rPr>
          <w:rStyle w:val="FontStyle62"/>
        </w:rPr>
        <w:t>по дисциплине</w:t>
      </w:r>
      <w:r w:rsidRPr="00C96A40">
        <w:rPr>
          <w:rFonts w:eastAsia="Times New Roman"/>
          <w:b/>
          <w:sz w:val="22"/>
          <w:szCs w:val="22"/>
        </w:rPr>
        <w:t>:</w:t>
      </w:r>
      <w:r w:rsidR="00FA02A3">
        <w:rPr>
          <w:rFonts w:eastAsia="Times New Roman"/>
          <w:b/>
          <w:sz w:val="22"/>
          <w:szCs w:val="22"/>
        </w:rPr>
        <w:t xml:space="preserve"> </w:t>
      </w:r>
      <w:r w:rsidR="00FA02A3">
        <w:t>и</w:t>
      </w:r>
      <w:r w:rsidRPr="00C96A40">
        <w:t xml:space="preserve">сходя из </w:t>
      </w:r>
      <w:r w:rsidR="00504612" w:rsidRPr="00C96A40">
        <w:t xml:space="preserve">условий залегания полезного </w:t>
      </w:r>
      <w:r w:rsidR="006C3B4C" w:rsidRPr="00C96A40">
        <w:t>ископа</w:t>
      </w:r>
      <w:r w:rsidR="006C3B4C" w:rsidRPr="00C96A40">
        <w:t>е</w:t>
      </w:r>
      <w:r w:rsidR="006C3B4C" w:rsidRPr="00C96A40">
        <w:t>мого</w:t>
      </w:r>
      <w:r w:rsidR="00504612" w:rsidRPr="00C96A40">
        <w:t xml:space="preserve">, </w:t>
      </w:r>
      <w:r w:rsidRPr="00C96A40">
        <w:t>физико-механических свойств пород (по варианту) выбрать</w:t>
      </w:r>
      <w:r w:rsidR="00504612" w:rsidRPr="00C96A40">
        <w:t xml:space="preserve"> технологию разработки и комплекс механизации (</w:t>
      </w:r>
      <w:r w:rsidRPr="00C96A40">
        <w:t>основное оборудование</w:t>
      </w:r>
      <w:r w:rsidR="00504612" w:rsidRPr="00C96A40">
        <w:t xml:space="preserve">) для </w:t>
      </w:r>
      <w:r w:rsidRPr="00C96A40">
        <w:t>открытых горных работ. Произвести расчет производительност</w:t>
      </w:r>
      <w:r w:rsidR="00504612" w:rsidRPr="00C96A40">
        <w:t>и</w:t>
      </w:r>
      <w:r w:rsidRPr="00C96A40">
        <w:t xml:space="preserve"> основного горнотранспортного оборудования и рассчитать его парк исходя из производительности предприятия (по варианту). </w:t>
      </w:r>
    </w:p>
    <w:p w:rsidR="00504612" w:rsidRPr="00374614" w:rsidRDefault="00504612" w:rsidP="00504612">
      <w:r>
        <w:t xml:space="preserve">По варианту дано: </w:t>
      </w:r>
      <w:r w:rsidRPr="00374614">
        <w:t xml:space="preserve">Рельеф поверхности, а также участок для открытой разработки – рисунок по </w:t>
      </w:r>
      <w:r w:rsidR="006C3B4C" w:rsidRPr="00374614">
        <w:t>варианту. Полезное</w:t>
      </w:r>
      <w:r w:rsidRPr="00374614">
        <w:t xml:space="preserve"> ископаемое – уголь</w:t>
      </w:r>
      <w:r>
        <w:t xml:space="preserve"> (четные варианты), золотосодержащая руда (н</w:t>
      </w:r>
      <w:r>
        <w:t>е</w:t>
      </w:r>
      <w:r>
        <w:t xml:space="preserve">четные варианты). </w:t>
      </w:r>
      <w:r w:rsidRPr="00374614">
        <w:t>Угол наклона пласта – 0 градусов</w:t>
      </w:r>
      <w:r>
        <w:t>. Выемка полезного ископаемого</w:t>
      </w:r>
      <w:r w:rsidRPr="00374614">
        <w:t xml:space="preserve"> – ме</w:t>
      </w:r>
      <w:r w:rsidRPr="00374614">
        <w:t>х</w:t>
      </w:r>
      <w:r w:rsidRPr="00374614">
        <w:t>лопаты</w:t>
      </w:r>
      <w:r>
        <w:t>. Транспорт полезного ископаемого</w:t>
      </w:r>
      <w:r w:rsidRPr="00374614">
        <w:t xml:space="preserve"> – автомобильный</w:t>
      </w:r>
      <w:r>
        <w:t xml:space="preserve">. </w:t>
      </w:r>
    </w:p>
    <w:p w:rsidR="00504612" w:rsidRPr="003D40ED" w:rsidRDefault="00504612" w:rsidP="00CA5BF2">
      <w:pPr>
        <w:spacing w:after="200" w:line="276" w:lineRule="auto"/>
        <w:rPr>
          <w:b/>
        </w:rPr>
      </w:pPr>
      <w:r w:rsidRPr="003D40ED">
        <w:rPr>
          <w:b/>
        </w:rPr>
        <w:t>Примеры вариантов задания для выполнения курсового проекта</w:t>
      </w:r>
    </w:p>
    <w:p w:rsidR="00504612" w:rsidRDefault="00504612" w:rsidP="00504612">
      <w:pPr>
        <w:ind w:left="360"/>
        <w:rPr>
          <w:b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417"/>
        <w:gridCol w:w="2126"/>
        <w:gridCol w:w="2552"/>
        <w:gridCol w:w="2438"/>
      </w:tblGrid>
      <w:tr w:rsidR="00504612" w:rsidRPr="00C16C44" w:rsidTr="00B0535C">
        <w:tc>
          <w:tcPr>
            <w:tcW w:w="1106" w:type="dxa"/>
            <w:shd w:val="clear" w:color="auto" w:fill="auto"/>
            <w:vAlign w:val="center"/>
          </w:tcPr>
          <w:p w:rsidR="00504612" w:rsidRPr="00C16C44" w:rsidRDefault="00504612" w:rsidP="00C96A40">
            <w:pPr>
              <w:jc w:val="center"/>
            </w:pPr>
            <w:r w:rsidRPr="00C16C44">
              <w:t>Вар.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612" w:rsidRPr="00C16C44" w:rsidRDefault="00504612" w:rsidP="00C96A40">
            <w:pPr>
              <w:jc w:val="center"/>
            </w:pPr>
            <w:r w:rsidRPr="00C16C44">
              <w:t>Мощность угольного пласта,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612" w:rsidRPr="00C16C44" w:rsidRDefault="00504612" w:rsidP="00C96A40">
            <w:pPr>
              <w:jc w:val="center"/>
            </w:pPr>
            <w:r w:rsidRPr="00C16C44">
              <w:t>Годовой объем добычи,  млн. т/год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4612" w:rsidRPr="00C16C44" w:rsidRDefault="00504612" w:rsidP="00C96A40">
            <w:pPr>
              <w:jc w:val="center"/>
            </w:pPr>
            <w:r w:rsidRPr="00C16C44">
              <w:t>Транспорт вскры</w:t>
            </w:r>
            <w:r w:rsidRPr="00C16C44">
              <w:t>ш</w:t>
            </w:r>
            <w:r w:rsidRPr="00C16C44">
              <w:t>ных пород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4612" w:rsidRPr="00C16C44" w:rsidRDefault="00504612" w:rsidP="00C96A40">
            <w:pPr>
              <w:jc w:val="center"/>
            </w:pPr>
            <w:r w:rsidRPr="00C16C44">
              <w:t>Показатель трудн</w:t>
            </w:r>
            <w:r w:rsidRPr="00C16C44">
              <w:t>о</w:t>
            </w:r>
            <w:r w:rsidRPr="00C16C44">
              <w:t>сти экскавации из массива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1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5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1,4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бестранспортный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7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2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6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1,7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конвейерный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8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3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7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2,0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железнодорожный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9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4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10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2,5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бестранспортный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5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5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8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2,8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конвейерный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6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6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9</w:t>
            </w: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1,8</w:t>
            </w: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железнодорожный</w:t>
            </w: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  <w:r w:rsidRPr="001B4585">
              <w:t>10</w:t>
            </w:r>
          </w:p>
        </w:tc>
      </w:tr>
      <w:tr w:rsidR="00504612" w:rsidRPr="00374614" w:rsidTr="00B0535C">
        <w:tc>
          <w:tcPr>
            <w:tcW w:w="1106" w:type="dxa"/>
            <w:shd w:val="clear" w:color="auto" w:fill="auto"/>
            <w:vAlign w:val="center"/>
          </w:tcPr>
          <w:p w:rsidR="00504612" w:rsidRPr="001B4585" w:rsidRDefault="00504612" w:rsidP="00C96A40">
            <w:pPr>
              <w:jc w:val="center"/>
            </w:pPr>
            <w:r w:rsidRPr="001B4585">
              <w:t>И т.д.</w:t>
            </w:r>
          </w:p>
        </w:tc>
        <w:tc>
          <w:tcPr>
            <w:tcW w:w="1417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:rsidR="00504612" w:rsidRPr="001B4585" w:rsidRDefault="00504612" w:rsidP="00C96A40">
            <w:pPr>
              <w:jc w:val="center"/>
            </w:pPr>
          </w:p>
        </w:tc>
      </w:tr>
    </w:tbl>
    <w:p w:rsidR="00504612" w:rsidRDefault="00504612" w:rsidP="00504612"/>
    <w:p w:rsidR="00504612" w:rsidRPr="00B0535C" w:rsidRDefault="00504612" w:rsidP="00504612">
      <w:pPr>
        <w:jc w:val="both"/>
      </w:pPr>
      <w:r w:rsidRPr="00B0535C">
        <w:rPr>
          <w:b/>
        </w:rPr>
        <w:t>Отчет должен содержать</w:t>
      </w:r>
      <w:r w:rsidRPr="00B0535C">
        <w:t xml:space="preserve">: титульный лист; содержание; цель работы, задание по варианту; основная часть; графические приложения; табличные приложения; выводы и обобщения по проделанной работе; список литературы. </w:t>
      </w:r>
    </w:p>
    <w:p w:rsidR="00504612" w:rsidRPr="00B0535C" w:rsidRDefault="00504612" w:rsidP="00504612">
      <w:pPr>
        <w:jc w:val="both"/>
      </w:pPr>
    </w:p>
    <w:p w:rsidR="00504612" w:rsidRPr="00B0535C" w:rsidRDefault="00B0535C" w:rsidP="00504612">
      <w:pPr>
        <w:rPr>
          <w:b/>
        </w:rPr>
      </w:pPr>
      <w:r w:rsidRPr="00B0535C">
        <w:rPr>
          <w:b/>
        </w:rPr>
        <w:t>Основная часть</w:t>
      </w:r>
      <w:r w:rsidR="00504612" w:rsidRPr="00B0535C">
        <w:rPr>
          <w:b/>
        </w:rPr>
        <w:t xml:space="preserve"> должна содержать:</w:t>
      </w:r>
    </w:p>
    <w:p w:rsidR="00504612" w:rsidRPr="00B0535C" w:rsidRDefault="00504612" w:rsidP="00504612">
      <w:r w:rsidRPr="00B0535C">
        <w:lastRenderedPageBreak/>
        <w:t>Введение</w:t>
      </w:r>
    </w:p>
    <w:p w:rsidR="00504612" w:rsidRPr="00374614" w:rsidRDefault="00504612" w:rsidP="00504612">
      <w:r w:rsidRPr="00B0535C">
        <w:t>1. Описание месторождения, полезного ископаемого, вмещающих пород</w:t>
      </w:r>
    </w:p>
    <w:p w:rsidR="00504612" w:rsidRPr="00374614" w:rsidRDefault="00504612" w:rsidP="00504612">
      <w:r w:rsidRPr="00374614">
        <w:t>2. Основные параметры карьера (определение границ карьерного поля, коэффициента вскрыши, годовых объемов вскрыши, скорости подвигания фронта горных работ), способа вскрытия, системы разработки – ГГА для пластовых месторождений</w:t>
      </w:r>
    </w:p>
    <w:p w:rsidR="00504612" w:rsidRPr="00374614" w:rsidRDefault="00504612" w:rsidP="00504612">
      <w:r w:rsidRPr="00374614">
        <w:t>3. Расчет основных производственных процессов и комплекса механизации вскрышных р</w:t>
      </w:r>
      <w:r w:rsidRPr="00374614">
        <w:t>а</w:t>
      </w:r>
      <w:r w:rsidRPr="00374614">
        <w:t>бот</w:t>
      </w:r>
    </w:p>
    <w:p w:rsidR="00504612" w:rsidRPr="00374614" w:rsidRDefault="00504612" w:rsidP="00504612">
      <w:r w:rsidRPr="00374614">
        <w:t>4. Расчет основных производственных процессов и комплекса механизации добычных работ</w:t>
      </w:r>
    </w:p>
    <w:p w:rsidR="00504612" w:rsidRPr="00374614" w:rsidRDefault="00504612" w:rsidP="00504612">
      <w:r w:rsidRPr="00374614">
        <w:t>5. Вспомогательные процессы (Описание вспомогательных процессов, соответствующих принятому комплексу оборудования)</w:t>
      </w:r>
    </w:p>
    <w:p w:rsidR="00504612" w:rsidRPr="00374614" w:rsidRDefault="00504612" w:rsidP="00504612">
      <w:r w:rsidRPr="00374614">
        <w:t>Выводы</w:t>
      </w:r>
      <w:r>
        <w:t xml:space="preserve"> (основные результаты,полученные в п</w:t>
      </w:r>
      <w:r w:rsidRPr="00374614">
        <w:t>роцессе проектирования</w:t>
      </w:r>
      <w:r>
        <w:t>)</w:t>
      </w:r>
    </w:p>
    <w:p w:rsidR="00504612" w:rsidRPr="00C16C44" w:rsidRDefault="00504612" w:rsidP="00504612">
      <w:pPr>
        <w:rPr>
          <w:b/>
          <w:i/>
          <w:u w:val="single"/>
        </w:rPr>
      </w:pPr>
      <w:r w:rsidRPr="00C16C44">
        <w:rPr>
          <w:b/>
          <w:i/>
          <w:u w:val="single"/>
        </w:rPr>
        <w:t>Табличные приложения:</w:t>
      </w:r>
    </w:p>
    <w:p w:rsidR="00504612" w:rsidRPr="00374614" w:rsidRDefault="00504612" w:rsidP="00504612">
      <w:r w:rsidRPr="00374614">
        <w:t>1. Принимаемые в ходе расчетов коэффициенты и параметры.</w:t>
      </w:r>
    </w:p>
    <w:p w:rsidR="00504612" w:rsidRPr="00374614" w:rsidRDefault="00504612" w:rsidP="00504612">
      <w:r w:rsidRPr="00374614">
        <w:t>2. Полученные в результате расчета параметры.</w:t>
      </w:r>
    </w:p>
    <w:p w:rsidR="00504612" w:rsidRPr="00C16C44" w:rsidRDefault="00504612" w:rsidP="00504612">
      <w:pPr>
        <w:rPr>
          <w:b/>
          <w:i/>
          <w:u w:val="single"/>
        </w:rPr>
      </w:pPr>
      <w:r w:rsidRPr="00C16C44">
        <w:rPr>
          <w:b/>
          <w:i/>
          <w:u w:val="single"/>
        </w:rPr>
        <w:t>Графические приложения (формат А1):</w:t>
      </w:r>
    </w:p>
    <w:p w:rsidR="00504612" w:rsidRPr="00374614" w:rsidRDefault="00504612" w:rsidP="00504612">
      <w:r w:rsidRPr="00374614">
        <w:t>Лист 1. Результаты ГГА. Структура ко</w:t>
      </w:r>
      <w:r>
        <w:t>мплекса, основное оборудование.</w:t>
      </w:r>
      <w:r w:rsidRPr="00374614">
        <w:t xml:space="preserve"> Рабочая площадка выемочного оборудования и ее параметры</w:t>
      </w:r>
      <w:r>
        <w:t>.</w:t>
      </w:r>
    </w:p>
    <w:p w:rsidR="00B0535C" w:rsidRPr="00CA5BF2" w:rsidRDefault="00504612" w:rsidP="00CA5BF2">
      <w:r w:rsidRPr="00374614">
        <w:t>Лист 2. План карьера на начало отработки (вскрытие). План карьера на середину отработки. План карьера на конец отработки.</w:t>
      </w:r>
    </w:p>
    <w:p w:rsidR="00857F75" w:rsidRPr="00A270BA" w:rsidRDefault="00857F75" w:rsidP="00857F75">
      <w:pPr>
        <w:ind w:firstLine="709"/>
        <w:rPr>
          <w:b/>
        </w:rPr>
      </w:pPr>
      <w:r>
        <w:rPr>
          <w:b/>
        </w:rPr>
        <w:t>Критерии оценки курсового проекта</w:t>
      </w:r>
      <w:r w:rsidRPr="00A270BA">
        <w:rPr>
          <w:b/>
        </w:rPr>
        <w:t>:</w:t>
      </w:r>
    </w:p>
    <w:p w:rsidR="00857F75" w:rsidRPr="00A270BA" w:rsidRDefault="00857F75" w:rsidP="00857F75">
      <w:pPr>
        <w:ind w:firstLine="709"/>
        <w:jc w:val="right"/>
        <w:rPr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1588"/>
      </w:tblGrid>
      <w:tr w:rsidR="00857F75" w:rsidRPr="00A270BA" w:rsidTr="003174E1">
        <w:tc>
          <w:tcPr>
            <w:tcW w:w="1418" w:type="dxa"/>
            <w:shd w:val="clear" w:color="auto" w:fill="auto"/>
            <w:vAlign w:val="center"/>
          </w:tcPr>
          <w:p w:rsidR="00857F75" w:rsidRPr="00A270BA" w:rsidRDefault="00857F75" w:rsidP="003150F9">
            <w:pPr>
              <w:jc w:val="center"/>
              <w:rPr>
                <w:b/>
              </w:rPr>
            </w:pPr>
            <w:r w:rsidRPr="00A270BA">
              <w:rPr>
                <w:b/>
              </w:rPr>
              <w:t>Комп</w:t>
            </w:r>
            <w:r w:rsidRPr="00A270BA">
              <w:rPr>
                <w:b/>
              </w:rPr>
              <w:t>е</w:t>
            </w:r>
            <w:r w:rsidRPr="00A270BA">
              <w:rPr>
                <w:b/>
              </w:rPr>
              <w:t>тенции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57F75" w:rsidRPr="00A270BA" w:rsidRDefault="00857F75" w:rsidP="003150F9">
            <w:pPr>
              <w:jc w:val="center"/>
              <w:rPr>
                <w:b/>
              </w:rPr>
            </w:pPr>
            <w:r w:rsidRPr="00A270BA">
              <w:rPr>
                <w:b/>
              </w:rPr>
              <w:t>Характеристика ответа на теоретический вопрос / выпо</w:t>
            </w:r>
            <w:r w:rsidRPr="00A270BA">
              <w:rPr>
                <w:b/>
              </w:rPr>
              <w:t>л</w:t>
            </w:r>
            <w:r w:rsidRPr="00A270BA">
              <w:rPr>
                <w:b/>
              </w:rPr>
              <w:t>нения практического задания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7F75" w:rsidRPr="00A270BA" w:rsidRDefault="00857F75" w:rsidP="003150F9">
            <w:pPr>
              <w:jc w:val="center"/>
              <w:rPr>
                <w:b/>
              </w:rPr>
            </w:pPr>
            <w:r w:rsidRPr="00A270BA">
              <w:rPr>
                <w:b/>
              </w:rPr>
              <w:t>Количество набранных баллов</w:t>
            </w:r>
          </w:p>
        </w:tc>
      </w:tr>
      <w:tr w:rsidR="00D16AF9" w:rsidRPr="00A270BA" w:rsidTr="003174E1">
        <w:tc>
          <w:tcPr>
            <w:tcW w:w="1418" w:type="dxa"/>
            <w:vMerge w:val="restart"/>
            <w:shd w:val="clear" w:color="auto" w:fill="auto"/>
            <w:vAlign w:val="center"/>
          </w:tcPr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ПК-3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ПК-4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ПК-5</w:t>
            </w:r>
          </w:p>
          <w:p w:rsidR="00D16AF9" w:rsidRPr="00A270BA" w:rsidRDefault="00EE452D" w:rsidP="00EE452D">
            <w:pPr>
              <w:jc w:val="center"/>
              <w:rPr>
                <w:b/>
              </w:rPr>
            </w:pPr>
            <w:r w:rsidRPr="00EE452D">
              <w:rPr>
                <w:lang w:eastAsia="en-US"/>
              </w:rPr>
              <w:t>ПК-6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AF9" w:rsidRPr="00A270BA" w:rsidRDefault="00D16AF9" w:rsidP="00D16AF9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D16AF9" w:rsidRPr="00A270BA" w:rsidRDefault="00D16AF9" w:rsidP="00D16AF9">
            <w:r w:rsidRPr="00A270BA">
              <w:t>2. Графическая часть выполнена в соответствии с ГОСТами.</w:t>
            </w:r>
          </w:p>
          <w:p w:rsidR="00D16AF9" w:rsidRPr="00A270BA" w:rsidRDefault="00D16AF9" w:rsidP="00D16AF9"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16AF9" w:rsidRDefault="00D16AF9" w:rsidP="00D1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б.</w:t>
            </w:r>
          </w:p>
        </w:tc>
      </w:tr>
      <w:tr w:rsidR="00D16AF9" w:rsidRPr="00A270BA" w:rsidTr="003174E1">
        <w:tc>
          <w:tcPr>
            <w:tcW w:w="1418" w:type="dxa"/>
            <w:vMerge/>
            <w:shd w:val="clear" w:color="auto" w:fill="auto"/>
            <w:vAlign w:val="center"/>
          </w:tcPr>
          <w:p w:rsidR="00D16AF9" w:rsidRPr="00A270BA" w:rsidRDefault="00D16AF9" w:rsidP="00D16AF9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16AF9" w:rsidRPr="00A270BA" w:rsidRDefault="00D16AF9" w:rsidP="00D16AF9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D16AF9" w:rsidRPr="00A270BA" w:rsidRDefault="00D16AF9" w:rsidP="00D16AF9">
            <w:r w:rsidRPr="00A270BA">
              <w:t>2. Графическая часть выполнена в соответствии с ГОСТами.</w:t>
            </w:r>
          </w:p>
          <w:p w:rsidR="00D16AF9" w:rsidRPr="00A270BA" w:rsidRDefault="00D16AF9" w:rsidP="00D16AF9">
            <w:pPr>
              <w:rPr>
                <w:b/>
              </w:rPr>
            </w:pPr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слабо ориентируется в чтении чертежа работы, не всегда профессионально отвечает на дополнительные вопр</w:t>
            </w:r>
            <w:r w:rsidRPr="00A270BA">
              <w:t>о</w:t>
            </w:r>
            <w:r w:rsidRPr="00A270BA">
              <w:t>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16AF9" w:rsidRDefault="00D16AF9" w:rsidP="00D16AF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 б.</w:t>
            </w:r>
          </w:p>
        </w:tc>
      </w:tr>
      <w:tr w:rsidR="00D16AF9" w:rsidRPr="00A270BA" w:rsidTr="003174E1">
        <w:tc>
          <w:tcPr>
            <w:tcW w:w="1418" w:type="dxa"/>
            <w:vMerge/>
            <w:shd w:val="clear" w:color="auto" w:fill="auto"/>
            <w:vAlign w:val="center"/>
          </w:tcPr>
          <w:p w:rsidR="00D16AF9" w:rsidRPr="00A270BA" w:rsidRDefault="00D16AF9" w:rsidP="00D16AF9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16AF9" w:rsidRPr="00A270BA" w:rsidRDefault="00D16AF9" w:rsidP="00D16AF9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D16AF9" w:rsidRPr="00A270BA" w:rsidRDefault="00D16AF9" w:rsidP="00D16AF9">
            <w:r w:rsidRPr="00A270BA">
              <w:t>2. Графическая часть выполнена с ошибками и  чертеж треб</w:t>
            </w:r>
            <w:r w:rsidRPr="00A270BA">
              <w:t>у</w:t>
            </w:r>
            <w:r w:rsidRPr="00A270BA">
              <w:t>ет исправления в соответствии с ГОСТами.</w:t>
            </w:r>
          </w:p>
          <w:p w:rsidR="00D16AF9" w:rsidRPr="00A270BA" w:rsidRDefault="00D16AF9" w:rsidP="00D16AF9">
            <w:pPr>
              <w:rPr>
                <w:b/>
              </w:rPr>
            </w:pPr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не ориентируется в чтении чертежа работы, н</w:t>
            </w:r>
            <w:r w:rsidRPr="00A270BA">
              <w:t>е</w:t>
            </w:r>
            <w:r w:rsidRPr="00A270BA">
              <w:t>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16AF9" w:rsidRDefault="00D16AF9" w:rsidP="00D16AF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60 б.</w:t>
            </w:r>
          </w:p>
        </w:tc>
      </w:tr>
      <w:tr w:rsidR="00D16AF9" w:rsidRPr="00802FD4" w:rsidTr="003174E1">
        <w:tc>
          <w:tcPr>
            <w:tcW w:w="1418" w:type="dxa"/>
            <w:vMerge/>
            <w:shd w:val="clear" w:color="auto" w:fill="auto"/>
            <w:vAlign w:val="center"/>
          </w:tcPr>
          <w:p w:rsidR="00D16AF9" w:rsidRPr="00A270BA" w:rsidRDefault="00D16AF9" w:rsidP="00D16AF9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16AF9" w:rsidRPr="00A270BA" w:rsidRDefault="00D16AF9" w:rsidP="00D16AF9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имеют ошибки и требуют пер</w:t>
            </w:r>
            <w:r w:rsidRPr="00A270BA">
              <w:t>е</w:t>
            </w:r>
            <w:r w:rsidRPr="00A270BA">
              <w:t>расчета. Графическая часть выполнена с ошибками и тр</w:t>
            </w:r>
            <w:r w:rsidR="006C3B4C">
              <w:t>ебует доработки.</w:t>
            </w:r>
          </w:p>
          <w:p w:rsidR="00D16AF9" w:rsidRPr="00A270BA" w:rsidRDefault="00D16AF9" w:rsidP="00D16AF9">
            <w:pPr>
              <w:rPr>
                <w:b/>
              </w:rPr>
            </w:pPr>
            <w:r w:rsidRPr="00A270BA">
              <w:t>2.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16AF9" w:rsidRDefault="00D16AF9" w:rsidP="00D1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50 б.</w:t>
            </w:r>
          </w:p>
        </w:tc>
      </w:tr>
    </w:tbl>
    <w:p w:rsidR="00ED3457" w:rsidRPr="000F0B18" w:rsidRDefault="008746E7" w:rsidP="00C7145C">
      <w:pPr>
        <w:pStyle w:val="af2"/>
        <w:tabs>
          <w:tab w:val="clear" w:pos="643"/>
        </w:tabs>
        <w:jc w:val="center"/>
        <w:rPr>
          <w:b/>
          <w:bCs/>
        </w:rPr>
      </w:pPr>
      <w:r w:rsidRPr="000F0B18">
        <w:rPr>
          <w:b/>
          <w:bCs/>
        </w:rPr>
        <w:lastRenderedPageBreak/>
        <w:t>5.</w:t>
      </w:r>
      <w:r w:rsidR="00ED3457" w:rsidRPr="000F0B18">
        <w:rPr>
          <w:b/>
          <w:bCs/>
        </w:rPr>
        <w:t>Методические указания для обучающихся по освоению дисциплины</w:t>
      </w:r>
    </w:p>
    <w:p w:rsidR="00ED3457" w:rsidRPr="000F0B18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 w:rsidRPr="000F0B18">
        <w:rPr>
          <w:color w:val="000000"/>
          <w:sz w:val="22"/>
          <w:szCs w:val="22"/>
          <w:lang w:eastAsia="en-US"/>
        </w:rPr>
        <w:t>Методические указания для помощи обучающимся в успешном освоении дисциплины в соо</w:t>
      </w:r>
      <w:r w:rsidRPr="000F0B18">
        <w:rPr>
          <w:color w:val="000000"/>
          <w:sz w:val="22"/>
          <w:szCs w:val="22"/>
          <w:lang w:eastAsia="en-US"/>
        </w:rPr>
        <w:t>т</w:t>
      </w:r>
      <w:r w:rsidRPr="000F0B18">
        <w:rPr>
          <w:color w:val="000000"/>
          <w:sz w:val="22"/>
          <w:szCs w:val="22"/>
          <w:lang w:eastAsia="en-US"/>
        </w:rPr>
        <w:t>ветствии с запланированными видами учебной и самостоятельной работы обучающихся:</w:t>
      </w:r>
    </w:p>
    <w:p w:rsidR="00906D28" w:rsidRPr="000F0B18" w:rsidRDefault="00906D28" w:rsidP="0090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</w:rPr>
      </w:pPr>
      <w:r w:rsidRPr="000F0B18">
        <w:rPr>
          <w:color w:val="22272F"/>
        </w:rPr>
        <w:t xml:space="preserve">1. </w:t>
      </w:r>
      <w:r w:rsidRPr="000F0B18">
        <w:rPr>
          <w:b/>
          <w:color w:val="22272F"/>
        </w:rPr>
        <w:t>Москаленко Т. В.</w:t>
      </w:r>
      <w:r w:rsidRPr="000F0B18">
        <w:rPr>
          <w:color w:val="22272F"/>
        </w:rPr>
        <w:t>, Ворсина Е. В. Учебно-методическое пособие по дисциплине «Процессы открытых горных работ» Часть. 1. Подготовка горных пород к выемке : для ст</w:t>
      </w:r>
      <w:r w:rsidRPr="000F0B18">
        <w:rPr>
          <w:color w:val="22272F"/>
        </w:rPr>
        <w:t>у</w:t>
      </w:r>
      <w:r w:rsidRPr="000F0B18">
        <w:rPr>
          <w:color w:val="22272F"/>
        </w:rPr>
        <w:t xml:space="preserve">дентов специальности 21.05.04 «Горное дело» специализации «Открытые горные работы». – Нерюнгри, Изд-во ТИ (ф) СВФУ, 2016. – 46 с. </w:t>
      </w:r>
    </w:p>
    <w:p w:rsidR="00906D28" w:rsidRPr="000F0B18" w:rsidRDefault="00906D28" w:rsidP="00906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</w:rPr>
      </w:pPr>
      <w:r w:rsidRPr="000F0B18">
        <w:rPr>
          <w:color w:val="22272F"/>
        </w:rPr>
        <w:t xml:space="preserve"> 2. </w:t>
      </w:r>
      <w:r w:rsidRPr="000F0B18">
        <w:rPr>
          <w:b/>
          <w:color w:val="22272F"/>
        </w:rPr>
        <w:t>Москаленко Т. В.</w:t>
      </w:r>
      <w:r w:rsidRPr="000F0B18">
        <w:rPr>
          <w:color w:val="22272F"/>
        </w:rPr>
        <w:t>, Ворсина Е. В. Учебно-методическое пособие по дисциплине «Процессы открытых горных работ» Часть. 2. Выемочно-погрузочные работы, транспорт</w:t>
      </w:r>
      <w:r w:rsidRPr="000F0B18">
        <w:rPr>
          <w:color w:val="22272F"/>
        </w:rPr>
        <w:t>и</w:t>
      </w:r>
      <w:r w:rsidRPr="000F0B18">
        <w:rPr>
          <w:color w:val="22272F"/>
        </w:rPr>
        <w:t>рование и отвалообразование : для студентов специальности 21.05.04 «Горное дело» специ</w:t>
      </w:r>
      <w:r w:rsidRPr="000F0B18">
        <w:rPr>
          <w:color w:val="22272F"/>
        </w:rPr>
        <w:t>а</w:t>
      </w:r>
      <w:r w:rsidRPr="000F0B18">
        <w:rPr>
          <w:color w:val="22272F"/>
        </w:rPr>
        <w:t xml:space="preserve">лизации «Открытые горные работы». – Нерюнгри, Изд-во ТИ (ф) СВФУ, 2016. – 38 с. </w:t>
      </w:r>
    </w:p>
    <w:p w:rsidR="00906D28" w:rsidRPr="000F0B18" w:rsidRDefault="00906D28" w:rsidP="00906D28">
      <w:pPr>
        <w:tabs>
          <w:tab w:val="left" w:pos="487"/>
          <w:tab w:val="left" w:pos="3431"/>
          <w:tab w:val="left" w:pos="4429"/>
          <w:tab w:val="left" w:pos="7270"/>
          <w:tab w:val="left" w:pos="8268"/>
        </w:tabs>
        <w:ind w:left="28"/>
      </w:pPr>
    </w:p>
    <w:p w:rsidR="00EE452D" w:rsidRDefault="00C7145C" w:rsidP="00C714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0B1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0F0B18">
        <w:rPr>
          <w:sz w:val="22"/>
          <w:szCs w:val="22"/>
        </w:rPr>
        <w:t xml:space="preserve">СДО </w:t>
      </w:r>
      <w:r w:rsidRPr="000F0B18">
        <w:rPr>
          <w:sz w:val="22"/>
          <w:szCs w:val="22"/>
          <w:lang w:val="en-US"/>
        </w:rPr>
        <w:t>Moodle</w:t>
      </w:r>
      <w:r w:rsidRPr="000F0B18">
        <w:rPr>
          <w:sz w:val="22"/>
          <w:szCs w:val="22"/>
        </w:rPr>
        <w:t>:</w:t>
      </w:r>
    </w:p>
    <w:p w:rsidR="00C7145C" w:rsidRPr="006C3B4C" w:rsidRDefault="007C5B8F" w:rsidP="00C714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02A3">
        <w:t>http://moodle.nfygu.ru/course/view.php?id=11563</w:t>
      </w:r>
    </w:p>
    <w:p w:rsidR="00ED3457" w:rsidRDefault="00ED3457" w:rsidP="00C96A40">
      <w:pPr>
        <w:autoSpaceDE w:val="0"/>
        <w:autoSpaceDN w:val="0"/>
        <w:adjustRightInd w:val="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476"/>
        <w:gridCol w:w="1701"/>
        <w:gridCol w:w="107"/>
        <w:gridCol w:w="1627"/>
        <w:gridCol w:w="72"/>
        <w:gridCol w:w="1765"/>
        <w:gridCol w:w="1934"/>
      </w:tblGrid>
      <w:tr w:rsidR="00ED3457" w:rsidRPr="00A6191B" w:rsidTr="00FE71E7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15692" w:rsidTr="00FE71E7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 xml:space="preserve">Испытания / </w:t>
            </w:r>
          </w:p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Формы СРС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Время, час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C96A40" w:rsidP="008062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D3457" w:rsidRPr="00A15692">
              <w:rPr>
                <w:b/>
              </w:rPr>
              <w:t>семестр</w:t>
            </w:r>
          </w:p>
        </w:tc>
      </w:tr>
      <w:tr w:rsidR="004E088D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EE452D" w:rsidP="004E088D">
            <w:pPr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r w:rsidRPr="00A15692">
              <w:t xml:space="preserve">Практические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CA5BF2" w:rsidRDefault="00FE71E7" w:rsidP="00FE71E7">
            <w:pPr>
              <w:jc w:val="center"/>
            </w:pPr>
            <w:r>
              <w:t>4</w:t>
            </w:r>
            <w:r w:rsidR="00C96A40" w:rsidRPr="00CA5BF2">
              <w:t>х</w:t>
            </w:r>
            <w:r>
              <w:t>3</w:t>
            </w:r>
            <w:r w:rsidR="00EE452D">
              <w:t>0</w:t>
            </w:r>
            <w:r w:rsidR="004E088D" w:rsidRPr="00CA5BF2">
              <w:t xml:space="preserve"> ч. = </w:t>
            </w:r>
            <w:r>
              <w:t>12</w:t>
            </w:r>
            <w:r w:rsidR="00EE452D">
              <w:t>0</w:t>
            </w:r>
            <w:r w:rsidR="004E088D" w:rsidRPr="00CA5BF2">
              <w:t xml:space="preserve"> 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FE71E7" w:rsidRDefault="00FE71E7" w:rsidP="005C43E1">
            <w:pPr>
              <w:jc w:val="center"/>
            </w:pPr>
            <w: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FE71E7" w:rsidP="00FE71E7">
            <w:pPr>
              <w:tabs>
                <w:tab w:val="left" w:pos="142"/>
              </w:tabs>
              <w:jc w:val="center"/>
            </w:pPr>
            <w:r>
              <w:t>4</w:t>
            </w:r>
            <w:r w:rsidR="00C96A40" w:rsidRPr="00547771">
              <w:t>х</w:t>
            </w:r>
            <w:r>
              <w:t>10</w:t>
            </w:r>
            <w:r w:rsidR="004E088D" w:rsidRPr="00547771">
              <w:t xml:space="preserve"> б. = </w:t>
            </w:r>
            <w:r w:rsidR="002458C2" w:rsidRPr="00547771">
              <w:t>4</w:t>
            </w:r>
            <w:r>
              <w:t>0</w:t>
            </w:r>
            <w:r w:rsidR="004E088D" w:rsidRPr="00547771">
              <w:t xml:space="preserve"> 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8D" w:rsidRPr="00A15692" w:rsidRDefault="004E088D" w:rsidP="006567FA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</w:t>
            </w:r>
            <w:r w:rsidRPr="00A15692">
              <w:rPr>
                <w:sz w:val="20"/>
                <w:szCs w:val="20"/>
              </w:rPr>
              <w:t>о</w:t>
            </w:r>
            <w:r w:rsidRPr="00A15692">
              <w:rPr>
                <w:sz w:val="20"/>
                <w:szCs w:val="20"/>
              </w:rPr>
              <w:t>отве</w:t>
            </w:r>
            <w:r w:rsidR="006567FA"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ствии с МУ</w:t>
            </w:r>
            <w:r w:rsidR="00F44936" w:rsidRPr="00A15692">
              <w:rPr>
                <w:sz w:val="20"/>
                <w:szCs w:val="20"/>
              </w:rPr>
              <w:t>, подготовка к защ</w:t>
            </w:r>
            <w:r w:rsidR="00F44936" w:rsidRPr="00A15692">
              <w:rPr>
                <w:sz w:val="20"/>
                <w:szCs w:val="20"/>
              </w:rPr>
              <w:t>и</w:t>
            </w:r>
            <w:r w:rsidR="00F44936" w:rsidRPr="00A15692">
              <w:rPr>
                <w:sz w:val="20"/>
                <w:szCs w:val="20"/>
              </w:rPr>
              <w:t>те ПР</w:t>
            </w:r>
          </w:p>
        </w:tc>
      </w:tr>
      <w:tr w:rsidR="00FE71E7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7" w:rsidRDefault="00FE71E7" w:rsidP="004E088D">
            <w:pPr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7" w:rsidRPr="00A15692" w:rsidRDefault="00FE71E7" w:rsidP="004E088D">
            <w:r>
              <w:t>Анализ теоретич</w:t>
            </w:r>
            <w:r>
              <w:t>е</w:t>
            </w:r>
            <w:r>
              <w:t>скогоматериала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7" w:rsidRPr="00CA5BF2" w:rsidRDefault="00FE71E7" w:rsidP="00EE452D">
            <w:pPr>
              <w:jc w:val="center"/>
            </w:pPr>
            <w:r>
              <w:t>40ч.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7" w:rsidRDefault="00FE71E7" w:rsidP="005C43E1">
            <w:pPr>
              <w:jc w:val="center"/>
              <w:rPr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7" w:rsidRPr="00547771" w:rsidRDefault="00FE71E7" w:rsidP="002458C2">
            <w:pPr>
              <w:tabs>
                <w:tab w:val="left" w:pos="142"/>
              </w:tabs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E7" w:rsidRPr="00A15692" w:rsidRDefault="00FE71E7" w:rsidP="006567FA">
            <w:pPr>
              <w:jc w:val="center"/>
              <w:rPr>
                <w:sz w:val="20"/>
                <w:szCs w:val="20"/>
              </w:rPr>
            </w:pPr>
          </w:p>
        </w:tc>
      </w:tr>
      <w:tr w:rsidR="004E088D" w:rsidRPr="00A15692" w:rsidTr="00FE71E7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FE71E7" w:rsidP="004E088D">
            <w:pPr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tabs>
                <w:tab w:val="left" w:pos="142"/>
              </w:tabs>
            </w:pPr>
            <w:r w:rsidRPr="00A15692"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CA5BF2" w:rsidRDefault="00EE452D" w:rsidP="00FE71E7">
            <w:pPr>
              <w:tabs>
                <w:tab w:val="left" w:pos="142"/>
              </w:tabs>
              <w:jc w:val="center"/>
            </w:pPr>
            <w:r>
              <w:t>2</w:t>
            </w:r>
            <w:r w:rsidR="00FE71E7">
              <w:t>4</w:t>
            </w:r>
            <w:r w:rsidR="004E088D" w:rsidRPr="00CA5BF2">
              <w:t xml:space="preserve"> ч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FE71E7" w:rsidRDefault="006C3B4C" w:rsidP="00FE71E7">
            <w:pPr>
              <w:jc w:val="center"/>
            </w:pPr>
            <w:r>
              <w:rPr>
                <w:lang w:val="en-US"/>
              </w:rPr>
              <w:t>1</w:t>
            </w:r>
            <w:r w:rsidR="00FE71E7"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FE71E7" w:rsidP="004E088D">
            <w:pPr>
              <w:tabs>
                <w:tab w:val="left" w:pos="142"/>
              </w:tabs>
              <w:jc w:val="center"/>
            </w:pPr>
            <w:r>
              <w:t>30</w:t>
            </w:r>
            <w:r w:rsidR="004E088D" w:rsidRPr="00547771">
              <w:t xml:space="preserve"> 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8D" w:rsidRPr="00A15692" w:rsidRDefault="00F44936" w:rsidP="004E088D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</w:t>
            </w:r>
            <w:r w:rsidRPr="00A15692">
              <w:rPr>
                <w:sz w:val="20"/>
                <w:szCs w:val="20"/>
              </w:rPr>
              <w:t>о</w:t>
            </w:r>
            <w:r w:rsidRPr="00A15692">
              <w:rPr>
                <w:sz w:val="20"/>
                <w:szCs w:val="20"/>
              </w:rPr>
              <w:t>ответствии с МУ, подготовка к защ</w:t>
            </w:r>
            <w:r w:rsidRPr="00A15692">
              <w:rPr>
                <w:sz w:val="20"/>
                <w:szCs w:val="20"/>
              </w:rPr>
              <w:t>и</w:t>
            </w:r>
            <w:r w:rsidRPr="00A15692">
              <w:rPr>
                <w:sz w:val="20"/>
                <w:szCs w:val="20"/>
              </w:rPr>
              <w:t>те ПР</w:t>
            </w:r>
          </w:p>
        </w:tc>
      </w:tr>
      <w:tr w:rsidR="004E088D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FE71E7" w:rsidP="004E088D">
            <w:pPr>
              <w:jc w:val="center"/>
            </w:pPr>
            <w: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r w:rsidRPr="00A15692"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CA5BF2" w:rsidRDefault="00FE71E7" w:rsidP="002458C2">
            <w:pPr>
              <w:jc w:val="center"/>
            </w:pPr>
            <w:r>
              <w:t>9</w:t>
            </w:r>
            <w:r w:rsidR="004E088D" w:rsidRPr="00CA5BF2">
              <w:t xml:space="preserve"> 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C96A40" w:rsidP="004E088D">
            <w:pPr>
              <w:jc w:val="center"/>
              <w:rPr>
                <w:bCs w:val="0"/>
              </w:rPr>
            </w:pPr>
            <w:r w:rsidRPr="00547771">
              <w:rPr>
                <w:bCs w:val="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6567FA" w:rsidP="004E088D">
            <w:pPr>
              <w:jc w:val="center"/>
              <w:rPr>
                <w:bCs w:val="0"/>
              </w:rPr>
            </w:pPr>
            <w:r w:rsidRPr="00547771">
              <w:t>30 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jc w:val="center"/>
              <w:rPr>
                <w:sz w:val="20"/>
                <w:szCs w:val="20"/>
              </w:rPr>
            </w:pPr>
          </w:p>
        </w:tc>
      </w:tr>
      <w:tr w:rsidR="004E088D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rPr>
                <w:b/>
                <w:bCs w:val="0"/>
              </w:rPr>
            </w:pPr>
            <w:r w:rsidRPr="00A15692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CA5BF2" w:rsidRDefault="00EE452D" w:rsidP="00FE71E7">
            <w:pPr>
              <w:rPr>
                <w:b/>
                <w:bCs w:val="0"/>
              </w:rPr>
            </w:pPr>
            <w:r>
              <w:rPr>
                <w:b/>
              </w:rPr>
              <w:t>1</w:t>
            </w:r>
            <w:r w:rsidR="00FE71E7">
              <w:rPr>
                <w:b/>
              </w:rPr>
              <w:t>84</w:t>
            </w:r>
            <w:r w:rsidR="006567FA" w:rsidRPr="00CA5BF2">
              <w:rPr>
                <w:b/>
              </w:rPr>
              <w:t xml:space="preserve">ч. </w:t>
            </w:r>
            <w:r w:rsidR="00204075" w:rsidRPr="00CA5BF2">
              <w:rPr>
                <w:b/>
              </w:rPr>
              <w:t xml:space="preserve">+ </w:t>
            </w:r>
            <w:r w:rsidR="00FE71E7">
              <w:rPr>
                <w:b/>
              </w:rPr>
              <w:t>9 ч.</w:t>
            </w:r>
            <w:r w:rsidR="004E088D" w:rsidRPr="00CA5BF2">
              <w:rPr>
                <w:b/>
              </w:rPr>
              <w:t>(э)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6567FA" w:rsidP="004E088D">
            <w:pPr>
              <w:jc w:val="center"/>
              <w:rPr>
                <w:b/>
                <w:bCs w:val="0"/>
              </w:rPr>
            </w:pPr>
            <w:r w:rsidRPr="00547771">
              <w:rPr>
                <w:b/>
              </w:rPr>
              <w:t>45 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6567FA" w:rsidP="006567FA">
            <w:pPr>
              <w:jc w:val="center"/>
              <w:rPr>
                <w:b/>
                <w:bCs w:val="0"/>
              </w:rPr>
            </w:pPr>
            <w:r w:rsidRPr="00547771">
              <w:rPr>
                <w:b/>
              </w:rPr>
              <w:t>70 б.+30 б.(э)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jc w:val="center"/>
              <w:rPr>
                <w:sz w:val="20"/>
                <w:szCs w:val="20"/>
              </w:rPr>
            </w:pPr>
          </w:p>
        </w:tc>
      </w:tr>
      <w:tr w:rsidR="004E088D" w:rsidRPr="00A15692" w:rsidTr="00FE71E7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jc w:val="center"/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547771" w:rsidRDefault="00C96A40" w:rsidP="004E088D">
            <w:pPr>
              <w:jc w:val="center"/>
            </w:pPr>
            <w:r w:rsidRPr="00547771">
              <w:rPr>
                <w:b/>
              </w:rPr>
              <w:t>8</w:t>
            </w:r>
            <w:r w:rsidR="004E088D" w:rsidRPr="00547771">
              <w:rPr>
                <w:b/>
              </w:rPr>
              <w:t xml:space="preserve"> семестр</w:t>
            </w:r>
          </w:p>
        </w:tc>
      </w:tr>
      <w:tr w:rsidR="008A7D14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EE452D" w:rsidP="008A7D14">
            <w:pPr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r w:rsidRPr="00A15692">
              <w:t xml:space="preserve">Практические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FE71E7" w:rsidP="00FE71E7">
            <w:pPr>
              <w:jc w:val="center"/>
            </w:pPr>
            <w:r>
              <w:t>5</w:t>
            </w:r>
            <w:r w:rsidR="00C96A40" w:rsidRPr="00547771">
              <w:t>х</w:t>
            </w:r>
            <w:r>
              <w:t>16</w:t>
            </w:r>
            <w:r w:rsidR="008A7D14" w:rsidRPr="00547771">
              <w:t xml:space="preserve"> ч. = </w:t>
            </w:r>
            <w:r>
              <w:t>8</w:t>
            </w:r>
            <w:r w:rsidR="00CD3FCA">
              <w:t>0</w:t>
            </w:r>
            <w:r w:rsidR="00C96A40" w:rsidRPr="00547771">
              <w:t>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547771" w:rsidP="008A7D14">
            <w:pPr>
              <w:jc w:val="center"/>
            </w:pPr>
            <w:r w:rsidRPr="00547771">
              <w:t>45б.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FE71E7" w:rsidP="00547771">
            <w:pPr>
              <w:tabs>
                <w:tab w:val="left" w:pos="142"/>
              </w:tabs>
              <w:jc w:val="center"/>
            </w:pPr>
            <w:r>
              <w:t>5</w:t>
            </w:r>
            <w:r w:rsidR="00C96A40" w:rsidRPr="00547771">
              <w:t>х</w:t>
            </w:r>
            <w:r w:rsidR="00547771" w:rsidRPr="00547771">
              <w:t>14</w:t>
            </w:r>
            <w:r w:rsidR="008A7D14" w:rsidRPr="00547771">
              <w:t xml:space="preserve"> б. = </w:t>
            </w:r>
            <w:r w:rsidR="00547771" w:rsidRPr="00547771">
              <w:t>70</w:t>
            </w:r>
            <w:r w:rsidR="008A7D14" w:rsidRPr="00547771">
              <w:t xml:space="preserve"> 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</w:t>
            </w:r>
            <w:r w:rsidRPr="00A15692">
              <w:rPr>
                <w:sz w:val="20"/>
                <w:szCs w:val="20"/>
              </w:rPr>
              <w:t>о</w:t>
            </w:r>
            <w:r w:rsidRPr="00A15692">
              <w:rPr>
                <w:sz w:val="20"/>
                <w:szCs w:val="20"/>
              </w:rPr>
              <w:t>ответствии с МУ, подготовка к защ</w:t>
            </w:r>
            <w:r w:rsidRPr="00A15692">
              <w:rPr>
                <w:sz w:val="20"/>
                <w:szCs w:val="20"/>
              </w:rPr>
              <w:t>и</w:t>
            </w:r>
            <w:r w:rsidRPr="00A15692">
              <w:rPr>
                <w:sz w:val="20"/>
                <w:szCs w:val="20"/>
              </w:rPr>
              <w:t>те ПР</w:t>
            </w:r>
          </w:p>
        </w:tc>
      </w:tr>
      <w:tr w:rsidR="00C96A40" w:rsidRPr="00A15692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EE452D" w:rsidP="008A7D14">
            <w:pPr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8A7D14">
            <w:r>
              <w:t>Курсовой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EE452D" w:rsidP="00FE71E7">
            <w:pPr>
              <w:jc w:val="center"/>
            </w:pPr>
            <w:r>
              <w:t>3</w:t>
            </w:r>
            <w:r w:rsidR="00FE71E7">
              <w:t>1</w:t>
            </w:r>
            <w:r w:rsidR="00C96A40" w:rsidRPr="00CA5BF2">
              <w:t>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547771" w:rsidRDefault="00C96A40" w:rsidP="008A7D14">
            <w:pPr>
              <w:jc w:val="center"/>
            </w:pPr>
            <w:r w:rsidRPr="00547771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547771" w:rsidRDefault="00C96A40" w:rsidP="008A7D14">
            <w:pPr>
              <w:tabs>
                <w:tab w:val="left" w:pos="142"/>
              </w:tabs>
              <w:jc w:val="center"/>
            </w:pPr>
            <w:r w:rsidRPr="00547771"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8A7D14">
            <w:pPr>
              <w:jc w:val="center"/>
              <w:rPr>
                <w:sz w:val="20"/>
                <w:szCs w:val="20"/>
              </w:rPr>
            </w:pPr>
          </w:p>
        </w:tc>
      </w:tr>
      <w:tr w:rsidR="008A7D14" w:rsidRPr="00A15692" w:rsidTr="00FE71E7">
        <w:trPr>
          <w:trHeight w:val="3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EE452D" w:rsidP="008A7D14">
            <w:pPr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r w:rsidRPr="00A15692"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CA5BF2" w:rsidRDefault="00FE71E7" w:rsidP="008A7D14">
            <w:pPr>
              <w:jc w:val="center"/>
            </w:pPr>
            <w:r>
              <w:t>9</w:t>
            </w:r>
            <w:r w:rsidR="008A7D14" w:rsidRPr="00CA5BF2">
              <w:t xml:space="preserve"> ч.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547771" w:rsidP="008A7D14">
            <w:pPr>
              <w:jc w:val="center"/>
            </w:pPr>
            <w:r w:rsidRPr="00547771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8A7D14" w:rsidP="008A7D14">
            <w:pPr>
              <w:jc w:val="center"/>
            </w:pPr>
            <w:r w:rsidRPr="00547771">
              <w:t>30 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pPr>
              <w:jc w:val="center"/>
              <w:rPr>
                <w:sz w:val="20"/>
                <w:szCs w:val="20"/>
              </w:rPr>
            </w:pPr>
          </w:p>
        </w:tc>
      </w:tr>
      <w:tr w:rsidR="008A7D14" w:rsidRPr="00A6191B" w:rsidTr="00FE71E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A15692" w:rsidRDefault="008A7D14" w:rsidP="008A7D14">
            <w:pPr>
              <w:rPr>
                <w:b/>
              </w:rPr>
            </w:pPr>
            <w:r w:rsidRPr="00A15692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CA5BF2" w:rsidRDefault="00FE71E7" w:rsidP="00FE71E7">
            <w:pPr>
              <w:rPr>
                <w:b/>
              </w:rPr>
            </w:pPr>
            <w:r>
              <w:rPr>
                <w:b/>
              </w:rPr>
              <w:t>111</w:t>
            </w:r>
            <w:r w:rsidR="008A7D14" w:rsidRPr="00CA5BF2">
              <w:rPr>
                <w:b/>
              </w:rPr>
              <w:t xml:space="preserve"> ч. + </w:t>
            </w:r>
            <w:r>
              <w:rPr>
                <w:b/>
              </w:rPr>
              <w:t>9ч.</w:t>
            </w:r>
            <w:r w:rsidR="008A7D14" w:rsidRPr="00CA5BF2">
              <w:rPr>
                <w:b/>
              </w:rPr>
              <w:t>(э)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8A7D14" w:rsidP="008A7D14">
            <w:pPr>
              <w:jc w:val="center"/>
              <w:rPr>
                <w:b/>
              </w:rPr>
            </w:pPr>
            <w:r w:rsidRPr="00547771">
              <w:rPr>
                <w:b/>
              </w:rPr>
              <w:t>45 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547771" w:rsidP="008A7D14">
            <w:pPr>
              <w:jc w:val="center"/>
              <w:rPr>
                <w:b/>
              </w:rPr>
            </w:pPr>
            <w:r w:rsidRPr="00547771">
              <w:rPr>
                <w:b/>
              </w:rPr>
              <w:t>100б.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4" w:rsidRPr="00547771" w:rsidRDefault="008A7D14" w:rsidP="008A7D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6CCE" w:rsidRDefault="005F6CCE" w:rsidP="00C96A40">
      <w:pPr>
        <w:rPr>
          <w:b/>
          <w:bCs w:val="0"/>
        </w:rPr>
      </w:pPr>
    </w:p>
    <w:p w:rsidR="00C96A40" w:rsidRDefault="00C96A40" w:rsidP="00C96A40">
      <w:pPr>
        <w:rPr>
          <w:b/>
          <w:bCs w:val="0"/>
        </w:rPr>
      </w:pPr>
      <w:r w:rsidRPr="00A15692">
        <w:t>Курсовой проект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201"/>
        <w:gridCol w:w="1701"/>
        <w:gridCol w:w="1928"/>
        <w:gridCol w:w="1900"/>
        <w:gridCol w:w="2097"/>
      </w:tblGrid>
      <w:tr w:rsidR="00C96A40" w:rsidRPr="00A15692" w:rsidTr="00C96A4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</w:pPr>
            <w: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FE71E7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7771" w:rsidRPr="00CA5BF2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A40" w:rsidRPr="00A15692" w:rsidRDefault="00C96A40" w:rsidP="00C96A40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ветствии с МУ, по</w:t>
            </w:r>
            <w:r w:rsidRPr="00A15692">
              <w:rPr>
                <w:sz w:val="20"/>
                <w:szCs w:val="20"/>
              </w:rPr>
              <w:t>д</w:t>
            </w:r>
            <w:r w:rsidRPr="00A15692">
              <w:rPr>
                <w:sz w:val="20"/>
                <w:szCs w:val="20"/>
              </w:rPr>
              <w:t>готовка к защите КП</w:t>
            </w:r>
          </w:p>
        </w:tc>
      </w:tr>
      <w:tr w:rsidR="00C96A40" w:rsidRPr="00A15692" w:rsidTr="00C96A4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</w:pPr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</w:pPr>
            <w:r>
              <w:t>Графическая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547771" w:rsidP="00FE71E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A5BF2">
              <w:rPr>
                <w:sz w:val="20"/>
                <w:szCs w:val="20"/>
              </w:rPr>
              <w:t>1</w:t>
            </w:r>
            <w:r w:rsidR="00FE71E7">
              <w:rPr>
                <w:sz w:val="20"/>
                <w:szCs w:val="20"/>
              </w:rPr>
              <w:t>1</w:t>
            </w:r>
            <w:r w:rsidRPr="00CA5BF2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  <w:rPr>
                <w:sz w:val="20"/>
                <w:szCs w:val="20"/>
              </w:rPr>
            </w:pPr>
          </w:p>
        </w:tc>
      </w:tr>
      <w:tr w:rsidR="00C96A40" w:rsidRPr="00A15692" w:rsidTr="00C96A4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</w:pPr>
            <w: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</w:pPr>
            <w: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FE71E7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7771" w:rsidRPr="00CA5BF2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  <w:rPr>
                <w:sz w:val="20"/>
                <w:szCs w:val="20"/>
              </w:rPr>
            </w:pPr>
          </w:p>
        </w:tc>
      </w:tr>
      <w:tr w:rsidR="00C96A40" w:rsidRPr="00A15692" w:rsidTr="00C96A4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</w:pPr>
            <w: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</w:pPr>
            <w:r>
              <w:t>Защита 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FE71E7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7771" w:rsidRPr="00CA5BF2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20б.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  <w:rPr>
                <w:sz w:val="20"/>
                <w:szCs w:val="20"/>
              </w:rPr>
            </w:pPr>
          </w:p>
        </w:tc>
      </w:tr>
      <w:tr w:rsidR="00C96A40" w:rsidRPr="00A15692" w:rsidTr="00C96A4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C96A40" w:rsidP="00C96A40">
            <w:pPr>
              <w:tabs>
                <w:tab w:val="left" w:pos="142"/>
              </w:tabs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CA5BF2" w:rsidRDefault="00FE71E7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47771" w:rsidRPr="00CA5BF2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0" w:rsidRPr="00A15692" w:rsidRDefault="00547771" w:rsidP="00C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60б.</w:t>
            </w:r>
          </w:p>
        </w:tc>
      </w:tr>
    </w:tbl>
    <w:p w:rsidR="00C96A40" w:rsidRDefault="00C96A40" w:rsidP="00C96A40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A03833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10565" w:type="dxa"/>
        <w:tblInd w:w="-885" w:type="dxa"/>
        <w:tblLayout w:type="fixed"/>
        <w:tblLook w:val="04A0"/>
      </w:tblPr>
      <w:tblGrid>
        <w:gridCol w:w="1359"/>
        <w:gridCol w:w="2895"/>
        <w:gridCol w:w="1596"/>
        <w:gridCol w:w="3134"/>
        <w:gridCol w:w="1581"/>
      </w:tblGrid>
      <w:tr w:rsidR="004B5592" w:rsidRPr="00541D49" w:rsidTr="00CD3FCA">
        <w:tc>
          <w:tcPr>
            <w:tcW w:w="1359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</w:t>
            </w:r>
            <w:r w:rsidRPr="00541D49">
              <w:rPr>
                <w:bCs w:val="0"/>
                <w:sz w:val="20"/>
                <w:szCs w:val="20"/>
              </w:rPr>
              <w:t>и</w:t>
            </w:r>
            <w:r w:rsidRPr="00541D49">
              <w:rPr>
                <w:bCs w:val="0"/>
                <w:sz w:val="20"/>
                <w:szCs w:val="20"/>
              </w:rPr>
              <w:t>ваемых ко</w:t>
            </w:r>
            <w:r w:rsidRPr="00541D49">
              <w:rPr>
                <w:bCs w:val="0"/>
                <w:sz w:val="20"/>
                <w:szCs w:val="20"/>
              </w:rPr>
              <w:t>м</w:t>
            </w:r>
            <w:r w:rsidRPr="00541D49">
              <w:rPr>
                <w:bCs w:val="0"/>
                <w:sz w:val="20"/>
                <w:szCs w:val="20"/>
              </w:rPr>
              <w:t>петенций</w:t>
            </w:r>
          </w:p>
        </w:tc>
        <w:tc>
          <w:tcPr>
            <w:tcW w:w="2895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596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</w:t>
            </w:r>
            <w:r w:rsidRPr="00541D49">
              <w:rPr>
                <w:bCs w:val="0"/>
                <w:sz w:val="20"/>
                <w:szCs w:val="20"/>
              </w:rPr>
              <w:t>е</w:t>
            </w:r>
            <w:r w:rsidRPr="00541D49">
              <w:rPr>
                <w:bCs w:val="0"/>
                <w:sz w:val="20"/>
                <w:szCs w:val="20"/>
              </w:rPr>
              <w:t>ния</w:t>
            </w:r>
          </w:p>
        </w:tc>
        <w:tc>
          <w:tcPr>
            <w:tcW w:w="313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</w:t>
            </w:r>
            <w:r w:rsidRPr="00541D49">
              <w:rPr>
                <w:bCs w:val="0"/>
                <w:sz w:val="20"/>
                <w:szCs w:val="20"/>
              </w:rPr>
              <w:t>п</w:t>
            </w:r>
            <w:r w:rsidRPr="00541D49">
              <w:rPr>
                <w:bCs w:val="0"/>
                <w:sz w:val="20"/>
                <w:szCs w:val="20"/>
              </w:rPr>
              <w:t>торы)</w:t>
            </w:r>
          </w:p>
        </w:tc>
        <w:tc>
          <w:tcPr>
            <w:tcW w:w="1581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4B5592" w:rsidRPr="00541D49" w:rsidTr="00CD3FCA">
        <w:trPr>
          <w:trHeight w:val="70"/>
        </w:trPr>
        <w:tc>
          <w:tcPr>
            <w:tcW w:w="1359" w:type="dxa"/>
            <w:vMerge w:val="restart"/>
          </w:tcPr>
          <w:p w:rsidR="004B5592" w:rsidRPr="009355FA" w:rsidRDefault="004B5592" w:rsidP="000F0B18">
            <w:pPr>
              <w:jc w:val="center"/>
              <w:rPr>
                <w:sz w:val="20"/>
                <w:szCs w:val="20"/>
              </w:rPr>
            </w:pP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ПК-3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ПК-4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ПК-5</w:t>
            </w:r>
          </w:p>
          <w:p w:rsidR="004B5592" w:rsidRPr="009355FA" w:rsidRDefault="00EE452D" w:rsidP="00EE452D">
            <w:pPr>
              <w:jc w:val="both"/>
              <w:rPr>
                <w:sz w:val="20"/>
                <w:szCs w:val="20"/>
              </w:rPr>
            </w:pPr>
            <w:r w:rsidRPr="00EE452D">
              <w:rPr>
                <w:lang w:eastAsia="en-US"/>
              </w:rPr>
              <w:t>ПК-6</w:t>
            </w: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9355FA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</w:tcPr>
          <w:p w:rsidR="00B0535C" w:rsidRDefault="00B0535C" w:rsidP="00B0535C">
            <w:pPr>
              <w:rPr>
                <w:bCs w:val="0"/>
              </w:rPr>
            </w:pPr>
            <w:r>
              <w:rPr>
                <w:rStyle w:val="FontStyle48"/>
                <w:i/>
              </w:rPr>
              <w:t xml:space="preserve">знать: </w:t>
            </w:r>
          </w:p>
          <w:p w:rsidR="00B0535C" w:rsidRPr="00B0535C" w:rsidRDefault="00B0535C" w:rsidP="00B0535C">
            <w:pPr>
              <w:jc w:val="both"/>
              <w:rPr>
                <w:bCs w:val="0"/>
                <w:sz w:val="20"/>
                <w:szCs w:val="20"/>
              </w:rPr>
            </w:pPr>
            <w:r w:rsidRPr="00B0535C">
              <w:rPr>
                <w:sz w:val="20"/>
                <w:szCs w:val="20"/>
              </w:rPr>
              <w:t>Порядок развития открытых горных работ. Порядок фо</w:t>
            </w:r>
            <w:r w:rsidRPr="00B0535C">
              <w:rPr>
                <w:sz w:val="20"/>
                <w:szCs w:val="20"/>
              </w:rPr>
              <w:t>р</w:t>
            </w:r>
            <w:r w:rsidRPr="00B0535C">
              <w:rPr>
                <w:sz w:val="20"/>
                <w:szCs w:val="20"/>
              </w:rPr>
              <w:t>мирования грузопотоков. Сп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собы вскрытия рабочих гор</w:t>
            </w:r>
            <w:r w:rsidRPr="00B0535C">
              <w:rPr>
                <w:sz w:val="20"/>
                <w:szCs w:val="20"/>
              </w:rPr>
              <w:t>и</w:t>
            </w:r>
            <w:r w:rsidRPr="00B0535C">
              <w:rPr>
                <w:sz w:val="20"/>
                <w:szCs w:val="20"/>
              </w:rPr>
              <w:t>зонтов карьера. Основные п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нятия о фронте горных работ. Направления перемещения фронта горных работ. Класс</w:t>
            </w:r>
            <w:r w:rsidRPr="00B0535C">
              <w:rPr>
                <w:sz w:val="20"/>
                <w:szCs w:val="20"/>
              </w:rPr>
              <w:t>и</w:t>
            </w:r>
            <w:r w:rsidRPr="00B0535C">
              <w:rPr>
                <w:sz w:val="20"/>
                <w:szCs w:val="20"/>
              </w:rPr>
              <w:t>фикацию систем разработки по направлению перемещения и способу производства вскрышных работ. Принципы комплексной механизации открытых горных работ. Те</w:t>
            </w:r>
            <w:r w:rsidRPr="00B0535C">
              <w:rPr>
                <w:sz w:val="20"/>
                <w:szCs w:val="20"/>
              </w:rPr>
              <w:t>х</w:t>
            </w:r>
            <w:r w:rsidRPr="00B0535C">
              <w:rPr>
                <w:sz w:val="20"/>
                <w:szCs w:val="20"/>
              </w:rPr>
              <w:t>нологическую классификацию комплексов оборудования. Структурную классификацию звеньев механизации и ко</w:t>
            </w:r>
            <w:r w:rsidRPr="00B0535C">
              <w:rPr>
                <w:sz w:val="20"/>
                <w:szCs w:val="20"/>
              </w:rPr>
              <w:t>м</w:t>
            </w:r>
            <w:r w:rsidRPr="00B0535C">
              <w:rPr>
                <w:sz w:val="20"/>
                <w:szCs w:val="20"/>
              </w:rPr>
              <w:t>плексов оборудования. Связь параметров систем разработки и комплексов оборудования. Конструкцию отвальной ст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роны вскрышного технолог</w:t>
            </w:r>
            <w:r w:rsidRPr="00B0535C">
              <w:rPr>
                <w:sz w:val="20"/>
                <w:szCs w:val="20"/>
              </w:rPr>
              <w:t>и</w:t>
            </w:r>
            <w:r w:rsidRPr="00B0535C">
              <w:rPr>
                <w:sz w:val="20"/>
                <w:szCs w:val="20"/>
              </w:rPr>
              <w:t>ческого комплекса. Констру</w:t>
            </w:r>
            <w:r w:rsidRPr="00B0535C">
              <w:rPr>
                <w:sz w:val="20"/>
                <w:szCs w:val="20"/>
              </w:rPr>
              <w:t>к</w:t>
            </w:r>
            <w:r w:rsidRPr="00B0535C">
              <w:rPr>
                <w:sz w:val="20"/>
                <w:szCs w:val="20"/>
              </w:rPr>
              <w:t>цию забойной стороны вскрышного технологического комплекса. Способы вскрытия и проведения траншей. Хара</w:t>
            </w:r>
            <w:r w:rsidRPr="00B0535C">
              <w:rPr>
                <w:sz w:val="20"/>
                <w:szCs w:val="20"/>
              </w:rPr>
              <w:t>к</w:t>
            </w:r>
            <w:r w:rsidRPr="00B0535C">
              <w:rPr>
                <w:sz w:val="20"/>
                <w:szCs w:val="20"/>
              </w:rPr>
              <w:t>теристику технологических комплексов с транспортно-отвальными мостами. Комб</w:t>
            </w:r>
            <w:r w:rsidRPr="00B0535C">
              <w:rPr>
                <w:sz w:val="20"/>
                <w:szCs w:val="20"/>
              </w:rPr>
              <w:t>и</w:t>
            </w:r>
            <w:r w:rsidRPr="00B0535C">
              <w:rPr>
                <w:sz w:val="20"/>
                <w:szCs w:val="20"/>
              </w:rPr>
              <w:t>нированные технологические комплексы. Условия примен</w:t>
            </w:r>
            <w:r w:rsidRPr="00B0535C">
              <w:rPr>
                <w:sz w:val="20"/>
                <w:szCs w:val="20"/>
              </w:rPr>
              <w:t>е</w:t>
            </w:r>
            <w:r w:rsidRPr="00B0535C">
              <w:rPr>
                <w:sz w:val="20"/>
                <w:szCs w:val="20"/>
              </w:rPr>
              <w:t>ния углубочных систем разр</w:t>
            </w:r>
            <w:r w:rsidRPr="00B0535C">
              <w:rPr>
                <w:sz w:val="20"/>
                <w:szCs w:val="20"/>
              </w:rPr>
              <w:t>а</w:t>
            </w:r>
            <w:r w:rsidRPr="00B0535C">
              <w:rPr>
                <w:sz w:val="20"/>
                <w:szCs w:val="20"/>
              </w:rPr>
              <w:t>ботки. Темп углубления и ск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рость подвигания фронта го</w:t>
            </w:r>
            <w:r w:rsidRPr="00B0535C">
              <w:rPr>
                <w:sz w:val="20"/>
                <w:szCs w:val="20"/>
              </w:rPr>
              <w:t>р</w:t>
            </w:r>
            <w:r w:rsidRPr="00B0535C">
              <w:rPr>
                <w:sz w:val="20"/>
                <w:szCs w:val="20"/>
              </w:rPr>
              <w:t>ных работ. Вскрытие рабочих горизонтов при углубочных системах разработки. Особе</w:t>
            </w:r>
            <w:r w:rsidRPr="00B0535C">
              <w:rPr>
                <w:sz w:val="20"/>
                <w:szCs w:val="20"/>
              </w:rPr>
              <w:t>н</w:t>
            </w:r>
            <w:r w:rsidRPr="00B0535C">
              <w:rPr>
                <w:sz w:val="20"/>
                <w:szCs w:val="20"/>
              </w:rPr>
              <w:t>ности производства горных работ при автомобильном транспорте. Формирование схем вскрывающих трасс. Технологические комплексы при комбинации средств транспорта. Принципы ге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метрического анализа карье</w:t>
            </w:r>
            <w:r w:rsidRPr="00B0535C">
              <w:rPr>
                <w:sz w:val="20"/>
                <w:szCs w:val="20"/>
              </w:rPr>
              <w:t>р</w:t>
            </w:r>
            <w:r w:rsidRPr="00B0535C">
              <w:rPr>
                <w:sz w:val="20"/>
                <w:szCs w:val="20"/>
              </w:rPr>
              <w:t>ных полей. Трактовку граф</w:t>
            </w:r>
            <w:r w:rsidRPr="00B0535C">
              <w:rPr>
                <w:sz w:val="20"/>
                <w:szCs w:val="20"/>
              </w:rPr>
              <w:t>и</w:t>
            </w:r>
            <w:r w:rsidRPr="00B0535C">
              <w:rPr>
                <w:sz w:val="20"/>
                <w:szCs w:val="20"/>
              </w:rPr>
              <w:t>ков объёмов горных работ. Регулировка режима горных работ. Связь режима горных работ и экономических пок</w:t>
            </w:r>
            <w:r w:rsidRPr="00B0535C">
              <w:rPr>
                <w:sz w:val="20"/>
                <w:szCs w:val="20"/>
              </w:rPr>
              <w:t>а</w:t>
            </w:r>
            <w:r w:rsidRPr="00B0535C">
              <w:rPr>
                <w:sz w:val="20"/>
                <w:szCs w:val="20"/>
              </w:rPr>
              <w:lastRenderedPageBreak/>
              <w:t>зателей карьера. Зависимость экономических показателей от технологии, механизации и организации горных работ. Систему планирования горных работ. Связь технологических комплексов и качества поле</w:t>
            </w:r>
            <w:r w:rsidRPr="00B0535C">
              <w:rPr>
                <w:sz w:val="20"/>
                <w:szCs w:val="20"/>
              </w:rPr>
              <w:t>з</w:t>
            </w:r>
            <w:r w:rsidRPr="00B0535C">
              <w:rPr>
                <w:sz w:val="20"/>
                <w:szCs w:val="20"/>
              </w:rPr>
              <w:t xml:space="preserve">ного ископаемого. </w:t>
            </w:r>
          </w:p>
          <w:p w:rsidR="00B0535C" w:rsidRPr="00B0535C" w:rsidRDefault="00B0535C" w:rsidP="00B0535C">
            <w:pPr>
              <w:jc w:val="both"/>
              <w:rPr>
                <w:color w:val="000000"/>
                <w:sz w:val="26"/>
                <w:szCs w:val="26"/>
              </w:rPr>
            </w:pPr>
            <w:r w:rsidRPr="00B0535C">
              <w:rPr>
                <w:rStyle w:val="FontStyle48"/>
                <w:i/>
              </w:rPr>
              <w:t xml:space="preserve">уметь: </w:t>
            </w:r>
          </w:p>
          <w:p w:rsidR="00B0535C" w:rsidRPr="00B0535C" w:rsidRDefault="00B0535C" w:rsidP="00B0535C">
            <w:pPr>
              <w:jc w:val="both"/>
              <w:rPr>
                <w:bCs w:val="0"/>
                <w:sz w:val="20"/>
                <w:szCs w:val="20"/>
              </w:rPr>
            </w:pPr>
            <w:r w:rsidRPr="00B0535C">
              <w:rPr>
                <w:color w:val="000000"/>
                <w:sz w:val="20"/>
                <w:szCs w:val="20"/>
              </w:rPr>
              <w:t>Определять длину фронта го</w:t>
            </w:r>
            <w:r w:rsidRPr="00B0535C">
              <w:rPr>
                <w:color w:val="000000"/>
                <w:sz w:val="20"/>
                <w:szCs w:val="20"/>
              </w:rPr>
              <w:t>р</w:t>
            </w:r>
            <w:r w:rsidRPr="00B0535C">
              <w:rPr>
                <w:color w:val="000000"/>
                <w:sz w:val="20"/>
                <w:szCs w:val="20"/>
              </w:rPr>
              <w:t>ных работ и коэффициент вскрыши по участкам мест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рождения. Трансформировать график извлекаемых объемов вскрыши и полезного иск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паемого в календарный график режима горных работ. Строить графики извлекаемых объемов вскрыши и полезного иск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паемого. Расчет извлекаемых объемов вскрыши и полезного ископаемого на участке мест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рождения. Определять прои</w:t>
            </w:r>
            <w:r w:rsidRPr="00B0535C">
              <w:rPr>
                <w:color w:val="000000"/>
                <w:sz w:val="20"/>
                <w:szCs w:val="20"/>
              </w:rPr>
              <w:t>з</w:t>
            </w:r>
            <w:r w:rsidRPr="00B0535C">
              <w:rPr>
                <w:color w:val="000000"/>
                <w:sz w:val="20"/>
                <w:szCs w:val="20"/>
              </w:rPr>
              <w:t>водительность выемочных машин, буровых установок, транспорта и горнотранспор</w:t>
            </w:r>
            <w:r w:rsidRPr="00B0535C">
              <w:rPr>
                <w:color w:val="000000"/>
                <w:sz w:val="20"/>
                <w:szCs w:val="20"/>
              </w:rPr>
              <w:t>т</w:t>
            </w:r>
            <w:r w:rsidRPr="00B0535C">
              <w:rPr>
                <w:color w:val="000000"/>
                <w:sz w:val="20"/>
                <w:szCs w:val="20"/>
              </w:rPr>
              <w:t>ного комплекса в целом. Ра</w:t>
            </w:r>
            <w:r w:rsidRPr="00B0535C">
              <w:rPr>
                <w:color w:val="000000"/>
                <w:sz w:val="20"/>
                <w:szCs w:val="20"/>
              </w:rPr>
              <w:t>с</w:t>
            </w:r>
            <w:r w:rsidRPr="00B0535C">
              <w:rPr>
                <w:color w:val="000000"/>
                <w:sz w:val="20"/>
                <w:szCs w:val="20"/>
              </w:rPr>
              <w:t>считывать п</w:t>
            </w:r>
            <w:r w:rsidRPr="00B0535C">
              <w:rPr>
                <w:sz w:val="20"/>
                <w:szCs w:val="20"/>
              </w:rPr>
              <w:t>роизводительн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>сти комплексов оборудования при железнодорожном, авт</w:t>
            </w:r>
            <w:r w:rsidRPr="00B0535C">
              <w:rPr>
                <w:sz w:val="20"/>
                <w:szCs w:val="20"/>
              </w:rPr>
              <w:t>о</w:t>
            </w:r>
            <w:r w:rsidRPr="00B0535C">
              <w:rPr>
                <w:sz w:val="20"/>
                <w:szCs w:val="20"/>
              </w:rPr>
              <w:t xml:space="preserve">мобильном и конвейерном транспорте. </w:t>
            </w:r>
            <w:r w:rsidRPr="00B0535C">
              <w:rPr>
                <w:color w:val="000000"/>
                <w:sz w:val="20"/>
                <w:szCs w:val="20"/>
              </w:rPr>
              <w:t>Проводить расчет объемов вскрытых, подгото</w:t>
            </w:r>
            <w:r w:rsidRPr="00B0535C">
              <w:rPr>
                <w:color w:val="000000"/>
                <w:sz w:val="20"/>
                <w:szCs w:val="20"/>
              </w:rPr>
              <w:t>в</w:t>
            </w:r>
            <w:r w:rsidRPr="00B0535C">
              <w:rPr>
                <w:color w:val="000000"/>
                <w:sz w:val="20"/>
                <w:szCs w:val="20"/>
              </w:rPr>
              <w:t>ленных и готовых к выемке запасов полезного ископаем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го, расчет качественных пок</w:t>
            </w:r>
            <w:r w:rsidRPr="00B0535C">
              <w:rPr>
                <w:color w:val="000000"/>
                <w:sz w:val="20"/>
                <w:szCs w:val="20"/>
              </w:rPr>
              <w:t>а</w:t>
            </w:r>
            <w:r w:rsidRPr="00B0535C">
              <w:rPr>
                <w:color w:val="000000"/>
                <w:sz w:val="20"/>
                <w:szCs w:val="20"/>
              </w:rPr>
              <w:t>зателей руд и углей, расчет схем усреднения.</w:t>
            </w:r>
          </w:p>
          <w:p w:rsidR="00B0535C" w:rsidRDefault="00B0535C" w:rsidP="00B0535C">
            <w:pPr>
              <w:jc w:val="both"/>
              <w:rPr>
                <w:rStyle w:val="FontStyle48"/>
                <w:i/>
                <w:sz w:val="20"/>
                <w:szCs w:val="20"/>
              </w:rPr>
            </w:pPr>
            <w:r w:rsidRPr="00B0535C">
              <w:rPr>
                <w:rStyle w:val="FontStyle48"/>
                <w:i/>
              </w:rPr>
              <w:t>владеть:</w:t>
            </w:r>
          </w:p>
          <w:p w:rsidR="00B0535C" w:rsidRPr="00B0535C" w:rsidRDefault="00B0535C" w:rsidP="00B0535C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B0535C">
              <w:rPr>
                <w:bCs w:val="0"/>
                <w:sz w:val="20"/>
                <w:szCs w:val="20"/>
              </w:rPr>
              <w:t>горной терминологией; инж</w:t>
            </w:r>
            <w:r w:rsidRPr="00B0535C">
              <w:rPr>
                <w:bCs w:val="0"/>
                <w:sz w:val="20"/>
                <w:szCs w:val="20"/>
              </w:rPr>
              <w:t>е</w:t>
            </w:r>
            <w:r w:rsidRPr="00B0535C">
              <w:rPr>
                <w:bCs w:val="0"/>
                <w:sz w:val="20"/>
                <w:szCs w:val="20"/>
              </w:rPr>
              <w:t xml:space="preserve">нерными методами расчетов технологических процессов, элементов систем разработок; навыками </w:t>
            </w:r>
            <w:r w:rsidRPr="00B0535C">
              <w:rPr>
                <w:color w:val="000000"/>
                <w:sz w:val="20"/>
                <w:szCs w:val="20"/>
              </w:rPr>
              <w:t>построения из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мощностей вскрыши и поле</w:t>
            </w:r>
            <w:r w:rsidRPr="00B0535C">
              <w:rPr>
                <w:color w:val="000000"/>
                <w:sz w:val="20"/>
                <w:szCs w:val="20"/>
              </w:rPr>
              <w:t>з</w:t>
            </w:r>
            <w:r w:rsidRPr="00B0535C">
              <w:rPr>
                <w:color w:val="000000"/>
                <w:sz w:val="20"/>
                <w:szCs w:val="20"/>
              </w:rPr>
              <w:t>ного ископаемого и разрезов по месторождению; навыками расчета основных параметров работы и производительности основного горно-транспортного оборудования и комплекса в целом при разр</w:t>
            </w:r>
            <w:r w:rsidRPr="00B0535C">
              <w:rPr>
                <w:color w:val="000000"/>
                <w:sz w:val="20"/>
                <w:szCs w:val="20"/>
              </w:rPr>
              <w:t>а</w:t>
            </w:r>
            <w:r w:rsidRPr="00B0535C">
              <w:rPr>
                <w:color w:val="000000"/>
                <w:sz w:val="20"/>
                <w:szCs w:val="20"/>
              </w:rPr>
              <w:t>ботке месторождений спло</w:t>
            </w:r>
            <w:r w:rsidRPr="00B0535C">
              <w:rPr>
                <w:color w:val="000000"/>
                <w:sz w:val="20"/>
                <w:szCs w:val="20"/>
              </w:rPr>
              <w:t>ш</w:t>
            </w:r>
            <w:r w:rsidRPr="00B0535C">
              <w:rPr>
                <w:color w:val="000000"/>
                <w:sz w:val="20"/>
                <w:szCs w:val="20"/>
              </w:rPr>
              <w:t>ными системами разработки; навыками построения трасс, расчета вскрывающих выраб</w:t>
            </w:r>
            <w:r w:rsidRPr="00B0535C">
              <w:rPr>
                <w:color w:val="000000"/>
                <w:sz w:val="20"/>
                <w:szCs w:val="20"/>
              </w:rPr>
              <w:t>о</w:t>
            </w:r>
            <w:r w:rsidRPr="00B0535C">
              <w:rPr>
                <w:color w:val="000000"/>
                <w:sz w:val="20"/>
                <w:szCs w:val="20"/>
              </w:rPr>
              <w:t>ток; навыками проведения горно-геометрического анал</w:t>
            </w:r>
            <w:r w:rsidRPr="00B0535C">
              <w:rPr>
                <w:color w:val="000000"/>
                <w:sz w:val="20"/>
                <w:szCs w:val="20"/>
              </w:rPr>
              <w:t>и</w:t>
            </w:r>
            <w:r w:rsidRPr="00B0535C">
              <w:rPr>
                <w:color w:val="000000"/>
                <w:sz w:val="20"/>
                <w:szCs w:val="20"/>
              </w:rPr>
              <w:t>за.</w:t>
            </w:r>
          </w:p>
          <w:p w:rsidR="004818A1" w:rsidRPr="009355FA" w:rsidRDefault="004818A1" w:rsidP="00B053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3134" w:type="dxa"/>
          </w:tcPr>
          <w:p w:rsidR="004B5592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 w:rsidR="00D56322">
              <w:rPr>
                <w:sz w:val="20"/>
                <w:szCs w:val="20"/>
              </w:rPr>
              <w:t>азвернутые</w:t>
            </w:r>
            <w:r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</w:t>
            </w:r>
            <w:r w:rsidRPr="00085035">
              <w:rPr>
                <w:sz w:val="20"/>
                <w:szCs w:val="20"/>
              </w:rPr>
              <w:t>а</w:t>
            </w:r>
            <w:r w:rsidRPr="00085035">
              <w:rPr>
                <w:sz w:val="20"/>
                <w:szCs w:val="20"/>
              </w:rPr>
              <w:t>на совокупность осознанных зн</w:t>
            </w:r>
            <w:r w:rsidRPr="00085035">
              <w:rPr>
                <w:sz w:val="20"/>
                <w:szCs w:val="20"/>
              </w:rPr>
              <w:t>а</w:t>
            </w:r>
            <w:r w:rsidRPr="00085035">
              <w:rPr>
                <w:sz w:val="20"/>
                <w:szCs w:val="20"/>
              </w:rPr>
              <w:t>ний по дисциплине, доказательно раскрыты основные положения вопросов; в ответе прослеживается четкая структура, логическая п</w:t>
            </w:r>
            <w:r w:rsidRPr="00085035">
              <w:rPr>
                <w:sz w:val="20"/>
                <w:szCs w:val="20"/>
              </w:rPr>
              <w:t>о</w:t>
            </w:r>
            <w:r w:rsidRPr="00085035">
              <w:rPr>
                <w:sz w:val="20"/>
                <w:szCs w:val="20"/>
              </w:rPr>
              <w:t>следовательность, отражающая сущность раскрываемых понятий.</w:t>
            </w:r>
          </w:p>
          <w:p w:rsidR="004B5592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</w:t>
            </w:r>
            <w:r w:rsidR="00E07B79" w:rsidRPr="00085035">
              <w:rPr>
                <w:sz w:val="20"/>
                <w:szCs w:val="20"/>
              </w:rPr>
              <w:t>демонстрир</w:t>
            </w:r>
            <w:r w:rsidR="00E07B79" w:rsidRPr="00085035">
              <w:rPr>
                <w:sz w:val="20"/>
                <w:szCs w:val="20"/>
              </w:rPr>
              <w:t>у</w:t>
            </w:r>
            <w:r w:rsidR="00E07B79">
              <w:rPr>
                <w:sz w:val="20"/>
                <w:szCs w:val="20"/>
              </w:rPr>
              <w:t>е</w:t>
            </w:r>
            <w:r w:rsidR="00E07B79" w:rsidRPr="00085035">
              <w:rPr>
                <w:sz w:val="20"/>
                <w:szCs w:val="20"/>
              </w:rPr>
              <w:t>тся</w:t>
            </w:r>
            <w:r w:rsidRPr="00085035">
              <w:rPr>
                <w:sz w:val="20"/>
                <w:szCs w:val="20"/>
              </w:rPr>
              <w:t xml:space="preserve"> на фоне понимания его в </w:t>
            </w:r>
            <w:r w:rsidR="00E07B79" w:rsidRPr="00085035">
              <w:rPr>
                <w:sz w:val="20"/>
                <w:szCs w:val="20"/>
              </w:rPr>
              <w:t>сис</w:t>
            </w:r>
            <w:r w:rsidR="00E07B79">
              <w:rPr>
                <w:sz w:val="20"/>
                <w:szCs w:val="20"/>
              </w:rPr>
              <w:t>теме</w:t>
            </w:r>
            <w:r w:rsidRPr="00085035">
              <w:rPr>
                <w:sz w:val="20"/>
                <w:szCs w:val="20"/>
              </w:rPr>
              <w:t xml:space="preserve"> данной науки и </w:t>
            </w:r>
            <w:r w:rsidR="00E07B79" w:rsidRPr="00085035">
              <w:rPr>
                <w:sz w:val="20"/>
                <w:szCs w:val="20"/>
              </w:rPr>
              <w:t>межди</w:t>
            </w:r>
            <w:r w:rsidR="00E07B79" w:rsidRPr="00085035">
              <w:rPr>
                <w:sz w:val="20"/>
                <w:szCs w:val="20"/>
              </w:rPr>
              <w:t>с</w:t>
            </w:r>
            <w:r w:rsidR="00E07B79" w:rsidRPr="00085035">
              <w:rPr>
                <w:sz w:val="20"/>
                <w:szCs w:val="20"/>
              </w:rPr>
              <w:t>ципли</w:t>
            </w:r>
            <w:r w:rsidR="00E07B79">
              <w:rPr>
                <w:sz w:val="20"/>
                <w:szCs w:val="20"/>
              </w:rPr>
              <w:t>н</w:t>
            </w:r>
            <w:r w:rsidR="00E07B79" w:rsidRPr="00085035">
              <w:rPr>
                <w:sz w:val="20"/>
                <w:szCs w:val="20"/>
              </w:rPr>
              <w:t>арных</w:t>
            </w:r>
            <w:r w:rsidRPr="00085035">
              <w:rPr>
                <w:sz w:val="20"/>
                <w:szCs w:val="20"/>
              </w:rPr>
              <w:t xml:space="preserve"> связей. </w:t>
            </w:r>
          </w:p>
          <w:p w:rsidR="004B5592" w:rsidRPr="00085035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 w:rsidR="00E07B79">
              <w:rPr>
                <w:sz w:val="20"/>
                <w:szCs w:val="20"/>
              </w:rPr>
              <w:t>профе</w:t>
            </w:r>
            <w:r w:rsidR="00E07B79">
              <w:rPr>
                <w:sz w:val="20"/>
                <w:szCs w:val="20"/>
              </w:rPr>
              <w:t>с</w:t>
            </w:r>
            <w:r w:rsidR="00E07B79">
              <w:rPr>
                <w:sz w:val="20"/>
                <w:szCs w:val="20"/>
              </w:rPr>
              <w:t>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4B5592" w:rsidRPr="00107017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</w:t>
            </w:r>
            <w:r w:rsidR="00E07B79">
              <w:rPr>
                <w:rFonts w:eastAsia="Calibri"/>
                <w:sz w:val="20"/>
                <w:szCs w:val="20"/>
              </w:rPr>
              <w:t>вычислений в соответствии с те</w:t>
            </w:r>
            <w:r w:rsidR="00E07B79"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>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делении понятий, исправленные студентом самостоятельно в пр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4B5592" w:rsidRPr="003D5D50" w:rsidRDefault="004B5592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t>отлично</w:t>
            </w:r>
          </w:p>
        </w:tc>
      </w:tr>
      <w:tr w:rsidR="004B5592" w:rsidRPr="00541D49" w:rsidTr="00CD3FCA">
        <w:tc>
          <w:tcPr>
            <w:tcW w:w="13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89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134" w:type="dxa"/>
          </w:tcPr>
          <w:p w:rsidR="004B5592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D56322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D56322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D56322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, показ</w:t>
            </w:r>
            <w:r w:rsidRPr="00085035"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>но умение выделить существе</w:t>
            </w:r>
            <w:r w:rsidRPr="00085035">
              <w:rPr>
                <w:rFonts w:eastAsia="Calibri"/>
                <w:sz w:val="20"/>
                <w:szCs w:val="20"/>
              </w:rPr>
              <w:t>н</w:t>
            </w:r>
            <w:r w:rsidRPr="00085035">
              <w:rPr>
                <w:rFonts w:eastAsia="Calibri"/>
                <w:sz w:val="20"/>
                <w:szCs w:val="20"/>
              </w:rPr>
              <w:t>ные и несущественные недочеты. Ответ четко структурирован, л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 xml:space="preserve">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4B5592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>ошибки разли</w:t>
            </w:r>
            <w:r w:rsidRPr="00085035">
              <w:rPr>
                <w:rFonts w:eastAsia="Calibri"/>
                <w:sz w:val="20"/>
                <w:szCs w:val="20"/>
              </w:rPr>
              <w:t>ч</w:t>
            </w:r>
            <w:r w:rsidRPr="00085035">
              <w:rPr>
                <w:rFonts w:eastAsia="Calibri"/>
                <w:sz w:val="20"/>
                <w:szCs w:val="20"/>
              </w:rPr>
              <w:t xml:space="preserve">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</w:t>
            </w:r>
            <w:r w:rsidR="00E07B79"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</w:t>
            </w:r>
            <w:r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 xml:space="preserve">ническими требованиями. </w:t>
            </w:r>
          </w:p>
          <w:p w:rsidR="004B5592" w:rsidRPr="00107017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</w:t>
            </w:r>
            <w:r w:rsidRPr="00085035">
              <w:rPr>
                <w:rFonts w:eastAsia="Calibri"/>
                <w:sz w:val="20"/>
                <w:szCs w:val="20"/>
              </w:rPr>
              <w:t>ч</w:t>
            </w:r>
            <w:r w:rsidRPr="00085035">
              <w:rPr>
                <w:rFonts w:eastAsia="Calibri"/>
                <w:sz w:val="20"/>
                <w:szCs w:val="20"/>
              </w:rPr>
              <w:t>ности или незначительные оши</w:t>
            </w:r>
            <w:r w:rsidRPr="00085035">
              <w:rPr>
                <w:rFonts w:eastAsia="Calibri"/>
                <w:sz w:val="20"/>
                <w:szCs w:val="20"/>
              </w:rPr>
              <w:t>б</w:t>
            </w:r>
            <w:r w:rsidRPr="00085035">
              <w:rPr>
                <w:rFonts w:eastAsia="Calibri"/>
                <w:sz w:val="20"/>
                <w:szCs w:val="20"/>
              </w:rPr>
              <w:t>ки, исправленные студентом с помощью преподавателя.</w:t>
            </w:r>
          </w:p>
        </w:tc>
        <w:tc>
          <w:tcPr>
            <w:tcW w:w="1581" w:type="dxa"/>
          </w:tcPr>
          <w:p w:rsidR="004B5592" w:rsidRPr="003D5D50" w:rsidRDefault="004B5592" w:rsidP="00125222">
            <w:pPr>
              <w:jc w:val="center"/>
              <w:rPr>
                <w:bCs w:val="0"/>
              </w:rPr>
            </w:pPr>
            <w:r w:rsidRPr="003D5D50">
              <w:t>хорошо</w:t>
            </w:r>
          </w:p>
        </w:tc>
      </w:tr>
      <w:tr w:rsidR="004B5592" w:rsidRPr="00541D49" w:rsidTr="00CD3FCA">
        <w:tc>
          <w:tcPr>
            <w:tcW w:w="13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89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5592" w:rsidRPr="004818A1" w:rsidRDefault="00236D47" w:rsidP="00125222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Мини</w:t>
            </w:r>
            <w:r w:rsidR="004B5592" w:rsidRPr="004818A1">
              <w:rPr>
                <w:bCs w:val="0"/>
              </w:rPr>
              <w:t>мальный</w:t>
            </w:r>
          </w:p>
        </w:tc>
        <w:tc>
          <w:tcPr>
            <w:tcW w:w="3134" w:type="dxa"/>
          </w:tcPr>
          <w:p w:rsidR="004B5592" w:rsidRDefault="004B5592" w:rsidP="00125222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</w:t>
            </w:r>
            <w:r w:rsidRPr="00637170">
              <w:rPr>
                <w:sz w:val="20"/>
                <w:szCs w:val="20"/>
              </w:rPr>
              <w:lastRenderedPageBreak/>
              <w:t>понятий, употреблении терминов. В ответе отсутствуют выводы. Умение раскрыть значение обо</w:t>
            </w:r>
            <w:r w:rsidRPr="00637170">
              <w:rPr>
                <w:sz w:val="20"/>
                <w:szCs w:val="20"/>
              </w:rPr>
              <w:t>б</w:t>
            </w:r>
            <w:r w:rsidRPr="00637170">
              <w:rPr>
                <w:sz w:val="20"/>
                <w:szCs w:val="20"/>
              </w:rPr>
              <w:t xml:space="preserve">щенных знаний не показано.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достаточно верно используется профессиональная терминология.</w:t>
            </w:r>
          </w:p>
          <w:p w:rsidR="004B5592" w:rsidRPr="00107017" w:rsidRDefault="004B5592" w:rsidP="00E07B79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>ошибки разли</w:t>
            </w:r>
            <w:r w:rsidRPr="00085035">
              <w:rPr>
                <w:rFonts w:eastAsia="Calibri"/>
                <w:sz w:val="20"/>
                <w:szCs w:val="20"/>
              </w:rPr>
              <w:t>ч</w:t>
            </w:r>
            <w:r w:rsidRPr="00085035">
              <w:rPr>
                <w:rFonts w:eastAsia="Calibri"/>
                <w:sz w:val="20"/>
                <w:szCs w:val="20"/>
              </w:rPr>
              <w:t xml:space="preserve">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ний и вычислений также имеют отклонения </w:t>
            </w:r>
            <w:r w:rsidR="00E07B79">
              <w:rPr>
                <w:rFonts w:eastAsia="Calibri"/>
                <w:sz w:val="20"/>
                <w:szCs w:val="20"/>
              </w:rPr>
              <w:t>от технических</w:t>
            </w:r>
            <w:r>
              <w:rPr>
                <w:rFonts w:eastAsia="Calibri"/>
                <w:sz w:val="20"/>
                <w:szCs w:val="20"/>
              </w:rPr>
              <w:t xml:space="preserve"> треб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вани</w:t>
            </w:r>
            <w:r w:rsidR="00E07B79"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</w:t>
            </w:r>
            <w:r w:rsidRPr="00637170">
              <w:rPr>
                <w:sz w:val="20"/>
                <w:szCs w:val="20"/>
              </w:rPr>
              <w:t>т</w:t>
            </w:r>
            <w:r w:rsidRPr="00637170">
              <w:rPr>
                <w:sz w:val="20"/>
                <w:szCs w:val="20"/>
              </w:rPr>
              <w:t>ветствует нормативным требов</w:t>
            </w:r>
            <w:r w:rsidRPr="00637170">
              <w:rPr>
                <w:sz w:val="20"/>
                <w:szCs w:val="20"/>
              </w:rPr>
              <w:t>а</w:t>
            </w:r>
            <w:r w:rsidRPr="00637170">
              <w:rPr>
                <w:sz w:val="20"/>
                <w:szCs w:val="20"/>
              </w:rPr>
              <w:t>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4B5592" w:rsidRPr="003D5D50" w:rsidRDefault="00236D47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lastRenderedPageBreak/>
              <w:t>удовлетвор</w:t>
            </w:r>
            <w:r w:rsidRPr="003D5D50">
              <w:rPr>
                <w:spacing w:val="-1"/>
              </w:rPr>
              <w:t>и</w:t>
            </w:r>
            <w:r w:rsidRPr="003D5D50">
              <w:rPr>
                <w:spacing w:val="-1"/>
              </w:rPr>
              <w:t>тельно</w:t>
            </w:r>
          </w:p>
        </w:tc>
      </w:tr>
      <w:tr w:rsidR="004B5592" w:rsidRPr="00541D49" w:rsidTr="00CD3FCA">
        <w:tc>
          <w:tcPr>
            <w:tcW w:w="1359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89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134" w:type="dxa"/>
          </w:tcPr>
          <w:p w:rsidR="004B5592" w:rsidRDefault="004B5592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</w:t>
            </w:r>
            <w:r w:rsidR="00E07B79" w:rsidRPr="002B16F7">
              <w:rPr>
                <w:rFonts w:eastAsia="Calibri"/>
                <w:sz w:val="20"/>
                <w:szCs w:val="20"/>
              </w:rPr>
              <w:t>ра</w:t>
            </w:r>
            <w:r w:rsidR="00E07B79" w:rsidRPr="002B16F7">
              <w:rPr>
                <w:rFonts w:eastAsia="Calibri"/>
                <w:sz w:val="20"/>
                <w:szCs w:val="20"/>
              </w:rPr>
              <w:t>з</w:t>
            </w:r>
            <w:r w:rsidR="00E07B79" w:rsidRPr="002B16F7">
              <w:rPr>
                <w:rFonts w:eastAsia="Calibri"/>
                <w:sz w:val="20"/>
                <w:szCs w:val="20"/>
              </w:rPr>
              <w:t>роз</w:t>
            </w:r>
            <w:r w:rsidR="00E07B79">
              <w:rPr>
                <w:rFonts w:eastAsia="Calibri"/>
                <w:sz w:val="20"/>
                <w:szCs w:val="20"/>
              </w:rPr>
              <w:t>н</w:t>
            </w:r>
            <w:r w:rsidR="00E07B79" w:rsidRPr="002B16F7">
              <w:rPr>
                <w:rFonts w:eastAsia="Calibri"/>
                <w:sz w:val="20"/>
                <w:szCs w:val="20"/>
              </w:rPr>
              <w:t>енные</w:t>
            </w:r>
            <w:r w:rsidRPr="002B16F7">
              <w:rPr>
                <w:rFonts w:eastAsia="Calibri"/>
                <w:sz w:val="20"/>
                <w:szCs w:val="20"/>
              </w:rPr>
              <w:t xml:space="preserve"> знания с существе</w:t>
            </w:r>
            <w:r w:rsidRPr="002B16F7"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>ными ошибками по вопросу. Присутствуют фрагментарность, нелогичность изложения. Ст</w:t>
            </w:r>
            <w:r w:rsidRPr="002B16F7">
              <w:rPr>
                <w:rFonts w:eastAsia="Calibri"/>
                <w:sz w:val="20"/>
                <w:szCs w:val="20"/>
              </w:rPr>
              <w:t>у</w:t>
            </w:r>
            <w:r w:rsidRPr="002B16F7">
              <w:rPr>
                <w:rFonts w:eastAsia="Calibri"/>
                <w:sz w:val="20"/>
                <w:szCs w:val="20"/>
              </w:rPr>
              <w:t>дент не осознает связь обсужда</w:t>
            </w:r>
            <w:r w:rsidRPr="002B16F7">
              <w:rPr>
                <w:rFonts w:eastAsia="Calibri"/>
                <w:sz w:val="20"/>
                <w:szCs w:val="20"/>
              </w:rPr>
              <w:t>е</w:t>
            </w:r>
            <w:r w:rsidRPr="002B16F7">
              <w:rPr>
                <w:rFonts w:eastAsia="Calibri"/>
                <w:sz w:val="20"/>
                <w:szCs w:val="20"/>
              </w:rPr>
              <w:t xml:space="preserve">мого вопроса с </w:t>
            </w:r>
            <w:r w:rsidR="00E07B79" w:rsidRPr="002B16F7">
              <w:rPr>
                <w:rFonts w:eastAsia="Calibri"/>
                <w:sz w:val="20"/>
                <w:szCs w:val="20"/>
              </w:rPr>
              <w:t>дру</w:t>
            </w:r>
            <w:r w:rsidR="00E07B79">
              <w:rPr>
                <w:rFonts w:eastAsia="Calibri"/>
                <w:sz w:val="20"/>
                <w:szCs w:val="20"/>
              </w:rPr>
              <w:t>г</w:t>
            </w:r>
            <w:r w:rsidR="00E07B79" w:rsidRPr="002B16F7">
              <w:rPr>
                <w:rFonts w:eastAsia="Calibri"/>
                <w:sz w:val="20"/>
                <w:szCs w:val="20"/>
              </w:rPr>
              <w:t>ими</w:t>
            </w:r>
            <w:r w:rsidRPr="002B16F7">
              <w:rPr>
                <w:rFonts w:eastAsia="Calibri"/>
                <w:sz w:val="20"/>
                <w:szCs w:val="20"/>
              </w:rPr>
              <w:t xml:space="preserve"> объект</w:t>
            </w:r>
            <w:r w:rsidRPr="002B16F7">
              <w:rPr>
                <w:rFonts w:eastAsia="Calibri"/>
                <w:sz w:val="20"/>
                <w:szCs w:val="20"/>
              </w:rPr>
              <w:t>а</w:t>
            </w:r>
            <w:r w:rsidRPr="002B16F7">
              <w:rPr>
                <w:rFonts w:eastAsia="Calibri"/>
                <w:sz w:val="20"/>
                <w:szCs w:val="20"/>
              </w:rPr>
              <w:t xml:space="preserve">ми дисциплины. Отсутствуют выводы, </w:t>
            </w:r>
            <w:r w:rsidR="00E07B79" w:rsidRPr="002B16F7">
              <w:rPr>
                <w:rFonts w:eastAsia="Calibri"/>
                <w:sz w:val="20"/>
                <w:szCs w:val="20"/>
              </w:rPr>
              <w:t>конкретиза</w:t>
            </w:r>
            <w:r w:rsidR="00E07B79">
              <w:rPr>
                <w:rFonts w:eastAsia="Calibri"/>
                <w:sz w:val="20"/>
                <w:szCs w:val="20"/>
              </w:rPr>
              <w:t>ц</w:t>
            </w:r>
            <w:r w:rsidR="00E07B79" w:rsidRPr="002B16F7">
              <w:rPr>
                <w:rFonts w:eastAsia="Calibri"/>
                <w:sz w:val="20"/>
                <w:szCs w:val="20"/>
              </w:rPr>
              <w:t>ия</w:t>
            </w:r>
            <w:r w:rsidRPr="002B16F7">
              <w:rPr>
                <w:rFonts w:eastAsia="Calibri"/>
                <w:sz w:val="20"/>
                <w:szCs w:val="20"/>
              </w:rPr>
              <w:t xml:space="preserve"> и доказ</w:t>
            </w:r>
            <w:r w:rsidRPr="002B16F7">
              <w:rPr>
                <w:rFonts w:eastAsia="Calibri"/>
                <w:sz w:val="20"/>
                <w:szCs w:val="20"/>
              </w:rPr>
              <w:t>а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</w:t>
            </w:r>
            <w:r w:rsidR="00E07B79">
              <w:rPr>
                <w:rFonts w:eastAsia="Calibri"/>
                <w:sz w:val="20"/>
                <w:szCs w:val="20"/>
              </w:rPr>
              <w:t xml:space="preserve">ответах </w:t>
            </w:r>
            <w:r w:rsidR="00E07B79" w:rsidRPr="002B16F7">
              <w:rPr>
                <w:rFonts w:eastAsia="Calibri"/>
                <w:sz w:val="20"/>
                <w:szCs w:val="20"/>
              </w:rPr>
              <w:t>не</w:t>
            </w:r>
            <w:r w:rsidRPr="002B16F7">
              <w:rPr>
                <w:rFonts w:eastAsia="Calibri"/>
                <w:sz w:val="20"/>
                <w:szCs w:val="20"/>
              </w:rPr>
              <w:t xml:space="preserve"> используется </w:t>
            </w:r>
            <w:r>
              <w:rPr>
                <w:rFonts w:eastAsia="Calibri"/>
                <w:sz w:val="20"/>
                <w:szCs w:val="20"/>
              </w:rPr>
              <w:t>профессио</w:t>
            </w:r>
            <w:r w:rsidR="00E07B79">
              <w:rPr>
                <w:rFonts w:eastAsia="Calibri"/>
                <w:sz w:val="20"/>
                <w:szCs w:val="20"/>
              </w:rPr>
              <w:t>нал</w:t>
            </w:r>
            <w:r w:rsidR="00E07B79">
              <w:rPr>
                <w:rFonts w:eastAsia="Calibri"/>
                <w:sz w:val="20"/>
                <w:szCs w:val="20"/>
              </w:rPr>
              <w:t>ь</w:t>
            </w:r>
            <w:r w:rsidR="00E07B79">
              <w:rPr>
                <w:rFonts w:eastAsia="Calibri"/>
                <w:sz w:val="20"/>
                <w:szCs w:val="20"/>
              </w:rPr>
              <w:t xml:space="preserve">ная </w:t>
            </w:r>
            <w:r w:rsidRPr="002B16F7">
              <w:rPr>
                <w:rFonts w:eastAsia="Calibri"/>
                <w:sz w:val="20"/>
                <w:szCs w:val="20"/>
              </w:rPr>
              <w:t>терминол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гия.</w:t>
            </w:r>
            <w:r w:rsidR="00E07B79" w:rsidRPr="002B16F7">
              <w:rPr>
                <w:rFonts w:eastAsia="Calibri"/>
                <w:sz w:val="20"/>
                <w:szCs w:val="20"/>
              </w:rPr>
              <w:t>Дополни</w:t>
            </w:r>
            <w:r w:rsidR="00E07B79">
              <w:rPr>
                <w:rFonts w:eastAsia="Calibri"/>
                <w:sz w:val="20"/>
                <w:szCs w:val="20"/>
              </w:rPr>
              <w:t>тельные</w:t>
            </w:r>
            <w:r w:rsidRPr="002B16F7">
              <w:rPr>
                <w:rFonts w:eastAsia="Calibri"/>
                <w:sz w:val="20"/>
                <w:szCs w:val="20"/>
              </w:rPr>
              <w:t xml:space="preserve"> и уточня</w:t>
            </w:r>
            <w:r w:rsidRPr="002B16F7">
              <w:rPr>
                <w:rFonts w:eastAsia="Calibri"/>
                <w:sz w:val="20"/>
                <w:szCs w:val="20"/>
              </w:rPr>
              <w:t>ю</w:t>
            </w:r>
            <w:r w:rsidRPr="002B16F7">
              <w:rPr>
                <w:rFonts w:eastAsia="Calibri"/>
                <w:sz w:val="20"/>
                <w:szCs w:val="20"/>
              </w:rPr>
              <w:t>щие вопросы преподавателя не приводят к коррекции ответа ст</w:t>
            </w:r>
            <w:r w:rsidRPr="002B16F7">
              <w:rPr>
                <w:rFonts w:eastAsia="Calibri"/>
                <w:sz w:val="20"/>
                <w:szCs w:val="20"/>
              </w:rPr>
              <w:t>у</w:t>
            </w:r>
            <w:r w:rsidRPr="002B16F7">
              <w:rPr>
                <w:rFonts w:eastAsia="Calibri"/>
                <w:sz w:val="20"/>
                <w:szCs w:val="20"/>
              </w:rPr>
              <w:t xml:space="preserve">дента.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4B5592" w:rsidRPr="00566104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4B5592" w:rsidRDefault="004B5592" w:rsidP="00D5632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</w:t>
            </w:r>
            <w:r w:rsidRPr="002B16F7">
              <w:rPr>
                <w:rFonts w:eastAsia="Calibri"/>
                <w:sz w:val="20"/>
                <w:szCs w:val="20"/>
              </w:rPr>
              <w:t>з</w:t>
            </w:r>
            <w:r w:rsidRPr="002B16F7">
              <w:rPr>
                <w:rFonts w:eastAsia="Calibri"/>
                <w:sz w:val="20"/>
                <w:szCs w:val="20"/>
              </w:rPr>
              <w:t xml:space="preserve">розненные знания с </w:t>
            </w:r>
            <w:r w:rsidR="00E07B79">
              <w:rPr>
                <w:rFonts w:eastAsia="Calibri"/>
                <w:sz w:val="20"/>
                <w:szCs w:val="20"/>
              </w:rPr>
              <w:t>ошибочн</w:t>
            </w:r>
            <w:r w:rsidR="00E07B79">
              <w:rPr>
                <w:rFonts w:eastAsia="Calibri"/>
                <w:sz w:val="20"/>
                <w:szCs w:val="20"/>
              </w:rPr>
              <w:t>ы</w:t>
            </w:r>
            <w:r w:rsidR="00E07B79">
              <w:rPr>
                <w:rFonts w:eastAsia="Calibri"/>
                <w:sz w:val="20"/>
                <w:szCs w:val="20"/>
              </w:rPr>
              <w:t>мипонятиями.</w:t>
            </w:r>
            <w:r w:rsidR="00E07B79" w:rsidRPr="002B16F7">
              <w:rPr>
                <w:rFonts w:eastAsia="Calibri"/>
                <w:sz w:val="20"/>
                <w:szCs w:val="20"/>
              </w:rPr>
              <w:t xml:space="preserve"> Дополни</w:t>
            </w:r>
            <w:r w:rsidR="00E07B79">
              <w:rPr>
                <w:rFonts w:eastAsia="Calibri"/>
                <w:sz w:val="20"/>
                <w:szCs w:val="20"/>
              </w:rPr>
              <w:t>тельные</w:t>
            </w:r>
            <w:r w:rsidRPr="002B16F7">
              <w:rPr>
                <w:rFonts w:eastAsia="Calibri"/>
                <w:sz w:val="20"/>
                <w:szCs w:val="20"/>
              </w:rPr>
              <w:t xml:space="preserve"> и уточняющие вопросы преподав</w:t>
            </w:r>
            <w:r w:rsidRPr="002B16F7">
              <w:rPr>
                <w:rFonts w:eastAsia="Calibri"/>
                <w:sz w:val="20"/>
                <w:szCs w:val="20"/>
              </w:rPr>
              <w:t>а</w:t>
            </w:r>
            <w:r w:rsidRPr="002B16F7">
              <w:rPr>
                <w:rFonts w:eastAsia="Calibri"/>
                <w:sz w:val="20"/>
                <w:szCs w:val="20"/>
              </w:rPr>
              <w:t xml:space="preserve">теля не приводят к коррекции ответа студента. </w:t>
            </w:r>
          </w:p>
          <w:p w:rsidR="004B5592" w:rsidRPr="00541D49" w:rsidRDefault="004B5592" w:rsidP="00D56322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 w:rsidR="00E07BD6">
              <w:rPr>
                <w:rFonts w:eastAsia="Calibri"/>
                <w:sz w:val="20"/>
                <w:szCs w:val="20"/>
              </w:rPr>
              <w:t>ских заданий</w:t>
            </w:r>
            <w:r w:rsidR="00D56322">
              <w:rPr>
                <w:rFonts w:eastAsia="Calibri"/>
                <w:sz w:val="20"/>
                <w:szCs w:val="20"/>
              </w:rPr>
              <w:t xml:space="preserve"> полностью неверно или</w:t>
            </w:r>
            <w:r w:rsidR="00E07BD6">
              <w:rPr>
                <w:rFonts w:eastAsia="Calibri"/>
                <w:sz w:val="20"/>
                <w:szCs w:val="20"/>
              </w:rPr>
              <w:t xml:space="preserve">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 w:rsidR="004818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4B5592" w:rsidRPr="003D5D50" w:rsidRDefault="00236D47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t>неудовлетв</w:t>
            </w:r>
            <w:r w:rsidRPr="003D5D50">
              <w:rPr>
                <w:spacing w:val="-1"/>
              </w:rPr>
              <w:t>о</w:t>
            </w:r>
            <w:r w:rsidRPr="003D5D50">
              <w:rPr>
                <w:spacing w:val="-1"/>
              </w:rPr>
              <w:t>рительно</w:t>
            </w:r>
          </w:p>
        </w:tc>
      </w:tr>
    </w:tbl>
    <w:p w:rsidR="005E3295" w:rsidRDefault="005E3295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</w:t>
      </w:r>
      <w:r w:rsidR="00A760F2">
        <w:rPr>
          <w:b/>
          <w:bCs/>
          <w:color w:val="000000"/>
        </w:rPr>
        <w:t>сы) для промежуточной аттестации</w:t>
      </w:r>
    </w:p>
    <w:p w:rsidR="00EE452D" w:rsidRPr="00EE452D" w:rsidRDefault="00236D47" w:rsidP="00CD3FCA">
      <w:pPr>
        <w:jc w:val="center"/>
        <w:rPr>
          <w:lang w:eastAsia="en-US"/>
        </w:rPr>
      </w:pPr>
      <w:r w:rsidRPr="00837255">
        <w:t>Программа экзамена включает в себя 2 теоретических вопроса и 1 практическое задание</w:t>
      </w:r>
      <w:r w:rsidR="00202DBD">
        <w:t xml:space="preserve"> (</w:t>
      </w:r>
      <w:r w:rsidR="00202DBD" w:rsidRPr="00465DAA">
        <w:rPr>
          <w:snapToGrid w:val="0"/>
        </w:rPr>
        <w:t>п</w:t>
      </w:r>
      <w:r w:rsidR="00202DBD">
        <w:rPr>
          <w:snapToGrid w:val="0"/>
        </w:rPr>
        <w:t>о разделам практических работ)</w:t>
      </w:r>
      <w:r w:rsidRPr="00837255">
        <w:t xml:space="preserve">, </w:t>
      </w:r>
      <w:r w:rsidRPr="009355FA">
        <w:t>направленное на выявление уровня сформированности ко</w:t>
      </w:r>
      <w:r w:rsidRPr="009355FA">
        <w:t>м</w:t>
      </w:r>
      <w:r w:rsidRPr="009355FA">
        <w:t>пе</w:t>
      </w:r>
      <w:r w:rsidRPr="006C3B4C">
        <w:t>тенци</w:t>
      </w:r>
      <w:r w:rsidR="006C3B4C">
        <w:t>й</w:t>
      </w:r>
      <w:r w:rsidR="00EE452D" w:rsidRPr="00EE452D">
        <w:rPr>
          <w:lang w:eastAsia="en-US"/>
        </w:rPr>
        <w:t>ПК-3</w:t>
      </w:r>
      <w:r w:rsidR="00CD3FCA">
        <w:rPr>
          <w:lang w:eastAsia="en-US"/>
        </w:rPr>
        <w:t>,</w:t>
      </w:r>
      <w:r w:rsidR="00CD3FCA" w:rsidRPr="00EE452D">
        <w:rPr>
          <w:lang w:eastAsia="en-US"/>
        </w:rPr>
        <w:t>ПК-4</w:t>
      </w:r>
      <w:r w:rsidR="00CD3FCA">
        <w:rPr>
          <w:lang w:eastAsia="en-US"/>
        </w:rPr>
        <w:t>,</w:t>
      </w:r>
      <w:r w:rsidR="00CD3FCA" w:rsidRPr="00EE452D">
        <w:rPr>
          <w:lang w:eastAsia="en-US"/>
        </w:rPr>
        <w:t>ПК-5</w:t>
      </w:r>
      <w:r w:rsidR="00CD3FCA">
        <w:rPr>
          <w:lang w:eastAsia="en-US"/>
        </w:rPr>
        <w:t>,</w:t>
      </w:r>
      <w:r w:rsidR="00CD3FCA" w:rsidRPr="00EE452D">
        <w:rPr>
          <w:lang w:eastAsia="en-US"/>
        </w:rPr>
        <w:t>ПК-6</w:t>
      </w:r>
    </w:p>
    <w:p w:rsidR="00DB69DF" w:rsidRPr="00465DAA" w:rsidRDefault="00190C84" w:rsidP="00EE452D">
      <w:pPr>
        <w:rPr>
          <w:b/>
          <w:lang w:eastAsia="en-US"/>
        </w:rPr>
      </w:pPr>
      <w:r>
        <w:rPr>
          <w:b/>
          <w:lang w:eastAsia="en-US"/>
        </w:rPr>
        <w:t>7</w:t>
      </w:r>
      <w:r w:rsidR="00DB69DF" w:rsidRPr="00465DAA">
        <w:rPr>
          <w:b/>
          <w:lang w:eastAsia="en-US"/>
        </w:rPr>
        <w:t xml:space="preserve"> семестр</w:t>
      </w:r>
    </w:p>
    <w:p w:rsidR="00B0535C" w:rsidRPr="009F2A0A" w:rsidRDefault="009B7D20" w:rsidP="00B0535C">
      <w:r>
        <w:t xml:space="preserve">1. </w:t>
      </w:r>
      <w:r w:rsidR="00B0535C" w:rsidRPr="009F2A0A">
        <w:t>Типы разрабатываемых открытыми горными работами месторождений и залежей.</w:t>
      </w:r>
    </w:p>
    <w:p w:rsidR="00B0535C" w:rsidRPr="009F2A0A" w:rsidRDefault="009B7D20" w:rsidP="00B0535C">
      <w:r>
        <w:t xml:space="preserve">2. </w:t>
      </w:r>
      <w:r w:rsidR="00B0535C" w:rsidRPr="009F2A0A">
        <w:t>Виды открытых горных разработок, виды и размеры карьерных полей.</w:t>
      </w:r>
    </w:p>
    <w:p w:rsidR="00B0535C" w:rsidRPr="009F2A0A" w:rsidRDefault="009B7D20" w:rsidP="00B0535C">
      <w:r>
        <w:t xml:space="preserve">3. </w:t>
      </w:r>
      <w:r w:rsidR="00B0535C" w:rsidRPr="009F2A0A">
        <w:t>Виды и периоды горных работ.</w:t>
      </w:r>
    </w:p>
    <w:p w:rsidR="00B0535C" w:rsidRPr="009F2A0A" w:rsidRDefault="009B7D20" w:rsidP="00B0535C">
      <w:r>
        <w:t xml:space="preserve">4. </w:t>
      </w:r>
      <w:r w:rsidR="00B0535C" w:rsidRPr="009F2A0A">
        <w:t>Порядок развития открытых горных работ.</w:t>
      </w:r>
    </w:p>
    <w:p w:rsidR="00B0535C" w:rsidRPr="009F2A0A" w:rsidRDefault="009B7D20" w:rsidP="00B0535C">
      <w:r>
        <w:t xml:space="preserve">5. </w:t>
      </w:r>
      <w:r w:rsidR="00B0535C" w:rsidRPr="009F2A0A">
        <w:t>Понятие о режиме и этапах горных работ.</w:t>
      </w:r>
    </w:p>
    <w:p w:rsidR="00B0535C" w:rsidRPr="009F2A0A" w:rsidRDefault="009B7D20" w:rsidP="00B0535C">
      <w:r>
        <w:t xml:space="preserve">6. </w:t>
      </w:r>
      <w:r w:rsidR="00B0535C" w:rsidRPr="009F2A0A">
        <w:t>Подготовка карьерного поля к разработке.</w:t>
      </w:r>
    </w:p>
    <w:p w:rsidR="00B0535C" w:rsidRPr="009F2A0A" w:rsidRDefault="009B7D20" w:rsidP="00B0535C">
      <w:r>
        <w:t xml:space="preserve">7. </w:t>
      </w:r>
      <w:r w:rsidR="00B0535C" w:rsidRPr="009F2A0A">
        <w:t>Виды грузопотоков и порядок их формирования.</w:t>
      </w:r>
    </w:p>
    <w:p w:rsidR="00B0535C" w:rsidRPr="009F2A0A" w:rsidRDefault="009B7D20" w:rsidP="00B0535C">
      <w:r>
        <w:t xml:space="preserve">8. </w:t>
      </w:r>
      <w:r w:rsidR="00B0535C" w:rsidRPr="009F2A0A">
        <w:t>Начальные этапы развития горных работ.</w:t>
      </w:r>
    </w:p>
    <w:p w:rsidR="00B0535C" w:rsidRPr="009F2A0A" w:rsidRDefault="009B7D20" w:rsidP="00B0535C">
      <w:r>
        <w:t xml:space="preserve">9. </w:t>
      </w:r>
      <w:r w:rsidR="00B0535C" w:rsidRPr="009F2A0A">
        <w:t>Вскрывающие горные выработки.</w:t>
      </w:r>
    </w:p>
    <w:p w:rsidR="00B0535C" w:rsidRPr="009F2A0A" w:rsidRDefault="009B7D20" w:rsidP="00B0535C">
      <w:r>
        <w:t xml:space="preserve">10. </w:t>
      </w:r>
      <w:r w:rsidR="00B0535C" w:rsidRPr="009F2A0A">
        <w:t>Способы вскрытия рабочих горизонтов карьера.</w:t>
      </w:r>
    </w:p>
    <w:p w:rsidR="00B0535C" w:rsidRPr="009F2A0A" w:rsidRDefault="009B7D20" w:rsidP="00B0535C">
      <w:r>
        <w:t xml:space="preserve">11. </w:t>
      </w:r>
      <w:r w:rsidR="00B0535C" w:rsidRPr="009F2A0A">
        <w:t>Трассы вскрывающих выработок, их формы и схемы.</w:t>
      </w:r>
    </w:p>
    <w:p w:rsidR="00B0535C" w:rsidRPr="009F2A0A" w:rsidRDefault="009B7D20" w:rsidP="00B0535C">
      <w:r>
        <w:t xml:space="preserve">12. </w:t>
      </w:r>
      <w:r w:rsidR="00B0535C" w:rsidRPr="009F2A0A">
        <w:t>Руководящий подъём и его технологическое значение.</w:t>
      </w:r>
    </w:p>
    <w:p w:rsidR="00B0535C" w:rsidRPr="009F2A0A" w:rsidRDefault="009B7D20" w:rsidP="00B0535C">
      <w:r>
        <w:t xml:space="preserve">13. </w:t>
      </w:r>
      <w:r w:rsidR="00B0535C" w:rsidRPr="009F2A0A">
        <w:t>Пункты примыкания капитальных траншей к горизонтам при железнодорожном тран</w:t>
      </w:r>
      <w:r w:rsidR="00B0535C" w:rsidRPr="009F2A0A">
        <w:t>с</w:t>
      </w:r>
      <w:r w:rsidR="00B0535C" w:rsidRPr="009F2A0A">
        <w:t>порте.</w:t>
      </w:r>
    </w:p>
    <w:p w:rsidR="00B0535C" w:rsidRPr="009F2A0A" w:rsidRDefault="009B7D20" w:rsidP="00B0535C">
      <w:r>
        <w:t xml:space="preserve">14. </w:t>
      </w:r>
      <w:r w:rsidR="00B0535C" w:rsidRPr="009F2A0A">
        <w:t>Схемы автомобильных дорог карьера и их основные параметры.</w:t>
      </w:r>
    </w:p>
    <w:p w:rsidR="00B0535C" w:rsidRPr="009F2A0A" w:rsidRDefault="009B7D20" w:rsidP="00B0535C">
      <w:r>
        <w:t xml:space="preserve">15. </w:t>
      </w:r>
      <w:r w:rsidR="00B0535C" w:rsidRPr="009F2A0A">
        <w:t>Скользящие и полустационарные съезды.</w:t>
      </w:r>
    </w:p>
    <w:p w:rsidR="00B0535C" w:rsidRPr="009F2A0A" w:rsidRDefault="009B7D20" w:rsidP="00B0535C">
      <w:r>
        <w:t xml:space="preserve">16. </w:t>
      </w:r>
      <w:r w:rsidR="00B0535C" w:rsidRPr="009F2A0A">
        <w:t>Разрезные траншеи и котлованы.</w:t>
      </w:r>
    </w:p>
    <w:p w:rsidR="00B0535C" w:rsidRPr="009F2A0A" w:rsidRDefault="009B7D20" w:rsidP="00B0535C">
      <w:r>
        <w:t xml:space="preserve">17. </w:t>
      </w:r>
      <w:r w:rsidR="00B0535C" w:rsidRPr="009F2A0A">
        <w:t>Высота и устойчивость уступов.</w:t>
      </w:r>
    </w:p>
    <w:p w:rsidR="00B0535C" w:rsidRPr="009F2A0A" w:rsidRDefault="009B7D20" w:rsidP="00B0535C">
      <w:r>
        <w:t xml:space="preserve">18. </w:t>
      </w:r>
      <w:r w:rsidR="00B0535C" w:rsidRPr="009F2A0A">
        <w:t>Конструкции и устойчивость бортов карьера.</w:t>
      </w:r>
    </w:p>
    <w:p w:rsidR="00B0535C" w:rsidRPr="009F2A0A" w:rsidRDefault="009B7D20" w:rsidP="00B0535C">
      <w:r>
        <w:t xml:space="preserve">19. </w:t>
      </w:r>
      <w:r w:rsidR="00B0535C" w:rsidRPr="009F2A0A">
        <w:t>Фронт горных работ.</w:t>
      </w:r>
    </w:p>
    <w:p w:rsidR="00B0535C" w:rsidRPr="009F2A0A" w:rsidRDefault="009B7D20" w:rsidP="00B0535C">
      <w:r>
        <w:t xml:space="preserve">20. </w:t>
      </w:r>
      <w:r w:rsidR="00B0535C" w:rsidRPr="009F2A0A">
        <w:t>Подготовленные, вскрытые и готовые к выемке запасы.</w:t>
      </w:r>
    </w:p>
    <w:p w:rsidR="00B0535C" w:rsidRPr="009F2A0A" w:rsidRDefault="009B7D20" w:rsidP="00B0535C">
      <w:r>
        <w:t xml:space="preserve">21. </w:t>
      </w:r>
      <w:r w:rsidR="00B0535C" w:rsidRPr="009F2A0A">
        <w:t>Классификация систем открытых горных работ.</w:t>
      </w:r>
    </w:p>
    <w:p w:rsidR="00B0535C" w:rsidRPr="009F2A0A" w:rsidRDefault="009B7D20" w:rsidP="00B0535C">
      <w:r>
        <w:t xml:space="preserve">22. </w:t>
      </w:r>
      <w:r w:rsidR="00B0535C" w:rsidRPr="009F2A0A">
        <w:t>Классификация систем разработки по направлению перемещения и способу производства вскрышных работ.</w:t>
      </w:r>
    </w:p>
    <w:p w:rsidR="00B0535C" w:rsidRPr="009F2A0A" w:rsidRDefault="009B7D20" w:rsidP="00B0535C">
      <w:r>
        <w:t xml:space="preserve">23. </w:t>
      </w:r>
      <w:r w:rsidR="00B0535C" w:rsidRPr="009F2A0A">
        <w:t>Принципы комплексной механизации.</w:t>
      </w:r>
    </w:p>
    <w:p w:rsidR="00B0535C" w:rsidRPr="009F2A0A" w:rsidRDefault="009B7D20" w:rsidP="00B0535C">
      <w:r>
        <w:t xml:space="preserve">24. </w:t>
      </w:r>
      <w:r w:rsidR="00B0535C" w:rsidRPr="009F2A0A">
        <w:t>Технологическая классификация комплексов оборудования.</w:t>
      </w:r>
    </w:p>
    <w:p w:rsidR="00B0535C" w:rsidRPr="009F2A0A" w:rsidRDefault="009B7D20" w:rsidP="00B0535C">
      <w:r>
        <w:t xml:space="preserve">25. </w:t>
      </w:r>
      <w:r w:rsidR="00B0535C" w:rsidRPr="009F2A0A">
        <w:t>Структурная классификация звеньев механизации и комплексов оборудования.</w:t>
      </w:r>
    </w:p>
    <w:p w:rsidR="00B0535C" w:rsidRPr="009F2A0A" w:rsidRDefault="009B7D20" w:rsidP="00B0535C">
      <w:r>
        <w:t xml:space="preserve">26. </w:t>
      </w:r>
      <w:r w:rsidR="00B0535C" w:rsidRPr="009F2A0A">
        <w:t>Взаимосвязь выемочно-погрузочного и транспортного оборудования.</w:t>
      </w:r>
    </w:p>
    <w:p w:rsidR="00B0535C" w:rsidRPr="009F2A0A" w:rsidRDefault="009B7D20" w:rsidP="00B0535C">
      <w:r>
        <w:t xml:space="preserve">27. </w:t>
      </w:r>
      <w:r w:rsidR="00B0535C" w:rsidRPr="009F2A0A">
        <w:t>Основы комплектации оборудования для подготовки пород к выемке.</w:t>
      </w:r>
    </w:p>
    <w:p w:rsidR="00B0535C" w:rsidRPr="009F2A0A" w:rsidRDefault="009B7D20" w:rsidP="00B0535C">
      <w:r>
        <w:t xml:space="preserve">28. </w:t>
      </w:r>
      <w:r w:rsidR="00B0535C" w:rsidRPr="009F2A0A">
        <w:t>Основы комплектации выемочного и транспортного оборудования.</w:t>
      </w:r>
    </w:p>
    <w:p w:rsidR="00B0535C" w:rsidRPr="009F2A0A" w:rsidRDefault="009B7D20" w:rsidP="00B0535C">
      <w:r>
        <w:t xml:space="preserve">29. </w:t>
      </w:r>
      <w:r w:rsidR="00B0535C" w:rsidRPr="009F2A0A">
        <w:t>Комплектация отвального и вспомогательного оборудования.</w:t>
      </w:r>
    </w:p>
    <w:p w:rsidR="00B0535C" w:rsidRPr="009F2A0A" w:rsidRDefault="009B7D20" w:rsidP="00B0535C">
      <w:r>
        <w:t xml:space="preserve">30. </w:t>
      </w:r>
      <w:r w:rsidR="00B0535C" w:rsidRPr="009F2A0A">
        <w:t>Готовность к работе машин и комплекса оборудования.</w:t>
      </w:r>
    </w:p>
    <w:p w:rsidR="00B0535C" w:rsidRPr="009F2A0A" w:rsidRDefault="009B7D20" w:rsidP="00B0535C">
      <w:r>
        <w:t xml:space="preserve">31. </w:t>
      </w:r>
      <w:r w:rsidR="00B0535C" w:rsidRPr="009F2A0A">
        <w:t>Показатели производительности комплекса оборудования.</w:t>
      </w:r>
    </w:p>
    <w:p w:rsidR="00B0535C" w:rsidRPr="009F2A0A" w:rsidRDefault="009B7D20" w:rsidP="00B0535C">
      <w:r>
        <w:t xml:space="preserve">32. </w:t>
      </w:r>
      <w:r w:rsidR="00B0535C" w:rsidRPr="009F2A0A">
        <w:t>Условия применения сплошных систем разработки.</w:t>
      </w:r>
    </w:p>
    <w:p w:rsidR="00B0535C" w:rsidRPr="009F2A0A" w:rsidRDefault="009B7D20" w:rsidP="00B0535C">
      <w:r>
        <w:t xml:space="preserve">33. </w:t>
      </w:r>
      <w:r w:rsidR="00B0535C" w:rsidRPr="009F2A0A">
        <w:t>Продольные и поперечные системы разработки.</w:t>
      </w:r>
    </w:p>
    <w:p w:rsidR="00B0535C" w:rsidRPr="009F2A0A" w:rsidRDefault="009B7D20" w:rsidP="00B0535C">
      <w:r>
        <w:t xml:space="preserve">34. </w:t>
      </w:r>
      <w:r w:rsidR="00B0535C" w:rsidRPr="009F2A0A">
        <w:t>Веерные и кольцевые системы разработки.</w:t>
      </w:r>
    </w:p>
    <w:p w:rsidR="00B0535C" w:rsidRPr="009F2A0A" w:rsidRDefault="009B7D20" w:rsidP="00B0535C">
      <w:r>
        <w:t xml:space="preserve">35. </w:t>
      </w:r>
      <w:r w:rsidR="00B0535C" w:rsidRPr="009F2A0A">
        <w:t>Возможности внутреннего отвалообразования.</w:t>
      </w:r>
    </w:p>
    <w:p w:rsidR="00B0535C" w:rsidRPr="009F2A0A" w:rsidRDefault="009B7D20" w:rsidP="00B0535C">
      <w:r>
        <w:t xml:space="preserve">36. </w:t>
      </w:r>
      <w:r w:rsidR="00B0535C" w:rsidRPr="009F2A0A">
        <w:t>Вскрытие рабочих горизонтов при сплошных системах.</w:t>
      </w:r>
    </w:p>
    <w:p w:rsidR="00B0535C" w:rsidRPr="009F2A0A" w:rsidRDefault="009B7D20" w:rsidP="00B0535C">
      <w:r>
        <w:t xml:space="preserve">37. </w:t>
      </w:r>
      <w:r w:rsidR="00B0535C" w:rsidRPr="009F2A0A">
        <w:t>Связь параметров систем разработки и комплексов оборудования.</w:t>
      </w:r>
    </w:p>
    <w:p w:rsidR="00B0535C" w:rsidRPr="009F2A0A" w:rsidRDefault="009B7D20" w:rsidP="00B0535C">
      <w:r>
        <w:t xml:space="preserve">38. </w:t>
      </w:r>
      <w:r w:rsidR="00B0535C" w:rsidRPr="009F2A0A">
        <w:t>Особенности разработки россыпей.</w:t>
      </w:r>
    </w:p>
    <w:p w:rsidR="00B0535C" w:rsidRPr="009F2A0A" w:rsidRDefault="009B7D20" w:rsidP="00B0535C">
      <w:r>
        <w:t xml:space="preserve">39. </w:t>
      </w:r>
      <w:r w:rsidR="00B0535C" w:rsidRPr="009F2A0A">
        <w:t>Особенности гидромеханизации горных работ.</w:t>
      </w:r>
    </w:p>
    <w:p w:rsidR="00B0535C" w:rsidRPr="009F2A0A" w:rsidRDefault="009B7D20" w:rsidP="00B0535C">
      <w:r>
        <w:t xml:space="preserve">40. </w:t>
      </w:r>
      <w:r w:rsidR="00B0535C" w:rsidRPr="009F2A0A">
        <w:t>Общие сведения об экскаваторно-отвальных технологических комплексах.</w:t>
      </w:r>
    </w:p>
    <w:p w:rsidR="00DB69DF" w:rsidRPr="00465DAA" w:rsidRDefault="00DB69DF" w:rsidP="00DB69DF">
      <w:pPr>
        <w:rPr>
          <w:b/>
          <w:lang w:eastAsia="en-US"/>
        </w:rPr>
      </w:pPr>
    </w:p>
    <w:p w:rsidR="00DB69DF" w:rsidRPr="00465DAA" w:rsidRDefault="00DB69DF" w:rsidP="00DB69DF">
      <w:pPr>
        <w:jc w:val="both"/>
        <w:rPr>
          <w:snapToGrid w:val="0"/>
        </w:rPr>
      </w:pPr>
      <w:r w:rsidRPr="00465DAA">
        <w:rPr>
          <w:snapToGrid w:val="0"/>
        </w:rPr>
        <w:t>Экзаменационный билет содержит три вопроса:</w:t>
      </w:r>
    </w:p>
    <w:p w:rsidR="00DB69DF" w:rsidRPr="00465DAA" w:rsidRDefault="00DB69DF" w:rsidP="00DB69DF">
      <w:pPr>
        <w:jc w:val="both"/>
        <w:rPr>
          <w:snapToGrid w:val="0"/>
        </w:rPr>
      </w:pPr>
      <w:r w:rsidRPr="00465DAA">
        <w:rPr>
          <w:snapToGrid w:val="0"/>
        </w:rPr>
        <w:t>1, 2 – теоретический курс;</w:t>
      </w:r>
    </w:p>
    <w:p w:rsidR="00DB69DF" w:rsidRPr="00465DAA" w:rsidRDefault="00DB69DF" w:rsidP="00DB69DF">
      <w:pPr>
        <w:jc w:val="both"/>
        <w:rPr>
          <w:snapToGrid w:val="0"/>
        </w:rPr>
      </w:pPr>
      <w:r w:rsidRPr="00465DAA">
        <w:rPr>
          <w:snapToGrid w:val="0"/>
        </w:rPr>
        <w:t>3  –  по ра</w:t>
      </w:r>
      <w:r>
        <w:rPr>
          <w:snapToGrid w:val="0"/>
        </w:rPr>
        <w:t>зделам практических работ №1-№</w:t>
      </w:r>
      <w:r w:rsidR="00FE71E7">
        <w:rPr>
          <w:snapToGrid w:val="0"/>
        </w:rPr>
        <w:t>4</w:t>
      </w:r>
      <w:r w:rsidRPr="00465DAA">
        <w:rPr>
          <w:snapToGrid w:val="0"/>
        </w:rPr>
        <w:t>.</w:t>
      </w:r>
      <w:r w:rsidRPr="00465DAA">
        <w:tab/>
      </w:r>
    </w:p>
    <w:p w:rsidR="00DB69DF" w:rsidRPr="00465DAA" w:rsidRDefault="00190C84" w:rsidP="00DB69DF">
      <w:pPr>
        <w:rPr>
          <w:b/>
          <w:lang w:eastAsia="en-US"/>
        </w:rPr>
      </w:pPr>
      <w:r>
        <w:rPr>
          <w:b/>
          <w:lang w:eastAsia="en-US"/>
        </w:rPr>
        <w:lastRenderedPageBreak/>
        <w:t>8</w:t>
      </w:r>
      <w:r w:rsidR="00DB69DF" w:rsidRPr="00465DAA">
        <w:rPr>
          <w:b/>
          <w:lang w:eastAsia="en-US"/>
        </w:rPr>
        <w:t xml:space="preserve"> семестр</w:t>
      </w:r>
    </w:p>
    <w:p w:rsidR="009B7D20" w:rsidRPr="009F2A0A" w:rsidRDefault="009B7D20" w:rsidP="009B7D20">
      <w:r>
        <w:t xml:space="preserve">1. </w:t>
      </w:r>
      <w:r w:rsidRPr="009F2A0A">
        <w:t>Классификация систем открытых горных работ.</w:t>
      </w:r>
    </w:p>
    <w:p w:rsidR="009B7D20" w:rsidRPr="009F2A0A" w:rsidRDefault="009B7D20" w:rsidP="009B7D20">
      <w:r>
        <w:t xml:space="preserve">2. </w:t>
      </w:r>
      <w:r w:rsidRPr="009F2A0A">
        <w:t>Классификация систем разработки по направлению перемещения и способу производства вскрышных работ.</w:t>
      </w:r>
    </w:p>
    <w:p w:rsidR="009B7D20" w:rsidRPr="009F2A0A" w:rsidRDefault="009B7D20" w:rsidP="009B7D20">
      <w:r>
        <w:t xml:space="preserve">3. </w:t>
      </w:r>
      <w:r w:rsidRPr="009F2A0A">
        <w:t>Принципы комплексной механизации.</w:t>
      </w:r>
    </w:p>
    <w:p w:rsidR="009B7D20" w:rsidRPr="009F2A0A" w:rsidRDefault="009B7D20" w:rsidP="009B7D20">
      <w:r>
        <w:t xml:space="preserve">4. </w:t>
      </w:r>
      <w:r w:rsidRPr="009F2A0A">
        <w:t>Технологическая классификация комплексов оборудования.</w:t>
      </w:r>
    </w:p>
    <w:p w:rsidR="009B7D20" w:rsidRPr="009F2A0A" w:rsidRDefault="009B7D20" w:rsidP="009B7D20">
      <w:r>
        <w:t xml:space="preserve">5. </w:t>
      </w:r>
      <w:r w:rsidRPr="009F2A0A">
        <w:t>Структурная классификация звеньев механизации и комплексов оборудования.</w:t>
      </w:r>
    </w:p>
    <w:p w:rsidR="009B7D20" w:rsidRPr="009F2A0A" w:rsidRDefault="009B7D20" w:rsidP="009B7D20">
      <w:r>
        <w:t xml:space="preserve">6. </w:t>
      </w:r>
      <w:r w:rsidRPr="009F2A0A">
        <w:t>Взаимосвязь выемочно-погрузочного и транспортного оборудования.</w:t>
      </w:r>
    </w:p>
    <w:p w:rsidR="009B7D20" w:rsidRPr="009F2A0A" w:rsidRDefault="009B7D20" w:rsidP="009B7D20">
      <w:r>
        <w:t xml:space="preserve">7. </w:t>
      </w:r>
      <w:r w:rsidRPr="009F2A0A">
        <w:t>Основы комплектации оборудования для подготовки пород к выемке.</w:t>
      </w:r>
    </w:p>
    <w:p w:rsidR="009B7D20" w:rsidRPr="009F2A0A" w:rsidRDefault="009B7D20" w:rsidP="009B7D20">
      <w:r>
        <w:t xml:space="preserve">8. </w:t>
      </w:r>
      <w:r w:rsidRPr="009F2A0A">
        <w:t>Основы комплектации выемочного и транспортного оборудования.</w:t>
      </w:r>
    </w:p>
    <w:p w:rsidR="009B7D20" w:rsidRPr="009F2A0A" w:rsidRDefault="009B7D20" w:rsidP="009B7D20">
      <w:r>
        <w:t xml:space="preserve">9. </w:t>
      </w:r>
      <w:r w:rsidRPr="009F2A0A">
        <w:t>Комплектация отвального и вспомогательного оборудования.</w:t>
      </w:r>
    </w:p>
    <w:p w:rsidR="009B7D20" w:rsidRPr="009F2A0A" w:rsidRDefault="009B7D20" w:rsidP="009B7D20">
      <w:r>
        <w:t xml:space="preserve">10. </w:t>
      </w:r>
      <w:r w:rsidRPr="009F2A0A">
        <w:t>Готовность к работе машин и комплекса оборудования.</w:t>
      </w:r>
    </w:p>
    <w:p w:rsidR="009B7D20" w:rsidRPr="009F2A0A" w:rsidRDefault="009B7D20" w:rsidP="009B7D20">
      <w:r>
        <w:t xml:space="preserve">11. </w:t>
      </w:r>
      <w:r w:rsidRPr="009F2A0A">
        <w:t>Показатели производительности комплекса оборудования.</w:t>
      </w:r>
    </w:p>
    <w:p w:rsidR="009B7D20" w:rsidRPr="009F2A0A" w:rsidRDefault="009B7D20" w:rsidP="009B7D20">
      <w:r>
        <w:t xml:space="preserve">12. </w:t>
      </w:r>
      <w:r w:rsidRPr="009F2A0A">
        <w:t>Условия применения сплошных систем разработки.</w:t>
      </w:r>
    </w:p>
    <w:p w:rsidR="009B7D20" w:rsidRPr="009F2A0A" w:rsidRDefault="009B7D20" w:rsidP="009B7D20">
      <w:r>
        <w:t xml:space="preserve">13. </w:t>
      </w:r>
      <w:r w:rsidRPr="009F2A0A">
        <w:t>Продольные и поперечные системы разработки.</w:t>
      </w:r>
    </w:p>
    <w:p w:rsidR="009B7D20" w:rsidRPr="009F2A0A" w:rsidRDefault="009B7D20" w:rsidP="009B7D20">
      <w:r>
        <w:t xml:space="preserve">14. </w:t>
      </w:r>
      <w:r w:rsidRPr="009F2A0A">
        <w:t>Веерные и кольцевые системы разработки.</w:t>
      </w:r>
    </w:p>
    <w:p w:rsidR="009B7D20" w:rsidRPr="009F2A0A" w:rsidRDefault="009B7D20" w:rsidP="009B7D20">
      <w:r>
        <w:t xml:space="preserve">15. </w:t>
      </w:r>
      <w:r w:rsidRPr="009F2A0A">
        <w:t>Возможности внутреннего отвалообразования.</w:t>
      </w:r>
    </w:p>
    <w:p w:rsidR="009B7D20" w:rsidRPr="009F2A0A" w:rsidRDefault="009B7D20" w:rsidP="009B7D20">
      <w:r>
        <w:t xml:space="preserve">16. </w:t>
      </w:r>
      <w:r w:rsidRPr="009F2A0A">
        <w:t>Вскрытие рабочих горизонтов при сплошных системах.</w:t>
      </w:r>
    </w:p>
    <w:p w:rsidR="009B7D20" w:rsidRPr="009F2A0A" w:rsidRDefault="009B7D20" w:rsidP="009B7D20">
      <w:r>
        <w:t xml:space="preserve">17. </w:t>
      </w:r>
      <w:r w:rsidRPr="009F2A0A">
        <w:t>Связь параметров систем разработки и комплексов оборудования.</w:t>
      </w:r>
    </w:p>
    <w:p w:rsidR="009B7D20" w:rsidRPr="009F2A0A" w:rsidRDefault="009B7D20" w:rsidP="009B7D20">
      <w:r>
        <w:t xml:space="preserve">18. </w:t>
      </w:r>
      <w:r w:rsidRPr="009F2A0A">
        <w:t>Особенности разработки россыпей.</w:t>
      </w:r>
    </w:p>
    <w:p w:rsidR="009B7D20" w:rsidRPr="009F2A0A" w:rsidRDefault="009B7D20" w:rsidP="009B7D20">
      <w:r>
        <w:t xml:space="preserve">19. </w:t>
      </w:r>
      <w:r w:rsidRPr="009F2A0A">
        <w:t>Особенности гидромеханизации горных работ.</w:t>
      </w:r>
    </w:p>
    <w:p w:rsidR="009B7D20" w:rsidRPr="009F2A0A" w:rsidRDefault="009B7D20" w:rsidP="009B7D20">
      <w:r>
        <w:t xml:space="preserve">20. </w:t>
      </w:r>
      <w:r w:rsidRPr="009F2A0A">
        <w:t>Общие сведения об экскаваторно-отвальных технологических комплексах.</w:t>
      </w:r>
    </w:p>
    <w:p w:rsidR="009B7D20" w:rsidRPr="009F2A0A" w:rsidRDefault="009B7D20" w:rsidP="009B7D20">
      <w:r>
        <w:t xml:space="preserve">21. </w:t>
      </w:r>
      <w:r w:rsidRPr="009F2A0A">
        <w:t>Порядок выемки экскаваторно-отвальными технологическими комплексами.</w:t>
      </w:r>
    </w:p>
    <w:p w:rsidR="009B7D20" w:rsidRPr="009F2A0A" w:rsidRDefault="009B7D20" w:rsidP="009B7D20">
      <w:r>
        <w:t xml:space="preserve">22. </w:t>
      </w:r>
      <w:r w:rsidRPr="009F2A0A">
        <w:t>Основы расчета экскаваторно-отвального технологического комплекса.</w:t>
      </w:r>
    </w:p>
    <w:p w:rsidR="009B7D20" w:rsidRPr="009F2A0A" w:rsidRDefault="009B7D20" w:rsidP="009B7D20">
      <w:r>
        <w:t xml:space="preserve">23. </w:t>
      </w:r>
      <w:r w:rsidRPr="009F2A0A">
        <w:t>Высота вскрышного уступа и отвала при работе экскаваторно-отвальных технологич</w:t>
      </w:r>
      <w:r w:rsidRPr="009F2A0A">
        <w:t>е</w:t>
      </w:r>
      <w:r w:rsidRPr="009F2A0A">
        <w:t>ских комплексов.</w:t>
      </w:r>
    </w:p>
    <w:p w:rsidR="009B7D20" w:rsidRPr="009F2A0A" w:rsidRDefault="009B7D20" w:rsidP="009B7D20">
      <w:r>
        <w:t xml:space="preserve">24. </w:t>
      </w:r>
      <w:r w:rsidRPr="009F2A0A">
        <w:t>Организация работы вскрышного и добычного комплексов оборудования.</w:t>
      </w:r>
    </w:p>
    <w:p w:rsidR="009B7D20" w:rsidRPr="009F2A0A" w:rsidRDefault="009B7D20" w:rsidP="009B7D20">
      <w:r>
        <w:t xml:space="preserve">25. </w:t>
      </w:r>
      <w:r w:rsidRPr="009F2A0A">
        <w:t>Области применения экскаваторно-отвальных технологических комплексов.</w:t>
      </w:r>
    </w:p>
    <w:p w:rsidR="009B7D20" w:rsidRPr="009F2A0A" w:rsidRDefault="009B7D20" w:rsidP="009B7D20">
      <w:r>
        <w:t xml:space="preserve">26. </w:t>
      </w:r>
      <w:r w:rsidRPr="009F2A0A">
        <w:t>Технологические комплексы с консольными отвалообразователями и транспортно-отвальными мостами.</w:t>
      </w:r>
    </w:p>
    <w:p w:rsidR="009B7D20" w:rsidRPr="009F2A0A" w:rsidRDefault="009B7D20" w:rsidP="009B7D20">
      <w:r>
        <w:t xml:space="preserve">27. </w:t>
      </w:r>
      <w:r w:rsidRPr="009F2A0A">
        <w:t>Характеристика технологических комплексов с консольными отвалообразователями.</w:t>
      </w:r>
    </w:p>
    <w:p w:rsidR="009B7D20" w:rsidRPr="009F2A0A" w:rsidRDefault="009B7D20" w:rsidP="009B7D20">
      <w:r>
        <w:t xml:space="preserve">28. </w:t>
      </w:r>
      <w:r w:rsidRPr="009F2A0A">
        <w:t>Характеристика технологических комплексов с транспортно-отвальными мостами.</w:t>
      </w:r>
    </w:p>
    <w:p w:rsidR="009B7D20" w:rsidRPr="009F2A0A" w:rsidRDefault="009B7D20" w:rsidP="009B7D20">
      <w:r>
        <w:t xml:space="preserve">29. </w:t>
      </w:r>
      <w:r w:rsidRPr="009F2A0A">
        <w:t>Производительность выемочно-отвальных комплексов оборудования.</w:t>
      </w:r>
    </w:p>
    <w:p w:rsidR="009B7D20" w:rsidRPr="009F2A0A" w:rsidRDefault="009B7D20" w:rsidP="009B7D20">
      <w:r>
        <w:t xml:space="preserve">30. </w:t>
      </w:r>
      <w:r w:rsidRPr="009F2A0A">
        <w:t>Общая характеристика скреперных комплексов.</w:t>
      </w:r>
    </w:p>
    <w:p w:rsidR="009B7D20" w:rsidRPr="009F2A0A" w:rsidRDefault="009B7D20" w:rsidP="009B7D20">
      <w:r>
        <w:t xml:space="preserve">31. </w:t>
      </w:r>
      <w:r w:rsidRPr="009F2A0A">
        <w:t>Бульдозерные технологические комплексы.</w:t>
      </w:r>
    </w:p>
    <w:p w:rsidR="009B7D20" w:rsidRPr="009F2A0A" w:rsidRDefault="009B7D20" w:rsidP="009B7D20">
      <w:r>
        <w:t xml:space="preserve">32. </w:t>
      </w:r>
      <w:r w:rsidRPr="009F2A0A">
        <w:t>Бульдозерно-гидромеханизированные комплексы при разработке россыпей.</w:t>
      </w:r>
    </w:p>
    <w:p w:rsidR="009B7D20" w:rsidRPr="009F2A0A" w:rsidRDefault="009B7D20" w:rsidP="009B7D20">
      <w:r>
        <w:t xml:space="preserve">33. </w:t>
      </w:r>
      <w:r w:rsidRPr="009F2A0A">
        <w:t>Гидромеханизированные комплексы горных работ.</w:t>
      </w:r>
    </w:p>
    <w:p w:rsidR="009B7D20" w:rsidRPr="009F2A0A" w:rsidRDefault="009B7D20" w:rsidP="009B7D20">
      <w:r>
        <w:t xml:space="preserve">34. </w:t>
      </w:r>
      <w:r w:rsidRPr="009F2A0A">
        <w:t>Дражные технологические комплексы.</w:t>
      </w:r>
    </w:p>
    <w:p w:rsidR="009B7D20" w:rsidRPr="009F2A0A" w:rsidRDefault="009B7D20" w:rsidP="009B7D20">
      <w:r>
        <w:t xml:space="preserve">35. </w:t>
      </w:r>
      <w:r w:rsidRPr="009F2A0A">
        <w:t>Технологические комплексы с конвейерным перемещением горной массы.</w:t>
      </w:r>
    </w:p>
    <w:p w:rsidR="009B7D20" w:rsidRPr="009F2A0A" w:rsidRDefault="009B7D20" w:rsidP="009B7D20">
      <w:r>
        <w:t xml:space="preserve">36. </w:t>
      </w:r>
      <w:r w:rsidRPr="009F2A0A">
        <w:t>Технологические комплексы с перемещением породы железнодорожным транспортом во внутренние отвалы.</w:t>
      </w:r>
    </w:p>
    <w:p w:rsidR="009B7D20" w:rsidRPr="009F2A0A" w:rsidRDefault="009B7D20" w:rsidP="009B7D20">
      <w:r>
        <w:t xml:space="preserve">37. </w:t>
      </w:r>
      <w:r w:rsidRPr="009F2A0A">
        <w:t>Технологические комплексы при перемещении горной массы автотранспортом.</w:t>
      </w:r>
    </w:p>
    <w:p w:rsidR="009B7D20" w:rsidRPr="009F2A0A" w:rsidRDefault="009B7D20" w:rsidP="009B7D20">
      <w:r>
        <w:t xml:space="preserve">38. </w:t>
      </w:r>
      <w:r w:rsidRPr="009F2A0A">
        <w:t>Комбинированные технологические комплексы.</w:t>
      </w:r>
    </w:p>
    <w:p w:rsidR="009B7D20" w:rsidRPr="009F2A0A" w:rsidRDefault="009B7D20" w:rsidP="009B7D20">
      <w:r>
        <w:t xml:space="preserve">39. </w:t>
      </w:r>
      <w:r w:rsidRPr="009F2A0A">
        <w:t>Технологические комплексы производства щебня.</w:t>
      </w:r>
    </w:p>
    <w:p w:rsidR="00DB69DF" w:rsidRPr="00CA5BF2" w:rsidRDefault="009B7D20" w:rsidP="00CA5BF2">
      <w:r>
        <w:t xml:space="preserve">40. </w:t>
      </w:r>
      <w:r w:rsidRPr="009F2A0A">
        <w:t>Технологические комплексы добычи природного камня.</w:t>
      </w:r>
    </w:p>
    <w:p w:rsidR="00DB69DF" w:rsidRPr="00465DAA" w:rsidRDefault="00DB69DF" w:rsidP="00DB69DF">
      <w:pPr>
        <w:jc w:val="both"/>
        <w:rPr>
          <w:snapToGrid w:val="0"/>
        </w:rPr>
      </w:pPr>
      <w:r w:rsidRPr="00465DAA">
        <w:rPr>
          <w:snapToGrid w:val="0"/>
        </w:rPr>
        <w:t>Экзаменационный билет содержит три вопроса:</w:t>
      </w:r>
    </w:p>
    <w:p w:rsidR="00DB69DF" w:rsidRPr="00465DAA" w:rsidRDefault="00DB69DF" w:rsidP="00DB69DF">
      <w:pPr>
        <w:jc w:val="both"/>
        <w:rPr>
          <w:snapToGrid w:val="0"/>
        </w:rPr>
      </w:pPr>
      <w:r w:rsidRPr="00465DAA">
        <w:rPr>
          <w:snapToGrid w:val="0"/>
        </w:rPr>
        <w:t>1, 2 – теоретический курс;</w:t>
      </w:r>
    </w:p>
    <w:p w:rsidR="00236D47" w:rsidRPr="00CA5BF2" w:rsidRDefault="00DB69DF" w:rsidP="00CA5BF2">
      <w:pPr>
        <w:jc w:val="both"/>
        <w:rPr>
          <w:snapToGrid w:val="0"/>
        </w:rPr>
      </w:pPr>
      <w:r w:rsidRPr="00465DAA">
        <w:rPr>
          <w:snapToGrid w:val="0"/>
        </w:rPr>
        <w:t>3  –  п</w:t>
      </w:r>
      <w:r>
        <w:rPr>
          <w:snapToGrid w:val="0"/>
        </w:rPr>
        <w:t>о разделам практических работ №</w:t>
      </w:r>
      <w:r w:rsidR="00FE71E7">
        <w:rPr>
          <w:snapToGrid w:val="0"/>
        </w:rPr>
        <w:t>5</w:t>
      </w:r>
      <w:r w:rsidRPr="00465DAA">
        <w:rPr>
          <w:snapToGrid w:val="0"/>
        </w:rPr>
        <w:t>-№</w:t>
      </w:r>
      <w:r w:rsidR="00FE71E7">
        <w:rPr>
          <w:snapToGrid w:val="0"/>
        </w:rPr>
        <w:t>9</w:t>
      </w:r>
      <w:r>
        <w:rPr>
          <w:snapToGrid w:val="0"/>
        </w:rPr>
        <w:t>4</w:t>
      </w:r>
      <w:r w:rsidRPr="00465DAA">
        <w:rPr>
          <w:snapToGrid w:val="0"/>
        </w:rPr>
        <w:t>.</w:t>
      </w:r>
      <w:r w:rsidRPr="00465DAA">
        <w:tab/>
      </w:r>
    </w:p>
    <w:p w:rsidR="00CD3FCA" w:rsidRDefault="00CD3FCA" w:rsidP="009F7FC1">
      <w:pPr>
        <w:jc w:val="both"/>
        <w:rPr>
          <w:b/>
        </w:rPr>
      </w:pPr>
    </w:p>
    <w:p w:rsidR="00FE71E7" w:rsidRDefault="00FE71E7" w:rsidP="009F7FC1">
      <w:pPr>
        <w:jc w:val="both"/>
        <w:rPr>
          <w:b/>
        </w:rPr>
      </w:pPr>
    </w:p>
    <w:p w:rsidR="00FE71E7" w:rsidRDefault="00FE71E7" w:rsidP="009F7FC1">
      <w:pPr>
        <w:jc w:val="both"/>
        <w:rPr>
          <w:b/>
        </w:rPr>
      </w:pPr>
    </w:p>
    <w:p w:rsidR="00CD3FCA" w:rsidRDefault="00CD3FCA" w:rsidP="009F7FC1">
      <w:pPr>
        <w:jc w:val="both"/>
        <w:rPr>
          <w:b/>
        </w:rPr>
      </w:pPr>
    </w:p>
    <w:p w:rsidR="00125222" w:rsidRPr="00125222" w:rsidRDefault="00125222" w:rsidP="009F7FC1">
      <w:pPr>
        <w:jc w:val="both"/>
        <w:rPr>
          <w:b/>
        </w:rPr>
      </w:pPr>
      <w:r w:rsidRPr="00125222">
        <w:rPr>
          <w:b/>
        </w:rPr>
        <w:lastRenderedPageBreak/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125222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</w:t>
            </w:r>
            <w:r w:rsidRPr="007C6AD6">
              <w:rPr>
                <w:b/>
                <w:lang w:eastAsia="en-US"/>
              </w:rPr>
              <w:t>е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</w:t>
            </w:r>
            <w:r w:rsidRPr="007C6AD6">
              <w:rPr>
                <w:b/>
                <w:lang w:eastAsia="en-US"/>
              </w:rPr>
              <w:t>ы</w:t>
            </w:r>
            <w:r w:rsidRPr="007C6AD6">
              <w:rPr>
                <w:b/>
                <w:lang w:eastAsia="en-US"/>
              </w:rPr>
              <w:t>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</w:t>
            </w:r>
            <w:r w:rsidRPr="007C6AD6">
              <w:rPr>
                <w:b/>
                <w:lang w:eastAsia="en-US"/>
              </w:rPr>
              <w:t>а</w:t>
            </w:r>
            <w:r w:rsidRPr="007C6AD6">
              <w:rPr>
                <w:b/>
                <w:lang w:eastAsia="en-US"/>
              </w:rPr>
              <w:t>бранных ба</w:t>
            </w:r>
            <w:r w:rsidRPr="007C6AD6">
              <w:rPr>
                <w:b/>
                <w:lang w:eastAsia="en-US"/>
              </w:rPr>
              <w:t>л</w:t>
            </w:r>
            <w:r w:rsidRPr="007C6AD6">
              <w:rPr>
                <w:b/>
                <w:lang w:eastAsia="en-US"/>
              </w:rPr>
              <w:t>лов</w:t>
            </w:r>
          </w:p>
        </w:tc>
      </w:tr>
      <w:tr w:rsidR="00236D47" w:rsidRPr="00996494" w:rsidTr="00125222">
        <w:tc>
          <w:tcPr>
            <w:tcW w:w="1384" w:type="dxa"/>
            <w:vMerge w:val="restart"/>
            <w:shd w:val="clear" w:color="auto" w:fill="auto"/>
            <w:vAlign w:val="center"/>
          </w:tcPr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ПК-3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ПК-4</w:t>
            </w:r>
          </w:p>
          <w:p w:rsidR="00EE452D" w:rsidRPr="00EE452D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ПК-5</w:t>
            </w:r>
          </w:p>
          <w:p w:rsidR="009355FA" w:rsidRDefault="00EE452D" w:rsidP="00EE452D">
            <w:pPr>
              <w:jc w:val="center"/>
              <w:rPr>
                <w:lang w:eastAsia="en-US"/>
              </w:rPr>
            </w:pPr>
            <w:r w:rsidRPr="00EE452D">
              <w:rPr>
                <w:lang w:eastAsia="en-US"/>
              </w:rPr>
              <w:t>ПК-6</w:t>
            </w:r>
          </w:p>
          <w:p w:rsidR="00236D47" w:rsidRPr="007C6AD6" w:rsidRDefault="00236D47" w:rsidP="001F63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</w:t>
            </w:r>
            <w:r w:rsidRPr="00CC11D2">
              <w:rPr>
                <w:sz w:val="20"/>
                <w:szCs w:val="20"/>
                <w:lang w:eastAsia="en-US"/>
              </w:rPr>
              <w:t>с</w:t>
            </w:r>
            <w:r w:rsidRPr="00CC11D2">
              <w:rPr>
                <w:sz w:val="20"/>
                <w:szCs w:val="20"/>
                <w:lang w:eastAsia="en-US"/>
              </w:rPr>
              <w:t>крыты основные положения вопросов; в ответе прослеживается че</w:t>
            </w:r>
            <w:r w:rsidRPr="00CC11D2">
              <w:rPr>
                <w:sz w:val="20"/>
                <w:szCs w:val="20"/>
                <w:lang w:eastAsia="en-US"/>
              </w:rPr>
              <w:t>т</w:t>
            </w:r>
            <w:r w:rsidRPr="00CC11D2">
              <w:rPr>
                <w:sz w:val="20"/>
                <w:szCs w:val="20"/>
                <w:lang w:eastAsia="en-US"/>
              </w:rPr>
              <w:t>кая структура, логическая последовательность, отражающая су</w:t>
            </w:r>
            <w:r w:rsidRPr="00CC11D2">
              <w:rPr>
                <w:sz w:val="20"/>
                <w:szCs w:val="20"/>
                <w:lang w:eastAsia="en-US"/>
              </w:rPr>
              <w:t>щ</w:t>
            </w:r>
            <w:r w:rsidRPr="00CC11D2">
              <w:rPr>
                <w:sz w:val="20"/>
                <w:szCs w:val="20"/>
                <w:lang w:eastAsia="en-US"/>
              </w:rPr>
              <w:t>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</w:t>
            </w:r>
            <w:r w:rsidRPr="00CC11D2">
              <w:rPr>
                <w:sz w:val="20"/>
                <w:szCs w:val="20"/>
                <w:lang w:eastAsia="en-US"/>
              </w:rPr>
              <w:t>п</w:t>
            </w:r>
            <w:r w:rsidRPr="00CC11D2">
              <w:rPr>
                <w:sz w:val="20"/>
                <w:szCs w:val="20"/>
                <w:lang w:eastAsia="en-US"/>
              </w:rPr>
              <w:t>ределении терминов и понятий, исправленные студентом самосто</w:t>
            </w:r>
            <w:r w:rsidRPr="00CC11D2">
              <w:rPr>
                <w:sz w:val="20"/>
                <w:szCs w:val="20"/>
                <w:lang w:eastAsia="en-US"/>
              </w:rPr>
              <w:t>я</w:t>
            </w:r>
            <w:r w:rsidRPr="00CC11D2">
              <w:rPr>
                <w:sz w:val="20"/>
                <w:szCs w:val="20"/>
                <w:lang w:eastAsia="en-US"/>
              </w:rPr>
              <w:t>тельно в процессе ответа.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125222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б. </w:t>
            </w:r>
          </w:p>
        </w:tc>
      </w:tr>
      <w:tr w:rsidR="00236D47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7C6AD6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</w:t>
            </w:r>
            <w:r w:rsidRPr="00CC11D2">
              <w:rPr>
                <w:sz w:val="20"/>
                <w:szCs w:val="20"/>
                <w:lang w:eastAsia="en-US"/>
              </w:rPr>
              <w:t>и</w:t>
            </w:r>
            <w:r w:rsidRPr="00CC11D2">
              <w:rPr>
                <w:sz w:val="20"/>
                <w:szCs w:val="20"/>
                <w:lang w:eastAsia="en-US"/>
              </w:rPr>
              <w:t>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CC11D2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 б.</w:t>
            </w:r>
          </w:p>
        </w:tc>
      </w:tr>
      <w:tr w:rsidR="00236D47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7C6AD6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</w:t>
            </w:r>
            <w:r w:rsidRPr="00CC11D2">
              <w:rPr>
                <w:sz w:val="20"/>
                <w:szCs w:val="20"/>
                <w:lang w:eastAsia="en-US"/>
              </w:rPr>
              <w:t>ы</w:t>
            </w:r>
            <w:r w:rsidRPr="00CC11D2">
              <w:rPr>
                <w:sz w:val="20"/>
                <w:szCs w:val="20"/>
                <w:lang w:eastAsia="en-US"/>
              </w:rPr>
              <w:t xml:space="preserve">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CC11D2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б.</w:t>
            </w:r>
          </w:p>
        </w:tc>
      </w:tr>
      <w:tr w:rsidR="001145BE" w:rsidRPr="00996494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B0432" w:rsidRDefault="001B0432" w:rsidP="00125222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лету  с другими объектами дисциплины. Отсутствуют выводы, ко</w:t>
            </w:r>
            <w:r w:rsidRPr="00CC11D2">
              <w:rPr>
                <w:sz w:val="20"/>
                <w:szCs w:val="20"/>
              </w:rPr>
              <w:t>н</w:t>
            </w:r>
            <w:r w:rsidRPr="00CC11D2">
              <w:rPr>
                <w:sz w:val="20"/>
                <w:szCs w:val="20"/>
              </w:rPr>
              <w:t>кретизация и доказательность изложения. Речь неграмотная, терм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нология не используется.</w:t>
            </w:r>
          </w:p>
          <w:p w:rsidR="001B0432" w:rsidRDefault="001B043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B0432" w:rsidRPr="001B0432" w:rsidRDefault="001B0432" w:rsidP="001252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15 б.</w:t>
            </w:r>
          </w:p>
          <w:p w:rsidR="00236D47" w:rsidRDefault="00236D47" w:rsidP="00125222">
            <w:pPr>
              <w:jc w:val="center"/>
              <w:rPr>
                <w:lang w:eastAsia="en-US"/>
              </w:rPr>
            </w:pPr>
          </w:p>
          <w:p w:rsidR="001145BE" w:rsidRPr="00996494" w:rsidRDefault="001145B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мена</w:t>
            </w:r>
          </w:p>
        </w:tc>
      </w:tr>
    </w:tbl>
    <w:p w:rsidR="00CA5BF2" w:rsidRDefault="00CA5BF2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D3FCA" w:rsidRDefault="00CD3FCA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D3FCA" w:rsidRDefault="00CD3FCA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D3FCA" w:rsidRDefault="00CD3FCA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2350E6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="00CC11D2"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883BE3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  <w:r w:rsidR="001F63A8">
              <w:rPr>
                <w:color w:val="000000"/>
                <w:sz w:val="24"/>
                <w:szCs w:val="24"/>
              </w:rPr>
              <w:t xml:space="preserve"> (семестр </w:t>
            </w:r>
            <w:r w:rsidR="00190C84">
              <w:rPr>
                <w:color w:val="000000"/>
                <w:sz w:val="24"/>
                <w:szCs w:val="24"/>
              </w:rPr>
              <w:t>7</w:t>
            </w:r>
            <w:r w:rsidR="001F63A8">
              <w:rPr>
                <w:color w:val="000000"/>
                <w:sz w:val="24"/>
                <w:szCs w:val="24"/>
              </w:rPr>
              <w:t xml:space="preserve">), экзамен (семестр </w:t>
            </w:r>
            <w:r w:rsidR="00190C84">
              <w:rPr>
                <w:color w:val="000000"/>
                <w:sz w:val="24"/>
                <w:szCs w:val="24"/>
              </w:rPr>
              <w:t>8</w:t>
            </w:r>
            <w:r w:rsidR="001F63A8"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883BE3">
            <w:pPr>
              <w:rPr>
                <w:rStyle w:val="FontStyle46"/>
              </w:rPr>
            </w:pPr>
            <w:r w:rsidRPr="009355FA">
              <w:rPr>
                <w:color w:val="000000"/>
              </w:rPr>
              <w:t>выявить степень сформированности компетенци</w:t>
            </w:r>
            <w:r w:rsidR="001F63A8" w:rsidRPr="009355FA">
              <w:rPr>
                <w:color w:val="000000"/>
              </w:rPr>
              <w:t>й</w:t>
            </w:r>
          </w:p>
          <w:p w:rsidR="00FE71E7" w:rsidRPr="00190C84" w:rsidRDefault="00FE71E7" w:rsidP="00883BE3">
            <w:pPr>
              <w:rPr>
                <w:bCs w:val="0"/>
              </w:rPr>
            </w:pPr>
            <w:r>
              <w:rPr>
                <w:rStyle w:val="FontStyle46"/>
              </w:rPr>
              <w:t>ПК-3, ПК-4, ПК-5, ПК-6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F" w:rsidRDefault="00CC11D2" w:rsidP="007C5B8F">
            <w:pPr>
              <w:jc w:val="both"/>
              <w:rPr>
                <w:bCs w:val="0"/>
                <w:iCs w:val="0"/>
              </w:rPr>
            </w:pPr>
            <w:r w:rsidRPr="008C67E6">
              <w:t xml:space="preserve">Положение о проведении текущего контроля успеваемости и промежуточной аттестации обучающихся </w:t>
            </w:r>
            <w:r w:rsidRPr="00FA02A3">
              <w:t>СВФУ</w:t>
            </w:r>
            <w:bookmarkStart w:id="0" w:name="_GoBack"/>
            <w:bookmarkEnd w:id="0"/>
            <w:r w:rsidR="007C5B8F" w:rsidRPr="00FA02A3">
              <w:rPr>
                <w:sz w:val="22"/>
                <w:szCs w:val="22"/>
              </w:rPr>
              <w:t>версия 3.0, утверждено ректором СВФУ 19.02.2019 г.</w:t>
            </w:r>
          </w:p>
          <w:p w:rsidR="00CC11D2" w:rsidRPr="00883BE3" w:rsidRDefault="004E7FD7" w:rsidP="00125222">
            <w:pPr>
              <w:rPr>
                <w:color w:val="000000"/>
              </w:rPr>
            </w:pPr>
            <w:hyperlink r:id="rId8" w:history="1">
              <w:r w:rsidR="00CC11D2" w:rsidRPr="00883BE3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74923" w:rsidP="00190C8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190C84">
              <w:rPr>
                <w:color w:val="000000"/>
                <w:sz w:val="24"/>
                <w:szCs w:val="24"/>
              </w:rPr>
              <w:t>4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  <w:p w:rsidR="001F63A8" w:rsidRPr="00421C8E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21C8E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447BC9" w:rsidRDefault="001F63A8" w:rsidP="00CD3FCA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</w:t>
            </w:r>
            <w:r w:rsidR="00CD3FCA">
              <w:rPr>
                <w:color w:val="000000"/>
                <w:sz w:val="24"/>
                <w:szCs w:val="24"/>
              </w:rPr>
              <w:t>3,А511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DD1617" w:rsidRDefault="001F63A8" w:rsidP="001F63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>по дисципл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</w:t>
      </w:r>
      <w:r w:rsidR="00DF1BDE">
        <w:rPr>
          <w:b/>
          <w:bCs w:val="0"/>
        </w:rPr>
        <w:t>е</w:t>
      </w:r>
      <w:r w:rsidR="00DF1BDE">
        <w:rPr>
          <w:b/>
          <w:bCs w:val="0"/>
        </w:rPr>
        <w:t>ния дисциплины</w:t>
      </w:r>
    </w:p>
    <w:p w:rsidR="001F63A8" w:rsidRPr="00754491" w:rsidRDefault="001F63A8" w:rsidP="001F63A8">
      <w:pPr>
        <w:ind w:left="7080"/>
        <w:jc w:val="right"/>
        <w:rPr>
          <w:i/>
        </w:rPr>
      </w:pPr>
    </w:p>
    <w:tbl>
      <w:tblPr>
        <w:tblpPr w:leftFromText="180" w:rightFromText="180" w:vertAnchor="text" w:tblpY="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726"/>
        <w:gridCol w:w="1260"/>
        <w:gridCol w:w="1505"/>
        <w:gridCol w:w="1383"/>
      </w:tblGrid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pPr>
              <w:spacing w:line="322" w:lineRule="exact"/>
              <w:ind w:hanging="355"/>
            </w:pPr>
            <w:r w:rsidRPr="00126AC4">
              <w:t>№</w:t>
            </w:r>
          </w:p>
          <w:p w:rsidR="00883BE3" w:rsidRPr="00126AC4" w:rsidRDefault="00883BE3" w:rsidP="007D10F2">
            <w:pPr>
              <w:spacing w:line="322" w:lineRule="exact"/>
              <w:ind w:hanging="355"/>
              <w:jc w:val="center"/>
            </w:pPr>
            <w:r w:rsidRPr="00126AC4">
              <w:t>п/п</w:t>
            </w:r>
          </w:p>
        </w:tc>
        <w:tc>
          <w:tcPr>
            <w:tcW w:w="4808" w:type="dxa"/>
            <w:vAlign w:val="center"/>
          </w:tcPr>
          <w:p w:rsidR="00883BE3" w:rsidRPr="00126AC4" w:rsidRDefault="00883BE3" w:rsidP="007D10F2">
            <w:pPr>
              <w:spacing w:line="322" w:lineRule="exact"/>
              <w:jc w:val="center"/>
            </w:pPr>
            <w:r w:rsidRPr="00126AC4">
              <w:t>Автор, название, место издания, издател</w:t>
            </w:r>
            <w:r w:rsidRPr="00126AC4">
              <w:t>ь</w:t>
            </w:r>
            <w:r w:rsidRPr="00126AC4">
              <w:t>ство, год издания, вид и характеристика иных информационных ресурсов</w:t>
            </w:r>
          </w:p>
        </w:tc>
        <w:tc>
          <w:tcPr>
            <w:tcW w:w="1260" w:type="dxa"/>
          </w:tcPr>
          <w:p w:rsidR="00883BE3" w:rsidRPr="00126AC4" w:rsidRDefault="00883BE3" w:rsidP="003D5D50">
            <w:pPr>
              <w:spacing w:line="322" w:lineRule="exact"/>
              <w:jc w:val="center"/>
            </w:pPr>
            <w:r w:rsidRPr="00126AC4">
              <w:t>Наличие грифа,вид грифа</w:t>
            </w:r>
          </w:p>
        </w:tc>
        <w:tc>
          <w:tcPr>
            <w:tcW w:w="1405" w:type="dxa"/>
          </w:tcPr>
          <w:p w:rsidR="00883BE3" w:rsidRPr="00126AC4" w:rsidRDefault="00883BE3" w:rsidP="003D5D50">
            <w:pPr>
              <w:spacing w:line="322" w:lineRule="exact"/>
              <w:ind w:firstLine="28"/>
              <w:jc w:val="center"/>
            </w:pPr>
            <w:r w:rsidRPr="00126AC4">
              <w:t>Кол-во экз. вбиблиотеке ТИ(ф) СВФУ</w:t>
            </w:r>
          </w:p>
        </w:tc>
        <w:tc>
          <w:tcPr>
            <w:tcW w:w="1388" w:type="dxa"/>
          </w:tcPr>
          <w:p w:rsidR="00883BE3" w:rsidRPr="00126AC4" w:rsidRDefault="00883BE3" w:rsidP="003D5D50">
            <w:pPr>
              <w:spacing w:line="322" w:lineRule="exact"/>
              <w:ind w:firstLine="28"/>
              <w:jc w:val="center"/>
            </w:pPr>
            <w:r>
              <w:t>Кол-во студентов</w:t>
            </w:r>
          </w:p>
        </w:tc>
      </w:tr>
      <w:tr w:rsidR="00883BE3" w:rsidRPr="00126AC4" w:rsidTr="00CD3FCA">
        <w:trPr>
          <w:trHeight w:val="398"/>
        </w:trPr>
        <w:tc>
          <w:tcPr>
            <w:tcW w:w="768" w:type="dxa"/>
          </w:tcPr>
          <w:p w:rsidR="00883BE3" w:rsidRPr="00126AC4" w:rsidRDefault="00883BE3" w:rsidP="007D10F2"/>
        </w:tc>
        <w:tc>
          <w:tcPr>
            <w:tcW w:w="4808" w:type="dxa"/>
          </w:tcPr>
          <w:p w:rsidR="00883BE3" w:rsidRPr="00126AC4" w:rsidRDefault="00883BE3" w:rsidP="007D10F2">
            <w:r w:rsidRPr="00126AC4">
              <w:rPr>
                <w:b/>
              </w:rPr>
              <w:t>Основная литература</w:t>
            </w:r>
          </w:p>
        </w:tc>
        <w:tc>
          <w:tcPr>
            <w:tcW w:w="1260" w:type="dxa"/>
          </w:tcPr>
          <w:p w:rsidR="00883BE3" w:rsidRPr="00126AC4" w:rsidRDefault="00883BE3" w:rsidP="007D10F2"/>
        </w:tc>
        <w:tc>
          <w:tcPr>
            <w:tcW w:w="1405" w:type="dxa"/>
          </w:tcPr>
          <w:p w:rsidR="00883BE3" w:rsidRPr="00126AC4" w:rsidRDefault="00883BE3" w:rsidP="007D10F2"/>
        </w:tc>
        <w:tc>
          <w:tcPr>
            <w:tcW w:w="1388" w:type="dxa"/>
          </w:tcPr>
          <w:p w:rsidR="00883BE3" w:rsidRPr="00126AC4" w:rsidRDefault="00883BE3" w:rsidP="007D10F2"/>
        </w:tc>
      </w:tr>
      <w:tr w:rsidR="00883BE3" w:rsidRPr="00126AC4" w:rsidTr="00883BE3">
        <w:tc>
          <w:tcPr>
            <w:tcW w:w="768" w:type="dxa"/>
          </w:tcPr>
          <w:p w:rsidR="00883BE3" w:rsidRPr="0033512D" w:rsidRDefault="00883BE3" w:rsidP="007D10F2">
            <w:r w:rsidRPr="0033512D">
              <w:t>1</w:t>
            </w:r>
          </w:p>
          <w:p w:rsidR="00883BE3" w:rsidRPr="0033512D" w:rsidRDefault="00883BE3" w:rsidP="007D10F2"/>
        </w:tc>
        <w:tc>
          <w:tcPr>
            <w:tcW w:w="4808" w:type="dxa"/>
          </w:tcPr>
          <w:p w:rsidR="00883BE3" w:rsidRPr="0033512D" w:rsidRDefault="00883BE3" w:rsidP="00F8486D">
            <w:pPr>
              <w:shd w:val="clear" w:color="auto" w:fill="FFFFFF"/>
              <w:spacing w:line="288" w:lineRule="auto"/>
              <w:ind w:left="29"/>
            </w:pPr>
            <w:r w:rsidRPr="0033512D">
              <w:t>Ржевский В.В. Открытые горные работы.т.</w:t>
            </w:r>
            <w:r w:rsidRPr="0033512D">
              <w:rPr>
                <w:lang w:val="en-US"/>
              </w:rPr>
              <w:t>I</w:t>
            </w:r>
            <w:r w:rsidRPr="0033512D">
              <w:t xml:space="preserve">, </w:t>
            </w:r>
            <w:r>
              <w:t>Производственные процессы</w:t>
            </w:r>
            <w:r w:rsidRPr="0033512D">
              <w:t>: Учебник.- М.: Либроком кд.-2010.</w:t>
            </w:r>
          </w:p>
        </w:tc>
        <w:tc>
          <w:tcPr>
            <w:tcW w:w="1260" w:type="dxa"/>
          </w:tcPr>
          <w:p w:rsidR="00883BE3" w:rsidRPr="0033512D" w:rsidRDefault="00883BE3" w:rsidP="007D10F2">
            <w:r w:rsidRPr="0033512D">
              <w:t>МОиН РФ</w:t>
            </w:r>
          </w:p>
          <w:p w:rsidR="00883BE3" w:rsidRPr="0033512D" w:rsidRDefault="00883BE3" w:rsidP="007D10F2"/>
          <w:p w:rsidR="00883BE3" w:rsidRPr="0033512D" w:rsidRDefault="00883BE3" w:rsidP="007D10F2"/>
        </w:tc>
        <w:tc>
          <w:tcPr>
            <w:tcW w:w="1405" w:type="dxa"/>
            <w:vAlign w:val="center"/>
          </w:tcPr>
          <w:p w:rsidR="00883BE3" w:rsidRPr="0033512D" w:rsidRDefault="00883BE3" w:rsidP="007D10F2">
            <w:pPr>
              <w:jc w:val="center"/>
            </w:pPr>
            <w:r>
              <w:t>20</w:t>
            </w:r>
          </w:p>
        </w:tc>
        <w:tc>
          <w:tcPr>
            <w:tcW w:w="1388" w:type="dxa"/>
          </w:tcPr>
          <w:p w:rsidR="00883BE3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/>
        </w:tc>
        <w:tc>
          <w:tcPr>
            <w:tcW w:w="4808" w:type="dxa"/>
          </w:tcPr>
          <w:p w:rsidR="00883BE3" w:rsidRPr="00126AC4" w:rsidRDefault="00883BE3" w:rsidP="007D10F2">
            <w:r w:rsidRPr="00126AC4">
              <w:rPr>
                <w:b/>
              </w:rPr>
              <w:t xml:space="preserve">Дополнительная </w:t>
            </w:r>
            <w:r>
              <w:rPr>
                <w:b/>
              </w:rPr>
              <w:t xml:space="preserve">учебная </w:t>
            </w:r>
            <w:r w:rsidRPr="00126AC4">
              <w:rPr>
                <w:b/>
              </w:rPr>
              <w:t>литература</w:t>
            </w:r>
          </w:p>
        </w:tc>
        <w:tc>
          <w:tcPr>
            <w:tcW w:w="1260" w:type="dxa"/>
          </w:tcPr>
          <w:p w:rsidR="00883BE3" w:rsidRDefault="00883BE3" w:rsidP="007D10F2"/>
        </w:tc>
        <w:tc>
          <w:tcPr>
            <w:tcW w:w="1405" w:type="dxa"/>
          </w:tcPr>
          <w:p w:rsidR="00883BE3" w:rsidRDefault="00883BE3" w:rsidP="007D10F2">
            <w:pPr>
              <w:jc w:val="center"/>
            </w:pPr>
          </w:p>
        </w:tc>
        <w:tc>
          <w:tcPr>
            <w:tcW w:w="1388" w:type="dxa"/>
          </w:tcPr>
          <w:p w:rsidR="00883BE3" w:rsidRDefault="00883BE3" w:rsidP="007D10F2">
            <w:pPr>
              <w:jc w:val="center"/>
            </w:pP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2</w:t>
            </w:r>
          </w:p>
        </w:tc>
        <w:tc>
          <w:tcPr>
            <w:tcW w:w="4808" w:type="dxa"/>
          </w:tcPr>
          <w:p w:rsidR="00883BE3" w:rsidRPr="0033512D" w:rsidRDefault="00883BE3" w:rsidP="007D10F2">
            <w:r w:rsidRPr="0033512D">
              <w:t xml:space="preserve">Ялтанец И.М., Щадов М.И., Практикум по открытым горным работ. М.: МГГУ, </w:t>
            </w:r>
            <w:r>
              <w:t>2003</w:t>
            </w:r>
            <w:r w:rsidRPr="0033512D">
              <w:t>.</w:t>
            </w:r>
          </w:p>
        </w:tc>
        <w:tc>
          <w:tcPr>
            <w:tcW w:w="1260" w:type="dxa"/>
          </w:tcPr>
          <w:p w:rsidR="00883BE3" w:rsidRPr="0033512D" w:rsidRDefault="00883BE3" w:rsidP="007D10F2">
            <w:r w:rsidRPr="0033512D">
              <w:t>МОиН РФ</w:t>
            </w:r>
          </w:p>
        </w:tc>
        <w:tc>
          <w:tcPr>
            <w:tcW w:w="1405" w:type="dxa"/>
            <w:vAlign w:val="center"/>
          </w:tcPr>
          <w:p w:rsidR="00883BE3" w:rsidRPr="0033512D" w:rsidRDefault="00883BE3" w:rsidP="007D10F2">
            <w:pPr>
              <w:jc w:val="center"/>
            </w:pPr>
            <w:r w:rsidRPr="0033512D">
              <w:t>30</w:t>
            </w:r>
          </w:p>
        </w:tc>
        <w:tc>
          <w:tcPr>
            <w:tcW w:w="1388" w:type="dxa"/>
          </w:tcPr>
          <w:p w:rsidR="00883BE3" w:rsidRPr="0033512D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3</w:t>
            </w:r>
          </w:p>
        </w:tc>
        <w:tc>
          <w:tcPr>
            <w:tcW w:w="4808" w:type="dxa"/>
          </w:tcPr>
          <w:p w:rsidR="00883BE3" w:rsidRPr="0033512D" w:rsidRDefault="00883BE3" w:rsidP="007D10F2">
            <w:r w:rsidRPr="0033512D">
              <w:t>Справочник ОГР: /Трубецкой К.Н. и др./ - изд.</w:t>
            </w:r>
          </w:p>
          <w:p w:rsidR="00883BE3" w:rsidRPr="0033512D" w:rsidRDefault="00883BE3" w:rsidP="007D10F2">
            <w:r w:rsidRPr="0033512D">
              <w:t>М.:МГГУ – 1994</w:t>
            </w:r>
          </w:p>
        </w:tc>
        <w:tc>
          <w:tcPr>
            <w:tcW w:w="1260" w:type="dxa"/>
          </w:tcPr>
          <w:p w:rsidR="00883BE3" w:rsidRPr="0033512D" w:rsidRDefault="00883BE3" w:rsidP="007D10F2">
            <w:r w:rsidRPr="0033512D">
              <w:t>МОиН РФ</w:t>
            </w:r>
          </w:p>
        </w:tc>
        <w:tc>
          <w:tcPr>
            <w:tcW w:w="1405" w:type="dxa"/>
            <w:vAlign w:val="center"/>
          </w:tcPr>
          <w:p w:rsidR="00883BE3" w:rsidRPr="0033512D" w:rsidRDefault="00883BE3" w:rsidP="007D10F2">
            <w:pPr>
              <w:jc w:val="center"/>
            </w:pPr>
            <w:r w:rsidRPr="0033512D">
              <w:t>20</w:t>
            </w:r>
          </w:p>
        </w:tc>
        <w:tc>
          <w:tcPr>
            <w:tcW w:w="1388" w:type="dxa"/>
          </w:tcPr>
          <w:p w:rsidR="00883BE3" w:rsidRPr="0033512D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4</w:t>
            </w:r>
          </w:p>
        </w:tc>
        <w:tc>
          <w:tcPr>
            <w:tcW w:w="4808" w:type="dxa"/>
          </w:tcPr>
          <w:p w:rsidR="00883BE3" w:rsidRPr="0033512D" w:rsidRDefault="00883BE3" w:rsidP="007D10F2">
            <w:r w:rsidRPr="0033512D">
              <w:t>Ржевский В.В. Процессы открытых горных работ. М.: Недра, 1985.</w:t>
            </w:r>
          </w:p>
        </w:tc>
        <w:tc>
          <w:tcPr>
            <w:tcW w:w="1260" w:type="dxa"/>
          </w:tcPr>
          <w:p w:rsidR="00883BE3" w:rsidRPr="0033512D" w:rsidRDefault="00883BE3" w:rsidP="007D10F2">
            <w:r w:rsidRPr="0033512D">
              <w:t>МОиН РФ</w:t>
            </w:r>
          </w:p>
        </w:tc>
        <w:tc>
          <w:tcPr>
            <w:tcW w:w="1405" w:type="dxa"/>
            <w:vAlign w:val="center"/>
          </w:tcPr>
          <w:p w:rsidR="00883BE3" w:rsidRPr="0033512D" w:rsidRDefault="00883BE3" w:rsidP="007D10F2">
            <w:pPr>
              <w:jc w:val="center"/>
            </w:pPr>
            <w:r w:rsidRPr="0033512D">
              <w:t>5</w:t>
            </w:r>
          </w:p>
        </w:tc>
        <w:tc>
          <w:tcPr>
            <w:tcW w:w="1388" w:type="dxa"/>
          </w:tcPr>
          <w:p w:rsidR="00883BE3" w:rsidRPr="0033512D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5</w:t>
            </w:r>
          </w:p>
        </w:tc>
        <w:tc>
          <w:tcPr>
            <w:tcW w:w="4808" w:type="dxa"/>
          </w:tcPr>
          <w:p w:rsidR="00883BE3" w:rsidRPr="0033512D" w:rsidRDefault="00883BE3" w:rsidP="007D10F2">
            <w:r w:rsidRPr="004A6A2A">
              <w:t>Томаков П.И., Наумов И.К.Технология, механизация и организация открытых го</w:t>
            </w:r>
            <w:r w:rsidRPr="004A6A2A">
              <w:t>р</w:t>
            </w:r>
            <w:r w:rsidRPr="004A6A2A">
              <w:t>ных работ, М.: МГИ, 1992.</w:t>
            </w:r>
          </w:p>
        </w:tc>
        <w:tc>
          <w:tcPr>
            <w:tcW w:w="1260" w:type="dxa"/>
          </w:tcPr>
          <w:p w:rsidR="00883BE3" w:rsidRPr="0033512D" w:rsidRDefault="00883BE3" w:rsidP="007D10F2">
            <w:r w:rsidRPr="0033512D">
              <w:t>МОиН РФ</w:t>
            </w:r>
          </w:p>
        </w:tc>
        <w:tc>
          <w:tcPr>
            <w:tcW w:w="1405" w:type="dxa"/>
            <w:vAlign w:val="center"/>
          </w:tcPr>
          <w:p w:rsidR="00883BE3" w:rsidRPr="0033512D" w:rsidRDefault="00883BE3" w:rsidP="007D10F2">
            <w:pPr>
              <w:jc w:val="center"/>
            </w:pPr>
            <w:r w:rsidRPr="0033512D">
              <w:t>20</w:t>
            </w:r>
          </w:p>
        </w:tc>
        <w:tc>
          <w:tcPr>
            <w:tcW w:w="1388" w:type="dxa"/>
          </w:tcPr>
          <w:p w:rsidR="00883BE3" w:rsidRPr="0033512D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/>
        </w:tc>
        <w:tc>
          <w:tcPr>
            <w:tcW w:w="4808" w:type="dxa"/>
          </w:tcPr>
          <w:p w:rsidR="00883BE3" w:rsidRPr="00126AC4" w:rsidRDefault="00883BE3" w:rsidP="007D10F2">
            <w:pPr>
              <w:rPr>
                <w:b/>
              </w:rPr>
            </w:pPr>
            <w:r w:rsidRPr="00126AC4">
              <w:rPr>
                <w:b/>
              </w:rPr>
              <w:t>Периодические издания</w:t>
            </w:r>
          </w:p>
        </w:tc>
        <w:tc>
          <w:tcPr>
            <w:tcW w:w="1260" w:type="dxa"/>
          </w:tcPr>
          <w:p w:rsidR="00883BE3" w:rsidRPr="00126AC4" w:rsidRDefault="00883BE3" w:rsidP="007D10F2"/>
        </w:tc>
        <w:tc>
          <w:tcPr>
            <w:tcW w:w="1405" w:type="dxa"/>
          </w:tcPr>
          <w:p w:rsidR="00883BE3" w:rsidRPr="00126AC4" w:rsidRDefault="00883BE3" w:rsidP="007D10F2"/>
        </w:tc>
        <w:tc>
          <w:tcPr>
            <w:tcW w:w="1388" w:type="dxa"/>
          </w:tcPr>
          <w:p w:rsidR="00883BE3" w:rsidRPr="00126AC4" w:rsidRDefault="00883BE3" w:rsidP="007D10F2"/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6</w:t>
            </w:r>
          </w:p>
        </w:tc>
        <w:tc>
          <w:tcPr>
            <w:tcW w:w="4808" w:type="dxa"/>
          </w:tcPr>
          <w:p w:rsidR="00883BE3" w:rsidRPr="00126AC4" w:rsidRDefault="00883BE3" w:rsidP="007D10F2">
            <w:r w:rsidRPr="00126AC4">
              <w:t>Горный журнал</w:t>
            </w:r>
          </w:p>
        </w:tc>
        <w:tc>
          <w:tcPr>
            <w:tcW w:w="1260" w:type="dxa"/>
          </w:tcPr>
          <w:p w:rsidR="00883BE3" w:rsidRPr="00126AC4" w:rsidRDefault="00883BE3" w:rsidP="007D10F2"/>
        </w:tc>
        <w:tc>
          <w:tcPr>
            <w:tcW w:w="1405" w:type="dxa"/>
          </w:tcPr>
          <w:p w:rsidR="00883BE3" w:rsidRPr="00126AC4" w:rsidRDefault="00883BE3" w:rsidP="007D10F2">
            <w:pPr>
              <w:jc w:val="center"/>
            </w:pPr>
            <w:r w:rsidRPr="00126AC4">
              <w:t>1</w:t>
            </w:r>
          </w:p>
        </w:tc>
        <w:tc>
          <w:tcPr>
            <w:tcW w:w="1388" w:type="dxa"/>
          </w:tcPr>
          <w:p w:rsidR="00883BE3" w:rsidRPr="00126AC4" w:rsidRDefault="00FE71E7" w:rsidP="007D10F2">
            <w:pPr>
              <w:jc w:val="center"/>
            </w:pPr>
            <w:r>
              <w:t>20</w:t>
            </w:r>
          </w:p>
        </w:tc>
      </w:tr>
      <w:tr w:rsidR="00883BE3" w:rsidRPr="00126AC4" w:rsidTr="00883BE3">
        <w:tc>
          <w:tcPr>
            <w:tcW w:w="768" w:type="dxa"/>
          </w:tcPr>
          <w:p w:rsidR="00883BE3" w:rsidRPr="00126AC4" w:rsidRDefault="00883BE3" w:rsidP="007D10F2">
            <w:r>
              <w:t>7</w:t>
            </w:r>
          </w:p>
        </w:tc>
        <w:tc>
          <w:tcPr>
            <w:tcW w:w="4808" w:type="dxa"/>
          </w:tcPr>
          <w:p w:rsidR="00883BE3" w:rsidRPr="00126AC4" w:rsidRDefault="00883BE3" w:rsidP="007D10F2">
            <w:r>
              <w:t>Горный информационно-аналитический бюллетень (ГИАБ)</w:t>
            </w:r>
          </w:p>
        </w:tc>
        <w:tc>
          <w:tcPr>
            <w:tcW w:w="1260" w:type="dxa"/>
          </w:tcPr>
          <w:p w:rsidR="00883BE3" w:rsidRPr="00126AC4" w:rsidRDefault="00883BE3" w:rsidP="007D10F2"/>
        </w:tc>
        <w:tc>
          <w:tcPr>
            <w:tcW w:w="1405" w:type="dxa"/>
          </w:tcPr>
          <w:p w:rsidR="00883BE3" w:rsidRPr="00126AC4" w:rsidRDefault="00883BE3" w:rsidP="007D10F2">
            <w:pPr>
              <w:jc w:val="center"/>
            </w:pPr>
            <w:r w:rsidRPr="00126AC4">
              <w:t>1</w:t>
            </w:r>
          </w:p>
        </w:tc>
        <w:tc>
          <w:tcPr>
            <w:tcW w:w="1388" w:type="dxa"/>
          </w:tcPr>
          <w:p w:rsidR="00883BE3" w:rsidRPr="00126AC4" w:rsidRDefault="00FE71E7" w:rsidP="007D10F2">
            <w:pPr>
              <w:jc w:val="center"/>
            </w:pPr>
            <w:r>
              <w:t>20</w:t>
            </w:r>
          </w:p>
        </w:tc>
      </w:tr>
    </w:tbl>
    <w:p w:rsidR="001F63A8" w:rsidRDefault="001F63A8" w:rsidP="001F63A8">
      <w:pPr>
        <w:ind w:left="708"/>
        <w:rPr>
          <w:i/>
        </w:rPr>
      </w:pPr>
    </w:p>
    <w:p w:rsidR="00883BE3" w:rsidRDefault="00883BE3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1F63A8" w:rsidRPr="00610A5B" w:rsidRDefault="00883BE3" w:rsidP="001F63A8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1F63A8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F63A8" w:rsidRPr="00B7782E" w:rsidRDefault="001F63A8" w:rsidP="001F63A8">
      <w:pPr>
        <w:jc w:val="both"/>
        <w:rPr>
          <w:rFonts w:ascii="TimesNewRomanPSMT" w:hAnsi="TimesNewRomanPSMT" w:cs="TimesNewRomanPSMT"/>
          <w:color w:val="000000"/>
        </w:rPr>
      </w:pPr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263F10" w:rsidRPr="00E420E5" w:rsidRDefault="00263F10" w:rsidP="00263F1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9" w:history="1">
        <w:r w:rsidRPr="00E420E5">
          <w:rPr>
            <w:rStyle w:val="ac"/>
            <w:lang w:val="en-US"/>
          </w:rPr>
          <w:t>http://www.mwork.su</w:t>
        </w:r>
      </w:hyperlink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263F10" w:rsidRPr="00E420E5" w:rsidRDefault="00263F10" w:rsidP="00263F1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c"/>
            <w:lang w:val="en-US"/>
          </w:rPr>
          <w:t>http://www.minenergo.gov.ru</w:t>
        </w:r>
      </w:hyperlink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263F10" w:rsidRPr="00E420E5" w:rsidRDefault="00263F10" w:rsidP="00263F1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263F10" w:rsidRPr="00E420E5" w:rsidRDefault="00263F10" w:rsidP="00263F1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3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63F10" w:rsidRPr="00E420E5" w:rsidRDefault="00263F10" w:rsidP="00263F10">
      <w:pPr>
        <w:numPr>
          <w:ilvl w:val="0"/>
          <w:numId w:val="2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Высшее горное образование: интернет портал. Учебно-методическое объединение В</w:t>
      </w:r>
      <w:r w:rsidRPr="00E420E5">
        <w:rPr>
          <w:color w:val="000000"/>
        </w:rPr>
        <w:t>У</w:t>
      </w:r>
      <w:r w:rsidRPr="00E420E5">
        <w:rPr>
          <w:color w:val="000000"/>
        </w:rPr>
        <w:t xml:space="preserve">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263F10" w:rsidRPr="00E420E5" w:rsidRDefault="00263F10" w:rsidP="00263F10">
      <w:pPr>
        <w:jc w:val="center"/>
        <w:rPr>
          <w:b/>
        </w:rPr>
      </w:pPr>
    </w:p>
    <w:p w:rsidR="00263F10" w:rsidRPr="00E420E5" w:rsidRDefault="00263F10" w:rsidP="00263F10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263F10" w:rsidRPr="00E420E5" w:rsidRDefault="00263F10" w:rsidP="00263F1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263F10" w:rsidRPr="00E420E5" w:rsidRDefault="00263F10" w:rsidP="00263F1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http://www.rudmet</w:t>
        </w:r>
      </w:hyperlink>
    </w:p>
    <w:p w:rsidR="00263F10" w:rsidRPr="00E420E5" w:rsidRDefault="00263F10" w:rsidP="00263F1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263F10" w:rsidRPr="00E420E5" w:rsidRDefault="00263F10" w:rsidP="00263F1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263F10" w:rsidRPr="00E420E5" w:rsidRDefault="00263F10" w:rsidP="00263F1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http://novtex.ru/gormash</w:t>
        </w:r>
      </w:hyperlink>
    </w:p>
    <w:p w:rsidR="00263F10" w:rsidRPr="00E420E5" w:rsidRDefault="00263F10" w:rsidP="00263F10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1F63A8" w:rsidRPr="00263F10" w:rsidRDefault="001F63A8" w:rsidP="00684AFF">
      <w:pPr>
        <w:rPr>
          <w:i/>
        </w:rPr>
      </w:pPr>
    </w:p>
    <w:p w:rsidR="0085507C" w:rsidRDefault="00883BE3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</w:t>
      </w:r>
      <w:r w:rsidR="0085507C" w:rsidRPr="00610A5B">
        <w:rPr>
          <w:b/>
          <w:bCs w:val="0"/>
        </w:rPr>
        <w:t>о</w:t>
      </w:r>
      <w:r w:rsidR="0085507C" w:rsidRPr="00610A5B">
        <w:rPr>
          <w:b/>
          <w:bCs w:val="0"/>
        </w:rPr>
        <w:t>вательного процесса по дисциплине</w:t>
      </w:r>
    </w:p>
    <w:p w:rsidR="001F63A8" w:rsidRPr="001C4DF7" w:rsidRDefault="001F63A8" w:rsidP="001F63A8">
      <w:pPr>
        <w:spacing w:line="288" w:lineRule="auto"/>
        <w:jc w:val="right"/>
        <w:rPr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1630"/>
        <w:gridCol w:w="1630"/>
        <w:gridCol w:w="3402"/>
      </w:tblGrid>
      <w:tr w:rsidR="001F63A8" w:rsidRPr="0012266C" w:rsidTr="007D10F2">
        <w:trPr>
          <w:cantSplit/>
          <w:trHeight w:val="1801"/>
        </w:trPr>
        <w:tc>
          <w:tcPr>
            <w:tcW w:w="993" w:type="dxa"/>
            <w:shd w:val="clear" w:color="auto" w:fill="auto"/>
            <w:vAlign w:val="center"/>
          </w:tcPr>
          <w:p w:rsidR="001F63A8" w:rsidRPr="0012266C" w:rsidRDefault="001F63A8" w:rsidP="007D10F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3A8" w:rsidRPr="0012266C" w:rsidRDefault="001F63A8" w:rsidP="007D10F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F63A8" w:rsidRPr="00111C9A" w:rsidRDefault="001F63A8" w:rsidP="007D10F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</w:t>
            </w:r>
            <w:r w:rsidRPr="00111C9A">
              <w:rPr>
                <w:b/>
              </w:rPr>
              <w:t>б</w:t>
            </w:r>
            <w:r w:rsidRPr="00111C9A">
              <w:rPr>
                <w:b/>
              </w:rPr>
              <w:t>ной работы</w:t>
            </w:r>
            <w:r>
              <w:rPr>
                <w:b/>
              </w:rPr>
              <w:t xml:space="preserve"> (лекция, практич. з</w:t>
            </w:r>
            <w:r>
              <w:rPr>
                <w:b/>
              </w:rPr>
              <w:t>а</w:t>
            </w:r>
            <w:r>
              <w:rPr>
                <w:b/>
              </w:rPr>
              <w:t>нятия, с</w:t>
            </w:r>
            <w:r>
              <w:rPr>
                <w:b/>
              </w:rPr>
              <w:t>е</w:t>
            </w:r>
            <w:r>
              <w:rPr>
                <w:b/>
              </w:rPr>
              <w:t>минары, л</w:t>
            </w:r>
            <w:r>
              <w:rPr>
                <w:b/>
              </w:rPr>
              <w:t>а</w:t>
            </w:r>
            <w:r>
              <w:rPr>
                <w:b/>
              </w:rPr>
              <w:t>борат.раб.)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F63A8" w:rsidRPr="0012266C" w:rsidRDefault="001F63A8" w:rsidP="007D10F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</w:t>
            </w:r>
            <w:r w:rsidRPr="0012266C">
              <w:rPr>
                <w:b/>
              </w:rPr>
              <w:t>а</w:t>
            </w:r>
            <w:r w:rsidRPr="0012266C">
              <w:rPr>
                <w:b/>
              </w:rPr>
              <w:t>ние специ</w:t>
            </w:r>
            <w:r w:rsidRPr="0012266C">
              <w:rPr>
                <w:b/>
              </w:rPr>
              <w:t>а</w:t>
            </w:r>
            <w:r w:rsidRPr="0012266C">
              <w:rPr>
                <w:b/>
              </w:rPr>
              <w:t>лизирова</w:t>
            </w:r>
            <w:r w:rsidRPr="0012266C">
              <w:rPr>
                <w:b/>
              </w:rPr>
              <w:t>н</w:t>
            </w:r>
            <w:r w:rsidRPr="0012266C">
              <w:rPr>
                <w:b/>
              </w:rPr>
              <w:t>ных аудит</w:t>
            </w:r>
            <w:r w:rsidRPr="0012266C">
              <w:rPr>
                <w:b/>
              </w:rPr>
              <w:t>о</w:t>
            </w:r>
            <w:r w:rsidRPr="0012266C">
              <w:rPr>
                <w:b/>
              </w:rPr>
              <w:t>рий, кабин</w:t>
            </w:r>
            <w:r w:rsidRPr="0012266C">
              <w:rPr>
                <w:b/>
              </w:rPr>
              <w:t>е</w:t>
            </w:r>
            <w:r w:rsidRPr="0012266C">
              <w:rPr>
                <w:b/>
              </w:rPr>
              <w:t>тов, лабор</w:t>
            </w:r>
            <w:r w:rsidRPr="0012266C">
              <w:rPr>
                <w:b/>
              </w:rPr>
              <w:t>а</w:t>
            </w:r>
            <w:r w:rsidRPr="0012266C">
              <w:rPr>
                <w:b/>
              </w:rPr>
              <w:t>торий и пр.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63A8" w:rsidRPr="0012266C" w:rsidRDefault="001F63A8" w:rsidP="007D10F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</w:t>
            </w:r>
            <w:r w:rsidRPr="0012266C">
              <w:rPr>
                <w:b/>
              </w:rPr>
              <w:t>у</w:t>
            </w:r>
            <w:r w:rsidRPr="0012266C">
              <w:rPr>
                <w:b/>
              </w:rPr>
              <w:t>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263F10" w:rsidRPr="0012266C" w:rsidTr="007D10F2">
        <w:trPr>
          <w:trHeight w:val="1410"/>
        </w:trPr>
        <w:tc>
          <w:tcPr>
            <w:tcW w:w="993" w:type="dxa"/>
          </w:tcPr>
          <w:p w:rsidR="00263F10" w:rsidRPr="00B40535" w:rsidRDefault="00263F10" w:rsidP="001F63A8">
            <w:pPr>
              <w:jc w:val="center"/>
            </w:pPr>
            <w:r w:rsidRPr="00B40535">
              <w:t>1.</w:t>
            </w:r>
          </w:p>
        </w:tc>
        <w:tc>
          <w:tcPr>
            <w:tcW w:w="1984" w:type="dxa"/>
          </w:tcPr>
          <w:p w:rsidR="00263F10" w:rsidRDefault="00263F10" w:rsidP="001F63A8">
            <w:pPr>
              <w:rPr>
                <w:lang w:eastAsia="en-US"/>
              </w:rPr>
            </w:pPr>
            <w:r>
              <w:t>Теория технол</w:t>
            </w:r>
            <w:r>
              <w:t>о</w:t>
            </w:r>
            <w:r>
              <w:t>гии и комплек</w:t>
            </w:r>
            <w:r>
              <w:t>с</w:t>
            </w:r>
            <w:r>
              <w:t>ной механизации (темы 1-9)</w:t>
            </w:r>
          </w:p>
        </w:tc>
        <w:tc>
          <w:tcPr>
            <w:tcW w:w="1630" w:type="dxa"/>
          </w:tcPr>
          <w:p w:rsidR="00263F10" w:rsidRPr="00B40535" w:rsidRDefault="00263F10" w:rsidP="00190C84">
            <w:r>
              <w:t>Л, ПР</w:t>
            </w:r>
          </w:p>
        </w:tc>
        <w:tc>
          <w:tcPr>
            <w:tcW w:w="1630" w:type="dxa"/>
            <w:vMerge w:val="restart"/>
          </w:tcPr>
          <w:p w:rsidR="00263F10" w:rsidRDefault="00263F10" w:rsidP="001F63A8">
            <w:pPr>
              <w:jc w:val="center"/>
              <w:rPr>
                <w:b/>
              </w:rPr>
            </w:pPr>
            <w:r>
              <w:rPr>
                <w:b/>
              </w:rPr>
              <w:t>А40</w:t>
            </w:r>
            <w:r w:rsidR="00CD3FCA">
              <w:rPr>
                <w:b/>
              </w:rPr>
              <w:t>3</w:t>
            </w:r>
          </w:p>
          <w:p w:rsidR="00263F10" w:rsidRPr="00B40535" w:rsidRDefault="00263F10" w:rsidP="001F63A8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402" w:type="dxa"/>
          </w:tcPr>
          <w:p w:rsidR="00263F10" w:rsidRPr="002E05C0" w:rsidRDefault="00263F10" w:rsidP="001F63A8">
            <w:pPr>
              <w:jc w:val="both"/>
            </w:pPr>
            <w:r>
              <w:t>Презентации, фото оборуд</w:t>
            </w:r>
            <w:r>
              <w:t>о</w:t>
            </w:r>
            <w:r>
              <w:t>вания, применяемого для по</w:t>
            </w:r>
            <w:r>
              <w:t>д</w:t>
            </w:r>
            <w:r>
              <w:t>готовки горных пород к вые</w:t>
            </w:r>
            <w:r>
              <w:t>м</w:t>
            </w:r>
            <w:r>
              <w:t>ке, схемы технологий осущ</w:t>
            </w:r>
            <w:r>
              <w:t>е</w:t>
            </w:r>
            <w:r>
              <w:t>ствления данного процесса в различных горно-геологических условиях.</w:t>
            </w:r>
          </w:p>
        </w:tc>
      </w:tr>
      <w:tr w:rsidR="00263F10" w:rsidRPr="0012266C" w:rsidTr="007D10F2">
        <w:trPr>
          <w:trHeight w:val="1656"/>
        </w:trPr>
        <w:tc>
          <w:tcPr>
            <w:tcW w:w="993" w:type="dxa"/>
          </w:tcPr>
          <w:p w:rsidR="00263F10" w:rsidRPr="00B40535" w:rsidRDefault="00263F10" w:rsidP="001F63A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263F10" w:rsidRDefault="00263F10" w:rsidP="001F63A8">
            <w:pPr>
              <w:rPr>
                <w:lang w:eastAsia="en-US"/>
              </w:rPr>
            </w:pPr>
            <w:r>
              <w:rPr>
                <w:color w:val="000000"/>
              </w:rPr>
              <w:t>Технология и комплексная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ханизация при сплошных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темах разрабо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ки </w:t>
            </w:r>
            <w:r>
              <w:t>(темы 10-23)</w:t>
            </w:r>
          </w:p>
        </w:tc>
        <w:tc>
          <w:tcPr>
            <w:tcW w:w="1630" w:type="dxa"/>
          </w:tcPr>
          <w:p w:rsidR="00263F10" w:rsidRPr="00B40535" w:rsidRDefault="00263F10" w:rsidP="001F63A8">
            <w:r>
              <w:t>Л, ПР, сем</w:t>
            </w:r>
            <w:r>
              <w:t>и</w:t>
            </w:r>
            <w:r>
              <w:t>нары</w:t>
            </w:r>
          </w:p>
        </w:tc>
        <w:tc>
          <w:tcPr>
            <w:tcW w:w="1630" w:type="dxa"/>
            <w:vMerge/>
          </w:tcPr>
          <w:p w:rsidR="00263F10" w:rsidRPr="00B40535" w:rsidRDefault="00263F10" w:rsidP="001F63A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63F10" w:rsidRPr="00F265FD" w:rsidRDefault="00263F10" w:rsidP="001F63A8">
            <w:pPr>
              <w:jc w:val="both"/>
              <w:rPr>
                <w:highlight w:val="red"/>
              </w:rPr>
            </w:pPr>
            <w:r>
              <w:t>Презентации, фото выемочно-погрузочного оборудования, схемы технологий осущест</w:t>
            </w:r>
            <w:r>
              <w:t>в</w:t>
            </w:r>
            <w:r>
              <w:t>ления данного процесса в ра</w:t>
            </w:r>
            <w:r>
              <w:t>з</w:t>
            </w:r>
            <w:r>
              <w:t xml:space="preserve">личных горно-геологических условиях. </w:t>
            </w:r>
          </w:p>
        </w:tc>
      </w:tr>
      <w:tr w:rsidR="00263F10" w:rsidRPr="0012266C" w:rsidTr="00263F10">
        <w:trPr>
          <w:trHeight w:val="1656"/>
        </w:trPr>
        <w:tc>
          <w:tcPr>
            <w:tcW w:w="993" w:type="dxa"/>
          </w:tcPr>
          <w:p w:rsidR="00263F10" w:rsidRPr="00B40535" w:rsidRDefault="00263F10" w:rsidP="001F63A8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263F10" w:rsidRPr="001F63A8" w:rsidRDefault="00263F10" w:rsidP="001F63A8">
            <w:pPr>
              <w:rPr>
                <w:bCs w:val="0"/>
                <w:color w:val="000000"/>
                <w:lang w:eastAsia="en-US"/>
              </w:rPr>
            </w:pPr>
            <w:r>
              <w:rPr>
                <w:color w:val="000000"/>
              </w:rPr>
              <w:t>Технология и комплексная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ханизация при углубочных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темах разрабо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ки </w:t>
            </w:r>
            <w:r>
              <w:rPr>
                <w:bCs w:val="0"/>
                <w:color w:val="000000"/>
              </w:rPr>
              <w:t>(темы 24-29)</w:t>
            </w:r>
          </w:p>
        </w:tc>
        <w:tc>
          <w:tcPr>
            <w:tcW w:w="1630" w:type="dxa"/>
          </w:tcPr>
          <w:p w:rsidR="00263F10" w:rsidRPr="00B40535" w:rsidRDefault="00263F10" w:rsidP="001F63A8">
            <w:r>
              <w:t>Л, ПР, сем</w:t>
            </w:r>
            <w:r>
              <w:t>и</w:t>
            </w:r>
            <w:r>
              <w:t>нары</w:t>
            </w:r>
          </w:p>
        </w:tc>
        <w:tc>
          <w:tcPr>
            <w:tcW w:w="1630" w:type="dxa"/>
            <w:vMerge w:val="restart"/>
            <w:vAlign w:val="center"/>
          </w:tcPr>
          <w:p w:rsidR="00263F10" w:rsidRDefault="00263F10" w:rsidP="00263F10">
            <w:pPr>
              <w:jc w:val="center"/>
              <w:rPr>
                <w:b/>
              </w:rPr>
            </w:pPr>
            <w:r>
              <w:rPr>
                <w:b/>
              </w:rPr>
              <w:t>А40</w:t>
            </w:r>
            <w:r w:rsidR="00CD3FCA">
              <w:rPr>
                <w:b/>
              </w:rPr>
              <w:t>3</w:t>
            </w:r>
          </w:p>
          <w:p w:rsidR="00263F10" w:rsidRPr="00B40535" w:rsidRDefault="00263F10" w:rsidP="00263F1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63F10" w:rsidRPr="00F265FD" w:rsidRDefault="00263F10" w:rsidP="001F63A8">
            <w:pPr>
              <w:jc w:val="both"/>
              <w:rPr>
                <w:highlight w:val="red"/>
              </w:rPr>
            </w:pPr>
            <w:r>
              <w:t>Презентации, фото оборуд</w:t>
            </w:r>
            <w:r>
              <w:t>о</w:t>
            </w:r>
            <w:r>
              <w:t>вания для перемещения и складирования карьерных гр</w:t>
            </w:r>
            <w:r>
              <w:t>у</w:t>
            </w:r>
            <w:r>
              <w:t>зов, схемы технологий осущ</w:t>
            </w:r>
            <w:r>
              <w:t>е</w:t>
            </w:r>
            <w:r>
              <w:t>ствления данного процесса в различных горно-геологических условиях.</w:t>
            </w:r>
          </w:p>
        </w:tc>
      </w:tr>
      <w:tr w:rsidR="00263F10" w:rsidRPr="0012266C" w:rsidTr="007D10F2">
        <w:tc>
          <w:tcPr>
            <w:tcW w:w="993" w:type="dxa"/>
          </w:tcPr>
          <w:p w:rsidR="00263F10" w:rsidRPr="00B40535" w:rsidRDefault="00263F10" w:rsidP="001F63A8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263F10" w:rsidRPr="001F63A8" w:rsidRDefault="00263F10" w:rsidP="001F63A8">
            <w:pPr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color w:val="000000"/>
              </w:rPr>
              <w:t>Перспективное и текущее план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рование горных работ. Качество продукции </w:t>
            </w:r>
            <w:r>
              <w:rPr>
                <w:rStyle w:val="FontStyle64"/>
                <w:b w:val="0"/>
              </w:rPr>
              <w:t>(темы 30-33)</w:t>
            </w:r>
          </w:p>
        </w:tc>
        <w:tc>
          <w:tcPr>
            <w:tcW w:w="1630" w:type="dxa"/>
          </w:tcPr>
          <w:p w:rsidR="00263F10" w:rsidRPr="00B40535" w:rsidRDefault="00263F10" w:rsidP="001F63A8">
            <w:r>
              <w:t>Л, ПР, сем</w:t>
            </w:r>
            <w:r>
              <w:t>и</w:t>
            </w:r>
            <w:r>
              <w:t>нары</w:t>
            </w:r>
          </w:p>
        </w:tc>
        <w:tc>
          <w:tcPr>
            <w:tcW w:w="1630" w:type="dxa"/>
            <w:vMerge/>
          </w:tcPr>
          <w:p w:rsidR="00263F10" w:rsidRPr="00B40535" w:rsidRDefault="00263F10" w:rsidP="001F63A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63F10" w:rsidRPr="00F265FD" w:rsidRDefault="00263F10" w:rsidP="001F63A8">
            <w:pPr>
              <w:jc w:val="both"/>
              <w:rPr>
                <w:highlight w:val="red"/>
              </w:rPr>
            </w:pPr>
            <w:r>
              <w:t>Презентации, фото оборуд</w:t>
            </w:r>
            <w:r>
              <w:t>о</w:t>
            </w:r>
            <w:r>
              <w:t>вания в различных горно-геологических условиях. Фильмы о работе Нерюнгри</w:t>
            </w:r>
            <w:r>
              <w:t>н</w:t>
            </w:r>
            <w:r>
              <w:t>ского разреза. Фильмы о раб</w:t>
            </w:r>
            <w:r>
              <w:t>о</w:t>
            </w:r>
            <w:r>
              <w:t>те других карьеров России и мира.</w:t>
            </w:r>
          </w:p>
        </w:tc>
      </w:tr>
      <w:tr w:rsidR="00CC371B" w:rsidRPr="0012266C" w:rsidTr="007D10F2">
        <w:tc>
          <w:tcPr>
            <w:tcW w:w="993" w:type="dxa"/>
          </w:tcPr>
          <w:p w:rsidR="00CC371B" w:rsidRDefault="00CC371B" w:rsidP="001F63A8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C371B" w:rsidRDefault="00CC371B" w:rsidP="001F63A8">
            <w:pPr>
              <w:rPr>
                <w:color w:val="000000"/>
              </w:rPr>
            </w:pPr>
          </w:p>
        </w:tc>
        <w:tc>
          <w:tcPr>
            <w:tcW w:w="1630" w:type="dxa"/>
          </w:tcPr>
          <w:p w:rsidR="00CC371B" w:rsidRDefault="00CC371B" w:rsidP="001F63A8">
            <w:r>
              <w:t>СРС</w:t>
            </w:r>
          </w:p>
        </w:tc>
        <w:tc>
          <w:tcPr>
            <w:tcW w:w="1630" w:type="dxa"/>
          </w:tcPr>
          <w:p w:rsidR="00CC371B" w:rsidRPr="00B40535" w:rsidRDefault="00CC371B" w:rsidP="001F63A8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402" w:type="dxa"/>
          </w:tcPr>
          <w:p w:rsidR="00CC371B" w:rsidRDefault="00CC371B" w:rsidP="001F63A8">
            <w:pPr>
              <w:jc w:val="both"/>
            </w:pPr>
            <w:r>
              <w:t>Компьютеры с выходом в и</w:t>
            </w:r>
            <w:r>
              <w:t>н</w:t>
            </w:r>
            <w:r>
              <w:t>тернет</w:t>
            </w:r>
          </w:p>
        </w:tc>
      </w:tr>
    </w:tbl>
    <w:p w:rsidR="001F63A8" w:rsidRDefault="001F63A8" w:rsidP="001F63A8">
      <w:pPr>
        <w:jc w:val="both"/>
      </w:pPr>
    </w:p>
    <w:p w:rsidR="001F63A8" w:rsidRDefault="001F63A8" w:rsidP="009109FA">
      <w:pPr>
        <w:rPr>
          <w:bCs w:val="0"/>
          <w:i/>
        </w:rPr>
      </w:pPr>
    </w:p>
    <w:p w:rsidR="0085507C" w:rsidRDefault="00883BE3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>. Перечень информационных технологий, используемых при осуществлении образ</w:t>
      </w:r>
      <w:r w:rsidR="0085507C" w:rsidRPr="00B57B31">
        <w:rPr>
          <w:b/>
          <w:bCs w:val="0"/>
        </w:rPr>
        <w:t>о</w:t>
      </w:r>
      <w:r w:rsidR="0085507C" w:rsidRPr="00B57B31">
        <w:rPr>
          <w:b/>
          <w:bCs w:val="0"/>
        </w:rPr>
        <w:t xml:space="preserve">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83BE3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</w:t>
      </w:r>
      <w:r w:rsidR="0085507C" w:rsidRPr="008F0DFF">
        <w:rPr>
          <w:bCs w:val="0"/>
        </w:rPr>
        <w:t>а</w:t>
      </w:r>
      <w:r w:rsidR="0085507C" w:rsidRPr="008F0DFF">
        <w:rPr>
          <w:bCs w:val="0"/>
        </w:rPr>
        <w:t>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</w:t>
      </w:r>
      <w:r w:rsidRPr="002830C2">
        <w:t>е</w:t>
      </w:r>
      <w:r w:rsidRPr="002830C2">
        <w:t>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83BE3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FA02A3" w:rsidRDefault="0085507C" w:rsidP="0085507C">
      <w:pPr>
        <w:jc w:val="both"/>
      </w:pPr>
      <w:r w:rsidRPr="00FA02A3">
        <w:t>-</w:t>
      </w:r>
      <w:r>
        <w:rPr>
          <w:lang w:val="en-US"/>
        </w:rPr>
        <w:t>MSWORD</w:t>
      </w:r>
      <w:r w:rsidRPr="00FA02A3">
        <w:t xml:space="preserve">, </w:t>
      </w:r>
      <w:r>
        <w:rPr>
          <w:lang w:val="en-US"/>
        </w:rPr>
        <w:t>MSPowerPoint</w:t>
      </w:r>
      <w:r w:rsidRPr="00FA02A3">
        <w:t xml:space="preserve">, </w:t>
      </w:r>
      <w:r>
        <w:rPr>
          <w:lang w:val="en-US"/>
        </w:rPr>
        <w:t>AutoCad</w:t>
      </w:r>
      <w:r w:rsidRPr="00FA02A3">
        <w:t xml:space="preserve">, </w:t>
      </w:r>
      <w:r>
        <w:rPr>
          <w:lang w:val="en-US"/>
        </w:rPr>
        <w:t>Excel</w:t>
      </w:r>
      <w:r w:rsidRPr="00FA02A3">
        <w:t xml:space="preserve">, </w:t>
      </w:r>
      <w:r>
        <w:rPr>
          <w:lang w:val="en-US"/>
        </w:rPr>
        <w:t>Visio</w:t>
      </w:r>
      <w:r w:rsidRPr="00FA02A3">
        <w:t>/</w:t>
      </w:r>
    </w:p>
    <w:p w:rsidR="0085507C" w:rsidRPr="00FA02A3" w:rsidRDefault="0085507C" w:rsidP="0085507C">
      <w:pPr>
        <w:jc w:val="both"/>
        <w:rPr>
          <w:bCs w:val="0"/>
        </w:rPr>
      </w:pPr>
    </w:p>
    <w:p w:rsidR="0085507C" w:rsidRPr="008F0DFF" w:rsidRDefault="00883BE3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4B3BA9" w:rsidRDefault="000E02AD" w:rsidP="000E02AD">
      <w:pPr>
        <w:jc w:val="center"/>
        <w:rPr>
          <w:b/>
          <w:bCs w:val="0"/>
        </w:rPr>
      </w:pPr>
      <w:r w:rsidRPr="004B3BA9">
        <w:rPr>
          <w:b/>
          <w:bCs w:val="0"/>
        </w:rPr>
        <w:t>Б1.</w:t>
      </w:r>
      <w:r w:rsidR="00CD3FCA">
        <w:rPr>
          <w:b/>
          <w:bCs w:val="0"/>
        </w:rPr>
        <w:t xml:space="preserve">В.05 </w:t>
      </w:r>
      <w:r w:rsidR="00190C84">
        <w:rPr>
          <w:b/>
          <w:bCs w:val="0"/>
        </w:rPr>
        <w:t>Технология и комплексная механизация</w:t>
      </w:r>
      <w:r w:rsidR="00FC1677" w:rsidRPr="004B3BA9">
        <w:rPr>
          <w:b/>
          <w:bCs w:val="0"/>
        </w:rPr>
        <w:t xml:space="preserve"> открытых горных работ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FC1677">
              <w:rPr>
                <w:sz w:val="22"/>
                <w:szCs w:val="22"/>
              </w:rPr>
              <w:t>ка</w:t>
            </w:r>
            <w:r w:rsidRPr="000E7B7F">
              <w:rPr>
                <w:sz w:val="22"/>
                <w:szCs w:val="22"/>
              </w:rPr>
              <w:t>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E933D9">
      <w:headerReference w:type="even" r:id="rId20"/>
      <w:headerReference w:type="default" r:id="rId21"/>
      <w:footerReference w:type="default" r:id="rId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30" w:rsidRDefault="005B3E30" w:rsidP="00A0741E">
      <w:r>
        <w:separator/>
      </w:r>
    </w:p>
  </w:endnote>
  <w:endnote w:type="continuationSeparator" w:id="1">
    <w:p w:rsidR="005B3E30" w:rsidRDefault="005B3E30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33" w:rsidRDefault="004E7FD7">
    <w:pPr>
      <w:pStyle w:val="a3"/>
      <w:jc w:val="right"/>
    </w:pPr>
    <w:r>
      <w:fldChar w:fldCharType="begin"/>
    </w:r>
    <w:r w:rsidR="006A7433">
      <w:instrText xml:space="preserve"> PAGE   \* MERGEFORMAT </w:instrText>
    </w:r>
    <w:r>
      <w:fldChar w:fldCharType="separate"/>
    </w:r>
    <w:r w:rsidR="00FA02A3">
      <w:rPr>
        <w:noProof/>
      </w:rPr>
      <w:t>25</w:t>
    </w:r>
    <w:r>
      <w:rPr>
        <w:noProof/>
      </w:rPr>
      <w:fldChar w:fldCharType="end"/>
    </w:r>
  </w:p>
  <w:p w:rsidR="006A7433" w:rsidRDefault="006A74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30" w:rsidRDefault="005B3E30" w:rsidP="00A0741E">
      <w:r>
        <w:separator/>
      </w:r>
    </w:p>
  </w:footnote>
  <w:footnote w:type="continuationSeparator" w:id="1">
    <w:p w:rsidR="005B3E30" w:rsidRDefault="005B3E30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33" w:rsidRDefault="004E7FD7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433" w:rsidRDefault="006A7433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33" w:rsidRDefault="006A7433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39D"/>
    <w:multiLevelType w:val="hybridMultilevel"/>
    <w:tmpl w:val="6DA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CFB"/>
    <w:multiLevelType w:val="hybridMultilevel"/>
    <w:tmpl w:val="D7DA5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25BBA"/>
    <w:multiLevelType w:val="hybridMultilevel"/>
    <w:tmpl w:val="6DA8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  <w:num w:numId="19">
    <w:abstractNumId w:val="8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401F"/>
    <w:rsid w:val="00020521"/>
    <w:rsid w:val="000256C1"/>
    <w:rsid w:val="00027456"/>
    <w:rsid w:val="0002764A"/>
    <w:rsid w:val="00030051"/>
    <w:rsid w:val="00031A27"/>
    <w:rsid w:val="000335CC"/>
    <w:rsid w:val="000347A9"/>
    <w:rsid w:val="00035672"/>
    <w:rsid w:val="000403DB"/>
    <w:rsid w:val="00044813"/>
    <w:rsid w:val="0004613C"/>
    <w:rsid w:val="000471B1"/>
    <w:rsid w:val="00051EC2"/>
    <w:rsid w:val="00063B1E"/>
    <w:rsid w:val="0007472C"/>
    <w:rsid w:val="0007704D"/>
    <w:rsid w:val="00084F06"/>
    <w:rsid w:val="00086CE1"/>
    <w:rsid w:val="000A08B3"/>
    <w:rsid w:val="000A0CCD"/>
    <w:rsid w:val="000A30C0"/>
    <w:rsid w:val="000A5554"/>
    <w:rsid w:val="000B3AB9"/>
    <w:rsid w:val="000B48C0"/>
    <w:rsid w:val="000C6DEF"/>
    <w:rsid w:val="000D2600"/>
    <w:rsid w:val="000E02AD"/>
    <w:rsid w:val="000E4C1A"/>
    <w:rsid w:val="000F0B18"/>
    <w:rsid w:val="000F2432"/>
    <w:rsid w:val="000F5C08"/>
    <w:rsid w:val="00104DCA"/>
    <w:rsid w:val="0011426C"/>
    <w:rsid w:val="001145BE"/>
    <w:rsid w:val="00121555"/>
    <w:rsid w:val="00122735"/>
    <w:rsid w:val="001248EF"/>
    <w:rsid w:val="00124B56"/>
    <w:rsid w:val="00125222"/>
    <w:rsid w:val="00125B30"/>
    <w:rsid w:val="00126706"/>
    <w:rsid w:val="001318DA"/>
    <w:rsid w:val="00131C8B"/>
    <w:rsid w:val="00137E4D"/>
    <w:rsid w:val="00143494"/>
    <w:rsid w:val="001440BE"/>
    <w:rsid w:val="00147A24"/>
    <w:rsid w:val="00147D89"/>
    <w:rsid w:val="00154D8A"/>
    <w:rsid w:val="00165576"/>
    <w:rsid w:val="00167BBA"/>
    <w:rsid w:val="00170762"/>
    <w:rsid w:val="00173431"/>
    <w:rsid w:val="00174923"/>
    <w:rsid w:val="001764F4"/>
    <w:rsid w:val="00186242"/>
    <w:rsid w:val="00190C84"/>
    <w:rsid w:val="001923A6"/>
    <w:rsid w:val="00195C6A"/>
    <w:rsid w:val="001B0432"/>
    <w:rsid w:val="001C039B"/>
    <w:rsid w:val="001C4ED9"/>
    <w:rsid w:val="001D4B70"/>
    <w:rsid w:val="001D6ECE"/>
    <w:rsid w:val="001E005F"/>
    <w:rsid w:val="001E0479"/>
    <w:rsid w:val="001E7F0A"/>
    <w:rsid w:val="001F0199"/>
    <w:rsid w:val="001F0311"/>
    <w:rsid w:val="001F63A8"/>
    <w:rsid w:val="00202DBD"/>
    <w:rsid w:val="00204075"/>
    <w:rsid w:val="00211DAC"/>
    <w:rsid w:val="002127D4"/>
    <w:rsid w:val="00212C78"/>
    <w:rsid w:val="002225D9"/>
    <w:rsid w:val="00232A06"/>
    <w:rsid w:val="00234B21"/>
    <w:rsid w:val="002350E6"/>
    <w:rsid w:val="00236D47"/>
    <w:rsid w:val="00240D78"/>
    <w:rsid w:val="00243FCD"/>
    <w:rsid w:val="002458C2"/>
    <w:rsid w:val="0024719C"/>
    <w:rsid w:val="002506AB"/>
    <w:rsid w:val="00254B7F"/>
    <w:rsid w:val="002602F1"/>
    <w:rsid w:val="00261D16"/>
    <w:rsid w:val="0026392B"/>
    <w:rsid w:val="0026396A"/>
    <w:rsid w:val="00263F10"/>
    <w:rsid w:val="00265483"/>
    <w:rsid w:val="00265732"/>
    <w:rsid w:val="002827B5"/>
    <w:rsid w:val="002939C7"/>
    <w:rsid w:val="002961C6"/>
    <w:rsid w:val="002A0592"/>
    <w:rsid w:val="002A3945"/>
    <w:rsid w:val="002A7EC6"/>
    <w:rsid w:val="002B0B93"/>
    <w:rsid w:val="002B1131"/>
    <w:rsid w:val="002B1F67"/>
    <w:rsid w:val="002B2970"/>
    <w:rsid w:val="002B4569"/>
    <w:rsid w:val="002B4834"/>
    <w:rsid w:val="002B5ABC"/>
    <w:rsid w:val="002B7A46"/>
    <w:rsid w:val="002C25C4"/>
    <w:rsid w:val="002C3CFE"/>
    <w:rsid w:val="002C503F"/>
    <w:rsid w:val="002D1B15"/>
    <w:rsid w:val="002D6910"/>
    <w:rsid w:val="002E0DD7"/>
    <w:rsid w:val="002E1788"/>
    <w:rsid w:val="002E5016"/>
    <w:rsid w:val="002F3431"/>
    <w:rsid w:val="002F7C05"/>
    <w:rsid w:val="00312E54"/>
    <w:rsid w:val="003150F9"/>
    <w:rsid w:val="003172A1"/>
    <w:rsid w:val="003174E1"/>
    <w:rsid w:val="00317BDA"/>
    <w:rsid w:val="0032144C"/>
    <w:rsid w:val="00326D9F"/>
    <w:rsid w:val="003308E5"/>
    <w:rsid w:val="003334A8"/>
    <w:rsid w:val="0033525C"/>
    <w:rsid w:val="00337712"/>
    <w:rsid w:val="003400A5"/>
    <w:rsid w:val="00353496"/>
    <w:rsid w:val="00354022"/>
    <w:rsid w:val="0035752A"/>
    <w:rsid w:val="00357B79"/>
    <w:rsid w:val="00361F21"/>
    <w:rsid w:val="003633A9"/>
    <w:rsid w:val="003633FA"/>
    <w:rsid w:val="00375DB5"/>
    <w:rsid w:val="00375F43"/>
    <w:rsid w:val="00376E62"/>
    <w:rsid w:val="00381B32"/>
    <w:rsid w:val="003840B3"/>
    <w:rsid w:val="0039059A"/>
    <w:rsid w:val="00390AF0"/>
    <w:rsid w:val="003A19F8"/>
    <w:rsid w:val="003A60BB"/>
    <w:rsid w:val="003A6BD2"/>
    <w:rsid w:val="003B08E1"/>
    <w:rsid w:val="003B2889"/>
    <w:rsid w:val="003B366C"/>
    <w:rsid w:val="003B545E"/>
    <w:rsid w:val="003B6A35"/>
    <w:rsid w:val="003C028F"/>
    <w:rsid w:val="003C3476"/>
    <w:rsid w:val="003C47D5"/>
    <w:rsid w:val="003C7407"/>
    <w:rsid w:val="003D10F0"/>
    <w:rsid w:val="003D23D0"/>
    <w:rsid w:val="003D5D50"/>
    <w:rsid w:val="003D773B"/>
    <w:rsid w:val="003E0710"/>
    <w:rsid w:val="003E2AAB"/>
    <w:rsid w:val="003F07FE"/>
    <w:rsid w:val="003F15AB"/>
    <w:rsid w:val="004033E8"/>
    <w:rsid w:val="00403600"/>
    <w:rsid w:val="00403E81"/>
    <w:rsid w:val="004053FD"/>
    <w:rsid w:val="00411806"/>
    <w:rsid w:val="00421094"/>
    <w:rsid w:val="004237EC"/>
    <w:rsid w:val="00424CE8"/>
    <w:rsid w:val="00430926"/>
    <w:rsid w:val="0043214C"/>
    <w:rsid w:val="004331EC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794D"/>
    <w:rsid w:val="004A23D9"/>
    <w:rsid w:val="004B0CD6"/>
    <w:rsid w:val="004B2D6B"/>
    <w:rsid w:val="004B3BA9"/>
    <w:rsid w:val="004B54D2"/>
    <w:rsid w:val="004B5592"/>
    <w:rsid w:val="004C1E88"/>
    <w:rsid w:val="004C490A"/>
    <w:rsid w:val="004D0E3C"/>
    <w:rsid w:val="004D3E20"/>
    <w:rsid w:val="004D6252"/>
    <w:rsid w:val="004D6F9F"/>
    <w:rsid w:val="004E088D"/>
    <w:rsid w:val="004E6D58"/>
    <w:rsid w:val="004E7FD7"/>
    <w:rsid w:val="00501B70"/>
    <w:rsid w:val="005022D1"/>
    <w:rsid w:val="005045C3"/>
    <w:rsid w:val="00504612"/>
    <w:rsid w:val="005126DA"/>
    <w:rsid w:val="00512AAC"/>
    <w:rsid w:val="0051649C"/>
    <w:rsid w:val="00521D8D"/>
    <w:rsid w:val="00523744"/>
    <w:rsid w:val="00530EFA"/>
    <w:rsid w:val="00531F72"/>
    <w:rsid w:val="00547771"/>
    <w:rsid w:val="00551959"/>
    <w:rsid w:val="005615FD"/>
    <w:rsid w:val="00561A7B"/>
    <w:rsid w:val="00564561"/>
    <w:rsid w:val="00564EB2"/>
    <w:rsid w:val="00565438"/>
    <w:rsid w:val="0057209F"/>
    <w:rsid w:val="00577865"/>
    <w:rsid w:val="0058140D"/>
    <w:rsid w:val="0058680B"/>
    <w:rsid w:val="005920E9"/>
    <w:rsid w:val="00595C35"/>
    <w:rsid w:val="00597A8D"/>
    <w:rsid w:val="005A2D39"/>
    <w:rsid w:val="005A417C"/>
    <w:rsid w:val="005A5AD8"/>
    <w:rsid w:val="005B15D0"/>
    <w:rsid w:val="005B3E30"/>
    <w:rsid w:val="005B6961"/>
    <w:rsid w:val="005C2291"/>
    <w:rsid w:val="005C3E5F"/>
    <w:rsid w:val="005C43E1"/>
    <w:rsid w:val="005C78B2"/>
    <w:rsid w:val="005C7FF1"/>
    <w:rsid w:val="005D29D0"/>
    <w:rsid w:val="005E024C"/>
    <w:rsid w:val="005E0790"/>
    <w:rsid w:val="005E3295"/>
    <w:rsid w:val="005E4B56"/>
    <w:rsid w:val="005F09E4"/>
    <w:rsid w:val="005F6CCE"/>
    <w:rsid w:val="00601A7B"/>
    <w:rsid w:val="00604067"/>
    <w:rsid w:val="00605A33"/>
    <w:rsid w:val="00615B8F"/>
    <w:rsid w:val="006279D9"/>
    <w:rsid w:val="006311DD"/>
    <w:rsid w:val="0063161E"/>
    <w:rsid w:val="0064100A"/>
    <w:rsid w:val="006415F0"/>
    <w:rsid w:val="0065385C"/>
    <w:rsid w:val="00655F54"/>
    <w:rsid w:val="006567FA"/>
    <w:rsid w:val="00663B8D"/>
    <w:rsid w:val="006643FB"/>
    <w:rsid w:val="00665E6A"/>
    <w:rsid w:val="00666B28"/>
    <w:rsid w:val="00666F59"/>
    <w:rsid w:val="00674F48"/>
    <w:rsid w:val="0067526E"/>
    <w:rsid w:val="0068337B"/>
    <w:rsid w:val="00684AFF"/>
    <w:rsid w:val="00694EA6"/>
    <w:rsid w:val="00695FFF"/>
    <w:rsid w:val="006A1203"/>
    <w:rsid w:val="006A17AD"/>
    <w:rsid w:val="006A3F91"/>
    <w:rsid w:val="006A7433"/>
    <w:rsid w:val="006B2FA6"/>
    <w:rsid w:val="006B4C7F"/>
    <w:rsid w:val="006C0B83"/>
    <w:rsid w:val="006C1FF0"/>
    <w:rsid w:val="006C3B4C"/>
    <w:rsid w:val="006D0EFC"/>
    <w:rsid w:val="006D21F0"/>
    <w:rsid w:val="006D26C5"/>
    <w:rsid w:val="006D2CC1"/>
    <w:rsid w:val="006E4D54"/>
    <w:rsid w:val="006E6EB8"/>
    <w:rsid w:val="006F7E25"/>
    <w:rsid w:val="00700799"/>
    <w:rsid w:val="00706B6E"/>
    <w:rsid w:val="00713489"/>
    <w:rsid w:val="00720E3A"/>
    <w:rsid w:val="007226CB"/>
    <w:rsid w:val="00722DF8"/>
    <w:rsid w:val="00732B99"/>
    <w:rsid w:val="00736365"/>
    <w:rsid w:val="0073648C"/>
    <w:rsid w:val="00742C75"/>
    <w:rsid w:val="0074419F"/>
    <w:rsid w:val="00754966"/>
    <w:rsid w:val="0076051C"/>
    <w:rsid w:val="00760847"/>
    <w:rsid w:val="00770FC2"/>
    <w:rsid w:val="00771ABB"/>
    <w:rsid w:val="00772EB7"/>
    <w:rsid w:val="00780612"/>
    <w:rsid w:val="0078147D"/>
    <w:rsid w:val="00781DCA"/>
    <w:rsid w:val="007908DA"/>
    <w:rsid w:val="00790C05"/>
    <w:rsid w:val="007927F6"/>
    <w:rsid w:val="00794DD2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4344"/>
    <w:rsid w:val="007B5168"/>
    <w:rsid w:val="007B6E61"/>
    <w:rsid w:val="007C2211"/>
    <w:rsid w:val="007C4688"/>
    <w:rsid w:val="007C4751"/>
    <w:rsid w:val="007C5518"/>
    <w:rsid w:val="007C5B8F"/>
    <w:rsid w:val="007C5FA8"/>
    <w:rsid w:val="007D10F2"/>
    <w:rsid w:val="007D1935"/>
    <w:rsid w:val="007D69D0"/>
    <w:rsid w:val="007E138A"/>
    <w:rsid w:val="007F0029"/>
    <w:rsid w:val="007F34DC"/>
    <w:rsid w:val="007F437B"/>
    <w:rsid w:val="008024DF"/>
    <w:rsid w:val="008062CC"/>
    <w:rsid w:val="008064D9"/>
    <w:rsid w:val="008226F3"/>
    <w:rsid w:val="00825665"/>
    <w:rsid w:val="00833E04"/>
    <w:rsid w:val="0083587A"/>
    <w:rsid w:val="008362A0"/>
    <w:rsid w:val="00843BB6"/>
    <w:rsid w:val="00844F5C"/>
    <w:rsid w:val="0084669C"/>
    <w:rsid w:val="008509BC"/>
    <w:rsid w:val="008514D3"/>
    <w:rsid w:val="008543C6"/>
    <w:rsid w:val="0085507C"/>
    <w:rsid w:val="00857F75"/>
    <w:rsid w:val="0086040D"/>
    <w:rsid w:val="00861B82"/>
    <w:rsid w:val="00866446"/>
    <w:rsid w:val="00873644"/>
    <w:rsid w:val="008746E7"/>
    <w:rsid w:val="008774A2"/>
    <w:rsid w:val="008805B5"/>
    <w:rsid w:val="00883BE3"/>
    <w:rsid w:val="00884659"/>
    <w:rsid w:val="00885CD5"/>
    <w:rsid w:val="00892B25"/>
    <w:rsid w:val="00897F5A"/>
    <w:rsid w:val="008A1A66"/>
    <w:rsid w:val="008A1F8B"/>
    <w:rsid w:val="008A599E"/>
    <w:rsid w:val="008A6845"/>
    <w:rsid w:val="008A73CE"/>
    <w:rsid w:val="008A7D14"/>
    <w:rsid w:val="008B6107"/>
    <w:rsid w:val="008C14E3"/>
    <w:rsid w:val="008C19D4"/>
    <w:rsid w:val="008C3C16"/>
    <w:rsid w:val="008C7EFD"/>
    <w:rsid w:val="008D5AB9"/>
    <w:rsid w:val="008D6B9A"/>
    <w:rsid w:val="008E13FD"/>
    <w:rsid w:val="008E54B7"/>
    <w:rsid w:val="008F033E"/>
    <w:rsid w:val="00902365"/>
    <w:rsid w:val="00906D28"/>
    <w:rsid w:val="009109FA"/>
    <w:rsid w:val="0091172B"/>
    <w:rsid w:val="00915598"/>
    <w:rsid w:val="00930D6D"/>
    <w:rsid w:val="00932EE0"/>
    <w:rsid w:val="009355FA"/>
    <w:rsid w:val="00937DC6"/>
    <w:rsid w:val="00942879"/>
    <w:rsid w:val="0094769A"/>
    <w:rsid w:val="00947DE0"/>
    <w:rsid w:val="009552F4"/>
    <w:rsid w:val="00961D64"/>
    <w:rsid w:val="00963B44"/>
    <w:rsid w:val="00964A7B"/>
    <w:rsid w:val="00971049"/>
    <w:rsid w:val="00972A09"/>
    <w:rsid w:val="009730ED"/>
    <w:rsid w:val="0097452E"/>
    <w:rsid w:val="00976E7E"/>
    <w:rsid w:val="00982E17"/>
    <w:rsid w:val="00987690"/>
    <w:rsid w:val="00997C35"/>
    <w:rsid w:val="009A327E"/>
    <w:rsid w:val="009B2915"/>
    <w:rsid w:val="009B568D"/>
    <w:rsid w:val="009B7D20"/>
    <w:rsid w:val="009C47DE"/>
    <w:rsid w:val="009C5DB9"/>
    <w:rsid w:val="009D6DE9"/>
    <w:rsid w:val="009E054C"/>
    <w:rsid w:val="009E17AC"/>
    <w:rsid w:val="009F2C86"/>
    <w:rsid w:val="009F50B0"/>
    <w:rsid w:val="009F7FC1"/>
    <w:rsid w:val="00A0058E"/>
    <w:rsid w:val="00A06D7E"/>
    <w:rsid w:val="00A0741E"/>
    <w:rsid w:val="00A10B8A"/>
    <w:rsid w:val="00A15692"/>
    <w:rsid w:val="00A16839"/>
    <w:rsid w:val="00A17E4E"/>
    <w:rsid w:val="00A22BBD"/>
    <w:rsid w:val="00A22C34"/>
    <w:rsid w:val="00A27C3C"/>
    <w:rsid w:val="00A31B8A"/>
    <w:rsid w:val="00A438D1"/>
    <w:rsid w:val="00A4691F"/>
    <w:rsid w:val="00A47042"/>
    <w:rsid w:val="00A51E13"/>
    <w:rsid w:val="00A60DFB"/>
    <w:rsid w:val="00A628BF"/>
    <w:rsid w:val="00A63F26"/>
    <w:rsid w:val="00A7126A"/>
    <w:rsid w:val="00A729A8"/>
    <w:rsid w:val="00A760F2"/>
    <w:rsid w:val="00A805D0"/>
    <w:rsid w:val="00A82C86"/>
    <w:rsid w:val="00A83299"/>
    <w:rsid w:val="00AA6A24"/>
    <w:rsid w:val="00AB6708"/>
    <w:rsid w:val="00AC2BEB"/>
    <w:rsid w:val="00AC40CA"/>
    <w:rsid w:val="00AC42BF"/>
    <w:rsid w:val="00AC61F9"/>
    <w:rsid w:val="00AD1F56"/>
    <w:rsid w:val="00AD6417"/>
    <w:rsid w:val="00AE5D12"/>
    <w:rsid w:val="00AE79C2"/>
    <w:rsid w:val="00AF4744"/>
    <w:rsid w:val="00B02BA7"/>
    <w:rsid w:val="00B04D41"/>
    <w:rsid w:val="00B04DA2"/>
    <w:rsid w:val="00B0535C"/>
    <w:rsid w:val="00B10DC2"/>
    <w:rsid w:val="00B16D19"/>
    <w:rsid w:val="00B2464E"/>
    <w:rsid w:val="00B2542A"/>
    <w:rsid w:val="00B27D56"/>
    <w:rsid w:val="00B30525"/>
    <w:rsid w:val="00B35952"/>
    <w:rsid w:val="00B419D0"/>
    <w:rsid w:val="00B46EC2"/>
    <w:rsid w:val="00B51820"/>
    <w:rsid w:val="00B56C66"/>
    <w:rsid w:val="00B61855"/>
    <w:rsid w:val="00B6308E"/>
    <w:rsid w:val="00B63AFD"/>
    <w:rsid w:val="00B65A26"/>
    <w:rsid w:val="00B6655D"/>
    <w:rsid w:val="00B76FA7"/>
    <w:rsid w:val="00B77E23"/>
    <w:rsid w:val="00B81FA1"/>
    <w:rsid w:val="00B85BED"/>
    <w:rsid w:val="00B87E7C"/>
    <w:rsid w:val="00B93A07"/>
    <w:rsid w:val="00B965D0"/>
    <w:rsid w:val="00B97B1C"/>
    <w:rsid w:val="00BA5F9F"/>
    <w:rsid w:val="00BA7064"/>
    <w:rsid w:val="00BB0703"/>
    <w:rsid w:val="00BC1D8D"/>
    <w:rsid w:val="00BC57D1"/>
    <w:rsid w:val="00BC7D47"/>
    <w:rsid w:val="00BC7EFB"/>
    <w:rsid w:val="00BD5EAE"/>
    <w:rsid w:val="00BD7F28"/>
    <w:rsid w:val="00BE0B98"/>
    <w:rsid w:val="00BE6348"/>
    <w:rsid w:val="00BF0CFB"/>
    <w:rsid w:val="00BF15DB"/>
    <w:rsid w:val="00BF44D5"/>
    <w:rsid w:val="00BF4F21"/>
    <w:rsid w:val="00C01776"/>
    <w:rsid w:val="00C11139"/>
    <w:rsid w:val="00C11C21"/>
    <w:rsid w:val="00C1373D"/>
    <w:rsid w:val="00C201B3"/>
    <w:rsid w:val="00C21C21"/>
    <w:rsid w:val="00C27306"/>
    <w:rsid w:val="00C32A8D"/>
    <w:rsid w:val="00C37D6A"/>
    <w:rsid w:val="00C44323"/>
    <w:rsid w:val="00C460D9"/>
    <w:rsid w:val="00C46DEF"/>
    <w:rsid w:val="00C54C79"/>
    <w:rsid w:val="00C54FA3"/>
    <w:rsid w:val="00C55B36"/>
    <w:rsid w:val="00C57852"/>
    <w:rsid w:val="00C62EF0"/>
    <w:rsid w:val="00C67406"/>
    <w:rsid w:val="00C67E6A"/>
    <w:rsid w:val="00C7145C"/>
    <w:rsid w:val="00C74974"/>
    <w:rsid w:val="00C74CBB"/>
    <w:rsid w:val="00C90FBA"/>
    <w:rsid w:val="00C9527C"/>
    <w:rsid w:val="00C96A40"/>
    <w:rsid w:val="00CA4F61"/>
    <w:rsid w:val="00CA5BF2"/>
    <w:rsid w:val="00CA5CFB"/>
    <w:rsid w:val="00CB0394"/>
    <w:rsid w:val="00CB55B5"/>
    <w:rsid w:val="00CC11D2"/>
    <w:rsid w:val="00CC2754"/>
    <w:rsid w:val="00CC371B"/>
    <w:rsid w:val="00CC4616"/>
    <w:rsid w:val="00CC7F7E"/>
    <w:rsid w:val="00CD1BE3"/>
    <w:rsid w:val="00CD3FCA"/>
    <w:rsid w:val="00CD6E17"/>
    <w:rsid w:val="00CE7434"/>
    <w:rsid w:val="00CF3623"/>
    <w:rsid w:val="00CF544E"/>
    <w:rsid w:val="00CF60E2"/>
    <w:rsid w:val="00D00326"/>
    <w:rsid w:val="00D006CA"/>
    <w:rsid w:val="00D00C03"/>
    <w:rsid w:val="00D01703"/>
    <w:rsid w:val="00D038AB"/>
    <w:rsid w:val="00D04954"/>
    <w:rsid w:val="00D112FE"/>
    <w:rsid w:val="00D11B16"/>
    <w:rsid w:val="00D12CD1"/>
    <w:rsid w:val="00D13D06"/>
    <w:rsid w:val="00D16353"/>
    <w:rsid w:val="00D16AF9"/>
    <w:rsid w:val="00D2567E"/>
    <w:rsid w:val="00D26D0E"/>
    <w:rsid w:val="00D33BAD"/>
    <w:rsid w:val="00D415AE"/>
    <w:rsid w:val="00D433F1"/>
    <w:rsid w:val="00D433F4"/>
    <w:rsid w:val="00D43A71"/>
    <w:rsid w:val="00D4410C"/>
    <w:rsid w:val="00D461A3"/>
    <w:rsid w:val="00D504F8"/>
    <w:rsid w:val="00D50A18"/>
    <w:rsid w:val="00D51AD3"/>
    <w:rsid w:val="00D55906"/>
    <w:rsid w:val="00D56322"/>
    <w:rsid w:val="00D611A7"/>
    <w:rsid w:val="00D672AC"/>
    <w:rsid w:val="00DA5E75"/>
    <w:rsid w:val="00DB264F"/>
    <w:rsid w:val="00DB58CB"/>
    <w:rsid w:val="00DB69DF"/>
    <w:rsid w:val="00DC0E09"/>
    <w:rsid w:val="00DC45FB"/>
    <w:rsid w:val="00DD41DD"/>
    <w:rsid w:val="00DE3F8A"/>
    <w:rsid w:val="00DE556A"/>
    <w:rsid w:val="00DE786A"/>
    <w:rsid w:val="00DF1BDE"/>
    <w:rsid w:val="00E02F47"/>
    <w:rsid w:val="00E07B79"/>
    <w:rsid w:val="00E07BD6"/>
    <w:rsid w:val="00E24626"/>
    <w:rsid w:val="00E2486D"/>
    <w:rsid w:val="00E267D4"/>
    <w:rsid w:val="00E402BA"/>
    <w:rsid w:val="00E41A02"/>
    <w:rsid w:val="00E42004"/>
    <w:rsid w:val="00E4549A"/>
    <w:rsid w:val="00E57EFA"/>
    <w:rsid w:val="00E60E1D"/>
    <w:rsid w:val="00E61FD0"/>
    <w:rsid w:val="00E70826"/>
    <w:rsid w:val="00E8384E"/>
    <w:rsid w:val="00E91E04"/>
    <w:rsid w:val="00E933D9"/>
    <w:rsid w:val="00EA75A2"/>
    <w:rsid w:val="00EB0D29"/>
    <w:rsid w:val="00EB4CFE"/>
    <w:rsid w:val="00EB725B"/>
    <w:rsid w:val="00EC15DC"/>
    <w:rsid w:val="00EC48A3"/>
    <w:rsid w:val="00ED3457"/>
    <w:rsid w:val="00ED66C2"/>
    <w:rsid w:val="00ED6E79"/>
    <w:rsid w:val="00EE111F"/>
    <w:rsid w:val="00EE452D"/>
    <w:rsid w:val="00F03DBB"/>
    <w:rsid w:val="00F04BB8"/>
    <w:rsid w:val="00F0730E"/>
    <w:rsid w:val="00F076B7"/>
    <w:rsid w:val="00F17F6C"/>
    <w:rsid w:val="00F27E77"/>
    <w:rsid w:val="00F309F3"/>
    <w:rsid w:val="00F30D90"/>
    <w:rsid w:val="00F33C62"/>
    <w:rsid w:val="00F33D07"/>
    <w:rsid w:val="00F37811"/>
    <w:rsid w:val="00F40C09"/>
    <w:rsid w:val="00F41FB8"/>
    <w:rsid w:val="00F44936"/>
    <w:rsid w:val="00F44FF7"/>
    <w:rsid w:val="00F516EE"/>
    <w:rsid w:val="00F53E36"/>
    <w:rsid w:val="00F54153"/>
    <w:rsid w:val="00F64010"/>
    <w:rsid w:val="00F642FC"/>
    <w:rsid w:val="00F70045"/>
    <w:rsid w:val="00F735CC"/>
    <w:rsid w:val="00F82E16"/>
    <w:rsid w:val="00F8486D"/>
    <w:rsid w:val="00FA0090"/>
    <w:rsid w:val="00FA02A3"/>
    <w:rsid w:val="00FA0E49"/>
    <w:rsid w:val="00FA4940"/>
    <w:rsid w:val="00FA7596"/>
    <w:rsid w:val="00FB2EF5"/>
    <w:rsid w:val="00FC1677"/>
    <w:rsid w:val="00FC4D74"/>
    <w:rsid w:val="00FC60F0"/>
    <w:rsid w:val="00FE354F"/>
    <w:rsid w:val="00FE71E7"/>
    <w:rsid w:val="00FF4CB3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9A327E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6">
    <w:name w:val="Font Style46"/>
    <w:uiPriority w:val="99"/>
    <w:rsid w:val="009A3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121555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28">
    <w:name w:val="Style28"/>
    <w:basedOn w:val="a"/>
    <w:uiPriority w:val="99"/>
    <w:rsid w:val="00121555"/>
    <w:pPr>
      <w:widowControl w:val="0"/>
      <w:autoSpaceDE w:val="0"/>
      <w:autoSpaceDN w:val="0"/>
      <w:adjustRightInd w:val="0"/>
      <w:spacing w:line="274" w:lineRule="exact"/>
      <w:ind w:firstLine="701"/>
    </w:pPr>
    <w:rPr>
      <w:bCs w:val="0"/>
      <w:iCs w:val="0"/>
    </w:rPr>
  </w:style>
  <w:style w:type="paragraph" w:customStyle="1" w:styleId="210">
    <w:name w:val="Основной текст 21"/>
    <w:basedOn w:val="a"/>
    <w:rsid w:val="00E57EFA"/>
    <w:pPr>
      <w:widowControl w:val="0"/>
      <w:shd w:val="clear" w:color="auto" w:fill="FFFFFF"/>
      <w:spacing w:line="360" w:lineRule="auto"/>
      <w:jc w:val="center"/>
    </w:pPr>
    <w:rPr>
      <w:bCs w:val="0"/>
      <w:iCs w:val="0"/>
      <w:color w:val="000000"/>
    </w:rPr>
  </w:style>
  <w:style w:type="paragraph" w:customStyle="1" w:styleId="af6">
    <w:name w:val="Методичка ЯГУ"/>
    <w:basedOn w:val="a"/>
    <w:link w:val="af7"/>
    <w:qFormat/>
    <w:rsid w:val="00E57EFA"/>
    <w:pPr>
      <w:spacing w:line="24" w:lineRule="atLeast"/>
      <w:ind w:firstLine="567"/>
      <w:jc w:val="both"/>
    </w:pPr>
    <w:rPr>
      <w:rFonts w:eastAsia="Calibri"/>
      <w:bCs w:val="0"/>
      <w:iCs w:val="0"/>
      <w:sz w:val="28"/>
      <w:szCs w:val="28"/>
    </w:rPr>
  </w:style>
  <w:style w:type="character" w:customStyle="1" w:styleId="af7">
    <w:name w:val="Методичка ЯГУ Знак"/>
    <w:link w:val="af6"/>
    <w:rsid w:val="00E57EFA"/>
    <w:rPr>
      <w:rFonts w:ascii="Times New Roman" w:eastAsia="Calibri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857F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rsid w:val="00857F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F75"/>
    <w:pPr>
      <w:shd w:val="clear" w:color="auto" w:fill="FFFFFF"/>
      <w:spacing w:before="240" w:line="178" w:lineRule="exact"/>
      <w:ind w:hanging="560"/>
      <w:jc w:val="both"/>
    </w:pPr>
    <w:rPr>
      <w:bCs w:val="0"/>
      <w:iCs w:val="0"/>
      <w:sz w:val="15"/>
      <w:szCs w:val="15"/>
      <w:lang w:eastAsia="en-US"/>
    </w:rPr>
  </w:style>
  <w:style w:type="paragraph" w:customStyle="1" w:styleId="Style1">
    <w:name w:val="Style1"/>
    <w:basedOn w:val="a"/>
    <w:uiPriority w:val="99"/>
    <w:rsid w:val="00857F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Cs w:val="0"/>
      <w:iCs w:val="0"/>
    </w:rPr>
  </w:style>
  <w:style w:type="paragraph" w:styleId="af8">
    <w:name w:val="Plain Text"/>
    <w:basedOn w:val="a"/>
    <w:link w:val="af9"/>
    <w:rsid w:val="009B568D"/>
    <w:pPr>
      <w:spacing w:line="360" w:lineRule="auto"/>
      <w:ind w:firstLine="720"/>
    </w:pPr>
    <w:rPr>
      <w:rFonts w:ascii="Courier New" w:hAnsi="Courier New"/>
      <w:bCs w:val="0"/>
      <w:iCs w:val="0"/>
      <w:sz w:val="20"/>
      <w:szCs w:val="20"/>
    </w:rPr>
  </w:style>
  <w:style w:type="character" w:customStyle="1" w:styleId="af9">
    <w:name w:val="Текст Знак"/>
    <w:basedOn w:val="a0"/>
    <w:link w:val="af8"/>
    <w:rsid w:val="009B568D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"/>
    <w:rsid w:val="00906D28"/>
    <w:pPr>
      <w:spacing w:before="100" w:beforeAutospacing="1" w:after="100" w:afterAutospacing="1"/>
    </w:pPr>
    <w:rPr>
      <w:bCs w:val="0"/>
      <w:iCs w:val="0"/>
    </w:rPr>
  </w:style>
  <w:style w:type="character" w:styleId="afa">
    <w:name w:val="FollowedHyperlink"/>
    <w:basedOn w:val="a0"/>
    <w:uiPriority w:val="99"/>
    <w:semiHidden/>
    <w:unhideWhenUsed/>
    <w:rsid w:val="006C3B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dm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nadzo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ugol.ru/jur_u/ugo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F42A-14BC-4082-869F-BCAE1BAA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60350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16</cp:revision>
  <cp:lastPrinted>2020-11-20T07:59:00Z</cp:lastPrinted>
  <dcterms:created xsi:type="dcterms:W3CDTF">2020-04-22T13:28:00Z</dcterms:created>
  <dcterms:modified xsi:type="dcterms:W3CDTF">2021-11-10T06:00:00Z</dcterms:modified>
</cp:coreProperties>
</file>