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569" w:rsidRDefault="00245569" w:rsidP="00EA26F0">
      <w:pPr>
        <w:pageBreakBefore/>
        <w:jc w:val="center"/>
        <w:rPr>
          <w:b/>
          <w:bCs/>
        </w:rPr>
      </w:pPr>
      <w:r>
        <w:rPr>
          <w:noProof/>
          <w:lang w:eastAsia="ru-RU"/>
        </w:rPr>
        <w:drawing>
          <wp:inline distT="0" distB="0" distL="0" distR="0">
            <wp:extent cx="6299835" cy="83091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309163"/>
                    </a:xfrm>
                    <a:prstGeom prst="rect">
                      <a:avLst/>
                    </a:prstGeom>
                    <a:noFill/>
                    <a:ln>
                      <a:noFill/>
                    </a:ln>
                  </pic:spPr>
                </pic:pic>
              </a:graphicData>
            </a:graphic>
          </wp:inline>
        </w:drawing>
      </w:r>
    </w:p>
    <w:p w:rsidR="006B4494" w:rsidRPr="003112DD" w:rsidRDefault="006B4494" w:rsidP="00EA26F0">
      <w:pPr>
        <w:pageBreakBefore/>
        <w:jc w:val="center"/>
        <w:rPr>
          <w:b/>
          <w:bCs/>
        </w:rPr>
      </w:pPr>
      <w:bookmarkStart w:id="0" w:name="_GoBack"/>
      <w:bookmarkEnd w:id="0"/>
      <w:r w:rsidRPr="003112DD">
        <w:rPr>
          <w:b/>
          <w:bCs/>
        </w:rPr>
        <w:lastRenderedPageBreak/>
        <w:t>1. АННОТАЦИЯ</w:t>
      </w:r>
    </w:p>
    <w:p w:rsidR="006B4494" w:rsidRDefault="006B4494" w:rsidP="003D7ECA">
      <w:pPr>
        <w:jc w:val="center"/>
        <w:rPr>
          <w:b/>
          <w:bCs/>
        </w:rPr>
      </w:pPr>
      <w:r>
        <w:rPr>
          <w:b/>
          <w:bCs/>
        </w:rPr>
        <w:t>к рабочей программе дисциплины</w:t>
      </w:r>
    </w:p>
    <w:p w:rsidR="00B93499" w:rsidRDefault="00B93499" w:rsidP="003D7ECA">
      <w:pPr>
        <w:jc w:val="center"/>
        <w:rPr>
          <w:b/>
          <w:bCs/>
        </w:rPr>
      </w:pPr>
    </w:p>
    <w:p w:rsidR="00AA5E93" w:rsidRPr="003F02B2" w:rsidRDefault="0089253F" w:rsidP="003D7ECA">
      <w:pPr>
        <w:jc w:val="center"/>
        <w:rPr>
          <w:b/>
          <w:bCs/>
        </w:rPr>
      </w:pPr>
      <w:r>
        <w:rPr>
          <w:b/>
          <w:bCs/>
        </w:rPr>
        <w:t>Б</w:t>
      </w:r>
      <w:r w:rsidR="007014CD">
        <w:rPr>
          <w:b/>
          <w:bCs/>
        </w:rPr>
        <w:t>1.</w:t>
      </w:r>
      <w:r>
        <w:rPr>
          <w:b/>
          <w:bCs/>
        </w:rPr>
        <w:t>В.</w:t>
      </w:r>
      <w:r w:rsidR="00D44450">
        <w:rPr>
          <w:b/>
          <w:bCs/>
        </w:rPr>
        <w:t>0</w:t>
      </w:r>
      <w:r w:rsidR="00D46231">
        <w:rPr>
          <w:b/>
          <w:bCs/>
        </w:rPr>
        <w:t xml:space="preserve">7 </w:t>
      </w:r>
      <w:r w:rsidRPr="004904C3">
        <w:rPr>
          <w:b/>
          <w:bCs/>
        </w:rPr>
        <w:t>Магнитные, электрические и специальные методы обогащения</w:t>
      </w:r>
    </w:p>
    <w:p w:rsidR="001133F6" w:rsidRPr="00020261" w:rsidRDefault="006B4494" w:rsidP="0010522A">
      <w:pPr>
        <w:jc w:val="center"/>
      </w:pPr>
      <w:r>
        <w:t xml:space="preserve">Трудоемкость </w:t>
      </w:r>
      <w:r w:rsidR="00D46231">
        <w:t>5</w:t>
      </w:r>
      <w:r w:rsidRPr="005B2734">
        <w:t>з.е.</w:t>
      </w:r>
    </w:p>
    <w:p w:rsidR="006B4494" w:rsidRDefault="006B4494" w:rsidP="004E5E3B">
      <w:pPr>
        <w:rPr>
          <w:b/>
          <w:bCs/>
        </w:rPr>
      </w:pPr>
      <w:r>
        <w:rPr>
          <w:b/>
          <w:bCs/>
        </w:rPr>
        <w:t xml:space="preserve">1.1. </w:t>
      </w:r>
      <w:r w:rsidRPr="00CA5BB4">
        <w:rPr>
          <w:b/>
          <w:bCs/>
        </w:rPr>
        <w:t xml:space="preserve">Цель освоения </w:t>
      </w:r>
      <w:r>
        <w:rPr>
          <w:b/>
          <w:bCs/>
        </w:rPr>
        <w:t>и краткое содержание дисциплины</w:t>
      </w:r>
    </w:p>
    <w:p w:rsidR="004759E4" w:rsidRPr="004759E4" w:rsidRDefault="00791ABA" w:rsidP="00910804">
      <w:pPr>
        <w:pStyle w:val="Default"/>
        <w:jc w:val="both"/>
        <w:rPr>
          <w:lang w:eastAsia="ru-RU"/>
        </w:rPr>
      </w:pPr>
      <w:r w:rsidRPr="00791ABA">
        <w:rPr>
          <w:rFonts w:eastAsia="Arial Unicode MS"/>
          <w:i/>
          <w:lang w:eastAsia="ru-RU"/>
        </w:rPr>
        <w:t>Цели:</w:t>
      </w:r>
      <w:r w:rsidR="004759E4" w:rsidRPr="004759E4">
        <w:rPr>
          <w:lang w:eastAsia="ru-RU"/>
        </w:rPr>
        <w:t xml:space="preserve">развить способность выпускников к решению задач по современным способам разделения минералов по магнитным, электрическим свойствам, по трению, твердости, прочности, растворимости, упругости, по форме кристалла. </w:t>
      </w:r>
    </w:p>
    <w:p w:rsidR="004759E4" w:rsidRPr="004759E4" w:rsidRDefault="004759E4" w:rsidP="00910804">
      <w:pPr>
        <w:suppressAutoHyphens w:val="0"/>
        <w:autoSpaceDE w:val="0"/>
        <w:autoSpaceDN w:val="0"/>
        <w:adjustRightInd w:val="0"/>
        <w:jc w:val="both"/>
        <w:rPr>
          <w:rFonts w:eastAsia="Calibri"/>
          <w:color w:val="000000"/>
          <w:lang w:eastAsia="ru-RU"/>
        </w:rPr>
      </w:pPr>
      <w:r w:rsidRPr="004759E4">
        <w:rPr>
          <w:rFonts w:eastAsia="Calibri"/>
          <w:color w:val="000000"/>
          <w:lang w:eastAsia="ru-RU"/>
        </w:rPr>
        <w:t xml:space="preserve">Задачи дисциплины – сформировать базу знаний по проблемам </w:t>
      </w:r>
      <w:r w:rsidR="00910804" w:rsidRPr="004759E4">
        <w:rPr>
          <w:rFonts w:eastAsia="Calibri"/>
          <w:color w:val="000000"/>
          <w:lang w:eastAsia="ru-RU"/>
        </w:rPr>
        <w:t>обогащения</w:t>
      </w:r>
      <w:r w:rsidRPr="004759E4">
        <w:rPr>
          <w:rFonts w:eastAsia="Calibri"/>
          <w:color w:val="000000"/>
          <w:lang w:eastAsia="ru-RU"/>
        </w:rPr>
        <w:t xml:space="preserve"> минерального сырья в магнитном и электрическом полях, </w:t>
      </w:r>
      <w:r w:rsidR="00910804" w:rsidRPr="004759E4">
        <w:rPr>
          <w:rFonts w:eastAsia="Calibri"/>
          <w:color w:val="000000"/>
          <w:lang w:eastAsia="ru-RU"/>
        </w:rPr>
        <w:t>обогащения</w:t>
      </w:r>
      <w:r w:rsidRPr="004759E4">
        <w:rPr>
          <w:rFonts w:eastAsia="Calibri"/>
          <w:color w:val="000000"/>
          <w:lang w:eastAsia="ru-RU"/>
        </w:rPr>
        <w:t xml:space="preserve"> специальными и комбинированными методами; </w:t>
      </w:r>
    </w:p>
    <w:p w:rsidR="0044502D" w:rsidRPr="004759E4" w:rsidRDefault="004759E4" w:rsidP="00910804">
      <w:pPr>
        <w:suppressAutoHyphens w:val="0"/>
        <w:autoSpaceDE w:val="0"/>
        <w:autoSpaceDN w:val="0"/>
        <w:adjustRightInd w:val="0"/>
        <w:jc w:val="both"/>
        <w:rPr>
          <w:rFonts w:eastAsia="Calibri"/>
          <w:lang w:eastAsia="ru-RU"/>
        </w:rPr>
      </w:pPr>
      <w:r w:rsidRPr="004759E4">
        <w:rPr>
          <w:rFonts w:eastAsia="Calibri"/>
          <w:color w:val="000000"/>
          <w:lang w:eastAsia="ru-RU"/>
        </w:rPr>
        <w:t>– развить комплекс умений по проблеме разделения минерального сырья на разные по качеству продукты.</w:t>
      </w:r>
    </w:p>
    <w:p w:rsidR="004759E4" w:rsidRPr="00525476" w:rsidRDefault="00791ABA" w:rsidP="00CA5BB4">
      <w:pPr>
        <w:jc w:val="both"/>
        <w:rPr>
          <w:bCs/>
          <w:i/>
        </w:rPr>
      </w:pPr>
      <w:r w:rsidRPr="009C5204">
        <w:rPr>
          <w:bCs/>
          <w:i/>
        </w:rPr>
        <w:t>Краткое содержание:</w:t>
      </w:r>
      <w:r w:rsidR="00525476" w:rsidRPr="009C5204">
        <w:rPr>
          <w:rFonts w:eastAsia="Calibri"/>
          <w:color w:val="000000"/>
          <w:sz w:val="23"/>
          <w:szCs w:val="23"/>
          <w:lang w:eastAsia="ru-RU"/>
        </w:rPr>
        <w:t xml:space="preserve"> Теоретические основы магнитного обогащения. Типы железных руд. Электромагнитное поле, типы магнитных полей. Основные характеристики магнитного поля. Магнитные свойства минералов. Диамагнетики, парамагнетики, ферромагнетики. Кривые намагничивания, магнитная жесткость минералов. Магнитная сила, действующая на частицы руды в магнитном поле. Магнитная флокуляция. Основные закономерности коагуляции и флокуляции сильномагнитных минералов. Схемы образования магнитных прядей. Магнитные поля сепараторов. Влияние ширины полюсов на характер изменения напряженности. Магнитная сила поля. Динамика движения руды в </w:t>
      </w:r>
      <w:r w:rsidR="009C5204" w:rsidRPr="009C5204">
        <w:rPr>
          <w:rFonts w:eastAsia="Calibri"/>
          <w:color w:val="000000"/>
          <w:sz w:val="23"/>
          <w:szCs w:val="23"/>
          <w:lang w:eastAsia="ru-RU"/>
        </w:rPr>
        <w:t>сепараторах под влиянием различ</w:t>
      </w:r>
      <w:r w:rsidR="00525476" w:rsidRPr="009C5204">
        <w:rPr>
          <w:rFonts w:eastAsia="Calibri"/>
          <w:color w:val="000000"/>
          <w:sz w:val="23"/>
          <w:szCs w:val="23"/>
          <w:lang w:eastAsia="ru-RU"/>
        </w:rPr>
        <w:t>ных сил природы Классификация магнитных сепараторов. Классифицирующие признаки. Практика обогащения черных металлов. Электрические методы ОПИ. Способы создания зарядов на поверхности частиц. Сепарация</w:t>
      </w:r>
      <w:r w:rsidR="009C5204">
        <w:rPr>
          <w:rFonts w:eastAsia="Calibri"/>
          <w:color w:val="000000"/>
          <w:sz w:val="23"/>
          <w:szCs w:val="23"/>
          <w:lang w:eastAsia="ru-RU"/>
        </w:rPr>
        <w:t xml:space="preserve"> в поле коронного разряда. Прак</w:t>
      </w:r>
      <w:r w:rsidR="00525476" w:rsidRPr="009C5204">
        <w:rPr>
          <w:rFonts w:eastAsia="Calibri"/>
          <w:color w:val="000000"/>
          <w:sz w:val="23"/>
          <w:szCs w:val="23"/>
          <w:lang w:eastAsia="ru-RU"/>
        </w:rPr>
        <w:t>тика электросепарации. Рудосортировка. Радиометрические методы обогащения. Обо-гащение по трению, упругости и форме. Избирательное дробление. Фазовые переходы. Выщела</w:t>
      </w:r>
      <w:r w:rsidR="009C5204" w:rsidRPr="009C5204">
        <w:rPr>
          <w:rFonts w:eastAsia="Calibri"/>
          <w:color w:val="000000"/>
          <w:sz w:val="23"/>
          <w:szCs w:val="23"/>
          <w:lang w:eastAsia="ru-RU"/>
        </w:rPr>
        <w:t>чивание химическое и бактериаль</w:t>
      </w:r>
      <w:r w:rsidR="00525476" w:rsidRPr="009C5204">
        <w:rPr>
          <w:rFonts w:eastAsia="Calibri"/>
          <w:color w:val="000000"/>
          <w:sz w:val="23"/>
          <w:szCs w:val="23"/>
          <w:lang w:eastAsia="ru-RU"/>
        </w:rPr>
        <w:t>ное. Кучное, автоклавное выщелачивание. Флотогравитация. Обогащение на липких поверхностях.</w:t>
      </w:r>
    </w:p>
    <w:p w:rsidR="006B4494" w:rsidRDefault="006B4494" w:rsidP="004E5E3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5"/>
        <w:tblW w:w="10915" w:type="dxa"/>
        <w:tblInd w:w="-601" w:type="dxa"/>
        <w:tblLayout w:type="fixed"/>
        <w:tblLook w:val="04A0" w:firstRow="1" w:lastRow="0" w:firstColumn="1" w:lastColumn="0" w:noHBand="0" w:noVBand="1"/>
      </w:tblPr>
      <w:tblGrid>
        <w:gridCol w:w="1417"/>
        <w:gridCol w:w="2127"/>
        <w:gridCol w:w="3091"/>
        <w:gridCol w:w="2835"/>
        <w:gridCol w:w="1445"/>
      </w:tblGrid>
      <w:tr w:rsidR="000D4755" w:rsidRPr="00E97872" w:rsidTr="000D4755">
        <w:tc>
          <w:tcPr>
            <w:tcW w:w="1417" w:type="dxa"/>
          </w:tcPr>
          <w:p w:rsidR="000D4755" w:rsidRPr="00AC4400" w:rsidRDefault="000D4755" w:rsidP="000D4755">
            <w:pPr>
              <w:rPr>
                <w:color w:val="000000"/>
                <w:sz w:val="22"/>
                <w:szCs w:val="22"/>
              </w:rPr>
            </w:pPr>
            <w:r w:rsidRPr="00AC4400">
              <w:rPr>
                <w:color w:val="000000"/>
                <w:sz w:val="22"/>
                <w:szCs w:val="22"/>
                <w:lang w:eastAsia="ru-RU"/>
              </w:rPr>
              <w:t>Наимено</w:t>
            </w:r>
            <w:r>
              <w:rPr>
                <w:color w:val="000000"/>
                <w:sz w:val="22"/>
                <w:szCs w:val="22"/>
                <w:lang w:eastAsia="ru-RU"/>
              </w:rPr>
              <w:t>-</w:t>
            </w:r>
            <w:r w:rsidRPr="00AC4400">
              <w:rPr>
                <w:color w:val="000000"/>
                <w:sz w:val="22"/>
                <w:szCs w:val="22"/>
                <w:lang w:eastAsia="ru-RU"/>
              </w:rPr>
              <w:t>вание категории (группы) компетен</w:t>
            </w:r>
            <w:r>
              <w:rPr>
                <w:color w:val="000000"/>
                <w:sz w:val="22"/>
                <w:szCs w:val="22"/>
                <w:lang w:eastAsia="ru-RU"/>
              </w:rPr>
              <w:t>-</w:t>
            </w:r>
            <w:r w:rsidRPr="00AC4400">
              <w:rPr>
                <w:color w:val="000000"/>
                <w:sz w:val="22"/>
                <w:szCs w:val="22"/>
                <w:lang w:eastAsia="ru-RU"/>
              </w:rPr>
              <w:t>ций</w:t>
            </w:r>
          </w:p>
        </w:tc>
        <w:tc>
          <w:tcPr>
            <w:tcW w:w="2127" w:type="dxa"/>
          </w:tcPr>
          <w:p w:rsidR="000D4755" w:rsidRPr="004D4382" w:rsidRDefault="000D4755" w:rsidP="000D4755">
            <w:pPr>
              <w:rPr>
                <w:color w:val="000000"/>
                <w:sz w:val="22"/>
                <w:szCs w:val="22"/>
              </w:rPr>
            </w:pPr>
            <w:r w:rsidRPr="004D4382">
              <w:rPr>
                <w:color w:val="000000"/>
                <w:sz w:val="22"/>
                <w:szCs w:val="22"/>
              </w:rPr>
              <w:t>Планируемые результаты освоения программы(содержаниеи коды компетенций)</w:t>
            </w:r>
          </w:p>
        </w:tc>
        <w:tc>
          <w:tcPr>
            <w:tcW w:w="3091" w:type="dxa"/>
            <w:vAlign w:val="center"/>
          </w:tcPr>
          <w:p w:rsidR="000D4755" w:rsidRPr="004D4382" w:rsidRDefault="000D4755" w:rsidP="000D4755">
            <w:pPr>
              <w:jc w:val="center"/>
              <w:rPr>
                <w:color w:val="000000"/>
                <w:sz w:val="22"/>
                <w:szCs w:val="22"/>
              </w:rPr>
            </w:pPr>
            <w:r w:rsidRPr="004D4382">
              <w:rPr>
                <w:color w:val="000000"/>
                <w:sz w:val="22"/>
                <w:szCs w:val="22"/>
              </w:rPr>
              <w:t>Наименование индикатора достижения компетенций</w:t>
            </w:r>
          </w:p>
        </w:tc>
        <w:tc>
          <w:tcPr>
            <w:tcW w:w="2835" w:type="dxa"/>
            <w:vAlign w:val="center"/>
          </w:tcPr>
          <w:p w:rsidR="000D4755" w:rsidRPr="004D4382" w:rsidRDefault="000D4755" w:rsidP="000D4755">
            <w:pPr>
              <w:jc w:val="center"/>
              <w:rPr>
                <w:color w:val="000000"/>
                <w:sz w:val="22"/>
                <w:szCs w:val="22"/>
              </w:rPr>
            </w:pPr>
            <w:r w:rsidRPr="004D4382">
              <w:rPr>
                <w:color w:val="000000"/>
                <w:sz w:val="22"/>
                <w:szCs w:val="22"/>
              </w:rPr>
              <w:t>Планируемые результаты обучения по дисциплине</w:t>
            </w:r>
          </w:p>
        </w:tc>
        <w:tc>
          <w:tcPr>
            <w:tcW w:w="1445" w:type="dxa"/>
            <w:vAlign w:val="center"/>
          </w:tcPr>
          <w:p w:rsidR="000D4755" w:rsidRPr="00AC4400" w:rsidRDefault="000D4755" w:rsidP="000D4755">
            <w:pPr>
              <w:jc w:val="center"/>
              <w:rPr>
                <w:color w:val="000000"/>
                <w:sz w:val="22"/>
                <w:szCs w:val="22"/>
              </w:rPr>
            </w:pPr>
            <w:r w:rsidRPr="00AC4400">
              <w:rPr>
                <w:sz w:val="22"/>
                <w:szCs w:val="22"/>
                <w:lang w:eastAsia="ru-RU"/>
              </w:rPr>
              <w:t>Оценочные средства</w:t>
            </w:r>
          </w:p>
        </w:tc>
      </w:tr>
      <w:tr w:rsidR="000D4755" w:rsidRPr="00FD0722" w:rsidTr="000D4755">
        <w:tc>
          <w:tcPr>
            <w:tcW w:w="1417" w:type="dxa"/>
          </w:tcPr>
          <w:p w:rsidR="000D4755" w:rsidRDefault="000D4755" w:rsidP="000D4755">
            <w:pPr>
              <w:pStyle w:val="aff"/>
              <w:jc w:val="both"/>
              <w:rPr>
                <w:rFonts w:cs="Times New Roman"/>
                <w:color w:val="000000"/>
              </w:rPr>
            </w:pPr>
            <w:r w:rsidRPr="00DD4902">
              <w:rPr>
                <w:rFonts w:cs="Times New Roman"/>
                <w:i/>
                <w:color w:val="000000"/>
              </w:rPr>
              <w:t>Проектно-изыска</w:t>
            </w:r>
            <w:r>
              <w:rPr>
                <w:rFonts w:cs="Times New Roman"/>
                <w:i/>
                <w:color w:val="000000"/>
              </w:rPr>
              <w:t>-</w:t>
            </w:r>
            <w:r w:rsidRPr="00DD4902">
              <w:rPr>
                <w:rFonts w:cs="Times New Roman"/>
                <w:i/>
                <w:color w:val="000000"/>
              </w:rPr>
              <w:t>тельский</w:t>
            </w:r>
          </w:p>
          <w:p w:rsidR="000D4755" w:rsidRPr="006226F2" w:rsidRDefault="000D4755" w:rsidP="001851DA">
            <w:pPr>
              <w:pStyle w:val="ConsPlusNormal"/>
              <w:widowControl/>
              <w:ind w:firstLine="0"/>
              <w:jc w:val="both"/>
              <w:rPr>
                <w:rFonts w:ascii="Times New Roman" w:hAnsi="Times New Roman" w:cs="Times New Roman"/>
                <w:color w:val="000000"/>
                <w:sz w:val="24"/>
                <w:szCs w:val="24"/>
              </w:rPr>
            </w:pPr>
          </w:p>
        </w:tc>
        <w:tc>
          <w:tcPr>
            <w:tcW w:w="2127" w:type="dxa"/>
          </w:tcPr>
          <w:p w:rsidR="000D4755" w:rsidRPr="0095055F" w:rsidRDefault="000D4755" w:rsidP="001851DA">
            <w:pPr>
              <w:pStyle w:val="ConsPlusNormal"/>
              <w:widowControl/>
              <w:ind w:firstLine="0"/>
              <w:jc w:val="both"/>
              <w:rPr>
                <w:rFonts w:ascii="Times New Roman" w:hAnsi="Times New Roman" w:cs="Times New Roman"/>
                <w:color w:val="000000"/>
                <w:sz w:val="24"/>
                <w:szCs w:val="24"/>
              </w:rPr>
            </w:pPr>
            <w:r w:rsidRPr="0095055F">
              <w:rPr>
                <w:rFonts w:ascii="Times New Roman" w:hAnsi="Times New Roman" w:cs="Times New Roman"/>
                <w:color w:val="000000"/>
                <w:sz w:val="24"/>
                <w:szCs w:val="24"/>
              </w:rPr>
              <w:t>ПК-4</w:t>
            </w:r>
          </w:p>
          <w:p w:rsidR="000D4755" w:rsidRPr="0095055F" w:rsidRDefault="00FB69F8" w:rsidP="001851DA">
            <w:pPr>
              <w:pStyle w:val="ConsPlusNormal"/>
              <w:widowControl/>
              <w:ind w:firstLine="0"/>
              <w:jc w:val="both"/>
              <w:rPr>
                <w:rFonts w:ascii="Times New Roman" w:hAnsi="Times New Roman" w:cs="Times New Roman"/>
                <w:color w:val="000000"/>
                <w:sz w:val="24"/>
                <w:szCs w:val="24"/>
              </w:rPr>
            </w:pPr>
            <w:r w:rsidRPr="0095055F">
              <w:rPr>
                <w:rFonts w:ascii="Times New Roman" w:hAnsi="Times New Roman" w:cs="Times New Roman"/>
                <w:color w:val="000000"/>
                <w:sz w:val="24"/>
                <w:szCs w:val="24"/>
              </w:rPr>
              <w:t xml:space="preserve">Способен разрабатывать и реализовывать проекты производства при переработке минерального и техногенного сырья на основе современной методологии проектирования, рассчитывать производительность и определять параметры </w:t>
            </w:r>
            <w:r w:rsidRPr="0095055F">
              <w:rPr>
                <w:rFonts w:ascii="Times New Roman" w:hAnsi="Times New Roman" w:cs="Times New Roman"/>
                <w:color w:val="000000"/>
                <w:sz w:val="24"/>
                <w:szCs w:val="24"/>
              </w:rPr>
              <w:lastRenderedPageBreak/>
              <w:t>оборудования обогатительных фабрик, формировать генеральный план и компоновочные решения обогатительных фабрик</w:t>
            </w:r>
          </w:p>
          <w:p w:rsidR="000D4755" w:rsidRPr="0095055F" w:rsidRDefault="000D4755" w:rsidP="001851DA">
            <w:pPr>
              <w:pStyle w:val="ConsPlusNormal"/>
              <w:widowControl/>
              <w:ind w:firstLine="0"/>
              <w:jc w:val="both"/>
              <w:rPr>
                <w:rFonts w:ascii="Times New Roman" w:hAnsi="Times New Roman" w:cs="Times New Roman"/>
                <w:color w:val="000000"/>
                <w:sz w:val="24"/>
                <w:szCs w:val="24"/>
              </w:rPr>
            </w:pPr>
          </w:p>
          <w:p w:rsidR="000D4755" w:rsidRPr="0095055F" w:rsidRDefault="000D4755" w:rsidP="001851DA">
            <w:pPr>
              <w:pStyle w:val="ConsPlusNormal"/>
              <w:widowControl/>
              <w:ind w:firstLine="0"/>
              <w:jc w:val="both"/>
              <w:rPr>
                <w:rFonts w:ascii="Times New Roman" w:hAnsi="Times New Roman" w:cs="Times New Roman"/>
                <w:color w:val="000000"/>
                <w:sz w:val="24"/>
                <w:szCs w:val="24"/>
              </w:rPr>
            </w:pPr>
          </w:p>
          <w:p w:rsidR="000D4755" w:rsidRPr="0095055F" w:rsidRDefault="000D4755" w:rsidP="001851DA">
            <w:pPr>
              <w:pStyle w:val="ConsPlusNormal"/>
              <w:widowControl/>
              <w:ind w:firstLine="0"/>
              <w:jc w:val="both"/>
              <w:rPr>
                <w:rFonts w:ascii="Times New Roman" w:hAnsi="Times New Roman" w:cs="Times New Roman"/>
                <w:color w:val="000000"/>
                <w:sz w:val="24"/>
                <w:szCs w:val="24"/>
              </w:rPr>
            </w:pPr>
          </w:p>
          <w:p w:rsidR="000D4755" w:rsidRPr="0095055F" w:rsidRDefault="000D4755" w:rsidP="001851DA">
            <w:pPr>
              <w:pStyle w:val="ConsPlusNormal"/>
              <w:widowControl/>
              <w:ind w:firstLine="0"/>
              <w:jc w:val="both"/>
              <w:rPr>
                <w:rFonts w:ascii="Times New Roman" w:hAnsi="Times New Roman" w:cs="Times New Roman"/>
                <w:color w:val="000000"/>
                <w:sz w:val="24"/>
                <w:szCs w:val="24"/>
              </w:rPr>
            </w:pPr>
          </w:p>
        </w:tc>
        <w:tc>
          <w:tcPr>
            <w:tcW w:w="3091" w:type="dxa"/>
          </w:tcPr>
          <w:p w:rsidR="000D4755" w:rsidRPr="0095055F" w:rsidRDefault="000D4755" w:rsidP="001851DA">
            <w:pPr>
              <w:pStyle w:val="ConsPlusNormal"/>
              <w:widowControl/>
              <w:ind w:firstLine="0"/>
              <w:jc w:val="both"/>
              <w:rPr>
                <w:rFonts w:ascii="Times New Roman" w:hAnsi="Times New Roman" w:cs="Times New Roman"/>
                <w:i/>
                <w:sz w:val="22"/>
                <w:szCs w:val="22"/>
              </w:rPr>
            </w:pPr>
            <w:r w:rsidRPr="0095055F">
              <w:rPr>
                <w:rFonts w:ascii="Times New Roman" w:hAnsi="Times New Roman" w:cs="Times New Roman"/>
                <w:i/>
                <w:sz w:val="22"/>
                <w:szCs w:val="22"/>
              </w:rPr>
              <w:lastRenderedPageBreak/>
              <w:t>ПК-4.3</w:t>
            </w:r>
          </w:p>
          <w:p w:rsidR="000D4755" w:rsidRPr="0095055F" w:rsidRDefault="000D4755" w:rsidP="001851DA">
            <w:pPr>
              <w:pStyle w:val="ConsPlusNormal"/>
              <w:widowControl/>
              <w:ind w:firstLine="0"/>
              <w:jc w:val="both"/>
              <w:rPr>
                <w:rFonts w:ascii="Times New Roman" w:hAnsi="Times New Roman" w:cs="Times New Roman"/>
                <w:i/>
                <w:sz w:val="22"/>
                <w:szCs w:val="22"/>
              </w:rPr>
            </w:pPr>
            <w:r w:rsidRPr="0095055F">
              <w:rPr>
                <w:rFonts w:ascii="Times New Roman" w:hAnsi="Times New Roman" w:cs="Times New Roman"/>
                <w:i/>
                <w:sz w:val="22"/>
                <w:szCs w:val="22"/>
              </w:rPr>
              <w:t>-</w:t>
            </w:r>
            <w:r w:rsidR="00FB69F8" w:rsidRPr="0095055F">
              <w:rPr>
                <w:rFonts w:ascii="Times New Roman" w:hAnsi="Times New Roman" w:cs="Times New Roman"/>
                <w:i/>
                <w:sz w:val="22"/>
                <w:szCs w:val="22"/>
              </w:rPr>
              <w:t>Разрабатывает технологию по обогащению полезных ископаемых, а также другую техническую документацию на проведениеобогащения  и контролировать ее исполнение</w:t>
            </w:r>
          </w:p>
          <w:p w:rsidR="000D4755" w:rsidRPr="0095055F" w:rsidRDefault="000D4755" w:rsidP="001851DA">
            <w:pPr>
              <w:pStyle w:val="ConsPlusNormal"/>
              <w:widowControl/>
              <w:ind w:firstLine="0"/>
              <w:jc w:val="both"/>
              <w:rPr>
                <w:rFonts w:ascii="Times New Roman" w:hAnsi="Times New Roman" w:cs="Times New Roman"/>
                <w:i/>
                <w:sz w:val="22"/>
                <w:szCs w:val="22"/>
              </w:rPr>
            </w:pPr>
            <w:r w:rsidRPr="0095055F">
              <w:rPr>
                <w:rFonts w:ascii="Times New Roman" w:hAnsi="Times New Roman" w:cs="Times New Roman"/>
                <w:i/>
                <w:sz w:val="22"/>
                <w:szCs w:val="22"/>
              </w:rPr>
              <w:t>ПК-4.6</w:t>
            </w:r>
          </w:p>
          <w:p w:rsidR="000D4755" w:rsidRPr="0095055F" w:rsidRDefault="000D4755" w:rsidP="001851DA">
            <w:pPr>
              <w:pStyle w:val="ConsPlusNormal"/>
              <w:widowControl/>
              <w:ind w:firstLine="0"/>
              <w:jc w:val="both"/>
              <w:rPr>
                <w:rFonts w:ascii="Times New Roman" w:hAnsi="Times New Roman" w:cs="Times New Roman"/>
                <w:i/>
                <w:sz w:val="22"/>
                <w:szCs w:val="22"/>
              </w:rPr>
            </w:pPr>
            <w:r w:rsidRPr="0095055F">
              <w:rPr>
                <w:rFonts w:ascii="Times New Roman" w:hAnsi="Times New Roman" w:cs="Times New Roman"/>
                <w:i/>
                <w:sz w:val="22"/>
                <w:szCs w:val="22"/>
              </w:rPr>
              <w:t>-владеет методами приня-тия и оценки проектных решений при выборе технологии, механизации, электроснбжении ,автома-тизации и организации процессов по обогащению полезных ископаемых;</w:t>
            </w:r>
          </w:p>
        </w:tc>
        <w:tc>
          <w:tcPr>
            <w:tcW w:w="2835" w:type="dxa"/>
          </w:tcPr>
          <w:p w:rsidR="000D4755" w:rsidRPr="007C0C2A" w:rsidRDefault="000D4755" w:rsidP="001851DA">
            <w:pPr>
              <w:pStyle w:val="210"/>
              <w:rPr>
                <w:i/>
                <w:sz w:val="24"/>
                <w:szCs w:val="24"/>
              </w:rPr>
            </w:pPr>
            <w:r>
              <w:rPr>
                <w:i/>
                <w:sz w:val="24"/>
                <w:szCs w:val="24"/>
              </w:rPr>
              <w:t>З</w:t>
            </w:r>
            <w:r w:rsidRPr="007C0C2A">
              <w:rPr>
                <w:i/>
                <w:sz w:val="24"/>
                <w:szCs w:val="24"/>
              </w:rPr>
              <w:t>нать:</w:t>
            </w:r>
          </w:p>
          <w:p w:rsidR="000D4755" w:rsidRPr="002A3BDC" w:rsidRDefault="000D4755" w:rsidP="001851DA">
            <w:pPr>
              <w:pStyle w:val="Default"/>
              <w:rPr>
                <w:rFonts w:eastAsiaTheme="minorHAnsi"/>
              </w:rPr>
            </w:pPr>
            <w:r w:rsidRPr="002A3BDC">
              <w:rPr>
                <w:rFonts w:eastAsiaTheme="minorHAnsi"/>
              </w:rPr>
              <w:t>– физические и хими</w:t>
            </w:r>
            <w:r>
              <w:rPr>
                <w:rFonts w:eastAsiaTheme="minorHAnsi"/>
              </w:rPr>
              <w:t>-</w:t>
            </w:r>
            <w:r w:rsidRPr="002A3BDC">
              <w:rPr>
                <w:rFonts w:eastAsiaTheme="minorHAnsi"/>
              </w:rPr>
              <w:t>ческие основы, процес</w:t>
            </w:r>
            <w:r>
              <w:rPr>
                <w:rFonts w:eastAsiaTheme="minorHAnsi"/>
              </w:rPr>
              <w:t>-</w:t>
            </w:r>
            <w:r w:rsidRPr="002A3BDC">
              <w:rPr>
                <w:rFonts w:eastAsiaTheme="minorHAnsi"/>
              </w:rPr>
              <w:t>сы, аппараты и техноло</w:t>
            </w:r>
            <w:r>
              <w:rPr>
                <w:rFonts w:eastAsiaTheme="minorHAnsi"/>
              </w:rPr>
              <w:t>-</w:t>
            </w:r>
            <w:r w:rsidRPr="002A3BDC">
              <w:rPr>
                <w:rFonts w:eastAsiaTheme="minorHAnsi"/>
              </w:rPr>
              <w:t>гии обогащения твердых полезных ископаемых</w:t>
            </w:r>
            <w:r>
              <w:rPr>
                <w:rFonts w:eastAsiaTheme="minorHAnsi"/>
              </w:rPr>
              <w:t>;</w:t>
            </w:r>
          </w:p>
          <w:p w:rsidR="000D4755" w:rsidRDefault="000D4755" w:rsidP="001851DA">
            <w:pPr>
              <w:autoSpaceDE w:val="0"/>
              <w:autoSpaceDN w:val="0"/>
              <w:adjustRightInd w:val="0"/>
              <w:rPr>
                <w:rFonts w:eastAsiaTheme="minorHAnsi"/>
                <w:color w:val="000000"/>
                <w:lang w:eastAsia="en-US"/>
              </w:rPr>
            </w:pPr>
            <w:r w:rsidRPr="002A3BDC">
              <w:rPr>
                <w:rFonts w:eastAsiaTheme="minorHAnsi"/>
                <w:color w:val="000000"/>
                <w:lang w:eastAsia="en-US"/>
              </w:rPr>
              <w:t>– принцип действия, ус</w:t>
            </w:r>
            <w:r>
              <w:rPr>
                <w:rFonts w:eastAsiaTheme="minorHAnsi"/>
                <w:color w:val="000000"/>
                <w:lang w:eastAsia="en-US"/>
              </w:rPr>
              <w:t>-</w:t>
            </w:r>
            <w:r w:rsidRPr="002A3BDC">
              <w:rPr>
                <w:rFonts w:eastAsiaTheme="minorHAnsi"/>
                <w:color w:val="000000"/>
                <w:lang w:eastAsia="en-US"/>
              </w:rPr>
              <w:t xml:space="preserve">тройство и </w:t>
            </w:r>
            <w:r>
              <w:rPr>
                <w:rFonts w:eastAsiaTheme="minorHAnsi"/>
                <w:color w:val="000000"/>
                <w:lang w:eastAsia="en-US"/>
              </w:rPr>
              <w:t>технические характеристики аппа</w:t>
            </w:r>
            <w:r w:rsidRPr="002A3BDC">
              <w:rPr>
                <w:rFonts w:eastAsiaTheme="minorHAnsi"/>
                <w:color w:val="000000"/>
                <w:lang w:eastAsia="en-US"/>
              </w:rPr>
              <w:t>ра</w:t>
            </w:r>
            <w:r>
              <w:rPr>
                <w:rFonts w:eastAsiaTheme="minorHAnsi"/>
                <w:color w:val="000000"/>
                <w:lang w:eastAsia="en-US"/>
              </w:rPr>
              <w:t>-</w:t>
            </w:r>
            <w:r w:rsidRPr="002A3BDC">
              <w:rPr>
                <w:rFonts w:eastAsiaTheme="minorHAnsi"/>
                <w:color w:val="000000"/>
                <w:lang w:eastAsia="en-US"/>
              </w:rPr>
              <w:t>тов</w:t>
            </w:r>
            <w:r>
              <w:rPr>
                <w:rFonts w:eastAsiaTheme="minorHAnsi"/>
                <w:color w:val="000000"/>
                <w:lang w:eastAsia="en-US"/>
              </w:rPr>
              <w:t>;</w:t>
            </w:r>
          </w:p>
          <w:p w:rsidR="000D4755" w:rsidRPr="002A3BDC" w:rsidRDefault="000D4755" w:rsidP="001851DA">
            <w:pPr>
              <w:autoSpaceDE w:val="0"/>
              <w:autoSpaceDN w:val="0"/>
              <w:adjustRightInd w:val="0"/>
              <w:rPr>
                <w:rFonts w:eastAsiaTheme="minorHAnsi"/>
                <w:color w:val="000000"/>
                <w:lang w:eastAsia="en-US"/>
              </w:rPr>
            </w:pPr>
            <w:r w:rsidRPr="00BB0EE6">
              <w:t>– процессы разделения мине</w:t>
            </w:r>
            <w:r>
              <w:t>-</w:t>
            </w:r>
            <w:r w:rsidRPr="00BB0EE6">
              <w:t>ралов в магнитном и электрическом полях, специальные методы сепарации</w:t>
            </w:r>
            <w:r>
              <w:t>.</w:t>
            </w:r>
          </w:p>
          <w:p w:rsidR="000D4755" w:rsidRPr="00BB0EE6" w:rsidRDefault="000D4755" w:rsidP="001851DA">
            <w:pPr>
              <w:pStyle w:val="210"/>
              <w:rPr>
                <w:sz w:val="24"/>
                <w:szCs w:val="24"/>
              </w:rPr>
            </w:pPr>
            <w:r w:rsidRPr="00BB0EE6">
              <w:rPr>
                <w:i/>
                <w:sz w:val="24"/>
                <w:szCs w:val="24"/>
              </w:rPr>
              <w:t>Уметь</w:t>
            </w:r>
            <w:r w:rsidRPr="00BB0EE6">
              <w:rPr>
                <w:sz w:val="24"/>
                <w:szCs w:val="24"/>
              </w:rPr>
              <w:t>:</w:t>
            </w:r>
          </w:p>
          <w:p w:rsidR="000D4755" w:rsidRPr="00BB0EE6" w:rsidRDefault="000D4755" w:rsidP="001851DA">
            <w:pPr>
              <w:pStyle w:val="210"/>
              <w:rPr>
                <w:sz w:val="24"/>
                <w:szCs w:val="24"/>
              </w:rPr>
            </w:pPr>
            <w:r w:rsidRPr="00BB0EE6">
              <w:rPr>
                <w:sz w:val="24"/>
                <w:szCs w:val="24"/>
              </w:rPr>
              <w:t>-выбирать и рассчи</w:t>
            </w:r>
            <w:r>
              <w:rPr>
                <w:sz w:val="24"/>
                <w:szCs w:val="24"/>
              </w:rPr>
              <w:t>-</w:t>
            </w:r>
            <w:r w:rsidRPr="00BB0EE6">
              <w:rPr>
                <w:sz w:val="24"/>
                <w:szCs w:val="24"/>
              </w:rPr>
              <w:lastRenderedPageBreak/>
              <w:t>тывать оптимальный комплекс оборудования для реализации соответ</w:t>
            </w:r>
            <w:r>
              <w:rPr>
                <w:sz w:val="24"/>
                <w:szCs w:val="24"/>
              </w:rPr>
              <w:t>-</w:t>
            </w:r>
            <w:r w:rsidRPr="00BB0EE6">
              <w:rPr>
                <w:sz w:val="24"/>
                <w:szCs w:val="24"/>
              </w:rPr>
              <w:t>ствующейтехнологичес</w:t>
            </w:r>
            <w:r>
              <w:rPr>
                <w:sz w:val="24"/>
                <w:szCs w:val="24"/>
              </w:rPr>
              <w:t>-кой схемы обогащения и обос</w:t>
            </w:r>
            <w:r w:rsidRPr="00BB0EE6">
              <w:rPr>
                <w:sz w:val="24"/>
                <w:szCs w:val="24"/>
              </w:rPr>
              <w:t>новывать оптималь</w:t>
            </w:r>
            <w:r>
              <w:rPr>
                <w:sz w:val="24"/>
                <w:szCs w:val="24"/>
              </w:rPr>
              <w:t>-</w:t>
            </w:r>
            <w:r w:rsidRPr="00BB0EE6">
              <w:rPr>
                <w:sz w:val="24"/>
                <w:szCs w:val="24"/>
              </w:rPr>
              <w:t>ные режимы ведения технологического про</w:t>
            </w:r>
            <w:r>
              <w:rPr>
                <w:sz w:val="24"/>
                <w:szCs w:val="24"/>
              </w:rPr>
              <w:t>-</w:t>
            </w:r>
            <w:r w:rsidRPr="00BB0EE6">
              <w:rPr>
                <w:sz w:val="24"/>
                <w:szCs w:val="24"/>
              </w:rPr>
              <w:t>цесса</w:t>
            </w:r>
          </w:p>
          <w:p w:rsidR="000D4755" w:rsidRPr="00BB0EE6" w:rsidRDefault="000D4755" w:rsidP="001851DA">
            <w:pPr>
              <w:tabs>
                <w:tab w:val="right" w:leader="underscore" w:pos="8505"/>
              </w:tabs>
              <w:ind w:left="-49"/>
              <w:rPr>
                <w:i/>
              </w:rPr>
            </w:pPr>
            <w:r w:rsidRPr="00BB0EE6">
              <w:rPr>
                <w:i/>
              </w:rPr>
              <w:t xml:space="preserve">Владеть: </w:t>
            </w:r>
          </w:p>
          <w:p w:rsidR="000D4755" w:rsidRDefault="000D4755" w:rsidP="001851DA">
            <w:pPr>
              <w:tabs>
                <w:tab w:val="right" w:leader="underscore" w:pos="8505"/>
              </w:tabs>
              <w:ind w:left="-49"/>
            </w:pPr>
            <w:r w:rsidRPr="00BB0EE6">
              <w:t xml:space="preserve"> – научной терминоло</w:t>
            </w:r>
            <w:r>
              <w:t>-</w:t>
            </w:r>
            <w:r w:rsidRPr="00BB0EE6">
              <w:t>гией в области обогаще</w:t>
            </w:r>
            <w:r>
              <w:t>-</w:t>
            </w:r>
            <w:r w:rsidRPr="00BB0EE6">
              <w:t>ния</w:t>
            </w:r>
            <w:r>
              <w:t>;</w:t>
            </w:r>
          </w:p>
          <w:p w:rsidR="000D4755" w:rsidRPr="00FD0722" w:rsidRDefault="000D4755" w:rsidP="001851DA">
            <w:pPr>
              <w:pStyle w:val="aff"/>
              <w:rPr>
                <w:rFonts w:eastAsiaTheme="minorHAnsi"/>
                <w:lang w:eastAsia="en-US"/>
              </w:rPr>
            </w:pPr>
            <w:r w:rsidRPr="005D662A">
              <w:rPr>
                <w:rFonts w:ascii="Symbol" w:eastAsiaTheme="minorHAnsi" w:hAnsi="Symbol" w:cs="Symbol"/>
                <w:lang w:eastAsia="en-US"/>
              </w:rPr>
              <w:t></w:t>
            </w:r>
            <w:r w:rsidRPr="005D662A">
              <w:rPr>
                <w:rFonts w:ascii="Symbol" w:eastAsiaTheme="minorHAnsi" w:hAnsi="Symbol" w:cs="Symbol"/>
                <w:lang w:eastAsia="en-US"/>
              </w:rPr>
              <w:t></w:t>
            </w:r>
            <w:r w:rsidRPr="005D662A">
              <w:rPr>
                <w:rFonts w:eastAsiaTheme="minorHAnsi"/>
                <w:lang w:eastAsia="en-US"/>
              </w:rPr>
              <w:t>навыками практи</w:t>
            </w:r>
            <w:r>
              <w:rPr>
                <w:rFonts w:eastAsiaTheme="minorHAnsi"/>
                <w:lang w:eastAsia="en-US"/>
              </w:rPr>
              <w:t>-</w:t>
            </w:r>
            <w:r w:rsidRPr="005D662A">
              <w:rPr>
                <w:rFonts w:eastAsiaTheme="minorHAnsi"/>
                <w:lang w:eastAsia="en-US"/>
              </w:rPr>
              <w:t>ческого использования необходимых нормат</w:t>
            </w:r>
            <w:r>
              <w:rPr>
                <w:rFonts w:eastAsiaTheme="minorHAnsi"/>
                <w:lang w:eastAsia="en-US"/>
              </w:rPr>
              <w:t>-</w:t>
            </w:r>
            <w:r w:rsidRPr="005D662A">
              <w:rPr>
                <w:rFonts w:eastAsiaTheme="minorHAnsi"/>
                <w:lang w:eastAsia="en-US"/>
              </w:rPr>
              <w:t>ивных документов для</w:t>
            </w:r>
            <w:r>
              <w:rPr>
                <w:rFonts w:eastAsiaTheme="minorHAnsi"/>
                <w:lang w:eastAsia="en-US"/>
              </w:rPr>
              <w:t xml:space="preserve"> выбора и обоснования технологических схем </w:t>
            </w:r>
            <w:r w:rsidRPr="005D662A">
              <w:rPr>
                <w:rFonts w:eastAsiaTheme="minorHAnsi"/>
                <w:lang w:eastAsia="en-US"/>
              </w:rPr>
              <w:t>обогащения</w:t>
            </w:r>
            <w:r>
              <w:rPr>
                <w:rFonts w:eastAsiaTheme="minorHAnsi"/>
                <w:lang w:eastAsia="en-US"/>
              </w:rPr>
              <w:t>.</w:t>
            </w:r>
          </w:p>
        </w:tc>
        <w:tc>
          <w:tcPr>
            <w:tcW w:w="1445" w:type="dxa"/>
          </w:tcPr>
          <w:p w:rsidR="005D0768" w:rsidRDefault="005D0768" w:rsidP="005D0768">
            <w:pPr>
              <w:pStyle w:val="aff"/>
            </w:pPr>
            <w:r>
              <w:lastRenderedPageBreak/>
              <w:t>Практические работы №1-</w:t>
            </w:r>
            <w:r w:rsidR="0079783E">
              <w:t>6</w:t>
            </w:r>
          </w:p>
          <w:p w:rsidR="005D0768" w:rsidRDefault="005D0768" w:rsidP="005D0768">
            <w:pPr>
              <w:pStyle w:val="aff"/>
            </w:pPr>
          </w:p>
          <w:p w:rsidR="005D0768" w:rsidRDefault="005D0768" w:rsidP="005D0768">
            <w:pPr>
              <w:pStyle w:val="aff"/>
            </w:pPr>
            <w:r>
              <w:t>Анлитическая справка</w:t>
            </w:r>
          </w:p>
          <w:p w:rsidR="005D0768" w:rsidRDefault="005D0768" w:rsidP="005D0768">
            <w:pPr>
              <w:pStyle w:val="aff"/>
            </w:pPr>
          </w:p>
          <w:p w:rsidR="005D0768" w:rsidRDefault="005D0768" w:rsidP="005D0768">
            <w:pPr>
              <w:pStyle w:val="aff"/>
            </w:pPr>
            <w:r>
              <w:t>Контрольная работа</w:t>
            </w:r>
          </w:p>
          <w:p w:rsidR="005D0768" w:rsidRDefault="005D0768" w:rsidP="005D0768">
            <w:pPr>
              <w:pStyle w:val="aff"/>
            </w:pPr>
          </w:p>
          <w:p w:rsidR="005D0768" w:rsidRDefault="005D0768" w:rsidP="005D0768">
            <w:pPr>
              <w:pStyle w:val="aff"/>
            </w:pPr>
          </w:p>
          <w:p w:rsidR="000D4755" w:rsidRPr="000D4755" w:rsidRDefault="005D0768" w:rsidP="005D0768">
            <w:pPr>
              <w:pStyle w:val="210"/>
              <w:rPr>
                <w:sz w:val="24"/>
                <w:szCs w:val="24"/>
              </w:rPr>
            </w:pPr>
            <w:r>
              <w:t>Экзамен</w:t>
            </w:r>
          </w:p>
        </w:tc>
      </w:tr>
    </w:tbl>
    <w:p w:rsidR="006B4494" w:rsidRDefault="006B4494" w:rsidP="001E395F"/>
    <w:p w:rsidR="00525476" w:rsidRDefault="00525476" w:rsidP="001E395F"/>
    <w:p w:rsidR="006B4494" w:rsidRPr="00DF5D75" w:rsidRDefault="006B4494" w:rsidP="004E5E3B">
      <w:pPr>
        <w:tabs>
          <w:tab w:val="left" w:pos="0"/>
        </w:tabs>
        <w:rPr>
          <w:b/>
          <w:bCs/>
        </w:rPr>
      </w:pPr>
      <w:r>
        <w:rPr>
          <w:b/>
          <w:bCs/>
        </w:rPr>
        <w:t>1.3</w:t>
      </w:r>
      <w:r w:rsidRPr="00DF5D75">
        <w:rPr>
          <w:b/>
          <w:bCs/>
        </w:rPr>
        <w:t xml:space="preserve">. Место дисциплины в структуре </w:t>
      </w:r>
      <w:r w:rsidR="00390865">
        <w:rPr>
          <w:b/>
          <w:bCs/>
        </w:rPr>
        <w:t>образовательной программы</w:t>
      </w:r>
    </w:p>
    <w:tbl>
      <w:tblPr>
        <w:tblStyle w:val="a5"/>
        <w:tblW w:w="9606" w:type="dxa"/>
        <w:tblLayout w:type="fixed"/>
        <w:tblLook w:val="04A0" w:firstRow="1" w:lastRow="0" w:firstColumn="1" w:lastColumn="0" w:noHBand="0" w:noVBand="1"/>
      </w:tblPr>
      <w:tblGrid>
        <w:gridCol w:w="1321"/>
        <w:gridCol w:w="2521"/>
        <w:gridCol w:w="800"/>
        <w:gridCol w:w="2402"/>
        <w:gridCol w:w="2562"/>
      </w:tblGrid>
      <w:tr w:rsidR="00105C44" w:rsidRPr="00105C44" w:rsidTr="00105C44">
        <w:tc>
          <w:tcPr>
            <w:tcW w:w="1321" w:type="dxa"/>
            <w:vMerge w:val="restart"/>
          </w:tcPr>
          <w:p w:rsidR="00105C44" w:rsidRPr="00E27BE1" w:rsidRDefault="00AC1615" w:rsidP="00BE2D5F">
            <w:pPr>
              <w:pStyle w:val="a7"/>
              <w:jc w:val="center"/>
            </w:pPr>
            <w:r>
              <w:t>Индекс</w:t>
            </w:r>
          </w:p>
        </w:tc>
        <w:tc>
          <w:tcPr>
            <w:tcW w:w="2521" w:type="dxa"/>
            <w:vMerge w:val="restart"/>
          </w:tcPr>
          <w:p w:rsidR="00105C44" w:rsidRPr="00E27BE1" w:rsidRDefault="00105C44" w:rsidP="00011B5F">
            <w:pPr>
              <w:pStyle w:val="a7"/>
              <w:jc w:val="center"/>
            </w:pPr>
            <w:r w:rsidRPr="00E27BE1">
              <w:rPr>
                <w:bCs/>
              </w:rPr>
              <w:t>На</w:t>
            </w:r>
            <w:r w:rsidR="00AC1615">
              <w:rPr>
                <w:bCs/>
              </w:rPr>
              <w:t>именование</w:t>
            </w:r>
            <w:r w:rsidRPr="00E27BE1">
              <w:rPr>
                <w:bCs/>
              </w:rPr>
              <w:t xml:space="preserve"> дисциплины </w:t>
            </w:r>
          </w:p>
        </w:tc>
        <w:tc>
          <w:tcPr>
            <w:tcW w:w="800" w:type="dxa"/>
            <w:vMerge w:val="restart"/>
          </w:tcPr>
          <w:p w:rsidR="00105C44" w:rsidRPr="00E27BE1" w:rsidRDefault="00105C44" w:rsidP="00BE2D5F">
            <w:pPr>
              <w:pStyle w:val="a7"/>
              <w:jc w:val="center"/>
            </w:pPr>
            <w:r w:rsidRPr="00E27BE1">
              <w:t>Семестр изучения</w:t>
            </w:r>
          </w:p>
        </w:tc>
        <w:tc>
          <w:tcPr>
            <w:tcW w:w="4964" w:type="dxa"/>
            <w:gridSpan w:val="2"/>
          </w:tcPr>
          <w:p w:rsidR="00105C44" w:rsidRPr="00E27BE1" w:rsidRDefault="00AC1615" w:rsidP="00AC1615">
            <w:pPr>
              <w:pStyle w:val="a7"/>
              <w:jc w:val="center"/>
            </w:pPr>
            <w:r>
              <w:rPr>
                <w:bCs/>
              </w:rPr>
              <w:t>Индексы</w:t>
            </w:r>
            <w:r w:rsidR="00105C44" w:rsidRPr="00E27BE1">
              <w:rPr>
                <w:bCs/>
              </w:rPr>
              <w:t xml:space="preserve"> и наименовани</w:t>
            </w:r>
            <w:r>
              <w:rPr>
                <w:bCs/>
              </w:rPr>
              <w:t>я</w:t>
            </w:r>
            <w:r w:rsidR="00105C44" w:rsidRPr="00E27BE1">
              <w:rPr>
                <w:bCs/>
              </w:rPr>
              <w:t xml:space="preserve"> учебных дисциплин (модулей), практик</w:t>
            </w:r>
          </w:p>
        </w:tc>
      </w:tr>
      <w:tr w:rsidR="00105C44" w:rsidRPr="00105C44" w:rsidTr="00105C44">
        <w:tc>
          <w:tcPr>
            <w:tcW w:w="1321" w:type="dxa"/>
            <w:vMerge/>
          </w:tcPr>
          <w:p w:rsidR="00105C44" w:rsidRPr="00E27BE1" w:rsidRDefault="00105C44" w:rsidP="00BE2D5F">
            <w:pPr>
              <w:pStyle w:val="a7"/>
              <w:jc w:val="center"/>
            </w:pPr>
          </w:p>
        </w:tc>
        <w:tc>
          <w:tcPr>
            <w:tcW w:w="2521" w:type="dxa"/>
            <w:vMerge/>
          </w:tcPr>
          <w:p w:rsidR="00105C44" w:rsidRPr="00E27BE1" w:rsidRDefault="00105C44" w:rsidP="00BE2D5F">
            <w:pPr>
              <w:pStyle w:val="a7"/>
              <w:jc w:val="center"/>
            </w:pPr>
          </w:p>
        </w:tc>
        <w:tc>
          <w:tcPr>
            <w:tcW w:w="800" w:type="dxa"/>
            <w:vMerge/>
          </w:tcPr>
          <w:p w:rsidR="00105C44" w:rsidRPr="00E27BE1" w:rsidRDefault="00105C44" w:rsidP="00BE2D5F">
            <w:pPr>
              <w:pStyle w:val="a7"/>
              <w:jc w:val="center"/>
            </w:pPr>
          </w:p>
        </w:tc>
        <w:tc>
          <w:tcPr>
            <w:tcW w:w="2402" w:type="dxa"/>
            <w:vAlign w:val="center"/>
          </w:tcPr>
          <w:p w:rsidR="00105C44" w:rsidRPr="00E27BE1" w:rsidRDefault="00105C44" w:rsidP="00BE2D5F">
            <w:pPr>
              <w:tabs>
                <w:tab w:val="left" w:pos="0"/>
              </w:tabs>
              <w:snapToGrid w:val="0"/>
              <w:jc w:val="center"/>
              <w:rPr>
                <w:bCs/>
              </w:rPr>
            </w:pPr>
            <w:r w:rsidRPr="00E27BE1">
              <w:rPr>
                <w:bCs/>
              </w:rPr>
              <w:t>на которые опирается содержание данной дисциплины (модуля)</w:t>
            </w:r>
          </w:p>
        </w:tc>
        <w:tc>
          <w:tcPr>
            <w:tcW w:w="2562" w:type="dxa"/>
            <w:vAlign w:val="center"/>
          </w:tcPr>
          <w:p w:rsidR="00105C44" w:rsidRPr="00E27BE1" w:rsidRDefault="00105C44" w:rsidP="00BE2D5F">
            <w:pPr>
              <w:tabs>
                <w:tab w:val="left" w:pos="0"/>
              </w:tabs>
              <w:snapToGrid w:val="0"/>
              <w:jc w:val="center"/>
              <w:rPr>
                <w:bCs/>
              </w:rPr>
            </w:pPr>
            <w:r w:rsidRPr="00E27BE1">
              <w:rPr>
                <w:bCs/>
              </w:rPr>
              <w:t>для которых содержание данной дисциплины (модуля) выступает опорой</w:t>
            </w:r>
          </w:p>
        </w:tc>
      </w:tr>
      <w:tr w:rsidR="00AD12B4" w:rsidRPr="00105C44" w:rsidTr="00105C44">
        <w:tc>
          <w:tcPr>
            <w:tcW w:w="1321" w:type="dxa"/>
          </w:tcPr>
          <w:p w:rsidR="00AD12B4" w:rsidRPr="00105C44" w:rsidRDefault="00AD12B4" w:rsidP="00D46231">
            <w:pPr>
              <w:pStyle w:val="a7"/>
            </w:pPr>
            <w:r>
              <w:t>Б1.В.0</w:t>
            </w:r>
            <w:r w:rsidR="00D46231">
              <w:t>7</w:t>
            </w:r>
          </w:p>
        </w:tc>
        <w:tc>
          <w:tcPr>
            <w:tcW w:w="2521" w:type="dxa"/>
          </w:tcPr>
          <w:p w:rsidR="00AD12B4" w:rsidRPr="0089253F" w:rsidRDefault="00AD12B4" w:rsidP="00227D8A">
            <w:pPr>
              <w:pStyle w:val="aff"/>
            </w:pPr>
            <w:r w:rsidRPr="0089253F">
              <w:rPr>
                <w:bCs/>
              </w:rPr>
              <w:t>Магнитные, электри</w:t>
            </w:r>
            <w:r>
              <w:rPr>
                <w:bCs/>
              </w:rPr>
              <w:t>ч</w:t>
            </w:r>
            <w:r w:rsidRPr="0089253F">
              <w:rPr>
                <w:bCs/>
              </w:rPr>
              <w:t>еские и специальные методы обогащения</w:t>
            </w:r>
          </w:p>
        </w:tc>
        <w:tc>
          <w:tcPr>
            <w:tcW w:w="800" w:type="dxa"/>
          </w:tcPr>
          <w:p w:rsidR="00AD12B4" w:rsidRPr="00105C44" w:rsidRDefault="00AD12B4" w:rsidP="00227D8A">
            <w:pPr>
              <w:pStyle w:val="a7"/>
            </w:pPr>
            <w:r>
              <w:t>7</w:t>
            </w:r>
          </w:p>
        </w:tc>
        <w:tc>
          <w:tcPr>
            <w:tcW w:w="2402" w:type="dxa"/>
          </w:tcPr>
          <w:p w:rsidR="00AD12B4" w:rsidRDefault="00AD12B4" w:rsidP="001851DA">
            <w:pPr>
              <w:shd w:val="clear" w:color="auto" w:fill="FFFFFF"/>
              <w:autoSpaceDE w:val="0"/>
              <w:autoSpaceDN w:val="0"/>
              <w:adjustRightInd w:val="0"/>
              <w:jc w:val="both"/>
            </w:pPr>
            <w:r>
              <w:t>Б1.О.1</w:t>
            </w:r>
            <w:r w:rsidR="00D46231">
              <w:t>5</w:t>
            </w:r>
            <w:r>
              <w:t xml:space="preserve"> Физика</w:t>
            </w:r>
          </w:p>
          <w:p w:rsidR="00AD12B4" w:rsidRDefault="00AD12B4" w:rsidP="001851DA">
            <w:pPr>
              <w:shd w:val="clear" w:color="auto" w:fill="FFFFFF"/>
              <w:autoSpaceDE w:val="0"/>
              <w:autoSpaceDN w:val="0"/>
              <w:adjustRightInd w:val="0"/>
              <w:jc w:val="both"/>
            </w:pPr>
            <w:r>
              <w:t>Б1.О1</w:t>
            </w:r>
            <w:r w:rsidR="00D46231">
              <w:t>6</w:t>
            </w:r>
            <w:r>
              <w:t>.Химия</w:t>
            </w:r>
          </w:p>
          <w:p w:rsidR="00AD12B4" w:rsidRDefault="00AD12B4" w:rsidP="001851DA">
            <w:pPr>
              <w:shd w:val="clear" w:color="auto" w:fill="FFFFFF"/>
              <w:autoSpaceDE w:val="0"/>
              <w:autoSpaceDN w:val="0"/>
              <w:adjustRightInd w:val="0"/>
              <w:jc w:val="both"/>
            </w:pPr>
            <w:r>
              <w:t>Б1.О.2</w:t>
            </w:r>
            <w:r w:rsidR="00D46231">
              <w:t>1</w:t>
            </w:r>
            <w:r>
              <w:t xml:space="preserve"> Электротехника</w:t>
            </w:r>
          </w:p>
          <w:p w:rsidR="00AD12B4" w:rsidRDefault="00AD12B4" w:rsidP="001851DA">
            <w:pPr>
              <w:shd w:val="clear" w:color="auto" w:fill="FFFFFF"/>
              <w:autoSpaceDE w:val="0"/>
              <w:autoSpaceDN w:val="0"/>
              <w:adjustRightInd w:val="0"/>
              <w:jc w:val="both"/>
            </w:pPr>
            <w:r>
              <w:t>Б1.В.10 Органическая химия</w:t>
            </w:r>
          </w:p>
          <w:p w:rsidR="00AD12B4" w:rsidRDefault="00AD12B4" w:rsidP="001851DA">
            <w:pPr>
              <w:shd w:val="clear" w:color="auto" w:fill="FFFFFF"/>
              <w:autoSpaceDE w:val="0"/>
              <w:autoSpaceDN w:val="0"/>
              <w:adjustRightInd w:val="0"/>
              <w:jc w:val="both"/>
            </w:pPr>
            <w:r>
              <w:t>Б1.В.02 Подготовительные процессы обогаще</w:t>
            </w:r>
            <w:r w:rsidR="00D46231">
              <w:t>-</w:t>
            </w:r>
            <w:r>
              <w:t>ния полезных иско</w:t>
            </w:r>
            <w:r w:rsidR="00D46231">
              <w:t>-</w:t>
            </w:r>
            <w:r>
              <w:t>паемых</w:t>
            </w:r>
          </w:p>
          <w:p w:rsidR="00AD12B4" w:rsidRPr="008343A6" w:rsidRDefault="00AD12B4" w:rsidP="001851DA">
            <w:pPr>
              <w:shd w:val="clear" w:color="auto" w:fill="FFFFFF"/>
              <w:autoSpaceDE w:val="0"/>
              <w:autoSpaceDN w:val="0"/>
              <w:adjustRightInd w:val="0"/>
              <w:jc w:val="both"/>
            </w:pPr>
          </w:p>
        </w:tc>
        <w:tc>
          <w:tcPr>
            <w:tcW w:w="2562" w:type="dxa"/>
          </w:tcPr>
          <w:p w:rsidR="00AD12B4" w:rsidRPr="006226F2" w:rsidRDefault="001851DA" w:rsidP="001851DA">
            <w:pPr>
              <w:shd w:val="clear" w:color="auto" w:fill="FFFFFF"/>
              <w:autoSpaceDE w:val="0"/>
              <w:autoSpaceDN w:val="0"/>
              <w:adjustRightInd w:val="0"/>
              <w:jc w:val="both"/>
            </w:pPr>
            <w:r w:rsidRPr="006226F2">
              <w:t>Б2.В.01(П) I</w:t>
            </w:r>
            <w:r w:rsidR="00AD12B4" w:rsidRPr="006226F2">
              <w:t>Производственно- технологическая практика.</w:t>
            </w:r>
          </w:p>
          <w:p w:rsidR="00AD12B4" w:rsidRPr="006226F2" w:rsidRDefault="001851DA" w:rsidP="001851DA">
            <w:pPr>
              <w:shd w:val="clear" w:color="auto" w:fill="FFFFFF"/>
              <w:autoSpaceDE w:val="0"/>
              <w:autoSpaceDN w:val="0"/>
              <w:adjustRightInd w:val="0"/>
              <w:jc w:val="both"/>
            </w:pPr>
            <w:r w:rsidRPr="006226F2">
              <w:t>Б2</w:t>
            </w:r>
            <w:r w:rsidR="00AD12B4" w:rsidRPr="006226F2">
              <w:t>.В.02(П)</w:t>
            </w:r>
          </w:p>
          <w:p w:rsidR="00AD12B4" w:rsidRDefault="001851DA" w:rsidP="001851DA">
            <w:pPr>
              <w:shd w:val="clear" w:color="auto" w:fill="FFFFFF"/>
              <w:autoSpaceDE w:val="0"/>
              <w:autoSpaceDN w:val="0"/>
              <w:adjustRightInd w:val="0"/>
              <w:jc w:val="both"/>
            </w:pPr>
            <w:r w:rsidRPr="006226F2">
              <w:t>II</w:t>
            </w:r>
            <w:r w:rsidR="00AD12B4" w:rsidRPr="006226F2">
              <w:t>Производст</w:t>
            </w:r>
            <w:r w:rsidRPr="006226F2">
              <w:t>венно</w:t>
            </w:r>
            <w:r>
              <w:t>- технологическая практика</w:t>
            </w:r>
          </w:p>
          <w:p w:rsidR="00AD12B4" w:rsidRDefault="00AD12B4" w:rsidP="001851DA">
            <w:pPr>
              <w:shd w:val="clear" w:color="auto" w:fill="FFFFFF"/>
              <w:autoSpaceDE w:val="0"/>
              <w:autoSpaceDN w:val="0"/>
              <w:adjustRightInd w:val="0"/>
              <w:jc w:val="both"/>
            </w:pPr>
            <w:r>
              <w:t>Б2.В.04(Пд)</w:t>
            </w:r>
          </w:p>
          <w:p w:rsidR="00AD12B4" w:rsidRDefault="00AD12B4" w:rsidP="001851DA">
            <w:pPr>
              <w:shd w:val="clear" w:color="auto" w:fill="FFFFFF"/>
              <w:autoSpaceDE w:val="0"/>
              <w:autoSpaceDN w:val="0"/>
              <w:adjustRightInd w:val="0"/>
              <w:jc w:val="both"/>
            </w:pPr>
            <w:r w:rsidRPr="00F26E62">
              <w:t>Производственная преддипломная  проектно-технологи</w:t>
            </w:r>
            <w:r>
              <w:t>-</w:t>
            </w:r>
            <w:r w:rsidRPr="00F26E62">
              <w:t>ческая  практика</w:t>
            </w:r>
          </w:p>
          <w:p w:rsidR="00AD12B4" w:rsidRDefault="00AD12B4" w:rsidP="001851DA">
            <w:pPr>
              <w:shd w:val="clear" w:color="auto" w:fill="FFFFFF"/>
              <w:autoSpaceDE w:val="0"/>
              <w:autoSpaceDN w:val="0"/>
              <w:adjustRightInd w:val="0"/>
              <w:jc w:val="both"/>
            </w:pPr>
            <w:r>
              <w:t>Б3.01(Д)</w:t>
            </w:r>
          </w:p>
          <w:p w:rsidR="00AD12B4" w:rsidRPr="008343A6" w:rsidRDefault="00AD12B4" w:rsidP="001851DA">
            <w:pPr>
              <w:shd w:val="clear" w:color="auto" w:fill="FFFFFF"/>
              <w:autoSpaceDE w:val="0"/>
              <w:autoSpaceDN w:val="0"/>
              <w:adjustRightInd w:val="0"/>
              <w:jc w:val="both"/>
            </w:pPr>
            <w:r w:rsidRPr="00F26E62">
              <w:t>Выполнение, подго</w:t>
            </w:r>
            <w:r>
              <w:t>-</w:t>
            </w:r>
            <w:r w:rsidRPr="00F26E62">
              <w:t>товка к процедуре защиты и защита выпускной квалифи</w:t>
            </w:r>
            <w:r>
              <w:t>-</w:t>
            </w:r>
            <w:r w:rsidRPr="00F26E62">
              <w:t>кационной работы</w:t>
            </w:r>
          </w:p>
        </w:tc>
      </w:tr>
    </w:tbl>
    <w:p w:rsidR="006B4494" w:rsidRDefault="00105C44" w:rsidP="00E128FE">
      <w:pPr>
        <w:pStyle w:val="a7"/>
      </w:pPr>
      <w:r w:rsidRPr="00BE3CFB">
        <w:rPr>
          <w:b/>
        </w:rPr>
        <w:t>1.4. Язык преподавания:</w:t>
      </w:r>
      <w:r w:rsidR="00011B5F">
        <w:t xml:space="preserve"> русский.</w:t>
      </w:r>
    </w:p>
    <w:p w:rsidR="006B4494" w:rsidRPr="00E65987" w:rsidRDefault="006B4494" w:rsidP="00E65987">
      <w:pPr>
        <w:pStyle w:val="a7"/>
        <w:pageBreakBefore/>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r w:rsidRPr="00186201">
        <w:t>Выписка из учебного плана</w:t>
      </w:r>
      <w:r w:rsidR="00946B52">
        <w:t xml:space="preserve">гр. </w:t>
      </w:r>
      <w:r w:rsidR="00E65987">
        <w:t>С-ГД-</w:t>
      </w:r>
      <w:r w:rsidR="00AD12B4">
        <w:t>2</w:t>
      </w:r>
      <w:r w:rsidR="00365186">
        <w:t>3</w:t>
      </w:r>
      <w:r w:rsidR="00E65987">
        <w:t xml:space="preserve"> (ОПИ)</w:t>
      </w:r>
      <w:r w:rsidRPr="00186201">
        <w:t>:</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57758A" w:rsidRDefault="00C526C0" w:rsidP="00365186">
            <w:pPr>
              <w:jc w:val="center"/>
              <w:rPr>
                <w:highlight w:val="cyan"/>
              </w:rPr>
            </w:pPr>
            <w:r>
              <w:rPr>
                <w:bCs/>
              </w:rPr>
              <w:t>Б</w:t>
            </w:r>
            <w:r w:rsidR="0057758A" w:rsidRPr="0057758A">
              <w:rPr>
                <w:bCs/>
              </w:rPr>
              <w:t>1.</w:t>
            </w:r>
            <w:r>
              <w:rPr>
                <w:bCs/>
              </w:rPr>
              <w:t>В.</w:t>
            </w:r>
            <w:r w:rsidR="009256FB">
              <w:rPr>
                <w:bCs/>
              </w:rPr>
              <w:t>0</w:t>
            </w:r>
            <w:r w:rsidR="00365186">
              <w:rPr>
                <w:bCs/>
              </w:rPr>
              <w:t>7</w:t>
            </w:r>
            <w:r w:rsidRPr="0089253F">
              <w:rPr>
                <w:bCs/>
              </w:rPr>
              <w:t>Магнитные, электрические и специальные методы обогащения</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9256FB" w:rsidP="00BE2D5F">
            <w:pPr>
              <w:jc w:val="center"/>
            </w:pPr>
            <w:r>
              <w:t>4</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9256FB" w:rsidP="00BE2D5F">
            <w:pPr>
              <w:jc w:val="center"/>
            </w:pPr>
            <w:r>
              <w:t>7</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4C4F76" w:rsidP="00BE2D5F">
            <w:pPr>
              <w:jc w:val="center"/>
            </w:pPr>
            <w:r w:rsidRPr="0057758A">
              <w:t>Э</w:t>
            </w:r>
            <w:r w:rsidR="0057758A" w:rsidRPr="0057758A">
              <w:t>кзамен</w:t>
            </w:r>
          </w:p>
        </w:tc>
      </w:tr>
      <w:tr w:rsidR="00105C44" w:rsidRPr="00516E45" w:rsidTr="00BE2D5F">
        <w:trPr>
          <w:jc w:val="center"/>
        </w:trPr>
        <w:tc>
          <w:tcPr>
            <w:tcW w:w="5796" w:type="dxa"/>
          </w:tcPr>
          <w:p w:rsidR="00105C44" w:rsidRPr="00516E45" w:rsidRDefault="009C239C" w:rsidP="0057758A">
            <w:pPr>
              <w:jc w:val="both"/>
            </w:pPr>
            <w:r>
              <w:t>Контрольная работа</w:t>
            </w:r>
            <w:r w:rsidR="00E73005">
              <w:t>, семестр выполнения</w:t>
            </w:r>
          </w:p>
        </w:tc>
        <w:tc>
          <w:tcPr>
            <w:tcW w:w="4096" w:type="dxa"/>
            <w:gridSpan w:val="2"/>
          </w:tcPr>
          <w:p w:rsidR="00105C44" w:rsidRPr="0057758A" w:rsidRDefault="009256FB" w:rsidP="00BE2D5F">
            <w:pPr>
              <w:jc w:val="center"/>
            </w:pPr>
            <w:r>
              <w:t>7</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365186" w:rsidP="00BE2D5F">
            <w:pPr>
              <w:jc w:val="center"/>
              <w:rPr>
                <w:highlight w:val="cyan"/>
              </w:rPr>
            </w:pPr>
            <w:r>
              <w:t>5</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365186" w:rsidP="00BE2D5F">
            <w:pPr>
              <w:jc w:val="center"/>
              <w:rPr>
                <w:highlight w:val="cyan"/>
              </w:rPr>
            </w:pPr>
            <w:r>
              <w:t>180</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footnoteReference w:id="1"/>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6226F2" w:rsidRDefault="000D4755" w:rsidP="00BE2D5F">
            <w:pPr>
              <w:jc w:val="center"/>
            </w:pPr>
            <w:r>
              <w:t>58</w:t>
            </w:r>
          </w:p>
        </w:tc>
        <w:tc>
          <w:tcPr>
            <w:tcW w:w="1904" w:type="dxa"/>
          </w:tcPr>
          <w:p w:rsidR="00105C44" w:rsidRPr="006226F2" w:rsidRDefault="005B7E76" w:rsidP="00BE2D5F">
            <w:pPr>
              <w:jc w:val="center"/>
            </w:pPr>
            <w:r w:rsidRPr="006226F2">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6226F2" w:rsidRDefault="00C526C0" w:rsidP="00BE2D5F">
            <w:pPr>
              <w:jc w:val="center"/>
            </w:pPr>
            <w:r w:rsidRPr="006226F2">
              <w:t>18</w:t>
            </w:r>
          </w:p>
        </w:tc>
        <w:tc>
          <w:tcPr>
            <w:tcW w:w="1904" w:type="dxa"/>
          </w:tcPr>
          <w:p w:rsidR="00105C44" w:rsidRPr="006226F2" w:rsidRDefault="005B7E76" w:rsidP="00BE2D5F">
            <w:pPr>
              <w:jc w:val="center"/>
            </w:pPr>
            <w:r w:rsidRPr="006226F2">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6226F2" w:rsidRDefault="00AD12B4" w:rsidP="00BE2D5F">
            <w:pPr>
              <w:jc w:val="center"/>
            </w:pPr>
            <w:r w:rsidRPr="006226F2">
              <w:t>-</w:t>
            </w:r>
          </w:p>
        </w:tc>
        <w:tc>
          <w:tcPr>
            <w:tcW w:w="1904" w:type="dxa"/>
          </w:tcPr>
          <w:p w:rsidR="00105C44" w:rsidRPr="006226F2" w:rsidRDefault="005B7E76" w:rsidP="00BE2D5F">
            <w:pPr>
              <w:jc w:val="center"/>
            </w:pPr>
            <w:r w:rsidRPr="006226F2">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6226F2" w:rsidRDefault="004C4F76" w:rsidP="00BE2D5F">
            <w:pPr>
              <w:jc w:val="center"/>
            </w:pPr>
            <w:r w:rsidRPr="006226F2">
              <w:t>-</w:t>
            </w:r>
          </w:p>
        </w:tc>
        <w:tc>
          <w:tcPr>
            <w:tcW w:w="1904" w:type="dxa"/>
          </w:tcPr>
          <w:p w:rsidR="00105C44" w:rsidRPr="006226F2" w:rsidRDefault="005B7E76" w:rsidP="00BE2D5F">
            <w:pPr>
              <w:jc w:val="center"/>
            </w:pPr>
            <w:r w:rsidRPr="006226F2">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6226F2" w:rsidRDefault="005B7E76" w:rsidP="00BE2D5F">
            <w:pPr>
              <w:jc w:val="center"/>
            </w:pPr>
            <w:r w:rsidRPr="006226F2">
              <w:t>-</w:t>
            </w:r>
          </w:p>
        </w:tc>
        <w:tc>
          <w:tcPr>
            <w:tcW w:w="1904" w:type="dxa"/>
          </w:tcPr>
          <w:p w:rsidR="00105C44" w:rsidRPr="006226F2" w:rsidRDefault="005B7E76" w:rsidP="00BE2D5F">
            <w:pPr>
              <w:jc w:val="center"/>
            </w:pPr>
            <w:r w:rsidRPr="006226F2">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6226F2" w:rsidRDefault="00E65987" w:rsidP="00BE2D5F">
            <w:pPr>
              <w:jc w:val="center"/>
            </w:pPr>
            <w:r w:rsidRPr="006226F2">
              <w:t>3</w:t>
            </w:r>
            <w:r w:rsidR="009256FB" w:rsidRPr="006226F2">
              <w:t>6</w:t>
            </w:r>
          </w:p>
        </w:tc>
        <w:tc>
          <w:tcPr>
            <w:tcW w:w="1904" w:type="dxa"/>
          </w:tcPr>
          <w:p w:rsidR="00373C6D" w:rsidRPr="006226F2" w:rsidRDefault="005B7E76" w:rsidP="00BE2D5F">
            <w:pPr>
              <w:jc w:val="center"/>
            </w:pPr>
            <w:r w:rsidRPr="006226F2">
              <w:t>-</w:t>
            </w:r>
          </w:p>
        </w:tc>
      </w:tr>
      <w:tr w:rsidR="001851DA" w:rsidRPr="00516E45" w:rsidTr="00BE2D5F">
        <w:trPr>
          <w:jc w:val="center"/>
        </w:trPr>
        <w:tc>
          <w:tcPr>
            <w:tcW w:w="5796" w:type="dxa"/>
          </w:tcPr>
          <w:p w:rsidR="001851DA" w:rsidRPr="001851DA" w:rsidRDefault="001851DA" w:rsidP="00373C6D">
            <w:pPr>
              <w:ind w:left="587"/>
              <w:jc w:val="both"/>
              <w:rPr>
                <w:highlight w:val="green"/>
              </w:rPr>
            </w:pPr>
            <w:r w:rsidRPr="006226F2">
              <w:t>В т.ч. практическая подготовка</w:t>
            </w:r>
          </w:p>
        </w:tc>
        <w:tc>
          <w:tcPr>
            <w:tcW w:w="2192" w:type="dxa"/>
          </w:tcPr>
          <w:p w:rsidR="001851DA" w:rsidRPr="006226F2" w:rsidRDefault="001851DA" w:rsidP="00BE2D5F">
            <w:pPr>
              <w:jc w:val="center"/>
            </w:pPr>
            <w:r w:rsidRPr="006226F2">
              <w:t>20</w:t>
            </w:r>
          </w:p>
        </w:tc>
        <w:tc>
          <w:tcPr>
            <w:tcW w:w="1904" w:type="dxa"/>
          </w:tcPr>
          <w:p w:rsidR="001851DA" w:rsidRPr="006226F2" w:rsidRDefault="001851DA" w:rsidP="00BE2D5F">
            <w:pPr>
              <w:jc w:val="center"/>
            </w:pP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6226F2" w:rsidRDefault="000D4755" w:rsidP="00BE2D5F">
            <w:pPr>
              <w:jc w:val="center"/>
            </w:pPr>
            <w:r>
              <w:t>4</w:t>
            </w:r>
          </w:p>
        </w:tc>
        <w:tc>
          <w:tcPr>
            <w:tcW w:w="1904" w:type="dxa"/>
          </w:tcPr>
          <w:p w:rsidR="00105C44" w:rsidRPr="006226F2" w:rsidRDefault="005B7E76" w:rsidP="00BE2D5F">
            <w:pPr>
              <w:jc w:val="center"/>
            </w:pPr>
            <w:r w:rsidRPr="006226F2">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6226F2" w:rsidRDefault="000D4755" w:rsidP="00C526C0">
            <w:pPr>
              <w:jc w:val="center"/>
            </w:pPr>
            <w:r>
              <w:t>95</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C526C0" w:rsidP="00BE2D5F">
            <w:pPr>
              <w:jc w:val="center"/>
            </w:pPr>
            <w:r>
              <w:t>27</w:t>
            </w:r>
          </w:p>
        </w:tc>
      </w:tr>
    </w:tbl>
    <w:p w:rsidR="00105C44" w:rsidRDefault="00105C44" w:rsidP="006335AE">
      <w:pPr>
        <w:jc w:val="both"/>
      </w:pPr>
    </w:p>
    <w:p w:rsidR="00AE42E2" w:rsidRDefault="00372A42" w:rsidP="00E65987">
      <w:pPr>
        <w:pStyle w:val="a7"/>
        <w:pageBreakBefore/>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w:t>
      </w:r>
      <w:r w:rsidR="00E65987">
        <w:rPr>
          <w:b/>
          <w:bCs/>
        </w:rPr>
        <w:t>их часов и видов учебных занятий</w:t>
      </w:r>
    </w:p>
    <w:p w:rsidR="005A0018" w:rsidRPr="00E65987" w:rsidRDefault="00AE42E2" w:rsidP="00E65987">
      <w:pPr>
        <w:pStyle w:val="a7"/>
        <w:jc w:val="center"/>
        <w:rPr>
          <w:b/>
          <w:bCs/>
        </w:rPr>
      </w:pPr>
      <w:r>
        <w:rPr>
          <w:b/>
          <w:bCs/>
        </w:rPr>
        <w:t xml:space="preserve">3.1. Распределение часов по </w:t>
      </w:r>
      <w:r w:rsidR="003905DE">
        <w:rPr>
          <w:b/>
          <w:bCs/>
        </w:rPr>
        <w:t>раздел</w:t>
      </w:r>
      <w:r>
        <w:rPr>
          <w:b/>
          <w:bCs/>
        </w:rPr>
        <w:t>ам и видам учебных занятий</w:t>
      </w:r>
    </w:p>
    <w:tbl>
      <w:tblPr>
        <w:tblW w:w="104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919"/>
        <w:gridCol w:w="567"/>
        <w:gridCol w:w="566"/>
        <w:gridCol w:w="1276"/>
      </w:tblGrid>
      <w:tr w:rsidR="005775DD" w:rsidRPr="005775DD" w:rsidTr="005D0768">
        <w:tc>
          <w:tcPr>
            <w:tcW w:w="2766" w:type="dxa"/>
            <w:vMerge w:val="restart"/>
          </w:tcPr>
          <w:p w:rsidR="005775DD" w:rsidRPr="005775DD" w:rsidRDefault="00604DC9" w:rsidP="00BE2D5F">
            <w:pPr>
              <w:pStyle w:val="a7"/>
              <w:jc w:val="center"/>
              <w:rPr>
                <w:bCs/>
              </w:rPr>
            </w:pPr>
            <w:r>
              <w:rPr>
                <w:bCs/>
              </w:rPr>
              <w:t>Раздел</w:t>
            </w:r>
          </w:p>
        </w:tc>
        <w:tc>
          <w:tcPr>
            <w:tcW w:w="851" w:type="dxa"/>
            <w:vMerge w:val="restart"/>
          </w:tcPr>
          <w:p w:rsidR="005775DD" w:rsidRPr="005775DD" w:rsidRDefault="005775DD" w:rsidP="005775DD">
            <w:pPr>
              <w:pStyle w:val="a7"/>
              <w:jc w:val="center"/>
              <w:rPr>
                <w:bCs/>
              </w:rPr>
            </w:pPr>
            <w:r w:rsidRPr="005775DD">
              <w:rPr>
                <w:bCs/>
              </w:rPr>
              <w:t>Всего часов</w:t>
            </w:r>
          </w:p>
        </w:tc>
        <w:tc>
          <w:tcPr>
            <w:tcW w:w="5596" w:type="dxa"/>
            <w:gridSpan w:val="9"/>
          </w:tcPr>
          <w:p w:rsidR="005775DD" w:rsidRPr="00974BE4" w:rsidRDefault="005775DD" w:rsidP="00BE2D5F">
            <w:pPr>
              <w:pStyle w:val="a7"/>
              <w:jc w:val="center"/>
              <w:rPr>
                <w:bCs/>
              </w:rPr>
            </w:pPr>
            <w:r w:rsidRPr="00974BE4">
              <w:rPr>
                <w:bCs/>
              </w:rPr>
              <w:t>Контактная работа, в часах</w:t>
            </w:r>
          </w:p>
        </w:tc>
        <w:tc>
          <w:tcPr>
            <w:tcW w:w="1276" w:type="dxa"/>
            <w:vMerge w:val="restart"/>
          </w:tcPr>
          <w:p w:rsidR="005775DD" w:rsidRPr="00974BE4" w:rsidRDefault="005775DD" w:rsidP="00BE2D5F">
            <w:pPr>
              <w:pStyle w:val="a7"/>
              <w:jc w:val="center"/>
              <w:rPr>
                <w:bCs/>
              </w:rPr>
            </w:pPr>
            <w:r w:rsidRPr="00974BE4">
              <w:rPr>
                <w:bCs/>
              </w:rPr>
              <w:t>Часы СРС</w:t>
            </w:r>
          </w:p>
        </w:tc>
      </w:tr>
      <w:tr w:rsidR="005775DD" w:rsidRPr="005775DD" w:rsidTr="005D0768">
        <w:trPr>
          <w:cantSplit/>
          <w:trHeight w:val="3843"/>
        </w:trPr>
        <w:tc>
          <w:tcPr>
            <w:tcW w:w="2766" w:type="dxa"/>
            <w:vMerge/>
          </w:tcPr>
          <w:p w:rsidR="005775DD" w:rsidRPr="005775DD" w:rsidRDefault="005775DD" w:rsidP="00BE2D5F">
            <w:pPr>
              <w:pStyle w:val="a7"/>
            </w:pPr>
          </w:p>
        </w:tc>
        <w:tc>
          <w:tcPr>
            <w:tcW w:w="851" w:type="dxa"/>
            <w:vMerge/>
          </w:tcPr>
          <w:p w:rsidR="005775DD" w:rsidRPr="005775DD" w:rsidRDefault="005775DD" w:rsidP="00BE2D5F">
            <w:pPr>
              <w:pStyle w:val="a7"/>
              <w:jc w:val="center"/>
            </w:pPr>
          </w:p>
        </w:tc>
        <w:tc>
          <w:tcPr>
            <w:tcW w:w="567" w:type="dxa"/>
            <w:textDirection w:val="btLr"/>
          </w:tcPr>
          <w:p w:rsidR="005775DD" w:rsidRPr="00974BE4" w:rsidRDefault="005775DD" w:rsidP="00BE2D5F">
            <w:pPr>
              <w:pStyle w:val="a7"/>
              <w:ind w:left="113" w:right="113"/>
              <w:rPr>
                <w:bCs/>
              </w:rPr>
            </w:pPr>
            <w:r w:rsidRPr="00974BE4">
              <w:rPr>
                <w:bCs/>
              </w:rPr>
              <w:t>Лекции</w:t>
            </w:r>
          </w:p>
        </w:tc>
        <w:tc>
          <w:tcPr>
            <w:tcW w:w="56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749" w:type="dxa"/>
            <w:textDirection w:val="btLr"/>
          </w:tcPr>
          <w:p w:rsidR="005775DD" w:rsidRPr="00974BE4" w:rsidRDefault="00516E45" w:rsidP="00516E45">
            <w:pPr>
              <w:pStyle w:val="a7"/>
              <w:ind w:left="113" w:right="113"/>
              <w:rPr>
                <w:bCs/>
              </w:rPr>
            </w:pPr>
            <w:r w:rsidRPr="00974BE4">
              <w:rPr>
                <w:bCs/>
              </w:rPr>
              <w:t xml:space="preserve">Семинары  (практические занятия, </w:t>
            </w:r>
            <w:r w:rsidR="005775DD" w:rsidRPr="00974BE4">
              <w:rPr>
                <w:bCs/>
              </w:rPr>
              <w:t>коллоквиумы)</w:t>
            </w:r>
          </w:p>
        </w:tc>
        <w:tc>
          <w:tcPr>
            <w:tcW w:w="52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7" w:type="dxa"/>
            <w:textDirection w:val="btLr"/>
          </w:tcPr>
          <w:p w:rsidR="005775DD" w:rsidRPr="00974BE4" w:rsidRDefault="005775DD" w:rsidP="00BE2D5F">
            <w:pPr>
              <w:pStyle w:val="a7"/>
              <w:ind w:left="113" w:right="113"/>
              <w:rPr>
                <w:bCs/>
              </w:rPr>
            </w:pPr>
            <w:r w:rsidRPr="00974BE4">
              <w:rPr>
                <w:bCs/>
              </w:rPr>
              <w:t>Лабораторные работы</w:t>
            </w:r>
          </w:p>
        </w:tc>
        <w:tc>
          <w:tcPr>
            <w:tcW w:w="56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919" w:type="dxa"/>
            <w:textDirection w:val="btLr"/>
          </w:tcPr>
          <w:p w:rsidR="005D0768" w:rsidRPr="00CB3B7D" w:rsidRDefault="005D0768" w:rsidP="005D0768">
            <w:r w:rsidRPr="00CB3B7D">
              <w:t>Практикумы</w:t>
            </w:r>
            <w:r w:rsidRPr="00CB3B7D">
              <w:rPr>
                <w:sz w:val="22"/>
                <w:szCs w:val="22"/>
              </w:rPr>
              <w:t xml:space="preserve">(в форме </w:t>
            </w:r>
          </w:p>
          <w:p w:rsidR="005D0768" w:rsidRPr="00CF3556" w:rsidRDefault="005D0768" w:rsidP="005D0768">
            <w:pPr>
              <w:rPr>
                <w:highlight w:val="green"/>
              </w:rPr>
            </w:pPr>
            <w:r w:rsidRPr="00CB3B7D">
              <w:rPr>
                <w:sz w:val="22"/>
                <w:szCs w:val="22"/>
              </w:rPr>
              <w:t>практической подготовки)</w:t>
            </w:r>
          </w:p>
          <w:p w:rsidR="005775DD" w:rsidRPr="00974BE4" w:rsidRDefault="005775DD" w:rsidP="00BE2D5F">
            <w:pPr>
              <w:pStyle w:val="a7"/>
              <w:ind w:left="113" w:right="113"/>
              <w:rPr>
                <w:bCs/>
              </w:rPr>
            </w:pPr>
          </w:p>
        </w:tc>
        <w:tc>
          <w:tcPr>
            <w:tcW w:w="567" w:type="dxa"/>
            <w:textDirection w:val="btLr"/>
          </w:tcPr>
          <w:p w:rsidR="005775DD" w:rsidRPr="00974BE4" w:rsidRDefault="005775DD" w:rsidP="00BE2D5F">
            <w:pPr>
              <w:pStyle w:val="a7"/>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6" w:type="dxa"/>
            <w:textDirection w:val="btLr"/>
          </w:tcPr>
          <w:p w:rsidR="005775DD" w:rsidRPr="00974BE4" w:rsidRDefault="005775DD" w:rsidP="00BE2D5F">
            <w:pPr>
              <w:pStyle w:val="a7"/>
              <w:ind w:left="113" w:right="113"/>
              <w:rPr>
                <w:bCs/>
              </w:rPr>
            </w:pPr>
            <w:r w:rsidRPr="00974BE4">
              <w:rPr>
                <w:bCs/>
              </w:rPr>
              <w:t>КСР (консультации)</w:t>
            </w:r>
          </w:p>
        </w:tc>
        <w:tc>
          <w:tcPr>
            <w:tcW w:w="1276" w:type="dxa"/>
            <w:vMerge/>
          </w:tcPr>
          <w:p w:rsidR="005775DD" w:rsidRPr="00974BE4" w:rsidRDefault="005775DD" w:rsidP="00BE2D5F">
            <w:pPr>
              <w:pStyle w:val="a7"/>
            </w:pPr>
          </w:p>
        </w:tc>
      </w:tr>
      <w:tr w:rsidR="005775DD" w:rsidRPr="005775DD" w:rsidTr="005D0768">
        <w:tc>
          <w:tcPr>
            <w:tcW w:w="2766" w:type="dxa"/>
          </w:tcPr>
          <w:p w:rsidR="005A678D" w:rsidRPr="004759E4" w:rsidRDefault="004759E4" w:rsidP="004759E4">
            <w:pPr>
              <w:pStyle w:val="Default"/>
              <w:rPr>
                <w:sz w:val="23"/>
                <w:szCs w:val="23"/>
              </w:rPr>
            </w:pPr>
            <w:r>
              <w:rPr>
                <w:sz w:val="23"/>
                <w:szCs w:val="23"/>
              </w:rPr>
              <w:t>1. Теоретическ</w:t>
            </w:r>
            <w:r w:rsidR="00910804">
              <w:rPr>
                <w:sz w:val="23"/>
                <w:szCs w:val="23"/>
              </w:rPr>
              <w:t>ие основы магнитного обогащения</w:t>
            </w:r>
          </w:p>
        </w:tc>
        <w:tc>
          <w:tcPr>
            <w:tcW w:w="851" w:type="dxa"/>
            <w:vAlign w:val="center"/>
          </w:tcPr>
          <w:p w:rsidR="005775DD" w:rsidRPr="0095055F" w:rsidRDefault="00FB69F8" w:rsidP="001573FB">
            <w:pPr>
              <w:pStyle w:val="a7"/>
              <w:jc w:val="center"/>
            </w:pPr>
            <w:r w:rsidRPr="0095055F">
              <w:t>50</w:t>
            </w:r>
          </w:p>
        </w:tc>
        <w:tc>
          <w:tcPr>
            <w:tcW w:w="567" w:type="dxa"/>
            <w:vAlign w:val="center"/>
          </w:tcPr>
          <w:p w:rsidR="005775DD" w:rsidRPr="0095055F" w:rsidRDefault="00FA35DD" w:rsidP="001573FB">
            <w:pPr>
              <w:pStyle w:val="a7"/>
              <w:jc w:val="center"/>
            </w:pPr>
            <w:r w:rsidRPr="0095055F">
              <w:t>8</w:t>
            </w:r>
          </w:p>
        </w:tc>
        <w:tc>
          <w:tcPr>
            <w:tcW w:w="567" w:type="dxa"/>
            <w:vAlign w:val="center"/>
          </w:tcPr>
          <w:p w:rsidR="005775DD" w:rsidRPr="0095055F" w:rsidRDefault="00F66B97" w:rsidP="00F66B97">
            <w:pPr>
              <w:pStyle w:val="a7"/>
              <w:jc w:val="center"/>
            </w:pPr>
            <w:r w:rsidRPr="0095055F">
              <w:t>-</w:t>
            </w:r>
          </w:p>
        </w:tc>
        <w:tc>
          <w:tcPr>
            <w:tcW w:w="749" w:type="dxa"/>
            <w:vAlign w:val="center"/>
          </w:tcPr>
          <w:p w:rsidR="005775DD" w:rsidRPr="0095055F" w:rsidRDefault="00F66B97" w:rsidP="001133F6">
            <w:pPr>
              <w:pStyle w:val="a7"/>
              <w:jc w:val="center"/>
            </w:pPr>
            <w:r w:rsidRPr="0095055F">
              <w:t>-</w:t>
            </w:r>
          </w:p>
        </w:tc>
        <w:tc>
          <w:tcPr>
            <w:tcW w:w="527" w:type="dxa"/>
            <w:vAlign w:val="center"/>
          </w:tcPr>
          <w:p w:rsidR="005775DD" w:rsidRPr="0095055F" w:rsidRDefault="007930A2" w:rsidP="001133F6">
            <w:pPr>
              <w:pStyle w:val="a7"/>
              <w:jc w:val="center"/>
            </w:pPr>
            <w:r w:rsidRPr="0095055F">
              <w:t>-</w:t>
            </w:r>
          </w:p>
        </w:tc>
        <w:tc>
          <w:tcPr>
            <w:tcW w:w="567" w:type="dxa"/>
            <w:vAlign w:val="center"/>
          </w:tcPr>
          <w:p w:rsidR="005775DD" w:rsidRPr="0095055F" w:rsidRDefault="007930A2" w:rsidP="001133F6">
            <w:pPr>
              <w:pStyle w:val="a7"/>
              <w:jc w:val="center"/>
            </w:pPr>
            <w:r w:rsidRPr="0095055F">
              <w:t>-</w:t>
            </w:r>
          </w:p>
        </w:tc>
        <w:tc>
          <w:tcPr>
            <w:tcW w:w="567" w:type="dxa"/>
            <w:vAlign w:val="center"/>
          </w:tcPr>
          <w:p w:rsidR="005775DD" w:rsidRPr="0095055F" w:rsidRDefault="007930A2" w:rsidP="001133F6">
            <w:pPr>
              <w:pStyle w:val="a7"/>
              <w:jc w:val="center"/>
            </w:pPr>
            <w:r w:rsidRPr="0095055F">
              <w:t>-</w:t>
            </w:r>
          </w:p>
        </w:tc>
        <w:tc>
          <w:tcPr>
            <w:tcW w:w="919" w:type="dxa"/>
            <w:vAlign w:val="center"/>
          </w:tcPr>
          <w:p w:rsidR="005775DD" w:rsidRPr="0095055F" w:rsidRDefault="00525476" w:rsidP="006E188A">
            <w:pPr>
              <w:pStyle w:val="a7"/>
              <w:jc w:val="center"/>
            </w:pPr>
            <w:r w:rsidRPr="0095055F">
              <w:t>12</w:t>
            </w:r>
          </w:p>
        </w:tc>
        <w:tc>
          <w:tcPr>
            <w:tcW w:w="567" w:type="dxa"/>
            <w:vAlign w:val="center"/>
          </w:tcPr>
          <w:p w:rsidR="005775DD" w:rsidRPr="0095055F" w:rsidRDefault="007930A2" w:rsidP="006E188A">
            <w:pPr>
              <w:pStyle w:val="a7"/>
              <w:jc w:val="center"/>
            </w:pPr>
            <w:r w:rsidRPr="0095055F">
              <w:t>-</w:t>
            </w:r>
          </w:p>
        </w:tc>
        <w:tc>
          <w:tcPr>
            <w:tcW w:w="566" w:type="dxa"/>
            <w:vAlign w:val="center"/>
          </w:tcPr>
          <w:p w:rsidR="005775DD" w:rsidRPr="0095055F" w:rsidRDefault="009C5204" w:rsidP="006E188A">
            <w:pPr>
              <w:pStyle w:val="a7"/>
              <w:jc w:val="center"/>
            </w:pPr>
            <w:r w:rsidRPr="0095055F">
              <w:t>-</w:t>
            </w:r>
          </w:p>
        </w:tc>
        <w:tc>
          <w:tcPr>
            <w:tcW w:w="1276" w:type="dxa"/>
            <w:vAlign w:val="center"/>
          </w:tcPr>
          <w:p w:rsidR="005775DD" w:rsidRPr="00D4508B" w:rsidRDefault="00FB69F8" w:rsidP="007254B5">
            <w:pPr>
              <w:jc w:val="center"/>
            </w:pPr>
            <w:r w:rsidRPr="00964CE4">
              <w:rPr>
                <w:sz w:val="22"/>
                <w:szCs w:val="22"/>
              </w:rPr>
              <w:t>30</w:t>
            </w:r>
            <w:r w:rsidR="006E188A" w:rsidRPr="00D4508B">
              <w:rPr>
                <w:sz w:val="22"/>
                <w:szCs w:val="22"/>
              </w:rPr>
              <w:t>(Т</w:t>
            </w:r>
            <w:r w:rsidR="009B53B1" w:rsidRPr="00D4508B">
              <w:rPr>
                <w:sz w:val="22"/>
                <w:szCs w:val="22"/>
              </w:rPr>
              <w:t>Р</w:t>
            </w:r>
            <w:r w:rsidR="00525476">
              <w:rPr>
                <w:sz w:val="22"/>
                <w:szCs w:val="22"/>
              </w:rPr>
              <w:t>,ПР</w:t>
            </w:r>
            <w:r w:rsidR="009B53B1" w:rsidRPr="00D4508B">
              <w:rPr>
                <w:sz w:val="22"/>
                <w:szCs w:val="22"/>
              </w:rPr>
              <w:t>)</w:t>
            </w:r>
          </w:p>
        </w:tc>
      </w:tr>
      <w:tr w:rsidR="00F66B97" w:rsidRPr="005775DD" w:rsidTr="005D0768">
        <w:tc>
          <w:tcPr>
            <w:tcW w:w="2766" w:type="dxa"/>
          </w:tcPr>
          <w:p w:rsidR="00F66B97" w:rsidRPr="005775DD" w:rsidRDefault="004759E4" w:rsidP="004759E4">
            <w:pPr>
              <w:pStyle w:val="Default"/>
            </w:pPr>
            <w:r>
              <w:t>2.</w:t>
            </w:r>
            <w:r>
              <w:rPr>
                <w:sz w:val="23"/>
                <w:szCs w:val="23"/>
              </w:rPr>
              <w:t xml:space="preserve">Электрические методы ОПИ </w:t>
            </w:r>
          </w:p>
        </w:tc>
        <w:tc>
          <w:tcPr>
            <w:tcW w:w="851" w:type="dxa"/>
            <w:vAlign w:val="center"/>
          </w:tcPr>
          <w:p w:rsidR="00F66B97" w:rsidRPr="0095055F" w:rsidRDefault="005D0768" w:rsidP="001573FB">
            <w:pPr>
              <w:pStyle w:val="a7"/>
              <w:jc w:val="center"/>
            </w:pPr>
            <w:r w:rsidRPr="0095055F">
              <w:t>4</w:t>
            </w:r>
            <w:r w:rsidR="009C5204" w:rsidRPr="0095055F">
              <w:t>5</w:t>
            </w:r>
          </w:p>
        </w:tc>
        <w:tc>
          <w:tcPr>
            <w:tcW w:w="567" w:type="dxa"/>
            <w:vAlign w:val="center"/>
          </w:tcPr>
          <w:p w:rsidR="00F66B97" w:rsidRPr="0095055F" w:rsidRDefault="00525476" w:rsidP="001573FB">
            <w:pPr>
              <w:pStyle w:val="a7"/>
              <w:jc w:val="center"/>
            </w:pPr>
            <w:r w:rsidRPr="0095055F">
              <w:t>6</w:t>
            </w:r>
          </w:p>
        </w:tc>
        <w:tc>
          <w:tcPr>
            <w:tcW w:w="567" w:type="dxa"/>
            <w:vAlign w:val="center"/>
          </w:tcPr>
          <w:p w:rsidR="00F66B97" w:rsidRPr="0095055F" w:rsidRDefault="00F66B97" w:rsidP="00F66B97">
            <w:pPr>
              <w:pStyle w:val="a7"/>
              <w:jc w:val="center"/>
            </w:pPr>
            <w:r w:rsidRPr="0095055F">
              <w:t>-</w:t>
            </w:r>
          </w:p>
        </w:tc>
        <w:tc>
          <w:tcPr>
            <w:tcW w:w="749" w:type="dxa"/>
            <w:vAlign w:val="center"/>
          </w:tcPr>
          <w:p w:rsidR="00F66B97" w:rsidRPr="0095055F" w:rsidRDefault="00F66B97" w:rsidP="00F66B97">
            <w:pPr>
              <w:pStyle w:val="a7"/>
              <w:jc w:val="center"/>
            </w:pPr>
            <w:r w:rsidRPr="0095055F">
              <w:t>-</w:t>
            </w:r>
          </w:p>
        </w:tc>
        <w:tc>
          <w:tcPr>
            <w:tcW w:w="527" w:type="dxa"/>
            <w:vAlign w:val="center"/>
          </w:tcPr>
          <w:p w:rsidR="00F66B97" w:rsidRPr="0095055F" w:rsidRDefault="00F66B97" w:rsidP="00F66B97">
            <w:pPr>
              <w:pStyle w:val="a7"/>
              <w:jc w:val="center"/>
            </w:pPr>
            <w:r w:rsidRPr="0095055F">
              <w:t>-</w:t>
            </w:r>
          </w:p>
        </w:tc>
        <w:tc>
          <w:tcPr>
            <w:tcW w:w="567" w:type="dxa"/>
            <w:vAlign w:val="center"/>
          </w:tcPr>
          <w:p w:rsidR="00F66B97" w:rsidRPr="0095055F" w:rsidRDefault="00F66B97" w:rsidP="00F66B97">
            <w:pPr>
              <w:pStyle w:val="a7"/>
              <w:jc w:val="center"/>
            </w:pPr>
            <w:r w:rsidRPr="0095055F">
              <w:t>-</w:t>
            </w:r>
          </w:p>
        </w:tc>
        <w:tc>
          <w:tcPr>
            <w:tcW w:w="567" w:type="dxa"/>
            <w:vAlign w:val="center"/>
          </w:tcPr>
          <w:p w:rsidR="00F66B97" w:rsidRPr="0095055F" w:rsidRDefault="00F66B97" w:rsidP="00F66B97">
            <w:pPr>
              <w:pStyle w:val="a7"/>
              <w:jc w:val="center"/>
            </w:pPr>
            <w:r w:rsidRPr="0095055F">
              <w:t>-</w:t>
            </w:r>
          </w:p>
        </w:tc>
        <w:tc>
          <w:tcPr>
            <w:tcW w:w="919" w:type="dxa"/>
            <w:vAlign w:val="center"/>
          </w:tcPr>
          <w:p w:rsidR="00F66B97" w:rsidRPr="0095055F" w:rsidRDefault="00525476" w:rsidP="001573FB">
            <w:pPr>
              <w:pStyle w:val="a7"/>
              <w:jc w:val="center"/>
            </w:pPr>
            <w:r w:rsidRPr="0095055F">
              <w:t>12</w:t>
            </w:r>
            <w:r w:rsidR="005D0768" w:rsidRPr="0095055F">
              <w:t>(10)</w:t>
            </w:r>
          </w:p>
        </w:tc>
        <w:tc>
          <w:tcPr>
            <w:tcW w:w="567" w:type="dxa"/>
            <w:vAlign w:val="center"/>
          </w:tcPr>
          <w:p w:rsidR="00F66B97" w:rsidRPr="0095055F" w:rsidRDefault="00F66B97" w:rsidP="007254B5">
            <w:pPr>
              <w:pStyle w:val="a7"/>
              <w:jc w:val="center"/>
            </w:pPr>
            <w:r w:rsidRPr="0095055F">
              <w:t>-</w:t>
            </w:r>
          </w:p>
        </w:tc>
        <w:tc>
          <w:tcPr>
            <w:tcW w:w="566" w:type="dxa"/>
            <w:vAlign w:val="center"/>
          </w:tcPr>
          <w:p w:rsidR="00F66B97" w:rsidRPr="0095055F" w:rsidRDefault="008A7696" w:rsidP="007254B5">
            <w:pPr>
              <w:pStyle w:val="a7"/>
              <w:jc w:val="center"/>
            </w:pPr>
            <w:r w:rsidRPr="0095055F">
              <w:t>2</w:t>
            </w:r>
          </w:p>
        </w:tc>
        <w:tc>
          <w:tcPr>
            <w:tcW w:w="1276" w:type="dxa"/>
            <w:vAlign w:val="center"/>
          </w:tcPr>
          <w:p w:rsidR="00F66B97" w:rsidRPr="00D4508B" w:rsidRDefault="005D0768" w:rsidP="007254B5">
            <w:pPr>
              <w:jc w:val="center"/>
            </w:pPr>
            <w:r>
              <w:rPr>
                <w:sz w:val="22"/>
                <w:szCs w:val="22"/>
              </w:rPr>
              <w:t>2</w:t>
            </w:r>
            <w:r w:rsidR="00525476">
              <w:rPr>
                <w:sz w:val="22"/>
                <w:szCs w:val="22"/>
              </w:rPr>
              <w:t>5</w:t>
            </w:r>
            <w:r w:rsidR="00F66B97" w:rsidRPr="00D4508B">
              <w:rPr>
                <w:sz w:val="22"/>
                <w:szCs w:val="22"/>
              </w:rPr>
              <w:t>(ТР,ПР,)</w:t>
            </w:r>
          </w:p>
        </w:tc>
      </w:tr>
      <w:tr w:rsidR="00F66B97" w:rsidRPr="005775DD" w:rsidTr="005D0768">
        <w:tc>
          <w:tcPr>
            <w:tcW w:w="2766" w:type="dxa"/>
          </w:tcPr>
          <w:p w:rsidR="00F66B97" w:rsidRPr="004759E4" w:rsidRDefault="004759E4" w:rsidP="004759E4">
            <w:pPr>
              <w:pStyle w:val="Default"/>
              <w:rPr>
                <w:sz w:val="23"/>
                <w:szCs w:val="23"/>
              </w:rPr>
            </w:pPr>
            <w:r>
              <w:rPr>
                <w:sz w:val="23"/>
                <w:szCs w:val="23"/>
              </w:rPr>
              <w:t>3.Специальные методы обогащения</w:t>
            </w:r>
          </w:p>
        </w:tc>
        <w:tc>
          <w:tcPr>
            <w:tcW w:w="851" w:type="dxa"/>
            <w:vAlign w:val="center"/>
          </w:tcPr>
          <w:p w:rsidR="00F66B97" w:rsidRPr="0095055F" w:rsidRDefault="005D0768" w:rsidP="001573FB">
            <w:pPr>
              <w:pStyle w:val="a7"/>
              <w:jc w:val="center"/>
            </w:pPr>
            <w:r w:rsidRPr="0095055F">
              <w:t>3</w:t>
            </w:r>
            <w:r w:rsidR="008A7696" w:rsidRPr="0095055F">
              <w:t>8</w:t>
            </w:r>
          </w:p>
        </w:tc>
        <w:tc>
          <w:tcPr>
            <w:tcW w:w="567" w:type="dxa"/>
            <w:vAlign w:val="center"/>
          </w:tcPr>
          <w:p w:rsidR="00F66B97" w:rsidRPr="0095055F" w:rsidRDefault="00FA35DD" w:rsidP="001573FB">
            <w:pPr>
              <w:pStyle w:val="a7"/>
              <w:jc w:val="center"/>
            </w:pPr>
            <w:r w:rsidRPr="0095055F">
              <w:t>4</w:t>
            </w:r>
          </w:p>
        </w:tc>
        <w:tc>
          <w:tcPr>
            <w:tcW w:w="567" w:type="dxa"/>
            <w:vAlign w:val="center"/>
          </w:tcPr>
          <w:p w:rsidR="00F66B97" w:rsidRPr="0095055F" w:rsidRDefault="00F66B97" w:rsidP="00F66B97">
            <w:pPr>
              <w:pStyle w:val="a7"/>
              <w:jc w:val="center"/>
            </w:pPr>
            <w:r w:rsidRPr="0095055F">
              <w:t>-</w:t>
            </w:r>
          </w:p>
        </w:tc>
        <w:tc>
          <w:tcPr>
            <w:tcW w:w="749" w:type="dxa"/>
            <w:vAlign w:val="center"/>
          </w:tcPr>
          <w:p w:rsidR="00F66B97" w:rsidRPr="0095055F" w:rsidRDefault="00F66B97" w:rsidP="00F66B97">
            <w:pPr>
              <w:pStyle w:val="a7"/>
              <w:jc w:val="center"/>
            </w:pPr>
            <w:r w:rsidRPr="0095055F">
              <w:t>-</w:t>
            </w:r>
          </w:p>
        </w:tc>
        <w:tc>
          <w:tcPr>
            <w:tcW w:w="527" w:type="dxa"/>
            <w:vAlign w:val="center"/>
          </w:tcPr>
          <w:p w:rsidR="00F66B97" w:rsidRPr="0095055F" w:rsidRDefault="00F66B97" w:rsidP="00F66B97">
            <w:pPr>
              <w:pStyle w:val="a7"/>
              <w:jc w:val="center"/>
            </w:pPr>
            <w:r w:rsidRPr="0095055F">
              <w:t>-</w:t>
            </w:r>
          </w:p>
        </w:tc>
        <w:tc>
          <w:tcPr>
            <w:tcW w:w="567" w:type="dxa"/>
            <w:vAlign w:val="center"/>
          </w:tcPr>
          <w:p w:rsidR="00F66B97" w:rsidRPr="0095055F" w:rsidRDefault="00F66B97" w:rsidP="00F66B97">
            <w:pPr>
              <w:pStyle w:val="a7"/>
              <w:jc w:val="center"/>
            </w:pPr>
            <w:r w:rsidRPr="0095055F">
              <w:t>-</w:t>
            </w:r>
          </w:p>
        </w:tc>
        <w:tc>
          <w:tcPr>
            <w:tcW w:w="567" w:type="dxa"/>
            <w:vAlign w:val="center"/>
          </w:tcPr>
          <w:p w:rsidR="00F66B97" w:rsidRPr="0095055F" w:rsidRDefault="00F66B97" w:rsidP="00F66B97">
            <w:pPr>
              <w:pStyle w:val="a7"/>
              <w:jc w:val="center"/>
            </w:pPr>
            <w:r w:rsidRPr="0095055F">
              <w:t>-</w:t>
            </w:r>
          </w:p>
        </w:tc>
        <w:tc>
          <w:tcPr>
            <w:tcW w:w="919" w:type="dxa"/>
            <w:vAlign w:val="center"/>
          </w:tcPr>
          <w:p w:rsidR="00F66B97" w:rsidRPr="0095055F" w:rsidRDefault="00525476" w:rsidP="001573FB">
            <w:pPr>
              <w:pStyle w:val="a7"/>
              <w:jc w:val="center"/>
            </w:pPr>
            <w:r w:rsidRPr="0095055F">
              <w:t>12</w:t>
            </w:r>
            <w:r w:rsidR="005D0768" w:rsidRPr="0095055F">
              <w:t>(10)</w:t>
            </w:r>
          </w:p>
        </w:tc>
        <w:tc>
          <w:tcPr>
            <w:tcW w:w="567" w:type="dxa"/>
            <w:vAlign w:val="center"/>
          </w:tcPr>
          <w:p w:rsidR="00F66B97" w:rsidRPr="0095055F" w:rsidRDefault="00F66B97" w:rsidP="007254B5">
            <w:pPr>
              <w:pStyle w:val="a7"/>
              <w:jc w:val="center"/>
            </w:pPr>
          </w:p>
        </w:tc>
        <w:tc>
          <w:tcPr>
            <w:tcW w:w="566" w:type="dxa"/>
            <w:vAlign w:val="center"/>
          </w:tcPr>
          <w:p w:rsidR="00F66B97" w:rsidRPr="0095055F" w:rsidRDefault="008A7696" w:rsidP="007254B5">
            <w:pPr>
              <w:pStyle w:val="a7"/>
              <w:jc w:val="center"/>
            </w:pPr>
            <w:r w:rsidRPr="0095055F">
              <w:t>2</w:t>
            </w:r>
          </w:p>
        </w:tc>
        <w:tc>
          <w:tcPr>
            <w:tcW w:w="1276" w:type="dxa"/>
            <w:vAlign w:val="center"/>
          </w:tcPr>
          <w:p w:rsidR="00F66B97" w:rsidRPr="00D4508B" w:rsidRDefault="005D0768" w:rsidP="007254B5">
            <w:pPr>
              <w:jc w:val="center"/>
            </w:pPr>
            <w:r>
              <w:rPr>
                <w:sz w:val="22"/>
                <w:szCs w:val="22"/>
              </w:rPr>
              <w:t>2</w:t>
            </w:r>
            <w:r w:rsidR="00525476">
              <w:rPr>
                <w:sz w:val="22"/>
                <w:szCs w:val="22"/>
              </w:rPr>
              <w:t>0</w:t>
            </w:r>
            <w:r w:rsidR="00F66B97" w:rsidRPr="00D4508B">
              <w:rPr>
                <w:sz w:val="22"/>
                <w:szCs w:val="22"/>
              </w:rPr>
              <w:t>(ТР,ПР,)</w:t>
            </w:r>
          </w:p>
        </w:tc>
      </w:tr>
      <w:tr w:rsidR="00910804" w:rsidRPr="005775DD" w:rsidTr="005D0768">
        <w:tc>
          <w:tcPr>
            <w:tcW w:w="2766" w:type="dxa"/>
          </w:tcPr>
          <w:p w:rsidR="00910804" w:rsidRDefault="00910804" w:rsidP="00910804">
            <w:pPr>
              <w:pStyle w:val="a7"/>
            </w:pPr>
            <w:r>
              <w:t>Контрольная работа</w:t>
            </w:r>
          </w:p>
        </w:tc>
        <w:tc>
          <w:tcPr>
            <w:tcW w:w="851" w:type="dxa"/>
          </w:tcPr>
          <w:p w:rsidR="00910804" w:rsidRPr="0095055F" w:rsidRDefault="005D0768" w:rsidP="00FB69F8">
            <w:pPr>
              <w:pStyle w:val="a7"/>
              <w:jc w:val="center"/>
            </w:pPr>
            <w:r w:rsidRPr="0095055F">
              <w:t>2</w:t>
            </w:r>
            <w:r w:rsidR="00FB69F8" w:rsidRPr="0095055F">
              <w:t>0</w:t>
            </w:r>
          </w:p>
        </w:tc>
        <w:tc>
          <w:tcPr>
            <w:tcW w:w="567" w:type="dxa"/>
          </w:tcPr>
          <w:p w:rsidR="00910804" w:rsidRPr="0095055F" w:rsidRDefault="00910804" w:rsidP="00910804">
            <w:pPr>
              <w:pStyle w:val="a7"/>
              <w:jc w:val="center"/>
            </w:pPr>
            <w:r w:rsidRPr="0095055F">
              <w:t>-</w:t>
            </w:r>
          </w:p>
        </w:tc>
        <w:tc>
          <w:tcPr>
            <w:tcW w:w="567" w:type="dxa"/>
            <w:vAlign w:val="center"/>
          </w:tcPr>
          <w:p w:rsidR="00910804" w:rsidRPr="0095055F" w:rsidRDefault="00910804" w:rsidP="00910804">
            <w:pPr>
              <w:pStyle w:val="a7"/>
              <w:jc w:val="center"/>
            </w:pPr>
            <w:r w:rsidRPr="0095055F">
              <w:t>-</w:t>
            </w:r>
          </w:p>
        </w:tc>
        <w:tc>
          <w:tcPr>
            <w:tcW w:w="749" w:type="dxa"/>
            <w:vAlign w:val="center"/>
          </w:tcPr>
          <w:p w:rsidR="00910804" w:rsidRPr="0095055F" w:rsidRDefault="00910804" w:rsidP="00910804">
            <w:pPr>
              <w:pStyle w:val="a7"/>
              <w:jc w:val="center"/>
            </w:pPr>
            <w:r w:rsidRPr="0095055F">
              <w:t>-</w:t>
            </w:r>
          </w:p>
        </w:tc>
        <w:tc>
          <w:tcPr>
            <w:tcW w:w="527" w:type="dxa"/>
          </w:tcPr>
          <w:p w:rsidR="00910804" w:rsidRPr="0095055F" w:rsidRDefault="00910804" w:rsidP="00910804">
            <w:pPr>
              <w:pStyle w:val="a7"/>
              <w:jc w:val="center"/>
            </w:pPr>
            <w:r w:rsidRPr="0095055F">
              <w:t>-</w:t>
            </w:r>
          </w:p>
        </w:tc>
        <w:tc>
          <w:tcPr>
            <w:tcW w:w="567" w:type="dxa"/>
          </w:tcPr>
          <w:p w:rsidR="00910804" w:rsidRPr="0095055F" w:rsidRDefault="00910804" w:rsidP="00910804">
            <w:pPr>
              <w:pStyle w:val="a7"/>
              <w:jc w:val="center"/>
            </w:pPr>
            <w:r w:rsidRPr="0095055F">
              <w:t>-</w:t>
            </w:r>
          </w:p>
        </w:tc>
        <w:tc>
          <w:tcPr>
            <w:tcW w:w="567" w:type="dxa"/>
          </w:tcPr>
          <w:p w:rsidR="00910804" w:rsidRPr="0095055F" w:rsidRDefault="00910804" w:rsidP="00910804">
            <w:pPr>
              <w:pStyle w:val="a7"/>
              <w:jc w:val="center"/>
            </w:pPr>
            <w:r w:rsidRPr="0095055F">
              <w:t>-</w:t>
            </w:r>
          </w:p>
        </w:tc>
        <w:tc>
          <w:tcPr>
            <w:tcW w:w="919" w:type="dxa"/>
          </w:tcPr>
          <w:p w:rsidR="00910804" w:rsidRPr="0095055F" w:rsidRDefault="00910804" w:rsidP="00910804">
            <w:pPr>
              <w:pStyle w:val="a7"/>
              <w:jc w:val="center"/>
            </w:pPr>
            <w:r w:rsidRPr="0095055F">
              <w:t>-</w:t>
            </w:r>
          </w:p>
        </w:tc>
        <w:tc>
          <w:tcPr>
            <w:tcW w:w="567" w:type="dxa"/>
          </w:tcPr>
          <w:p w:rsidR="00910804" w:rsidRPr="0095055F" w:rsidRDefault="00910804" w:rsidP="00910804">
            <w:pPr>
              <w:pStyle w:val="a7"/>
              <w:jc w:val="center"/>
            </w:pPr>
          </w:p>
        </w:tc>
        <w:tc>
          <w:tcPr>
            <w:tcW w:w="566" w:type="dxa"/>
          </w:tcPr>
          <w:p w:rsidR="00910804" w:rsidRPr="0095055F" w:rsidRDefault="00910804" w:rsidP="00910804">
            <w:pPr>
              <w:pStyle w:val="a7"/>
              <w:jc w:val="center"/>
            </w:pPr>
          </w:p>
        </w:tc>
        <w:tc>
          <w:tcPr>
            <w:tcW w:w="1276" w:type="dxa"/>
          </w:tcPr>
          <w:p w:rsidR="00910804" w:rsidRPr="006226F2" w:rsidRDefault="009917F4" w:rsidP="005D0768">
            <w:pPr>
              <w:jc w:val="center"/>
            </w:pPr>
            <w:r w:rsidRPr="006226F2">
              <w:rPr>
                <w:sz w:val="22"/>
                <w:szCs w:val="22"/>
              </w:rPr>
              <w:t>2</w:t>
            </w:r>
            <w:r w:rsidR="005D0768">
              <w:rPr>
                <w:sz w:val="22"/>
                <w:szCs w:val="22"/>
              </w:rPr>
              <w:t>0</w:t>
            </w:r>
            <w:r w:rsidR="00910804" w:rsidRPr="006226F2">
              <w:rPr>
                <w:sz w:val="22"/>
                <w:szCs w:val="22"/>
              </w:rPr>
              <w:t>(к.р.)</w:t>
            </w:r>
          </w:p>
        </w:tc>
      </w:tr>
      <w:tr w:rsidR="00910804" w:rsidRPr="005775DD" w:rsidTr="005D0768">
        <w:tc>
          <w:tcPr>
            <w:tcW w:w="2766" w:type="dxa"/>
          </w:tcPr>
          <w:p w:rsidR="00910804" w:rsidRPr="005775DD" w:rsidRDefault="00910804" w:rsidP="00910804">
            <w:pPr>
              <w:pStyle w:val="a7"/>
            </w:pPr>
            <w:r w:rsidRPr="005775DD">
              <w:t>Всего часов</w:t>
            </w:r>
          </w:p>
        </w:tc>
        <w:tc>
          <w:tcPr>
            <w:tcW w:w="851" w:type="dxa"/>
          </w:tcPr>
          <w:p w:rsidR="00910804" w:rsidRPr="0095055F" w:rsidRDefault="00FB69F8" w:rsidP="00910804">
            <w:pPr>
              <w:pStyle w:val="a7"/>
              <w:jc w:val="center"/>
            </w:pPr>
            <w:r w:rsidRPr="0095055F">
              <w:t>153</w:t>
            </w:r>
          </w:p>
        </w:tc>
        <w:tc>
          <w:tcPr>
            <w:tcW w:w="567" w:type="dxa"/>
          </w:tcPr>
          <w:p w:rsidR="00910804" w:rsidRPr="0095055F" w:rsidRDefault="00910804" w:rsidP="00910804">
            <w:pPr>
              <w:pStyle w:val="a7"/>
              <w:jc w:val="center"/>
            </w:pPr>
            <w:r w:rsidRPr="0095055F">
              <w:t>18</w:t>
            </w:r>
          </w:p>
        </w:tc>
        <w:tc>
          <w:tcPr>
            <w:tcW w:w="567" w:type="dxa"/>
            <w:vAlign w:val="center"/>
          </w:tcPr>
          <w:p w:rsidR="00910804" w:rsidRPr="0095055F" w:rsidRDefault="00910804" w:rsidP="00910804">
            <w:pPr>
              <w:pStyle w:val="a7"/>
              <w:jc w:val="center"/>
            </w:pPr>
            <w:r w:rsidRPr="0095055F">
              <w:t>-</w:t>
            </w:r>
          </w:p>
        </w:tc>
        <w:tc>
          <w:tcPr>
            <w:tcW w:w="749" w:type="dxa"/>
            <w:vAlign w:val="center"/>
          </w:tcPr>
          <w:p w:rsidR="00910804" w:rsidRPr="0095055F" w:rsidRDefault="00910804" w:rsidP="00910804">
            <w:pPr>
              <w:pStyle w:val="a7"/>
              <w:jc w:val="center"/>
            </w:pPr>
            <w:r w:rsidRPr="0095055F">
              <w:t>-</w:t>
            </w:r>
          </w:p>
        </w:tc>
        <w:tc>
          <w:tcPr>
            <w:tcW w:w="527" w:type="dxa"/>
          </w:tcPr>
          <w:p w:rsidR="00910804" w:rsidRPr="0095055F" w:rsidRDefault="00910804" w:rsidP="00910804">
            <w:pPr>
              <w:pStyle w:val="a7"/>
              <w:jc w:val="center"/>
            </w:pPr>
            <w:r w:rsidRPr="0095055F">
              <w:t>-</w:t>
            </w:r>
          </w:p>
        </w:tc>
        <w:tc>
          <w:tcPr>
            <w:tcW w:w="567" w:type="dxa"/>
          </w:tcPr>
          <w:p w:rsidR="00910804" w:rsidRPr="0095055F" w:rsidRDefault="00910804" w:rsidP="00910804">
            <w:pPr>
              <w:pStyle w:val="a7"/>
              <w:jc w:val="center"/>
            </w:pPr>
            <w:r w:rsidRPr="0095055F">
              <w:t>-</w:t>
            </w:r>
          </w:p>
        </w:tc>
        <w:tc>
          <w:tcPr>
            <w:tcW w:w="567" w:type="dxa"/>
          </w:tcPr>
          <w:p w:rsidR="00910804" w:rsidRPr="0095055F" w:rsidRDefault="00910804" w:rsidP="00910804">
            <w:pPr>
              <w:pStyle w:val="a7"/>
              <w:jc w:val="center"/>
            </w:pPr>
            <w:r w:rsidRPr="0095055F">
              <w:t>-</w:t>
            </w:r>
          </w:p>
        </w:tc>
        <w:tc>
          <w:tcPr>
            <w:tcW w:w="919" w:type="dxa"/>
          </w:tcPr>
          <w:p w:rsidR="00910804" w:rsidRPr="0095055F" w:rsidRDefault="00910804" w:rsidP="00910804">
            <w:pPr>
              <w:pStyle w:val="a7"/>
              <w:jc w:val="center"/>
            </w:pPr>
            <w:r w:rsidRPr="0095055F">
              <w:t>36</w:t>
            </w:r>
            <w:r w:rsidR="005D0768" w:rsidRPr="0095055F">
              <w:t>(20)</w:t>
            </w:r>
          </w:p>
        </w:tc>
        <w:tc>
          <w:tcPr>
            <w:tcW w:w="567" w:type="dxa"/>
          </w:tcPr>
          <w:p w:rsidR="00910804" w:rsidRPr="0095055F" w:rsidRDefault="00910804" w:rsidP="00910804">
            <w:pPr>
              <w:pStyle w:val="a7"/>
              <w:jc w:val="center"/>
            </w:pPr>
          </w:p>
        </w:tc>
        <w:tc>
          <w:tcPr>
            <w:tcW w:w="566" w:type="dxa"/>
          </w:tcPr>
          <w:p w:rsidR="00910804" w:rsidRPr="0095055F" w:rsidRDefault="00FB69F8" w:rsidP="00910804">
            <w:pPr>
              <w:pStyle w:val="a7"/>
              <w:jc w:val="center"/>
            </w:pPr>
            <w:r w:rsidRPr="0095055F">
              <w:t>4</w:t>
            </w:r>
          </w:p>
        </w:tc>
        <w:tc>
          <w:tcPr>
            <w:tcW w:w="1276" w:type="dxa"/>
          </w:tcPr>
          <w:p w:rsidR="00910804" w:rsidRPr="006226F2" w:rsidRDefault="005D0768" w:rsidP="00910804">
            <w:pPr>
              <w:pStyle w:val="a7"/>
              <w:jc w:val="center"/>
            </w:pPr>
            <w:r>
              <w:rPr>
                <w:sz w:val="22"/>
                <w:szCs w:val="22"/>
              </w:rPr>
              <w:t>95</w:t>
            </w:r>
          </w:p>
        </w:tc>
      </w:tr>
    </w:tbl>
    <w:p w:rsidR="00F66B97" w:rsidRPr="00426EF2" w:rsidRDefault="007928C9" w:rsidP="00426EF2">
      <w:pPr>
        <w:pStyle w:val="a7"/>
        <w:jc w:val="both"/>
        <w:rPr>
          <w:bCs/>
          <w:sz w:val="20"/>
          <w:szCs w:val="20"/>
        </w:rPr>
      </w:pPr>
      <w:r w:rsidRPr="007928C9">
        <w:rPr>
          <w:bCs/>
          <w:sz w:val="20"/>
          <w:szCs w:val="20"/>
        </w:rPr>
        <w:t>Примечание: ПР-</w:t>
      </w:r>
      <w:r w:rsidR="00C60F3F">
        <w:rPr>
          <w:bCs/>
          <w:sz w:val="20"/>
          <w:szCs w:val="20"/>
        </w:rPr>
        <w:t xml:space="preserve"> оформление и подготовка к защите</w:t>
      </w:r>
      <w:r w:rsidR="00910804">
        <w:rPr>
          <w:bCs/>
          <w:sz w:val="20"/>
          <w:szCs w:val="20"/>
        </w:rPr>
        <w:t xml:space="preserve"> практических работ</w:t>
      </w:r>
      <w:r w:rsidR="00C60F3F">
        <w:rPr>
          <w:bCs/>
          <w:sz w:val="20"/>
          <w:szCs w:val="20"/>
        </w:rPr>
        <w:t>;</w:t>
      </w:r>
      <w:r w:rsidR="00477017">
        <w:rPr>
          <w:bCs/>
          <w:sz w:val="20"/>
          <w:szCs w:val="20"/>
        </w:rPr>
        <w:t>ТР- теоретическая подготовка</w:t>
      </w:r>
      <w:r w:rsidR="00C60F3F">
        <w:rPr>
          <w:bCs/>
          <w:sz w:val="20"/>
          <w:szCs w:val="20"/>
        </w:rPr>
        <w:t>;</w:t>
      </w:r>
      <w:r w:rsidR="00910804">
        <w:rPr>
          <w:bCs/>
          <w:sz w:val="20"/>
          <w:szCs w:val="20"/>
        </w:rPr>
        <w:t>к.р.</w:t>
      </w:r>
      <w:r w:rsidR="00477017">
        <w:rPr>
          <w:bCs/>
          <w:sz w:val="20"/>
          <w:szCs w:val="20"/>
        </w:rPr>
        <w:t xml:space="preserve"> – </w:t>
      </w:r>
      <w:r w:rsidR="00C60F3F">
        <w:rPr>
          <w:bCs/>
          <w:sz w:val="20"/>
          <w:szCs w:val="20"/>
        </w:rPr>
        <w:t xml:space="preserve">выполнение </w:t>
      </w:r>
      <w:r w:rsidR="00477017">
        <w:rPr>
          <w:bCs/>
          <w:sz w:val="20"/>
          <w:szCs w:val="20"/>
        </w:rPr>
        <w:t>контрольной работы</w:t>
      </w:r>
    </w:p>
    <w:p w:rsidR="00123C4C" w:rsidRPr="008B46E3" w:rsidRDefault="00AE42E2" w:rsidP="008B46E3">
      <w:pPr>
        <w:pStyle w:val="aff"/>
        <w:jc w:val="center"/>
        <w:rPr>
          <w:b/>
        </w:rPr>
      </w:pPr>
      <w:r w:rsidRPr="008B46E3">
        <w:rPr>
          <w:b/>
        </w:rPr>
        <w:t>3.2. Содержание тем программы дисциплины</w:t>
      </w:r>
    </w:p>
    <w:p w:rsidR="008B46E3" w:rsidRPr="008B46E3" w:rsidRDefault="008B46E3" w:rsidP="008B46E3">
      <w:pPr>
        <w:pStyle w:val="aff"/>
        <w:rPr>
          <w:rFonts w:eastAsia="Calibri"/>
          <w:b/>
          <w:i/>
          <w:lang w:eastAsia="ru-RU"/>
        </w:rPr>
      </w:pPr>
      <w:r w:rsidRPr="008B46E3">
        <w:rPr>
          <w:rFonts w:eastAsia="Calibri"/>
          <w:b/>
          <w:i/>
          <w:lang w:eastAsia="ru-RU"/>
        </w:rPr>
        <w:t>Раздел 1</w:t>
      </w:r>
    </w:p>
    <w:p w:rsidR="008B46E3" w:rsidRPr="008B46E3" w:rsidRDefault="008B46E3" w:rsidP="008B46E3">
      <w:pPr>
        <w:pStyle w:val="aff"/>
        <w:rPr>
          <w:rFonts w:eastAsia="Calibri"/>
          <w:i/>
          <w:lang w:eastAsia="ru-RU"/>
        </w:rPr>
      </w:pPr>
      <w:r w:rsidRPr="008B46E3">
        <w:rPr>
          <w:rFonts w:eastAsia="Calibri"/>
          <w:i/>
          <w:lang w:eastAsia="ru-RU"/>
        </w:rPr>
        <w:t xml:space="preserve">Лекция </w:t>
      </w:r>
      <w:r w:rsidR="00B84AD7">
        <w:rPr>
          <w:rFonts w:eastAsia="Calibri"/>
          <w:i/>
          <w:lang w:eastAsia="ru-RU"/>
        </w:rPr>
        <w:t>1</w:t>
      </w:r>
      <w:r w:rsidR="00592A7E">
        <w:rPr>
          <w:rFonts w:eastAsia="Calibri"/>
          <w:i/>
          <w:lang w:eastAsia="ru-RU"/>
        </w:rPr>
        <w:t>,2</w:t>
      </w:r>
      <w:r w:rsidR="00525476">
        <w:rPr>
          <w:rFonts w:eastAsia="Calibri"/>
          <w:i/>
          <w:lang w:eastAsia="ru-RU"/>
        </w:rPr>
        <w:t>,3</w:t>
      </w:r>
      <w:r w:rsidR="00FA35DD">
        <w:rPr>
          <w:rFonts w:eastAsia="Calibri"/>
          <w:i/>
          <w:lang w:eastAsia="ru-RU"/>
        </w:rPr>
        <w:t>,4</w:t>
      </w:r>
      <w:r w:rsidR="00592A7E">
        <w:rPr>
          <w:rFonts w:eastAsia="Calibri"/>
          <w:i/>
          <w:lang w:eastAsia="ru-RU"/>
        </w:rPr>
        <w:t>(</w:t>
      </w:r>
      <w:r w:rsidR="00FA35DD">
        <w:rPr>
          <w:rFonts w:eastAsia="Calibri"/>
          <w:i/>
          <w:lang w:eastAsia="ru-RU"/>
        </w:rPr>
        <w:t>8</w:t>
      </w:r>
      <w:r w:rsidR="00B84AD7">
        <w:rPr>
          <w:rFonts w:eastAsia="Calibri"/>
          <w:i/>
          <w:lang w:eastAsia="ru-RU"/>
        </w:rPr>
        <w:t>час)</w:t>
      </w:r>
    </w:p>
    <w:p w:rsidR="00FA35DD" w:rsidRDefault="0057148D" w:rsidP="00910804">
      <w:pPr>
        <w:pStyle w:val="af9"/>
        <w:kinsoku w:val="0"/>
        <w:overflowPunct w:val="0"/>
        <w:jc w:val="both"/>
        <w:rPr>
          <w:spacing w:val="-1"/>
        </w:rPr>
      </w:pPr>
      <w:r w:rsidRPr="0057148D">
        <w:rPr>
          <w:rFonts w:eastAsia="Calibri"/>
        </w:rPr>
        <w:t>Теоретические основы ма</w:t>
      </w:r>
      <w:r>
        <w:rPr>
          <w:rFonts w:eastAsia="Calibri"/>
        </w:rPr>
        <w:t>гнитного обогащения. Типы желез</w:t>
      </w:r>
      <w:r w:rsidRPr="0057148D">
        <w:rPr>
          <w:rFonts w:eastAsia="Calibri"/>
        </w:rPr>
        <w:t>ных руд. Электромагнитное</w:t>
      </w:r>
      <w:r>
        <w:rPr>
          <w:rFonts w:eastAsia="Calibri"/>
        </w:rPr>
        <w:t xml:space="preserve"> поле, типы магнитных полей. Ос</w:t>
      </w:r>
      <w:r w:rsidRPr="0057148D">
        <w:rPr>
          <w:rFonts w:eastAsia="Calibri"/>
        </w:rPr>
        <w:t>новные характеристики магнитного поля.</w:t>
      </w:r>
      <w:r>
        <w:t>Магнитные</w:t>
      </w:r>
      <w:r>
        <w:rPr>
          <w:spacing w:val="-1"/>
        </w:rPr>
        <w:t>свойстваминералов.Диамагнетики,парамагнетики,ферромагнетики.Кривыенамагничивания,магнитнаяжесткостьминералов.</w:t>
      </w:r>
      <w:r>
        <w:t>Магнитная</w:t>
      </w:r>
      <w:r>
        <w:rPr>
          <w:spacing w:val="-1"/>
        </w:rPr>
        <w:t>сила,действующая</w:t>
      </w:r>
      <w:r>
        <w:t>на</w:t>
      </w:r>
      <w:r>
        <w:rPr>
          <w:spacing w:val="1"/>
        </w:rPr>
        <w:t>части</w:t>
      </w:r>
      <w:r>
        <w:t xml:space="preserve">цы </w:t>
      </w:r>
      <w:r>
        <w:rPr>
          <w:spacing w:val="-1"/>
        </w:rPr>
        <w:t>руды</w:t>
      </w:r>
      <w:r>
        <w:t xml:space="preserve"> в магнитном</w:t>
      </w:r>
      <w:r>
        <w:rPr>
          <w:spacing w:val="-1"/>
        </w:rPr>
        <w:t xml:space="preserve"> поле.</w:t>
      </w:r>
      <w:r w:rsidRPr="0057148D">
        <w:rPr>
          <w:sz w:val="23"/>
          <w:szCs w:val="23"/>
        </w:rPr>
        <w:t xml:space="preserve"> Магнитная флокуляция. Основные закономерности коагуляции и флокуляции сильномагнитных минералов. Схемы образования магнитных прядей. Магнитные поля сепараторов. Влияние ширины полюсов на характер изменения напряженности. Магнитная сила поля.</w:t>
      </w:r>
      <w:r w:rsidR="00FA35DD" w:rsidRPr="00FA35DD">
        <w:rPr>
          <w:sz w:val="23"/>
          <w:szCs w:val="23"/>
        </w:rPr>
        <w:t xml:space="preserve"> Динамика </w:t>
      </w:r>
      <w:r w:rsidR="00910804" w:rsidRPr="00FA35DD">
        <w:rPr>
          <w:sz w:val="23"/>
          <w:szCs w:val="23"/>
        </w:rPr>
        <w:t>движе</w:t>
      </w:r>
      <w:r w:rsidR="00910804">
        <w:rPr>
          <w:sz w:val="23"/>
          <w:szCs w:val="23"/>
        </w:rPr>
        <w:t>н</w:t>
      </w:r>
      <w:r w:rsidR="00910804" w:rsidRPr="00FA35DD">
        <w:rPr>
          <w:sz w:val="23"/>
          <w:szCs w:val="23"/>
        </w:rPr>
        <w:t>ия</w:t>
      </w:r>
      <w:r w:rsidR="00FA35DD" w:rsidRPr="00FA35DD">
        <w:rPr>
          <w:sz w:val="23"/>
          <w:szCs w:val="23"/>
        </w:rPr>
        <w:t xml:space="preserve"> руды в сепараторах под влиянием различных сил природы.</w:t>
      </w:r>
      <w:r w:rsidR="00FA35DD">
        <w:rPr>
          <w:spacing w:val="-1"/>
        </w:rPr>
        <w:t>Классификациямагнитныхсепараторов.Классифицирующиепризнаки.Практика обогащения</w:t>
      </w:r>
      <w:r w:rsidR="00FA35DD">
        <w:t>черных</w:t>
      </w:r>
      <w:r w:rsidR="00FA35DD">
        <w:rPr>
          <w:spacing w:val="-1"/>
        </w:rPr>
        <w:t>металлов.</w:t>
      </w:r>
    </w:p>
    <w:p w:rsidR="008B46E3" w:rsidRPr="00FA35DD" w:rsidRDefault="008B46E3" w:rsidP="00910804">
      <w:pPr>
        <w:pStyle w:val="Default"/>
        <w:jc w:val="both"/>
        <w:rPr>
          <w:sz w:val="23"/>
          <w:szCs w:val="23"/>
          <w:lang w:eastAsia="ru-RU"/>
        </w:rPr>
      </w:pPr>
      <w:r w:rsidRPr="008B46E3">
        <w:rPr>
          <w:rFonts w:ascii="TimesNewRomanPSMT" w:hAnsi="TimesNewRomanPSMT" w:cs="TimesNewRomanPSMT"/>
          <w:b/>
          <w:i/>
          <w:lang w:eastAsia="ru-RU"/>
        </w:rPr>
        <w:t>Раздел 2</w:t>
      </w:r>
    </w:p>
    <w:p w:rsidR="008B46E3" w:rsidRDefault="00F87098" w:rsidP="00910804">
      <w:pPr>
        <w:suppressAutoHyphens w:val="0"/>
        <w:autoSpaceDE w:val="0"/>
        <w:autoSpaceDN w:val="0"/>
        <w:adjustRightInd w:val="0"/>
        <w:jc w:val="both"/>
        <w:rPr>
          <w:rFonts w:ascii="TimesNewRomanPSMT" w:eastAsia="Calibri" w:hAnsi="TimesNewRomanPSMT" w:cs="TimesNewRomanPSMT"/>
          <w:i/>
          <w:lang w:eastAsia="ru-RU"/>
        </w:rPr>
      </w:pPr>
      <w:r>
        <w:rPr>
          <w:rFonts w:ascii="TimesNewRomanPSMT" w:eastAsia="Calibri" w:hAnsi="TimesNewRomanPSMT" w:cs="TimesNewRomanPSMT"/>
          <w:i/>
          <w:lang w:eastAsia="ru-RU"/>
        </w:rPr>
        <w:t>Лекции</w:t>
      </w:r>
      <w:r w:rsidR="00525476">
        <w:rPr>
          <w:rFonts w:ascii="TimesNewRomanPSMT" w:eastAsia="Calibri" w:hAnsi="TimesNewRomanPSMT" w:cs="TimesNewRomanPSMT"/>
          <w:i/>
          <w:lang w:eastAsia="ru-RU"/>
        </w:rPr>
        <w:t>5,6</w:t>
      </w:r>
      <w:r w:rsidR="00FA35DD">
        <w:rPr>
          <w:rFonts w:ascii="TimesNewRomanPSMT" w:eastAsia="Calibri" w:hAnsi="TimesNewRomanPSMT" w:cs="TimesNewRomanPSMT"/>
          <w:i/>
          <w:lang w:eastAsia="ru-RU"/>
        </w:rPr>
        <w:t>,7</w:t>
      </w:r>
      <w:r w:rsidR="00B84AD7">
        <w:rPr>
          <w:rFonts w:ascii="TimesNewRomanPSMT" w:eastAsia="Calibri" w:hAnsi="TimesNewRomanPSMT" w:cs="TimesNewRomanPSMT"/>
          <w:i/>
          <w:lang w:eastAsia="ru-RU"/>
        </w:rPr>
        <w:t>(</w:t>
      </w:r>
      <w:r w:rsidR="00525476">
        <w:rPr>
          <w:rFonts w:ascii="TimesNewRomanPSMT" w:eastAsia="Calibri" w:hAnsi="TimesNewRomanPSMT" w:cs="TimesNewRomanPSMT"/>
          <w:i/>
          <w:lang w:eastAsia="ru-RU"/>
        </w:rPr>
        <w:t>6</w:t>
      </w:r>
      <w:r w:rsidR="00B84AD7">
        <w:rPr>
          <w:rFonts w:ascii="TimesNewRomanPSMT" w:eastAsia="Calibri" w:hAnsi="TimesNewRomanPSMT" w:cs="TimesNewRomanPSMT"/>
          <w:i/>
          <w:lang w:eastAsia="ru-RU"/>
        </w:rPr>
        <w:t>час)</w:t>
      </w:r>
    </w:p>
    <w:p w:rsidR="00FA35DD" w:rsidRPr="00FA35DD" w:rsidRDefault="00FA35DD" w:rsidP="00910804">
      <w:pPr>
        <w:suppressAutoHyphens w:val="0"/>
        <w:autoSpaceDE w:val="0"/>
        <w:autoSpaceDN w:val="0"/>
        <w:adjustRightInd w:val="0"/>
        <w:jc w:val="both"/>
        <w:rPr>
          <w:rFonts w:eastAsia="Calibri"/>
          <w:color w:val="000000"/>
          <w:sz w:val="23"/>
          <w:szCs w:val="23"/>
          <w:lang w:eastAsia="ru-RU"/>
        </w:rPr>
      </w:pPr>
      <w:r w:rsidRPr="00FA35DD">
        <w:rPr>
          <w:rFonts w:eastAsia="Calibri"/>
          <w:color w:val="000000"/>
          <w:sz w:val="23"/>
          <w:szCs w:val="23"/>
          <w:lang w:eastAsia="ru-RU"/>
        </w:rPr>
        <w:t>Электрические методы ОПИ.</w:t>
      </w:r>
      <w:r w:rsidR="008A7696">
        <w:rPr>
          <w:rFonts w:eastAsia="Calibri"/>
          <w:color w:val="000000"/>
          <w:sz w:val="23"/>
          <w:szCs w:val="23"/>
          <w:lang w:eastAsia="ru-RU"/>
        </w:rPr>
        <w:t xml:space="preserve"> Способы создания зарядов на по</w:t>
      </w:r>
      <w:r w:rsidRPr="00FA35DD">
        <w:rPr>
          <w:rFonts w:eastAsia="Calibri"/>
          <w:color w:val="000000"/>
          <w:sz w:val="23"/>
          <w:szCs w:val="23"/>
          <w:lang w:eastAsia="ru-RU"/>
        </w:rPr>
        <w:t>верхности частиц. Сепарация</w:t>
      </w:r>
      <w:r>
        <w:rPr>
          <w:rFonts w:eastAsia="Calibri"/>
          <w:color w:val="000000"/>
          <w:sz w:val="23"/>
          <w:szCs w:val="23"/>
          <w:lang w:eastAsia="ru-RU"/>
        </w:rPr>
        <w:t xml:space="preserve"> в поле коронного разряда. Прак</w:t>
      </w:r>
      <w:r w:rsidRPr="00FA35DD">
        <w:rPr>
          <w:rFonts w:eastAsia="Calibri"/>
          <w:color w:val="000000"/>
          <w:sz w:val="23"/>
          <w:szCs w:val="23"/>
          <w:lang w:eastAsia="ru-RU"/>
        </w:rPr>
        <w:t xml:space="preserve">тика электросепарации. </w:t>
      </w:r>
    </w:p>
    <w:p w:rsidR="009C5204" w:rsidRDefault="009C5204" w:rsidP="009C5204">
      <w:pPr>
        <w:suppressAutoHyphens w:val="0"/>
        <w:rPr>
          <w:rFonts w:ascii="TimesNewRomanPSMT" w:eastAsia="Calibri" w:hAnsi="TimesNewRomanPSMT" w:cs="TimesNewRomanPSMT"/>
          <w:lang w:eastAsia="ru-RU"/>
        </w:rPr>
      </w:pPr>
    </w:p>
    <w:p w:rsidR="008B46E3" w:rsidRDefault="008B46E3" w:rsidP="009C5204">
      <w:pPr>
        <w:suppressAutoHyphens w:val="0"/>
        <w:rPr>
          <w:rFonts w:ascii="TimesNewRomanPSMT" w:eastAsia="Calibri" w:hAnsi="TimesNewRomanPSMT" w:cs="TimesNewRomanPSMT"/>
          <w:b/>
          <w:i/>
          <w:lang w:eastAsia="ru-RU"/>
        </w:rPr>
      </w:pPr>
      <w:r w:rsidRPr="008B46E3">
        <w:rPr>
          <w:rFonts w:ascii="TimesNewRomanPSMT" w:eastAsia="Calibri" w:hAnsi="TimesNewRomanPSMT" w:cs="TimesNewRomanPSMT"/>
          <w:b/>
          <w:i/>
          <w:lang w:eastAsia="ru-RU"/>
        </w:rPr>
        <w:t>Раздел 3</w:t>
      </w:r>
    </w:p>
    <w:p w:rsidR="00525476" w:rsidRDefault="00525476" w:rsidP="00910804">
      <w:pPr>
        <w:suppressAutoHyphens w:val="0"/>
        <w:autoSpaceDE w:val="0"/>
        <w:autoSpaceDN w:val="0"/>
        <w:adjustRightInd w:val="0"/>
        <w:jc w:val="both"/>
        <w:rPr>
          <w:rFonts w:ascii="TimesNewRomanPSMT" w:eastAsia="Calibri" w:hAnsi="TimesNewRomanPSMT" w:cs="TimesNewRomanPSMT"/>
          <w:i/>
          <w:lang w:eastAsia="ru-RU"/>
        </w:rPr>
      </w:pPr>
      <w:r>
        <w:rPr>
          <w:rFonts w:ascii="TimesNewRomanPSMT" w:eastAsia="Calibri" w:hAnsi="TimesNewRomanPSMT" w:cs="TimesNewRomanPSMT"/>
          <w:i/>
          <w:lang w:eastAsia="ru-RU"/>
        </w:rPr>
        <w:lastRenderedPageBreak/>
        <w:t>Лекции 8,9 (</w:t>
      </w:r>
      <w:r w:rsidR="00FA35DD">
        <w:rPr>
          <w:rFonts w:ascii="TimesNewRomanPSMT" w:eastAsia="Calibri" w:hAnsi="TimesNewRomanPSMT" w:cs="TimesNewRomanPSMT"/>
          <w:i/>
          <w:lang w:eastAsia="ru-RU"/>
        </w:rPr>
        <w:t>4</w:t>
      </w:r>
      <w:r>
        <w:rPr>
          <w:rFonts w:ascii="TimesNewRomanPSMT" w:eastAsia="Calibri" w:hAnsi="TimesNewRomanPSMT" w:cs="TimesNewRomanPSMT"/>
          <w:i/>
          <w:lang w:eastAsia="ru-RU"/>
        </w:rPr>
        <w:t>час)</w:t>
      </w:r>
    </w:p>
    <w:p w:rsidR="00525476" w:rsidRPr="008A7696" w:rsidRDefault="00FA35DD" w:rsidP="00910804">
      <w:pPr>
        <w:pStyle w:val="Default"/>
        <w:jc w:val="both"/>
        <w:rPr>
          <w:sz w:val="23"/>
          <w:szCs w:val="23"/>
          <w:lang w:eastAsia="ru-RU"/>
        </w:rPr>
      </w:pPr>
      <w:r w:rsidRPr="00FA35DD">
        <w:rPr>
          <w:sz w:val="23"/>
          <w:szCs w:val="23"/>
          <w:lang w:eastAsia="ru-RU"/>
        </w:rPr>
        <w:t>Рудосортировка. Радиомет</w:t>
      </w:r>
      <w:r w:rsidR="008A7696">
        <w:rPr>
          <w:sz w:val="23"/>
          <w:szCs w:val="23"/>
          <w:lang w:eastAsia="ru-RU"/>
        </w:rPr>
        <w:t>рические методы обогащения. Обо</w:t>
      </w:r>
      <w:r w:rsidRPr="00FA35DD">
        <w:rPr>
          <w:sz w:val="23"/>
          <w:szCs w:val="23"/>
          <w:lang w:eastAsia="ru-RU"/>
        </w:rPr>
        <w:t>гащение по трению, упругост</w:t>
      </w:r>
      <w:r>
        <w:rPr>
          <w:sz w:val="23"/>
          <w:szCs w:val="23"/>
          <w:lang w:eastAsia="ru-RU"/>
        </w:rPr>
        <w:t>и и форме. Избирательное дробление.</w:t>
      </w:r>
      <w:r w:rsidRPr="00FA35DD">
        <w:rPr>
          <w:sz w:val="23"/>
          <w:szCs w:val="23"/>
          <w:lang w:eastAsia="ru-RU"/>
        </w:rPr>
        <w:t xml:space="preserve">Фазовые переходы. Выщелачивание химическое и </w:t>
      </w:r>
      <w:r w:rsidR="00910804" w:rsidRPr="00FA35DD">
        <w:rPr>
          <w:sz w:val="23"/>
          <w:szCs w:val="23"/>
          <w:lang w:eastAsia="ru-RU"/>
        </w:rPr>
        <w:t>бактериальное</w:t>
      </w:r>
      <w:r w:rsidRPr="00FA35DD">
        <w:rPr>
          <w:sz w:val="23"/>
          <w:szCs w:val="23"/>
          <w:lang w:eastAsia="ru-RU"/>
        </w:rPr>
        <w:t>. Кучное, автоклавное выщелачивание</w:t>
      </w:r>
      <w:r>
        <w:rPr>
          <w:sz w:val="23"/>
          <w:szCs w:val="23"/>
          <w:lang w:eastAsia="ru-RU"/>
        </w:rPr>
        <w:t xml:space="preserve">. </w:t>
      </w:r>
      <w:r w:rsidRPr="00FA35DD">
        <w:rPr>
          <w:sz w:val="23"/>
          <w:szCs w:val="23"/>
          <w:lang w:eastAsia="ru-RU"/>
        </w:rPr>
        <w:t>Флотогравитация. Обогащение на липких п</w:t>
      </w:r>
      <w:r>
        <w:rPr>
          <w:sz w:val="23"/>
          <w:szCs w:val="23"/>
          <w:lang w:eastAsia="ru-RU"/>
        </w:rPr>
        <w:t>оверхностях.</w:t>
      </w:r>
    </w:p>
    <w:p w:rsidR="00B62AFF" w:rsidRDefault="00EE2173" w:rsidP="00914310">
      <w:pPr>
        <w:pStyle w:val="a7"/>
        <w:rPr>
          <w:b/>
          <w:bCs/>
          <w:iCs/>
        </w:rPr>
      </w:pPr>
      <w:r w:rsidRPr="00EE2173">
        <w:rPr>
          <w:b/>
          <w:bCs/>
        </w:rPr>
        <w:t xml:space="preserve">3.3. </w:t>
      </w:r>
      <w:r w:rsidRPr="00EE2173">
        <w:rPr>
          <w:b/>
          <w:bCs/>
          <w:iCs/>
        </w:rPr>
        <w:t>Формы и методы проведения занятий, применяемые учебные технологии</w:t>
      </w:r>
    </w:p>
    <w:p w:rsidR="005D0768" w:rsidRDefault="005D0768" w:rsidP="005D0768">
      <w:pPr>
        <w:rPr>
          <w:color w:val="000000"/>
        </w:rPr>
      </w:pPr>
      <w:r w:rsidRPr="004D677D">
        <w:rPr>
          <w:color w:val="000000"/>
          <w:szCs w:val="22"/>
          <w:lang w:eastAsia="en-US"/>
        </w:rPr>
        <w:t xml:space="preserve">Основными видами учебныхзанятий при изучении образовательного модуля являются практические и групповые занятия, лекции, атакже самостоятельная работа. Практические и групповые занятия составляют основу для изучения материала образовательногомодуля. Практические занятия направлены на выработку умений </w:t>
      </w:r>
      <w:r>
        <w:rPr>
          <w:color w:val="000000"/>
          <w:szCs w:val="22"/>
          <w:lang w:eastAsia="en-US"/>
        </w:rPr>
        <w:t xml:space="preserve">по </w:t>
      </w:r>
      <w:r w:rsidRPr="00A33B4F">
        <w:rPr>
          <w:rFonts w:eastAsiaTheme="minorHAnsi"/>
          <w:lang w:eastAsia="en-US"/>
        </w:rPr>
        <w:t>определ</w:t>
      </w:r>
      <w:r>
        <w:rPr>
          <w:rFonts w:eastAsiaTheme="minorHAnsi"/>
          <w:lang w:eastAsia="en-US"/>
        </w:rPr>
        <w:t>ениюпроцессов обогащения специальными методами,, тип ис</w:t>
      </w:r>
      <w:r w:rsidRPr="00A33B4F">
        <w:rPr>
          <w:rFonts w:eastAsiaTheme="minorHAnsi"/>
          <w:lang w:eastAsia="en-US"/>
        </w:rPr>
        <w:t>пользуемого аппарата и его производитель</w:t>
      </w:r>
      <w:r>
        <w:rPr>
          <w:rFonts w:eastAsiaTheme="minorHAnsi"/>
          <w:lang w:eastAsia="en-US"/>
        </w:rPr>
        <w:t xml:space="preserve">ность, регулирование </w:t>
      </w:r>
      <w:r w:rsidRPr="00A33B4F">
        <w:rPr>
          <w:rFonts w:eastAsiaTheme="minorHAnsi"/>
          <w:lang w:eastAsia="en-US"/>
        </w:rPr>
        <w:t>аппарат</w:t>
      </w:r>
      <w:r>
        <w:rPr>
          <w:rFonts w:eastAsiaTheme="minorHAnsi"/>
          <w:lang w:eastAsia="en-US"/>
        </w:rPr>
        <w:t>ов</w:t>
      </w:r>
      <w:r w:rsidRPr="00A33B4F">
        <w:rPr>
          <w:rFonts w:eastAsiaTheme="minorHAnsi"/>
          <w:lang w:eastAsia="en-US"/>
        </w:rPr>
        <w:t xml:space="preserve"> с целью получения необходимых технологических показателей</w:t>
      </w:r>
    </w:p>
    <w:p w:rsidR="005D0768" w:rsidRDefault="005D0768" w:rsidP="005D0768">
      <w:pPr>
        <w:autoSpaceDE w:val="0"/>
        <w:autoSpaceDN w:val="0"/>
        <w:adjustRightInd w:val="0"/>
        <w:ind w:firstLine="540"/>
        <w:jc w:val="both"/>
        <w:rPr>
          <w:color w:val="000000"/>
          <w:szCs w:val="22"/>
          <w:lang w:eastAsia="en-US"/>
        </w:rPr>
      </w:pPr>
      <w:r w:rsidRPr="004D677D">
        <w:rPr>
          <w:color w:val="000000"/>
          <w:szCs w:val="22"/>
          <w:lang w:eastAsia="en-US"/>
        </w:rPr>
        <w:t>. При подготовке к групповым занятиям обучающиеся изучают рекомендованнуюлитературу, материалы лекций по соответствующей теме, дополняют лекционный материал.</w:t>
      </w:r>
    </w:p>
    <w:p w:rsidR="005D0768" w:rsidRDefault="005D0768" w:rsidP="005D0768">
      <w:pPr>
        <w:autoSpaceDE w:val="0"/>
        <w:autoSpaceDN w:val="0"/>
        <w:adjustRightInd w:val="0"/>
        <w:ind w:firstLine="540"/>
        <w:jc w:val="both"/>
        <w:rPr>
          <w:color w:val="000000"/>
          <w:szCs w:val="22"/>
          <w:lang w:eastAsia="en-US"/>
        </w:rPr>
      </w:pPr>
      <w:r w:rsidRPr="004D677D">
        <w:rPr>
          <w:color w:val="000000"/>
          <w:szCs w:val="22"/>
          <w:lang w:eastAsia="en-US"/>
        </w:rPr>
        <w:t xml:space="preserve">Самостоятельная работа обучающихся направлена на закрепление и углубление полученныхзнаний и навыков, поиска и приобретения новых знаний, а также выполнения учебных заданий, подготовки к предстоящим занятиям, текущему контролю успеваемости и промежуточной аттестации. </w:t>
      </w:r>
    </w:p>
    <w:p w:rsidR="005D0768" w:rsidRDefault="005D0768" w:rsidP="005D0768">
      <w:pPr>
        <w:autoSpaceDE w:val="0"/>
        <w:autoSpaceDN w:val="0"/>
        <w:adjustRightInd w:val="0"/>
        <w:ind w:firstLine="540"/>
        <w:jc w:val="both"/>
        <w:rPr>
          <w:color w:val="000000"/>
          <w:szCs w:val="22"/>
          <w:lang w:eastAsia="en-US"/>
        </w:rPr>
      </w:pPr>
      <w:r w:rsidRPr="004D677D">
        <w:rPr>
          <w:color w:val="000000"/>
          <w:szCs w:val="22"/>
          <w:lang w:eastAsia="en-US"/>
        </w:rPr>
        <w:t xml:space="preserve">Текущий контроль успеваемости по образовательному модулю проводится в виде </w:t>
      </w:r>
      <w:r>
        <w:rPr>
          <w:color w:val="000000"/>
          <w:szCs w:val="22"/>
          <w:lang w:eastAsia="en-US"/>
        </w:rPr>
        <w:t xml:space="preserve">защит практических работ по </w:t>
      </w:r>
      <w:r w:rsidRPr="004D677D">
        <w:rPr>
          <w:color w:val="000000"/>
          <w:szCs w:val="22"/>
          <w:lang w:eastAsia="en-US"/>
        </w:rPr>
        <w:t>пройденным темам.</w:t>
      </w:r>
    </w:p>
    <w:p w:rsidR="005D0768" w:rsidRPr="00A6191B" w:rsidRDefault="005D0768" w:rsidP="005D0768">
      <w:pPr>
        <w:ind w:firstLine="709"/>
        <w:jc w:val="both"/>
      </w:pPr>
      <w:r w:rsidRPr="004D677D">
        <w:rPr>
          <w:color w:val="000000"/>
          <w:szCs w:val="22"/>
          <w:lang w:eastAsia="en-US"/>
        </w:rPr>
        <w:t xml:space="preserve"> Промежуточная аттестация по модулю проводится в виде </w:t>
      </w:r>
      <w:r>
        <w:rPr>
          <w:color w:val="000000"/>
          <w:szCs w:val="22"/>
          <w:lang w:eastAsia="en-US"/>
        </w:rPr>
        <w:t>аналитической справки в письменном виде, выполнение курсового проекта</w:t>
      </w:r>
      <w:r w:rsidRPr="004D677D">
        <w:rPr>
          <w:color w:val="000000"/>
          <w:szCs w:val="22"/>
          <w:lang w:eastAsia="en-US"/>
        </w:rPr>
        <w:t xml:space="preserve"> Подготовка к аттестации проводится в часы самостоятельной работыобучающихся, а также вовремя консультаций преподавателей</w:t>
      </w:r>
      <w:r>
        <w:t xml:space="preserve">. </w:t>
      </w:r>
      <w:r w:rsidRPr="00A6191B">
        <w:t>В процессе преподавания дисциплины используются традиционные технологии наряду с активным</w:t>
      </w:r>
      <w:r>
        <w:t xml:space="preserve">и и </w:t>
      </w:r>
      <w:r w:rsidRPr="0040603C">
        <w:rPr>
          <w:b/>
        </w:rPr>
        <w:t>интерактивными технологи</w:t>
      </w:r>
      <w:r>
        <w:rPr>
          <w:b/>
        </w:rPr>
        <w:t>ями.</w:t>
      </w:r>
      <w:r w:rsidRPr="00BB3B5C">
        <w:t>.</w:t>
      </w:r>
    </w:p>
    <w:p w:rsidR="005D0768" w:rsidRDefault="005D0768" w:rsidP="005D0768">
      <w:r w:rsidRPr="00080E11">
        <w:rPr>
          <w:b/>
        </w:rPr>
        <w:t>Кейс (</w:t>
      </w:r>
      <w:r>
        <w:t>способы и схемы проведения выработок)</w:t>
      </w:r>
    </w:p>
    <w:p w:rsidR="005D0768" w:rsidRPr="0040603C" w:rsidRDefault="005D0768" w:rsidP="005D0768">
      <w:pPr>
        <w:autoSpaceDE w:val="0"/>
        <w:autoSpaceDN w:val="0"/>
        <w:adjustRightInd w:val="0"/>
        <w:rPr>
          <w:rFonts w:eastAsia="Calibri"/>
        </w:rPr>
      </w:pPr>
      <w:r w:rsidRPr="00481D75">
        <w:rPr>
          <w:rFonts w:eastAsia="Calibri"/>
        </w:rPr>
        <w:t>/ Обучение в контексте моделируемой ситуации, воспроизводящейреальные условия научной, производственной, общественнойдеятельности. Обучающиеся должныпроанализироватьситуацию,</w:t>
      </w:r>
      <w:r>
        <w:rPr>
          <w:rFonts w:eastAsia="Calibri"/>
        </w:rPr>
        <w:t xml:space="preserve"> разобраться в сути про</w:t>
      </w:r>
      <w:r w:rsidRPr="00481D75">
        <w:rPr>
          <w:rFonts w:eastAsia="Calibri"/>
        </w:rPr>
        <w:t>блем,</w:t>
      </w:r>
      <w:r>
        <w:rPr>
          <w:rFonts w:eastAsia="Calibri"/>
        </w:rPr>
        <w:t xml:space="preserve"> предложить возможные решения и </w:t>
      </w:r>
      <w:r w:rsidRPr="00481D75">
        <w:rPr>
          <w:rFonts w:eastAsia="Calibri"/>
        </w:rPr>
        <w:t>выбрать лучшее из них. Кейсы базируются на реальномфактическомматериале или же приближены к реальной си</w:t>
      </w:r>
      <w:r>
        <w:rPr>
          <w:rFonts w:eastAsia="Calibri"/>
        </w:rPr>
        <w:t>туации.</w:t>
      </w:r>
    </w:p>
    <w:p w:rsidR="005D0768" w:rsidRPr="00080E11" w:rsidRDefault="005D0768" w:rsidP="005D0768">
      <w:pPr>
        <w:rPr>
          <w:rFonts w:eastAsia="Calibri"/>
          <w:b/>
        </w:rPr>
      </w:pPr>
      <w:r w:rsidRPr="00080E11">
        <w:rPr>
          <w:rFonts w:eastAsia="Calibri"/>
          <w:b/>
        </w:rPr>
        <w:t>Проблемное обучение</w:t>
      </w:r>
    </w:p>
    <w:p w:rsidR="005D0768" w:rsidRDefault="005D0768" w:rsidP="005D0768">
      <w:pPr>
        <w:autoSpaceDE w:val="0"/>
        <w:autoSpaceDN w:val="0"/>
        <w:adjustRightInd w:val="0"/>
        <w:rPr>
          <w:rFonts w:eastAsia="Calibri"/>
        </w:rPr>
      </w:pPr>
      <w:r w:rsidRPr="00481D75">
        <w:rPr>
          <w:rFonts w:eastAsia="Calibri"/>
        </w:rPr>
        <w:t>Последовательное и целенаправленное выдвижение передобучающимися проб</w:t>
      </w:r>
      <w:r>
        <w:rPr>
          <w:rFonts w:eastAsia="Calibri"/>
        </w:rPr>
        <w:t>-</w:t>
      </w:r>
      <w:r w:rsidRPr="00481D75">
        <w:rPr>
          <w:rFonts w:eastAsia="Calibri"/>
        </w:rPr>
        <w:t>лемных задач, разрешая которые обучаемыеактивно добывают знания, развивают мышление, делают выводы,</w:t>
      </w:r>
      <w:r>
        <w:rPr>
          <w:rFonts w:eastAsia="Calibri"/>
        </w:rPr>
        <w:t xml:space="preserve"> о</w:t>
      </w:r>
      <w:r w:rsidRPr="00481D75">
        <w:rPr>
          <w:rFonts w:eastAsia="Calibri"/>
        </w:rPr>
        <w:t>бобщающие свою позицию по решению поставленной проблемы</w:t>
      </w:r>
      <w:r>
        <w:rPr>
          <w:rFonts w:eastAsia="Calibri"/>
        </w:rPr>
        <w:t>.</w:t>
      </w:r>
    </w:p>
    <w:p w:rsidR="005D0768" w:rsidRPr="00080E11" w:rsidRDefault="005D0768" w:rsidP="005D0768">
      <w:pPr>
        <w:autoSpaceDE w:val="0"/>
        <w:autoSpaceDN w:val="0"/>
        <w:adjustRightInd w:val="0"/>
        <w:rPr>
          <w:rFonts w:eastAsia="Calibri"/>
          <w:b/>
        </w:rPr>
      </w:pPr>
      <w:r w:rsidRPr="00080E11">
        <w:rPr>
          <w:rFonts w:eastAsia="Calibri"/>
          <w:b/>
        </w:rPr>
        <w:t>Тех</w:t>
      </w:r>
      <w:r>
        <w:rPr>
          <w:rFonts w:eastAsia="Calibri"/>
          <w:b/>
        </w:rPr>
        <w:t>нологии формирования научно- ис</w:t>
      </w:r>
      <w:r w:rsidRPr="00080E11">
        <w:rPr>
          <w:rFonts w:eastAsia="Calibri"/>
          <w:b/>
        </w:rPr>
        <w:t>следовательской деятельности</w:t>
      </w:r>
    </w:p>
    <w:p w:rsidR="005D0768" w:rsidRDefault="005D0768" w:rsidP="005D0768">
      <w:pPr>
        <w:autoSpaceDE w:val="0"/>
        <w:autoSpaceDN w:val="0"/>
        <w:adjustRightInd w:val="0"/>
        <w:rPr>
          <w:rFonts w:eastAsia="Calibri"/>
        </w:rPr>
      </w:pPr>
      <w:r w:rsidRPr="00D05AEF">
        <w:rPr>
          <w:rFonts w:eastAsia="Calibri"/>
        </w:rPr>
        <w:t>Создание условий для формирования практического опыта работы с объектами будущей профессиональной деятельности</w:t>
      </w:r>
      <w:r>
        <w:rPr>
          <w:rFonts w:eastAsia="Calibri"/>
        </w:rPr>
        <w:t>.</w:t>
      </w:r>
    </w:p>
    <w:p w:rsidR="005D0768" w:rsidRPr="00080E11" w:rsidRDefault="005D0768" w:rsidP="005D0768">
      <w:pPr>
        <w:autoSpaceDE w:val="0"/>
        <w:autoSpaceDN w:val="0"/>
        <w:adjustRightInd w:val="0"/>
        <w:jc w:val="both"/>
        <w:rPr>
          <w:rFonts w:eastAsia="Calibri"/>
          <w:b/>
        </w:rPr>
      </w:pPr>
      <w:r w:rsidRPr="00080E11">
        <w:rPr>
          <w:b/>
        </w:rPr>
        <w:t>Реферат</w:t>
      </w:r>
    </w:p>
    <w:p w:rsidR="005D0768" w:rsidRDefault="005D0768" w:rsidP="005D0768">
      <w:pPr>
        <w:autoSpaceDE w:val="0"/>
        <w:autoSpaceDN w:val="0"/>
        <w:adjustRightInd w:val="0"/>
        <w:jc w:val="both"/>
        <w:rPr>
          <w:rFonts w:eastAsia="Calibri"/>
        </w:rPr>
      </w:pPr>
      <w:r w:rsidRPr="00481D75">
        <w:rPr>
          <w:rFonts w:eastAsia="Calibri"/>
        </w:rPr>
        <w:t>Средство, позволяющее проводить са</w:t>
      </w:r>
      <w:r>
        <w:rPr>
          <w:rFonts w:eastAsia="Calibri"/>
        </w:rPr>
        <w:t xml:space="preserve">мостоятельный </w:t>
      </w:r>
      <w:r w:rsidRPr="00481D75">
        <w:rPr>
          <w:rFonts w:eastAsia="Calibri"/>
        </w:rPr>
        <w:t>поискматериалов по за</w:t>
      </w:r>
      <w:r>
        <w:rPr>
          <w:rFonts w:eastAsia="Calibri"/>
        </w:rPr>
        <w:t>-</w:t>
      </w:r>
      <w:r w:rsidRPr="00481D75">
        <w:rPr>
          <w:rFonts w:eastAsia="Calibri"/>
        </w:rPr>
        <w:t>данной теме, реферировать и анализироватьих,правильно оформлять и, при нео</w:t>
      </w:r>
      <w:r>
        <w:rPr>
          <w:rFonts w:eastAsia="Calibri"/>
        </w:rPr>
        <w:t>бходимости, защищать свою точку зрения по проблематике реферата.</w:t>
      </w:r>
    </w:p>
    <w:p w:rsidR="005D0768" w:rsidRPr="00DD3B31" w:rsidRDefault="005D0768" w:rsidP="005D0768">
      <w:pPr>
        <w:autoSpaceDE w:val="0"/>
        <w:autoSpaceDN w:val="0"/>
        <w:adjustRightInd w:val="0"/>
        <w:jc w:val="both"/>
        <w:rPr>
          <w:rFonts w:eastAsia="Calibri"/>
          <w:b/>
        </w:rPr>
      </w:pPr>
      <w:r w:rsidRPr="00DD3B31">
        <w:rPr>
          <w:rFonts w:eastAsia="Calibri"/>
          <w:b/>
        </w:rPr>
        <w:t>Аналитическая справка</w:t>
      </w:r>
    </w:p>
    <w:p w:rsidR="005D0768" w:rsidRPr="00DD3B31" w:rsidRDefault="005D0768" w:rsidP="005D0768">
      <w:pPr>
        <w:autoSpaceDE w:val="0"/>
        <w:autoSpaceDN w:val="0"/>
        <w:adjustRightInd w:val="0"/>
        <w:jc w:val="both"/>
        <w:rPr>
          <w:rFonts w:eastAsia="Calibri"/>
        </w:rPr>
      </w:pPr>
      <w:r w:rsidRPr="00DD3B31">
        <w:rPr>
          <w:rFonts w:eastAsia="Calibri"/>
        </w:rPr>
        <w:t xml:space="preserve">Сравнительный анализ различных </w:t>
      </w:r>
      <w:r>
        <w:rPr>
          <w:rFonts w:eastAsia="Calibri"/>
        </w:rPr>
        <w:t>видов оборудования  с учетом производительности и эффективности применения.</w:t>
      </w:r>
    </w:p>
    <w:p w:rsidR="005D0768" w:rsidRDefault="005D0768" w:rsidP="005D0768">
      <w:pPr>
        <w:pStyle w:val="a6"/>
        <w:ind w:left="0"/>
        <w:jc w:val="both"/>
      </w:pPr>
      <w:r w:rsidRPr="005E7ABA">
        <w:rPr>
          <w:b/>
        </w:rPr>
        <w:t>Дискуссионные методы</w:t>
      </w:r>
      <w:r>
        <w:t xml:space="preserve"> могут быть реализованы в виде диалога участников или групп участников, сократовской беседы, групповой дискуссии, анализа конкретной ситуации или других. Дискуссионные методы в рамках дисциплины реализуются на лекционных и семинарских занятиях.</w:t>
      </w:r>
    </w:p>
    <w:p w:rsidR="005D0768" w:rsidRDefault="005D0768" w:rsidP="005D0768">
      <w:pPr>
        <w:suppressAutoHyphens w:val="0"/>
        <w:autoSpaceDE w:val="0"/>
        <w:autoSpaceDN w:val="0"/>
        <w:adjustRightInd w:val="0"/>
        <w:jc w:val="both"/>
        <w:rPr>
          <w:color w:val="000000"/>
          <w:szCs w:val="22"/>
          <w:lang w:eastAsia="en-US"/>
        </w:rPr>
      </w:pPr>
      <w:r>
        <w:lastRenderedPageBreak/>
        <w:t xml:space="preserve">При </w:t>
      </w:r>
      <w:r w:rsidRPr="005E7ABA">
        <w:rPr>
          <w:b/>
          <w:bCs/>
        </w:rPr>
        <w:t>проблемном обучении</w:t>
      </w:r>
      <w:r>
        <w:t>под руководством преподавателя формулируется проблемный вопрос, создаются проблемные ситуации, в результате чего активизируется самостоятельная деятельность студентов, происходит овладение профессиональными компетенциями. Проблемное обучение в рамках дисциплины реализуются при проведении практикумов.</w:t>
      </w:r>
    </w:p>
    <w:p w:rsidR="005D0768" w:rsidRPr="005E7ABA" w:rsidRDefault="005D0768" w:rsidP="005D0768">
      <w:pPr>
        <w:suppressAutoHyphens w:val="0"/>
        <w:autoSpaceDE w:val="0"/>
        <w:autoSpaceDN w:val="0"/>
        <w:adjustRightInd w:val="0"/>
        <w:jc w:val="both"/>
        <w:rPr>
          <w:rFonts w:ascii="TimesNewRomanPSMT" w:eastAsia="Calibri" w:hAnsi="TimesNewRomanPSMT" w:cs="TimesNewRomanPSMT"/>
          <w:lang w:eastAsia="ru-RU"/>
        </w:rPr>
      </w:pPr>
      <w:r w:rsidRPr="00511698">
        <w:rPr>
          <w:color w:val="000000"/>
          <w:szCs w:val="22"/>
          <w:lang w:eastAsia="en-US"/>
        </w:rPr>
        <w:t xml:space="preserve">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w:t>
      </w:r>
      <w:r w:rsidRPr="00511698">
        <w:rPr>
          <w:color w:val="000000"/>
          <w:szCs w:val="22"/>
          <w:lang w:val="en-US" w:eastAsia="en-US"/>
        </w:rPr>
        <w:t>Moodle</w:t>
      </w:r>
      <w:r w:rsidRPr="00511698">
        <w:rPr>
          <w:color w:val="000000"/>
          <w:szCs w:val="22"/>
          <w:lang w:eastAsia="en-US"/>
        </w:rPr>
        <w:t>:</w:t>
      </w:r>
      <w:hyperlink r:id="rId10" w:history="1">
        <w:r w:rsidRPr="00511698">
          <w:rPr>
            <w:rStyle w:val="afe"/>
            <w:szCs w:val="22"/>
            <w:lang w:eastAsia="en-US"/>
          </w:rPr>
          <w:t>http://moodle.nfygu.ru/</w:t>
        </w:r>
      </w:hyperlink>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67"/>
        <w:gridCol w:w="4436"/>
        <w:gridCol w:w="1264"/>
      </w:tblGrid>
      <w:tr w:rsidR="00636B83" w:rsidRPr="005F6C78" w:rsidTr="005B7E76">
        <w:trPr>
          <w:jc w:val="center"/>
        </w:trPr>
        <w:tc>
          <w:tcPr>
            <w:tcW w:w="3261" w:type="dxa"/>
            <w:vAlign w:val="center"/>
          </w:tcPr>
          <w:p w:rsidR="00636B83" w:rsidRPr="005F6C78" w:rsidRDefault="00636B83" w:rsidP="005B7E76">
            <w:pPr>
              <w:jc w:val="center"/>
            </w:pPr>
            <w:r w:rsidRPr="005F6C78">
              <w:t>Раздел</w:t>
            </w:r>
            <w:r>
              <w:t xml:space="preserve"> дисциплины</w:t>
            </w:r>
          </w:p>
        </w:tc>
        <w:tc>
          <w:tcPr>
            <w:tcW w:w="667" w:type="dxa"/>
            <w:vAlign w:val="center"/>
          </w:tcPr>
          <w:p w:rsidR="00636B83" w:rsidRPr="005F6C78" w:rsidRDefault="00636B83" w:rsidP="005B7E76">
            <w:pPr>
              <w:jc w:val="center"/>
            </w:pPr>
            <w:r w:rsidRPr="005F6C78">
              <w:t>Семестр</w:t>
            </w:r>
          </w:p>
        </w:tc>
        <w:tc>
          <w:tcPr>
            <w:tcW w:w="4436" w:type="dxa"/>
            <w:vAlign w:val="center"/>
          </w:tcPr>
          <w:p w:rsidR="00636B83" w:rsidRPr="005F6C78" w:rsidRDefault="00636B83" w:rsidP="005B7E76">
            <w:pPr>
              <w:jc w:val="center"/>
            </w:pPr>
            <w:r w:rsidRPr="005F6C78">
              <w:t>Используемые активные/интерактивные образовательные технологии</w:t>
            </w:r>
          </w:p>
        </w:tc>
        <w:tc>
          <w:tcPr>
            <w:tcW w:w="1264" w:type="dxa"/>
            <w:vAlign w:val="center"/>
          </w:tcPr>
          <w:p w:rsidR="00636B83" w:rsidRPr="005F6C78" w:rsidRDefault="00636B83" w:rsidP="005B7E76">
            <w:pPr>
              <w:jc w:val="center"/>
            </w:pPr>
            <w:r w:rsidRPr="005F6C78">
              <w:t>Количество часов</w:t>
            </w:r>
          </w:p>
        </w:tc>
      </w:tr>
      <w:tr w:rsidR="008A7696" w:rsidRPr="005F6C78" w:rsidTr="008A7696">
        <w:trPr>
          <w:jc w:val="center"/>
        </w:trPr>
        <w:tc>
          <w:tcPr>
            <w:tcW w:w="3261" w:type="dxa"/>
            <w:shd w:val="clear" w:color="auto" w:fill="FFFFFF"/>
            <w:vAlign w:val="center"/>
          </w:tcPr>
          <w:p w:rsidR="008A7696" w:rsidRPr="004759E4" w:rsidRDefault="008A7696" w:rsidP="008A7696">
            <w:pPr>
              <w:pStyle w:val="Default"/>
              <w:jc w:val="center"/>
              <w:rPr>
                <w:sz w:val="23"/>
                <w:szCs w:val="23"/>
              </w:rPr>
            </w:pPr>
            <w:r>
              <w:rPr>
                <w:sz w:val="23"/>
                <w:szCs w:val="23"/>
              </w:rPr>
              <w:t>1. Теоретические основы магнитного обогащения.</w:t>
            </w:r>
          </w:p>
        </w:tc>
        <w:tc>
          <w:tcPr>
            <w:tcW w:w="667" w:type="dxa"/>
            <w:vMerge w:val="restart"/>
          </w:tcPr>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pPr>
              <w:jc w:val="center"/>
            </w:pPr>
          </w:p>
          <w:p w:rsidR="008A7696" w:rsidRDefault="008A7696" w:rsidP="008A7696">
            <w:r>
              <w:t xml:space="preserve">   7</w:t>
            </w:r>
          </w:p>
          <w:p w:rsidR="008A7696" w:rsidRDefault="008A7696" w:rsidP="008A7696">
            <w:pPr>
              <w:jc w:val="center"/>
            </w:pPr>
          </w:p>
          <w:p w:rsidR="008A7696" w:rsidRDefault="008A7696" w:rsidP="008A7696">
            <w:pPr>
              <w:jc w:val="center"/>
            </w:pPr>
          </w:p>
          <w:p w:rsidR="008A7696" w:rsidRDefault="008A7696" w:rsidP="008A7696">
            <w:pPr>
              <w:jc w:val="center"/>
            </w:pPr>
          </w:p>
          <w:p w:rsidR="008A7696" w:rsidRPr="005F6C78" w:rsidRDefault="008A7696" w:rsidP="008A7696">
            <w:pPr>
              <w:jc w:val="center"/>
            </w:pPr>
          </w:p>
        </w:tc>
        <w:tc>
          <w:tcPr>
            <w:tcW w:w="4436" w:type="dxa"/>
            <w:vAlign w:val="center"/>
          </w:tcPr>
          <w:p w:rsidR="008A7696" w:rsidRDefault="008A7696" w:rsidP="004619E8">
            <w:r w:rsidRPr="00080E11">
              <w:rPr>
                <w:b/>
              </w:rPr>
              <w:t>Кейс (</w:t>
            </w:r>
            <w:r>
              <w:t>исходный продукт,)</w:t>
            </w:r>
          </w:p>
          <w:p w:rsidR="008A7696" w:rsidRPr="00481D75" w:rsidRDefault="008A7696" w:rsidP="00910804">
            <w:pPr>
              <w:suppressAutoHyphens w:val="0"/>
              <w:autoSpaceDE w:val="0"/>
              <w:autoSpaceDN w:val="0"/>
              <w:adjustRightInd w:val="0"/>
              <w:rPr>
                <w:rFonts w:eastAsia="Calibri"/>
                <w:lang w:eastAsia="ru-RU"/>
              </w:rPr>
            </w:pPr>
            <w:r w:rsidRPr="00481D75">
              <w:rPr>
                <w:rFonts w:eastAsia="Calibri"/>
                <w:lang w:eastAsia="ru-RU"/>
              </w:rPr>
              <w:t>/ Обучение в контексте моделируемой ситуации, воспроизводящейреальные условия научной, производственной, общественнойдеятельности. Обучающиеся должны</w:t>
            </w:r>
            <w:r w:rsidR="00910804" w:rsidRPr="00481D75">
              <w:rPr>
                <w:rFonts w:eastAsia="Calibri"/>
                <w:lang w:eastAsia="ru-RU"/>
              </w:rPr>
              <w:t>проанализиро</w:t>
            </w:r>
            <w:r w:rsidR="00910804">
              <w:rPr>
                <w:rFonts w:eastAsia="Calibri"/>
                <w:lang w:eastAsia="ru-RU"/>
              </w:rPr>
              <w:t>в</w:t>
            </w:r>
            <w:r w:rsidR="00910804" w:rsidRPr="00481D75">
              <w:rPr>
                <w:rFonts w:eastAsia="Calibri"/>
                <w:lang w:eastAsia="ru-RU"/>
              </w:rPr>
              <w:t>ать</w:t>
            </w:r>
            <w:r w:rsidRPr="00481D75">
              <w:rPr>
                <w:rFonts w:eastAsia="Calibri"/>
                <w:lang w:eastAsia="ru-RU"/>
              </w:rPr>
              <w:t xml:space="preserve">ситуацию,разобраться в сути </w:t>
            </w:r>
            <w:r w:rsidR="00910804" w:rsidRPr="00481D75">
              <w:rPr>
                <w:rFonts w:eastAsia="Calibri"/>
                <w:lang w:eastAsia="ru-RU"/>
              </w:rPr>
              <w:t>про</w:t>
            </w:r>
            <w:r w:rsidR="00910804">
              <w:rPr>
                <w:rFonts w:eastAsia="Calibri"/>
                <w:lang w:eastAsia="ru-RU"/>
              </w:rPr>
              <w:t>блем</w:t>
            </w:r>
            <w:r w:rsidRPr="00481D75">
              <w:rPr>
                <w:rFonts w:eastAsia="Calibri"/>
                <w:lang w:eastAsia="ru-RU"/>
              </w:rPr>
              <w:t xml:space="preserve">, предложить возможные решения ивыбрать лучшее из них. Кейсы </w:t>
            </w:r>
            <w:r w:rsidR="00910804" w:rsidRPr="00481D75">
              <w:rPr>
                <w:rFonts w:eastAsia="Calibri"/>
                <w:lang w:eastAsia="ru-RU"/>
              </w:rPr>
              <w:t>базиру</w:t>
            </w:r>
            <w:r w:rsidR="00910804">
              <w:rPr>
                <w:rFonts w:eastAsia="Calibri"/>
                <w:lang w:eastAsia="ru-RU"/>
              </w:rPr>
              <w:t>ю</w:t>
            </w:r>
            <w:r w:rsidR="00910804" w:rsidRPr="00481D75">
              <w:rPr>
                <w:rFonts w:eastAsia="Calibri"/>
                <w:lang w:eastAsia="ru-RU"/>
              </w:rPr>
              <w:t>тся</w:t>
            </w:r>
            <w:r w:rsidRPr="00481D75">
              <w:rPr>
                <w:rFonts w:eastAsia="Calibri"/>
                <w:lang w:eastAsia="ru-RU"/>
              </w:rPr>
              <w:t xml:space="preserve"> на реальномфактическом</w:t>
            </w:r>
            <w:r w:rsidR="00910804" w:rsidRPr="00481D75">
              <w:rPr>
                <w:rFonts w:eastAsia="Calibri"/>
                <w:lang w:eastAsia="ru-RU"/>
              </w:rPr>
              <w:t>материа</w:t>
            </w:r>
            <w:r w:rsidR="00910804">
              <w:rPr>
                <w:rFonts w:eastAsia="Calibri"/>
                <w:lang w:eastAsia="ru-RU"/>
              </w:rPr>
              <w:t>л</w:t>
            </w:r>
            <w:r w:rsidR="00910804" w:rsidRPr="00481D75">
              <w:rPr>
                <w:rFonts w:eastAsia="Calibri"/>
                <w:lang w:eastAsia="ru-RU"/>
              </w:rPr>
              <w:t>е</w:t>
            </w:r>
            <w:r w:rsidRPr="00481D75">
              <w:rPr>
                <w:rFonts w:eastAsia="Calibri"/>
                <w:lang w:eastAsia="ru-RU"/>
              </w:rPr>
              <w:t xml:space="preserve"> или же приближены к реальной ситуации/</w:t>
            </w:r>
          </w:p>
        </w:tc>
        <w:tc>
          <w:tcPr>
            <w:tcW w:w="1264" w:type="dxa"/>
            <w:vAlign w:val="center"/>
          </w:tcPr>
          <w:p w:rsidR="008A7696" w:rsidRPr="005F6C78" w:rsidRDefault="008A7696" w:rsidP="005B7E76">
            <w:pPr>
              <w:jc w:val="center"/>
            </w:pPr>
            <w:r>
              <w:t>4пр</w:t>
            </w:r>
          </w:p>
        </w:tc>
      </w:tr>
      <w:tr w:rsidR="008A7696" w:rsidRPr="005F6C78" w:rsidTr="008A7696">
        <w:trPr>
          <w:jc w:val="center"/>
        </w:trPr>
        <w:tc>
          <w:tcPr>
            <w:tcW w:w="3261" w:type="dxa"/>
            <w:shd w:val="clear" w:color="auto" w:fill="FFFFFF"/>
            <w:vAlign w:val="center"/>
          </w:tcPr>
          <w:p w:rsidR="008A7696" w:rsidRPr="005775DD" w:rsidRDefault="008A7696" w:rsidP="008A7696">
            <w:pPr>
              <w:pStyle w:val="Default"/>
              <w:jc w:val="center"/>
            </w:pPr>
            <w:r>
              <w:t>2.</w:t>
            </w:r>
            <w:r>
              <w:rPr>
                <w:sz w:val="23"/>
                <w:szCs w:val="23"/>
              </w:rPr>
              <w:t>Электрические методы ОПИ</w:t>
            </w:r>
          </w:p>
        </w:tc>
        <w:tc>
          <w:tcPr>
            <w:tcW w:w="667" w:type="dxa"/>
            <w:vMerge/>
            <w:vAlign w:val="center"/>
          </w:tcPr>
          <w:p w:rsidR="008A7696" w:rsidRPr="005F6C78" w:rsidRDefault="008A7696" w:rsidP="005B7E76">
            <w:pPr>
              <w:jc w:val="center"/>
            </w:pPr>
          </w:p>
        </w:tc>
        <w:tc>
          <w:tcPr>
            <w:tcW w:w="4436" w:type="dxa"/>
            <w:vAlign w:val="center"/>
          </w:tcPr>
          <w:p w:rsidR="008A7696" w:rsidRPr="00080E11" w:rsidRDefault="008A7696" w:rsidP="004619E8">
            <w:pPr>
              <w:rPr>
                <w:rFonts w:eastAsia="Calibri"/>
                <w:b/>
                <w:lang w:eastAsia="ru-RU"/>
              </w:rPr>
            </w:pPr>
            <w:r w:rsidRPr="00080E11">
              <w:rPr>
                <w:rFonts w:eastAsia="Calibri"/>
                <w:b/>
                <w:lang w:eastAsia="ru-RU"/>
              </w:rPr>
              <w:t>Проблемное обучение</w:t>
            </w:r>
          </w:p>
          <w:p w:rsidR="008A7696" w:rsidRPr="004619E8" w:rsidRDefault="008A7696" w:rsidP="00910804">
            <w:pPr>
              <w:suppressAutoHyphens w:val="0"/>
              <w:autoSpaceDE w:val="0"/>
              <w:autoSpaceDN w:val="0"/>
              <w:adjustRightInd w:val="0"/>
            </w:pPr>
            <w:r>
              <w:rPr>
                <w:rFonts w:eastAsia="Calibri"/>
                <w:lang w:eastAsia="ru-RU"/>
              </w:rPr>
              <w:t xml:space="preserve">/ </w:t>
            </w:r>
            <w:r w:rsidRPr="00481D75">
              <w:rPr>
                <w:rFonts w:eastAsia="Calibri"/>
                <w:lang w:eastAsia="ru-RU"/>
              </w:rPr>
              <w:t>Последовательное и целенаправленное выдвижение передобучающимися</w:t>
            </w:r>
            <w:r w:rsidR="00910804" w:rsidRPr="00481D75">
              <w:rPr>
                <w:rFonts w:eastAsia="Calibri"/>
                <w:lang w:eastAsia="ru-RU"/>
              </w:rPr>
              <w:t>проб</w:t>
            </w:r>
            <w:r w:rsidR="00910804">
              <w:rPr>
                <w:rFonts w:eastAsia="Calibri"/>
                <w:lang w:eastAsia="ru-RU"/>
              </w:rPr>
              <w:t>лемных</w:t>
            </w:r>
            <w:r w:rsidRPr="00481D75">
              <w:rPr>
                <w:rFonts w:eastAsia="Calibri"/>
                <w:lang w:eastAsia="ru-RU"/>
              </w:rPr>
              <w:t xml:space="preserve"> задач, разрешая которые </w:t>
            </w:r>
            <w:r w:rsidR="00910804" w:rsidRPr="00481D75">
              <w:rPr>
                <w:rFonts w:eastAsia="Calibri"/>
                <w:lang w:eastAsia="ru-RU"/>
              </w:rPr>
              <w:t>обуча</w:t>
            </w:r>
            <w:r w:rsidR="00910804">
              <w:rPr>
                <w:rFonts w:eastAsia="Calibri"/>
                <w:lang w:eastAsia="ru-RU"/>
              </w:rPr>
              <w:t>е</w:t>
            </w:r>
            <w:r w:rsidR="00910804" w:rsidRPr="00481D75">
              <w:rPr>
                <w:rFonts w:eastAsia="Calibri"/>
                <w:lang w:eastAsia="ru-RU"/>
              </w:rPr>
              <w:t>мые</w:t>
            </w:r>
            <w:r w:rsidRPr="00481D75">
              <w:rPr>
                <w:rFonts w:eastAsia="Calibri"/>
                <w:lang w:eastAsia="ru-RU"/>
              </w:rPr>
              <w:t xml:space="preserve">активно добывают знания, </w:t>
            </w:r>
            <w:r w:rsidR="00910804" w:rsidRPr="00481D75">
              <w:rPr>
                <w:rFonts w:eastAsia="Calibri"/>
                <w:lang w:eastAsia="ru-RU"/>
              </w:rPr>
              <w:t>разви</w:t>
            </w:r>
            <w:r w:rsidR="00910804">
              <w:rPr>
                <w:rFonts w:eastAsia="Calibri"/>
                <w:lang w:eastAsia="ru-RU"/>
              </w:rPr>
              <w:t>в</w:t>
            </w:r>
            <w:r w:rsidR="00910804" w:rsidRPr="00481D75">
              <w:rPr>
                <w:rFonts w:eastAsia="Calibri"/>
                <w:lang w:eastAsia="ru-RU"/>
              </w:rPr>
              <w:t>ают</w:t>
            </w:r>
            <w:r w:rsidRPr="00481D75">
              <w:rPr>
                <w:rFonts w:eastAsia="Calibri"/>
                <w:lang w:eastAsia="ru-RU"/>
              </w:rPr>
              <w:t xml:space="preserve"> мышление, делают выводы,</w:t>
            </w:r>
            <w:r>
              <w:rPr>
                <w:rFonts w:eastAsia="Calibri"/>
                <w:lang w:eastAsia="ru-RU"/>
              </w:rPr>
              <w:t xml:space="preserve"> о</w:t>
            </w:r>
            <w:r w:rsidRPr="00481D75">
              <w:rPr>
                <w:rFonts w:eastAsia="Calibri"/>
                <w:lang w:eastAsia="ru-RU"/>
              </w:rPr>
              <w:t xml:space="preserve">бобщающие свою позицию по решению </w:t>
            </w:r>
            <w:r w:rsidR="00910804" w:rsidRPr="00481D75">
              <w:rPr>
                <w:rFonts w:eastAsia="Calibri"/>
                <w:lang w:eastAsia="ru-RU"/>
              </w:rPr>
              <w:t>по</w:t>
            </w:r>
            <w:r w:rsidR="00910804">
              <w:rPr>
                <w:rFonts w:eastAsia="Calibri"/>
                <w:lang w:eastAsia="ru-RU"/>
              </w:rPr>
              <w:t>с</w:t>
            </w:r>
            <w:r w:rsidR="00910804" w:rsidRPr="00481D75">
              <w:rPr>
                <w:rFonts w:eastAsia="Calibri"/>
                <w:lang w:eastAsia="ru-RU"/>
              </w:rPr>
              <w:t>тавленной</w:t>
            </w:r>
            <w:r w:rsidRPr="00481D75">
              <w:rPr>
                <w:rFonts w:eastAsia="Calibri"/>
                <w:lang w:eastAsia="ru-RU"/>
              </w:rPr>
              <w:t xml:space="preserve"> проблемы</w:t>
            </w:r>
            <w:r>
              <w:rPr>
                <w:rFonts w:eastAsia="Calibri"/>
                <w:lang w:eastAsia="ru-RU"/>
              </w:rPr>
              <w:t>/</w:t>
            </w:r>
          </w:p>
        </w:tc>
        <w:tc>
          <w:tcPr>
            <w:tcW w:w="1264" w:type="dxa"/>
            <w:vAlign w:val="center"/>
          </w:tcPr>
          <w:p w:rsidR="008A7696" w:rsidRDefault="008A7696" w:rsidP="005B7E76">
            <w:pPr>
              <w:jc w:val="center"/>
            </w:pPr>
            <w:r>
              <w:t>4л</w:t>
            </w:r>
          </w:p>
        </w:tc>
      </w:tr>
      <w:tr w:rsidR="008A7696" w:rsidRPr="005F6C78" w:rsidTr="008A7696">
        <w:trPr>
          <w:trHeight w:val="545"/>
          <w:jc w:val="center"/>
        </w:trPr>
        <w:tc>
          <w:tcPr>
            <w:tcW w:w="3261" w:type="dxa"/>
            <w:shd w:val="clear" w:color="auto" w:fill="FFFFFF"/>
            <w:vAlign w:val="center"/>
          </w:tcPr>
          <w:p w:rsidR="008A7696" w:rsidRPr="000B7624" w:rsidRDefault="008A7696" w:rsidP="005B7E76">
            <w:pPr>
              <w:shd w:val="clear" w:color="auto" w:fill="FFFFFF"/>
              <w:autoSpaceDE w:val="0"/>
              <w:autoSpaceDN w:val="0"/>
              <w:adjustRightInd w:val="0"/>
              <w:jc w:val="right"/>
            </w:pPr>
            <w:r>
              <w:t>Итого:</w:t>
            </w:r>
          </w:p>
        </w:tc>
        <w:tc>
          <w:tcPr>
            <w:tcW w:w="667" w:type="dxa"/>
            <w:vMerge/>
            <w:vAlign w:val="center"/>
          </w:tcPr>
          <w:p w:rsidR="008A7696" w:rsidRPr="005F6C78" w:rsidRDefault="008A7696" w:rsidP="005B7E76">
            <w:pPr>
              <w:jc w:val="center"/>
            </w:pPr>
          </w:p>
        </w:tc>
        <w:tc>
          <w:tcPr>
            <w:tcW w:w="4436" w:type="dxa"/>
            <w:shd w:val="clear" w:color="auto" w:fill="auto"/>
            <w:vAlign w:val="center"/>
          </w:tcPr>
          <w:p w:rsidR="008A7696" w:rsidRPr="005F6C78" w:rsidRDefault="008A7696" w:rsidP="005B7E76">
            <w:pPr>
              <w:jc w:val="center"/>
            </w:pPr>
          </w:p>
        </w:tc>
        <w:tc>
          <w:tcPr>
            <w:tcW w:w="1264" w:type="dxa"/>
            <w:vAlign w:val="center"/>
          </w:tcPr>
          <w:p w:rsidR="008A7696" w:rsidRDefault="008A7696" w:rsidP="008A7696">
            <w:pPr>
              <w:jc w:val="center"/>
            </w:pPr>
            <w:r>
              <w:t>4л4пр</w:t>
            </w:r>
          </w:p>
        </w:tc>
      </w:tr>
    </w:tbl>
    <w:p w:rsidR="006B4494" w:rsidRPr="00A00959" w:rsidRDefault="00D140CC" w:rsidP="0043376D">
      <w:pPr>
        <w:pStyle w:val="a7"/>
        <w:jc w:val="center"/>
        <w:rPr>
          <w:b/>
          <w:bCs/>
        </w:rPr>
      </w:pPr>
      <w:r>
        <w:rPr>
          <w:b/>
          <w:bCs/>
        </w:rPr>
        <w:t>4</w:t>
      </w:r>
      <w:r w:rsidR="006B4494">
        <w:rPr>
          <w:b/>
          <w:bCs/>
        </w:rPr>
        <w:t xml:space="preserve">. Перечень </w:t>
      </w:r>
      <w:r w:rsidR="006B4494" w:rsidRPr="00042820">
        <w:rPr>
          <w:b/>
          <w:bCs/>
        </w:rPr>
        <w:t>учебно-методического обеспечения для</w:t>
      </w:r>
      <w:r w:rsidR="00B207EE">
        <w:rPr>
          <w:b/>
          <w:bCs/>
        </w:rPr>
        <w:t xml:space="preserve">самостоятельной </w:t>
      </w:r>
      <w:r w:rsidR="006B4494" w:rsidRPr="00313BDD">
        <w:rPr>
          <w:b/>
          <w:bCs/>
        </w:rPr>
        <w:t>работы</w:t>
      </w:r>
      <w:r w:rsidR="006B4494" w:rsidRPr="00042820">
        <w:rPr>
          <w:b/>
          <w:bCs/>
        </w:rPr>
        <w:t>обучающихся</w:t>
      </w:r>
      <w:r w:rsidR="006B4494">
        <w:rPr>
          <w:b/>
          <w:bCs/>
        </w:rPr>
        <w:t xml:space="preserve"> по дисциплине</w:t>
      </w:r>
    </w:p>
    <w:p w:rsidR="006B4494" w:rsidRDefault="00EF1C87" w:rsidP="0043376D">
      <w:pPr>
        <w:pStyle w:val="a7"/>
        <w:jc w:val="center"/>
        <w:rPr>
          <w:b/>
          <w:bCs/>
        </w:rPr>
      </w:pPr>
      <w:r w:rsidRPr="006A3F2C">
        <w:rPr>
          <w:b/>
          <w:bCs/>
        </w:rPr>
        <w:t>Содержание</w:t>
      </w:r>
      <w:r w:rsidR="0057418A" w:rsidRPr="006A3F2C">
        <w:rPr>
          <w:b/>
          <w:bCs/>
        </w:rPr>
        <w:t>СРС</w:t>
      </w:r>
    </w:p>
    <w:tbl>
      <w:tblPr>
        <w:tblStyle w:val="a5"/>
        <w:tblW w:w="10198" w:type="dxa"/>
        <w:tblInd w:w="-34" w:type="dxa"/>
        <w:tblLayout w:type="fixed"/>
        <w:tblLook w:val="04A0" w:firstRow="1" w:lastRow="0" w:firstColumn="1" w:lastColumn="0" w:noHBand="0" w:noVBand="1"/>
      </w:tblPr>
      <w:tblGrid>
        <w:gridCol w:w="483"/>
        <w:gridCol w:w="2494"/>
        <w:gridCol w:w="3453"/>
        <w:gridCol w:w="1134"/>
        <w:gridCol w:w="2634"/>
      </w:tblGrid>
      <w:tr w:rsidR="005D0768" w:rsidRPr="00EB240F" w:rsidTr="0014589D">
        <w:tc>
          <w:tcPr>
            <w:tcW w:w="483" w:type="dxa"/>
            <w:vAlign w:val="center"/>
          </w:tcPr>
          <w:p w:rsidR="005D0768" w:rsidRPr="00EB240F" w:rsidRDefault="005D0768" w:rsidP="0014589D">
            <w:pPr>
              <w:pStyle w:val="a7"/>
              <w:spacing w:before="0" w:beforeAutospacing="0" w:after="0" w:afterAutospacing="0"/>
              <w:jc w:val="center"/>
              <w:rPr>
                <w:bCs/>
                <w:sz w:val="20"/>
                <w:szCs w:val="20"/>
              </w:rPr>
            </w:pPr>
            <w:r w:rsidRPr="00EB240F">
              <w:rPr>
                <w:bCs/>
                <w:sz w:val="20"/>
                <w:szCs w:val="20"/>
              </w:rPr>
              <w:t>№</w:t>
            </w:r>
          </w:p>
        </w:tc>
        <w:tc>
          <w:tcPr>
            <w:tcW w:w="2494" w:type="dxa"/>
          </w:tcPr>
          <w:p w:rsidR="005D0768" w:rsidRPr="00EB240F" w:rsidRDefault="005D0768" w:rsidP="0014589D">
            <w:pPr>
              <w:pStyle w:val="a7"/>
              <w:spacing w:before="0" w:beforeAutospacing="0" w:after="0" w:afterAutospacing="0"/>
              <w:jc w:val="center"/>
              <w:rPr>
                <w:bCs/>
                <w:sz w:val="20"/>
                <w:szCs w:val="20"/>
              </w:rPr>
            </w:pPr>
            <w:r>
              <w:rPr>
                <w:bCs/>
                <w:sz w:val="20"/>
                <w:szCs w:val="20"/>
              </w:rPr>
              <w:t>Наименование раздела (темы)</w:t>
            </w:r>
          </w:p>
        </w:tc>
        <w:tc>
          <w:tcPr>
            <w:tcW w:w="3453" w:type="dxa"/>
            <w:vAlign w:val="center"/>
          </w:tcPr>
          <w:p w:rsidR="005D0768" w:rsidRPr="00EB240F" w:rsidRDefault="005D0768" w:rsidP="0014589D">
            <w:pPr>
              <w:pStyle w:val="a7"/>
              <w:spacing w:before="0" w:beforeAutospacing="0" w:after="0" w:afterAutospacing="0"/>
              <w:jc w:val="center"/>
              <w:rPr>
                <w:bCs/>
                <w:sz w:val="20"/>
                <w:szCs w:val="20"/>
              </w:rPr>
            </w:pPr>
            <w:r w:rsidRPr="00EB240F">
              <w:rPr>
                <w:bCs/>
                <w:sz w:val="20"/>
                <w:szCs w:val="20"/>
              </w:rPr>
              <w:t>Вид СРС</w:t>
            </w:r>
          </w:p>
        </w:tc>
        <w:tc>
          <w:tcPr>
            <w:tcW w:w="1134" w:type="dxa"/>
            <w:vAlign w:val="center"/>
          </w:tcPr>
          <w:p w:rsidR="005D0768" w:rsidRPr="00EB240F" w:rsidRDefault="005D0768" w:rsidP="0014589D">
            <w:pPr>
              <w:pStyle w:val="a7"/>
              <w:spacing w:before="0" w:beforeAutospacing="0" w:after="0" w:afterAutospacing="0"/>
              <w:jc w:val="center"/>
              <w:rPr>
                <w:bCs/>
                <w:sz w:val="20"/>
                <w:szCs w:val="20"/>
              </w:rPr>
            </w:pPr>
            <w:r>
              <w:rPr>
                <w:bCs/>
                <w:sz w:val="20"/>
                <w:szCs w:val="20"/>
              </w:rPr>
              <w:t>Трудо</w:t>
            </w:r>
            <w:r w:rsidRPr="00EB240F">
              <w:rPr>
                <w:bCs/>
                <w:sz w:val="20"/>
                <w:szCs w:val="20"/>
              </w:rPr>
              <w:t>емкость (в часах)</w:t>
            </w:r>
          </w:p>
        </w:tc>
        <w:tc>
          <w:tcPr>
            <w:tcW w:w="2634" w:type="dxa"/>
            <w:vAlign w:val="center"/>
          </w:tcPr>
          <w:p w:rsidR="005D0768" w:rsidRPr="00EB240F" w:rsidRDefault="005D0768" w:rsidP="0014589D">
            <w:pPr>
              <w:pStyle w:val="a7"/>
              <w:spacing w:before="0" w:beforeAutospacing="0" w:after="0" w:afterAutospacing="0"/>
              <w:jc w:val="center"/>
              <w:rPr>
                <w:bCs/>
                <w:sz w:val="20"/>
                <w:szCs w:val="20"/>
              </w:rPr>
            </w:pPr>
            <w:r w:rsidRPr="00EB240F">
              <w:rPr>
                <w:bCs/>
                <w:sz w:val="20"/>
                <w:szCs w:val="20"/>
              </w:rPr>
              <w:t>Формы контроля</w:t>
            </w:r>
          </w:p>
        </w:tc>
      </w:tr>
      <w:tr w:rsidR="005D0768" w:rsidRPr="00C56581" w:rsidTr="0014589D">
        <w:tc>
          <w:tcPr>
            <w:tcW w:w="483" w:type="dxa"/>
          </w:tcPr>
          <w:p w:rsidR="005D0768" w:rsidRPr="00C56581" w:rsidRDefault="005D0768" w:rsidP="0014589D">
            <w:pPr>
              <w:pStyle w:val="a7"/>
              <w:spacing w:before="0" w:beforeAutospacing="0" w:after="0" w:afterAutospacing="0"/>
              <w:rPr>
                <w:bCs/>
              </w:rPr>
            </w:pPr>
            <w:r w:rsidRPr="00C56581">
              <w:rPr>
                <w:bCs/>
              </w:rPr>
              <w:t>1</w:t>
            </w:r>
          </w:p>
        </w:tc>
        <w:tc>
          <w:tcPr>
            <w:tcW w:w="2494" w:type="dxa"/>
          </w:tcPr>
          <w:p w:rsidR="005D0768" w:rsidRDefault="005D0768" w:rsidP="0079783E">
            <w:pPr>
              <w:pStyle w:val="a6"/>
              <w:ind w:left="0"/>
            </w:pPr>
            <w:r>
              <w:t>Разделы №1-</w:t>
            </w:r>
            <w:r w:rsidR="0079783E">
              <w:t>3</w:t>
            </w:r>
          </w:p>
        </w:tc>
        <w:tc>
          <w:tcPr>
            <w:tcW w:w="3453" w:type="dxa"/>
          </w:tcPr>
          <w:p w:rsidR="005D0768" w:rsidRPr="00C56581" w:rsidRDefault="005D0768" w:rsidP="0079783E">
            <w:pPr>
              <w:pStyle w:val="a6"/>
              <w:ind w:left="0"/>
            </w:pPr>
            <w:r>
              <w:t>Практические работы №1-</w:t>
            </w:r>
            <w:r w:rsidR="0079783E">
              <w:t>6</w:t>
            </w:r>
          </w:p>
        </w:tc>
        <w:tc>
          <w:tcPr>
            <w:tcW w:w="1134" w:type="dxa"/>
            <w:vAlign w:val="center"/>
          </w:tcPr>
          <w:p w:rsidR="005D0768" w:rsidRPr="00C56581" w:rsidRDefault="0079783E" w:rsidP="0014589D">
            <w:pPr>
              <w:pStyle w:val="aff"/>
              <w:jc w:val="center"/>
            </w:pPr>
            <w:r>
              <w:t>60</w:t>
            </w:r>
          </w:p>
        </w:tc>
        <w:tc>
          <w:tcPr>
            <w:tcW w:w="2634" w:type="dxa"/>
            <w:vMerge w:val="restart"/>
            <w:vAlign w:val="center"/>
          </w:tcPr>
          <w:p w:rsidR="005D0768" w:rsidRPr="00C56581" w:rsidRDefault="005D0768" w:rsidP="0014589D">
            <w:pPr>
              <w:pStyle w:val="aff"/>
              <w:jc w:val="center"/>
            </w:pPr>
            <w:r>
              <w:t>Защита СРС</w:t>
            </w:r>
          </w:p>
        </w:tc>
      </w:tr>
      <w:tr w:rsidR="005D0768" w:rsidRPr="00C56581" w:rsidTr="0014589D">
        <w:tc>
          <w:tcPr>
            <w:tcW w:w="483" w:type="dxa"/>
          </w:tcPr>
          <w:p w:rsidR="005D0768" w:rsidRPr="00C56581" w:rsidRDefault="005D0768" w:rsidP="0014589D">
            <w:pPr>
              <w:pStyle w:val="a7"/>
              <w:spacing w:before="0" w:beforeAutospacing="0" w:after="0" w:afterAutospacing="0"/>
              <w:jc w:val="both"/>
              <w:rPr>
                <w:bCs/>
              </w:rPr>
            </w:pPr>
            <w:r w:rsidRPr="00C56581">
              <w:rPr>
                <w:bCs/>
              </w:rPr>
              <w:t>2</w:t>
            </w:r>
          </w:p>
        </w:tc>
        <w:tc>
          <w:tcPr>
            <w:tcW w:w="2494" w:type="dxa"/>
          </w:tcPr>
          <w:p w:rsidR="005D0768" w:rsidRDefault="005D0768" w:rsidP="0079783E">
            <w:pPr>
              <w:pStyle w:val="a6"/>
              <w:ind w:left="0"/>
            </w:pPr>
            <w:r>
              <w:t>Раздел №</w:t>
            </w:r>
            <w:r w:rsidR="0079783E">
              <w:t>1</w:t>
            </w:r>
          </w:p>
        </w:tc>
        <w:tc>
          <w:tcPr>
            <w:tcW w:w="3453" w:type="dxa"/>
          </w:tcPr>
          <w:p w:rsidR="005D0768" w:rsidRPr="00C56581" w:rsidRDefault="005D0768" w:rsidP="0014589D">
            <w:pPr>
              <w:pStyle w:val="a6"/>
              <w:ind w:left="0"/>
            </w:pPr>
            <w:r>
              <w:t>Аналитическая справка</w:t>
            </w:r>
          </w:p>
        </w:tc>
        <w:tc>
          <w:tcPr>
            <w:tcW w:w="1134" w:type="dxa"/>
            <w:vAlign w:val="center"/>
          </w:tcPr>
          <w:p w:rsidR="005D0768" w:rsidRPr="00C56581" w:rsidRDefault="005D0768" w:rsidP="0079783E">
            <w:pPr>
              <w:pStyle w:val="aff"/>
              <w:jc w:val="center"/>
            </w:pPr>
            <w:r>
              <w:t>1</w:t>
            </w:r>
            <w:r w:rsidR="0079783E">
              <w:t>5</w:t>
            </w:r>
          </w:p>
        </w:tc>
        <w:tc>
          <w:tcPr>
            <w:tcW w:w="2634" w:type="dxa"/>
            <w:vMerge/>
          </w:tcPr>
          <w:p w:rsidR="005D0768" w:rsidRPr="00C56581" w:rsidRDefault="005D0768" w:rsidP="0014589D">
            <w:pPr>
              <w:pStyle w:val="aff"/>
            </w:pPr>
          </w:p>
        </w:tc>
      </w:tr>
      <w:tr w:rsidR="005D0768" w:rsidRPr="00C56581" w:rsidTr="0014589D">
        <w:tc>
          <w:tcPr>
            <w:tcW w:w="483" w:type="dxa"/>
          </w:tcPr>
          <w:p w:rsidR="005D0768" w:rsidRPr="00C56581" w:rsidRDefault="005D0768" w:rsidP="0014589D">
            <w:pPr>
              <w:pStyle w:val="a7"/>
              <w:spacing w:before="0" w:beforeAutospacing="0" w:after="0" w:afterAutospacing="0"/>
              <w:jc w:val="both"/>
              <w:rPr>
                <w:bCs/>
              </w:rPr>
            </w:pPr>
            <w:r>
              <w:rPr>
                <w:bCs/>
              </w:rPr>
              <w:t>3</w:t>
            </w:r>
          </w:p>
        </w:tc>
        <w:tc>
          <w:tcPr>
            <w:tcW w:w="2494" w:type="dxa"/>
          </w:tcPr>
          <w:p w:rsidR="005D0768" w:rsidRDefault="005D0768" w:rsidP="0079783E">
            <w:pPr>
              <w:pStyle w:val="a6"/>
              <w:ind w:left="0"/>
            </w:pPr>
            <w:r>
              <w:t>Разделы №1-</w:t>
            </w:r>
            <w:r w:rsidR="0079783E">
              <w:t>3</w:t>
            </w:r>
          </w:p>
        </w:tc>
        <w:tc>
          <w:tcPr>
            <w:tcW w:w="3453" w:type="dxa"/>
          </w:tcPr>
          <w:p w:rsidR="005D0768" w:rsidRPr="00C56581" w:rsidRDefault="005D0768" w:rsidP="0014589D">
            <w:pPr>
              <w:pStyle w:val="a6"/>
              <w:ind w:left="0"/>
            </w:pPr>
            <w:r>
              <w:t>Контрольная работа</w:t>
            </w:r>
          </w:p>
        </w:tc>
        <w:tc>
          <w:tcPr>
            <w:tcW w:w="1134" w:type="dxa"/>
            <w:vAlign w:val="center"/>
          </w:tcPr>
          <w:p w:rsidR="005D0768" w:rsidRPr="00C56581" w:rsidRDefault="005D0768" w:rsidP="0079783E">
            <w:pPr>
              <w:pStyle w:val="aff"/>
              <w:jc w:val="center"/>
            </w:pPr>
            <w:r>
              <w:t>2</w:t>
            </w:r>
            <w:r w:rsidR="0079783E">
              <w:t>0</w:t>
            </w:r>
          </w:p>
        </w:tc>
        <w:tc>
          <w:tcPr>
            <w:tcW w:w="2634" w:type="dxa"/>
            <w:vMerge/>
          </w:tcPr>
          <w:p w:rsidR="005D0768" w:rsidRPr="00C56581" w:rsidRDefault="005D0768" w:rsidP="0014589D">
            <w:pPr>
              <w:pStyle w:val="aff"/>
            </w:pPr>
          </w:p>
        </w:tc>
      </w:tr>
      <w:tr w:rsidR="005D0768" w:rsidRPr="00C56581" w:rsidTr="0014589D">
        <w:tc>
          <w:tcPr>
            <w:tcW w:w="483" w:type="dxa"/>
          </w:tcPr>
          <w:p w:rsidR="005D0768" w:rsidRPr="00C56581" w:rsidRDefault="005D0768" w:rsidP="0014589D">
            <w:pPr>
              <w:pStyle w:val="a7"/>
              <w:spacing w:before="0" w:beforeAutospacing="0" w:after="0" w:afterAutospacing="0"/>
              <w:jc w:val="both"/>
              <w:rPr>
                <w:bCs/>
              </w:rPr>
            </w:pPr>
            <w:r>
              <w:rPr>
                <w:bCs/>
              </w:rPr>
              <w:t>4</w:t>
            </w:r>
          </w:p>
        </w:tc>
        <w:tc>
          <w:tcPr>
            <w:tcW w:w="2494" w:type="dxa"/>
          </w:tcPr>
          <w:p w:rsidR="005D0768" w:rsidRDefault="005D0768" w:rsidP="0014589D">
            <w:pPr>
              <w:pStyle w:val="a7"/>
              <w:spacing w:before="0" w:beforeAutospacing="0" w:after="0" w:afterAutospacing="0"/>
              <w:rPr>
                <w:bCs/>
              </w:rPr>
            </w:pPr>
          </w:p>
        </w:tc>
        <w:tc>
          <w:tcPr>
            <w:tcW w:w="3453" w:type="dxa"/>
          </w:tcPr>
          <w:p w:rsidR="005D0768" w:rsidRPr="00C56581" w:rsidRDefault="005D0768" w:rsidP="0014589D">
            <w:pPr>
              <w:pStyle w:val="a7"/>
              <w:spacing w:before="0" w:beforeAutospacing="0" w:after="0" w:afterAutospacing="0"/>
              <w:rPr>
                <w:bCs/>
              </w:rPr>
            </w:pPr>
            <w:r>
              <w:rPr>
                <w:bCs/>
              </w:rPr>
              <w:t>Итого</w:t>
            </w:r>
          </w:p>
        </w:tc>
        <w:tc>
          <w:tcPr>
            <w:tcW w:w="1134" w:type="dxa"/>
            <w:vAlign w:val="center"/>
          </w:tcPr>
          <w:p w:rsidR="005D0768" w:rsidRPr="00C56581" w:rsidRDefault="005D0768" w:rsidP="0014589D">
            <w:pPr>
              <w:pStyle w:val="a7"/>
              <w:spacing w:before="0" w:beforeAutospacing="0" w:after="0" w:afterAutospacing="0"/>
              <w:jc w:val="center"/>
              <w:rPr>
                <w:bCs/>
              </w:rPr>
            </w:pPr>
            <w:r>
              <w:rPr>
                <w:bCs/>
              </w:rPr>
              <w:t>95</w:t>
            </w:r>
          </w:p>
        </w:tc>
        <w:tc>
          <w:tcPr>
            <w:tcW w:w="2634" w:type="dxa"/>
          </w:tcPr>
          <w:p w:rsidR="005D0768" w:rsidRPr="00C56581" w:rsidRDefault="005D0768" w:rsidP="0014589D">
            <w:pPr>
              <w:pStyle w:val="a7"/>
              <w:spacing w:before="0" w:beforeAutospacing="0" w:after="0" w:afterAutospacing="0"/>
            </w:pPr>
          </w:p>
        </w:tc>
      </w:tr>
    </w:tbl>
    <w:p w:rsidR="0079783E" w:rsidRDefault="0079783E" w:rsidP="00A92B59">
      <w:pPr>
        <w:tabs>
          <w:tab w:val="left" w:pos="142"/>
        </w:tabs>
        <w:suppressAutoHyphens w:val="0"/>
        <w:jc w:val="center"/>
        <w:rPr>
          <w:b/>
          <w:lang w:eastAsia="en-US"/>
        </w:rPr>
      </w:pPr>
    </w:p>
    <w:p w:rsidR="0079783E" w:rsidRDefault="0079783E" w:rsidP="00A92B59">
      <w:pPr>
        <w:tabs>
          <w:tab w:val="left" w:pos="142"/>
        </w:tabs>
        <w:suppressAutoHyphens w:val="0"/>
        <w:jc w:val="center"/>
        <w:rPr>
          <w:b/>
          <w:lang w:eastAsia="en-US"/>
        </w:rPr>
      </w:pPr>
    </w:p>
    <w:p w:rsidR="0079783E" w:rsidRDefault="0079783E" w:rsidP="00A92B59">
      <w:pPr>
        <w:tabs>
          <w:tab w:val="left" w:pos="142"/>
        </w:tabs>
        <w:suppressAutoHyphens w:val="0"/>
        <w:jc w:val="center"/>
        <w:rPr>
          <w:b/>
          <w:lang w:eastAsia="en-US"/>
        </w:rPr>
      </w:pPr>
    </w:p>
    <w:p w:rsidR="0079783E" w:rsidRDefault="0079783E" w:rsidP="00A92B59">
      <w:pPr>
        <w:tabs>
          <w:tab w:val="left" w:pos="142"/>
        </w:tabs>
        <w:suppressAutoHyphens w:val="0"/>
        <w:jc w:val="center"/>
        <w:rPr>
          <w:b/>
          <w:lang w:eastAsia="en-US"/>
        </w:rPr>
      </w:pPr>
    </w:p>
    <w:p w:rsidR="0079783E" w:rsidRDefault="0079783E" w:rsidP="00A92B59">
      <w:pPr>
        <w:tabs>
          <w:tab w:val="left" w:pos="142"/>
        </w:tabs>
        <w:suppressAutoHyphens w:val="0"/>
        <w:jc w:val="center"/>
        <w:rPr>
          <w:b/>
          <w:lang w:eastAsia="en-US"/>
        </w:rPr>
      </w:pPr>
    </w:p>
    <w:p w:rsidR="0079783E" w:rsidRDefault="0079783E" w:rsidP="00A92B59">
      <w:pPr>
        <w:tabs>
          <w:tab w:val="left" w:pos="142"/>
        </w:tabs>
        <w:suppressAutoHyphens w:val="0"/>
        <w:jc w:val="center"/>
        <w:rPr>
          <w:b/>
          <w:lang w:eastAsia="en-US"/>
        </w:rPr>
      </w:pPr>
    </w:p>
    <w:p w:rsidR="0079783E" w:rsidRDefault="0079783E" w:rsidP="00A92B59">
      <w:pPr>
        <w:tabs>
          <w:tab w:val="left" w:pos="142"/>
        </w:tabs>
        <w:suppressAutoHyphens w:val="0"/>
        <w:jc w:val="center"/>
        <w:rPr>
          <w:b/>
          <w:lang w:eastAsia="en-US"/>
        </w:rPr>
      </w:pPr>
    </w:p>
    <w:p w:rsidR="00CC4D33" w:rsidRDefault="005D7407" w:rsidP="00A92B59">
      <w:pPr>
        <w:tabs>
          <w:tab w:val="left" w:pos="142"/>
        </w:tabs>
        <w:suppressAutoHyphens w:val="0"/>
        <w:jc w:val="center"/>
        <w:rPr>
          <w:b/>
          <w:lang w:eastAsia="en-US"/>
        </w:rPr>
      </w:pPr>
      <w:r>
        <w:rPr>
          <w:b/>
          <w:lang w:eastAsia="en-US"/>
        </w:rPr>
        <w:lastRenderedPageBreak/>
        <w:t>4.1</w:t>
      </w:r>
      <w:r w:rsidR="00910804">
        <w:rPr>
          <w:b/>
          <w:lang w:eastAsia="en-US"/>
        </w:rPr>
        <w:t>.</w:t>
      </w:r>
      <w:r w:rsidR="008E7A29">
        <w:rPr>
          <w:b/>
          <w:lang w:eastAsia="en-US"/>
        </w:rPr>
        <w:t>Практикум</w:t>
      </w:r>
    </w:p>
    <w:p w:rsidR="00783D21" w:rsidRDefault="00783D21" w:rsidP="008169DA">
      <w:pPr>
        <w:tabs>
          <w:tab w:val="left" w:pos="142"/>
        </w:tabs>
        <w:suppressAutoHyphens w:val="0"/>
        <w:jc w:val="both"/>
        <w:rPr>
          <w:b/>
          <w:lang w:eastAsia="en-US"/>
        </w:rPr>
      </w:pPr>
    </w:p>
    <w:tbl>
      <w:tblPr>
        <w:tblStyle w:val="a5"/>
        <w:tblW w:w="0" w:type="auto"/>
        <w:tblLook w:val="04A0" w:firstRow="1" w:lastRow="0" w:firstColumn="1" w:lastColumn="0" w:noHBand="0" w:noVBand="1"/>
      </w:tblPr>
      <w:tblGrid>
        <w:gridCol w:w="808"/>
        <w:gridCol w:w="5537"/>
        <w:gridCol w:w="1689"/>
        <w:gridCol w:w="1797"/>
      </w:tblGrid>
      <w:tr w:rsidR="0079783E" w:rsidTr="0079783E">
        <w:tc>
          <w:tcPr>
            <w:tcW w:w="808" w:type="dxa"/>
          </w:tcPr>
          <w:p w:rsidR="0079783E" w:rsidRPr="00D11DDB" w:rsidRDefault="0079783E" w:rsidP="008169DA">
            <w:pPr>
              <w:tabs>
                <w:tab w:val="left" w:pos="142"/>
              </w:tabs>
              <w:suppressAutoHyphens w:val="0"/>
              <w:jc w:val="both"/>
              <w:rPr>
                <w:lang w:eastAsia="en-US"/>
              </w:rPr>
            </w:pPr>
            <w:r w:rsidRPr="00D11DDB">
              <w:rPr>
                <w:lang w:eastAsia="en-US"/>
              </w:rPr>
              <w:t>№</w:t>
            </w:r>
            <w:r>
              <w:rPr>
                <w:lang w:eastAsia="en-US"/>
              </w:rPr>
              <w:t>п/п</w:t>
            </w:r>
          </w:p>
        </w:tc>
        <w:tc>
          <w:tcPr>
            <w:tcW w:w="5537" w:type="dxa"/>
            <w:vAlign w:val="center"/>
          </w:tcPr>
          <w:p w:rsidR="0079783E" w:rsidRPr="00D11DDB" w:rsidRDefault="0079783E" w:rsidP="00D11DDB">
            <w:pPr>
              <w:tabs>
                <w:tab w:val="left" w:pos="142"/>
              </w:tabs>
              <w:suppressAutoHyphens w:val="0"/>
              <w:jc w:val="center"/>
              <w:rPr>
                <w:lang w:eastAsia="en-US"/>
              </w:rPr>
            </w:pPr>
            <w:r>
              <w:rPr>
                <w:lang w:eastAsia="en-US"/>
              </w:rPr>
              <w:t>Наименование</w:t>
            </w:r>
          </w:p>
        </w:tc>
        <w:tc>
          <w:tcPr>
            <w:tcW w:w="1689" w:type="dxa"/>
          </w:tcPr>
          <w:p w:rsidR="0079783E" w:rsidRDefault="0079783E" w:rsidP="00D11DDB">
            <w:pPr>
              <w:tabs>
                <w:tab w:val="left" w:pos="142"/>
              </w:tabs>
              <w:suppressAutoHyphens w:val="0"/>
              <w:jc w:val="center"/>
              <w:rPr>
                <w:lang w:eastAsia="en-US"/>
              </w:rPr>
            </w:pPr>
            <w:r>
              <w:rPr>
                <w:lang w:eastAsia="en-US"/>
              </w:rPr>
              <w:t>Трудоемкость</w:t>
            </w:r>
          </w:p>
          <w:p w:rsidR="0079783E" w:rsidRDefault="0079783E" w:rsidP="00D11DDB">
            <w:pPr>
              <w:tabs>
                <w:tab w:val="left" w:pos="142"/>
              </w:tabs>
              <w:suppressAutoHyphens w:val="0"/>
              <w:jc w:val="center"/>
              <w:rPr>
                <w:lang w:eastAsia="en-US"/>
              </w:rPr>
            </w:pPr>
            <w:r>
              <w:rPr>
                <w:lang w:eastAsia="en-US"/>
              </w:rPr>
              <w:t>В час.</w:t>
            </w:r>
          </w:p>
        </w:tc>
        <w:tc>
          <w:tcPr>
            <w:tcW w:w="1689" w:type="dxa"/>
          </w:tcPr>
          <w:p w:rsidR="0079783E" w:rsidRDefault="0079783E" w:rsidP="00D11DDB">
            <w:pPr>
              <w:tabs>
                <w:tab w:val="left" w:pos="142"/>
              </w:tabs>
              <w:suppressAutoHyphens w:val="0"/>
              <w:jc w:val="center"/>
              <w:rPr>
                <w:lang w:eastAsia="en-US"/>
              </w:rPr>
            </w:pPr>
            <w:r>
              <w:rPr>
                <w:lang w:eastAsia="en-US"/>
              </w:rPr>
              <w:t>Формы и методы контроля</w:t>
            </w:r>
          </w:p>
        </w:tc>
      </w:tr>
      <w:tr w:rsidR="0079783E" w:rsidTr="0079783E">
        <w:tc>
          <w:tcPr>
            <w:tcW w:w="808" w:type="dxa"/>
          </w:tcPr>
          <w:p w:rsidR="0079783E" w:rsidRPr="00D11DDB" w:rsidRDefault="0079783E" w:rsidP="008169DA">
            <w:pPr>
              <w:tabs>
                <w:tab w:val="left" w:pos="142"/>
              </w:tabs>
              <w:suppressAutoHyphens w:val="0"/>
              <w:jc w:val="both"/>
              <w:rPr>
                <w:lang w:eastAsia="en-US"/>
              </w:rPr>
            </w:pPr>
            <w:r>
              <w:rPr>
                <w:lang w:eastAsia="en-US"/>
              </w:rPr>
              <w:t>1</w:t>
            </w:r>
          </w:p>
        </w:tc>
        <w:tc>
          <w:tcPr>
            <w:tcW w:w="5537" w:type="dxa"/>
          </w:tcPr>
          <w:p w:rsidR="0079783E" w:rsidRPr="00910804" w:rsidRDefault="0079783E" w:rsidP="00910804">
            <w:pPr>
              <w:tabs>
                <w:tab w:val="left" w:pos="6110"/>
                <w:tab w:val="left" w:pos="6332"/>
              </w:tabs>
              <w:suppressAutoHyphens w:val="0"/>
              <w:autoSpaceDE w:val="0"/>
              <w:autoSpaceDN w:val="0"/>
              <w:adjustRightInd w:val="0"/>
              <w:rPr>
                <w:rFonts w:eastAsia="Calibri"/>
                <w:color w:val="000000"/>
                <w:sz w:val="23"/>
                <w:szCs w:val="23"/>
                <w:lang w:eastAsia="ru-RU"/>
              </w:rPr>
            </w:pPr>
            <w:r w:rsidRPr="002B6231">
              <w:rPr>
                <w:rFonts w:eastAsia="Calibri"/>
                <w:color w:val="000000"/>
                <w:sz w:val="23"/>
                <w:szCs w:val="23"/>
                <w:lang w:eastAsia="ru-RU"/>
              </w:rPr>
              <w:t>Инструктаж по ТБ.</w:t>
            </w:r>
            <w:r>
              <w:rPr>
                <w:rFonts w:eastAsia="Calibri"/>
                <w:color w:val="000000"/>
                <w:sz w:val="23"/>
                <w:szCs w:val="23"/>
                <w:lang w:eastAsia="ru-RU"/>
              </w:rPr>
              <w:t xml:space="preserve"> Динамика движения руд в магнит</w:t>
            </w:r>
            <w:r w:rsidRPr="002B6231">
              <w:rPr>
                <w:rFonts w:eastAsia="Calibri"/>
                <w:color w:val="000000"/>
                <w:sz w:val="23"/>
                <w:szCs w:val="23"/>
                <w:lang w:eastAsia="ru-RU"/>
              </w:rPr>
              <w:t xml:space="preserve">ном поле сепаратора. </w:t>
            </w:r>
            <w:r w:rsidRPr="002B6231">
              <w:rPr>
                <w:rFonts w:eastAsia="Calibri"/>
                <w:color w:val="000000"/>
                <w:sz w:val="23"/>
                <w:szCs w:val="23"/>
                <w:lang w:eastAsia="ru-RU"/>
              </w:rPr>
              <w:tab/>
            </w:r>
            <w:r w:rsidRPr="002B6231">
              <w:rPr>
                <w:rFonts w:eastAsia="Calibri"/>
                <w:color w:val="000000"/>
                <w:sz w:val="23"/>
                <w:szCs w:val="23"/>
                <w:lang w:eastAsia="ru-RU"/>
              </w:rPr>
              <w:tab/>
            </w:r>
          </w:p>
        </w:tc>
        <w:tc>
          <w:tcPr>
            <w:tcW w:w="1689" w:type="dxa"/>
            <w:vAlign w:val="center"/>
          </w:tcPr>
          <w:p w:rsidR="0079783E" w:rsidRPr="0095055F" w:rsidRDefault="0095055F" w:rsidP="0079783E">
            <w:pPr>
              <w:tabs>
                <w:tab w:val="left" w:pos="6110"/>
                <w:tab w:val="left" w:pos="6332"/>
              </w:tabs>
              <w:suppressAutoHyphens w:val="0"/>
              <w:autoSpaceDE w:val="0"/>
              <w:autoSpaceDN w:val="0"/>
              <w:adjustRightInd w:val="0"/>
              <w:jc w:val="center"/>
              <w:rPr>
                <w:rFonts w:eastAsia="Calibri"/>
                <w:color w:val="000000"/>
                <w:sz w:val="23"/>
                <w:szCs w:val="23"/>
                <w:lang w:eastAsia="ru-RU"/>
              </w:rPr>
            </w:pPr>
            <w:r w:rsidRPr="0095055F">
              <w:rPr>
                <w:rFonts w:eastAsia="Calibri"/>
                <w:color w:val="000000"/>
                <w:sz w:val="23"/>
                <w:szCs w:val="23"/>
                <w:lang w:eastAsia="ru-RU"/>
              </w:rPr>
              <w:t>10</w:t>
            </w:r>
          </w:p>
        </w:tc>
        <w:tc>
          <w:tcPr>
            <w:tcW w:w="1689" w:type="dxa"/>
            <w:vMerge w:val="restart"/>
            <w:vAlign w:val="center"/>
          </w:tcPr>
          <w:p w:rsidR="00964CE4" w:rsidRDefault="00964CE4" w:rsidP="00964CE4">
            <w:pPr>
              <w:spacing w:after="120"/>
              <w:rPr>
                <w:bCs/>
              </w:rPr>
            </w:pPr>
            <w:r w:rsidRPr="00822F88">
              <w:rPr>
                <w:bCs/>
              </w:rPr>
              <w:t>Анализ теоретическо</w:t>
            </w:r>
            <w:r>
              <w:rPr>
                <w:bCs/>
              </w:rPr>
              <w:t>го обучения, выполнение практической работы: расчет и графика, оформление по МУ, подготов-ка к защите.</w:t>
            </w:r>
          </w:p>
          <w:p w:rsidR="00964CE4" w:rsidRDefault="00964CE4" w:rsidP="00964CE4">
            <w:r w:rsidRPr="00822F88">
              <w:rPr>
                <w:bCs/>
              </w:rPr>
              <w:t>Защита практических работ</w:t>
            </w:r>
          </w:p>
          <w:p w:rsidR="0079783E" w:rsidRPr="002B6231" w:rsidRDefault="0079783E" w:rsidP="0079783E">
            <w:pPr>
              <w:tabs>
                <w:tab w:val="left" w:pos="6110"/>
                <w:tab w:val="left" w:pos="6332"/>
              </w:tabs>
              <w:suppressAutoHyphens w:val="0"/>
              <w:autoSpaceDE w:val="0"/>
              <w:autoSpaceDN w:val="0"/>
              <w:adjustRightInd w:val="0"/>
              <w:jc w:val="center"/>
              <w:rPr>
                <w:rFonts w:eastAsia="Calibri"/>
                <w:color w:val="000000"/>
                <w:sz w:val="23"/>
                <w:szCs w:val="23"/>
                <w:lang w:eastAsia="ru-RU"/>
              </w:rPr>
            </w:pPr>
          </w:p>
        </w:tc>
      </w:tr>
      <w:tr w:rsidR="0079783E" w:rsidTr="0079783E">
        <w:tc>
          <w:tcPr>
            <w:tcW w:w="808" w:type="dxa"/>
            <w:vMerge w:val="restart"/>
          </w:tcPr>
          <w:p w:rsidR="0079783E" w:rsidRPr="00D11DDB" w:rsidRDefault="0079783E" w:rsidP="008169DA">
            <w:pPr>
              <w:tabs>
                <w:tab w:val="left" w:pos="142"/>
              </w:tabs>
              <w:suppressAutoHyphens w:val="0"/>
              <w:jc w:val="both"/>
              <w:rPr>
                <w:lang w:eastAsia="en-US"/>
              </w:rPr>
            </w:pPr>
            <w:r>
              <w:rPr>
                <w:lang w:eastAsia="en-US"/>
              </w:rPr>
              <w:t>2</w:t>
            </w:r>
          </w:p>
          <w:p w:rsidR="0079783E" w:rsidRPr="00D11DDB" w:rsidRDefault="0079783E" w:rsidP="008169DA">
            <w:pPr>
              <w:tabs>
                <w:tab w:val="left" w:pos="142"/>
              </w:tabs>
              <w:jc w:val="both"/>
              <w:rPr>
                <w:lang w:eastAsia="en-US"/>
              </w:rPr>
            </w:pPr>
          </w:p>
        </w:tc>
        <w:tc>
          <w:tcPr>
            <w:tcW w:w="5537" w:type="dxa"/>
          </w:tcPr>
          <w:p w:rsidR="0079783E" w:rsidRPr="00DF3F87" w:rsidRDefault="0079783E" w:rsidP="008E7A29">
            <w:pPr>
              <w:pStyle w:val="aff"/>
              <w:rPr>
                <w:rFonts w:cs="Times New Roman"/>
                <w:lang w:eastAsia="ru-RU"/>
              </w:rPr>
            </w:pPr>
            <w:r w:rsidRPr="002B6231">
              <w:rPr>
                <w:rFonts w:eastAsia="Calibri"/>
                <w:color w:val="000000"/>
                <w:sz w:val="23"/>
                <w:szCs w:val="23"/>
                <w:lang w:eastAsia="ru-RU"/>
              </w:rPr>
              <w:t>Магнитное обог</w:t>
            </w:r>
            <w:r>
              <w:rPr>
                <w:rFonts w:eastAsia="Calibri"/>
                <w:color w:val="000000"/>
                <w:sz w:val="23"/>
                <w:szCs w:val="23"/>
                <w:lang w:eastAsia="ru-RU"/>
              </w:rPr>
              <w:t>ащение слабомагнитных руд на ин</w:t>
            </w:r>
            <w:r>
              <w:rPr>
                <w:sz w:val="23"/>
                <w:szCs w:val="23"/>
              </w:rPr>
              <w:t xml:space="preserve">дукционно-роликовом сепараторе </w:t>
            </w:r>
          </w:p>
        </w:tc>
        <w:tc>
          <w:tcPr>
            <w:tcW w:w="1689" w:type="dxa"/>
            <w:vMerge w:val="restart"/>
            <w:vAlign w:val="center"/>
          </w:tcPr>
          <w:p w:rsidR="0079783E" w:rsidRPr="0095055F" w:rsidRDefault="0095055F" w:rsidP="0079783E">
            <w:pPr>
              <w:pStyle w:val="aff"/>
              <w:jc w:val="center"/>
              <w:rPr>
                <w:rFonts w:eastAsia="Calibri"/>
                <w:color w:val="000000"/>
                <w:sz w:val="23"/>
                <w:szCs w:val="23"/>
                <w:lang w:eastAsia="ru-RU"/>
              </w:rPr>
            </w:pPr>
            <w:r w:rsidRPr="0095055F">
              <w:rPr>
                <w:rFonts w:eastAsia="Calibri"/>
                <w:color w:val="000000"/>
                <w:sz w:val="23"/>
                <w:szCs w:val="23"/>
                <w:lang w:eastAsia="ru-RU"/>
              </w:rPr>
              <w:t>10</w:t>
            </w:r>
          </w:p>
        </w:tc>
        <w:tc>
          <w:tcPr>
            <w:tcW w:w="1689" w:type="dxa"/>
            <w:vMerge/>
          </w:tcPr>
          <w:p w:rsidR="0079783E" w:rsidRPr="002B6231" w:rsidRDefault="0079783E" w:rsidP="008E7A29">
            <w:pPr>
              <w:pStyle w:val="aff"/>
              <w:rPr>
                <w:rFonts w:eastAsia="Calibri"/>
                <w:color w:val="000000"/>
                <w:sz w:val="23"/>
                <w:szCs w:val="23"/>
                <w:lang w:eastAsia="ru-RU"/>
              </w:rPr>
            </w:pPr>
          </w:p>
        </w:tc>
      </w:tr>
      <w:tr w:rsidR="0079783E" w:rsidTr="0079783E">
        <w:tc>
          <w:tcPr>
            <w:tcW w:w="808" w:type="dxa"/>
            <w:vMerge/>
          </w:tcPr>
          <w:p w:rsidR="0079783E" w:rsidRPr="00D11DDB" w:rsidRDefault="0079783E" w:rsidP="008169DA">
            <w:pPr>
              <w:tabs>
                <w:tab w:val="left" w:pos="142"/>
              </w:tabs>
              <w:suppressAutoHyphens w:val="0"/>
              <w:jc w:val="both"/>
              <w:rPr>
                <w:lang w:eastAsia="en-US"/>
              </w:rPr>
            </w:pPr>
          </w:p>
        </w:tc>
        <w:tc>
          <w:tcPr>
            <w:tcW w:w="5537" w:type="dxa"/>
          </w:tcPr>
          <w:p w:rsidR="0079783E" w:rsidRPr="002B6231" w:rsidRDefault="0079783E" w:rsidP="002B6231">
            <w:pPr>
              <w:pStyle w:val="Default"/>
              <w:rPr>
                <w:sz w:val="23"/>
                <w:szCs w:val="23"/>
              </w:rPr>
            </w:pPr>
            <w:r w:rsidRPr="002B6231">
              <w:rPr>
                <w:bCs/>
                <w:sz w:val="23"/>
                <w:szCs w:val="23"/>
              </w:rPr>
              <w:t xml:space="preserve">Составление режимной карты процесса. </w:t>
            </w:r>
          </w:p>
        </w:tc>
        <w:tc>
          <w:tcPr>
            <w:tcW w:w="1689" w:type="dxa"/>
            <w:vMerge/>
            <w:vAlign w:val="center"/>
          </w:tcPr>
          <w:p w:rsidR="0079783E" w:rsidRPr="0095055F" w:rsidRDefault="0079783E" w:rsidP="0079783E">
            <w:pPr>
              <w:pStyle w:val="Default"/>
              <w:jc w:val="center"/>
              <w:rPr>
                <w:bCs/>
                <w:sz w:val="23"/>
                <w:szCs w:val="23"/>
              </w:rPr>
            </w:pPr>
          </w:p>
        </w:tc>
        <w:tc>
          <w:tcPr>
            <w:tcW w:w="1689" w:type="dxa"/>
            <w:vMerge/>
          </w:tcPr>
          <w:p w:rsidR="0079783E" w:rsidRPr="002B6231" w:rsidRDefault="0079783E" w:rsidP="002B6231">
            <w:pPr>
              <w:pStyle w:val="Default"/>
              <w:rPr>
                <w:bCs/>
                <w:sz w:val="23"/>
                <w:szCs w:val="23"/>
              </w:rPr>
            </w:pPr>
          </w:p>
        </w:tc>
      </w:tr>
      <w:tr w:rsidR="0079783E" w:rsidTr="0079783E">
        <w:tc>
          <w:tcPr>
            <w:tcW w:w="808" w:type="dxa"/>
          </w:tcPr>
          <w:p w:rsidR="0079783E" w:rsidRPr="00D11DDB" w:rsidRDefault="0079783E" w:rsidP="008169DA">
            <w:pPr>
              <w:tabs>
                <w:tab w:val="left" w:pos="142"/>
              </w:tabs>
              <w:suppressAutoHyphens w:val="0"/>
              <w:jc w:val="both"/>
              <w:rPr>
                <w:lang w:eastAsia="en-US"/>
              </w:rPr>
            </w:pPr>
            <w:r>
              <w:rPr>
                <w:lang w:eastAsia="en-US"/>
              </w:rPr>
              <w:t>3</w:t>
            </w:r>
          </w:p>
        </w:tc>
        <w:tc>
          <w:tcPr>
            <w:tcW w:w="5537" w:type="dxa"/>
          </w:tcPr>
          <w:p w:rsidR="0079783E" w:rsidRPr="002B6231" w:rsidRDefault="0079783E" w:rsidP="002B6231">
            <w:pPr>
              <w:pStyle w:val="Default"/>
              <w:rPr>
                <w:sz w:val="23"/>
                <w:szCs w:val="23"/>
              </w:rPr>
            </w:pPr>
            <w:r>
              <w:rPr>
                <w:sz w:val="23"/>
                <w:szCs w:val="23"/>
              </w:rPr>
              <w:t xml:space="preserve">Изучение работы трубчатого анализатора </w:t>
            </w:r>
          </w:p>
        </w:tc>
        <w:tc>
          <w:tcPr>
            <w:tcW w:w="1689" w:type="dxa"/>
            <w:vAlign w:val="center"/>
          </w:tcPr>
          <w:p w:rsidR="0079783E" w:rsidRPr="0095055F" w:rsidRDefault="0095055F" w:rsidP="0079783E">
            <w:pPr>
              <w:pStyle w:val="Default"/>
              <w:jc w:val="center"/>
              <w:rPr>
                <w:sz w:val="23"/>
                <w:szCs w:val="23"/>
              </w:rPr>
            </w:pPr>
            <w:r w:rsidRPr="0095055F">
              <w:rPr>
                <w:sz w:val="23"/>
                <w:szCs w:val="23"/>
              </w:rPr>
              <w:t>10</w:t>
            </w:r>
          </w:p>
        </w:tc>
        <w:tc>
          <w:tcPr>
            <w:tcW w:w="1689" w:type="dxa"/>
            <w:vMerge/>
          </w:tcPr>
          <w:p w:rsidR="0079783E" w:rsidRDefault="0079783E" w:rsidP="002B6231">
            <w:pPr>
              <w:pStyle w:val="Default"/>
              <w:rPr>
                <w:sz w:val="23"/>
                <w:szCs w:val="23"/>
              </w:rPr>
            </w:pPr>
          </w:p>
        </w:tc>
      </w:tr>
      <w:tr w:rsidR="0079783E" w:rsidTr="0079783E">
        <w:tc>
          <w:tcPr>
            <w:tcW w:w="808" w:type="dxa"/>
            <w:vMerge w:val="restart"/>
            <w:vAlign w:val="center"/>
          </w:tcPr>
          <w:p w:rsidR="0079783E" w:rsidRPr="00D11DDB" w:rsidRDefault="0079783E" w:rsidP="00A87169">
            <w:pPr>
              <w:tabs>
                <w:tab w:val="left" w:pos="142"/>
              </w:tabs>
              <w:suppressAutoHyphens w:val="0"/>
              <w:rPr>
                <w:lang w:eastAsia="en-US"/>
              </w:rPr>
            </w:pPr>
            <w:r>
              <w:rPr>
                <w:lang w:eastAsia="en-US"/>
              </w:rPr>
              <w:t>4</w:t>
            </w:r>
          </w:p>
        </w:tc>
        <w:tc>
          <w:tcPr>
            <w:tcW w:w="5537" w:type="dxa"/>
          </w:tcPr>
          <w:p w:rsidR="0079783E" w:rsidRDefault="0079783E" w:rsidP="002B6231">
            <w:pPr>
              <w:pStyle w:val="Default"/>
              <w:rPr>
                <w:bCs/>
                <w:sz w:val="23"/>
                <w:szCs w:val="23"/>
              </w:rPr>
            </w:pPr>
            <w:r w:rsidRPr="002B6231">
              <w:rPr>
                <w:bCs/>
                <w:sz w:val="23"/>
                <w:szCs w:val="23"/>
              </w:rPr>
              <w:t>Изучение схем электромагнитной сепарации минералов.</w:t>
            </w:r>
          </w:p>
          <w:p w:rsidR="0079783E" w:rsidRPr="002B6231" w:rsidRDefault="0079783E" w:rsidP="002B6231">
            <w:pPr>
              <w:pStyle w:val="Default"/>
              <w:rPr>
                <w:sz w:val="23"/>
                <w:szCs w:val="23"/>
              </w:rPr>
            </w:pPr>
            <w:r w:rsidRPr="002B6231">
              <w:rPr>
                <w:bCs/>
                <w:sz w:val="23"/>
                <w:szCs w:val="23"/>
              </w:rPr>
              <w:t xml:space="preserve">Составление режимной карты процесса.  </w:t>
            </w:r>
          </w:p>
        </w:tc>
        <w:tc>
          <w:tcPr>
            <w:tcW w:w="1689" w:type="dxa"/>
            <w:vMerge w:val="restart"/>
            <w:vAlign w:val="center"/>
          </w:tcPr>
          <w:p w:rsidR="0079783E" w:rsidRPr="0095055F" w:rsidRDefault="0095055F" w:rsidP="0079783E">
            <w:pPr>
              <w:pStyle w:val="Default"/>
              <w:jc w:val="center"/>
              <w:rPr>
                <w:bCs/>
                <w:sz w:val="23"/>
                <w:szCs w:val="23"/>
              </w:rPr>
            </w:pPr>
            <w:r w:rsidRPr="0095055F">
              <w:rPr>
                <w:bCs/>
                <w:sz w:val="23"/>
                <w:szCs w:val="23"/>
              </w:rPr>
              <w:t>10</w:t>
            </w:r>
          </w:p>
        </w:tc>
        <w:tc>
          <w:tcPr>
            <w:tcW w:w="1689" w:type="dxa"/>
            <w:vMerge/>
          </w:tcPr>
          <w:p w:rsidR="0079783E" w:rsidRPr="002B6231" w:rsidRDefault="0079783E" w:rsidP="002B6231">
            <w:pPr>
              <w:pStyle w:val="Default"/>
              <w:rPr>
                <w:bCs/>
                <w:sz w:val="23"/>
                <w:szCs w:val="23"/>
              </w:rPr>
            </w:pPr>
          </w:p>
        </w:tc>
      </w:tr>
      <w:tr w:rsidR="0079783E" w:rsidTr="0079783E">
        <w:tc>
          <w:tcPr>
            <w:tcW w:w="808" w:type="dxa"/>
            <w:vMerge/>
          </w:tcPr>
          <w:p w:rsidR="0079783E" w:rsidRDefault="0079783E" w:rsidP="008169DA">
            <w:pPr>
              <w:tabs>
                <w:tab w:val="left" w:pos="142"/>
              </w:tabs>
              <w:suppressAutoHyphens w:val="0"/>
              <w:jc w:val="both"/>
              <w:rPr>
                <w:lang w:eastAsia="en-US"/>
              </w:rPr>
            </w:pPr>
          </w:p>
        </w:tc>
        <w:tc>
          <w:tcPr>
            <w:tcW w:w="5537" w:type="dxa"/>
          </w:tcPr>
          <w:p w:rsidR="0079783E" w:rsidRPr="002B6231" w:rsidRDefault="0079783E" w:rsidP="002B6231">
            <w:pPr>
              <w:pStyle w:val="Default"/>
              <w:jc w:val="both"/>
              <w:rPr>
                <w:sz w:val="23"/>
                <w:szCs w:val="23"/>
              </w:rPr>
            </w:pPr>
            <w:r>
              <w:rPr>
                <w:sz w:val="23"/>
                <w:szCs w:val="23"/>
              </w:rPr>
              <w:t>Измерение напряженности поля постоянного магнита с помощью милливеберметра</w:t>
            </w:r>
          </w:p>
        </w:tc>
        <w:tc>
          <w:tcPr>
            <w:tcW w:w="1689" w:type="dxa"/>
            <w:vMerge/>
            <w:vAlign w:val="center"/>
          </w:tcPr>
          <w:p w:rsidR="0079783E" w:rsidRPr="0095055F" w:rsidRDefault="0079783E" w:rsidP="0079783E">
            <w:pPr>
              <w:pStyle w:val="Default"/>
              <w:jc w:val="center"/>
              <w:rPr>
                <w:sz w:val="23"/>
                <w:szCs w:val="23"/>
              </w:rPr>
            </w:pPr>
          </w:p>
        </w:tc>
        <w:tc>
          <w:tcPr>
            <w:tcW w:w="1689" w:type="dxa"/>
            <w:vMerge/>
          </w:tcPr>
          <w:p w:rsidR="0079783E" w:rsidRDefault="0079783E" w:rsidP="002B6231">
            <w:pPr>
              <w:pStyle w:val="Default"/>
              <w:jc w:val="both"/>
              <w:rPr>
                <w:sz w:val="23"/>
                <w:szCs w:val="23"/>
              </w:rPr>
            </w:pPr>
          </w:p>
        </w:tc>
      </w:tr>
      <w:tr w:rsidR="0079783E" w:rsidTr="0079783E">
        <w:tc>
          <w:tcPr>
            <w:tcW w:w="808" w:type="dxa"/>
            <w:vMerge/>
          </w:tcPr>
          <w:p w:rsidR="0079783E" w:rsidRDefault="0079783E" w:rsidP="008169DA">
            <w:pPr>
              <w:tabs>
                <w:tab w:val="left" w:pos="142"/>
              </w:tabs>
              <w:suppressAutoHyphens w:val="0"/>
              <w:jc w:val="both"/>
              <w:rPr>
                <w:lang w:eastAsia="en-US"/>
              </w:rPr>
            </w:pPr>
          </w:p>
        </w:tc>
        <w:tc>
          <w:tcPr>
            <w:tcW w:w="5537" w:type="dxa"/>
          </w:tcPr>
          <w:p w:rsidR="0079783E" w:rsidRPr="00DF3F87" w:rsidRDefault="0079783E" w:rsidP="002B6231">
            <w:pPr>
              <w:tabs>
                <w:tab w:val="left" w:pos="142"/>
              </w:tabs>
              <w:suppressAutoHyphens w:val="0"/>
              <w:jc w:val="both"/>
              <w:rPr>
                <w:lang w:eastAsia="ru-RU"/>
              </w:rPr>
            </w:pPr>
            <w:r w:rsidRPr="002B6231">
              <w:rPr>
                <w:bCs/>
                <w:sz w:val="23"/>
                <w:szCs w:val="23"/>
              </w:rPr>
              <w:t>Составление режимной карты процесса.</w:t>
            </w:r>
          </w:p>
        </w:tc>
        <w:tc>
          <w:tcPr>
            <w:tcW w:w="1689" w:type="dxa"/>
            <w:vMerge/>
            <w:vAlign w:val="center"/>
          </w:tcPr>
          <w:p w:rsidR="0079783E" w:rsidRPr="0095055F" w:rsidRDefault="0079783E" w:rsidP="0079783E">
            <w:pPr>
              <w:tabs>
                <w:tab w:val="left" w:pos="142"/>
              </w:tabs>
              <w:suppressAutoHyphens w:val="0"/>
              <w:jc w:val="center"/>
              <w:rPr>
                <w:bCs/>
                <w:sz w:val="23"/>
                <w:szCs w:val="23"/>
              </w:rPr>
            </w:pPr>
          </w:p>
        </w:tc>
        <w:tc>
          <w:tcPr>
            <w:tcW w:w="1689" w:type="dxa"/>
            <w:vMerge/>
          </w:tcPr>
          <w:p w:rsidR="0079783E" w:rsidRPr="002B6231" w:rsidRDefault="0079783E" w:rsidP="002B6231">
            <w:pPr>
              <w:tabs>
                <w:tab w:val="left" w:pos="142"/>
              </w:tabs>
              <w:suppressAutoHyphens w:val="0"/>
              <w:jc w:val="both"/>
              <w:rPr>
                <w:bCs/>
                <w:sz w:val="23"/>
                <w:szCs w:val="23"/>
              </w:rPr>
            </w:pPr>
          </w:p>
        </w:tc>
      </w:tr>
      <w:tr w:rsidR="0079783E" w:rsidTr="0079783E">
        <w:tc>
          <w:tcPr>
            <w:tcW w:w="808" w:type="dxa"/>
            <w:vMerge w:val="restart"/>
          </w:tcPr>
          <w:p w:rsidR="0079783E" w:rsidRDefault="0079783E" w:rsidP="008169DA">
            <w:pPr>
              <w:tabs>
                <w:tab w:val="left" w:pos="142"/>
              </w:tabs>
              <w:suppressAutoHyphens w:val="0"/>
              <w:jc w:val="both"/>
              <w:rPr>
                <w:lang w:eastAsia="en-US"/>
              </w:rPr>
            </w:pPr>
          </w:p>
          <w:p w:rsidR="0079783E" w:rsidRDefault="0079783E" w:rsidP="008169DA">
            <w:pPr>
              <w:tabs>
                <w:tab w:val="left" w:pos="142"/>
              </w:tabs>
              <w:suppressAutoHyphens w:val="0"/>
              <w:jc w:val="both"/>
              <w:rPr>
                <w:lang w:eastAsia="en-US"/>
              </w:rPr>
            </w:pPr>
            <w:r>
              <w:rPr>
                <w:lang w:eastAsia="en-US"/>
              </w:rPr>
              <w:t>5</w:t>
            </w:r>
          </w:p>
        </w:tc>
        <w:tc>
          <w:tcPr>
            <w:tcW w:w="5537" w:type="dxa"/>
          </w:tcPr>
          <w:p w:rsidR="0079783E" w:rsidRPr="002B6231" w:rsidRDefault="0079783E" w:rsidP="002B6231">
            <w:pPr>
              <w:pStyle w:val="Default"/>
              <w:jc w:val="both"/>
              <w:rPr>
                <w:sz w:val="23"/>
                <w:szCs w:val="23"/>
              </w:rPr>
            </w:pPr>
            <w:r w:rsidRPr="002B6231">
              <w:rPr>
                <w:bCs/>
                <w:sz w:val="23"/>
                <w:szCs w:val="23"/>
              </w:rPr>
              <w:t xml:space="preserve">Изучение конструкций аппаратов для обогащения специальными методами ОПИ </w:t>
            </w:r>
          </w:p>
        </w:tc>
        <w:tc>
          <w:tcPr>
            <w:tcW w:w="1689" w:type="dxa"/>
            <w:vMerge w:val="restart"/>
            <w:vAlign w:val="center"/>
          </w:tcPr>
          <w:p w:rsidR="0079783E" w:rsidRPr="0095055F" w:rsidRDefault="0095055F" w:rsidP="0079783E">
            <w:pPr>
              <w:pStyle w:val="Default"/>
              <w:jc w:val="center"/>
              <w:rPr>
                <w:bCs/>
                <w:sz w:val="23"/>
                <w:szCs w:val="23"/>
              </w:rPr>
            </w:pPr>
            <w:r w:rsidRPr="0095055F">
              <w:rPr>
                <w:bCs/>
                <w:sz w:val="23"/>
                <w:szCs w:val="23"/>
              </w:rPr>
              <w:t>10</w:t>
            </w:r>
          </w:p>
        </w:tc>
        <w:tc>
          <w:tcPr>
            <w:tcW w:w="1689" w:type="dxa"/>
            <w:vMerge/>
          </w:tcPr>
          <w:p w:rsidR="0079783E" w:rsidRPr="002B6231" w:rsidRDefault="0079783E" w:rsidP="002B6231">
            <w:pPr>
              <w:pStyle w:val="Default"/>
              <w:jc w:val="both"/>
              <w:rPr>
                <w:bCs/>
                <w:sz w:val="23"/>
                <w:szCs w:val="23"/>
              </w:rPr>
            </w:pPr>
          </w:p>
        </w:tc>
      </w:tr>
      <w:tr w:rsidR="0079783E" w:rsidTr="0079783E">
        <w:tc>
          <w:tcPr>
            <w:tcW w:w="808" w:type="dxa"/>
            <w:vMerge/>
          </w:tcPr>
          <w:p w:rsidR="0079783E" w:rsidRDefault="0079783E" w:rsidP="008169DA">
            <w:pPr>
              <w:tabs>
                <w:tab w:val="left" w:pos="142"/>
              </w:tabs>
              <w:suppressAutoHyphens w:val="0"/>
              <w:jc w:val="both"/>
              <w:rPr>
                <w:lang w:eastAsia="en-US"/>
              </w:rPr>
            </w:pPr>
          </w:p>
        </w:tc>
        <w:tc>
          <w:tcPr>
            <w:tcW w:w="5537" w:type="dxa"/>
          </w:tcPr>
          <w:p w:rsidR="0079783E" w:rsidRPr="00DF3F87" w:rsidRDefault="0079783E" w:rsidP="00E024F7">
            <w:pPr>
              <w:tabs>
                <w:tab w:val="left" w:pos="142"/>
              </w:tabs>
              <w:suppressAutoHyphens w:val="0"/>
              <w:jc w:val="both"/>
              <w:rPr>
                <w:lang w:eastAsia="ru-RU"/>
              </w:rPr>
            </w:pPr>
            <w:r w:rsidRPr="002B6231">
              <w:rPr>
                <w:bCs/>
                <w:sz w:val="23"/>
                <w:szCs w:val="23"/>
              </w:rPr>
              <w:t>Составление режимной карты процесса.</w:t>
            </w:r>
          </w:p>
        </w:tc>
        <w:tc>
          <w:tcPr>
            <w:tcW w:w="1689" w:type="dxa"/>
            <w:vMerge/>
            <w:vAlign w:val="center"/>
          </w:tcPr>
          <w:p w:rsidR="0079783E" w:rsidRPr="0095055F" w:rsidRDefault="0079783E" w:rsidP="0079783E">
            <w:pPr>
              <w:tabs>
                <w:tab w:val="left" w:pos="142"/>
              </w:tabs>
              <w:suppressAutoHyphens w:val="0"/>
              <w:jc w:val="center"/>
              <w:rPr>
                <w:bCs/>
                <w:sz w:val="23"/>
                <w:szCs w:val="23"/>
              </w:rPr>
            </w:pPr>
          </w:p>
        </w:tc>
        <w:tc>
          <w:tcPr>
            <w:tcW w:w="1689" w:type="dxa"/>
            <w:vMerge/>
          </w:tcPr>
          <w:p w:rsidR="0079783E" w:rsidRPr="002B6231" w:rsidRDefault="0079783E" w:rsidP="00E024F7">
            <w:pPr>
              <w:tabs>
                <w:tab w:val="left" w:pos="142"/>
              </w:tabs>
              <w:suppressAutoHyphens w:val="0"/>
              <w:jc w:val="both"/>
              <w:rPr>
                <w:bCs/>
                <w:sz w:val="23"/>
                <w:szCs w:val="23"/>
              </w:rPr>
            </w:pPr>
          </w:p>
        </w:tc>
      </w:tr>
      <w:tr w:rsidR="0079783E" w:rsidTr="0079783E">
        <w:tc>
          <w:tcPr>
            <w:tcW w:w="808" w:type="dxa"/>
            <w:vMerge w:val="restart"/>
          </w:tcPr>
          <w:p w:rsidR="0079783E" w:rsidRDefault="0079783E" w:rsidP="008169DA">
            <w:pPr>
              <w:tabs>
                <w:tab w:val="left" w:pos="142"/>
              </w:tabs>
              <w:suppressAutoHyphens w:val="0"/>
              <w:jc w:val="both"/>
              <w:rPr>
                <w:lang w:eastAsia="en-US"/>
              </w:rPr>
            </w:pPr>
            <w:r>
              <w:rPr>
                <w:lang w:eastAsia="en-US"/>
              </w:rPr>
              <w:t>6</w:t>
            </w:r>
          </w:p>
        </w:tc>
        <w:tc>
          <w:tcPr>
            <w:tcW w:w="5537" w:type="dxa"/>
          </w:tcPr>
          <w:p w:rsidR="0079783E" w:rsidRPr="00E024F7" w:rsidRDefault="0079783E" w:rsidP="00E024F7">
            <w:pPr>
              <w:pStyle w:val="Default"/>
              <w:jc w:val="both"/>
              <w:rPr>
                <w:sz w:val="23"/>
                <w:szCs w:val="23"/>
              </w:rPr>
            </w:pPr>
            <w:r>
              <w:rPr>
                <w:sz w:val="23"/>
                <w:szCs w:val="23"/>
              </w:rPr>
              <w:t xml:space="preserve">Разделение минералов по трению </w:t>
            </w:r>
          </w:p>
        </w:tc>
        <w:tc>
          <w:tcPr>
            <w:tcW w:w="1689" w:type="dxa"/>
            <w:vMerge w:val="restart"/>
            <w:vAlign w:val="center"/>
          </w:tcPr>
          <w:p w:rsidR="0079783E" w:rsidRPr="0095055F" w:rsidRDefault="0095055F" w:rsidP="0079783E">
            <w:pPr>
              <w:pStyle w:val="Default"/>
              <w:jc w:val="center"/>
              <w:rPr>
                <w:sz w:val="23"/>
                <w:szCs w:val="23"/>
              </w:rPr>
            </w:pPr>
            <w:r w:rsidRPr="0095055F">
              <w:rPr>
                <w:sz w:val="23"/>
                <w:szCs w:val="23"/>
              </w:rPr>
              <w:t>10</w:t>
            </w:r>
          </w:p>
        </w:tc>
        <w:tc>
          <w:tcPr>
            <w:tcW w:w="1689" w:type="dxa"/>
            <w:vMerge/>
          </w:tcPr>
          <w:p w:rsidR="0079783E" w:rsidRDefault="0079783E" w:rsidP="00E024F7">
            <w:pPr>
              <w:pStyle w:val="Default"/>
              <w:jc w:val="both"/>
              <w:rPr>
                <w:sz w:val="23"/>
                <w:szCs w:val="23"/>
              </w:rPr>
            </w:pPr>
          </w:p>
        </w:tc>
      </w:tr>
      <w:tr w:rsidR="0079783E" w:rsidTr="0079783E">
        <w:tc>
          <w:tcPr>
            <w:tcW w:w="808" w:type="dxa"/>
            <w:vMerge/>
          </w:tcPr>
          <w:p w:rsidR="0079783E" w:rsidRDefault="0079783E" w:rsidP="008169DA">
            <w:pPr>
              <w:tabs>
                <w:tab w:val="left" w:pos="142"/>
              </w:tabs>
              <w:suppressAutoHyphens w:val="0"/>
              <w:jc w:val="both"/>
              <w:rPr>
                <w:lang w:eastAsia="en-US"/>
              </w:rPr>
            </w:pPr>
          </w:p>
        </w:tc>
        <w:tc>
          <w:tcPr>
            <w:tcW w:w="5537" w:type="dxa"/>
          </w:tcPr>
          <w:p w:rsidR="0079783E" w:rsidRPr="00DF3F87" w:rsidRDefault="0079783E" w:rsidP="00E024F7">
            <w:pPr>
              <w:tabs>
                <w:tab w:val="left" w:pos="142"/>
              </w:tabs>
              <w:suppressAutoHyphens w:val="0"/>
              <w:jc w:val="both"/>
              <w:rPr>
                <w:lang w:eastAsia="ru-RU"/>
              </w:rPr>
            </w:pPr>
            <w:r w:rsidRPr="002B6231">
              <w:rPr>
                <w:bCs/>
                <w:sz w:val="23"/>
                <w:szCs w:val="23"/>
              </w:rPr>
              <w:t>Составление режимной карты процесса.</w:t>
            </w:r>
          </w:p>
        </w:tc>
        <w:tc>
          <w:tcPr>
            <w:tcW w:w="1689" w:type="dxa"/>
            <w:vMerge/>
            <w:vAlign w:val="center"/>
          </w:tcPr>
          <w:p w:rsidR="0079783E" w:rsidRPr="0095055F" w:rsidRDefault="0079783E" w:rsidP="0079783E">
            <w:pPr>
              <w:tabs>
                <w:tab w:val="left" w:pos="142"/>
              </w:tabs>
              <w:suppressAutoHyphens w:val="0"/>
              <w:jc w:val="center"/>
              <w:rPr>
                <w:bCs/>
                <w:sz w:val="23"/>
                <w:szCs w:val="23"/>
              </w:rPr>
            </w:pPr>
          </w:p>
        </w:tc>
        <w:tc>
          <w:tcPr>
            <w:tcW w:w="1689" w:type="dxa"/>
            <w:vMerge/>
          </w:tcPr>
          <w:p w:rsidR="0079783E" w:rsidRPr="002B6231" w:rsidRDefault="0079783E" w:rsidP="00E024F7">
            <w:pPr>
              <w:tabs>
                <w:tab w:val="left" w:pos="142"/>
              </w:tabs>
              <w:suppressAutoHyphens w:val="0"/>
              <w:jc w:val="both"/>
              <w:rPr>
                <w:bCs/>
                <w:sz w:val="23"/>
                <w:szCs w:val="23"/>
              </w:rPr>
            </w:pPr>
          </w:p>
        </w:tc>
      </w:tr>
      <w:tr w:rsidR="0079783E" w:rsidTr="0079783E">
        <w:tc>
          <w:tcPr>
            <w:tcW w:w="808" w:type="dxa"/>
          </w:tcPr>
          <w:p w:rsidR="0079783E" w:rsidRDefault="0079783E" w:rsidP="008169DA">
            <w:pPr>
              <w:tabs>
                <w:tab w:val="left" w:pos="142"/>
              </w:tabs>
              <w:suppressAutoHyphens w:val="0"/>
              <w:jc w:val="both"/>
              <w:rPr>
                <w:lang w:eastAsia="en-US"/>
              </w:rPr>
            </w:pPr>
          </w:p>
        </w:tc>
        <w:tc>
          <w:tcPr>
            <w:tcW w:w="5537" w:type="dxa"/>
          </w:tcPr>
          <w:p w:rsidR="0079783E" w:rsidRPr="002B6231" w:rsidRDefault="0079783E" w:rsidP="00E024F7">
            <w:pPr>
              <w:tabs>
                <w:tab w:val="left" w:pos="142"/>
              </w:tabs>
              <w:suppressAutoHyphens w:val="0"/>
              <w:jc w:val="both"/>
              <w:rPr>
                <w:bCs/>
                <w:sz w:val="23"/>
                <w:szCs w:val="23"/>
              </w:rPr>
            </w:pPr>
            <w:r>
              <w:rPr>
                <w:bCs/>
                <w:sz w:val="23"/>
                <w:szCs w:val="23"/>
              </w:rPr>
              <w:t>итого</w:t>
            </w:r>
          </w:p>
        </w:tc>
        <w:tc>
          <w:tcPr>
            <w:tcW w:w="1689" w:type="dxa"/>
            <w:vAlign w:val="center"/>
          </w:tcPr>
          <w:p w:rsidR="0079783E" w:rsidRPr="0095055F" w:rsidRDefault="0095055F" w:rsidP="0079783E">
            <w:pPr>
              <w:tabs>
                <w:tab w:val="left" w:pos="142"/>
              </w:tabs>
              <w:suppressAutoHyphens w:val="0"/>
              <w:jc w:val="center"/>
              <w:rPr>
                <w:bCs/>
                <w:sz w:val="23"/>
                <w:szCs w:val="23"/>
              </w:rPr>
            </w:pPr>
            <w:r w:rsidRPr="0095055F">
              <w:rPr>
                <w:bCs/>
                <w:sz w:val="23"/>
                <w:szCs w:val="23"/>
              </w:rPr>
              <w:t>60</w:t>
            </w:r>
          </w:p>
        </w:tc>
        <w:tc>
          <w:tcPr>
            <w:tcW w:w="1689" w:type="dxa"/>
          </w:tcPr>
          <w:p w:rsidR="0079783E" w:rsidRPr="002B6231" w:rsidRDefault="0079783E" w:rsidP="00E024F7">
            <w:pPr>
              <w:tabs>
                <w:tab w:val="left" w:pos="142"/>
              </w:tabs>
              <w:suppressAutoHyphens w:val="0"/>
              <w:jc w:val="both"/>
              <w:rPr>
                <w:bCs/>
                <w:sz w:val="23"/>
                <w:szCs w:val="23"/>
              </w:rPr>
            </w:pPr>
          </w:p>
        </w:tc>
      </w:tr>
    </w:tbl>
    <w:p w:rsidR="002159AC" w:rsidRDefault="002159AC" w:rsidP="002159AC">
      <w:pPr>
        <w:pStyle w:val="a6"/>
        <w:tabs>
          <w:tab w:val="left" w:pos="142"/>
        </w:tabs>
        <w:suppressAutoHyphens w:val="0"/>
        <w:ind w:left="1222"/>
        <w:rPr>
          <w:b/>
          <w:lang w:eastAsia="en-US"/>
        </w:rPr>
      </w:pPr>
    </w:p>
    <w:p w:rsidR="002159AC" w:rsidRPr="002159AC" w:rsidRDefault="002159AC" w:rsidP="002159AC">
      <w:pPr>
        <w:pStyle w:val="a6"/>
        <w:numPr>
          <w:ilvl w:val="1"/>
          <w:numId w:val="38"/>
        </w:numPr>
        <w:tabs>
          <w:tab w:val="left" w:pos="142"/>
        </w:tabs>
        <w:suppressAutoHyphens w:val="0"/>
        <w:jc w:val="center"/>
        <w:rPr>
          <w:b/>
          <w:lang w:eastAsia="en-US"/>
        </w:rPr>
      </w:pPr>
      <w:r w:rsidRPr="002159AC">
        <w:rPr>
          <w:b/>
          <w:lang w:eastAsia="en-US"/>
        </w:rPr>
        <w:t>Аналитическая справка</w:t>
      </w:r>
    </w:p>
    <w:p w:rsidR="002159AC" w:rsidRDefault="002159AC" w:rsidP="002159AC">
      <w:pPr>
        <w:tabs>
          <w:tab w:val="left" w:pos="142"/>
        </w:tabs>
        <w:suppressAutoHyphens w:val="0"/>
        <w:rPr>
          <w:b/>
          <w:lang w:eastAsia="en-US"/>
        </w:rPr>
      </w:pPr>
      <w:r>
        <w:rPr>
          <w:b/>
          <w:lang w:eastAsia="en-US"/>
        </w:rPr>
        <w:t>Темы:</w:t>
      </w:r>
    </w:p>
    <w:p w:rsidR="002159AC" w:rsidRPr="006B108D" w:rsidRDefault="002159AC" w:rsidP="002159AC">
      <w:pPr>
        <w:pStyle w:val="aff"/>
        <w:rPr>
          <w:rFonts w:eastAsia="Calibri"/>
          <w:color w:val="000000"/>
          <w:lang w:eastAsia="ru-RU"/>
        </w:rPr>
      </w:pPr>
      <w:r>
        <w:rPr>
          <w:rFonts w:eastAsia="Calibri"/>
          <w:color w:val="000000"/>
          <w:lang w:eastAsia="ru-RU"/>
        </w:rPr>
        <w:t>1.</w:t>
      </w:r>
      <w:r w:rsidRPr="006B108D">
        <w:rPr>
          <w:rFonts w:eastAsia="Calibri"/>
          <w:color w:val="000000"/>
          <w:lang w:eastAsia="ru-RU"/>
        </w:rPr>
        <w:t>Виды железных руд. Химическ</w:t>
      </w:r>
      <w:r>
        <w:rPr>
          <w:rFonts w:eastAsia="Calibri"/>
          <w:color w:val="000000"/>
          <w:lang w:eastAsia="ru-RU"/>
        </w:rPr>
        <w:t>ие, физические свойства и вкрап</w:t>
      </w:r>
      <w:r w:rsidRPr="006B108D">
        <w:rPr>
          <w:rFonts w:eastAsia="Calibri"/>
          <w:color w:val="000000"/>
          <w:lang w:eastAsia="ru-RU"/>
        </w:rPr>
        <w:t xml:space="preserve">ленность. </w:t>
      </w:r>
    </w:p>
    <w:p w:rsidR="002159AC" w:rsidRPr="006B108D" w:rsidRDefault="002159AC" w:rsidP="002159AC">
      <w:pPr>
        <w:pStyle w:val="aff"/>
        <w:rPr>
          <w:rFonts w:eastAsia="Calibri"/>
          <w:color w:val="000000"/>
          <w:lang w:eastAsia="ru-RU"/>
        </w:rPr>
      </w:pPr>
      <w:r w:rsidRPr="006B108D">
        <w:rPr>
          <w:rFonts w:eastAsia="Calibri"/>
          <w:color w:val="000000"/>
          <w:lang w:eastAsia="ru-RU"/>
        </w:rPr>
        <w:t xml:space="preserve">2. Сущность магнитного разделения смеси минералов. </w:t>
      </w:r>
    </w:p>
    <w:p w:rsidR="002159AC" w:rsidRPr="006B108D" w:rsidRDefault="002159AC" w:rsidP="002159AC">
      <w:pPr>
        <w:pStyle w:val="aff"/>
        <w:rPr>
          <w:rFonts w:eastAsia="Calibri"/>
          <w:color w:val="000000"/>
          <w:lang w:eastAsia="ru-RU"/>
        </w:rPr>
      </w:pPr>
      <w:r w:rsidRPr="006B108D">
        <w:rPr>
          <w:rFonts w:eastAsia="Calibri"/>
          <w:color w:val="000000"/>
          <w:lang w:eastAsia="ru-RU"/>
        </w:rPr>
        <w:t xml:space="preserve">3. Электромагнитное поле и его характеристики. </w:t>
      </w:r>
    </w:p>
    <w:p w:rsidR="002159AC" w:rsidRPr="006B108D" w:rsidRDefault="002159AC" w:rsidP="002159AC">
      <w:pPr>
        <w:pStyle w:val="aff"/>
        <w:rPr>
          <w:rFonts w:eastAsia="Calibri"/>
          <w:color w:val="000000"/>
          <w:lang w:eastAsia="ru-RU"/>
        </w:rPr>
      </w:pPr>
      <w:r w:rsidRPr="006B108D">
        <w:rPr>
          <w:rFonts w:eastAsia="Calibri"/>
          <w:color w:val="000000"/>
          <w:lang w:eastAsia="ru-RU"/>
        </w:rPr>
        <w:t xml:space="preserve">4. Магнитная восприимчивость тела и вещества и способы измерения МВ. </w:t>
      </w:r>
    </w:p>
    <w:p w:rsidR="002159AC" w:rsidRPr="006B108D" w:rsidRDefault="002159AC" w:rsidP="002159AC">
      <w:pPr>
        <w:pStyle w:val="aff"/>
        <w:rPr>
          <w:rFonts w:eastAsia="Calibri"/>
          <w:color w:val="000000"/>
          <w:lang w:eastAsia="ru-RU"/>
        </w:rPr>
      </w:pPr>
      <w:r w:rsidRPr="006B108D">
        <w:rPr>
          <w:rFonts w:eastAsia="Calibri"/>
          <w:color w:val="000000"/>
          <w:lang w:eastAsia="ru-RU"/>
        </w:rPr>
        <w:t xml:space="preserve">5. Магнитные свойства минералов. </w:t>
      </w:r>
    </w:p>
    <w:p w:rsidR="002159AC" w:rsidRPr="006B108D" w:rsidRDefault="002159AC" w:rsidP="002159AC">
      <w:pPr>
        <w:pStyle w:val="aff"/>
        <w:rPr>
          <w:rFonts w:eastAsia="Calibri"/>
          <w:color w:val="000000"/>
          <w:lang w:eastAsia="ru-RU"/>
        </w:rPr>
      </w:pPr>
      <w:r w:rsidRPr="006B108D">
        <w:rPr>
          <w:rFonts w:eastAsia="Calibri"/>
          <w:color w:val="000000"/>
          <w:lang w:eastAsia="ru-RU"/>
        </w:rPr>
        <w:t xml:space="preserve">6. Кривые намагничивания железосодержащих минералов. </w:t>
      </w:r>
    </w:p>
    <w:p w:rsidR="002159AC" w:rsidRPr="006B108D" w:rsidRDefault="002159AC" w:rsidP="002159AC">
      <w:pPr>
        <w:pStyle w:val="aff"/>
        <w:rPr>
          <w:rFonts w:eastAsia="Calibri"/>
          <w:color w:val="000000"/>
          <w:lang w:eastAsia="ru-RU"/>
        </w:rPr>
      </w:pPr>
      <w:r w:rsidRPr="006B108D">
        <w:rPr>
          <w:rFonts w:eastAsia="Calibri"/>
          <w:color w:val="000000"/>
          <w:lang w:eastAsia="ru-RU"/>
        </w:rPr>
        <w:t xml:space="preserve">7. Вывод формулы магнитной силы, действующей в магнитном поле. </w:t>
      </w:r>
    </w:p>
    <w:p w:rsidR="002159AC" w:rsidRPr="006B108D" w:rsidRDefault="002159AC" w:rsidP="002159AC">
      <w:pPr>
        <w:pStyle w:val="aff"/>
        <w:rPr>
          <w:rFonts w:eastAsia="Calibri"/>
          <w:color w:val="000000"/>
          <w:lang w:eastAsia="ru-RU"/>
        </w:rPr>
      </w:pPr>
      <w:r w:rsidRPr="006B108D">
        <w:rPr>
          <w:rFonts w:eastAsia="Calibri"/>
          <w:color w:val="000000"/>
          <w:lang w:eastAsia="ru-RU"/>
        </w:rPr>
        <w:t>8.Основные закономерности коагуляции сильномагнитных минералов</w:t>
      </w:r>
      <w:r>
        <w:rPr>
          <w:rFonts w:eastAsia="Calibri"/>
          <w:color w:val="000000"/>
          <w:lang w:eastAsia="ru-RU"/>
        </w:rPr>
        <w:t>.</w:t>
      </w:r>
    </w:p>
    <w:p w:rsidR="002159AC" w:rsidRPr="006B108D" w:rsidRDefault="002159AC" w:rsidP="002159AC">
      <w:pPr>
        <w:pStyle w:val="aff"/>
        <w:rPr>
          <w:rFonts w:eastAsia="Calibri"/>
          <w:lang w:eastAsia="ru-RU"/>
        </w:rPr>
      </w:pPr>
      <w:r w:rsidRPr="006B108D">
        <w:rPr>
          <w:rFonts w:eastAsia="Calibri"/>
          <w:lang w:eastAsia="ru-RU"/>
        </w:rPr>
        <w:t xml:space="preserve">9. Схемы образования магнитных прядей. </w:t>
      </w:r>
    </w:p>
    <w:p w:rsidR="002159AC" w:rsidRPr="006B108D" w:rsidRDefault="002159AC" w:rsidP="002159AC">
      <w:pPr>
        <w:pStyle w:val="aff"/>
        <w:rPr>
          <w:rFonts w:eastAsia="Calibri"/>
          <w:lang w:eastAsia="ru-RU"/>
        </w:rPr>
      </w:pPr>
      <w:r w:rsidRPr="006B108D">
        <w:rPr>
          <w:rFonts w:eastAsia="Calibri"/>
          <w:lang w:eastAsia="ru-RU"/>
        </w:rPr>
        <w:t xml:space="preserve">10. Магнитное поле сепараторов с разомкнутой магнитной системой. </w:t>
      </w:r>
    </w:p>
    <w:p w:rsidR="002159AC" w:rsidRPr="006B108D" w:rsidRDefault="002159AC" w:rsidP="002159AC">
      <w:pPr>
        <w:pStyle w:val="aff"/>
        <w:rPr>
          <w:rFonts w:eastAsia="Calibri"/>
          <w:lang w:eastAsia="ru-RU"/>
        </w:rPr>
      </w:pPr>
      <w:r w:rsidRPr="006B108D">
        <w:rPr>
          <w:rFonts w:eastAsia="Calibri"/>
          <w:lang w:eastAsia="ru-RU"/>
        </w:rPr>
        <w:t xml:space="preserve">11. Конструкции сепараторов для сухого способа обогащения с сильным полем. </w:t>
      </w:r>
    </w:p>
    <w:p w:rsidR="002159AC" w:rsidRPr="006B108D" w:rsidRDefault="002159AC" w:rsidP="002159AC">
      <w:pPr>
        <w:pStyle w:val="aff"/>
        <w:rPr>
          <w:rFonts w:eastAsia="Calibri"/>
          <w:lang w:eastAsia="ru-RU"/>
        </w:rPr>
      </w:pPr>
      <w:r w:rsidRPr="006B108D">
        <w:rPr>
          <w:rFonts w:eastAsia="Calibri"/>
          <w:lang w:eastAsia="ru-RU"/>
        </w:rPr>
        <w:t xml:space="preserve">12. Конструкции сепараторов для мокрого способа обогащения с сильным полем. </w:t>
      </w:r>
    </w:p>
    <w:p w:rsidR="002159AC" w:rsidRPr="006B108D" w:rsidRDefault="002159AC" w:rsidP="002159AC">
      <w:pPr>
        <w:pStyle w:val="aff"/>
        <w:rPr>
          <w:rFonts w:eastAsia="Calibri"/>
          <w:lang w:eastAsia="ru-RU"/>
        </w:rPr>
      </w:pPr>
      <w:r w:rsidRPr="006B108D">
        <w:rPr>
          <w:rFonts w:eastAsia="Calibri"/>
          <w:lang w:eastAsia="ru-RU"/>
        </w:rPr>
        <w:t xml:space="preserve">13. Конструкции сепараторов для сухого способа обогащения со слабым полем. </w:t>
      </w:r>
    </w:p>
    <w:p w:rsidR="002159AC" w:rsidRPr="006B108D" w:rsidRDefault="002159AC" w:rsidP="002159AC">
      <w:pPr>
        <w:pStyle w:val="aff"/>
        <w:rPr>
          <w:rFonts w:eastAsia="Calibri"/>
          <w:lang w:eastAsia="ru-RU"/>
        </w:rPr>
      </w:pPr>
      <w:r w:rsidRPr="006B108D">
        <w:rPr>
          <w:rFonts w:eastAsia="Calibri"/>
          <w:lang w:eastAsia="ru-RU"/>
        </w:rPr>
        <w:t xml:space="preserve">14. Конструкции сепараторов для мокрого способа обогащения со слабым полем. </w:t>
      </w:r>
    </w:p>
    <w:p w:rsidR="002159AC" w:rsidRPr="006B108D" w:rsidRDefault="002159AC" w:rsidP="002159AC">
      <w:pPr>
        <w:pStyle w:val="aff"/>
        <w:rPr>
          <w:rFonts w:eastAsia="Calibri"/>
          <w:lang w:eastAsia="ru-RU"/>
        </w:rPr>
      </w:pPr>
      <w:r w:rsidRPr="006B108D">
        <w:rPr>
          <w:rFonts w:eastAsia="Calibri"/>
          <w:lang w:eastAsia="ru-RU"/>
        </w:rPr>
        <w:t xml:space="preserve">15. Сепарация в поле коронного разряда. </w:t>
      </w:r>
    </w:p>
    <w:p w:rsidR="002159AC" w:rsidRPr="006B108D" w:rsidRDefault="002159AC" w:rsidP="002159AC">
      <w:pPr>
        <w:pStyle w:val="aff"/>
        <w:rPr>
          <w:rFonts w:eastAsia="Calibri"/>
          <w:lang w:eastAsia="ru-RU"/>
        </w:rPr>
      </w:pPr>
      <w:r w:rsidRPr="006B108D">
        <w:rPr>
          <w:rFonts w:eastAsia="Calibri"/>
          <w:lang w:eastAsia="ru-RU"/>
        </w:rPr>
        <w:t xml:space="preserve">16. Флотогравитация. Область применения. Аппаратурное решение. </w:t>
      </w:r>
    </w:p>
    <w:p w:rsidR="002159AC" w:rsidRPr="006B108D" w:rsidRDefault="002159AC" w:rsidP="002159AC">
      <w:pPr>
        <w:pStyle w:val="aff"/>
        <w:rPr>
          <w:rFonts w:eastAsia="Calibri"/>
          <w:lang w:eastAsia="ru-RU"/>
        </w:rPr>
      </w:pPr>
      <w:r w:rsidRPr="006B108D">
        <w:rPr>
          <w:rFonts w:eastAsia="Calibri"/>
          <w:lang w:eastAsia="ru-RU"/>
        </w:rPr>
        <w:t xml:space="preserve">17. Радиометрическая сепарация. Область применения. Аппаратурное решение. </w:t>
      </w:r>
    </w:p>
    <w:p w:rsidR="002159AC" w:rsidRPr="006B108D" w:rsidRDefault="002159AC" w:rsidP="002159AC">
      <w:pPr>
        <w:pStyle w:val="aff"/>
        <w:rPr>
          <w:rFonts w:eastAsia="Calibri"/>
          <w:lang w:eastAsia="ru-RU"/>
        </w:rPr>
      </w:pPr>
      <w:r w:rsidRPr="006B108D">
        <w:rPr>
          <w:rFonts w:eastAsia="Calibri"/>
          <w:lang w:eastAsia="ru-RU"/>
        </w:rPr>
        <w:t xml:space="preserve">18. Теория фазовых переходов. Метод выщелачивания. </w:t>
      </w:r>
    </w:p>
    <w:p w:rsidR="002159AC" w:rsidRPr="006B108D" w:rsidRDefault="002159AC" w:rsidP="002159AC">
      <w:pPr>
        <w:pStyle w:val="aff"/>
        <w:rPr>
          <w:rFonts w:eastAsia="Calibri"/>
          <w:lang w:eastAsia="ru-RU"/>
        </w:rPr>
      </w:pPr>
      <w:r w:rsidRPr="006B108D">
        <w:rPr>
          <w:rFonts w:eastAsia="Calibri"/>
          <w:lang w:eastAsia="ru-RU"/>
        </w:rPr>
        <w:t xml:space="preserve">19. Метод Мостовича. </w:t>
      </w:r>
    </w:p>
    <w:p w:rsidR="002159AC" w:rsidRPr="006B108D" w:rsidRDefault="002159AC" w:rsidP="002159AC">
      <w:pPr>
        <w:pStyle w:val="aff"/>
        <w:rPr>
          <w:rFonts w:eastAsia="Calibri"/>
          <w:lang w:eastAsia="ru-RU"/>
        </w:rPr>
      </w:pPr>
      <w:r w:rsidRPr="006B108D">
        <w:rPr>
          <w:rFonts w:eastAsia="Calibri"/>
          <w:lang w:eastAsia="ru-RU"/>
        </w:rPr>
        <w:t xml:space="preserve">20. Организация покусковой подачи материала. </w:t>
      </w:r>
    </w:p>
    <w:p w:rsidR="002159AC" w:rsidRPr="006B108D" w:rsidRDefault="002159AC" w:rsidP="002159AC">
      <w:pPr>
        <w:pStyle w:val="aff"/>
        <w:rPr>
          <w:rFonts w:eastAsia="Calibri"/>
          <w:lang w:eastAsia="ru-RU"/>
        </w:rPr>
      </w:pPr>
      <w:r w:rsidRPr="006B108D">
        <w:rPr>
          <w:rFonts w:eastAsia="Calibri"/>
          <w:lang w:eastAsia="ru-RU"/>
        </w:rPr>
        <w:t xml:space="preserve">21. Сепараторы для обогащения в поле коронного разряда. </w:t>
      </w:r>
    </w:p>
    <w:p w:rsidR="002159AC" w:rsidRPr="006B108D" w:rsidRDefault="002159AC" w:rsidP="002159AC">
      <w:pPr>
        <w:pStyle w:val="aff"/>
        <w:rPr>
          <w:rFonts w:eastAsia="Calibri"/>
          <w:lang w:eastAsia="ru-RU"/>
        </w:rPr>
      </w:pPr>
      <w:r w:rsidRPr="006B108D">
        <w:rPr>
          <w:rFonts w:eastAsia="Calibri"/>
          <w:lang w:eastAsia="ru-RU"/>
        </w:rPr>
        <w:t xml:space="preserve">22. Термохимическое обогащение минералов. </w:t>
      </w:r>
    </w:p>
    <w:p w:rsidR="002159AC" w:rsidRPr="006B108D" w:rsidRDefault="002159AC" w:rsidP="002159AC">
      <w:pPr>
        <w:pStyle w:val="aff"/>
        <w:rPr>
          <w:rFonts w:eastAsia="Calibri"/>
          <w:lang w:eastAsia="ru-RU"/>
        </w:rPr>
      </w:pPr>
      <w:r w:rsidRPr="006B108D">
        <w:rPr>
          <w:rFonts w:eastAsia="Calibri"/>
          <w:lang w:eastAsia="ru-RU"/>
        </w:rPr>
        <w:t xml:space="preserve">23. Обогащение по трению, форме куска, цвету и блеску минералов. </w:t>
      </w:r>
    </w:p>
    <w:p w:rsidR="002159AC" w:rsidRDefault="002159AC" w:rsidP="002159AC">
      <w:pPr>
        <w:pStyle w:val="aff"/>
        <w:rPr>
          <w:rFonts w:eastAsia="Calibri"/>
          <w:lang w:eastAsia="ru-RU"/>
        </w:rPr>
      </w:pPr>
      <w:r w:rsidRPr="006B108D">
        <w:rPr>
          <w:rFonts w:eastAsia="Calibri"/>
          <w:lang w:eastAsia="ru-RU"/>
        </w:rPr>
        <w:t xml:space="preserve">24. Окатывание и агломерация железорудных концентратов. </w:t>
      </w:r>
    </w:p>
    <w:p w:rsidR="0079783E" w:rsidRDefault="002159AC" w:rsidP="002159AC">
      <w:pPr>
        <w:pStyle w:val="aff"/>
        <w:rPr>
          <w:rFonts w:eastAsia="Calibri"/>
          <w:lang w:eastAsia="ru-RU"/>
        </w:rPr>
      </w:pPr>
      <w:r w:rsidRPr="006B108D">
        <w:rPr>
          <w:rFonts w:eastAsia="Calibri"/>
          <w:lang w:eastAsia="ru-RU"/>
        </w:rPr>
        <w:t>25. Магнетизирующий обжиг железосодержащих руд</w:t>
      </w:r>
    </w:p>
    <w:p w:rsidR="002159AC" w:rsidRDefault="002159AC" w:rsidP="002159AC">
      <w:pPr>
        <w:pStyle w:val="aff"/>
        <w:rPr>
          <w:rFonts w:eastAsia="Calibri"/>
          <w:lang w:eastAsia="ru-RU"/>
        </w:rPr>
      </w:pPr>
    </w:p>
    <w:tbl>
      <w:tblPr>
        <w:tblStyle w:val="a5"/>
        <w:tblW w:w="0" w:type="auto"/>
        <w:tblLook w:val="04A0" w:firstRow="1" w:lastRow="0" w:firstColumn="1" w:lastColumn="0" w:noHBand="0" w:noVBand="1"/>
      </w:tblPr>
      <w:tblGrid>
        <w:gridCol w:w="808"/>
        <w:gridCol w:w="4687"/>
        <w:gridCol w:w="1689"/>
        <w:gridCol w:w="1689"/>
      </w:tblGrid>
      <w:tr w:rsidR="002159AC" w:rsidTr="002159AC">
        <w:tc>
          <w:tcPr>
            <w:tcW w:w="808" w:type="dxa"/>
          </w:tcPr>
          <w:p w:rsidR="002159AC" w:rsidRPr="00D11DDB" w:rsidRDefault="002159AC" w:rsidP="0014589D">
            <w:pPr>
              <w:tabs>
                <w:tab w:val="left" w:pos="142"/>
              </w:tabs>
              <w:suppressAutoHyphens w:val="0"/>
              <w:jc w:val="both"/>
              <w:rPr>
                <w:lang w:eastAsia="en-US"/>
              </w:rPr>
            </w:pPr>
            <w:r w:rsidRPr="00D11DDB">
              <w:rPr>
                <w:lang w:eastAsia="en-US"/>
              </w:rPr>
              <w:lastRenderedPageBreak/>
              <w:t>№</w:t>
            </w:r>
            <w:r>
              <w:rPr>
                <w:lang w:eastAsia="en-US"/>
              </w:rPr>
              <w:t>п/п</w:t>
            </w:r>
          </w:p>
        </w:tc>
        <w:tc>
          <w:tcPr>
            <w:tcW w:w="4687" w:type="dxa"/>
            <w:vAlign w:val="center"/>
          </w:tcPr>
          <w:p w:rsidR="002159AC" w:rsidRPr="00D11DDB" w:rsidRDefault="002159AC" w:rsidP="0014589D">
            <w:pPr>
              <w:tabs>
                <w:tab w:val="left" w:pos="142"/>
              </w:tabs>
              <w:suppressAutoHyphens w:val="0"/>
              <w:jc w:val="center"/>
              <w:rPr>
                <w:lang w:eastAsia="en-US"/>
              </w:rPr>
            </w:pPr>
            <w:r>
              <w:rPr>
                <w:lang w:eastAsia="en-US"/>
              </w:rPr>
              <w:t>Наименование</w:t>
            </w:r>
          </w:p>
        </w:tc>
        <w:tc>
          <w:tcPr>
            <w:tcW w:w="1689" w:type="dxa"/>
          </w:tcPr>
          <w:p w:rsidR="002159AC" w:rsidRDefault="002159AC" w:rsidP="0014589D">
            <w:pPr>
              <w:tabs>
                <w:tab w:val="left" w:pos="142"/>
              </w:tabs>
              <w:suppressAutoHyphens w:val="0"/>
              <w:jc w:val="center"/>
              <w:rPr>
                <w:lang w:eastAsia="en-US"/>
              </w:rPr>
            </w:pPr>
            <w:r>
              <w:rPr>
                <w:lang w:eastAsia="en-US"/>
              </w:rPr>
              <w:t>Трудоемкость</w:t>
            </w:r>
          </w:p>
          <w:p w:rsidR="002159AC" w:rsidRDefault="002159AC" w:rsidP="0014589D">
            <w:pPr>
              <w:tabs>
                <w:tab w:val="left" w:pos="142"/>
              </w:tabs>
              <w:suppressAutoHyphens w:val="0"/>
              <w:jc w:val="center"/>
              <w:rPr>
                <w:lang w:eastAsia="en-US"/>
              </w:rPr>
            </w:pPr>
            <w:r>
              <w:rPr>
                <w:lang w:eastAsia="en-US"/>
              </w:rPr>
              <w:t>В час.</w:t>
            </w:r>
          </w:p>
        </w:tc>
        <w:tc>
          <w:tcPr>
            <w:tcW w:w="1689" w:type="dxa"/>
          </w:tcPr>
          <w:p w:rsidR="002159AC" w:rsidRDefault="002159AC" w:rsidP="0014589D">
            <w:pPr>
              <w:tabs>
                <w:tab w:val="left" w:pos="142"/>
              </w:tabs>
              <w:suppressAutoHyphens w:val="0"/>
              <w:jc w:val="center"/>
              <w:rPr>
                <w:lang w:eastAsia="en-US"/>
              </w:rPr>
            </w:pPr>
            <w:r>
              <w:rPr>
                <w:lang w:eastAsia="en-US"/>
              </w:rPr>
              <w:t>Формы и методы контроля</w:t>
            </w:r>
          </w:p>
        </w:tc>
      </w:tr>
      <w:tr w:rsidR="002159AC" w:rsidTr="002159AC">
        <w:tc>
          <w:tcPr>
            <w:tcW w:w="808" w:type="dxa"/>
          </w:tcPr>
          <w:p w:rsidR="002159AC" w:rsidRPr="00D11DDB" w:rsidRDefault="002159AC" w:rsidP="0014589D">
            <w:pPr>
              <w:tabs>
                <w:tab w:val="left" w:pos="142"/>
              </w:tabs>
              <w:suppressAutoHyphens w:val="0"/>
              <w:jc w:val="both"/>
              <w:rPr>
                <w:lang w:eastAsia="en-US"/>
              </w:rPr>
            </w:pPr>
            <w:r>
              <w:rPr>
                <w:lang w:eastAsia="en-US"/>
              </w:rPr>
              <w:t>1</w:t>
            </w:r>
          </w:p>
        </w:tc>
        <w:tc>
          <w:tcPr>
            <w:tcW w:w="4687" w:type="dxa"/>
          </w:tcPr>
          <w:p w:rsidR="002159AC" w:rsidRDefault="002159AC" w:rsidP="002159AC">
            <w:pPr>
              <w:tabs>
                <w:tab w:val="left" w:pos="142"/>
              </w:tabs>
              <w:suppressAutoHyphens w:val="0"/>
              <w:rPr>
                <w:lang w:eastAsia="en-US"/>
              </w:rPr>
            </w:pPr>
            <w:r>
              <w:rPr>
                <w:lang w:eastAsia="en-US"/>
              </w:rPr>
              <w:t>Метод обогащения (достоинства)</w:t>
            </w:r>
          </w:p>
        </w:tc>
        <w:tc>
          <w:tcPr>
            <w:tcW w:w="1689" w:type="dxa"/>
          </w:tcPr>
          <w:p w:rsidR="002159AC" w:rsidRDefault="002159AC" w:rsidP="0014589D">
            <w:pPr>
              <w:tabs>
                <w:tab w:val="left" w:pos="142"/>
              </w:tabs>
              <w:suppressAutoHyphens w:val="0"/>
              <w:jc w:val="center"/>
              <w:rPr>
                <w:lang w:eastAsia="en-US"/>
              </w:rPr>
            </w:pPr>
            <w:r>
              <w:rPr>
                <w:lang w:eastAsia="en-US"/>
              </w:rPr>
              <w:t>5</w:t>
            </w:r>
          </w:p>
        </w:tc>
        <w:tc>
          <w:tcPr>
            <w:tcW w:w="1689" w:type="dxa"/>
            <w:vMerge w:val="restart"/>
            <w:vAlign w:val="center"/>
          </w:tcPr>
          <w:p w:rsidR="002159AC" w:rsidRPr="002159AC" w:rsidRDefault="002159AC" w:rsidP="002159AC">
            <w:pPr>
              <w:tabs>
                <w:tab w:val="left" w:pos="142"/>
              </w:tabs>
              <w:suppressAutoHyphens w:val="0"/>
              <w:jc w:val="center"/>
              <w:rPr>
                <w:sz w:val="22"/>
                <w:szCs w:val="22"/>
                <w:lang w:eastAsia="en-US"/>
              </w:rPr>
            </w:pPr>
            <w:r w:rsidRPr="002159AC">
              <w:rPr>
                <w:sz w:val="22"/>
                <w:szCs w:val="22"/>
                <w:lang w:eastAsia="en-US"/>
              </w:rPr>
              <w:t>Публичное выступление с обсуждением</w:t>
            </w:r>
          </w:p>
        </w:tc>
      </w:tr>
      <w:tr w:rsidR="002159AC" w:rsidTr="002159AC">
        <w:tc>
          <w:tcPr>
            <w:tcW w:w="808" w:type="dxa"/>
          </w:tcPr>
          <w:p w:rsidR="002159AC" w:rsidRPr="00D11DDB" w:rsidRDefault="002159AC" w:rsidP="0014589D">
            <w:pPr>
              <w:tabs>
                <w:tab w:val="left" w:pos="142"/>
              </w:tabs>
              <w:suppressAutoHyphens w:val="0"/>
              <w:jc w:val="both"/>
              <w:rPr>
                <w:lang w:eastAsia="en-US"/>
              </w:rPr>
            </w:pPr>
            <w:r>
              <w:rPr>
                <w:lang w:eastAsia="en-US"/>
              </w:rPr>
              <w:t>2</w:t>
            </w:r>
          </w:p>
        </w:tc>
        <w:tc>
          <w:tcPr>
            <w:tcW w:w="4687" w:type="dxa"/>
          </w:tcPr>
          <w:p w:rsidR="002159AC" w:rsidRDefault="002159AC" w:rsidP="002159AC">
            <w:pPr>
              <w:tabs>
                <w:tab w:val="left" w:pos="142"/>
              </w:tabs>
              <w:suppressAutoHyphens w:val="0"/>
              <w:rPr>
                <w:lang w:eastAsia="en-US"/>
              </w:rPr>
            </w:pPr>
            <w:r>
              <w:rPr>
                <w:lang w:eastAsia="en-US"/>
              </w:rPr>
              <w:t>Качественно-количественная схема</w:t>
            </w:r>
          </w:p>
        </w:tc>
        <w:tc>
          <w:tcPr>
            <w:tcW w:w="1689" w:type="dxa"/>
          </w:tcPr>
          <w:p w:rsidR="002159AC" w:rsidRDefault="002159AC" w:rsidP="0014589D">
            <w:pPr>
              <w:tabs>
                <w:tab w:val="left" w:pos="142"/>
              </w:tabs>
              <w:suppressAutoHyphens w:val="0"/>
              <w:jc w:val="center"/>
              <w:rPr>
                <w:lang w:eastAsia="en-US"/>
              </w:rPr>
            </w:pPr>
            <w:r>
              <w:rPr>
                <w:lang w:eastAsia="en-US"/>
              </w:rPr>
              <w:t>5</w:t>
            </w:r>
          </w:p>
        </w:tc>
        <w:tc>
          <w:tcPr>
            <w:tcW w:w="1689" w:type="dxa"/>
            <w:vMerge/>
          </w:tcPr>
          <w:p w:rsidR="002159AC" w:rsidRDefault="002159AC" w:rsidP="0014589D">
            <w:pPr>
              <w:tabs>
                <w:tab w:val="left" w:pos="142"/>
              </w:tabs>
              <w:suppressAutoHyphens w:val="0"/>
              <w:jc w:val="center"/>
              <w:rPr>
                <w:lang w:eastAsia="en-US"/>
              </w:rPr>
            </w:pPr>
          </w:p>
        </w:tc>
      </w:tr>
      <w:tr w:rsidR="002159AC" w:rsidTr="002159AC">
        <w:tc>
          <w:tcPr>
            <w:tcW w:w="808" w:type="dxa"/>
          </w:tcPr>
          <w:p w:rsidR="002159AC" w:rsidRPr="00D11DDB" w:rsidRDefault="002159AC" w:rsidP="0014589D">
            <w:pPr>
              <w:tabs>
                <w:tab w:val="left" w:pos="142"/>
              </w:tabs>
              <w:suppressAutoHyphens w:val="0"/>
              <w:jc w:val="both"/>
              <w:rPr>
                <w:lang w:eastAsia="en-US"/>
              </w:rPr>
            </w:pPr>
            <w:r>
              <w:rPr>
                <w:lang w:eastAsia="en-US"/>
              </w:rPr>
              <w:t>3</w:t>
            </w:r>
          </w:p>
        </w:tc>
        <w:tc>
          <w:tcPr>
            <w:tcW w:w="4687" w:type="dxa"/>
          </w:tcPr>
          <w:p w:rsidR="002159AC" w:rsidRDefault="002159AC" w:rsidP="002159AC">
            <w:pPr>
              <w:tabs>
                <w:tab w:val="left" w:pos="142"/>
              </w:tabs>
              <w:suppressAutoHyphens w:val="0"/>
              <w:rPr>
                <w:lang w:eastAsia="en-US"/>
              </w:rPr>
            </w:pPr>
            <w:r>
              <w:rPr>
                <w:lang w:eastAsia="en-US"/>
              </w:rPr>
              <w:t>Фракционный анализ</w:t>
            </w:r>
          </w:p>
        </w:tc>
        <w:tc>
          <w:tcPr>
            <w:tcW w:w="1689" w:type="dxa"/>
          </w:tcPr>
          <w:p w:rsidR="002159AC" w:rsidRDefault="002159AC" w:rsidP="0014589D">
            <w:pPr>
              <w:tabs>
                <w:tab w:val="left" w:pos="142"/>
              </w:tabs>
              <w:suppressAutoHyphens w:val="0"/>
              <w:jc w:val="center"/>
              <w:rPr>
                <w:lang w:eastAsia="en-US"/>
              </w:rPr>
            </w:pPr>
            <w:r>
              <w:rPr>
                <w:lang w:eastAsia="en-US"/>
              </w:rPr>
              <w:t>5</w:t>
            </w:r>
          </w:p>
        </w:tc>
        <w:tc>
          <w:tcPr>
            <w:tcW w:w="1689" w:type="dxa"/>
            <w:vMerge/>
          </w:tcPr>
          <w:p w:rsidR="002159AC" w:rsidRDefault="002159AC" w:rsidP="0014589D">
            <w:pPr>
              <w:tabs>
                <w:tab w:val="left" w:pos="142"/>
              </w:tabs>
              <w:suppressAutoHyphens w:val="0"/>
              <w:jc w:val="center"/>
              <w:rPr>
                <w:lang w:eastAsia="en-US"/>
              </w:rPr>
            </w:pPr>
          </w:p>
        </w:tc>
      </w:tr>
      <w:tr w:rsidR="002159AC" w:rsidTr="002159AC">
        <w:tc>
          <w:tcPr>
            <w:tcW w:w="808" w:type="dxa"/>
          </w:tcPr>
          <w:p w:rsidR="002159AC" w:rsidRPr="00D11DDB" w:rsidRDefault="002159AC" w:rsidP="0014589D">
            <w:pPr>
              <w:tabs>
                <w:tab w:val="left" w:pos="142"/>
              </w:tabs>
              <w:suppressAutoHyphens w:val="0"/>
              <w:jc w:val="both"/>
              <w:rPr>
                <w:lang w:eastAsia="en-US"/>
              </w:rPr>
            </w:pPr>
          </w:p>
        </w:tc>
        <w:tc>
          <w:tcPr>
            <w:tcW w:w="4687" w:type="dxa"/>
            <w:vAlign w:val="center"/>
          </w:tcPr>
          <w:p w:rsidR="002159AC" w:rsidRDefault="002159AC" w:rsidP="0014589D">
            <w:pPr>
              <w:tabs>
                <w:tab w:val="left" w:pos="142"/>
              </w:tabs>
              <w:suppressAutoHyphens w:val="0"/>
              <w:jc w:val="center"/>
              <w:rPr>
                <w:lang w:eastAsia="en-US"/>
              </w:rPr>
            </w:pPr>
            <w:r>
              <w:rPr>
                <w:lang w:eastAsia="en-US"/>
              </w:rPr>
              <w:t>Итого</w:t>
            </w:r>
          </w:p>
        </w:tc>
        <w:tc>
          <w:tcPr>
            <w:tcW w:w="1689" w:type="dxa"/>
          </w:tcPr>
          <w:p w:rsidR="002159AC" w:rsidRDefault="002159AC" w:rsidP="0014589D">
            <w:pPr>
              <w:tabs>
                <w:tab w:val="left" w:pos="142"/>
              </w:tabs>
              <w:suppressAutoHyphens w:val="0"/>
              <w:jc w:val="center"/>
              <w:rPr>
                <w:lang w:eastAsia="en-US"/>
              </w:rPr>
            </w:pPr>
            <w:r>
              <w:rPr>
                <w:lang w:eastAsia="en-US"/>
              </w:rPr>
              <w:t>15</w:t>
            </w:r>
          </w:p>
        </w:tc>
        <w:tc>
          <w:tcPr>
            <w:tcW w:w="1689" w:type="dxa"/>
          </w:tcPr>
          <w:p w:rsidR="002159AC" w:rsidRDefault="002159AC" w:rsidP="0014589D">
            <w:pPr>
              <w:tabs>
                <w:tab w:val="left" w:pos="142"/>
              </w:tabs>
              <w:suppressAutoHyphens w:val="0"/>
              <w:jc w:val="center"/>
              <w:rPr>
                <w:lang w:eastAsia="en-US"/>
              </w:rPr>
            </w:pPr>
          </w:p>
        </w:tc>
      </w:tr>
    </w:tbl>
    <w:p w:rsidR="0079783E" w:rsidRDefault="002159AC" w:rsidP="002159AC">
      <w:pPr>
        <w:pStyle w:val="a7"/>
        <w:numPr>
          <w:ilvl w:val="1"/>
          <w:numId w:val="38"/>
        </w:numPr>
        <w:jc w:val="center"/>
        <w:rPr>
          <w:b/>
        </w:rPr>
      </w:pPr>
      <w:r>
        <w:rPr>
          <w:b/>
        </w:rPr>
        <w:t>Контрольная работа</w:t>
      </w:r>
      <w:r w:rsidR="00207C2E">
        <w:rPr>
          <w:b/>
        </w:rPr>
        <w:t xml:space="preserve"> (реферат)</w:t>
      </w:r>
    </w:p>
    <w:p w:rsidR="00207C2E" w:rsidRDefault="00207C2E" w:rsidP="00207C2E">
      <w:pPr>
        <w:pStyle w:val="Default"/>
        <w:ind w:left="360"/>
        <w:rPr>
          <w:b/>
          <w:bCs/>
        </w:rPr>
      </w:pPr>
      <w:r w:rsidRPr="00207C2E">
        <w:rPr>
          <w:bCs/>
        </w:rPr>
        <w:t>Тема:</w:t>
      </w:r>
      <w:r w:rsidRPr="00207C2E">
        <w:rPr>
          <w:b/>
          <w:bCs/>
        </w:rPr>
        <w:t xml:space="preserve">Специальные методы обогащения полезных ископаемых </w:t>
      </w:r>
    </w:p>
    <w:p w:rsidR="002159AC" w:rsidRDefault="00207C2E" w:rsidP="00207C2E">
      <w:pPr>
        <w:pStyle w:val="Default"/>
        <w:ind w:left="360"/>
      </w:pPr>
      <w:r w:rsidRPr="00207C2E">
        <w:t>Обратите внимание, на чем основаны специальные методы (рудоразборка, термоагезионная сепарация и декрипитация, обогащение по трению, форме, твердости и крупности частиц). Какие отличия специальных методов от основных, область применения в промышленности.</w:t>
      </w:r>
    </w:p>
    <w:p w:rsidR="00207C2E" w:rsidRPr="00207C2E" w:rsidRDefault="00207C2E" w:rsidP="00207C2E">
      <w:pPr>
        <w:pStyle w:val="Default"/>
        <w:ind w:left="360"/>
      </w:pPr>
    </w:p>
    <w:tbl>
      <w:tblPr>
        <w:tblStyle w:val="a5"/>
        <w:tblW w:w="0" w:type="auto"/>
        <w:tblLook w:val="04A0" w:firstRow="1" w:lastRow="0" w:firstColumn="1" w:lastColumn="0" w:noHBand="0" w:noVBand="1"/>
      </w:tblPr>
      <w:tblGrid>
        <w:gridCol w:w="808"/>
        <w:gridCol w:w="4687"/>
        <w:gridCol w:w="1689"/>
        <w:gridCol w:w="1689"/>
      </w:tblGrid>
      <w:tr w:rsidR="00207C2E" w:rsidTr="0014589D">
        <w:tc>
          <w:tcPr>
            <w:tcW w:w="808" w:type="dxa"/>
          </w:tcPr>
          <w:p w:rsidR="00207C2E" w:rsidRPr="00D11DDB" w:rsidRDefault="00207C2E" w:rsidP="0014589D">
            <w:pPr>
              <w:tabs>
                <w:tab w:val="left" w:pos="142"/>
              </w:tabs>
              <w:suppressAutoHyphens w:val="0"/>
              <w:jc w:val="both"/>
              <w:rPr>
                <w:lang w:eastAsia="en-US"/>
              </w:rPr>
            </w:pPr>
            <w:r w:rsidRPr="00D11DDB">
              <w:rPr>
                <w:lang w:eastAsia="en-US"/>
              </w:rPr>
              <w:t>№</w:t>
            </w:r>
            <w:r>
              <w:rPr>
                <w:lang w:eastAsia="en-US"/>
              </w:rPr>
              <w:t>п/п</w:t>
            </w:r>
          </w:p>
        </w:tc>
        <w:tc>
          <w:tcPr>
            <w:tcW w:w="4687" w:type="dxa"/>
            <w:vAlign w:val="center"/>
          </w:tcPr>
          <w:p w:rsidR="00207C2E" w:rsidRPr="00D11DDB" w:rsidRDefault="00207C2E" w:rsidP="0014589D">
            <w:pPr>
              <w:tabs>
                <w:tab w:val="left" w:pos="142"/>
              </w:tabs>
              <w:suppressAutoHyphens w:val="0"/>
              <w:jc w:val="center"/>
              <w:rPr>
                <w:lang w:eastAsia="en-US"/>
              </w:rPr>
            </w:pPr>
            <w:r>
              <w:rPr>
                <w:lang w:eastAsia="en-US"/>
              </w:rPr>
              <w:t>Наименование</w:t>
            </w:r>
          </w:p>
        </w:tc>
        <w:tc>
          <w:tcPr>
            <w:tcW w:w="1689" w:type="dxa"/>
          </w:tcPr>
          <w:p w:rsidR="00207C2E" w:rsidRDefault="00207C2E" w:rsidP="0014589D">
            <w:pPr>
              <w:tabs>
                <w:tab w:val="left" w:pos="142"/>
              </w:tabs>
              <w:suppressAutoHyphens w:val="0"/>
              <w:jc w:val="center"/>
              <w:rPr>
                <w:lang w:eastAsia="en-US"/>
              </w:rPr>
            </w:pPr>
            <w:r>
              <w:rPr>
                <w:lang w:eastAsia="en-US"/>
              </w:rPr>
              <w:t>Трудоемкость</w:t>
            </w:r>
          </w:p>
          <w:p w:rsidR="00207C2E" w:rsidRDefault="00207C2E" w:rsidP="0014589D">
            <w:pPr>
              <w:tabs>
                <w:tab w:val="left" w:pos="142"/>
              </w:tabs>
              <w:suppressAutoHyphens w:val="0"/>
              <w:jc w:val="center"/>
              <w:rPr>
                <w:lang w:eastAsia="en-US"/>
              </w:rPr>
            </w:pPr>
            <w:r>
              <w:rPr>
                <w:lang w:eastAsia="en-US"/>
              </w:rPr>
              <w:t>В час.</w:t>
            </w:r>
          </w:p>
        </w:tc>
        <w:tc>
          <w:tcPr>
            <w:tcW w:w="1689" w:type="dxa"/>
          </w:tcPr>
          <w:p w:rsidR="00207C2E" w:rsidRDefault="00207C2E" w:rsidP="0014589D">
            <w:pPr>
              <w:tabs>
                <w:tab w:val="left" w:pos="142"/>
              </w:tabs>
              <w:suppressAutoHyphens w:val="0"/>
              <w:jc w:val="center"/>
              <w:rPr>
                <w:lang w:eastAsia="en-US"/>
              </w:rPr>
            </w:pPr>
            <w:r>
              <w:rPr>
                <w:lang w:eastAsia="en-US"/>
              </w:rPr>
              <w:t>Формы и методы контроля</w:t>
            </w:r>
          </w:p>
        </w:tc>
      </w:tr>
      <w:tr w:rsidR="00207C2E" w:rsidTr="00207C2E">
        <w:tc>
          <w:tcPr>
            <w:tcW w:w="808" w:type="dxa"/>
          </w:tcPr>
          <w:p w:rsidR="00207C2E" w:rsidRPr="00D11DDB" w:rsidRDefault="00207C2E" w:rsidP="0014589D">
            <w:pPr>
              <w:tabs>
                <w:tab w:val="left" w:pos="142"/>
              </w:tabs>
              <w:suppressAutoHyphens w:val="0"/>
              <w:jc w:val="both"/>
              <w:rPr>
                <w:lang w:eastAsia="en-US"/>
              </w:rPr>
            </w:pPr>
            <w:r>
              <w:rPr>
                <w:lang w:eastAsia="en-US"/>
              </w:rPr>
              <w:t>1</w:t>
            </w:r>
          </w:p>
        </w:tc>
        <w:tc>
          <w:tcPr>
            <w:tcW w:w="4687" w:type="dxa"/>
          </w:tcPr>
          <w:p w:rsidR="00207C2E" w:rsidRPr="00207C2E" w:rsidRDefault="00207C2E" w:rsidP="00207C2E">
            <w:pPr>
              <w:tabs>
                <w:tab w:val="left" w:pos="142"/>
              </w:tabs>
              <w:suppressAutoHyphens w:val="0"/>
              <w:rPr>
                <w:lang w:eastAsia="en-US"/>
              </w:rPr>
            </w:pPr>
            <w:r>
              <w:rPr>
                <w:lang w:eastAsia="en-US"/>
              </w:rPr>
              <w:t xml:space="preserve">Выбор оборудования </w:t>
            </w:r>
          </w:p>
        </w:tc>
        <w:tc>
          <w:tcPr>
            <w:tcW w:w="1689" w:type="dxa"/>
          </w:tcPr>
          <w:p w:rsidR="00207C2E" w:rsidRDefault="00207C2E" w:rsidP="0014589D">
            <w:pPr>
              <w:tabs>
                <w:tab w:val="left" w:pos="142"/>
              </w:tabs>
              <w:suppressAutoHyphens w:val="0"/>
              <w:jc w:val="center"/>
              <w:rPr>
                <w:lang w:eastAsia="en-US"/>
              </w:rPr>
            </w:pPr>
            <w:r>
              <w:rPr>
                <w:lang w:eastAsia="en-US"/>
              </w:rPr>
              <w:t>5</w:t>
            </w:r>
          </w:p>
        </w:tc>
        <w:tc>
          <w:tcPr>
            <w:tcW w:w="1689" w:type="dxa"/>
            <w:vMerge w:val="restart"/>
          </w:tcPr>
          <w:p w:rsidR="00207C2E" w:rsidRDefault="00207C2E" w:rsidP="0014589D">
            <w:pPr>
              <w:tabs>
                <w:tab w:val="left" w:pos="142"/>
              </w:tabs>
              <w:suppressAutoHyphens w:val="0"/>
              <w:jc w:val="center"/>
              <w:rPr>
                <w:lang w:eastAsia="en-US"/>
              </w:rPr>
            </w:pPr>
            <w:r>
              <w:rPr>
                <w:lang w:eastAsia="en-US"/>
              </w:rPr>
              <w:t>Защита контрольной работы</w:t>
            </w:r>
          </w:p>
        </w:tc>
      </w:tr>
      <w:tr w:rsidR="00207C2E" w:rsidTr="00207C2E">
        <w:tc>
          <w:tcPr>
            <w:tcW w:w="808" w:type="dxa"/>
          </w:tcPr>
          <w:p w:rsidR="00207C2E" w:rsidRPr="00D11DDB" w:rsidRDefault="00207C2E" w:rsidP="0014589D">
            <w:pPr>
              <w:tabs>
                <w:tab w:val="left" w:pos="142"/>
              </w:tabs>
              <w:suppressAutoHyphens w:val="0"/>
              <w:jc w:val="both"/>
              <w:rPr>
                <w:lang w:eastAsia="en-US"/>
              </w:rPr>
            </w:pPr>
            <w:r>
              <w:rPr>
                <w:lang w:eastAsia="en-US"/>
              </w:rPr>
              <w:t>2</w:t>
            </w:r>
          </w:p>
        </w:tc>
        <w:tc>
          <w:tcPr>
            <w:tcW w:w="4687" w:type="dxa"/>
          </w:tcPr>
          <w:p w:rsidR="00207C2E" w:rsidRPr="00207C2E" w:rsidRDefault="00207C2E" w:rsidP="00207C2E">
            <w:pPr>
              <w:tabs>
                <w:tab w:val="left" w:pos="142"/>
              </w:tabs>
              <w:suppressAutoHyphens w:val="0"/>
              <w:rPr>
                <w:lang w:eastAsia="en-US"/>
              </w:rPr>
            </w:pPr>
            <w:r w:rsidRPr="00207C2E">
              <w:rPr>
                <w:bCs/>
              </w:rPr>
              <w:t>Схема обогащения</w:t>
            </w:r>
          </w:p>
        </w:tc>
        <w:tc>
          <w:tcPr>
            <w:tcW w:w="1689" w:type="dxa"/>
          </w:tcPr>
          <w:p w:rsidR="00207C2E" w:rsidRDefault="00207C2E" w:rsidP="0014589D">
            <w:pPr>
              <w:tabs>
                <w:tab w:val="left" w:pos="142"/>
              </w:tabs>
              <w:suppressAutoHyphens w:val="0"/>
              <w:jc w:val="center"/>
              <w:rPr>
                <w:lang w:eastAsia="en-US"/>
              </w:rPr>
            </w:pPr>
            <w:r>
              <w:rPr>
                <w:lang w:eastAsia="en-US"/>
              </w:rPr>
              <w:t>5</w:t>
            </w:r>
          </w:p>
        </w:tc>
        <w:tc>
          <w:tcPr>
            <w:tcW w:w="1689" w:type="dxa"/>
            <w:vMerge/>
          </w:tcPr>
          <w:p w:rsidR="00207C2E" w:rsidRDefault="00207C2E" w:rsidP="0014589D">
            <w:pPr>
              <w:tabs>
                <w:tab w:val="left" w:pos="142"/>
              </w:tabs>
              <w:suppressAutoHyphens w:val="0"/>
              <w:jc w:val="center"/>
              <w:rPr>
                <w:lang w:eastAsia="en-US"/>
              </w:rPr>
            </w:pPr>
          </w:p>
        </w:tc>
      </w:tr>
      <w:tr w:rsidR="00207C2E" w:rsidTr="00207C2E">
        <w:tc>
          <w:tcPr>
            <w:tcW w:w="808" w:type="dxa"/>
          </w:tcPr>
          <w:p w:rsidR="00207C2E" w:rsidRPr="00D11DDB" w:rsidRDefault="00207C2E" w:rsidP="0014589D">
            <w:pPr>
              <w:tabs>
                <w:tab w:val="left" w:pos="142"/>
              </w:tabs>
              <w:suppressAutoHyphens w:val="0"/>
              <w:jc w:val="both"/>
              <w:rPr>
                <w:lang w:eastAsia="en-US"/>
              </w:rPr>
            </w:pPr>
            <w:r>
              <w:rPr>
                <w:lang w:eastAsia="en-US"/>
              </w:rPr>
              <w:t>3</w:t>
            </w:r>
          </w:p>
        </w:tc>
        <w:tc>
          <w:tcPr>
            <w:tcW w:w="4687" w:type="dxa"/>
          </w:tcPr>
          <w:p w:rsidR="00207C2E" w:rsidRDefault="00207C2E" w:rsidP="00207C2E">
            <w:pPr>
              <w:tabs>
                <w:tab w:val="left" w:pos="142"/>
              </w:tabs>
              <w:suppressAutoHyphens w:val="0"/>
              <w:rPr>
                <w:lang w:eastAsia="en-US"/>
              </w:rPr>
            </w:pPr>
            <w:r>
              <w:rPr>
                <w:bCs/>
              </w:rPr>
              <w:t>Т</w:t>
            </w:r>
            <w:r w:rsidRPr="00207C2E">
              <w:rPr>
                <w:bCs/>
              </w:rPr>
              <w:t>ехнологические показатели обогащения</w:t>
            </w:r>
          </w:p>
        </w:tc>
        <w:tc>
          <w:tcPr>
            <w:tcW w:w="1689" w:type="dxa"/>
          </w:tcPr>
          <w:p w:rsidR="00207C2E" w:rsidRDefault="00207C2E" w:rsidP="0014589D">
            <w:pPr>
              <w:tabs>
                <w:tab w:val="left" w:pos="142"/>
              </w:tabs>
              <w:suppressAutoHyphens w:val="0"/>
              <w:jc w:val="center"/>
              <w:rPr>
                <w:lang w:eastAsia="en-US"/>
              </w:rPr>
            </w:pPr>
            <w:r>
              <w:rPr>
                <w:lang w:eastAsia="en-US"/>
              </w:rPr>
              <w:t>10</w:t>
            </w:r>
          </w:p>
        </w:tc>
        <w:tc>
          <w:tcPr>
            <w:tcW w:w="1689" w:type="dxa"/>
            <w:vMerge/>
          </w:tcPr>
          <w:p w:rsidR="00207C2E" w:rsidRDefault="00207C2E" w:rsidP="0014589D">
            <w:pPr>
              <w:tabs>
                <w:tab w:val="left" w:pos="142"/>
              </w:tabs>
              <w:suppressAutoHyphens w:val="0"/>
              <w:jc w:val="center"/>
              <w:rPr>
                <w:lang w:eastAsia="en-US"/>
              </w:rPr>
            </w:pPr>
          </w:p>
        </w:tc>
      </w:tr>
      <w:tr w:rsidR="00207C2E" w:rsidTr="00207C2E">
        <w:tc>
          <w:tcPr>
            <w:tcW w:w="808" w:type="dxa"/>
          </w:tcPr>
          <w:p w:rsidR="00207C2E" w:rsidRPr="00D11DDB" w:rsidRDefault="00207C2E" w:rsidP="0014589D">
            <w:pPr>
              <w:tabs>
                <w:tab w:val="left" w:pos="142"/>
              </w:tabs>
              <w:suppressAutoHyphens w:val="0"/>
              <w:jc w:val="both"/>
              <w:rPr>
                <w:lang w:eastAsia="en-US"/>
              </w:rPr>
            </w:pPr>
          </w:p>
        </w:tc>
        <w:tc>
          <w:tcPr>
            <w:tcW w:w="4687" w:type="dxa"/>
            <w:vAlign w:val="center"/>
          </w:tcPr>
          <w:p w:rsidR="00207C2E" w:rsidRDefault="00207C2E" w:rsidP="00207C2E">
            <w:pPr>
              <w:tabs>
                <w:tab w:val="left" w:pos="142"/>
              </w:tabs>
              <w:suppressAutoHyphens w:val="0"/>
              <w:rPr>
                <w:lang w:eastAsia="en-US"/>
              </w:rPr>
            </w:pPr>
            <w:r>
              <w:rPr>
                <w:lang w:eastAsia="en-US"/>
              </w:rPr>
              <w:t>Итого</w:t>
            </w:r>
          </w:p>
        </w:tc>
        <w:tc>
          <w:tcPr>
            <w:tcW w:w="1689" w:type="dxa"/>
          </w:tcPr>
          <w:p w:rsidR="00207C2E" w:rsidRDefault="00207C2E" w:rsidP="0014589D">
            <w:pPr>
              <w:tabs>
                <w:tab w:val="left" w:pos="142"/>
              </w:tabs>
              <w:suppressAutoHyphens w:val="0"/>
              <w:jc w:val="center"/>
              <w:rPr>
                <w:lang w:eastAsia="en-US"/>
              </w:rPr>
            </w:pPr>
            <w:r>
              <w:rPr>
                <w:lang w:eastAsia="en-US"/>
              </w:rPr>
              <w:t>20</w:t>
            </w:r>
          </w:p>
        </w:tc>
        <w:tc>
          <w:tcPr>
            <w:tcW w:w="1689" w:type="dxa"/>
          </w:tcPr>
          <w:p w:rsidR="00207C2E" w:rsidRDefault="00207C2E" w:rsidP="0014589D">
            <w:pPr>
              <w:tabs>
                <w:tab w:val="left" w:pos="142"/>
              </w:tabs>
              <w:suppressAutoHyphens w:val="0"/>
              <w:jc w:val="center"/>
              <w:rPr>
                <w:lang w:eastAsia="en-US"/>
              </w:rPr>
            </w:pPr>
          </w:p>
        </w:tc>
      </w:tr>
    </w:tbl>
    <w:p w:rsidR="00B5704A" w:rsidRDefault="00B5704A" w:rsidP="00B5704A">
      <w:pPr>
        <w:pStyle w:val="a7"/>
        <w:jc w:val="center"/>
        <w:rPr>
          <w:b/>
        </w:rPr>
      </w:pPr>
      <w:r w:rsidRPr="003A5458">
        <w:rPr>
          <w:b/>
        </w:rPr>
        <w:t>Критерии оценок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954"/>
        <w:gridCol w:w="1653"/>
      </w:tblGrid>
      <w:tr w:rsidR="00C63D86" w:rsidRPr="00BA3582" w:rsidTr="00220FEB">
        <w:tc>
          <w:tcPr>
            <w:tcW w:w="1951" w:type="dxa"/>
            <w:vAlign w:val="center"/>
          </w:tcPr>
          <w:p w:rsidR="00B5704A" w:rsidRPr="00EB7164" w:rsidRDefault="00B5704A" w:rsidP="00220FEB">
            <w:pPr>
              <w:widowControl w:val="0"/>
              <w:autoSpaceDE w:val="0"/>
              <w:autoSpaceDN w:val="0"/>
              <w:adjustRightInd w:val="0"/>
              <w:spacing w:line="200" w:lineRule="exact"/>
              <w:contextualSpacing/>
            </w:pPr>
            <w:r w:rsidRPr="00EB7164">
              <w:t>Компетенции</w:t>
            </w:r>
          </w:p>
        </w:tc>
        <w:tc>
          <w:tcPr>
            <w:tcW w:w="5954" w:type="dxa"/>
            <w:vAlign w:val="center"/>
          </w:tcPr>
          <w:p w:rsidR="00B5704A" w:rsidRPr="00EB7164" w:rsidRDefault="00B5704A" w:rsidP="00487414">
            <w:pPr>
              <w:widowControl w:val="0"/>
              <w:autoSpaceDE w:val="0"/>
              <w:autoSpaceDN w:val="0"/>
              <w:adjustRightInd w:val="0"/>
              <w:spacing w:line="200" w:lineRule="exact"/>
              <w:ind w:left="720"/>
              <w:contextualSpacing/>
              <w:jc w:val="center"/>
            </w:pPr>
          </w:p>
          <w:p w:rsidR="00B5704A" w:rsidRPr="00EB7164" w:rsidRDefault="00B5704A" w:rsidP="00487414">
            <w:pPr>
              <w:widowControl w:val="0"/>
              <w:autoSpaceDE w:val="0"/>
              <w:autoSpaceDN w:val="0"/>
              <w:adjustRightInd w:val="0"/>
              <w:spacing w:line="200" w:lineRule="exact"/>
              <w:ind w:left="720"/>
              <w:contextualSpacing/>
              <w:jc w:val="center"/>
            </w:pPr>
            <w:r w:rsidRPr="00EB7164">
              <w:t>Характеристика ответа на теоретический вопрос / выполнения практического задания</w:t>
            </w:r>
          </w:p>
        </w:tc>
        <w:tc>
          <w:tcPr>
            <w:tcW w:w="1653" w:type="dxa"/>
            <w:vAlign w:val="center"/>
          </w:tcPr>
          <w:p w:rsidR="00B5704A" w:rsidRPr="00EB7164" w:rsidRDefault="00B5704A" w:rsidP="00220FEB">
            <w:pPr>
              <w:widowControl w:val="0"/>
              <w:autoSpaceDE w:val="0"/>
              <w:autoSpaceDN w:val="0"/>
              <w:adjustRightInd w:val="0"/>
              <w:spacing w:line="200" w:lineRule="exact"/>
              <w:contextualSpacing/>
            </w:pPr>
            <w:r w:rsidRPr="00EB7164">
              <w:t>Количество набранных баллов</w:t>
            </w:r>
          </w:p>
        </w:tc>
      </w:tr>
      <w:tr w:rsidR="00783D21" w:rsidTr="00207C2E">
        <w:trPr>
          <w:trHeight w:val="901"/>
        </w:trPr>
        <w:tc>
          <w:tcPr>
            <w:tcW w:w="1951" w:type="dxa"/>
            <w:vMerge w:val="restart"/>
            <w:tcBorders>
              <w:bottom w:val="single" w:sz="4" w:space="0" w:color="auto"/>
            </w:tcBorders>
            <w:vAlign w:val="center"/>
          </w:tcPr>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CE560A" w:rsidRDefault="00CE560A" w:rsidP="00CE560A">
            <w:pPr>
              <w:widowControl w:val="0"/>
              <w:autoSpaceDE w:val="0"/>
              <w:autoSpaceDN w:val="0"/>
              <w:adjustRightInd w:val="0"/>
              <w:spacing w:line="200" w:lineRule="exact"/>
              <w:contextualSpacing/>
              <w:jc w:val="center"/>
            </w:pPr>
          </w:p>
          <w:p w:rsidR="00AD12B4" w:rsidRDefault="00AD12B4" w:rsidP="00CE560A">
            <w:pPr>
              <w:widowControl w:val="0"/>
              <w:autoSpaceDE w:val="0"/>
              <w:autoSpaceDN w:val="0"/>
              <w:adjustRightInd w:val="0"/>
              <w:spacing w:line="200" w:lineRule="exact"/>
              <w:contextualSpacing/>
              <w:jc w:val="center"/>
            </w:pPr>
          </w:p>
          <w:p w:rsidR="00AD12B4" w:rsidRDefault="00AD12B4" w:rsidP="00CE560A">
            <w:pPr>
              <w:widowControl w:val="0"/>
              <w:autoSpaceDE w:val="0"/>
              <w:autoSpaceDN w:val="0"/>
              <w:adjustRightInd w:val="0"/>
              <w:spacing w:line="200" w:lineRule="exact"/>
              <w:contextualSpacing/>
              <w:jc w:val="center"/>
            </w:pPr>
            <w:r w:rsidRPr="006226F2">
              <w:t>ПК-4</w:t>
            </w:r>
          </w:p>
          <w:p w:rsidR="00A87169" w:rsidRDefault="00A87169" w:rsidP="00CE560A">
            <w:pPr>
              <w:widowControl w:val="0"/>
              <w:autoSpaceDE w:val="0"/>
              <w:autoSpaceDN w:val="0"/>
              <w:adjustRightInd w:val="0"/>
              <w:spacing w:line="200" w:lineRule="exact"/>
              <w:contextualSpacing/>
              <w:jc w:val="center"/>
            </w:pPr>
          </w:p>
          <w:p w:rsidR="00A87169" w:rsidRDefault="00A87169" w:rsidP="00CE560A">
            <w:pPr>
              <w:widowControl w:val="0"/>
              <w:autoSpaceDE w:val="0"/>
              <w:autoSpaceDN w:val="0"/>
              <w:adjustRightInd w:val="0"/>
              <w:spacing w:line="200" w:lineRule="exact"/>
              <w:contextualSpacing/>
              <w:jc w:val="center"/>
            </w:pPr>
          </w:p>
          <w:p w:rsidR="00A87169" w:rsidRDefault="00A87169" w:rsidP="00CE560A">
            <w:pPr>
              <w:widowControl w:val="0"/>
              <w:autoSpaceDE w:val="0"/>
              <w:autoSpaceDN w:val="0"/>
              <w:adjustRightInd w:val="0"/>
              <w:spacing w:line="200" w:lineRule="exact"/>
              <w:contextualSpacing/>
              <w:jc w:val="center"/>
            </w:pPr>
          </w:p>
          <w:p w:rsidR="00A87169" w:rsidRDefault="00A87169" w:rsidP="00CE560A">
            <w:pPr>
              <w:widowControl w:val="0"/>
              <w:autoSpaceDE w:val="0"/>
              <w:autoSpaceDN w:val="0"/>
              <w:adjustRightInd w:val="0"/>
              <w:spacing w:line="200" w:lineRule="exact"/>
              <w:contextualSpacing/>
              <w:jc w:val="center"/>
            </w:pPr>
          </w:p>
          <w:p w:rsidR="00A87169" w:rsidRDefault="00A87169" w:rsidP="00CE560A">
            <w:pPr>
              <w:widowControl w:val="0"/>
              <w:autoSpaceDE w:val="0"/>
              <w:autoSpaceDN w:val="0"/>
              <w:adjustRightInd w:val="0"/>
              <w:spacing w:line="200" w:lineRule="exact"/>
              <w:contextualSpacing/>
              <w:jc w:val="center"/>
            </w:pPr>
          </w:p>
          <w:p w:rsidR="00A87169" w:rsidRDefault="00A87169" w:rsidP="00CE560A">
            <w:pPr>
              <w:widowControl w:val="0"/>
              <w:autoSpaceDE w:val="0"/>
              <w:autoSpaceDN w:val="0"/>
              <w:adjustRightInd w:val="0"/>
              <w:spacing w:line="200" w:lineRule="exact"/>
              <w:contextualSpacing/>
              <w:jc w:val="center"/>
            </w:pPr>
          </w:p>
          <w:p w:rsidR="00A87169" w:rsidRDefault="00A87169" w:rsidP="00CE560A">
            <w:pPr>
              <w:widowControl w:val="0"/>
              <w:autoSpaceDE w:val="0"/>
              <w:autoSpaceDN w:val="0"/>
              <w:adjustRightInd w:val="0"/>
              <w:spacing w:line="200" w:lineRule="exact"/>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Pr="004E1C14" w:rsidRDefault="00783D21" w:rsidP="00CE560A">
            <w:pPr>
              <w:widowControl w:val="0"/>
              <w:autoSpaceDE w:val="0"/>
              <w:autoSpaceDN w:val="0"/>
              <w:adjustRightInd w:val="0"/>
              <w:spacing w:line="200" w:lineRule="exact"/>
              <w:ind w:left="720"/>
              <w:contextualSpacing/>
              <w:jc w:val="center"/>
            </w:pPr>
          </w:p>
          <w:p w:rsidR="00783D21" w:rsidRDefault="00783D21" w:rsidP="00CE560A">
            <w:pPr>
              <w:widowControl w:val="0"/>
              <w:autoSpaceDE w:val="0"/>
              <w:autoSpaceDN w:val="0"/>
              <w:adjustRightInd w:val="0"/>
              <w:spacing w:line="200" w:lineRule="exact"/>
              <w:ind w:left="720"/>
              <w:contextualSpacing/>
              <w:jc w:val="center"/>
            </w:pPr>
          </w:p>
          <w:p w:rsidR="00783D21" w:rsidRPr="004E1C14" w:rsidRDefault="00783D21" w:rsidP="00CE560A">
            <w:pPr>
              <w:widowControl w:val="0"/>
              <w:autoSpaceDE w:val="0"/>
              <w:autoSpaceDN w:val="0"/>
              <w:adjustRightInd w:val="0"/>
              <w:spacing w:line="200" w:lineRule="exact"/>
              <w:contextualSpacing/>
              <w:jc w:val="center"/>
            </w:pPr>
          </w:p>
        </w:tc>
        <w:tc>
          <w:tcPr>
            <w:tcW w:w="5954" w:type="dxa"/>
            <w:tcBorders>
              <w:bottom w:val="single" w:sz="4" w:space="0" w:color="auto"/>
            </w:tcBorders>
            <w:vAlign w:val="center"/>
          </w:tcPr>
          <w:p w:rsidR="00783D21" w:rsidRPr="00776D20" w:rsidRDefault="00783D21" w:rsidP="00BF5197">
            <w:pPr>
              <w:jc w:val="both"/>
              <w:rPr>
                <w:b/>
                <w:lang w:eastAsia="en-US"/>
              </w:rPr>
            </w:pPr>
            <w:r>
              <w:rPr>
                <w:lang w:eastAsia="en-US"/>
              </w:rPr>
              <w:t>Работа выполнена в соответствии с заданием</w:t>
            </w:r>
            <w:r w:rsidRPr="00776D20">
              <w:rPr>
                <w:lang w:eastAsia="en-US"/>
              </w:rPr>
              <w:t xml:space="preserve">,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w:t>
            </w:r>
            <w:r>
              <w:rPr>
                <w:lang w:eastAsia="en-US"/>
              </w:rPr>
              <w:t>Графическая часть соответствует требованиям ГОСТа.</w:t>
            </w:r>
            <w:r w:rsidRPr="00776D20">
              <w:rPr>
                <w:lang w:eastAsia="en-US"/>
              </w:rPr>
              <w:t xml:space="preserve"> Могут быть допущены недочеты в определении терминов и понятий, исправленные студентом самостоятельно в процессе ответа.</w:t>
            </w:r>
          </w:p>
        </w:tc>
        <w:tc>
          <w:tcPr>
            <w:tcW w:w="1653" w:type="dxa"/>
            <w:tcBorders>
              <w:bottom w:val="single" w:sz="4" w:space="0" w:color="auto"/>
            </w:tcBorders>
            <w:vAlign w:val="center"/>
          </w:tcPr>
          <w:p w:rsidR="006E7FFD" w:rsidRDefault="00207C2E" w:rsidP="00207C2E">
            <w:pPr>
              <w:widowControl w:val="0"/>
              <w:autoSpaceDE w:val="0"/>
              <w:autoSpaceDN w:val="0"/>
              <w:adjustRightInd w:val="0"/>
              <w:spacing w:line="200" w:lineRule="exact"/>
              <w:contextualSpacing/>
            </w:pPr>
            <w:r>
              <w:t>ПР-35б.</w:t>
            </w:r>
          </w:p>
          <w:p w:rsidR="00207C2E" w:rsidRDefault="00207C2E" w:rsidP="00207C2E">
            <w:pPr>
              <w:widowControl w:val="0"/>
              <w:autoSpaceDE w:val="0"/>
              <w:autoSpaceDN w:val="0"/>
              <w:adjustRightInd w:val="0"/>
              <w:spacing w:line="200" w:lineRule="exact"/>
              <w:contextualSpacing/>
            </w:pPr>
          </w:p>
          <w:p w:rsidR="00207C2E" w:rsidRDefault="00207C2E" w:rsidP="00207C2E">
            <w:pPr>
              <w:widowControl w:val="0"/>
              <w:autoSpaceDE w:val="0"/>
              <w:autoSpaceDN w:val="0"/>
              <w:adjustRightInd w:val="0"/>
              <w:spacing w:line="200" w:lineRule="exact"/>
              <w:contextualSpacing/>
            </w:pPr>
            <w:r>
              <w:t>АС-15б.</w:t>
            </w:r>
          </w:p>
          <w:p w:rsidR="00207C2E" w:rsidRDefault="00207C2E" w:rsidP="00207C2E">
            <w:pPr>
              <w:widowControl w:val="0"/>
              <w:autoSpaceDE w:val="0"/>
              <w:autoSpaceDN w:val="0"/>
              <w:adjustRightInd w:val="0"/>
              <w:spacing w:line="200" w:lineRule="exact"/>
              <w:contextualSpacing/>
            </w:pPr>
          </w:p>
          <w:p w:rsidR="00207C2E" w:rsidRPr="004E1C14" w:rsidRDefault="00207C2E" w:rsidP="00207C2E">
            <w:pPr>
              <w:widowControl w:val="0"/>
              <w:autoSpaceDE w:val="0"/>
              <w:autoSpaceDN w:val="0"/>
              <w:adjustRightInd w:val="0"/>
              <w:spacing w:line="200" w:lineRule="exact"/>
              <w:contextualSpacing/>
            </w:pPr>
            <w:r>
              <w:t>к.р.-20б.</w:t>
            </w:r>
          </w:p>
        </w:tc>
      </w:tr>
      <w:tr w:rsidR="00783D21" w:rsidTr="00207C2E">
        <w:tc>
          <w:tcPr>
            <w:tcW w:w="1951" w:type="dxa"/>
            <w:vMerge/>
          </w:tcPr>
          <w:p w:rsidR="00783D21" w:rsidRPr="004E1C14" w:rsidRDefault="00783D21" w:rsidP="00487414">
            <w:pPr>
              <w:widowControl w:val="0"/>
              <w:autoSpaceDE w:val="0"/>
              <w:autoSpaceDN w:val="0"/>
              <w:adjustRightInd w:val="0"/>
              <w:spacing w:line="200" w:lineRule="exact"/>
              <w:ind w:left="720"/>
              <w:contextualSpacing/>
            </w:pPr>
          </w:p>
        </w:tc>
        <w:tc>
          <w:tcPr>
            <w:tcW w:w="5954" w:type="dxa"/>
            <w:vAlign w:val="center"/>
          </w:tcPr>
          <w:p w:rsidR="00783D21" w:rsidRPr="00776D20" w:rsidRDefault="00783D21" w:rsidP="00BF5197">
            <w:pPr>
              <w:jc w:val="both"/>
              <w:rPr>
                <w:b/>
                <w:lang w:eastAsia="en-US"/>
              </w:rPr>
            </w:pPr>
            <w:r>
              <w:rPr>
                <w:lang w:eastAsia="en-US"/>
              </w:rPr>
              <w:t>Работа выполнена в соответствии с заданием</w:t>
            </w:r>
            <w:r w:rsidRPr="00776D20">
              <w:rPr>
                <w:lang w:eastAsia="en-US"/>
              </w:rPr>
              <w:t xml:space="preserve">, показано умение выделить существенные и несущественные признаки, причинно-следственные связи. </w:t>
            </w:r>
            <w:r>
              <w:rPr>
                <w:lang w:eastAsia="en-US"/>
              </w:rPr>
              <w:t>Графическая часть соответствует требованиям ГОСТа.</w:t>
            </w:r>
            <w:r w:rsidRPr="00776D20">
              <w:rPr>
                <w:lang w:eastAsia="en-US"/>
              </w:rPr>
              <w:t xml:space="preserve">  Могут быть допущены 2-3 неточности или незначительные ошибки, исправленные студентом с помощью преподавателя.</w:t>
            </w:r>
          </w:p>
        </w:tc>
        <w:tc>
          <w:tcPr>
            <w:tcW w:w="1653" w:type="dxa"/>
            <w:vAlign w:val="center"/>
          </w:tcPr>
          <w:p w:rsidR="00207C2E" w:rsidRDefault="00207C2E" w:rsidP="00207C2E">
            <w:pPr>
              <w:widowControl w:val="0"/>
              <w:autoSpaceDE w:val="0"/>
              <w:autoSpaceDN w:val="0"/>
              <w:adjustRightInd w:val="0"/>
              <w:spacing w:line="200" w:lineRule="exact"/>
              <w:contextualSpacing/>
            </w:pPr>
            <w:r>
              <w:t>ПР-30б.</w:t>
            </w:r>
          </w:p>
          <w:p w:rsidR="00207C2E" w:rsidRDefault="00207C2E" w:rsidP="00207C2E">
            <w:pPr>
              <w:widowControl w:val="0"/>
              <w:autoSpaceDE w:val="0"/>
              <w:autoSpaceDN w:val="0"/>
              <w:adjustRightInd w:val="0"/>
              <w:spacing w:line="200" w:lineRule="exact"/>
              <w:contextualSpacing/>
            </w:pPr>
          </w:p>
          <w:p w:rsidR="00207C2E" w:rsidRDefault="00207C2E" w:rsidP="00207C2E">
            <w:pPr>
              <w:widowControl w:val="0"/>
              <w:autoSpaceDE w:val="0"/>
              <w:autoSpaceDN w:val="0"/>
              <w:adjustRightInd w:val="0"/>
              <w:spacing w:line="200" w:lineRule="exact"/>
              <w:contextualSpacing/>
            </w:pPr>
            <w:r>
              <w:t>АС-10б.</w:t>
            </w:r>
          </w:p>
          <w:p w:rsidR="00207C2E" w:rsidRDefault="00207C2E" w:rsidP="00207C2E">
            <w:pPr>
              <w:widowControl w:val="0"/>
              <w:autoSpaceDE w:val="0"/>
              <w:autoSpaceDN w:val="0"/>
              <w:adjustRightInd w:val="0"/>
              <w:spacing w:line="200" w:lineRule="exact"/>
              <w:contextualSpacing/>
            </w:pPr>
          </w:p>
          <w:p w:rsidR="00783D21" w:rsidRPr="004E1C14" w:rsidRDefault="00207C2E" w:rsidP="00207C2E">
            <w:pPr>
              <w:widowControl w:val="0"/>
              <w:autoSpaceDE w:val="0"/>
              <w:autoSpaceDN w:val="0"/>
              <w:adjustRightInd w:val="0"/>
              <w:spacing w:line="200" w:lineRule="exact"/>
              <w:contextualSpacing/>
            </w:pPr>
            <w:r>
              <w:t>к.р.-</w:t>
            </w:r>
            <w:r w:rsidR="00D214DB">
              <w:t>18б.</w:t>
            </w:r>
          </w:p>
        </w:tc>
      </w:tr>
      <w:tr w:rsidR="00783D21" w:rsidTr="00207C2E">
        <w:tc>
          <w:tcPr>
            <w:tcW w:w="1951" w:type="dxa"/>
            <w:vMerge/>
          </w:tcPr>
          <w:p w:rsidR="00783D21" w:rsidRPr="004E1C14" w:rsidRDefault="00783D21" w:rsidP="00487414">
            <w:pPr>
              <w:widowControl w:val="0"/>
              <w:autoSpaceDE w:val="0"/>
              <w:autoSpaceDN w:val="0"/>
              <w:adjustRightInd w:val="0"/>
              <w:spacing w:line="200" w:lineRule="exact"/>
              <w:ind w:left="720"/>
              <w:contextualSpacing/>
            </w:pPr>
          </w:p>
        </w:tc>
        <w:tc>
          <w:tcPr>
            <w:tcW w:w="5954" w:type="dxa"/>
            <w:vAlign w:val="center"/>
          </w:tcPr>
          <w:p w:rsidR="00783D21" w:rsidRPr="00776D20" w:rsidRDefault="00783D21" w:rsidP="00BF5197">
            <w:pPr>
              <w:jc w:val="both"/>
              <w:rPr>
                <w:b/>
                <w:lang w:eastAsia="en-US"/>
              </w:rPr>
            </w:pPr>
            <w:r>
              <w:rPr>
                <w:lang w:eastAsia="en-US"/>
              </w:rPr>
              <w:t>В работе сделаны незначительные ошибки в расчетах.</w:t>
            </w:r>
            <w:r w:rsidRPr="00776D20">
              <w:rPr>
                <w:lang w:eastAsia="en-US"/>
              </w:rPr>
              <w:t xml:space="preserve">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w:t>
            </w:r>
            <w:r w:rsidRPr="00776D20">
              <w:rPr>
                <w:lang w:eastAsia="en-US"/>
              </w:rPr>
              <w:lastRenderedPageBreak/>
              <w:t>значение обобщенных знаний не показано</w:t>
            </w:r>
            <w:r>
              <w:rPr>
                <w:lang w:eastAsia="en-US"/>
              </w:rPr>
              <w:t>.Графическая часть имеет отступления от ГОСТов.</w:t>
            </w:r>
          </w:p>
        </w:tc>
        <w:tc>
          <w:tcPr>
            <w:tcW w:w="1653" w:type="dxa"/>
            <w:vAlign w:val="center"/>
          </w:tcPr>
          <w:p w:rsidR="00207C2E" w:rsidRDefault="00207C2E" w:rsidP="00207C2E">
            <w:pPr>
              <w:widowControl w:val="0"/>
              <w:autoSpaceDE w:val="0"/>
              <w:autoSpaceDN w:val="0"/>
              <w:adjustRightInd w:val="0"/>
              <w:spacing w:line="200" w:lineRule="exact"/>
              <w:contextualSpacing/>
            </w:pPr>
            <w:r>
              <w:lastRenderedPageBreak/>
              <w:t>ПР-25б.</w:t>
            </w:r>
          </w:p>
          <w:p w:rsidR="00207C2E" w:rsidRDefault="00207C2E" w:rsidP="00207C2E">
            <w:pPr>
              <w:widowControl w:val="0"/>
              <w:autoSpaceDE w:val="0"/>
              <w:autoSpaceDN w:val="0"/>
              <w:adjustRightInd w:val="0"/>
              <w:spacing w:line="200" w:lineRule="exact"/>
              <w:contextualSpacing/>
            </w:pPr>
          </w:p>
          <w:p w:rsidR="00207C2E" w:rsidRDefault="00207C2E" w:rsidP="00207C2E">
            <w:pPr>
              <w:widowControl w:val="0"/>
              <w:autoSpaceDE w:val="0"/>
              <w:autoSpaceDN w:val="0"/>
              <w:adjustRightInd w:val="0"/>
              <w:spacing w:line="200" w:lineRule="exact"/>
              <w:contextualSpacing/>
            </w:pPr>
            <w:r>
              <w:t>АС-8б.</w:t>
            </w:r>
          </w:p>
          <w:p w:rsidR="00207C2E" w:rsidRDefault="00207C2E" w:rsidP="00207C2E">
            <w:pPr>
              <w:widowControl w:val="0"/>
              <w:autoSpaceDE w:val="0"/>
              <w:autoSpaceDN w:val="0"/>
              <w:adjustRightInd w:val="0"/>
              <w:spacing w:line="200" w:lineRule="exact"/>
              <w:contextualSpacing/>
            </w:pPr>
          </w:p>
          <w:p w:rsidR="00783D21" w:rsidRPr="004E1C14" w:rsidRDefault="00207C2E" w:rsidP="00207C2E">
            <w:pPr>
              <w:widowControl w:val="0"/>
              <w:autoSpaceDE w:val="0"/>
              <w:autoSpaceDN w:val="0"/>
              <w:adjustRightInd w:val="0"/>
              <w:spacing w:line="200" w:lineRule="exact"/>
              <w:contextualSpacing/>
            </w:pPr>
            <w:r>
              <w:t>к.р.-12б.</w:t>
            </w:r>
          </w:p>
        </w:tc>
      </w:tr>
      <w:tr w:rsidR="00C63D86" w:rsidRPr="00BE2E13" w:rsidTr="00220FEB">
        <w:tc>
          <w:tcPr>
            <w:tcW w:w="1951" w:type="dxa"/>
            <w:vMerge/>
          </w:tcPr>
          <w:p w:rsidR="00B5704A" w:rsidRPr="004E1C14" w:rsidRDefault="00B5704A" w:rsidP="00487414">
            <w:pPr>
              <w:widowControl w:val="0"/>
              <w:autoSpaceDE w:val="0"/>
              <w:autoSpaceDN w:val="0"/>
              <w:adjustRightInd w:val="0"/>
              <w:spacing w:line="200" w:lineRule="exact"/>
              <w:ind w:left="720"/>
              <w:contextualSpacing/>
            </w:pPr>
          </w:p>
        </w:tc>
        <w:tc>
          <w:tcPr>
            <w:tcW w:w="5954" w:type="dxa"/>
          </w:tcPr>
          <w:p w:rsidR="00B5704A" w:rsidRPr="004E1C14" w:rsidRDefault="00B5704A" w:rsidP="00487414">
            <w:pPr>
              <w:widowControl w:val="0"/>
              <w:autoSpaceDE w:val="0"/>
              <w:autoSpaceDN w:val="0"/>
              <w:adjustRightInd w:val="0"/>
              <w:spacing w:line="200" w:lineRule="exact"/>
              <w:ind w:left="720"/>
              <w:contextualSpacing/>
            </w:pPr>
          </w:p>
          <w:p w:rsidR="00B5704A" w:rsidRPr="004E1C14" w:rsidRDefault="00B5704A" w:rsidP="00783D21">
            <w:pPr>
              <w:widowControl w:val="0"/>
              <w:autoSpaceDE w:val="0"/>
              <w:autoSpaceDN w:val="0"/>
              <w:adjustRightInd w:val="0"/>
              <w:spacing w:line="200" w:lineRule="exact"/>
              <w:contextualSpacing/>
            </w:pPr>
            <w:r w:rsidRPr="004E1C14">
              <w:t>Работа требует исправления.</w:t>
            </w:r>
          </w:p>
          <w:p w:rsidR="00B5704A" w:rsidRPr="004E1C14" w:rsidRDefault="00B5704A" w:rsidP="005D7407">
            <w:pPr>
              <w:widowControl w:val="0"/>
              <w:autoSpaceDE w:val="0"/>
              <w:autoSpaceDN w:val="0"/>
              <w:adjustRightInd w:val="0"/>
              <w:spacing w:line="200" w:lineRule="exact"/>
              <w:ind w:left="720"/>
              <w:contextualSpacing/>
            </w:pPr>
          </w:p>
        </w:tc>
        <w:tc>
          <w:tcPr>
            <w:tcW w:w="1653" w:type="dxa"/>
          </w:tcPr>
          <w:p w:rsidR="00B93499" w:rsidRDefault="00B93499" w:rsidP="00B93499">
            <w:pPr>
              <w:widowControl w:val="0"/>
              <w:autoSpaceDE w:val="0"/>
              <w:autoSpaceDN w:val="0"/>
              <w:adjustRightInd w:val="0"/>
              <w:spacing w:line="200" w:lineRule="exact"/>
              <w:contextualSpacing/>
              <w:jc w:val="center"/>
            </w:pPr>
          </w:p>
          <w:p w:rsidR="00B5704A" w:rsidRPr="004E1C14" w:rsidRDefault="005D7407" w:rsidP="00B93499">
            <w:pPr>
              <w:widowControl w:val="0"/>
              <w:autoSpaceDE w:val="0"/>
              <w:autoSpaceDN w:val="0"/>
              <w:adjustRightInd w:val="0"/>
              <w:spacing w:line="200" w:lineRule="exact"/>
              <w:contextualSpacing/>
              <w:jc w:val="center"/>
            </w:pPr>
            <w:r>
              <w:t>Не оценивается.</w:t>
            </w:r>
          </w:p>
        </w:tc>
      </w:tr>
    </w:tbl>
    <w:p w:rsidR="00C31228" w:rsidRDefault="00C31228" w:rsidP="008169DA">
      <w:pPr>
        <w:tabs>
          <w:tab w:val="left" w:pos="142"/>
        </w:tabs>
        <w:suppressAutoHyphens w:val="0"/>
        <w:jc w:val="both"/>
        <w:rPr>
          <w:b/>
          <w:lang w:eastAsia="en-US"/>
        </w:rPr>
      </w:pPr>
    </w:p>
    <w:p w:rsidR="00085035" w:rsidRPr="00A03833" w:rsidRDefault="00372A42" w:rsidP="00A03833">
      <w:pPr>
        <w:pStyle w:val="a7"/>
        <w:numPr>
          <w:ilvl w:val="0"/>
          <w:numId w:val="6"/>
        </w:numPr>
        <w:jc w:val="center"/>
        <w:rPr>
          <w:b/>
          <w:bCs/>
        </w:rPr>
      </w:pPr>
      <w:r w:rsidRPr="006C1E8A">
        <w:rPr>
          <w:b/>
          <w:bCs/>
        </w:rPr>
        <w:t>Методические указания для обучающихся по освоению дисциплины</w:t>
      </w:r>
    </w:p>
    <w:p w:rsidR="006C1E8A" w:rsidRDefault="006C1E8A" w:rsidP="006C1E8A">
      <w:pPr>
        <w:pStyle w:val="a7"/>
        <w:ind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354D0E" w:rsidRPr="00354D0E" w:rsidRDefault="00354D0E" w:rsidP="00354D0E">
      <w:pPr>
        <w:pStyle w:val="a7"/>
        <w:numPr>
          <w:ilvl w:val="0"/>
          <w:numId w:val="29"/>
        </w:numPr>
        <w:jc w:val="both"/>
        <w:rPr>
          <w:bCs/>
        </w:rPr>
      </w:pPr>
      <w:r>
        <w:rPr>
          <w:color w:val="000000"/>
          <w:sz w:val="22"/>
          <w:szCs w:val="22"/>
          <w:lang w:eastAsia="en-US"/>
        </w:rPr>
        <w:t>Методические указания к практическим работам.</w:t>
      </w:r>
    </w:p>
    <w:p w:rsidR="00354D0E" w:rsidRPr="006C1E8A" w:rsidRDefault="00354D0E" w:rsidP="00354D0E">
      <w:pPr>
        <w:pStyle w:val="a7"/>
        <w:numPr>
          <w:ilvl w:val="0"/>
          <w:numId w:val="29"/>
        </w:numPr>
        <w:jc w:val="both"/>
        <w:rPr>
          <w:bCs/>
        </w:rPr>
      </w:pPr>
      <w:r>
        <w:rPr>
          <w:color w:val="000000"/>
          <w:sz w:val="22"/>
          <w:szCs w:val="22"/>
          <w:lang w:eastAsia="en-US"/>
        </w:rPr>
        <w:t xml:space="preserve">Методические указания по выполнению </w:t>
      </w:r>
      <w:r w:rsidR="00E024F7">
        <w:rPr>
          <w:color w:val="000000"/>
          <w:sz w:val="22"/>
          <w:szCs w:val="22"/>
          <w:lang w:eastAsia="en-US"/>
        </w:rPr>
        <w:t>контрольной работы</w:t>
      </w:r>
      <w:r>
        <w:rPr>
          <w:color w:val="000000"/>
          <w:sz w:val="22"/>
          <w:szCs w:val="22"/>
          <w:lang w:eastAsia="en-US"/>
        </w:rPr>
        <w:t>.</w:t>
      </w:r>
    </w:p>
    <w:p w:rsidR="00B375DB" w:rsidRDefault="006C1E8A" w:rsidP="005349FE">
      <w:pPr>
        <w:suppressAutoHyphens w:val="0"/>
        <w:autoSpaceDE w:val="0"/>
        <w:autoSpaceDN w:val="0"/>
        <w:adjustRightInd w:val="0"/>
        <w:jc w:val="both"/>
        <w:rPr>
          <w:color w:val="000000"/>
          <w:sz w:val="22"/>
          <w:szCs w:val="22"/>
          <w:lang w:eastAsia="en-US"/>
        </w:rPr>
      </w:pPr>
      <w:r w:rsidRPr="00515B76">
        <w:rPr>
          <w:color w:val="000000"/>
          <w:sz w:val="22"/>
          <w:szCs w:val="22"/>
          <w:lang w:eastAsia="en-US"/>
        </w:rPr>
        <w:t xml:space="preserve">Методические указания размещены в </w:t>
      </w:r>
      <w:r w:rsidR="00CC6D01" w:rsidRPr="00515B76">
        <w:rPr>
          <w:color w:val="000000"/>
          <w:sz w:val="22"/>
          <w:szCs w:val="22"/>
          <w:lang w:eastAsia="en-US"/>
        </w:rPr>
        <w:t xml:space="preserve">СДО </w:t>
      </w:r>
    </w:p>
    <w:p w:rsidR="009D5298" w:rsidRDefault="006C1E8A" w:rsidP="005349FE">
      <w:pPr>
        <w:suppressAutoHyphens w:val="0"/>
        <w:autoSpaceDE w:val="0"/>
        <w:autoSpaceDN w:val="0"/>
        <w:adjustRightInd w:val="0"/>
        <w:jc w:val="both"/>
        <w:rPr>
          <w:sz w:val="22"/>
          <w:szCs w:val="22"/>
        </w:rPr>
      </w:pPr>
      <w:r w:rsidRPr="00515B76">
        <w:rPr>
          <w:sz w:val="22"/>
          <w:szCs w:val="22"/>
          <w:lang w:val="en-US"/>
        </w:rPr>
        <w:t>Moodle</w:t>
      </w:r>
      <w:r w:rsidR="009D5298" w:rsidRPr="00515B76">
        <w:rPr>
          <w:sz w:val="22"/>
          <w:szCs w:val="22"/>
        </w:rPr>
        <w:t>:</w:t>
      </w:r>
      <w:r w:rsidR="00D7007A" w:rsidRPr="00FC69D5">
        <w:t>http</w:t>
      </w:r>
      <w:r w:rsidR="00D7007A" w:rsidRPr="006226F2">
        <w:t>://moodle.nfygu.ru/course/view.php?id=</w:t>
      </w:r>
      <w:r w:rsidR="004E176F" w:rsidRPr="004E176F">
        <w:t>13696</w:t>
      </w:r>
    </w:p>
    <w:p w:rsidR="00CC6D01" w:rsidRDefault="00CC6D01" w:rsidP="00CC6D01">
      <w:pPr>
        <w:suppressAutoHyphens w:val="0"/>
        <w:autoSpaceDE w:val="0"/>
        <w:autoSpaceDN w:val="0"/>
        <w:adjustRightInd w:val="0"/>
        <w:ind w:firstLine="540"/>
        <w:rPr>
          <w:b/>
          <w:bCs/>
        </w:rPr>
      </w:pPr>
    </w:p>
    <w:p w:rsidR="00EF1779" w:rsidRDefault="00EF1779" w:rsidP="009D5298">
      <w:pPr>
        <w:suppressAutoHyphens w:val="0"/>
        <w:autoSpaceDE w:val="0"/>
        <w:autoSpaceDN w:val="0"/>
        <w:adjustRightInd w:val="0"/>
        <w:ind w:firstLine="540"/>
        <w:jc w:val="center"/>
        <w:rPr>
          <w:b/>
          <w:bCs/>
        </w:rPr>
      </w:pPr>
      <w:r w:rsidRPr="00E25C0B">
        <w:rPr>
          <w:b/>
          <w:bCs/>
        </w:rPr>
        <w:t>Рейтинговый регламент по дисциплине:</w:t>
      </w:r>
    </w:p>
    <w:p w:rsidR="00085E5A" w:rsidRDefault="00085E5A" w:rsidP="00EF1779">
      <w:pPr>
        <w:rPr>
          <w:b/>
          <w:bCs/>
        </w:rPr>
      </w:pPr>
    </w:p>
    <w:tbl>
      <w:tblPr>
        <w:tblW w:w="7797"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156"/>
        <w:gridCol w:w="1559"/>
        <w:gridCol w:w="1560"/>
      </w:tblGrid>
      <w:tr w:rsidR="00207C2E" w:rsidRPr="00A6191B" w:rsidTr="0014589D">
        <w:trPr>
          <w:trHeight w:val="838"/>
        </w:trPr>
        <w:tc>
          <w:tcPr>
            <w:tcW w:w="522" w:type="dxa"/>
            <w:tcBorders>
              <w:top w:val="single" w:sz="4" w:space="0" w:color="auto"/>
              <w:left w:val="single" w:sz="4" w:space="0" w:color="auto"/>
              <w:right w:val="single" w:sz="4" w:space="0" w:color="auto"/>
            </w:tcBorders>
          </w:tcPr>
          <w:p w:rsidR="00207C2E" w:rsidRPr="00755968" w:rsidRDefault="00207C2E" w:rsidP="0014589D">
            <w:pPr>
              <w:jc w:val="center"/>
              <w:rPr>
                <w:i/>
                <w:iCs/>
              </w:rPr>
            </w:pPr>
            <w:r w:rsidRPr="00755968">
              <w:rPr>
                <w:i/>
                <w:iCs/>
              </w:rPr>
              <w:t>№</w:t>
            </w:r>
          </w:p>
        </w:tc>
        <w:tc>
          <w:tcPr>
            <w:tcW w:w="4156" w:type="dxa"/>
            <w:tcBorders>
              <w:top w:val="single" w:sz="4" w:space="0" w:color="auto"/>
              <w:left w:val="single" w:sz="4" w:space="0" w:color="auto"/>
              <w:right w:val="single" w:sz="4" w:space="0" w:color="auto"/>
            </w:tcBorders>
          </w:tcPr>
          <w:p w:rsidR="00207C2E" w:rsidRPr="006829B0" w:rsidRDefault="00207C2E" w:rsidP="0014589D">
            <w:pPr>
              <w:jc w:val="center"/>
              <w:rPr>
                <w:bCs/>
              </w:rPr>
            </w:pPr>
            <w:r w:rsidRPr="006829B0">
              <w:rPr>
                <w:bCs/>
              </w:rPr>
              <w:t xml:space="preserve">Вид выполняемой учебной работы </w:t>
            </w:r>
          </w:p>
          <w:p w:rsidR="00207C2E" w:rsidRPr="006829B0" w:rsidRDefault="00207C2E" w:rsidP="0014589D">
            <w:pPr>
              <w:jc w:val="center"/>
              <w:rPr>
                <w:i/>
                <w:iCs/>
              </w:rPr>
            </w:pPr>
            <w:r w:rsidRPr="006829B0">
              <w:rPr>
                <w:bCs/>
              </w:rPr>
              <w:t>(контролирующие материалы)</w:t>
            </w:r>
          </w:p>
        </w:tc>
        <w:tc>
          <w:tcPr>
            <w:tcW w:w="1559" w:type="dxa"/>
            <w:tcBorders>
              <w:top w:val="single" w:sz="4" w:space="0" w:color="auto"/>
              <w:left w:val="single" w:sz="4" w:space="0" w:color="auto"/>
              <w:right w:val="single" w:sz="4" w:space="0" w:color="auto"/>
            </w:tcBorders>
          </w:tcPr>
          <w:p w:rsidR="00207C2E" w:rsidRPr="002A0BBF" w:rsidRDefault="00207C2E" w:rsidP="0014589D">
            <w:pPr>
              <w:jc w:val="center"/>
              <w:rPr>
                <w:bCs/>
              </w:rPr>
            </w:pPr>
            <w:r w:rsidRPr="002A0BBF">
              <w:rPr>
                <w:bCs/>
              </w:rPr>
              <w:t>Количество баллов</w:t>
            </w:r>
            <w:r>
              <w:rPr>
                <w:bCs/>
              </w:rPr>
              <w:t xml:space="preserve"> (</w:t>
            </w:r>
            <w:r>
              <w:rPr>
                <w:bCs/>
                <w:lang w:val="en-US"/>
              </w:rPr>
              <w:t>min</w:t>
            </w:r>
            <w:r w:rsidRPr="00FD2129">
              <w:rPr>
                <w:bCs/>
              </w:rPr>
              <w:t>)</w:t>
            </w:r>
          </w:p>
        </w:tc>
        <w:tc>
          <w:tcPr>
            <w:tcW w:w="1560" w:type="dxa"/>
            <w:tcBorders>
              <w:top w:val="single" w:sz="4" w:space="0" w:color="auto"/>
              <w:left w:val="single" w:sz="4" w:space="0" w:color="auto"/>
              <w:right w:val="single" w:sz="4" w:space="0" w:color="auto"/>
            </w:tcBorders>
          </w:tcPr>
          <w:p w:rsidR="00207C2E" w:rsidRPr="002A0BBF" w:rsidRDefault="00207C2E" w:rsidP="0014589D">
            <w:pPr>
              <w:jc w:val="center"/>
              <w:rPr>
                <w:bCs/>
              </w:rPr>
            </w:pPr>
            <w:r w:rsidRPr="002A0BBF">
              <w:rPr>
                <w:bCs/>
              </w:rPr>
              <w:t>Количество баллов</w:t>
            </w:r>
            <w:r>
              <w:rPr>
                <w:bCs/>
              </w:rPr>
              <w:t xml:space="preserve"> (</w:t>
            </w:r>
            <w:r>
              <w:rPr>
                <w:bCs/>
                <w:lang w:val="en-US"/>
              </w:rPr>
              <w:t>max</w:t>
            </w:r>
            <w:r w:rsidRPr="00FD2129">
              <w:rPr>
                <w:bCs/>
              </w:rPr>
              <w:t>)</w:t>
            </w:r>
          </w:p>
        </w:tc>
      </w:tr>
      <w:tr w:rsidR="00207C2E" w:rsidRPr="00A6191B" w:rsidTr="0014589D">
        <w:tc>
          <w:tcPr>
            <w:tcW w:w="522" w:type="dxa"/>
            <w:tcBorders>
              <w:top w:val="single" w:sz="4" w:space="0" w:color="auto"/>
              <w:left w:val="single" w:sz="4" w:space="0" w:color="auto"/>
              <w:bottom w:val="single" w:sz="4" w:space="0" w:color="auto"/>
              <w:right w:val="single" w:sz="4" w:space="0" w:color="auto"/>
            </w:tcBorders>
          </w:tcPr>
          <w:p w:rsidR="00207C2E" w:rsidRPr="00755968" w:rsidRDefault="00207C2E" w:rsidP="0014589D">
            <w:pPr>
              <w:jc w:val="center"/>
            </w:pPr>
            <w:r w:rsidRPr="00755968">
              <w:t>1</w:t>
            </w:r>
          </w:p>
        </w:tc>
        <w:tc>
          <w:tcPr>
            <w:tcW w:w="4156" w:type="dxa"/>
            <w:tcBorders>
              <w:top w:val="single" w:sz="4" w:space="0" w:color="auto"/>
              <w:left w:val="single" w:sz="4" w:space="0" w:color="auto"/>
              <w:bottom w:val="single" w:sz="4" w:space="0" w:color="auto"/>
              <w:right w:val="single" w:sz="4" w:space="0" w:color="auto"/>
            </w:tcBorders>
          </w:tcPr>
          <w:p w:rsidR="00207C2E" w:rsidRPr="00CF10E8" w:rsidRDefault="00207C2E" w:rsidP="00207C2E">
            <w:r>
              <w:t>Практические работы №1-6</w:t>
            </w:r>
          </w:p>
        </w:tc>
        <w:tc>
          <w:tcPr>
            <w:tcW w:w="1559" w:type="dxa"/>
            <w:tcBorders>
              <w:top w:val="single" w:sz="4" w:space="0" w:color="auto"/>
              <w:left w:val="single" w:sz="4" w:space="0" w:color="auto"/>
              <w:bottom w:val="single" w:sz="4" w:space="0" w:color="auto"/>
              <w:right w:val="single" w:sz="4" w:space="0" w:color="auto"/>
            </w:tcBorders>
            <w:vAlign w:val="center"/>
          </w:tcPr>
          <w:p w:rsidR="00207C2E" w:rsidRDefault="00207C2E" w:rsidP="00207C2E">
            <w:pPr>
              <w:jc w:val="center"/>
            </w:pPr>
            <w:r>
              <w:t>25</w:t>
            </w:r>
          </w:p>
        </w:tc>
        <w:tc>
          <w:tcPr>
            <w:tcW w:w="1560" w:type="dxa"/>
            <w:tcBorders>
              <w:top w:val="single" w:sz="4" w:space="0" w:color="auto"/>
              <w:left w:val="single" w:sz="4" w:space="0" w:color="auto"/>
              <w:bottom w:val="single" w:sz="4" w:space="0" w:color="auto"/>
              <w:right w:val="single" w:sz="4" w:space="0" w:color="auto"/>
            </w:tcBorders>
            <w:vAlign w:val="center"/>
          </w:tcPr>
          <w:p w:rsidR="00207C2E" w:rsidRPr="00755968" w:rsidRDefault="00207C2E" w:rsidP="0014589D">
            <w:pPr>
              <w:jc w:val="center"/>
            </w:pPr>
            <w:r>
              <w:t>35</w:t>
            </w:r>
          </w:p>
        </w:tc>
      </w:tr>
      <w:tr w:rsidR="00207C2E" w:rsidRPr="00A6191B" w:rsidTr="0014589D">
        <w:tc>
          <w:tcPr>
            <w:tcW w:w="522" w:type="dxa"/>
            <w:tcBorders>
              <w:top w:val="single" w:sz="4" w:space="0" w:color="auto"/>
              <w:left w:val="single" w:sz="4" w:space="0" w:color="auto"/>
              <w:bottom w:val="single" w:sz="4" w:space="0" w:color="auto"/>
              <w:right w:val="single" w:sz="4" w:space="0" w:color="auto"/>
            </w:tcBorders>
          </w:tcPr>
          <w:p w:rsidR="00207C2E" w:rsidRPr="00755968" w:rsidRDefault="00207C2E" w:rsidP="0014589D">
            <w:pPr>
              <w:jc w:val="center"/>
            </w:pPr>
            <w:r>
              <w:t>2</w:t>
            </w:r>
          </w:p>
        </w:tc>
        <w:tc>
          <w:tcPr>
            <w:tcW w:w="4156" w:type="dxa"/>
            <w:tcBorders>
              <w:top w:val="single" w:sz="4" w:space="0" w:color="auto"/>
              <w:left w:val="single" w:sz="4" w:space="0" w:color="auto"/>
              <w:bottom w:val="single" w:sz="4" w:space="0" w:color="auto"/>
              <w:right w:val="single" w:sz="4" w:space="0" w:color="auto"/>
            </w:tcBorders>
          </w:tcPr>
          <w:p w:rsidR="00207C2E" w:rsidRPr="00CF10E8" w:rsidRDefault="00207C2E" w:rsidP="0014589D">
            <w:r>
              <w:t>Аналитическая справка</w:t>
            </w:r>
          </w:p>
        </w:tc>
        <w:tc>
          <w:tcPr>
            <w:tcW w:w="1559" w:type="dxa"/>
            <w:tcBorders>
              <w:top w:val="single" w:sz="4" w:space="0" w:color="auto"/>
              <w:left w:val="single" w:sz="4" w:space="0" w:color="auto"/>
              <w:bottom w:val="single" w:sz="4" w:space="0" w:color="auto"/>
              <w:right w:val="single" w:sz="4" w:space="0" w:color="auto"/>
            </w:tcBorders>
            <w:vAlign w:val="center"/>
          </w:tcPr>
          <w:p w:rsidR="00207C2E" w:rsidRDefault="00207C2E" w:rsidP="0014589D">
            <w:pPr>
              <w:jc w:val="center"/>
            </w:pPr>
            <w:r>
              <w:t>8</w:t>
            </w:r>
          </w:p>
        </w:tc>
        <w:tc>
          <w:tcPr>
            <w:tcW w:w="1560" w:type="dxa"/>
            <w:tcBorders>
              <w:top w:val="single" w:sz="4" w:space="0" w:color="auto"/>
              <w:left w:val="single" w:sz="4" w:space="0" w:color="auto"/>
              <w:bottom w:val="single" w:sz="4" w:space="0" w:color="auto"/>
              <w:right w:val="single" w:sz="4" w:space="0" w:color="auto"/>
            </w:tcBorders>
            <w:vAlign w:val="center"/>
          </w:tcPr>
          <w:p w:rsidR="00207C2E" w:rsidRPr="00755968" w:rsidRDefault="00207C2E" w:rsidP="00207C2E">
            <w:pPr>
              <w:jc w:val="center"/>
            </w:pPr>
            <w:r>
              <w:t>15</w:t>
            </w:r>
          </w:p>
        </w:tc>
      </w:tr>
      <w:tr w:rsidR="00207C2E" w:rsidRPr="00A6191B" w:rsidTr="0014589D">
        <w:tc>
          <w:tcPr>
            <w:tcW w:w="522" w:type="dxa"/>
            <w:tcBorders>
              <w:top w:val="single" w:sz="4" w:space="0" w:color="auto"/>
              <w:left w:val="single" w:sz="4" w:space="0" w:color="auto"/>
              <w:bottom w:val="single" w:sz="4" w:space="0" w:color="auto"/>
              <w:right w:val="single" w:sz="4" w:space="0" w:color="auto"/>
            </w:tcBorders>
          </w:tcPr>
          <w:p w:rsidR="00207C2E" w:rsidRPr="00755968" w:rsidRDefault="00207C2E" w:rsidP="0014589D">
            <w:pPr>
              <w:jc w:val="center"/>
            </w:pPr>
            <w:r>
              <w:t>3</w:t>
            </w:r>
          </w:p>
        </w:tc>
        <w:tc>
          <w:tcPr>
            <w:tcW w:w="4156" w:type="dxa"/>
            <w:tcBorders>
              <w:top w:val="single" w:sz="4" w:space="0" w:color="auto"/>
              <w:left w:val="single" w:sz="4" w:space="0" w:color="auto"/>
              <w:bottom w:val="single" w:sz="4" w:space="0" w:color="auto"/>
              <w:right w:val="single" w:sz="4" w:space="0" w:color="auto"/>
            </w:tcBorders>
          </w:tcPr>
          <w:p w:rsidR="00207C2E" w:rsidRPr="00414260" w:rsidRDefault="00207C2E" w:rsidP="0014589D">
            <w:pPr>
              <w:rPr>
                <w:bCs/>
              </w:rPr>
            </w:pPr>
            <w:r w:rsidRPr="00414260">
              <w:rPr>
                <w:bCs/>
              </w:rPr>
              <w:t>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207C2E" w:rsidRPr="00414260" w:rsidRDefault="00207C2E" w:rsidP="0014589D">
            <w:pPr>
              <w:jc w:val="center"/>
              <w:rPr>
                <w:bCs/>
              </w:rPr>
            </w:pPr>
            <w:r>
              <w:rPr>
                <w:bCs/>
              </w:rPr>
              <w:t>12</w:t>
            </w:r>
          </w:p>
        </w:tc>
        <w:tc>
          <w:tcPr>
            <w:tcW w:w="1560" w:type="dxa"/>
            <w:tcBorders>
              <w:top w:val="single" w:sz="4" w:space="0" w:color="auto"/>
              <w:left w:val="single" w:sz="4" w:space="0" w:color="auto"/>
              <w:bottom w:val="single" w:sz="4" w:space="0" w:color="auto"/>
              <w:right w:val="single" w:sz="4" w:space="0" w:color="auto"/>
            </w:tcBorders>
          </w:tcPr>
          <w:p w:rsidR="00207C2E" w:rsidRPr="00414260" w:rsidRDefault="00207C2E" w:rsidP="0014589D">
            <w:pPr>
              <w:jc w:val="center"/>
              <w:rPr>
                <w:bCs/>
              </w:rPr>
            </w:pPr>
            <w:r w:rsidRPr="00414260">
              <w:rPr>
                <w:bCs/>
              </w:rPr>
              <w:t>20</w:t>
            </w:r>
          </w:p>
        </w:tc>
      </w:tr>
      <w:tr w:rsidR="00207C2E" w:rsidRPr="00A6191B" w:rsidTr="0014589D">
        <w:tc>
          <w:tcPr>
            <w:tcW w:w="522"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pPr>
            <w:r>
              <w:t>4</w:t>
            </w:r>
          </w:p>
        </w:tc>
        <w:tc>
          <w:tcPr>
            <w:tcW w:w="4156" w:type="dxa"/>
            <w:tcBorders>
              <w:top w:val="single" w:sz="4" w:space="0" w:color="auto"/>
              <w:left w:val="single" w:sz="4" w:space="0" w:color="auto"/>
              <w:bottom w:val="single" w:sz="4" w:space="0" w:color="auto"/>
              <w:right w:val="single" w:sz="4" w:space="0" w:color="auto"/>
            </w:tcBorders>
          </w:tcPr>
          <w:p w:rsidR="00207C2E" w:rsidRDefault="00207C2E" w:rsidP="0014589D">
            <w:pPr>
              <w:rPr>
                <w:b/>
                <w:bCs/>
              </w:rPr>
            </w:pPr>
            <w:r>
              <w:rPr>
                <w:b/>
                <w:bCs/>
              </w:rPr>
              <w:t>итого</w:t>
            </w:r>
          </w:p>
        </w:tc>
        <w:tc>
          <w:tcPr>
            <w:tcW w:w="1559"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rPr>
                <w:b/>
                <w:bCs/>
              </w:rPr>
            </w:pPr>
            <w:r>
              <w:rPr>
                <w:b/>
                <w:bCs/>
              </w:rPr>
              <w:t>45</w:t>
            </w:r>
          </w:p>
        </w:tc>
        <w:tc>
          <w:tcPr>
            <w:tcW w:w="1560" w:type="dxa"/>
            <w:tcBorders>
              <w:top w:val="single" w:sz="4" w:space="0" w:color="auto"/>
              <w:left w:val="single" w:sz="4" w:space="0" w:color="auto"/>
              <w:bottom w:val="single" w:sz="4" w:space="0" w:color="auto"/>
              <w:right w:val="single" w:sz="4" w:space="0" w:color="auto"/>
            </w:tcBorders>
          </w:tcPr>
          <w:p w:rsidR="00207C2E" w:rsidRPr="00755968" w:rsidRDefault="00207C2E" w:rsidP="0014589D">
            <w:pPr>
              <w:jc w:val="center"/>
              <w:rPr>
                <w:b/>
                <w:bCs/>
              </w:rPr>
            </w:pPr>
            <w:r>
              <w:rPr>
                <w:b/>
                <w:bCs/>
              </w:rPr>
              <w:t>70</w:t>
            </w:r>
          </w:p>
        </w:tc>
      </w:tr>
      <w:tr w:rsidR="00207C2E" w:rsidRPr="00A6191B" w:rsidTr="0014589D">
        <w:tc>
          <w:tcPr>
            <w:tcW w:w="522" w:type="dxa"/>
            <w:tcBorders>
              <w:top w:val="single" w:sz="4" w:space="0" w:color="auto"/>
              <w:left w:val="single" w:sz="4" w:space="0" w:color="auto"/>
              <w:bottom w:val="single" w:sz="4" w:space="0" w:color="auto"/>
              <w:right w:val="single" w:sz="4" w:space="0" w:color="auto"/>
            </w:tcBorders>
          </w:tcPr>
          <w:p w:rsidR="00207C2E" w:rsidRPr="00755968" w:rsidRDefault="00207C2E" w:rsidP="0014589D">
            <w:pPr>
              <w:jc w:val="center"/>
            </w:pPr>
            <w:r>
              <w:t>5</w:t>
            </w:r>
          </w:p>
        </w:tc>
        <w:tc>
          <w:tcPr>
            <w:tcW w:w="4156" w:type="dxa"/>
            <w:tcBorders>
              <w:top w:val="single" w:sz="4" w:space="0" w:color="auto"/>
              <w:left w:val="single" w:sz="4" w:space="0" w:color="auto"/>
              <w:bottom w:val="single" w:sz="4" w:space="0" w:color="auto"/>
              <w:right w:val="single" w:sz="4" w:space="0" w:color="auto"/>
            </w:tcBorders>
          </w:tcPr>
          <w:p w:rsidR="00207C2E" w:rsidRDefault="00207C2E" w:rsidP="0014589D">
            <w:pPr>
              <w:rPr>
                <w:b/>
                <w:bCs/>
              </w:rPr>
            </w:pPr>
            <w:r>
              <w:rPr>
                <w:b/>
                <w:bCs/>
              </w:rPr>
              <w:t>Экзамен</w:t>
            </w:r>
          </w:p>
        </w:tc>
        <w:tc>
          <w:tcPr>
            <w:tcW w:w="1559"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rPr>
                <w:b/>
                <w:bCs/>
              </w:rPr>
            </w:pPr>
          </w:p>
        </w:tc>
        <w:tc>
          <w:tcPr>
            <w:tcW w:w="1560"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rPr>
                <w:b/>
                <w:bCs/>
              </w:rPr>
            </w:pPr>
            <w:r>
              <w:rPr>
                <w:b/>
                <w:bCs/>
              </w:rPr>
              <w:t>30</w:t>
            </w:r>
          </w:p>
        </w:tc>
      </w:tr>
      <w:tr w:rsidR="00207C2E" w:rsidRPr="00A6191B" w:rsidTr="0014589D">
        <w:tc>
          <w:tcPr>
            <w:tcW w:w="522"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pPr>
            <w:r>
              <w:t>6</w:t>
            </w:r>
          </w:p>
        </w:tc>
        <w:tc>
          <w:tcPr>
            <w:tcW w:w="4156" w:type="dxa"/>
            <w:tcBorders>
              <w:top w:val="single" w:sz="4" w:space="0" w:color="auto"/>
              <w:left w:val="single" w:sz="4" w:space="0" w:color="auto"/>
              <w:bottom w:val="single" w:sz="4" w:space="0" w:color="auto"/>
              <w:right w:val="single" w:sz="4" w:space="0" w:color="auto"/>
            </w:tcBorders>
          </w:tcPr>
          <w:p w:rsidR="00207C2E" w:rsidRDefault="00207C2E" w:rsidP="0014589D">
            <w:pPr>
              <w:rPr>
                <w:b/>
                <w:bCs/>
              </w:rPr>
            </w:pPr>
            <w:r>
              <w:rPr>
                <w:b/>
                <w:bCs/>
              </w:rPr>
              <w:t>Всего</w:t>
            </w:r>
          </w:p>
        </w:tc>
        <w:tc>
          <w:tcPr>
            <w:tcW w:w="1559"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rPr>
                <w:b/>
                <w:bCs/>
              </w:rPr>
            </w:pPr>
          </w:p>
        </w:tc>
        <w:tc>
          <w:tcPr>
            <w:tcW w:w="1560" w:type="dxa"/>
            <w:tcBorders>
              <w:top w:val="single" w:sz="4" w:space="0" w:color="auto"/>
              <w:left w:val="single" w:sz="4" w:space="0" w:color="auto"/>
              <w:bottom w:val="single" w:sz="4" w:space="0" w:color="auto"/>
              <w:right w:val="single" w:sz="4" w:space="0" w:color="auto"/>
            </w:tcBorders>
          </w:tcPr>
          <w:p w:rsidR="00207C2E" w:rsidRDefault="00207C2E" w:rsidP="0014589D">
            <w:pPr>
              <w:jc w:val="center"/>
              <w:rPr>
                <w:b/>
                <w:bCs/>
              </w:rPr>
            </w:pPr>
            <w:r>
              <w:rPr>
                <w:b/>
                <w:bCs/>
              </w:rPr>
              <w:t>100</w:t>
            </w:r>
          </w:p>
        </w:tc>
      </w:tr>
    </w:tbl>
    <w:p w:rsidR="008D35E1" w:rsidRDefault="008D35E1" w:rsidP="00207C2E">
      <w:pPr>
        <w:suppressAutoHyphens w:val="0"/>
        <w:autoSpaceDE w:val="0"/>
        <w:autoSpaceDN w:val="0"/>
        <w:adjustRightInd w:val="0"/>
        <w:jc w:val="center"/>
        <w:rPr>
          <w:b/>
          <w:bCs/>
        </w:rPr>
      </w:pPr>
    </w:p>
    <w:p w:rsidR="00AD12B4" w:rsidRDefault="00AD12B4" w:rsidP="00A03833">
      <w:pPr>
        <w:rPr>
          <w:b/>
          <w:bCs/>
        </w:rPr>
      </w:pPr>
    </w:p>
    <w:p w:rsidR="006B4494" w:rsidRDefault="00B207EE" w:rsidP="00A03833">
      <w:pP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63455D" w:rsidRPr="00A03833" w:rsidRDefault="003A0D1B" w:rsidP="00A03833">
      <w:pPr>
        <w:pStyle w:val="a7"/>
        <w:shd w:val="clear" w:color="auto" w:fill="FFFFFF"/>
        <w:jc w:val="center"/>
        <w:rPr>
          <w:b/>
          <w:bCs/>
          <w:color w:val="000000"/>
        </w:rPr>
      </w:pPr>
      <w:r w:rsidRPr="00A03833">
        <w:rPr>
          <w:b/>
          <w:bCs/>
          <w:color w:val="000000"/>
        </w:rPr>
        <w:t xml:space="preserve">6.1. </w:t>
      </w:r>
      <w:r w:rsidR="008C1E3D" w:rsidRPr="00A03833">
        <w:rPr>
          <w:b/>
          <w:bCs/>
          <w:color w:val="000000"/>
        </w:rPr>
        <w:t xml:space="preserve">Показатели, </w:t>
      </w:r>
      <w:r w:rsidR="002378E0" w:rsidRPr="00A03833">
        <w:rPr>
          <w:b/>
          <w:bCs/>
          <w:color w:val="000000"/>
        </w:rPr>
        <w:t>критери</w:t>
      </w:r>
      <w:r w:rsidR="008C1E3D" w:rsidRPr="00A03833">
        <w:rPr>
          <w:b/>
          <w:bCs/>
          <w:color w:val="000000"/>
        </w:rPr>
        <w:t>и</w:t>
      </w:r>
      <w:r w:rsidR="002378E0" w:rsidRPr="00A03833">
        <w:rPr>
          <w:b/>
          <w:bCs/>
          <w:color w:val="000000"/>
        </w:rPr>
        <w:t xml:space="preserve"> и шкал</w:t>
      </w:r>
      <w:r w:rsidR="008C1E3D" w:rsidRPr="00A03833">
        <w:rPr>
          <w:b/>
          <w:bCs/>
          <w:color w:val="000000"/>
        </w:rPr>
        <w:t>а</w:t>
      </w:r>
      <w:r w:rsidR="002378E0" w:rsidRPr="00A03833">
        <w:rPr>
          <w:b/>
          <w:bCs/>
          <w:color w:val="000000"/>
        </w:rPr>
        <w:t xml:space="preserve"> оценивания</w:t>
      </w:r>
    </w:p>
    <w:tbl>
      <w:tblPr>
        <w:tblStyle w:val="a5"/>
        <w:tblW w:w="10137" w:type="dxa"/>
        <w:tblLook w:val="04A0" w:firstRow="1" w:lastRow="0" w:firstColumn="1" w:lastColumn="0" w:noHBand="0" w:noVBand="1"/>
      </w:tblPr>
      <w:tblGrid>
        <w:gridCol w:w="1359"/>
        <w:gridCol w:w="1791"/>
        <w:gridCol w:w="1814"/>
        <w:gridCol w:w="1197"/>
        <w:gridCol w:w="2630"/>
        <w:gridCol w:w="1346"/>
      </w:tblGrid>
      <w:tr w:rsidR="00533A82" w:rsidRPr="00541D49" w:rsidTr="00533A82">
        <w:tc>
          <w:tcPr>
            <w:tcW w:w="1173" w:type="dxa"/>
          </w:tcPr>
          <w:p w:rsidR="00533A82" w:rsidRPr="00533A82" w:rsidRDefault="00533A82">
            <w:pPr>
              <w:rPr>
                <w:color w:val="000000"/>
                <w:sz w:val="20"/>
                <w:szCs w:val="20"/>
              </w:rPr>
            </w:pPr>
            <w:r w:rsidRPr="00533A82">
              <w:rPr>
                <w:color w:val="000000"/>
                <w:sz w:val="20"/>
                <w:szCs w:val="20"/>
              </w:rPr>
              <w:t>Коды оцениваемых компе-тенций</w:t>
            </w:r>
          </w:p>
        </w:tc>
        <w:tc>
          <w:tcPr>
            <w:tcW w:w="1376" w:type="dxa"/>
            <w:vAlign w:val="center"/>
          </w:tcPr>
          <w:p w:rsidR="00533A82" w:rsidRPr="00533A82" w:rsidRDefault="00533A82">
            <w:pPr>
              <w:jc w:val="center"/>
              <w:rPr>
                <w:color w:val="000000"/>
                <w:sz w:val="20"/>
                <w:szCs w:val="20"/>
              </w:rPr>
            </w:pPr>
            <w:r w:rsidRPr="00533A82">
              <w:rPr>
                <w:color w:val="000000"/>
                <w:sz w:val="20"/>
                <w:szCs w:val="20"/>
              </w:rPr>
              <w:t>Наименование индикатора достижения компетенций</w:t>
            </w:r>
          </w:p>
        </w:tc>
        <w:tc>
          <w:tcPr>
            <w:tcW w:w="1870" w:type="dxa"/>
          </w:tcPr>
          <w:p w:rsidR="00533A82" w:rsidRPr="00541D49" w:rsidRDefault="00533A82" w:rsidP="00BE2D5F">
            <w:pPr>
              <w:jc w:val="center"/>
              <w:rPr>
                <w:bCs/>
                <w:sz w:val="20"/>
                <w:szCs w:val="20"/>
              </w:rPr>
            </w:pPr>
            <w:r w:rsidRPr="00541D49">
              <w:rPr>
                <w:bCs/>
                <w:sz w:val="20"/>
                <w:szCs w:val="20"/>
              </w:rPr>
              <w:t xml:space="preserve">Показатель оценивания </w:t>
            </w:r>
          </w:p>
          <w:p w:rsidR="00533A82" w:rsidRPr="00541D49" w:rsidRDefault="00533A82" w:rsidP="00BE2D5F">
            <w:pPr>
              <w:jc w:val="center"/>
              <w:rPr>
                <w:bCs/>
                <w:sz w:val="20"/>
                <w:szCs w:val="20"/>
              </w:rPr>
            </w:pPr>
            <w:r w:rsidRPr="00541D49">
              <w:rPr>
                <w:bCs/>
                <w:sz w:val="20"/>
                <w:szCs w:val="20"/>
              </w:rPr>
              <w:t>(по п.1.2.РПД)</w:t>
            </w:r>
          </w:p>
        </w:tc>
        <w:tc>
          <w:tcPr>
            <w:tcW w:w="1361" w:type="dxa"/>
          </w:tcPr>
          <w:p w:rsidR="00533A82" w:rsidRPr="00541D49" w:rsidRDefault="00533A82" w:rsidP="00B76CF4">
            <w:pPr>
              <w:jc w:val="center"/>
              <w:rPr>
                <w:bCs/>
                <w:sz w:val="20"/>
                <w:szCs w:val="20"/>
              </w:rPr>
            </w:pPr>
            <w:r w:rsidRPr="00541D49">
              <w:rPr>
                <w:bCs/>
                <w:sz w:val="20"/>
                <w:szCs w:val="20"/>
              </w:rPr>
              <w:t>Уровни освоения</w:t>
            </w:r>
          </w:p>
        </w:tc>
        <w:tc>
          <w:tcPr>
            <w:tcW w:w="3001" w:type="dxa"/>
          </w:tcPr>
          <w:p w:rsidR="00533A82" w:rsidRPr="00541D49" w:rsidRDefault="00533A82" w:rsidP="00B37FEC">
            <w:pPr>
              <w:jc w:val="center"/>
              <w:rPr>
                <w:bCs/>
                <w:sz w:val="20"/>
                <w:szCs w:val="20"/>
              </w:rPr>
            </w:pPr>
            <w:r w:rsidRPr="00541D49">
              <w:rPr>
                <w:bCs/>
                <w:sz w:val="20"/>
                <w:szCs w:val="20"/>
              </w:rPr>
              <w:t>Критерии оценивания (дескрипторы)</w:t>
            </w:r>
          </w:p>
        </w:tc>
        <w:tc>
          <w:tcPr>
            <w:tcW w:w="1356" w:type="dxa"/>
          </w:tcPr>
          <w:p w:rsidR="00533A82" w:rsidRPr="00541D49" w:rsidRDefault="00533A82" w:rsidP="00BE2D5F">
            <w:pPr>
              <w:jc w:val="center"/>
              <w:rPr>
                <w:bCs/>
                <w:sz w:val="20"/>
                <w:szCs w:val="20"/>
              </w:rPr>
            </w:pPr>
            <w:r w:rsidRPr="00541D49">
              <w:rPr>
                <w:bCs/>
                <w:sz w:val="20"/>
                <w:szCs w:val="20"/>
              </w:rPr>
              <w:t>Оценка</w:t>
            </w:r>
          </w:p>
        </w:tc>
      </w:tr>
      <w:tr w:rsidR="00412F1A" w:rsidRPr="00541D49" w:rsidTr="00533A82">
        <w:trPr>
          <w:trHeight w:val="70"/>
        </w:trPr>
        <w:tc>
          <w:tcPr>
            <w:tcW w:w="1173" w:type="dxa"/>
          </w:tcPr>
          <w:p w:rsidR="00533A82" w:rsidRDefault="00533A82" w:rsidP="00533A82">
            <w:pPr>
              <w:widowControl w:val="0"/>
              <w:autoSpaceDE w:val="0"/>
              <w:autoSpaceDN w:val="0"/>
              <w:adjustRightInd w:val="0"/>
              <w:spacing w:line="200" w:lineRule="exact"/>
              <w:contextualSpacing/>
            </w:pPr>
          </w:p>
          <w:p w:rsidR="00533A82" w:rsidRDefault="00533A82" w:rsidP="00533A82">
            <w:pPr>
              <w:widowControl w:val="0"/>
              <w:autoSpaceDE w:val="0"/>
              <w:autoSpaceDN w:val="0"/>
              <w:adjustRightInd w:val="0"/>
              <w:spacing w:line="200" w:lineRule="exact"/>
              <w:contextualSpacing/>
            </w:pPr>
            <w:r w:rsidRPr="006226F2">
              <w:t>ПК-4</w:t>
            </w:r>
          </w:p>
          <w:p w:rsidR="00412F1A" w:rsidRDefault="00412F1A" w:rsidP="00D616D1">
            <w:pPr>
              <w:widowControl w:val="0"/>
              <w:autoSpaceDE w:val="0"/>
              <w:autoSpaceDN w:val="0"/>
              <w:adjustRightInd w:val="0"/>
              <w:spacing w:line="200" w:lineRule="exact"/>
              <w:contextualSpacing/>
            </w:pPr>
          </w:p>
        </w:tc>
        <w:tc>
          <w:tcPr>
            <w:tcW w:w="1376" w:type="dxa"/>
            <w:vMerge w:val="restart"/>
          </w:tcPr>
          <w:p w:rsidR="00412F1A" w:rsidRDefault="00412F1A" w:rsidP="00D616D1">
            <w:pPr>
              <w:widowControl w:val="0"/>
              <w:autoSpaceDE w:val="0"/>
              <w:autoSpaceDN w:val="0"/>
              <w:adjustRightInd w:val="0"/>
              <w:spacing w:line="200" w:lineRule="exact"/>
              <w:contextualSpacing/>
            </w:pPr>
          </w:p>
          <w:p w:rsidR="00533A82" w:rsidRPr="006226F2" w:rsidRDefault="00533A82" w:rsidP="00533A82">
            <w:pPr>
              <w:pStyle w:val="ConsPlusNormal"/>
              <w:widowControl/>
              <w:ind w:firstLine="0"/>
              <w:jc w:val="both"/>
              <w:rPr>
                <w:rFonts w:ascii="Times New Roman" w:hAnsi="Times New Roman" w:cs="Times New Roman"/>
                <w:i/>
                <w:sz w:val="22"/>
                <w:szCs w:val="22"/>
              </w:rPr>
            </w:pPr>
            <w:r w:rsidRPr="006226F2">
              <w:rPr>
                <w:rFonts w:ascii="Times New Roman" w:hAnsi="Times New Roman" w:cs="Times New Roman"/>
                <w:i/>
                <w:sz w:val="22"/>
                <w:szCs w:val="22"/>
              </w:rPr>
              <w:t>ПК-4.3</w:t>
            </w:r>
          </w:p>
          <w:p w:rsidR="00533A82" w:rsidRPr="006226F2" w:rsidRDefault="00533A82" w:rsidP="00533A82">
            <w:pPr>
              <w:pStyle w:val="ConsPlusNormal"/>
              <w:widowControl/>
              <w:ind w:firstLine="0"/>
              <w:jc w:val="both"/>
              <w:rPr>
                <w:rFonts w:ascii="Times New Roman" w:hAnsi="Times New Roman" w:cs="Times New Roman"/>
                <w:i/>
                <w:sz w:val="22"/>
                <w:szCs w:val="22"/>
              </w:rPr>
            </w:pPr>
            <w:r w:rsidRPr="006226F2">
              <w:rPr>
                <w:rFonts w:ascii="Times New Roman" w:hAnsi="Times New Roman" w:cs="Times New Roman"/>
                <w:i/>
                <w:sz w:val="22"/>
                <w:szCs w:val="22"/>
              </w:rPr>
              <w:t>-использует знания техноло-гических схем производства , порядка формирования плана работ, способов обогащения полезных ископаемых;</w:t>
            </w:r>
          </w:p>
          <w:p w:rsidR="00533A82" w:rsidRDefault="00533A82" w:rsidP="00533A82">
            <w:pPr>
              <w:pStyle w:val="ConsPlusNormal"/>
              <w:widowControl/>
              <w:ind w:firstLine="0"/>
              <w:jc w:val="both"/>
              <w:rPr>
                <w:rFonts w:ascii="Times New Roman" w:hAnsi="Times New Roman" w:cs="Times New Roman"/>
                <w:i/>
                <w:sz w:val="22"/>
                <w:szCs w:val="22"/>
              </w:rPr>
            </w:pPr>
          </w:p>
          <w:p w:rsidR="00533A82" w:rsidRPr="006226F2" w:rsidRDefault="00533A82" w:rsidP="00533A82">
            <w:pPr>
              <w:pStyle w:val="ConsPlusNormal"/>
              <w:widowControl/>
              <w:ind w:firstLine="0"/>
              <w:jc w:val="both"/>
              <w:rPr>
                <w:rFonts w:ascii="Times New Roman" w:hAnsi="Times New Roman" w:cs="Times New Roman"/>
                <w:i/>
                <w:sz w:val="22"/>
                <w:szCs w:val="22"/>
              </w:rPr>
            </w:pPr>
            <w:r w:rsidRPr="006226F2">
              <w:rPr>
                <w:rFonts w:ascii="Times New Roman" w:hAnsi="Times New Roman" w:cs="Times New Roman"/>
                <w:i/>
                <w:sz w:val="22"/>
                <w:szCs w:val="22"/>
              </w:rPr>
              <w:lastRenderedPageBreak/>
              <w:t>ПК-4.6</w:t>
            </w:r>
          </w:p>
          <w:p w:rsidR="00412F1A" w:rsidRDefault="00533A82" w:rsidP="00533A82">
            <w:pPr>
              <w:widowControl w:val="0"/>
              <w:autoSpaceDE w:val="0"/>
              <w:autoSpaceDN w:val="0"/>
              <w:adjustRightInd w:val="0"/>
              <w:spacing w:line="200" w:lineRule="exact"/>
              <w:contextualSpacing/>
            </w:pPr>
            <w:r w:rsidRPr="006226F2">
              <w:rPr>
                <w:rFonts w:cs="Times New Roman"/>
                <w:i/>
                <w:sz w:val="22"/>
                <w:szCs w:val="22"/>
              </w:rPr>
              <w:t>-владеет мето</w:t>
            </w:r>
            <w:r>
              <w:rPr>
                <w:rFonts w:cs="Times New Roman"/>
                <w:i/>
                <w:sz w:val="22"/>
                <w:szCs w:val="22"/>
              </w:rPr>
              <w:t>-дами приня</w:t>
            </w:r>
            <w:r w:rsidRPr="006226F2">
              <w:rPr>
                <w:rFonts w:cs="Times New Roman"/>
                <w:i/>
                <w:sz w:val="22"/>
                <w:szCs w:val="22"/>
              </w:rPr>
              <w:t>тия и оценки прое</w:t>
            </w:r>
            <w:r>
              <w:rPr>
                <w:rFonts w:cs="Times New Roman"/>
                <w:i/>
                <w:sz w:val="22"/>
                <w:szCs w:val="22"/>
              </w:rPr>
              <w:t>-</w:t>
            </w:r>
            <w:r w:rsidRPr="006226F2">
              <w:rPr>
                <w:rFonts w:cs="Times New Roman"/>
                <w:i/>
                <w:sz w:val="22"/>
                <w:szCs w:val="22"/>
              </w:rPr>
              <w:t>ктных решений при выборе технологии, ме</w:t>
            </w:r>
            <w:r>
              <w:rPr>
                <w:rFonts w:cs="Times New Roman"/>
                <w:i/>
                <w:sz w:val="22"/>
                <w:szCs w:val="22"/>
              </w:rPr>
              <w:t>-</w:t>
            </w:r>
            <w:r w:rsidRPr="006226F2">
              <w:rPr>
                <w:rFonts w:cs="Times New Roman"/>
                <w:i/>
                <w:sz w:val="22"/>
                <w:szCs w:val="22"/>
              </w:rPr>
              <w:t>ханизации, элек</w:t>
            </w:r>
            <w:r>
              <w:rPr>
                <w:rFonts w:cs="Times New Roman"/>
                <w:i/>
                <w:sz w:val="22"/>
                <w:szCs w:val="22"/>
              </w:rPr>
              <w:t>-</w:t>
            </w:r>
            <w:r w:rsidRPr="006226F2">
              <w:rPr>
                <w:rFonts w:cs="Times New Roman"/>
                <w:i/>
                <w:sz w:val="22"/>
                <w:szCs w:val="22"/>
              </w:rPr>
              <w:t>тросн</w:t>
            </w:r>
            <w:r>
              <w:rPr>
                <w:rFonts w:cs="Times New Roman"/>
                <w:i/>
                <w:sz w:val="22"/>
                <w:szCs w:val="22"/>
              </w:rPr>
              <w:t>бжении ,автома</w:t>
            </w:r>
            <w:r w:rsidRPr="006226F2">
              <w:rPr>
                <w:rFonts w:cs="Times New Roman"/>
                <w:i/>
                <w:sz w:val="22"/>
                <w:szCs w:val="22"/>
              </w:rPr>
              <w:t>тизации и организации процессов по обогащению полезных иско</w:t>
            </w:r>
            <w:r>
              <w:rPr>
                <w:rFonts w:cs="Times New Roman"/>
                <w:i/>
                <w:sz w:val="22"/>
                <w:szCs w:val="22"/>
              </w:rPr>
              <w:t>-</w:t>
            </w:r>
            <w:r w:rsidRPr="006226F2">
              <w:rPr>
                <w:rFonts w:cs="Times New Roman"/>
                <w:i/>
                <w:sz w:val="22"/>
                <w:szCs w:val="22"/>
              </w:rPr>
              <w:t>паемых;</w:t>
            </w: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Default="00412F1A" w:rsidP="0081314D">
            <w:pPr>
              <w:jc w:val="both"/>
              <w:rPr>
                <w:sz w:val="20"/>
                <w:szCs w:val="20"/>
              </w:rPr>
            </w:pPr>
          </w:p>
          <w:p w:rsidR="00412F1A" w:rsidRPr="000E0C3C" w:rsidRDefault="00412F1A" w:rsidP="0081314D">
            <w:pPr>
              <w:jc w:val="both"/>
              <w:rPr>
                <w:bCs/>
                <w:sz w:val="20"/>
                <w:szCs w:val="20"/>
              </w:rPr>
            </w:pPr>
          </w:p>
        </w:tc>
        <w:tc>
          <w:tcPr>
            <w:tcW w:w="1870" w:type="dxa"/>
            <w:vMerge w:val="restart"/>
          </w:tcPr>
          <w:p w:rsidR="00412F1A" w:rsidRPr="00395595" w:rsidRDefault="00412F1A" w:rsidP="00395595">
            <w:pPr>
              <w:suppressAutoHyphens w:val="0"/>
              <w:autoSpaceDE w:val="0"/>
              <w:autoSpaceDN w:val="0"/>
              <w:adjustRightInd w:val="0"/>
              <w:rPr>
                <w:rFonts w:eastAsia="Calibri" w:cs="Times New Roman"/>
                <w:sz w:val="20"/>
                <w:szCs w:val="20"/>
                <w:lang w:eastAsia="ru-RU"/>
              </w:rPr>
            </w:pPr>
            <w:r w:rsidRPr="00395595">
              <w:rPr>
                <w:rFonts w:cs="Times New Roman"/>
                <w:i/>
                <w:sz w:val="20"/>
                <w:szCs w:val="20"/>
                <w:lang w:eastAsia="ru-RU"/>
              </w:rPr>
              <w:lastRenderedPageBreak/>
              <w:t>Знать:</w:t>
            </w:r>
          </w:p>
          <w:p w:rsidR="00412F1A" w:rsidRPr="00395595" w:rsidRDefault="00412F1A" w:rsidP="00395595">
            <w:pPr>
              <w:suppressAutoHyphens w:val="0"/>
              <w:autoSpaceDE w:val="0"/>
              <w:autoSpaceDN w:val="0"/>
              <w:adjustRightInd w:val="0"/>
              <w:rPr>
                <w:rFonts w:eastAsia="Calibri" w:cs="Times New Roman"/>
                <w:sz w:val="20"/>
                <w:szCs w:val="20"/>
                <w:lang w:eastAsia="ru-RU"/>
              </w:rPr>
            </w:pPr>
            <w:r w:rsidRPr="00395595">
              <w:rPr>
                <w:sz w:val="20"/>
                <w:szCs w:val="20"/>
                <w:lang w:eastAsia="ru-RU"/>
              </w:rPr>
              <w:t xml:space="preserve">– физические и химические основы, процессы, аппараты и технологии обогащения твердых полезных ископаемых </w:t>
            </w:r>
          </w:p>
          <w:p w:rsidR="00412F1A" w:rsidRPr="00395595" w:rsidRDefault="00412F1A" w:rsidP="00395595">
            <w:pPr>
              <w:suppressAutoHyphens w:val="0"/>
              <w:autoSpaceDE w:val="0"/>
              <w:autoSpaceDN w:val="0"/>
              <w:adjustRightInd w:val="0"/>
              <w:rPr>
                <w:rFonts w:eastAsia="Calibri" w:cs="Times New Roman"/>
                <w:color w:val="000000"/>
                <w:sz w:val="20"/>
                <w:szCs w:val="20"/>
                <w:lang w:eastAsia="ru-RU"/>
              </w:rPr>
            </w:pPr>
            <w:r w:rsidRPr="00395595">
              <w:rPr>
                <w:rFonts w:eastAsia="Calibri" w:cs="Times New Roman"/>
                <w:color w:val="000000"/>
                <w:sz w:val="20"/>
                <w:szCs w:val="20"/>
                <w:lang w:eastAsia="ru-RU"/>
              </w:rPr>
              <w:t>– принцип действия, устройство и технические характеристики аппаратов;</w:t>
            </w:r>
          </w:p>
          <w:p w:rsidR="00412F1A" w:rsidRPr="00395595" w:rsidRDefault="00412F1A" w:rsidP="00395595">
            <w:pPr>
              <w:suppressAutoHyphens w:val="0"/>
              <w:autoSpaceDE w:val="0"/>
              <w:autoSpaceDN w:val="0"/>
              <w:adjustRightInd w:val="0"/>
              <w:rPr>
                <w:rFonts w:eastAsia="Calibri" w:cs="Times New Roman"/>
                <w:sz w:val="20"/>
                <w:szCs w:val="20"/>
                <w:lang w:eastAsia="ru-RU"/>
              </w:rPr>
            </w:pPr>
            <w:r w:rsidRPr="00395595">
              <w:rPr>
                <w:sz w:val="20"/>
                <w:szCs w:val="20"/>
              </w:rPr>
              <w:t xml:space="preserve">– процессы </w:t>
            </w:r>
            <w:r w:rsidRPr="00395595">
              <w:rPr>
                <w:sz w:val="20"/>
                <w:szCs w:val="20"/>
              </w:rPr>
              <w:lastRenderedPageBreak/>
              <w:t>разделения минералов в магнитном и электрическом полях, специальные методы сепарации;</w:t>
            </w:r>
          </w:p>
          <w:p w:rsidR="00412F1A" w:rsidRPr="00395595" w:rsidRDefault="00412F1A" w:rsidP="00395595">
            <w:pPr>
              <w:suppressAutoHyphens w:val="0"/>
              <w:autoSpaceDE w:val="0"/>
              <w:autoSpaceDN w:val="0"/>
              <w:adjustRightInd w:val="0"/>
              <w:rPr>
                <w:rFonts w:eastAsia="Calibri" w:cs="Times New Roman"/>
                <w:sz w:val="20"/>
                <w:szCs w:val="20"/>
                <w:lang w:eastAsia="ru-RU"/>
              </w:rPr>
            </w:pPr>
            <w:r w:rsidRPr="00395595">
              <w:rPr>
                <w:rFonts w:eastAsia="Calibri" w:cs="Times New Roman"/>
                <w:i/>
                <w:sz w:val="20"/>
                <w:szCs w:val="20"/>
                <w:lang w:eastAsia="ru-RU"/>
              </w:rPr>
              <w:t>Уметь:</w:t>
            </w:r>
          </w:p>
          <w:p w:rsidR="00412F1A" w:rsidRPr="00395595" w:rsidRDefault="00412F1A" w:rsidP="00395595">
            <w:pPr>
              <w:suppressAutoHyphens w:val="0"/>
              <w:autoSpaceDE w:val="0"/>
              <w:autoSpaceDN w:val="0"/>
              <w:adjustRightInd w:val="0"/>
              <w:rPr>
                <w:rFonts w:eastAsia="Calibri" w:cs="Times New Roman"/>
                <w:sz w:val="20"/>
                <w:szCs w:val="20"/>
                <w:lang w:eastAsia="ru-RU"/>
              </w:rPr>
            </w:pPr>
            <w:r w:rsidRPr="00395595">
              <w:rPr>
                <w:sz w:val="20"/>
                <w:szCs w:val="20"/>
              </w:rPr>
              <w:t>– выбирать и рассчитывать оптимальный комплекс оборудования для реализации соответствующей технологической схемы обогащения и обосновывать оптимальные режимы ведения технологического процесса.</w:t>
            </w:r>
          </w:p>
          <w:p w:rsidR="00412F1A" w:rsidRPr="00395595" w:rsidRDefault="00412F1A" w:rsidP="00395595">
            <w:pPr>
              <w:suppressAutoHyphens w:val="0"/>
              <w:autoSpaceDE w:val="0"/>
              <w:autoSpaceDN w:val="0"/>
              <w:adjustRightInd w:val="0"/>
              <w:rPr>
                <w:rFonts w:eastAsia="Calibri" w:cs="Times New Roman"/>
                <w:sz w:val="20"/>
                <w:szCs w:val="20"/>
                <w:lang w:eastAsia="ru-RU"/>
              </w:rPr>
            </w:pPr>
            <w:r w:rsidRPr="00395595">
              <w:rPr>
                <w:rFonts w:eastAsia="Calibri" w:cs="Times New Roman"/>
                <w:i/>
                <w:sz w:val="20"/>
                <w:szCs w:val="20"/>
                <w:lang w:eastAsia="ru-RU"/>
              </w:rPr>
              <w:t>Владеть:</w:t>
            </w:r>
          </w:p>
          <w:p w:rsidR="00412F1A" w:rsidRPr="00395595" w:rsidRDefault="00412F1A" w:rsidP="00395595">
            <w:pPr>
              <w:jc w:val="both"/>
              <w:rPr>
                <w:bCs/>
                <w:sz w:val="20"/>
                <w:szCs w:val="20"/>
              </w:rPr>
            </w:pPr>
            <w:r w:rsidRPr="00395595">
              <w:rPr>
                <w:rFonts w:eastAsia="Calibri" w:cs="Times New Roman"/>
                <w:sz w:val="20"/>
                <w:szCs w:val="20"/>
                <w:lang w:eastAsia="ru-RU"/>
              </w:rPr>
              <w:t>-</w:t>
            </w:r>
            <w:r w:rsidRPr="00395595">
              <w:rPr>
                <w:sz w:val="20"/>
                <w:szCs w:val="20"/>
              </w:rPr>
              <w:t xml:space="preserve"> научной терминологией в области обогащения.</w:t>
            </w:r>
          </w:p>
        </w:tc>
        <w:tc>
          <w:tcPr>
            <w:tcW w:w="1361" w:type="dxa"/>
          </w:tcPr>
          <w:p w:rsidR="00412F1A" w:rsidRPr="00541D49" w:rsidRDefault="00412F1A" w:rsidP="00B76CF4">
            <w:pPr>
              <w:jc w:val="center"/>
              <w:rPr>
                <w:bCs/>
                <w:sz w:val="20"/>
                <w:szCs w:val="20"/>
              </w:rPr>
            </w:pPr>
            <w:r w:rsidRPr="00541D49">
              <w:rPr>
                <w:bCs/>
                <w:sz w:val="20"/>
                <w:szCs w:val="20"/>
              </w:rPr>
              <w:lastRenderedPageBreak/>
              <w:t>Высокий</w:t>
            </w:r>
          </w:p>
        </w:tc>
        <w:tc>
          <w:tcPr>
            <w:tcW w:w="3001" w:type="dxa"/>
          </w:tcPr>
          <w:p w:rsidR="00412F1A" w:rsidRDefault="00412F1A" w:rsidP="00085035">
            <w:pPr>
              <w:pStyle w:val="a7"/>
              <w:ind w:left="-87"/>
              <w:contextualSpacing/>
              <w:jc w:val="both"/>
              <w:outlineLvl w:val="0"/>
              <w:rPr>
                <w:sz w:val="20"/>
                <w:szCs w:val="20"/>
              </w:rPr>
            </w:pPr>
            <w:r w:rsidRPr="00085035">
              <w:rPr>
                <w:sz w:val="20"/>
                <w:szCs w:val="20"/>
              </w:rPr>
              <w:t>Дан полный, р</w:t>
            </w:r>
            <w:r>
              <w:rPr>
                <w:sz w:val="20"/>
                <w:szCs w:val="20"/>
              </w:rPr>
              <w:t>азвернутый ответ на поставленные</w:t>
            </w:r>
            <w:r w:rsidRPr="00085035">
              <w:rPr>
                <w:sz w:val="20"/>
                <w:szCs w:val="20"/>
              </w:rPr>
              <w:t xml:space="preserve"> вопрос</w:t>
            </w:r>
            <w:r>
              <w:rPr>
                <w:sz w:val="20"/>
                <w:szCs w:val="20"/>
              </w:rPr>
              <w:t>ы</w:t>
            </w:r>
            <w:r w:rsidRPr="00085035">
              <w:rPr>
                <w:sz w:val="20"/>
                <w:szCs w:val="20"/>
              </w:rPr>
              <w:t>, показана совокупность осознанных знаний по дисциплине, доказательно рас</w:t>
            </w:r>
            <w:r>
              <w:rPr>
                <w:sz w:val="20"/>
                <w:szCs w:val="20"/>
              </w:rPr>
              <w:t>крыты</w:t>
            </w:r>
            <w:r w:rsidRPr="00085035">
              <w:rPr>
                <w:sz w:val="20"/>
                <w:szCs w:val="20"/>
              </w:rPr>
              <w:t xml:space="preserve"> основные положения вопро</w:t>
            </w:r>
            <w:r>
              <w:rPr>
                <w:sz w:val="20"/>
                <w:szCs w:val="20"/>
              </w:rPr>
              <w:t>сов</w:t>
            </w:r>
            <w:r w:rsidRPr="00085035">
              <w:rPr>
                <w:sz w:val="20"/>
                <w:szCs w:val="20"/>
              </w:rPr>
              <w:t>; в ответе прослеживается четкая структура, логическая последова</w:t>
            </w:r>
            <w:r>
              <w:rPr>
                <w:sz w:val="20"/>
                <w:szCs w:val="20"/>
              </w:rPr>
              <w:t>т</w:t>
            </w:r>
            <w:r w:rsidRPr="00085035">
              <w:rPr>
                <w:sz w:val="20"/>
                <w:szCs w:val="20"/>
              </w:rPr>
              <w:t>ельность, отражающая сущность раскрываемых понятий.</w:t>
            </w:r>
          </w:p>
          <w:p w:rsidR="00412F1A" w:rsidRDefault="00412F1A" w:rsidP="00085035">
            <w:pPr>
              <w:pStyle w:val="a7"/>
              <w:ind w:left="-87"/>
              <w:contextualSpacing/>
              <w:jc w:val="both"/>
              <w:outlineLvl w:val="0"/>
              <w:rPr>
                <w:sz w:val="20"/>
                <w:szCs w:val="20"/>
              </w:rPr>
            </w:pPr>
            <w:r w:rsidRPr="00085035">
              <w:rPr>
                <w:sz w:val="20"/>
                <w:szCs w:val="20"/>
              </w:rPr>
              <w:t xml:space="preserve"> Знание по предмету демонстриру</w:t>
            </w:r>
            <w:r>
              <w:rPr>
                <w:sz w:val="20"/>
                <w:szCs w:val="20"/>
              </w:rPr>
              <w:t>е</w:t>
            </w:r>
            <w:r w:rsidRPr="00085035">
              <w:rPr>
                <w:sz w:val="20"/>
                <w:szCs w:val="20"/>
              </w:rPr>
              <w:t>тся на фоне понимания его в сис</w:t>
            </w:r>
            <w:r>
              <w:rPr>
                <w:sz w:val="20"/>
                <w:szCs w:val="20"/>
              </w:rPr>
              <w:t>теме</w:t>
            </w:r>
            <w:r w:rsidRPr="00085035">
              <w:rPr>
                <w:sz w:val="20"/>
                <w:szCs w:val="20"/>
              </w:rPr>
              <w:t xml:space="preserve"> </w:t>
            </w:r>
            <w:r w:rsidRPr="00085035">
              <w:rPr>
                <w:sz w:val="20"/>
                <w:szCs w:val="20"/>
              </w:rPr>
              <w:lastRenderedPageBreak/>
              <w:t>данной науки и междисципли</w:t>
            </w:r>
            <w:r>
              <w:rPr>
                <w:sz w:val="20"/>
                <w:szCs w:val="20"/>
              </w:rPr>
              <w:t>н</w:t>
            </w:r>
            <w:r w:rsidRPr="00085035">
              <w:rPr>
                <w:sz w:val="20"/>
                <w:szCs w:val="20"/>
              </w:rPr>
              <w:t xml:space="preserve">арных связей. </w:t>
            </w:r>
          </w:p>
          <w:p w:rsidR="00412F1A" w:rsidRPr="00085035" w:rsidRDefault="00412F1A" w:rsidP="00085035">
            <w:pPr>
              <w:pStyle w:val="a7"/>
              <w:ind w:left="-87"/>
              <w:contextualSpacing/>
              <w:jc w:val="both"/>
              <w:outlineLvl w:val="0"/>
              <w:rPr>
                <w:sz w:val="20"/>
                <w:szCs w:val="20"/>
              </w:rPr>
            </w:pPr>
            <w:r w:rsidRPr="00085035">
              <w:rPr>
                <w:sz w:val="20"/>
                <w:szCs w:val="20"/>
              </w:rPr>
              <w:t>Ответ изложен литературным язы</w:t>
            </w:r>
            <w:r>
              <w:rPr>
                <w:sz w:val="20"/>
                <w:szCs w:val="20"/>
              </w:rPr>
              <w:t>ком</w:t>
            </w:r>
            <w:r w:rsidRPr="00085035">
              <w:rPr>
                <w:sz w:val="20"/>
                <w:szCs w:val="20"/>
              </w:rPr>
              <w:t xml:space="preserve"> с использованием </w:t>
            </w:r>
            <w:r>
              <w:rPr>
                <w:sz w:val="20"/>
                <w:szCs w:val="20"/>
              </w:rPr>
              <w:t>профессиональной</w:t>
            </w:r>
            <w:r w:rsidRPr="00085035">
              <w:rPr>
                <w:sz w:val="20"/>
                <w:szCs w:val="20"/>
              </w:rPr>
              <w:t xml:space="preserve"> терминологии</w:t>
            </w:r>
            <w:r>
              <w:rPr>
                <w:sz w:val="20"/>
                <w:szCs w:val="20"/>
              </w:rPr>
              <w:t xml:space="preserve"> по предмету</w:t>
            </w:r>
            <w:r w:rsidRPr="00085035">
              <w:rPr>
                <w:sz w:val="20"/>
                <w:szCs w:val="20"/>
              </w:rPr>
              <w:t>.</w:t>
            </w:r>
          </w:p>
          <w:p w:rsidR="00412F1A" w:rsidRPr="00107017" w:rsidRDefault="00412F1A" w:rsidP="00395595">
            <w:pPr>
              <w:ind w:left="-87"/>
              <w:jc w:val="both"/>
              <w:rPr>
                <w:rFonts w:eastAsia="Calibri"/>
                <w:sz w:val="20"/>
                <w:szCs w:val="20"/>
              </w:rPr>
            </w:pPr>
            <w:r>
              <w:rPr>
                <w:rFonts w:eastAsia="Calibri"/>
                <w:sz w:val="20"/>
                <w:szCs w:val="20"/>
              </w:rPr>
              <w:t>Практикум</w:t>
            </w:r>
            <w:r w:rsidRPr="00085035">
              <w:rPr>
                <w:rFonts w:eastAsia="Calibri"/>
                <w:sz w:val="20"/>
                <w:szCs w:val="20"/>
              </w:rPr>
              <w:t xml:space="preserve"> выполнен согласно </w:t>
            </w:r>
            <w:r>
              <w:rPr>
                <w:rFonts w:eastAsia="Calibri"/>
                <w:sz w:val="20"/>
                <w:szCs w:val="20"/>
              </w:rPr>
              <w:t>алгоритму решения</w:t>
            </w:r>
            <w:r w:rsidRPr="00085035">
              <w:rPr>
                <w:rFonts w:eastAsia="Calibri"/>
                <w:sz w:val="20"/>
                <w:szCs w:val="20"/>
              </w:rPr>
              <w:t>, отсутствуют ошибки различных типов, оформление изм</w:t>
            </w:r>
            <w:r>
              <w:rPr>
                <w:rFonts w:eastAsia="Calibri"/>
                <w:sz w:val="20"/>
                <w:szCs w:val="20"/>
              </w:rPr>
              <w:t>ерений и вычислений в соответствии с техническими требованиями.</w:t>
            </w:r>
            <w:r w:rsidRPr="00085035">
              <w:rPr>
                <w:rFonts w:eastAsia="Calibri"/>
                <w:sz w:val="20"/>
                <w:szCs w:val="20"/>
              </w:rPr>
              <w:t>Могут быть допущены недочеты в определении понятий, исправленные студентом самостоятельно в процессе ответа</w:t>
            </w:r>
            <w:r>
              <w:rPr>
                <w:rFonts w:eastAsia="Calibri"/>
                <w:sz w:val="20"/>
                <w:szCs w:val="20"/>
              </w:rPr>
              <w:t>.</w:t>
            </w:r>
          </w:p>
        </w:tc>
        <w:tc>
          <w:tcPr>
            <w:tcW w:w="1356" w:type="dxa"/>
          </w:tcPr>
          <w:p w:rsidR="00412F1A" w:rsidRPr="00541D49" w:rsidRDefault="00412F1A" w:rsidP="00BE2D5F">
            <w:pPr>
              <w:jc w:val="center"/>
              <w:rPr>
                <w:bCs/>
                <w:sz w:val="20"/>
                <w:szCs w:val="20"/>
              </w:rPr>
            </w:pPr>
            <w:r w:rsidRPr="00541D49">
              <w:rPr>
                <w:spacing w:val="-1"/>
                <w:sz w:val="20"/>
                <w:szCs w:val="20"/>
              </w:rPr>
              <w:lastRenderedPageBreak/>
              <w:t>отлично</w:t>
            </w:r>
          </w:p>
        </w:tc>
      </w:tr>
      <w:tr w:rsidR="00412F1A" w:rsidRPr="00541D49" w:rsidTr="00533A82">
        <w:tc>
          <w:tcPr>
            <w:tcW w:w="1173" w:type="dxa"/>
          </w:tcPr>
          <w:p w:rsidR="00412F1A" w:rsidRPr="00541D49" w:rsidRDefault="00412F1A" w:rsidP="00BE2D5F">
            <w:pPr>
              <w:jc w:val="both"/>
              <w:rPr>
                <w:bCs/>
                <w:sz w:val="20"/>
                <w:szCs w:val="20"/>
              </w:rPr>
            </w:pPr>
          </w:p>
        </w:tc>
        <w:tc>
          <w:tcPr>
            <w:tcW w:w="1376" w:type="dxa"/>
            <w:vMerge/>
          </w:tcPr>
          <w:p w:rsidR="00412F1A" w:rsidRPr="00541D49" w:rsidRDefault="00412F1A" w:rsidP="00BE2D5F">
            <w:pPr>
              <w:jc w:val="both"/>
              <w:rPr>
                <w:bCs/>
                <w:sz w:val="20"/>
                <w:szCs w:val="20"/>
              </w:rPr>
            </w:pPr>
          </w:p>
        </w:tc>
        <w:tc>
          <w:tcPr>
            <w:tcW w:w="1870" w:type="dxa"/>
            <w:vMerge/>
          </w:tcPr>
          <w:p w:rsidR="00412F1A" w:rsidRPr="00541D49" w:rsidRDefault="00412F1A" w:rsidP="00BE2D5F">
            <w:pPr>
              <w:jc w:val="both"/>
              <w:rPr>
                <w:bCs/>
                <w:sz w:val="20"/>
                <w:szCs w:val="20"/>
              </w:rPr>
            </w:pPr>
          </w:p>
        </w:tc>
        <w:tc>
          <w:tcPr>
            <w:tcW w:w="1361" w:type="dxa"/>
          </w:tcPr>
          <w:p w:rsidR="00412F1A" w:rsidRPr="00541D49" w:rsidRDefault="00412F1A" w:rsidP="00B76CF4">
            <w:pPr>
              <w:jc w:val="center"/>
              <w:rPr>
                <w:bCs/>
                <w:sz w:val="20"/>
                <w:szCs w:val="20"/>
              </w:rPr>
            </w:pPr>
            <w:r w:rsidRPr="00541D49">
              <w:rPr>
                <w:bCs/>
                <w:sz w:val="20"/>
                <w:szCs w:val="20"/>
              </w:rPr>
              <w:t>Базовый</w:t>
            </w:r>
          </w:p>
        </w:tc>
        <w:tc>
          <w:tcPr>
            <w:tcW w:w="3001" w:type="dxa"/>
          </w:tcPr>
          <w:p w:rsidR="00412F1A" w:rsidRDefault="00412F1A" w:rsidP="00085035">
            <w:pPr>
              <w:widowControl w:val="0"/>
              <w:suppressAutoHyphens w:val="0"/>
              <w:autoSpaceDE w:val="0"/>
              <w:autoSpaceDN w:val="0"/>
              <w:adjustRightInd w:val="0"/>
              <w:ind w:left="-87"/>
              <w:jc w:val="both"/>
              <w:rPr>
                <w:rFonts w:eastAsia="Calibri"/>
                <w:sz w:val="20"/>
                <w:szCs w:val="20"/>
              </w:rPr>
            </w:pPr>
            <w:r w:rsidRPr="00085035">
              <w:rPr>
                <w:rFonts w:eastAsia="Calibri"/>
                <w:sz w:val="20"/>
                <w:szCs w:val="20"/>
              </w:rPr>
              <w:t>Дан полный, р</w:t>
            </w:r>
            <w:r>
              <w:rPr>
                <w:rFonts w:eastAsia="Calibri"/>
                <w:sz w:val="20"/>
                <w:szCs w:val="20"/>
              </w:rPr>
              <w:t>азвернутый ответ на поставленные</w:t>
            </w:r>
            <w:r w:rsidRPr="00085035">
              <w:rPr>
                <w:rFonts w:eastAsia="Calibri"/>
                <w:sz w:val="20"/>
                <w:szCs w:val="20"/>
              </w:rPr>
              <w:t xml:space="preserve"> вопрос</w:t>
            </w:r>
            <w:r>
              <w:rPr>
                <w:rFonts w:eastAsia="Calibri"/>
                <w:sz w:val="20"/>
                <w:szCs w:val="20"/>
              </w:rPr>
              <w:t>ы</w:t>
            </w:r>
            <w:r w:rsidRPr="00085035">
              <w:rPr>
                <w:rFonts w:eastAsia="Calibri"/>
                <w:sz w:val="20"/>
                <w:szCs w:val="20"/>
              </w:rPr>
              <w:t xml:space="preserve">, показано умение выделить существенные и несущественные недочеты. Ответ четко структурирован, логичен, изложен литературным языком с использованием </w:t>
            </w:r>
            <w:r>
              <w:rPr>
                <w:rFonts w:eastAsia="Calibri"/>
                <w:sz w:val="20"/>
                <w:szCs w:val="20"/>
              </w:rPr>
              <w:t>профессиональной терминологии по дисциплине</w:t>
            </w:r>
            <w:r w:rsidRPr="00085035">
              <w:rPr>
                <w:rFonts w:eastAsia="Calibri"/>
                <w:sz w:val="20"/>
                <w:szCs w:val="20"/>
              </w:rPr>
              <w:t xml:space="preserve">. </w:t>
            </w:r>
          </w:p>
          <w:p w:rsidR="00412F1A" w:rsidRDefault="00412F1A" w:rsidP="00107017">
            <w:pPr>
              <w:ind w:left="-87"/>
              <w:jc w:val="both"/>
              <w:rPr>
                <w:rFonts w:eastAsia="Calibri"/>
                <w:sz w:val="20"/>
                <w:szCs w:val="20"/>
              </w:rPr>
            </w:pPr>
            <w:r>
              <w:rPr>
                <w:rFonts w:eastAsia="Calibri"/>
                <w:sz w:val="20"/>
                <w:szCs w:val="20"/>
              </w:rPr>
              <w:t>Практикум</w:t>
            </w:r>
            <w:r w:rsidRPr="00085035">
              <w:rPr>
                <w:rFonts w:eastAsia="Calibri"/>
                <w:sz w:val="20"/>
                <w:szCs w:val="20"/>
              </w:rPr>
              <w:t xml:space="preserve"> выполнен согласно </w:t>
            </w:r>
            <w:r>
              <w:rPr>
                <w:rFonts w:eastAsia="Calibri"/>
                <w:sz w:val="20"/>
                <w:szCs w:val="20"/>
              </w:rPr>
              <w:t>алгоритму</w:t>
            </w:r>
            <w:r w:rsidRPr="00085035">
              <w:rPr>
                <w:rFonts w:eastAsia="Calibri"/>
                <w:sz w:val="20"/>
                <w:szCs w:val="20"/>
              </w:rPr>
              <w:t xml:space="preserve">, отсутствуют </w:t>
            </w:r>
            <w:r>
              <w:rPr>
                <w:rFonts w:eastAsia="Calibri"/>
                <w:sz w:val="20"/>
                <w:szCs w:val="20"/>
              </w:rPr>
              <w:t xml:space="preserve">незначительные </w:t>
            </w:r>
            <w:r w:rsidRPr="00085035">
              <w:rPr>
                <w:rFonts w:eastAsia="Calibri"/>
                <w:sz w:val="20"/>
                <w:szCs w:val="20"/>
              </w:rPr>
              <w:t xml:space="preserve">ошибки различных типов, </w:t>
            </w:r>
            <w:r>
              <w:rPr>
                <w:rFonts w:eastAsia="Calibri"/>
                <w:sz w:val="20"/>
                <w:szCs w:val="20"/>
              </w:rPr>
              <w:t>не меняющие суть решения,</w:t>
            </w:r>
            <w:r w:rsidRPr="00085035">
              <w:rPr>
                <w:rFonts w:eastAsia="Calibri"/>
                <w:sz w:val="20"/>
                <w:szCs w:val="20"/>
              </w:rPr>
              <w:t>оформление изм</w:t>
            </w:r>
            <w:r>
              <w:rPr>
                <w:rFonts w:eastAsia="Calibri"/>
                <w:sz w:val="20"/>
                <w:szCs w:val="20"/>
              </w:rPr>
              <w:t xml:space="preserve">ерений и вычислений в соответствии с техническими требованиями. </w:t>
            </w:r>
          </w:p>
          <w:p w:rsidR="00412F1A" w:rsidRPr="00107017" w:rsidRDefault="00412F1A" w:rsidP="00107017">
            <w:pPr>
              <w:widowControl w:val="0"/>
              <w:suppressAutoHyphens w:val="0"/>
              <w:autoSpaceDE w:val="0"/>
              <w:autoSpaceDN w:val="0"/>
              <w:adjustRightInd w:val="0"/>
              <w:ind w:left="-87"/>
              <w:jc w:val="both"/>
              <w:rPr>
                <w:rFonts w:eastAsia="Calibri"/>
                <w:sz w:val="20"/>
                <w:szCs w:val="20"/>
              </w:rPr>
            </w:pPr>
            <w:r w:rsidRPr="00085035">
              <w:rPr>
                <w:rFonts w:eastAsia="Calibri"/>
                <w:sz w:val="20"/>
                <w:szCs w:val="20"/>
              </w:rPr>
              <w:t>Могут быть допущены 2-3 неточности или незначительные ошибки, исправленные студентом с помощью преподавателя.</w:t>
            </w:r>
          </w:p>
        </w:tc>
        <w:tc>
          <w:tcPr>
            <w:tcW w:w="1356" w:type="dxa"/>
          </w:tcPr>
          <w:p w:rsidR="00412F1A" w:rsidRPr="00541D49" w:rsidRDefault="00412F1A" w:rsidP="00BE2D5F">
            <w:pPr>
              <w:jc w:val="center"/>
              <w:rPr>
                <w:bCs/>
                <w:sz w:val="20"/>
                <w:szCs w:val="20"/>
              </w:rPr>
            </w:pPr>
            <w:r w:rsidRPr="00541D49">
              <w:rPr>
                <w:sz w:val="20"/>
                <w:szCs w:val="20"/>
              </w:rPr>
              <w:t>хорошо</w:t>
            </w:r>
          </w:p>
        </w:tc>
      </w:tr>
      <w:tr w:rsidR="00412F1A" w:rsidRPr="00541D49" w:rsidTr="00533A82">
        <w:tc>
          <w:tcPr>
            <w:tcW w:w="1173" w:type="dxa"/>
          </w:tcPr>
          <w:p w:rsidR="00412F1A" w:rsidRPr="00541D49" w:rsidRDefault="00412F1A" w:rsidP="00BE2D5F">
            <w:pPr>
              <w:jc w:val="both"/>
              <w:rPr>
                <w:bCs/>
                <w:sz w:val="20"/>
                <w:szCs w:val="20"/>
              </w:rPr>
            </w:pPr>
          </w:p>
        </w:tc>
        <w:tc>
          <w:tcPr>
            <w:tcW w:w="1376" w:type="dxa"/>
            <w:vMerge/>
          </w:tcPr>
          <w:p w:rsidR="00412F1A" w:rsidRPr="00541D49" w:rsidRDefault="00412F1A" w:rsidP="00BE2D5F">
            <w:pPr>
              <w:jc w:val="both"/>
              <w:rPr>
                <w:bCs/>
                <w:sz w:val="20"/>
                <w:szCs w:val="20"/>
              </w:rPr>
            </w:pPr>
          </w:p>
        </w:tc>
        <w:tc>
          <w:tcPr>
            <w:tcW w:w="1870" w:type="dxa"/>
            <w:vMerge/>
          </w:tcPr>
          <w:p w:rsidR="00412F1A" w:rsidRPr="00541D49" w:rsidRDefault="00412F1A" w:rsidP="00BE2D5F">
            <w:pPr>
              <w:jc w:val="both"/>
              <w:rPr>
                <w:bCs/>
                <w:sz w:val="20"/>
                <w:szCs w:val="20"/>
              </w:rPr>
            </w:pPr>
          </w:p>
        </w:tc>
        <w:tc>
          <w:tcPr>
            <w:tcW w:w="1361" w:type="dxa"/>
          </w:tcPr>
          <w:p w:rsidR="00412F1A" w:rsidRPr="00541D49" w:rsidRDefault="00412F1A" w:rsidP="00B76CF4">
            <w:pPr>
              <w:jc w:val="center"/>
              <w:rPr>
                <w:bCs/>
                <w:sz w:val="20"/>
                <w:szCs w:val="20"/>
              </w:rPr>
            </w:pPr>
            <w:r w:rsidRPr="00541D49">
              <w:rPr>
                <w:bCs/>
                <w:sz w:val="20"/>
                <w:szCs w:val="20"/>
              </w:rPr>
              <w:t>Мини-мальный</w:t>
            </w:r>
          </w:p>
        </w:tc>
        <w:tc>
          <w:tcPr>
            <w:tcW w:w="3001" w:type="dxa"/>
          </w:tcPr>
          <w:p w:rsidR="00412F1A" w:rsidRDefault="00412F1A" w:rsidP="00107017">
            <w:pPr>
              <w:pStyle w:val="a7"/>
              <w:ind w:left="-80"/>
              <w:contextualSpacing/>
              <w:jc w:val="both"/>
              <w:outlineLvl w:val="0"/>
              <w:rPr>
                <w:sz w:val="20"/>
                <w:szCs w:val="20"/>
              </w:rPr>
            </w:pPr>
            <w:r w:rsidRPr="00637170">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В ответе отсутствуют выводы. Умение раскрыть значение обобщенных знаний не показано. </w:t>
            </w:r>
            <w:r>
              <w:rPr>
                <w:sz w:val="20"/>
                <w:szCs w:val="20"/>
              </w:rPr>
              <w:t xml:space="preserve">Недостаточно верно используется </w:t>
            </w:r>
            <w:r>
              <w:rPr>
                <w:sz w:val="20"/>
                <w:szCs w:val="20"/>
              </w:rPr>
              <w:lastRenderedPageBreak/>
              <w:t>профессиональная терминология.</w:t>
            </w:r>
          </w:p>
          <w:p w:rsidR="00412F1A" w:rsidRPr="00107017" w:rsidRDefault="00412F1A" w:rsidP="00395595">
            <w:pPr>
              <w:ind w:left="-87"/>
              <w:jc w:val="both"/>
              <w:rPr>
                <w:rFonts w:eastAsia="Calibri"/>
                <w:sz w:val="20"/>
                <w:szCs w:val="20"/>
              </w:rPr>
            </w:pPr>
            <w:r>
              <w:rPr>
                <w:rFonts w:eastAsia="Calibri"/>
                <w:sz w:val="20"/>
                <w:szCs w:val="20"/>
              </w:rPr>
              <w:t>Практикум</w:t>
            </w:r>
            <w:r w:rsidRPr="00085035">
              <w:rPr>
                <w:rFonts w:eastAsia="Calibri"/>
                <w:sz w:val="20"/>
                <w:szCs w:val="20"/>
              </w:rPr>
              <w:t xml:space="preserve"> выполнен согласно </w:t>
            </w:r>
            <w:r>
              <w:rPr>
                <w:rFonts w:eastAsia="Calibri"/>
                <w:sz w:val="20"/>
                <w:szCs w:val="20"/>
              </w:rPr>
              <w:t>алгоритму</w:t>
            </w:r>
            <w:r w:rsidRPr="00085035">
              <w:rPr>
                <w:rFonts w:eastAsia="Calibri"/>
                <w:sz w:val="20"/>
                <w:szCs w:val="20"/>
              </w:rPr>
              <w:t xml:space="preserve">, отсутствуют </w:t>
            </w:r>
            <w:r>
              <w:rPr>
                <w:rFonts w:eastAsia="Calibri"/>
                <w:sz w:val="20"/>
                <w:szCs w:val="20"/>
              </w:rPr>
              <w:t>незначительные</w:t>
            </w:r>
            <w:r w:rsidRPr="00085035">
              <w:rPr>
                <w:rFonts w:eastAsia="Calibri"/>
                <w:sz w:val="20"/>
                <w:szCs w:val="20"/>
              </w:rPr>
              <w:t xml:space="preserve">ошибки различных типов, </w:t>
            </w:r>
            <w:r>
              <w:rPr>
                <w:rFonts w:eastAsia="Calibri"/>
                <w:sz w:val="20"/>
                <w:szCs w:val="20"/>
              </w:rPr>
              <w:t>исправленные в процессе ответа,</w:t>
            </w:r>
            <w:r w:rsidRPr="00085035">
              <w:rPr>
                <w:rFonts w:eastAsia="Calibri"/>
                <w:sz w:val="20"/>
                <w:szCs w:val="20"/>
              </w:rPr>
              <w:t>оформление изм</w:t>
            </w:r>
            <w:r>
              <w:rPr>
                <w:rFonts w:eastAsia="Calibri"/>
                <w:sz w:val="20"/>
                <w:szCs w:val="20"/>
              </w:rPr>
              <w:t xml:space="preserve">ерений и вычислений также имеют отклонения от технических требований. </w:t>
            </w:r>
            <w:r w:rsidRPr="00637170">
              <w:rPr>
                <w:sz w:val="20"/>
                <w:szCs w:val="20"/>
              </w:rPr>
              <w:t>Допущены 4-5 ошибок различных типов, в целом соответствует нормативным тре</w:t>
            </w:r>
            <w:r>
              <w:rPr>
                <w:sz w:val="20"/>
                <w:szCs w:val="20"/>
              </w:rPr>
              <w:t>б</w:t>
            </w:r>
            <w:r w:rsidRPr="00637170">
              <w:rPr>
                <w:sz w:val="20"/>
                <w:szCs w:val="20"/>
              </w:rPr>
              <w:t>ованиям</w:t>
            </w:r>
            <w:r>
              <w:rPr>
                <w:sz w:val="20"/>
                <w:szCs w:val="20"/>
              </w:rPr>
              <w:t>.</w:t>
            </w:r>
          </w:p>
        </w:tc>
        <w:tc>
          <w:tcPr>
            <w:tcW w:w="1356" w:type="dxa"/>
          </w:tcPr>
          <w:p w:rsidR="00412F1A" w:rsidRPr="00541D49" w:rsidRDefault="00412F1A" w:rsidP="00BE2D5F">
            <w:pPr>
              <w:jc w:val="center"/>
              <w:rPr>
                <w:bCs/>
                <w:sz w:val="20"/>
                <w:szCs w:val="20"/>
              </w:rPr>
            </w:pPr>
            <w:r w:rsidRPr="00541D49">
              <w:rPr>
                <w:spacing w:val="-1"/>
                <w:sz w:val="20"/>
                <w:szCs w:val="20"/>
              </w:rPr>
              <w:lastRenderedPageBreak/>
              <w:t>удовлетво-рительно</w:t>
            </w:r>
          </w:p>
        </w:tc>
      </w:tr>
      <w:tr w:rsidR="00412F1A" w:rsidRPr="00541D49" w:rsidTr="00533A82">
        <w:tc>
          <w:tcPr>
            <w:tcW w:w="1173" w:type="dxa"/>
          </w:tcPr>
          <w:p w:rsidR="00412F1A" w:rsidRPr="00541D49" w:rsidRDefault="00412F1A" w:rsidP="00BE2D5F">
            <w:pPr>
              <w:jc w:val="both"/>
              <w:rPr>
                <w:bCs/>
                <w:sz w:val="20"/>
                <w:szCs w:val="20"/>
              </w:rPr>
            </w:pPr>
          </w:p>
        </w:tc>
        <w:tc>
          <w:tcPr>
            <w:tcW w:w="1376" w:type="dxa"/>
            <w:vMerge/>
          </w:tcPr>
          <w:p w:rsidR="00412F1A" w:rsidRPr="00541D49" w:rsidRDefault="00412F1A" w:rsidP="00BE2D5F">
            <w:pPr>
              <w:jc w:val="both"/>
              <w:rPr>
                <w:bCs/>
                <w:sz w:val="20"/>
                <w:szCs w:val="20"/>
              </w:rPr>
            </w:pPr>
          </w:p>
        </w:tc>
        <w:tc>
          <w:tcPr>
            <w:tcW w:w="1870" w:type="dxa"/>
            <w:vMerge/>
          </w:tcPr>
          <w:p w:rsidR="00412F1A" w:rsidRPr="00541D49" w:rsidRDefault="00412F1A" w:rsidP="00BE2D5F">
            <w:pPr>
              <w:jc w:val="both"/>
              <w:rPr>
                <w:bCs/>
                <w:sz w:val="20"/>
                <w:szCs w:val="20"/>
              </w:rPr>
            </w:pPr>
          </w:p>
        </w:tc>
        <w:tc>
          <w:tcPr>
            <w:tcW w:w="1361" w:type="dxa"/>
          </w:tcPr>
          <w:p w:rsidR="00412F1A" w:rsidRPr="00541D49" w:rsidRDefault="00412F1A" w:rsidP="00B76CF4">
            <w:pPr>
              <w:jc w:val="center"/>
              <w:rPr>
                <w:bCs/>
                <w:sz w:val="20"/>
                <w:szCs w:val="20"/>
              </w:rPr>
            </w:pPr>
            <w:r w:rsidRPr="00541D49">
              <w:rPr>
                <w:bCs/>
                <w:sz w:val="20"/>
                <w:szCs w:val="20"/>
              </w:rPr>
              <w:t>Не освоены</w:t>
            </w:r>
          </w:p>
        </w:tc>
        <w:tc>
          <w:tcPr>
            <w:tcW w:w="3001" w:type="dxa"/>
          </w:tcPr>
          <w:p w:rsidR="00412F1A" w:rsidRDefault="00412F1A" w:rsidP="002B16F7">
            <w:pPr>
              <w:widowControl w:val="0"/>
              <w:suppressAutoHyphens w:val="0"/>
              <w:autoSpaceDE w:val="0"/>
              <w:autoSpaceDN w:val="0"/>
              <w:adjustRightInd w:val="0"/>
              <w:rPr>
                <w:rFonts w:eastAsia="Calibri"/>
                <w:sz w:val="20"/>
                <w:szCs w:val="20"/>
              </w:rPr>
            </w:pPr>
            <w:r w:rsidRPr="002B16F7">
              <w:rPr>
                <w:rFonts w:eastAsia="Calibri"/>
                <w:sz w:val="20"/>
                <w:szCs w:val="20"/>
              </w:rPr>
              <w:t>Ответ представляет собой разроз</w:t>
            </w:r>
            <w:r>
              <w:rPr>
                <w:rFonts w:eastAsia="Calibri"/>
                <w:sz w:val="20"/>
                <w:szCs w:val="20"/>
              </w:rPr>
              <w:t>н</w:t>
            </w:r>
            <w:r w:rsidRPr="002B16F7">
              <w:rPr>
                <w:rFonts w:eastAsia="Calibri"/>
                <w:sz w:val="20"/>
                <w:szCs w:val="20"/>
              </w:rPr>
              <w:t>енные знания с существенными ошибками по вопросу. Присутст</w:t>
            </w:r>
            <w:r>
              <w:rPr>
                <w:rFonts w:eastAsia="Calibri"/>
                <w:sz w:val="20"/>
                <w:szCs w:val="20"/>
              </w:rPr>
              <w:t>в</w:t>
            </w:r>
            <w:r w:rsidRPr="002B16F7">
              <w:rPr>
                <w:rFonts w:eastAsia="Calibri"/>
                <w:sz w:val="20"/>
                <w:szCs w:val="20"/>
              </w:rPr>
              <w:t>уют фрагментарность, нелогич</w:t>
            </w:r>
            <w:r>
              <w:rPr>
                <w:rFonts w:eastAsia="Calibri"/>
                <w:sz w:val="20"/>
                <w:szCs w:val="20"/>
              </w:rPr>
              <w:t>н</w:t>
            </w:r>
            <w:r w:rsidRPr="002B16F7">
              <w:rPr>
                <w:rFonts w:eastAsia="Calibri"/>
                <w:sz w:val="20"/>
                <w:szCs w:val="20"/>
              </w:rPr>
              <w:t>ость изложения. Студент не осо</w:t>
            </w:r>
            <w:r>
              <w:rPr>
                <w:rFonts w:eastAsia="Calibri"/>
                <w:sz w:val="20"/>
                <w:szCs w:val="20"/>
              </w:rPr>
              <w:t>знает</w:t>
            </w:r>
            <w:r w:rsidRPr="002B16F7">
              <w:rPr>
                <w:rFonts w:eastAsia="Calibri"/>
                <w:sz w:val="20"/>
                <w:szCs w:val="20"/>
              </w:rPr>
              <w:t xml:space="preserve"> связь обсуждаемого вопроса с другими объектами дисциплины. Отсутствуют выводы, конкретиза</w:t>
            </w:r>
            <w:r>
              <w:rPr>
                <w:rFonts w:eastAsia="Calibri"/>
                <w:sz w:val="20"/>
                <w:szCs w:val="20"/>
              </w:rPr>
              <w:t>ц</w:t>
            </w:r>
            <w:r w:rsidRPr="002B16F7">
              <w:rPr>
                <w:rFonts w:eastAsia="Calibri"/>
                <w:sz w:val="20"/>
                <w:szCs w:val="20"/>
              </w:rPr>
              <w:t xml:space="preserve">ия и доказательность изложения. </w:t>
            </w:r>
            <w:r>
              <w:rPr>
                <w:rFonts w:eastAsia="Calibri"/>
                <w:sz w:val="20"/>
                <w:szCs w:val="20"/>
              </w:rPr>
              <w:t xml:space="preserve">В ответах </w:t>
            </w:r>
            <w:r w:rsidRPr="002B16F7">
              <w:rPr>
                <w:rFonts w:eastAsia="Calibri"/>
                <w:sz w:val="20"/>
                <w:szCs w:val="20"/>
              </w:rPr>
              <w:t xml:space="preserve">не используется </w:t>
            </w:r>
            <w:r>
              <w:rPr>
                <w:rFonts w:eastAsia="Calibri"/>
                <w:sz w:val="20"/>
                <w:szCs w:val="20"/>
              </w:rPr>
              <w:t xml:space="preserve">профессиональная </w:t>
            </w:r>
            <w:r w:rsidRPr="002B16F7">
              <w:rPr>
                <w:rFonts w:eastAsia="Calibri"/>
                <w:sz w:val="20"/>
                <w:szCs w:val="20"/>
              </w:rPr>
              <w:t>терминология. Дополнительные и уточняющие вопросы преподавателя не приво</w:t>
            </w:r>
            <w:r>
              <w:rPr>
                <w:rFonts w:eastAsia="Calibri"/>
                <w:sz w:val="20"/>
                <w:szCs w:val="20"/>
              </w:rPr>
              <w:t>д</w:t>
            </w:r>
            <w:r w:rsidRPr="002B16F7">
              <w:rPr>
                <w:rFonts w:eastAsia="Calibri"/>
                <w:sz w:val="20"/>
                <w:szCs w:val="20"/>
              </w:rPr>
              <w:t xml:space="preserve">ят к коррекции ответа студента. </w:t>
            </w:r>
          </w:p>
          <w:p w:rsidR="00412F1A" w:rsidRDefault="00412F1A" w:rsidP="002B16F7">
            <w:pPr>
              <w:widowControl w:val="0"/>
              <w:suppressAutoHyphens w:val="0"/>
              <w:autoSpaceDE w:val="0"/>
              <w:autoSpaceDN w:val="0"/>
              <w:adjustRightInd w:val="0"/>
              <w:rPr>
                <w:rFonts w:eastAsia="Calibri"/>
                <w:sz w:val="20"/>
                <w:szCs w:val="20"/>
              </w:rPr>
            </w:pPr>
          </w:p>
          <w:p w:rsidR="00412F1A" w:rsidRDefault="00412F1A" w:rsidP="002B16F7">
            <w:pPr>
              <w:widowControl w:val="0"/>
              <w:suppressAutoHyphens w:val="0"/>
              <w:autoSpaceDE w:val="0"/>
              <w:autoSpaceDN w:val="0"/>
              <w:adjustRightInd w:val="0"/>
              <w:rPr>
                <w:rFonts w:eastAsia="Calibri"/>
                <w:sz w:val="20"/>
                <w:szCs w:val="20"/>
              </w:rPr>
            </w:pPr>
            <w:r w:rsidRPr="002B16F7">
              <w:rPr>
                <w:rFonts w:eastAsia="Calibri"/>
                <w:i/>
                <w:iCs/>
                <w:sz w:val="20"/>
                <w:szCs w:val="20"/>
              </w:rPr>
              <w:t xml:space="preserve">Или </w:t>
            </w:r>
            <w:r w:rsidRPr="002B16F7">
              <w:rPr>
                <w:rFonts w:eastAsia="Calibri"/>
                <w:sz w:val="20"/>
                <w:szCs w:val="20"/>
              </w:rPr>
              <w:t xml:space="preserve">Ответ на вопрос полностью отсутствует </w:t>
            </w:r>
          </w:p>
          <w:p w:rsidR="00412F1A" w:rsidRDefault="00412F1A" w:rsidP="002B16F7">
            <w:pPr>
              <w:widowControl w:val="0"/>
              <w:suppressAutoHyphens w:val="0"/>
              <w:autoSpaceDE w:val="0"/>
              <w:autoSpaceDN w:val="0"/>
              <w:adjustRightInd w:val="0"/>
              <w:rPr>
                <w:rFonts w:eastAsia="Calibri"/>
                <w:sz w:val="20"/>
                <w:szCs w:val="20"/>
              </w:rPr>
            </w:pPr>
            <w:r w:rsidRPr="002B16F7">
              <w:rPr>
                <w:rFonts w:eastAsia="Calibri"/>
                <w:i/>
                <w:iCs/>
                <w:sz w:val="20"/>
                <w:szCs w:val="20"/>
              </w:rPr>
              <w:t xml:space="preserve">Или </w:t>
            </w:r>
            <w:r w:rsidRPr="002B16F7">
              <w:rPr>
                <w:rFonts w:eastAsia="Calibri"/>
                <w:sz w:val="20"/>
                <w:szCs w:val="20"/>
              </w:rPr>
              <w:t>Отказ от ответа.</w:t>
            </w:r>
          </w:p>
          <w:p w:rsidR="00412F1A" w:rsidRPr="00566104" w:rsidRDefault="00412F1A" w:rsidP="002B16F7">
            <w:pPr>
              <w:widowControl w:val="0"/>
              <w:suppressAutoHyphens w:val="0"/>
              <w:autoSpaceDE w:val="0"/>
              <w:autoSpaceDN w:val="0"/>
              <w:adjustRightInd w:val="0"/>
              <w:rPr>
                <w:rFonts w:eastAsia="Calibri"/>
                <w:i/>
                <w:sz w:val="20"/>
                <w:szCs w:val="20"/>
              </w:rPr>
            </w:pPr>
            <w:r w:rsidRPr="00566104">
              <w:rPr>
                <w:rFonts w:eastAsia="Calibri"/>
                <w:i/>
                <w:sz w:val="20"/>
                <w:szCs w:val="20"/>
              </w:rPr>
              <w:t>Или</w:t>
            </w:r>
          </w:p>
          <w:p w:rsidR="00412F1A" w:rsidRDefault="00412F1A" w:rsidP="00566104">
            <w:pPr>
              <w:jc w:val="both"/>
              <w:rPr>
                <w:rFonts w:eastAsia="Calibri"/>
                <w:sz w:val="20"/>
                <w:szCs w:val="20"/>
              </w:rPr>
            </w:pPr>
            <w:r>
              <w:rPr>
                <w:rFonts w:eastAsia="Calibri"/>
                <w:sz w:val="20"/>
                <w:szCs w:val="20"/>
              </w:rPr>
              <w:t>Ответ</w:t>
            </w:r>
            <w:r w:rsidRPr="002B16F7">
              <w:rPr>
                <w:rFonts w:eastAsia="Calibri"/>
                <w:sz w:val="20"/>
                <w:szCs w:val="20"/>
              </w:rPr>
              <w:t xml:space="preserve"> представляет собой разрозненные знания с </w:t>
            </w:r>
            <w:r>
              <w:rPr>
                <w:rFonts w:eastAsia="Calibri"/>
                <w:sz w:val="20"/>
                <w:szCs w:val="20"/>
              </w:rPr>
              <w:t>ошибочными понятиями.</w:t>
            </w:r>
            <w:r w:rsidRPr="002B16F7">
              <w:rPr>
                <w:rFonts w:eastAsia="Calibri"/>
                <w:sz w:val="20"/>
                <w:szCs w:val="20"/>
              </w:rPr>
              <w:t xml:space="preserve"> Дополнительные и уточняющие вопросы преподавателя не приводят к коррекции ответа студента. </w:t>
            </w:r>
          </w:p>
          <w:p w:rsidR="00412F1A" w:rsidRPr="00541D49" w:rsidRDefault="00412F1A" w:rsidP="006E7FFD">
            <w:pPr>
              <w:jc w:val="both"/>
              <w:rPr>
                <w:bCs/>
                <w:sz w:val="20"/>
                <w:szCs w:val="20"/>
              </w:rPr>
            </w:pPr>
            <w:r w:rsidRPr="002B16F7">
              <w:rPr>
                <w:rFonts w:eastAsia="Calibri"/>
                <w:i/>
                <w:iCs/>
                <w:sz w:val="20"/>
                <w:szCs w:val="20"/>
              </w:rPr>
              <w:t xml:space="preserve">Или </w:t>
            </w:r>
            <w:r w:rsidRPr="002B16F7">
              <w:rPr>
                <w:rFonts w:eastAsia="Calibri"/>
                <w:sz w:val="20"/>
                <w:szCs w:val="20"/>
              </w:rPr>
              <w:t xml:space="preserve">Выполнение </w:t>
            </w:r>
            <w:r>
              <w:rPr>
                <w:rFonts w:eastAsia="Calibri"/>
                <w:sz w:val="20"/>
                <w:szCs w:val="20"/>
              </w:rPr>
              <w:t>практикума</w:t>
            </w:r>
            <w:r w:rsidRPr="002B16F7">
              <w:rPr>
                <w:rFonts w:eastAsia="Calibri"/>
                <w:sz w:val="20"/>
                <w:szCs w:val="20"/>
              </w:rPr>
              <w:t xml:space="preserve"> полностью неверно, отсутствует</w:t>
            </w:r>
          </w:p>
        </w:tc>
        <w:tc>
          <w:tcPr>
            <w:tcW w:w="1356" w:type="dxa"/>
          </w:tcPr>
          <w:p w:rsidR="00412F1A" w:rsidRPr="00541D49" w:rsidRDefault="00412F1A" w:rsidP="00BE2D5F">
            <w:pPr>
              <w:jc w:val="center"/>
              <w:rPr>
                <w:bCs/>
                <w:sz w:val="20"/>
                <w:szCs w:val="20"/>
              </w:rPr>
            </w:pPr>
            <w:r w:rsidRPr="00541D49">
              <w:rPr>
                <w:spacing w:val="-1"/>
                <w:sz w:val="20"/>
                <w:szCs w:val="20"/>
              </w:rPr>
              <w:t>неудовлетво-рительно</w:t>
            </w:r>
          </w:p>
        </w:tc>
      </w:tr>
    </w:tbl>
    <w:p w:rsidR="000A7F36" w:rsidRPr="00A03833" w:rsidRDefault="003A0D1B" w:rsidP="00A03833">
      <w:pPr>
        <w:pStyle w:val="a7"/>
        <w:shd w:val="clear" w:color="auto" w:fill="FFFFFF"/>
        <w:jc w:val="center"/>
        <w:rPr>
          <w:b/>
          <w:bCs/>
          <w:color w:val="000000"/>
        </w:rPr>
      </w:pPr>
      <w:r w:rsidRPr="00A03833">
        <w:rPr>
          <w:b/>
          <w:bCs/>
          <w:color w:val="000000"/>
        </w:rPr>
        <w:t xml:space="preserve">6.2. </w:t>
      </w:r>
      <w:r w:rsidR="00CA40EC" w:rsidRPr="00A03833">
        <w:rPr>
          <w:b/>
          <w:bCs/>
          <w:color w:val="000000"/>
        </w:rPr>
        <w:t>Типовые контрольные задания (вопросы) для промежуточной аттестации</w:t>
      </w:r>
    </w:p>
    <w:p w:rsidR="008709A6" w:rsidRDefault="008709A6" w:rsidP="000818CB">
      <w:pPr>
        <w:tabs>
          <w:tab w:val="num" w:pos="720"/>
          <w:tab w:val="left" w:pos="9637"/>
        </w:tabs>
        <w:jc w:val="both"/>
        <w:rPr>
          <w:bCs/>
        </w:rPr>
      </w:pPr>
      <w:r w:rsidRPr="008709A6">
        <w:rPr>
          <w:bCs/>
        </w:rPr>
        <w:t xml:space="preserve">Экзамен по </w:t>
      </w:r>
      <w:r w:rsidR="000818CB">
        <w:rPr>
          <w:bCs/>
        </w:rPr>
        <w:t xml:space="preserve">дисциплине </w:t>
      </w:r>
      <w:r w:rsidRPr="008709A6">
        <w:rPr>
          <w:bCs/>
        </w:rPr>
        <w:t>проводится в форме собеседования по экзаменационны</w:t>
      </w:r>
      <w:r w:rsidR="00C57B7D">
        <w:rPr>
          <w:bCs/>
        </w:rPr>
        <w:t>м билетам</w:t>
      </w:r>
      <w:r w:rsidR="000818CB">
        <w:rPr>
          <w:bCs/>
        </w:rPr>
        <w:t>.</w:t>
      </w:r>
    </w:p>
    <w:p w:rsidR="008709A6" w:rsidRPr="008169DA" w:rsidRDefault="00953EDB" w:rsidP="008709A6">
      <w:pPr>
        <w:tabs>
          <w:tab w:val="left" w:pos="142"/>
        </w:tabs>
        <w:suppressAutoHyphens w:val="0"/>
        <w:jc w:val="both"/>
        <w:rPr>
          <w:b/>
          <w:lang w:eastAsia="en-US"/>
        </w:rPr>
      </w:pPr>
      <w:r>
        <w:rPr>
          <w:b/>
          <w:lang w:eastAsia="en-US"/>
        </w:rPr>
        <w:t>Вопросы к экзамену:</w:t>
      </w:r>
    </w:p>
    <w:p w:rsidR="005B791E" w:rsidRPr="000818CB" w:rsidRDefault="005B791E" w:rsidP="00395595">
      <w:pPr>
        <w:widowControl w:val="0"/>
        <w:autoSpaceDE w:val="0"/>
        <w:autoSpaceDN w:val="0"/>
        <w:adjustRightInd w:val="0"/>
        <w:ind w:firstLine="709"/>
        <w:jc w:val="both"/>
      </w:pPr>
      <w:r w:rsidRPr="00837255">
        <w:t xml:space="preserve">Программа экзамена включает в себя </w:t>
      </w:r>
      <w:r w:rsidR="006B108D">
        <w:t>1</w:t>
      </w:r>
      <w:r w:rsidRPr="00837255">
        <w:t xml:space="preserve"> теоретических вопроса и </w:t>
      </w:r>
      <w:r w:rsidR="006B108D">
        <w:t xml:space="preserve">2 </w:t>
      </w:r>
      <w:r w:rsidR="00395595">
        <w:t>практических</w:t>
      </w:r>
      <w:r w:rsidR="006B108D">
        <w:t xml:space="preserve"> задания</w:t>
      </w:r>
      <w:r w:rsidRPr="00837255">
        <w:t>, направленное на выявление уровня сформированности компетенци</w:t>
      </w:r>
      <w:r w:rsidR="00395595">
        <w:t xml:space="preserve">й </w:t>
      </w:r>
      <w:r w:rsidR="00AD12B4">
        <w:t>ПК-4</w:t>
      </w:r>
      <w:r w:rsidR="00395595">
        <w:t>.</w:t>
      </w:r>
    </w:p>
    <w:p w:rsidR="002F2BCA" w:rsidRDefault="002F2BCA" w:rsidP="005B791E">
      <w:pPr>
        <w:pStyle w:val="a6"/>
        <w:widowControl w:val="0"/>
        <w:autoSpaceDE w:val="0"/>
        <w:autoSpaceDN w:val="0"/>
        <w:adjustRightInd w:val="0"/>
        <w:ind w:left="1429"/>
        <w:jc w:val="center"/>
        <w:rPr>
          <w:b/>
        </w:rPr>
      </w:pPr>
    </w:p>
    <w:p w:rsidR="00E46BFC" w:rsidRPr="006B108D" w:rsidRDefault="005B791E" w:rsidP="006B108D">
      <w:pPr>
        <w:pStyle w:val="aff"/>
      </w:pPr>
      <w:r w:rsidRPr="006B108D">
        <w:t>Перечень теоретических вопросов:</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1. Виды железных руд. Химические, физические свойства и </w:t>
      </w:r>
      <w:r w:rsidR="00395595" w:rsidRPr="006B108D">
        <w:rPr>
          <w:rFonts w:eastAsia="Calibri"/>
          <w:color w:val="000000"/>
          <w:lang w:eastAsia="ru-RU"/>
        </w:rPr>
        <w:t>вкраплённость</w:t>
      </w:r>
      <w:r w:rsidRPr="006B108D">
        <w:rPr>
          <w:rFonts w:eastAsia="Calibri"/>
          <w:color w:val="000000"/>
          <w:lang w:eastAsia="ru-RU"/>
        </w:rPr>
        <w:t xml:space="preserve">.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2. Сущность магнитного разделения смеси минералов.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3. Электромагнитное поле и его характеристики.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4. Магнитная восприимчивость тела и вещества и способы измерения МВ.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5. Магнитные свойства минералов.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6. Кривые намагничивания железосодержащих минералов.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7. Вывод формулы магнитной силы, действующей в магнитном </w:t>
      </w:r>
      <w:r w:rsidR="00395595" w:rsidRPr="006B108D">
        <w:rPr>
          <w:rFonts w:eastAsia="Calibri"/>
          <w:color w:val="000000"/>
          <w:lang w:eastAsia="ru-RU"/>
        </w:rPr>
        <w:t>поле</w:t>
      </w:r>
      <w:r w:rsidRPr="006B108D">
        <w:rPr>
          <w:rFonts w:eastAsia="Calibri"/>
          <w:color w:val="000000"/>
          <w:lang w:eastAsia="ru-RU"/>
        </w:rPr>
        <w:t xml:space="preserve">. </w:t>
      </w:r>
    </w:p>
    <w:p w:rsidR="006B108D" w:rsidRPr="006B108D" w:rsidRDefault="006B108D" w:rsidP="006B108D">
      <w:pPr>
        <w:pStyle w:val="aff"/>
        <w:rPr>
          <w:rFonts w:eastAsia="Calibri"/>
          <w:color w:val="000000"/>
          <w:lang w:eastAsia="ru-RU"/>
        </w:rPr>
      </w:pPr>
      <w:r w:rsidRPr="006B108D">
        <w:rPr>
          <w:rFonts w:eastAsia="Calibri"/>
          <w:color w:val="000000"/>
          <w:lang w:eastAsia="ru-RU"/>
        </w:rPr>
        <w:t xml:space="preserve">8.Основные закономерности коагуляции сильномагнитных </w:t>
      </w:r>
      <w:r w:rsidR="00395595" w:rsidRPr="006B108D">
        <w:rPr>
          <w:rFonts w:eastAsia="Calibri"/>
          <w:color w:val="000000"/>
          <w:lang w:eastAsia="ru-RU"/>
        </w:rPr>
        <w:t>минералов</w:t>
      </w:r>
      <w:r w:rsidRPr="006B108D">
        <w:rPr>
          <w:rFonts w:eastAsia="Calibri"/>
          <w:color w:val="000000"/>
          <w:lang w:eastAsia="ru-RU"/>
        </w:rPr>
        <w:t xml:space="preserve">. </w:t>
      </w:r>
    </w:p>
    <w:p w:rsidR="006B108D" w:rsidRPr="006B108D" w:rsidRDefault="006B108D" w:rsidP="006B108D">
      <w:pPr>
        <w:pStyle w:val="aff"/>
        <w:rPr>
          <w:rFonts w:eastAsia="Calibri"/>
          <w:lang w:eastAsia="ru-RU"/>
        </w:rPr>
      </w:pPr>
      <w:r w:rsidRPr="006B108D">
        <w:rPr>
          <w:rFonts w:eastAsia="Calibri"/>
          <w:lang w:eastAsia="ru-RU"/>
        </w:rPr>
        <w:t xml:space="preserve">9. Схемы образования магнитных прядей. </w:t>
      </w:r>
    </w:p>
    <w:p w:rsidR="006B108D" w:rsidRPr="006B108D" w:rsidRDefault="006B108D" w:rsidP="006B108D">
      <w:pPr>
        <w:pStyle w:val="aff"/>
        <w:rPr>
          <w:rFonts w:eastAsia="Calibri"/>
          <w:lang w:eastAsia="ru-RU"/>
        </w:rPr>
      </w:pPr>
      <w:r w:rsidRPr="006B108D">
        <w:rPr>
          <w:rFonts w:eastAsia="Calibri"/>
          <w:lang w:eastAsia="ru-RU"/>
        </w:rPr>
        <w:t xml:space="preserve">10. Магнитное поле сепараторов с разомкнутой магнитной системой. </w:t>
      </w:r>
    </w:p>
    <w:p w:rsidR="006B108D" w:rsidRPr="006B108D" w:rsidRDefault="006B108D" w:rsidP="006B108D">
      <w:pPr>
        <w:pStyle w:val="aff"/>
        <w:rPr>
          <w:rFonts w:eastAsia="Calibri"/>
          <w:lang w:eastAsia="ru-RU"/>
        </w:rPr>
      </w:pPr>
      <w:r w:rsidRPr="006B108D">
        <w:rPr>
          <w:rFonts w:eastAsia="Calibri"/>
          <w:lang w:eastAsia="ru-RU"/>
        </w:rPr>
        <w:t xml:space="preserve">11. Конструкции сепараторов для сухого способа обогащения с сильным полем. </w:t>
      </w:r>
    </w:p>
    <w:p w:rsidR="006B108D" w:rsidRPr="006B108D" w:rsidRDefault="006B108D" w:rsidP="006B108D">
      <w:pPr>
        <w:pStyle w:val="aff"/>
        <w:rPr>
          <w:rFonts w:eastAsia="Calibri"/>
          <w:lang w:eastAsia="ru-RU"/>
        </w:rPr>
      </w:pPr>
      <w:r w:rsidRPr="006B108D">
        <w:rPr>
          <w:rFonts w:eastAsia="Calibri"/>
          <w:lang w:eastAsia="ru-RU"/>
        </w:rPr>
        <w:t xml:space="preserve">12. Конструкции сепараторов для мокрого способа обогащения с сильным полем. </w:t>
      </w:r>
    </w:p>
    <w:p w:rsidR="006B108D" w:rsidRPr="006B108D" w:rsidRDefault="006B108D" w:rsidP="006B108D">
      <w:pPr>
        <w:pStyle w:val="aff"/>
        <w:rPr>
          <w:rFonts w:eastAsia="Calibri"/>
          <w:lang w:eastAsia="ru-RU"/>
        </w:rPr>
      </w:pPr>
      <w:r w:rsidRPr="006B108D">
        <w:rPr>
          <w:rFonts w:eastAsia="Calibri"/>
          <w:lang w:eastAsia="ru-RU"/>
        </w:rPr>
        <w:t xml:space="preserve">13. Конструкции сепараторов для сухого способа обогащения со </w:t>
      </w:r>
      <w:r w:rsidR="00395595" w:rsidRPr="006B108D">
        <w:rPr>
          <w:rFonts w:eastAsia="Calibri"/>
          <w:lang w:eastAsia="ru-RU"/>
        </w:rPr>
        <w:t>слабым</w:t>
      </w:r>
      <w:r w:rsidRPr="006B108D">
        <w:rPr>
          <w:rFonts w:eastAsia="Calibri"/>
          <w:lang w:eastAsia="ru-RU"/>
        </w:rPr>
        <w:t xml:space="preserve"> полем. </w:t>
      </w:r>
    </w:p>
    <w:p w:rsidR="006B108D" w:rsidRPr="006B108D" w:rsidRDefault="006B108D" w:rsidP="006B108D">
      <w:pPr>
        <w:pStyle w:val="aff"/>
        <w:rPr>
          <w:rFonts w:eastAsia="Calibri"/>
          <w:lang w:eastAsia="ru-RU"/>
        </w:rPr>
      </w:pPr>
      <w:r w:rsidRPr="006B108D">
        <w:rPr>
          <w:rFonts w:eastAsia="Calibri"/>
          <w:lang w:eastAsia="ru-RU"/>
        </w:rPr>
        <w:t xml:space="preserve">14. Конструкции сепараторов для мокрого способа обогащения со слабым полем. </w:t>
      </w:r>
    </w:p>
    <w:p w:rsidR="006B108D" w:rsidRPr="006B108D" w:rsidRDefault="006B108D" w:rsidP="006B108D">
      <w:pPr>
        <w:pStyle w:val="aff"/>
        <w:rPr>
          <w:rFonts w:eastAsia="Calibri"/>
          <w:lang w:eastAsia="ru-RU"/>
        </w:rPr>
      </w:pPr>
      <w:r w:rsidRPr="006B108D">
        <w:rPr>
          <w:rFonts w:eastAsia="Calibri"/>
          <w:lang w:eastAsia="ru-RU"/>
        </w:rPr>
        <w:t xml:space="preserve">15. Сепарация в поле коронного разряда. </w:t>
      </w:r>
    </w:p>
    <w:p w:rsidR="006B108D" w:rsidRPr="006B108D" w:rsidRDefault="006B108D" w:rsidP="006B108D">
      <w:pPr>
        <w:pStyle w:val="aff"/>
        <w:rPr>
          <w:rFonts w:eastAsia="Calibri"/>
          <w:lang w:eastAsia="ru-RU"/>
        </w:rPr>
      </w:pPr>
      <w:r w:rsidRPr="006B108D">
        <w:rPr>
          <w:rFonts w:eastAsia="Calibri"/>
          <w:lang w:eastAsia="ru-RU"/>
        </w:rPr>
        <w:t xml:space="preserve">16. Флотогравитация. Область применения. Аппаратурное решение. </w:t>
      </w:r>
    </w:p>
    <w:p w:rsidR="006B108D" w:rsidRPr="006B108D" w:rsidRDefault="006B108D" w:rsidP="006B108D">
      <w:pPr>
        <w:pStyle w:val="aff"/>
        <w:rPr>
          <w:rFonts w:eastAsia="Calibri"/>
          <w:lang w:eastAsia="ru-RU"/>
        </w:rPr>
      </w:pPr>
      <w:r w:rsidRPr="006B108D">
        <w:rPr>
          <w:rFonts w:eastAsia="Calibri"/>
          <w:lang w:eastAsia="ru-RU"/>
        </w:rPr>
        <w:t xml:space="preserve">17. Радиометрическая сепарация. Область применения. </w:t>
      </w:r>
      <w:r w:rsidR="00395595" w:rsidRPr="006B108D">
        <w:rPr>
          <w:rFonts w:eastAsia="Calibri"/>
          <w:lang w:eastAsia="ru-RU"/>
        </w:rPr>
        <w:t>Аппаратурное</w:t>
      </w:r>
      <w:r w:rsidRPr="006B108D">
        <w:rPr>
          <w:rFonts w:eastAsia="Calibri"/>
          <w:lang w:eastAsia="ru-RU"/>
        </w:rPr>
        <w:t xml:space="preserve"> решение. </w:t>
      </w:r>
    </w:p>
    <w:p w:rsidR="006B108D" w:rsidRPr="006B108D" w:rsidRDefault="006B108D" w:rsidP="006B108D">
      <w:pPr>
        <w:pStyle w:val="aff"/>
        <w:rPr>
          <w:rFonts w:eastAsia="Calibri"/>
          <w:lang w:eastAsia="ru-RU"/>
        </w:rPr>
      </w:pPr>
      <w:r w:rsidRPr="006B108D">
        <w:rPr>
          <w:rFonts w:eastAsia="Calibri"/>
          <w:lang w:eastAsia="ru-RU"/>
        </w:rPr>
        <w:t xml:space="preserve">18. Теория фазовых переходов. Метод выщелачивания. </w:t>
      </w:r>
    </w:p>
    <w:p w:rsidR="006B108D" w:rsidRPr="006B108D" w:rsidRDefault="006B108D" w:rsidP="006B108D">
      <w:pPr>
        <w:pStyle w:val="aff"/>
        <w:rPr>
          <w:rFonts w:eastAsia="Calibri"/>
          <w:lang w:eastAsia="ru-RU"/>
        </w:rPr>
      </w:pPr>
      <w:r w:rsidRPr="006B108D">
        <w:rPr>
          <w:rFonts w:eastAsia="Calibri"/>
          <w:lang w:eastAsia="ru-RU"/>
        </w:rPr>
        <w:t xml:space="preserve">19. Метод Мостовича. </w:t>
      </w:r>
    </w:p>
    <w:p w:rsidR="006B108D" w:rsidRPr="006B108D" w:rsidRDefault="006B108D" w:rsidP="006B108D">
      <w:pPr>
        <w:pStyle w:val="aff"/>
        <w:rPr>
          <w:rFonts w:eastAsia="Calibri"/>
          <w:lang w:eastAsia="ru-RU"/>
        </w:rPr>
      </w:pPr>
      <w:r w:rsidRPr="006B108D">
        <w:rPr>
          <w:rFonts w:eastAsia="Calibri"/>
          <w:lang w:eastAsia="ru-RU"/>
        </w:rPr>
        <w:t xml:space="preserve">20. Организация покусковой подачи материала. </w:t>
      </w:r>
    </w:p>
    <w:p w:rsidR="006B108D" w:rsidRPr="006B108D" w:rsidRDefault="006B108D" w:rsidP="006B108D">
      <w:pPr>
        <w:pStyle w:val="aff"/>
        <w:rPr>
          <w:rFonts w:eastAsia="Calibri"/>
          <w:lang w:eastAsia="ru-RU"/>
        </w:rPr>
      </w:pPr>
      <w:r w:rsidRPr="006B108D">
        <w:rPr>
          <w:rFonts w:eastAsia="Calibri"/>
          <w:lang w:eastAsia="ru-RU"/>
        </w:rPr>
        <w:t xml:space="preserve">21. Сепараторы для обогащения в поле коронного разряда. </w:t>
      </w:r>
    </w:p>
    <w:p w:rsidR="006B108D" w:rsidRPr="006B108D" w:rsidRDefault="006B108D" w:rsidP="006B108D">
      <w:pPr>
        <w:pStyle w:val="aff"/>
        <w:rPr>
          <w:rFonts w:eastAsia="Calibri"/>
          <w:lang w:eastAsia="ru-RU"/>
        </w:rPr>
      </w:pPr>
      <w:r w:rsidRPr="006B108D">
        <w:rPr>
          <w:rFonts w:eastAsia="Calibri"/>
          <w:lang w:eastAsia="ru-RU"/>
        </w:rPr>
        <w:t xml:space="preserve">22. Термохимическое обогащение минералов. </w:t>
      </w:r>
    </w:p>
    <w:p w:rsidR="006B108D" w:rsidRPr="006B108D" w:rsidRDefault="006B108D" w:rsidP="006B108D">
      <w:pPr>
        <w:pStyle w:val="aff"/>
        <w:rPr>
          <w:rFonts w:eastAsia="Calibri"/>
          <w:lang w:eastAsia="ru-RU"/>
        </w:rPr>
      </w:pPr>
      <w:r w:rsidRPr="006B108D">
        <w:rPr>
          <w:rFonts w:eastAsia="Calibri"/>
          <w:lang w:eastAsia="ru-RU"/>
        </w:rPr>
        <w:t xml:space="preserve">23. Обогащение по трению, форме куска, цвету и блеску минералов. </w:t>
      </w:r>
    </w:p>
    <w:p w:rsidR="006B108D" w:rsidRPr="006B108D" w:rsidRDefault="006B108D" w:rsidP="006B108D">
      <w:pPr>
        <w:pStyle w:val="aff"/>
        <w:rPr>
          <w:rFonts w:eastAsia="Calibri"/>
          <w:lang w:eastAsia="ru-RU"/>
        </w:rPr>
      </w:pPr>
      <w:r w:rsidRPr="006B108D">
        <w:rPr>
          <w:rFonts w:eastAsia="Calibri"/>
          <w:lang w:eastAsia="ru-RU"/>
        </w:rPr>
        <w:t xml:space="preserve">24. Окатывание и агломерация железорудных концентратов. </w:t>
      </w:r>
    </w:p>
    <w:p w:rsidR="006B108D" w:rsidRPr="006B108D" w:rsidRDefault="006B108D" w:rsidP="006B108D">
      <w:pPr>
        <w:pStyle w:val="aff"/>
      </w:pPr>
      <w:r w:rsidRPr="006B108D">
        <w:rPr>
          <w:rFonts w:eastAsia="Calibri"/>
          <w:lang w:eastAsia="ru-RU"/>
        </w:rPr>
        <w:t>25. Магнетизирующий обжиг железосодержащих руд.</w:t>
      </w:r>
    </w:p>
    <w:p w:rsidR="00E46BFC" w:rsidRPr="00E46BFC" w:rsidRDefault="00E46BFC" w:rsidP="00E46BFC">
      <w:pPr>
        <w:widowControl w:val="0"/>
        <w:autoSpaceDE w:val="0"/>
        <w:autoSpaceDN w:val="0"/>
        <w:adjustRightInd w:val="0"/>
        <w:rPr>
          <w:b/>
        </w:rPr>
      </w:pPr>
      <w:r w:rsidRPr="00A63324">
        <w:rPr>
          <w:b/>
        </w:rPr>
        <w:t xml:space="preserve">Перечень </w:t>
      </w:r>
      <w:r>
        <w:rPr>
          <w:b/>
        </w:rPr>
        <w:t>практических</w:t>
      </w:r>
      <w:r w:rsidRPr="00A63324">
        <w:rPr>
          <w:b/>
        </w:rPr>
        <w:t xml:space="preserve"> вопросов:</w:t>
      </w:r>
    </w:p>
    <w:p w:rsidR="00644B16" w:rsidRDefault="00E46BFC" w:rsidP="00A63324">
      <w:pPr>
        <w:pStyle w:val="aff"/>
      </w:pPr>
      <w:r w:rsidRPr="00E46BFC">
        <w:t xml:space="preserve">ПР№ </w:t>
      </w:r>
      <w:r w:rsidR="00077481">
        <w:t>1-12</w:t>
      </w:r>
    </w:p>
    <w:p w:rsidR="006B108D" w:rsidRPr="00E46BFC" w:rsidRDefault="006B108D" w:rsidP="00A63324">
      <w:pPr>
        <w:pStyle w:val="aff"/>
      </w:pPr>
    </w:p>
    <w:p w:rsidR="00A63324" w:rsidRPr="00A63324" w:rsidRDefault="00A63324" w:rsidP="00A63324">
      <w:pPr>
        <w:pStyle w:val="aff"/>
        <w:jc w:val="center"/>
        <w:rPr>
          <w:b/>
        </w:rPr>
      </w:pPr>
      <w:r w:rsidRPr="00A63324">
        <w:rPr>
          <w:b/>
        </w:rPr>
        <w:t>Критерии оценки экзамена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6161"/>
        <w:gridCol w:w="1701"/>
      </w:tblGrid>
      <w:tr w:rsidR="00650158" w:rsidRPr="007C6AD6" w:rsidTr="00650158">
        <w:tc>
          <w:tcPr>
            <w:tcW w:w="1744" w:type="dxa"/>
            <w:shd w:val="clear" w:color="auto" w:fill="auto"/>
            <w:vAlign w:val="center"/>
          </w:tcPr>
          <w:p w:rsidR="00650158" w:rsidRPr="007C6AD6" w:rsidRDefault="00650158" w:rsidP="00650158">
            <w:pPr>
              <w:jc w:val="center"/>
              <w:rPr>
                <w:b/>
                <w:lang w:eastAsia="en-US"/>
              </w:rPr>
            </w:pPr>
            <w:r w:rsidRPr="007C6AD6">
              <w:rPr>
                <w:b/>
                <w:lang w:eastAsia="en-US"/>
              </w:rPr>
              <w:t>Компетенции</w:t>
            </w:r>
          </w:p>
        </w:tc>
        <w:tc>
          <w:tcPr>
            <w:tcW w:w="6161" w:type="dxa"/>
            <w:shd w:val="clear" w:color="auto" w:fill="auto"/>
            <w:vAlign w:val="center"/>
          </w:tcPr>
          <w:p w:rsidR="00650158" w:rsidRPr="007C6AD6" w:rsidRDefault="00650158" w:rsidP="00650158">
            <w:pPr>
              <w:jc w:val="center"/>
              <w:rPr>
                <w:b/>
                <w:lang w:eastAsia="en-US"/>
              </w:rPr>
            </w:pPr>
            <w:r w:rsidRPr="007C6AD6">
              <w:rPr>
                <w:b/>
                <w:lang w:eastAsia="en-US"/>
              </w:rPr>
              <w:t>Характеристика ответа на теоретический вопрос / выполнения практического задания</w:t>
            </w:r>
          </w:p>
        </w:tc>
        <w:tc>
          <w:tcPr>
            <w:tcW w:w="1701" w:type="dxa"/>
          </w:tcPr>
          <w:p w:rsidR="00650158" w:rsidRPr="007C6AD6" w:rsidRDefault="00650158" w:rsidP="00650158">
            <w:pPr>
              <w:jc w:val="center"/>
              <w:rPr>
                <w:b/>
                <w:lang w:eastAsia="en-US"/>
              </w:rPr>
            </w:pPr>
            <w:r w:rsidRPr="007C6AD6">
              <w:rPr>
                <w:b/>
                <w:lang w:eastAsia="en-US"/>
              </w:rPr>
              <w:t>Количество набранных баллов</w:t>
            </w:r>
          </w:p>
        </w:tc>
      </w:tr>
      <w:tr w:rsidR="00650158" w:rsidRPr="00125222" w:rsidTr="00650158">
        <w:tc>
          <w:tcPr>
            <w:tcW w:w="1744" w:type="dxa"/>
            <w:vMerge w:val="restart"/>
            <w:shd w:val="clear" w:color="auto" w:fill="auto"/>
            <w:vAlign w:val="center"/>
          </w:tcPr>
          <w:p w:rsidR="00650158" w:rsidRDefault="00650158" w:rsidP="00650158">
            <w:pPr>
              <w:jc w:val="center"/>
              <w:rPr>
                <w:lang w:eastAsia="en-US"/>
              </w:rPr>
            </w:pPr>
          </w:p>
          <w:p w:rsidR="00650158" w:rsidRDefault="00650158" w:rsidP="00650158">
            <w:pPr>
              <w:jc w:val="center"/>
              <w:rPr>
                <w:lang w:eastAsia="en-US"/>
              </w:rPr>
            </w:pPr>
          </w:p>
          <w:p w:rsidR="00554C64" w:rsidRDefault="00395595" w:rsidP="00554C64">
            <w:pPr>
              <w:widowControl w:val="0"/>
              <w:autoSpaceDE w:val="0"/>
              <w:autoSpaceDN w:val="0"/>
              <w:adjustRightInd w:val="0"/>
              <w:spacing w:line="200" w:lineRule="exact"/>
              <w:contextualSpacing/>
            </w:pPr>
            <w:r>
              <w:t>ПК-</w:t>
            </w:r>
            <w:r w:rsidR="00AD12B4">
              <w:t>4</w:t>
            </w:r>
          </w:p>
          <w:p w:rsidR="00650158" w:rsidRDefault="00650158" w:rsidP="00650158">
            <w:pPr>
              <w:jc w:val="center"/>
              <w:rPr>
                <w:lang w:eastAsia="en-US"/>
              </w:rPr>
            </w:pPr>
          </w:p>
          <w:p w:rsidR="00650158" w:rsidRDefault="00650158" w:rsidP="00650158">
            <w:pPr>
              <w:jc w:val="center"/>
              <w:rPr>
                <w:lang w:eastAsia="en-US"/>
              </w:rPr>
            </w:pPr>
          </w:p>
          <w:p w:rsidR="00650158" w:rsidRDefault="00650158" w:rsidP="00650158">
            <w:pPr>
              <w:jc w:val="center"/>
              <w:rPr>
                <w:lang w:eastAsia="en-US"/>
              </w:rPr>
            </w:pPr>
          </w:p>
          <w:p w:rsidR="00650158" w:rsidRDefault="00650158" w:rsidP="00650158">
            <w:pPr>
              <w:jc w:val="center"/>
              <w:rPr>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Default="00650158" w:rsidP="00650158">
            <w:pPr>
              <w:jc w:val="center"/>
              <w:rPr>
                <w:b/>
                <w:lang w:eastAsia="en-US"/>
              </w:rPr>
            </w:pPr>
          </w:p>
          <w:p w:rsidR="00650158" w:rsidRPr="007C6AD6" w:rsidRDefault="00650158" w:rsidP="00650158">
            <w:pPr>
              <w:jc w:val="center"/>
              <w:rPr>
                <w:b/>
                <w:lang w:eastAsia="en-US"/>
              </w:rPr>
            </w:pPr>
          </w:p>
        </w:tc>
        <w:tc>
          <w:tcPr>
            <w:tcW w:w="6161" w:type="dxa"/>
            <w:shd w:val="clear" w:color="auto" w:fill="auto"/>
            <w:vAlign w:val="center"/>
          </w:tcPr>
          <w:p w:rsidR="00650158" w:rsidRPr="00125222" w:rsidRDefault="00650158" w:rsidP="00650158">
            <w:pPr>
              <w:jc w:val="both"/>
              <w:rPr>
                <w:b/>
                <w:i/>
                <w:sz w:val="20"/>
                <w:szCs w:val="20"/>
                <w:lang w:eastAsia="en-US"/>
              </w:rPr>
            </w:pPr>
            <w:r w:rsidRPr="00125222">
              <w:rPr>
                <w:b/>
                <w:i/>
                <w:sz w:val="20"/>
                <w:szCs w:val="20"/>
                <w:lang w:eastAsia="en-US"/>
              </w:rPr>
              <w:t>Теоретические вопросы</w:t>
            </w:r>
          </w:p>
          <w:p w:rsidR="00650158" w:rsidRDefault="00650158" w:rsidP="00650158">
            <w:pPr>
              <w:jc w:val="both"/>
              <w:rPr>
                <w:sz w:val="20"/>
                <w:szCs w:val="20"/>
                <w:lang w:eastAsia="en-US"/>
              </w:rPr>
            </w:pPr>
            <w:r w:rsidRPr="00CC11D2">
              <w:rPr>
                <w:sz w:val="20"/>
                <w:szCs w:val="20"/>
                <w:lang w:eastAsia="en-US"/>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терминов и понятий, исправленные студентом самостоятельно в процессе ответа.</w:t>
            </w:r>
          </w:p>
          <w:p w:rsidR="00650158" w:rsidRPr="00125222" w:rsidRDefault="00650158" w:rsidP="00650158">
            <w:pPr>
              <w:jc w:val="both"/>
              <w:rPr>
                <w:b/>
                <w:i/>
                <w:sz w:val="20"/>
                <w:szCs w:val="20"/>
                <w:lang w:eastAsia="en-US"/>
              </w:rPr>
            </w:pPr>
            <w:r w:rsidRPr="00125222">
              <w:rPr>
                <w:b/>
                <w:i/>
                <w:sz w:val="20"/>
                <w:szCs w:val="20"/>
                <w:lang w:eastAsia="en-US"/>
              </w:rPr>
              <w:t>Практический вопрос</w:t>
            </w:r>
          </w:p>
          <w:p w:rsidR="00650158" w:rsidRPr="00125222" w:rsidRDefault="00650158" w:rsidP="00650158">
            <w:pPr>
              <w:jc w:val="both"/>
              <w:rPr>
                <w:sz w:val="20"/>
                <w:szCs w:val="20"/>
                <w:lang w:eastAsia="en-US"/>
              </w:rPr>
            </w:pPr>
            <w:r w:rsidRPr="00125222">
              <w:rPr>
                <w:sz w:val="20"/>
                <w:szCs w:val="20"/>
                <w:lang w:eastAsia="en-US"/>
              </w:rPr>
              <w:t xml:space="preserve">Задача решена </w:t>
            </w:r>
            <w:r>
              <w:rPr>
                <w:sz w:val="20"/>
                <w:szCs w:val="20"/>
                <w:lang w:eastAsia="en-US"/>
              </w:rPr>
              <w:t>в соответствии с алгоритмом, отличное владение и понимание структуры решенной задачи.</w:t>
            </w:r>
          </w:p>
        </w:tc>
        <w:tc>
          <w:tcPr>
            <w:tcW w:w="1701" w:type="dxa"/>
            <w:vAlign w:val="center"/>
          </w:tcPr>
          <w:p w:rsidR="00650158" w:rsidRPr="00650158" w:rsidRDefault="00650158" w:rsidP="00650158">
            <w:pPr>
              <w:jc w:val="center"/>
              <w:rPr>
                <w:lang w:eastAsia="en-US"/>
              </w:rPr>
            </w:pPr>
            <w:r w:rsidRPr="00650158">
              <w:rPr>
                <w:lang w:eastAsia="en-US"/>
              </w:rPr>
              <w:t>30б.</w:t>
            </w:r>
          </w:p>
        </w:tc>
      </w:tr>
      <w:tr w:rsidR="00650158" w:rsidRPr="00CC11D2" w:rsidTr="00650158">
        <w:tc>
          <w:tcPr>
            <w:tcW w:w="1744" w:type="dxa"/>
            <w:vMerge/>
            <w:shd w:val="clear" w:color="auto" w:fill="auto"/>
            <w:vAlign w:val="center"/>
          </w:tcPr>
          <w:p w:rsidR="00650158" w:rsidRPr="007C6AD6" w:rsidRDefault="00650158" w:rsidP="00650158">
            <w:pPr>
              <w:jc w:val="center"/>
              <w:rPr>
                <w:b/>
                <w:lang w:eastAsia="en-US"/>
              </w:rPr>
            </w:pPr>
          </w:p>
        </w:tc>
        <w:tc>
          <w:tcPr>
            <w:tcW w:w="6161" w:type="dxa"/>
            <w:shd w:val="clear" w:color="auto" w:fill="auto"/>
            <w:vAlign w:val="center"/>
          </w:tcPr>
          <w:p w:rsidR="00650158" w:rsidRPr="00125222" w:rsidRDefault="00650158" w:rsidP="00650158">
            <w:pPr>
              <w:jc w:val="both"/>
              <w:rPr>
                <w:b/>
                <w:i/>
                <w:sz w:val="20"/>
                <w:szCs w:val="20"/>
                <w:lang w:eastAsia="en-US"/>
              </w:rPr>
            </w:pPr>
            <w:r w:rsidRPr="00125222">
              <w:rPr>
                <w:b/>
                <w:i/>
                <w:sz w:val="20"/>
                <w:szCs w:val="20"/>
                <w:lang w:eastAsia="en-US"/>
              </w:rPr>
              <w:t>Теоретические вопросы</w:t>
            </w:r>
          </w:p>
          <w:p w:rsidR="00650158" w:rsidRDefault="00650158" w:rsidP="00650158">
            <w:pPr>
              <w:jc w:val="both"/>
              <w:rPr>
                <w:sz w:val="20"/>
                <w:szCs w:val="20"/>
                <w:lang w:eastAsia="en-US"/>
              </w:rPr>
            </w:pPr>
            <w:r w:rsidRPr="00CC11D2">
              <w:rPr>
                <w:sz w:val="20"/>
                <w:szCs w:val="20"/>
                <w:lang w:eastAsia="en-US"/>
              </w:rPr>
              <w:t>Дан полный, развернутый ответ н</w:t>
            </w:r>
            <w:r>
              <w:rPr>
                <w:sz w:val="20"/>
                <w:szCs w:val="20"/>
                <w:lang w:eastAsia="en-US"/>
              </w:rPr>
              <w:t xml:space="preserve">а поставленный вопрос, показано </w:t>
            </w:r>
            <w:r w:rsidRPr="00CC11D2">
              <w:rPr>
                <w:sz w:val="20"/>
                <w:szCs w:val="20"/>
                <w:lang w:eastAsia="en-US"/>
              </w:rPr>
              <w:t>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p w:rsidR="00650158" w:rsidRPr="00125222" w:rsidRDefault="00650158" w:rsidP="00650158">
            <w:pPr>
              <w:jc w:val="both"/>
              <w:rPr>
                <w:b/>
                <w:i/>
                <w:sz w:val="20"/>
                <w:szCs w:val="20"/>
                <w:lang w:eastAsia="en-US"/>
              </w:rPr>
            </w:pPr>
            <w:r w:rsidRPr="00125222">
              <w:rPr>
                <w:b/>
                <w:i/>
                <w:sz w:val="20"/>
                <w:szCs w:val="20"/>
                <w:lang w:eastAsia="en-US"/>
              </w:rPr>
              <w:t>Практический вопрос</w:t>
            </w:r>
          </w:p>
          <w:p w:rsidR="00650158" w:rsidRPr="00CC11D2" w:rsidRDefault="00650158" w:rsidP="00650158">
            <w:pPr>
              <w:jc w:val="both"/>
              <w:rPr>
                <w:b/>
                <w:sz w:val="20"/>
                <w:szCs w:val="20"/>
                <w:lang w:eastAsia="en-US"/>
              </w:rPr>
            </w:pPr>
            <w:r w:rsidRPr="00125222">
              <w:rPr>
                <w:sz w:val="20"/>
                <w:szCs w:val="20"/>
                <w:lang w:eastAsia="en-US"/>
              </w:rPr>
              <w:t xml:space="preserve">Задача решена </w:t>
            </w:r>
            <w:r>
              <w:rPr>
                <w:sz w:val="20"/>
                <w:szCs w:val="20"/>
                <w:lang w:eastAsia="en-US"/>
              </w:rPr>
              <w:t>в соответствии с алгоритмом, отличное владение и понимание структуры решенной задачи.</w:t>
            </w:r>
          </w:p>
        </w:tc>
        <w:tc>
          <w:tcPr>
            <w:tcW w:w="1701" w:type="dxa"/>
            <w:vAlign w:val="center"/>
          </w:tcPr>
          <w:p w:rsidR="00650158" w:rsidRPr="00650158" w:rsidRDefault="00650158" w:rsidP="00650158">
            <w:pPr>
              <w:jc w:val="center"/>
              <w:rPr>
                <w:lang w:eastAsia="en-US"/>
              </w:rPr>
            </w:pPr>
            <w:r w:rsidRPr="00650158">
              <w:rPr>
                <w:lang w:eastAsia="en-US"/>
              </w:rPr>
              <w:t>24б.</w:t>
            </w:r>
          </w:p>
        </w:tc>
      </w:tr>
      <w:tr w:rsidR="00650158" w:rsidRPr="00CC11D2" w:rsidTr="00650158">
        <w:tc>
          <w:tcPr>
            <w:tcW w:w="1744" w:type="dxa"/>
            <w:vMerge/>
            <w:shd w:val="clear" w:color="auto" w:fill="auto"/>
            <w:vAlign w:val="center"/>
          </w:tcPr>
          <w:p w:rsidR="00650158" w:rsidRPr="007C6AD6" w:rsidRDefault="00650158" w:rsidP="00650158">
            <w:pPr>
              <w:jc w:val="center"/>
              <w:rPr>
                <w:b/>
                <w:lang w:eastAsia="en-US"/>
              </w:rPr>
            </w:pPr>
          </w:p>
        </w:tc>
        <w:tc>
          <w:tcPr>
            <w:tcW w:w="6161" w:type="dxa"/>
            <w:shd w:val="clear" w:color="auto" w:fill="auto"/>
            <w:vAlign w:val="center"/>
          </w:tcPr>
          <w:p w:rsidR="00650158" w:rsidRPr="00125222" w:rsidRDefault="00650158" w:rsidP="00650158">
            <w:pPr>
              <w:jc w:val="both"/>
              <w:rPr>
                <w:b/>
                <w:i/>
                <w:sz w:val="20"/>
                <w:szCs w:val="20"/>
                <w:lang w:eastAsia="en-US"/>
              </w:rPr>
            </w:pPr>
            <w:r w:rsidRPr="00125222">
              <w:rPr>
                <w:b/>
                <w:i/>
                <w:sz w:val="20"/>
                <w:szCs w:val="20"/>
                <w:lang w:eastAsia="en-US"/>
              </w:rPr>
              <w:t>Теоретические вопросы</w:t>
            </w:r>
          </w:p>
          <w:p w:rsidR="00650158" w:rsidRDefault="00650158" w:rsidP="00650158">
            <w:pPr>
              <w:jc w:val="both"/>
              <w:rPr>
                <w:sz w:val="20"/>
                <w:szCs w:val="20"/>
                <w:lang w:eastAsia="en-US"/>
              </w:rPr>
            </w:pPr>
            <w:r w:rsidRPr="00CC11D2">
              <w:rPr>
                <w:sz w:val="20"/>
                <w:szCs w:val="20"/>
                <w:lang w:eastAsia="en-US"/>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w:t>
            </w:r>
            <w:r>
              <w:rPr>
                <w:sz w:val="20"/>
                <w:szCs w:val="20"/>
                <w:lang w:eastAsia="en-US"/>
              </w:rPr>
              <w:t>удовлетворительно.</w:t>
            </w:r>
          </w:p>
          <w:p w:rsidR="00650158" w:rsidRPr="00125222" w:rsidRDefault="00650158" w:rsidP="00650158">
            <w:pPr>
              <w:jc w:val="both"/>
              <w:rPr>
                <w:b/>
                <w:i/>
                <w:sz w:val="20"/>
                <w:szCs w:val="20"/>
                <w:lang w:eastAsia="en-US"/>
              </w:rPr>
            </w:pPr>
            <w:r w:rsidRPr="00125222">
              <w:rPr>
                <w:b/>
                <w:i/>
                <w:sz w:val="20"/>
                <w:szCs w:val="20"/>
                <w:lang w:eastAsia="en-US"/>
              </w:rPr>
              <w:t>Практический вопрос</w:t>
            </w:r>
          </w:p>
          <w:p w:rsidR="00650158" w:rsidRPr="00CC11D2" w:rsidRDefault="00650158" w:rsidP="00650158">
            <w:pPr>
              <w:jc w:val="both"/>
              <w:rPr>
                <w:b/>
                <w:sz w:val="20"/>
                <w:szCs w:val="20"/>
                <w:lang w:eastAsia="en-US"/>
              </w:rPr>
            </w:pPr>
            <w:r w:rsidRPr="00125222">
              <w:rPr>
                <w:sz w:val="20"/>
                <w:szCs w:val="20"/>
                <w:lang w:eastAsia="en-US"/>
              </w:rPr>
              <w:t xml:space="preserve">Задача решена </w:t>
            </w:r>
            <w:r>
              <w:rPr>
                <w:sz w:val="20"/>
                <w:szCs w:val="20"/>
                <w:lang w:eastAsia="en-US"/>
              </w:rPr>
              <w:t>в соответствии с алгоритмом, однако при решении задачи возникают трудности в выборе необходимых справочных данных.</w:t>
            </w:r>
          </w:p>
        </w:tc>
        <w:tc>
          <w:tcPr>
            <w:tcW w:w="1701" w:type="dxa"/>
            <w:vAlign w:val="center"/>
          </w:tcPr>
          <w:p w:rsidR="00650158" w:rsidRPr="00650158" w:rsidRDefault="00650158" w:rsidP="00650158">
            <w:pPr>
              <w:jc w:val="center"/>
              <w:rPr>
                <w:lang w:eastAsia="en-US"/>
              </w:rPr>
            </w:pPr>
            <w:r w:rsidRPr="00650158">
              <w:rPr>
                <w:lang w:eastAsia="en-US"/>
              </w:rPr>
              <w:t>18б.</w:t>
            </w:r>
          </w:p>
        </w:tc>
      </w:tr>
      <w:tr w:rsidR="00650158" w:rsidRPr="00CC11D2" w:rsidTr="00650158">
        <w:tc>
          <w:tcPr>
            <w:tcW w:w="1744" w:type="dxa"/>
            <w:vMerge/>
            <w:shd w:val="clear" w:color="auto" w:fill="auto"/>
            <w:vAlign w:val="center"/>
          </w:tcPr>
          <w:p w:rsidR="00650158" w:rsidRPr="007C6AD6" w:rsidRDefault="00650158" w:rsidP="00650158">
            <w:pPr>
              <w:jc w:val="center"/>
              <w:rPr>
                <w:b/>
                <w:lang w:eastAsia="en-US"/>
              </w:rPr>
            </w:pPr>
          </w:p>
        </w:tc>
        <w:tc>
          <w:tcPr>
            <w:tcW w:w="6161" w:type="dxa"/>
            <w:shd w:val="clear" w:color="auto" w:fill="auto"/>
            <w:vAlign w:val="center"/>
          </w:tcPr>
          <w:p w:rsidR="00650158" w:rsidRDefault="00650158" w:rsidP="00650158">
            <w:pPr>
              <w:jc w:val="both"/>
              <w:rPr>
                <w:sz w:val="20"/>
                <w:szCs w:val="20"/>
              </w:rPr>
            </w:pPr>
            <w:r w:rsidRPr="00125222">
              <w:rPr>
                <w:b/>
                <w:i/>
                <w:sz w:val="20"/>
                <w:szCs w:val="20"/>
                <w:lang w:eastAsia="en-US"/>
              </w:rPr>
              <w:t>Теоретические вопросы</w:t>
            </w:r>
          </w:p>
          <w:p w:rsidR="00650158" w:rsidRDefault="00650158" w:rsidP="00650158">
            <w:pPr>
              <w:jc w:val="both"/>
              <w:rPr>
                <w:sz w:val="20"/>
                <w:szCs w:val="20"/>
              </w:rPr>
            </w:pPr>
            <w:r w:rsidRPr="00CC11D2">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p>
          <w:p w:rsidR="00650158" w:rsidRDefault="00650158" w:rsidP="00650158">
            <w:pPr>
              <w:jc w:val="both"/>
              <w:rPr>
                <w:b/>
                <w:i/>
                <w:sz w:val="20"/>
                <w:szCs w:val="20"/>
                <w:lang w:eastAsia="en-US"/>
              </w:rPr>
            </w:pPr>
            <w:r w:rsidRPr="00125222">
              <w:rPr>
                <w:b/>
                <w:i/>
                <w:sz w:val="20"/>
                <w:szCs w:val="20"/>
                <w:lang w:eastAsia="en-US"/>
              </w:rPr>
              <w:t>Практический вопр</w:t>
            </w:r>
            <w:r>
              <w:rPr>
                <w:b/>
                <w:i/>
                <w:sz w:val="20"/>
                <w:szCs w:val="20"/>
                <w:lang w:eastAsia="en-US"/>
              </w:rPr>
              <w:t>ос</w:t>
            </w:r>
          </w:p>
          <w:p w:rsidR="00650158" w:rsidRPr="001B0432" w:rsidRDefault="00650158" w:rsidP="00650158">
            <w:pPr>
              <w:jc w:val="both"/>
              <w:rPr>
                <w:sz w:val="20"/>
                <w:szCs w:val="20"/>
                <w:lang w:eastAsia="en-US"/>
              </w:rPr>
            </w:pPr>
            <w:r>
              <w:rPr>
                <w:sz w:val="20"/>
                <w:szCs w:val="20"/>
                <w:lang w:eastAsia="en-US"/>
              </w:rPr>
              <w:t>Отсутствует решение задачи.</w:t>
            </w:r>
          </w:p>
          <w:p w:rsidR="00650158" w:rsidRPr="00CC11D2" w:rsidRDefault="00650158" w:rsidP="00650158">
            <w:pPr>
              <w:jc w:val="both"/>
              <w:rPr>
                <w:i/>
                <w:sz w:val="20"/>
                <w:szCs w:val="20"/>
              </w:rPr>
            </w:pPr>
            <w:r w:rsidRPr="00CC11D2">
              <w:rPr>
                <w:i/>
                <w:sz w:val="20"/>
                <w:szCs w:val="20"/>
              </w:rPr>
              <w:t>или</w:t>
            </w:r>
          </w:p>
          <w:p w:rsidR="00650158" w:rsidRPr="00CC11D2" w:rsidRDefault="00650158" w:rsidP="00650158">
            <w:pPr>
              <w:jc w:val="both"/>
              <w:rPr>
                <w:sz w:val="20"/>
                <w:szCs w:val="20"/>
              </w:rPr>
            </w:pPr>
            <w:r w:rsidRPr="00CC11D2">
              <w:rPr>
                <w:sz w:val="20"/>
                <w:szCs w:val="20"/>
              </w:rPr>
              <w:t>Ответ на вопрос полностью отсутствует</w:t>
            </w:r>
          </w:p>
          <w:p w:rsidR="00650158" w:rsidRPr="00CC11D2" w:rsidRDefault="00650158" w:rsidP="00650158">
            <w:pPr>
              <w:jc w:val="both"/>
              <w:rPr>
                <w:i/>
                <w:sz w:val="20"/>
                <w:szCs w:val="20"/>
              </w:rPr>
            </w:pPr>
            <w:r w:rsidRPr="00CC11D2">
              <w:rPr>
                <w:i/>
                <w:sz w:val="20"/>
                <w:szCs w:val="20"/>
              </w:rPr>
              <w:t>или</w:t>
            </w:r>
          </w:p>
          <w:p w:rsidR="00650158" w:rsidRPr="00CC11D2" w:rsidRDefault="00650158" w:rsidP="00650158">
            <w:pPr>
              <w:jc w:val="both"/>
              <w:rPr>
                <w:sz w:val="20"/>
                <w:szCs w:val="20"/>
              </w:rPr>
            </w:pPr>
            <w:r w:rsidRPr="00CC11D2">
              <w:rPr>
                <w:sz w:val="20"/>
                <w:szCs w:val="20"/>
              </w:rPr>
              <w:t>Отказ от ответа</w:t>
            </w:r>
          </w:p>
        </w:tc>
        <w:tc>
          <w:tcPr>
            <w:tcW w:w="1701" w:type="dxa"/>
            <w:vAlign w:val="center"/>
          </w:tcPr>
          <w:p w:rsidR="00650158" w:rsidRPr="00650158" w:rsidRDefault="00650158" w:rsidP="00650158">
            <w:pPr>
              <w:jc w:val="center"/>
              <w:rPr>
                <w:lang w:eastAsia="en-US"/>
              </w:rPr>
            </w:pPr>
            <w:r w:rsidRPr="00650158">
              <w:rPr>
                <w:lang w:eastAsia="en-US"/>
              </w:rPr>
              <w:t>Пересдача экзамена</w:t>
            </w:r>
          </w:p>
        </w:tc>
      </w:tr>
    </w:tbl>
    <w:p w:rsidR="00A618B1" w:rsidRPr="00A03833" w:rsidRDefault="003A0D1B" w:rsidP="00BB379F">
      <w:pPr>
        <w:pStyle w:val="a7"/>
        <w:shd w:val="clear" w:color="auto" w:fill="FFFFFF"/>
        <w:jc w:val="center"/>
        <w:rPr>
          <w:b/>
          <w:bCs/>
          <w:color w:val="000000"/>
        </w:rPr>
      </w:pPr>
      <w:r w:rsidRPr="00A03833">
        <w:rPr>
          <w:b/>
          <w:bCs/>
          <w:color w:val="000000"/>
        </w:rPr>
        <w:t xml:space="preserve">6.3. </w:t>
      </w:r>
      <w:r w:rsidR="00E845FC" w:rsidRPr="00A03833">
        <w:rPr>
          <w:b/>
          <w:bCs/>
          <w:color w:val="000000"/>
        </w:rPr>
        <w:t>Методические материалы, определяющие процедур</w:t>
      </w:r>
      <w:r w:rsidR="00A25E83" w:rsidRPr="00A03833">
        <w:rPr>
          <w:b/>
          <w:bCs/>
          <w:color w:val="000000"/>
        </w:rPr>
        <w:t>ы</w:t>
      </w:r>
      <w:r w:rsidR="00E845FC" w:rsidRPr="00A03833">
        <w:rPr>
          <w:b/>
          <w:bCs/>
          <w:color w:val="000000"/>
        </w:rPr>
        <w:t xml:space="preserve"> оценивания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077481" w:rsidRDefault="00077481" w:rsidP="00533A82">
            <w:pPr>
              <w:jc w:val="center"/>
              <w:rPr>
                <w:b/>
                <w:bCs/>
              </w:rPr>
            </w:pPr>
            <w:r>
              <w:rPr>
                <w:b/>
                <w:bCs/>
              </w:rPr>
              <w:t>Б1.В.0</w:t>
            </w:r>
            <w:r w:rsidR="00533A82">
              <w:rPr>
                <w:b/>
                <w:bCs/>
              </w:rPr>
              <w:t>7</w:t>
            </w:r>
            <w:r w:rsidRPr="004904C3">
              <w:rPr>
                <w:b/>
                <w:bCs/>
              </w:rPr>
              <w:t>Магнитные, электрические и специальные методы обогащения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rsidP="00DD1617">
            <w:pPr>
              <w:pStyle w:val="a8"/>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DD1617">
            <w:pPr>
              <w:pStyle w:val="a8"/>
              <w:tabs>
                <w:tab w:val="left" w:pos="708"/>
              </w:tabs>
              <w:ind w:left="75"/>
              <w:jc w:val="both"/>
              <w:rPr>
                <w:color w:val="000000"/>
                <w:sz w:val="24"/>
                <w:szCs w:val="24"/>
              </w:rPr>
            </w:pPr>
            <w:r w:rsidRPr="00650158">
              <w:rPr>
                <w:color w:val="000000"/>
                <w:sz w:val="24"/>
                <w:szCs w:val="24"/>
              </w:rPr>
              <w:t>экзамен</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650158" w:rsidRPr="00650158" w:rsidRDefault="00DD1617" w:rsidP="009917F4">
            <w:pPr>
              <w:pStyle w:val="a8"/>
              <w:tabs>
                <w:tab w:val="left" w:pos="708"/>
              </w:tabs>
              <w:ind w:left="75"/>
              <w:jc w:val="both"/>
              <w:rPr>
                <w:color w:val="000000"/>
                <w:sz w:val="24"/>
                <w:szCs w:val="24"/>
              </w:rPr>
            </w:pPr>
            <w:r w:rsidRPr="00650158">
              <w:rPr>
                <w:color w:val="000000"/>
                <w:sz w:val="24"/>
                <w:szCs w:val="24"/>
              </w:rPr>
              <w:t>выявить степень сформированности компетенци</w:t>
            </w:r>
            <w:r w:rsidR="00395595">
              <w:rPr>
                <w:color w:val="000000"/>
                <w:sz w:val="24"/>
                <w:szCs w:val="24"/>
              </w:rPr>
              <w:t xml:space="preserve">й </w:t>
            </w:r>
            <w:r w:rsidR="00395595">
              <w:rPr>
                <w:sz w:val="24"/>
                <w:szCs w:val="24"/>
              </w:rPr>
              <w:t>ПК-</w:t>
            </w:r>
            <w:r w:rsidR="00AD12B4">
              <w:rPr>
                <w:sz w:val="24"/>
                <w:szCs w:val="24"/>
              </w:rPr>
              <w:t>4</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8C67E6" w:rsidP="008C67E6">
            <w:pPr>
              <w:jc w:val="both"/>
            </w:pPr>
            <w:r w:rsidRPr="00650158">
              <w:t xml:space="preserve">Положение о проведении текущего контроля успеваемости и промежуточной аттестации обучающихся СВФУ, версия </w:t>
            </w:r>
            <w:r w:rsidR="00395595">
              <w:t>3</w:t>
            </w:r>
            <w:r w:rsidRPr="00650158">
              <w:t>.0, утверждено ректором СВФУ 1</w:t>
            </w:r>
            <w:r w:rsidR="00395595">
              <w:t>9.02</w:t>
            </w:r>
            <w:r w:rsidRPr="00650158">
              <w:t>.201</w:t>
            </w:r>
            <w:r w:rsidR="00395595">
              <w:t>9</w:t>
            </w:r>
            <w:r w:rsidRPr="00650158">
              <w:t xml:space="preserve"> г.</w:t>
            </w:r>
          </w:p>
          <w:p w:rsidR="00573935" w:rsidRPr="00650158" w:rsidRDefault="00D70E18" w:rsidP="00573935">
            <w:pPr>
              <w:rPr>
                <w:color w:val="000000"/>
              </w:rPr>
            </w:pPr>
            <w:hyperlink r:id="rId11" w:history="1">
              <w:r w:rsidR="00573935" w:rsidRPr="00650158">
                <w:rPr>
                  <w:rStyle w:val="FontStyle37"/>
                  <w:color w:val="auto"/>
                  <w:sz w:val="24"/>
                  <w:szCs w:val="24"/>
                </w:rPr>
                <w:t>Положение о балльно-рейтинговой системе в СВФУ,версия 4.0,утверждено 21.02.2018 г.</w:t>
              </w:r>
            </w:hyperlink>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421C8E" w:rsidP="00077481">
            <w:pPr>
              <w:pStyle w:val="a8"/>
              <w:tabs>
                <w:tab w:val="left" w:pos="708"/>
              </w:tabs>
              <w:ind w:left="75"/>
              <w:jc w:val="both"/>
              <w:rPr>
                <w:color w:val="000000"/>
                <w:sz w:val="24"/>
                <w:szCs w:val="24"/>
              </w:rPr>
            </w:pPr>
            <w:r w:rsidRPr="00650158">
              <w:rPr>
                <w:color w:val="000000"/>
                <w:sz w:val="24"/>
                <w:szCs w:val="24"/>
              </w:rPr>
              <w:t xml:space="preserve">студенты </w:t>
            </w:r>
            <w:r w:rsidR="00077481">
              <w:rPr>
                <w:color w:val="000000"/>
                <w:sz w:val="24"/>
                <w:szCs w:val="24"/>
              </w:rPr>
              <w:t>4</w:t>
            </w:r>
            <w:r w:rsidRPr="00650158">
              <w:rPr>
                <w:color w:val="000000"/>
                <w:sz w:val="24"/>
                <w:szCs w:val="24"/>
              </w:rPr>
              <w:t xml:space="preserve"> курса специалитета</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650158" w:rsidRDefault="00B20F3D">
            <w:pPr>
              <w:pStyle w:val="a8"/>
              <w:tabs>
                <w:tab w:val="left" w:pos="708"/>
              </w:tabs>
              <w:ind w:left="75"/>
              <w:jc w:val="both"/>
              <w:rPr>
                <w:color w:val="000000"/>
                <w:sz w:val="24"/>
                <w:szCs w:val="24"/>
              </w:rPr>
            </w:pPr>
            <w:r>
              <w:rPr>
                <w:color w:val="000000"/>
                <w:sz w:val="24"/>
                <w:szCs w:val="24"/>
              </w:rPr>
              <w:t>Зимняя</w:t>
            </w:r>
            <w:r w:rsidR="00DD1617" w:rsidRPr="00650158">
              <w:rPr>
                <w:color w:val="000000"/>
                <w:sz w:val="24"/>
                <w:szCs w:val="24"/>
              </w:rPr>
              <w:t xml:space="preserve"> экзаменационная сессия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447BC9">
            <w:pPr>
              <w:pStyle w:val="a8"/>
              <w:tabs>
                <w:tab w:val="left" w:pos="708"/>
              </w:tabs>
              <w:ind w:left="75"/>
              <w:jc w:val="both"/>
              <w:rPr>
                <w:color w:val="000000"/>
                <w:sz w:val="24"/>
                <w:szCs w:val="24"/>
              </w:rPr>
            </w:pPr>
            <w:r w:rsidRPr="00447BC9">
              <w:rPr>
                <w:color w:val="000000"/>
                <w:sz w:val="24"/>
                <w:szCs w:val="24"/>
              </w:rPr>
              <w:t xml:space="preserve">Лекционная аудитория </w:t>
            </w:r>
            <w:r w:rsidR="00B20F3D">
              <w:rPr>
                <w:color w:val="000000"/>
                <w:sz w:val="24"/>
                <w:szCs w:val="24"/>
              </w:rPr>
              <w:t>А40</w:t>
            </w:r>
            <w:r w:rsidR="00533A82">
              <w:rPr>
                <w:color w:val="000000"/>
                <w:sz w:val="24"/>
                <w:szCs w:val="24"/>
              </w:rPr>
              <w:t>9</w:t>
            </w:r>
          </w:p>
          <w:p w:rsidR="00447BC9" w:rsidRPr="00447BC9" w:rsidRDefault="00533A82">
            <w:pPr>
              <w:pStyle w:val="a8"/>
              <w:tabs>
                <w:tab w:val="left" w:pos="708"/>
              </w:tabs>
              <w:ind w:left="75"/>
              <w:jc w:val="both"/>
              <w:rPr>
                <w:color w:val="000000"/>
                <w:sz w:val="24"/>
                <w:szCs w:val="24"/>
              </w:rPr>
            </w:pPr>
            <w:r>
              <w:rPr>
                <w:color w:val="000000"/>
                <w:sz w:val="24"/>
                <w:szCs w:val="24"/>
              </w:rPr>
              <w:t>СРС-А511</w:t>
            </w:r>
            <w:r w:rsidR="00447BC9">
              <w:rPr>
                <w:color w:val="000000"/>
                <w:sz w:val="24"/>
                <w:szCs w:val="24"/>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8"/>
              <w:tabs>
                <w:tab w:val="left" w:pos="708"/>
              </w:tabs>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421C8E" w:rsidRPr="00DD1617" w:rsidRDefault="00DD1617" w:rsidP="00DD1617">
            <w:pPr>
              <w:jc w:val="both"/>
              <w:rPr>
                <w:color w:val="000000"/>
                <w:shd w:val="clear" w:color="auto" w:fill="FFFFFF"/>
              </w:rPr>
            </w:pPr>
            <w:r>
              <w:rPr>
                <w:color w:val="000000"/>
                <w:shd w:val="clear" w:color="auto" w:fill="FFFFFF"/>
              </w:rPr>
              <w:t>Экзамен приним</w:t>
            </w:r>
            <w:r w:rsidR="00421C8E">
              <w:rPr>
                <w:color w:val="000000"/>
                <w:shd w:val="clear" w:color="auto" w:fill="FFFFFF"/>
              </w:rPr>
              <w:t>ается в устной форме по билетам или в форме тестирования.</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r w:rsidR="00421C8E">
              <w:rPr>
                <w:color w:val="000000"/>
                <w:shd w:val="clear" w:color="auto" w:fill="FFFFFF"/>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8"/>
              <w:tabs>
                <w:tab w:val="left" w:pos="708"/>
              </w:tabs>
              <w:ind w:left="75"/>
              <w:jc w:val="both"/>
              <w:rPr>
                <w:color w:val="000000"/>
              </w:rPr>
            </w:pPr>
            <w:r>
              <w:rPr>
                <w:color w:val="000000"/>
                <w:sz w:val="22"/>
                <w:szCs w:val="22"/>
              </w:rPr>
              <w:t>Шкала оценивания результатов приведена в п.6.2. РПД.</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8"/>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076144">
            <w:pPr>
              <w:pStyle w:val="a8"/>
              <w:tabs>
                <w:tab w:val="left" w:pos="708"/>
              </w:tabs>
              <w:ind w:left="75"/>
              <w:jc w:val="both"/>
              <w:rPr>
                <w:color w:val="000000"/>
                <w:highlight w:val="cyan"/>
              </w:rPr>
            </w:pPr>
            <w:r>
              <w:rPr>
                <w:color w:val="000000"/>
                <w:sz w:val="22"/>
                <w:szCs w:val="22"/>
              </w:rPr>
              <w:t xml:space="preserve">В результате сдачи всех заданий для СРС студенту </w:t>
            </w:r>
            <w:r w:rsidR="00076144">
              <w:rPr>
                <w:color w:val="000000"/>
                <w:sz w:val="22"/>
                <w:szCs w:val="22"/>
              </w:rPr>
              <w:t>необходимо</w:t>
            </w:r>
            <w:r>
              <w:rPr>
                <w:color w:val="000000"/>
                <w:sz w:val="22"/>
                <w:szCs w:val="22"/>
              </w:rPr>
              <w:t xml:space="preserve"> набрать 45 баллов, чтобы быть допущенным к экзамену.</w:t>
            </w:r>
          </w:p>
        </w:tc>
      </w:tr>
    </w:tbl>
    <w:p w:rsidR="00DD1617" w:rsidRDefault="00DD1617" w:rsidP="00377275">
      <w:pPr>
        <w:ind w:firstLine="567"/>
        <w:jc w:val="both"/>
        <w:rPr>
          <w:color w:val="000000"/>
          <w:shd w:val="clear" w:color="auto" w:fill="FFFFFF"/>
        </w:rPr>
      </w:pPr>
    </w:p>
    <w:p w:rsidR="006B4494" w:rsidRDefault="00692FD8" w:rsidP="00E53003">
      <w:pPr>
        <w:pageBreakBefore/>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p>
    <w:p w:rsidR="006B4494" w:rsidRDefault="006B4494" w:rsidP="00645E30">
      <w:pPr>
        <w:rPr>
          <w:b/>
          <w:bCs/>
        </w:rPr>
      </w:pPr>
    </w:p>
    <w:tbl>
      <w:tblPr>
        <w:tblW w:w="9286" w:type="dxa"/>
        <w:tblInd w:w="-106" w:type="dxa"/>
        <w:tblLayout w:type="fixed"/>
        <w:tblLook w:val="0000" w:firstRow="0" w:lastRow="0" w:firstColumn="0" w:lastColumn="0" w:noHBand="0" w:noVBand="0"/>
      </w:tblPr>
      <w:tblGrid>
        <w:gridCol w:w="498"/>
        <w:gridCol w:w="5386"/>
        <w:gridCol w:w="1701"/>
        <w:gridCol w:w="1701"/>
      </w:tblGrid>
      <w:tr w:rsidR="00533A82" w:rsidRPr="00CA1379" w:rsidTr="00533A82">
        <w:trPr>
          <w:cantSplit/>
          <w:trHeight w:val="1683"/>
        </w:trPr>
        <w:tc>
          <w:tcPr>
            <w:tcW w:w="498" w:type="dxa"/>
            <w:tcBorders>
              <w:top w:val="single" w:sz="4" w:space="0" w:color="000000"/>
              <w:left w:val="single" w:sz="4" w:space="0" w:color="000000"/>
              <w:bottom w:val="single" w:sz="4" w:space="0" w:color="000000"/>
            </w:tcBorders>
          </w:tcPr>
          <w:p w:rsidR="00533A82" w:rsidRPr="00CA1379" w:rsidRDefault="00533A82" w:rsidP="00B12E73">
            <w:pPr>
              <w:snapToGrid w:val="0"/>
              <w:jc w:val="center"/>
              <w:rPr>
                <w:bCs/>
                <w:sz w:val="20"/>
                <w:szCs w:val="20"/>
              </w:rPr>
            </w:pPr>
            <w:r w:rsidRPr="00CA1379">
              <w:rPr>
                <w:bCs/>
                <w:sz w:val="20"/>
                <w:szCs w:val="20"/>
              </w:rPr>
              <w:t>№</w:t>
            </w:r>
          </w:p>
        </w:tc>
        <w:tc>
          <w:tcPr>
            <w:tcW w:w="5386" w:type="dxa"/>
            <w:tcBorders>
              <w:top w:val="single" w:sz="4" w:space="0" w:color="000000"/>
              <w:left w:val="single" w:sz="4" w:space="0" w:color="000000"/>
              <w:bottom w:val="single" w:sz="4" w:space="0" w:color="000000"/>
            </w:tcBorders>
            <w:vAlign w:val="center"/>
          </w:tcPr>
          <w:p w:rsidR="00533A82" w:rsidRPr="00A6746C" w:rsidRDefault="00533A82" w:rsidP="00CA1379">
            <w:pPr>
              <w:snapToGrid w:val="0"/>
              <w:jc w:val="center"/>
              <w:rPr>
                <w:bCs/>
              </w:rPr>
            </w:pPr>
            <w:r w:rsidRPr="00A6746C">
              <w:rPr>
                <w:bCs/>
              </w:rPr>
              <w:t>Автор, название, место издания, издательство, год издания учебной литературы, вид и характеристика иных информационных ресурсов</w:t>
            </w:r>
          </w:p>
        </w:tc>
        <w:tc>
          <w:tcPr>
            <w:tcW w:w="1701" w:type="dxa"/>
            <w:tcBorders>
              <w:top w:val="single" w:sz="4" w:space="0" w:color="000000"/>
              <w:left w:val="single" w:sz="4" w:space="0" w:color="000000"/>
              <w:bottom w:val="single" w:sz="4" w:space="0" w:color="000000"/>
            </w:tcBorders>
            <w:vAlign w:val="center"/>
          </w:tcPr>
          <w:p w:rsidR="00533A82" w:rsidRPr="00A6746C" w:rsidRDefault="00533A82" w:rsidP="00CA1379">
            <w:pPr>
              <w:snapToGrid w:val="0"/>
              <w:ind w:left="113" w:right="113"/>
              <w:jc w:val="center"/>
              <w:rPr>
                <w:bCs/>
              </w:rPr>
            </w:pPr>
            <w:r w:rsidRPr="00A6746C">
              <w:rPr>
                <w:bCs/>
              </w:rPr>
              <w:t>Наличие грифа, вид грифа</w:t>
            </w:r>
          </w:p>
        </w:tc>
        <w:tc>
          <w:tcPr>
            <w:tcW w:w="1701" w:type="dxa"/>
            <w:tcBorders>
              <w:top w:val="single" w:sz="4" w:space="0" w:color="000000"/>
              <w:left w:val="single" w:sz="4" w:space="0" w:color="000000"/>
              <w:bottom w:val="single" w:sz="4" w:space="0" w:color="000000"/>
              <w:right w:val="single" w:sz="4" w:space="0" w:color="000000"/>
            </w:tcBorders>
            <w:vAlign w:val="center"/>
          </w:tcPr>
          <w:p w:rsidR="00533A82" w:rsidRPr="00A6746C" w:rsidRDefault="00533A82" w:rsidP="00CA1379">
            <w:pPr>
              <w:snapToGrid w:val="0"/>
              <w:ind w:left="113" w:right="113"/>
              <w:jc w:val="center"/>
              <w:rPr>
                <w:bCs/>
              </w:rPr>
            </w:pPr>
            <w:r w:rsidRPr="00A6746C">
              <w:rPr>
                <w:bCs/>
              </w:rPr>
              <w:t>Электронные издания: точка доступа к ресурсу (наименование ЭБС, ЭБ СВФУ)</w:t>
            </w:r>
          </w:p>
        </w:tc>
      </w:tr>
      <w:tr w:rsidR="00533A82" w:rsidRPr="00CA1379" w:rsidTr="00533A82">
        <w:trPr>
          <w:cantSplit/>
          <w:trHeight w:val="301"/>
        </w:trPr>
        <w:tc>
          <w:tcPr>
            <w:tcW w:w="498" w:type="dxa"/>
            <w:tcBorders>
              <w:top w:val="single" w:sz="4" w:space="0" w:color="000000"/>
              <w:left w:val="single" w:sz="4" w:space="0" w:color="000000"/>
              <w:bottom w:val="single" w:sz="4" w:space="0" w:color="000000"/>
            </w:tcBorders>
          </w:tcPr>
          <w:p w:rsidR="00533A82" w:rsidRPr="00A6746C" w:rsidRDefault="00533A82" w:rsidP="00186B08">
            <w:pPr>
              <w:snapToGrid w:val="0"/>
              <w:jc w:val="center"/>
            </w:pPr>
            <w:r w:rsidRPr="00A6746C">
              <w:t>1</w:t>
            </w:r>
          </w:p>
        </w:tc>
        <w:tc>
          <w:tcPr>
            <w:tcW w:w="5386" w:type="dxa"/>
            <w:tcBorders>
              <w:top w:val="single" w:sz="4" w:space="0" w:color="000000"/>
              <w:left w:val="single" w:sz="4" w:space="0" w:color="000000"/>
              <w:bottom w:val="single" w:sz="4" w:space="0" w:color="000000"/>
            </w:tcBorders>
          </w:tcPr>
          <w:p w:rsidR="00533A82" w:rsidRPr="00645AD9" w:rsidRDefault="00533A82" w:rsidP="00395595">
            <w:pPr>
              <w:suppressAutoHyphens w:val="0"/>
              <w:contextualSpacing/>
            </w:pPr>
            <w:r>
              <w:t>Абрамов А.А. Переработка, обогащение и комплексное использование твердых полезных ископаемых : Учебник.- М.: изд. МГГУ.-2004</w:t>
            </w:r>
          </w:p>
          <w:p w:rsidR="00533A82" w:rsidRPr="00AC7CD5" w:rsidRDefault="00533A82" w:rsidP="00EB7164">
            <w:pPr>
              <w:ind w:left="-126"/>
              <w:contextualSpacing/>
            </w:pPr>
          </w:p>
        </w:tc>
        <w:tc>
          <w:tcPr>
            <w:tcW w:w="1701" w:type="dxa"/>
            <w:tcBorders>
              <w:top w:val="single" w:sz="4" w:space="0" w:color="000000"/>
              <w:left w:val="single" w:sz="4" w:space="0" w:color="000000"/>
              <w:bottom w:val="single" w:sz="4" w:space="0" w:color="000000"/>
            </w:tcBorders>
          </w:tcPr>
          <w:p w:rsidR="00533A82" w:rsidRPr="00645AD9" w:rsidRDefault="00533A82" w:rsidP="00EB7164">
            <w:pPr>
              <w:contextualSpacing/>
              <w:jc w:val="both"/>
            </w:pPr>
            <w:r w:rsidRPr="00645AD9">
              <w:t>МНиО РФ Допущено УМО вузов РФ в области горного дела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533A82" w:rsidRPr="00CA1379" w:rsidRDefault="00533A82" w:rsidP="00A6746C">
            <w:pPr>
              <w:snapToGrid w:val="0"/>
              <w:jc w:val="center"/>
              <w:rPr>
                <w:sz w:val="20"/>
                <w:szCs w:val="20"/>
              </w:rPr>
            </w:pPr>
          </w:p>
        </w:tc>
      </w:tr>
      <w:tr w:rsidR="00533A82" w:rsidRPr="00CA1379" w:rsidTr="00533A82">
        <w:trPr>
          <w:cantSplit/>
          <w:trHeight w:val="301"/>
        </w:trPr>
        <w:tc>
          <w:tcPr>
            <w:tcW w:w="498" w:type="dxa"/>
            <w:tcBorders>
              <w:top w:val="single" w:sz="4" w:space="0" w:color="000000"/>
              <w:left w:val="single" w:sz="4" w:space="0" w:color="000000"/>
              <w:bottom w:val="single" w:sz="4" w:space="0" w:color="000000"/>
            </w:tcBorders>
          </w:tcPr>
          <w:p w:rsidR="00533A82" w:rsidRPr="00A6746C" w:rsidRDefault="00533A82" w:rsidP="00186B08">
            <w:pPr>
              <w:snapToGrid w:val="0"/>
              <w:jc w:val="center"/>
            </w:pPr>
            <w:r>
              <w:t>2</w:t>
            </w:r>
          </w:p>
        </w:tc>
        <w:tc>
          <w:tcPr>
            <w:tcW w:w="5386" w:type="dxa"/>
            <w:tcBorders>
              <w:top w:val="single" w:sz="4" w:space="0" w:color="000000"/>
              <w:left w:val="single" w:sz="4" w:space="0" w:color="000000"/>
              <w:bottom w:val="single" w:sz="4" w:space="0" w:color="000000"/>
            </w:tcBorders>
          </w:tcPr>
          <w:p w:rsidR="00533A82" w:rsidRDefault="00533A82" w:rsidP="00395595">
            <w:pPr>
              <w:contextualSpacing/>
            </w:pPr>
            <w:r>
              <w:t>Серго.Е.Е «Дробление, измельчение и грохочение полезных ископаемых»: Учебник.- М.: Недра.-1985.</w:t>
            </w:r>
          </w:p>
        </w:tc>
        <w:tc>
          <w:tcPr>
            <w:tcW w:w="1701" w:type="dxa"/>
            <w:tcBorders>
              <w:top w:val="single" w:sz="4" w:space="0" w:color="000000"/>
              <w:left w:val="single" w:sz="4" w:space="0" w:color="000000"/>
              <w:bottom w:val="single" w:sz="4" w:space="0" w:color="000000"/>
            </w:tcBorders>
          </w:tcPr>
          <w:p w:rsidR="00533A82" w:rsidRPr="00645AD9" w:rsidRDefault="00533A82" w:rsidP="00EB7164">
            <w:pPr>
              <w:contextualSpacing/>
              <w:jc w:val="both"/>
            </w:pPr>
            <w:r w:rsidRPr="00645AD9">
              <w:t>МНиО РФ</w:t>
            </w:r>
          </w:p>
          <w:p w:rsidR="00533A82" w:rsidRPr="00645AD9" w:rsidRDefault="00533A82" w:rsidP="00EB7164">
            <w:pPr>
              <w:contextualSpacing/>
              <w:jc w:val="both"/>
            </w:pPr>
          </w:p>
        </w:tc>
        <w:tc>
          <w:tcPr>
            <w:tcW w:w="1701" w:type="dxa"/>
            <w:tcBorders>
              <w:top w:val="single" w:sz="4" w:space="0" w:color="000000"/>
              <w:left w:val="single" w:sz="4" w:space="0" w:color="000000"/>
              <w:bottom w:val="single" w:sz="4" w:space="0" w:color="000000"/>
              <w:right w:val="single" w:sz="4" w:space="0" w:color="000000"/>
            </w:tcBorders>
            <w:vAlign w:val="center"/>
          </w:tcPr>
          <w:p w:rsidR="00533A82" w:rsidRPr="00CA1379" w:rsidRDefault="00533A82" w:rsidP="00EB7164">
            <w:pPr>
              <w:snapToGrid w:val="0"/>
              <w:jc w:val="center"/>
              <w:rPr>
                <w:sz w:val="20"/>
                <w:szCs w:val="20"/>
              </w:rPr>
            </w:pPr>
          </w:p>
        </w:tc>
      </w:tr>
      <w:tr w:rsidR="00533A82" w:rsidRPr="00CA1379" w:rsidTr="00533A82">
        <w:trPr>
          <w:cantSplit/>
          <w:trHeight w:val="301"/>
        </w:trPr>
        <w:tc>
          <w:tcPr>
            <w:tcW w:w="498" w:type="dxa"/>
            <w:tcBorders>
              <w:top w:val="single" w:sz="4" w:space="0" w:color="000000"/>
              <w:left w:val="single" w:sz="4" w:space="0" w:color="000000"/>
              <w:bottom w:val="single" w:sz="4" w:space="0" w:color="000000"/>
            </w:tcBorders>
          </w:tcPr>
          <w:p w:rsidR="00533A82" w:rsidRPr="00A6746C" w:rsidRDefault="00533A82" w:rsidP="00186B08">
            <w:pPr>
              <w:snapToGrid w:val="0"/>
              <w:jc w:val="center"/>
            </w:pPr>
            <w:r>
              <w:t>3</w:t>
            </w:r>
          </w:p>
        </w:tc>
        <w:tc>
          <w:tcPr>
            <w:tcW w:w="5386" w:type="dxa"/>
            <w:tcBorders>
              <w:top w:val="single" w:sz="4" w:space="0" w:color="000000"/>
              <w:left w:val="single" w:sz="4" w:space="0" w:color="000000"/>
              <w:bottom w:val="single" w:sz="4" w:space="0" w:color="000000"/>
            </w:tcBorders>
          </w:tcPr>
          <w:p w:rsidR="00533A82" w:rsidRDefault="00533A82" w:rsidP="00533A82">
            <w:pPr>
              <w:jc w:val="both"/>
            </w:pPr>
            <w:r>
              <w:t>АвдохинВ.М.Основы обогащения полезных ископаемых: Учебник.-М.изд.МГГУ.-2001.</w:t>
            </w:r>
          </w:p>
        </w:tc>
        <w:tc>
          <w:tcPr>
            <w:tcW w:w="1701" w:type="dxa"/>
            <w:tcBorders>
              <w:top w:val="single" w:sz="4" w:space="0" w:color="000000"/>
              <w:left w:val="single" w:sz="4" w:space="0" w:color="000000"/>
              <w:bottom w:val="single" w:sz="4" w:space="0" w:color="000000"/>
            </w:tcBorders>
          </w:tcPr>
          <w:p w:rsidR="00533A82" w:rsidRPr="00645AD9" w:rsidRDefault="00533A82" w:rsidP="00EB7164">
            <w:pPr>
              <w:contextualSpacing/>
              <w:jc w:val="both"/>
            </w:pPr>
            <w:r w:rsidRPr="00645AD9">
              <w:t>МНиО РФ</w:t>
            </w:r>
          </w:p>
        </w:tc>
        <w:tc>
          <w:tcPr>
            <w:tcW w:w="1701" w:type="dxa"/>
            <w:tcBorders>
              <w:top w:val="single" w:sz="4" w:space="0" w:color="000000"/>
              <w:left w:val="single" w:sz="4" w:space="0" w:color="000000"/>
              <w:bottom w:val="single" w:sz="4" w:space="0" w:color="000000"/>
              <w:right w:val="single" w:sz="4" w:space="0" w:color="000000"/>
            </w:tcBorders>
            <w:vAlign w:val="center"/>
          </w:tcPr>
          <w:p w:rsidR="00533A82" w:rsidRPr="00355E92" w:rsidRDefault="00D70E18" w:rsidP="00533A82">
            <w:pPr>
              <w:snapToGrid w:val="0"/>
              <w:jc w:val="center"/>
              <w:rPr>
                <w:sz w:val="20"/>
                <w:szCs w:val="20"/>
              </w:rPr>
            </w:pPr>
            <w:hyperlink r:id="rId12" w:history="1">
              <w:r w:rsidR="00533A82" w:rsidRPr="00355E92">
                <w:rPr>
                  <w:rStyle w:val="afe"/>
                  <w:sz w:val="23"/>
                  <w:szCs w:val="23"/>
                </w:rPr>
                <w:t>https://biblioclub.ru/index.php?page=book&amp;id=229022</w:t>
              </w:r>
              <w:r w:rsidR="00533A82" w:rsidRPr="00355E92">
                <w:rPr>
                  <w:rStyle w:val="afe"/>
                  <w:sz w:val="20"/>
                  <w:szCs w:val="20"/>
                </w:rPr>
                <w:t>-</w:t>
              </w:r>
            </w:hyperlink>
          </w:p>
          <w:p w:rsidR="00533A82" w:rsidRPr="00CA1379" w:rsidRDefault="00533A82" w:rsidP="00533A82">
            <w:pPr>
              <w:snapToGrid w:val="0"/>
              <w:rPr>
                <w:sz w:val="20"/>
                <w:szCs w:val="20"/>
              </w:rPr>
            </w:pPr>
          </w:p>
        </w:tc>
      </w:tr>
    </w:tbl>
    <w:p w:rsidR="006B4494" w:rsidRDefault="006B4494" w:rsidP="00645E30">
      <w:pPr>
        <w:rPr>
          <w:b/>
          <w:bCs/>
        </w:rPr>
      </w:pPr>
    </w:p>
    <w:p w:rsidR="006B4494" w:rsidRPr="00610A5B" w:rsidRDefault="00533A82" w:rsidP="00C565B7">
      <w:pPr>
        <w:pageBreakBefore/>
        <w:jc w:val="center"/>
        <w:rPr>
          <w:b/>
          <w:bCs/>
        </w:rPr>
      </w:pPr>
      <w:r>
        <w:rPr>
          <w:b/>
          <w:bCs/>
        </w:rPr>
        <w:lastRenderedPageBreak/>
        <w:t xml:space="preserve">8.1 </w:t>
      </w:r>
      <w:r w:rsidR="006B4494" w:rsidRPr="00610A5B">
        <w:rPr>
          <w:b/>
          <w:bCs/>
        </w:rPr>
        <w:t>Перечень ресурсов информационно-телекоммуникационной сети «Интернет» (далее сеть-Интернет), необходимых для освоения дисциплины</w:t>
      </w:r>
    </w:p>
    <w:p w:rsidR="006B4494" w:rsidRDefault="006B4494" w:rsidP="00A6746C">
      <w:pPr>
        <w:jc w:val="both"/>
      </w:pPr>
    </w:p>
    <w:p w:rsidR="005E625E" w:rsidRPr="00B7782E" w:rsidRDefault="005E625E" w:rsidP="005E625E">
      <w:pPr>
        <w:numPr>
          <w:ilvl w:val="0"/>
          <w:numId w:val="27"/>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Горное дело. Информационно-справочный сайт о горной промышленности </w:t>
      </w:r>
    </w:p>
    <w:p w:rsidR="005E625E" w:rsidRPr="00B7782E" w:rsidRDefault="005E625E" w:rsidP="005E625E">
      <w:pPr>
        <w:ind w:left="360" w:firstLine="348"/>
        <w:jc w:val="both"/>
        <w:rPr>
          <w:rFonts w:ascii="TimesNewRomanPSMT" w:hAnsi="TimesNewRomanPSMT" w:cs="TimesNewRomanPSMT"/>
          <w:color w:val="000000"/>
          <w:lang w:val="en-US"/>
        </w:rPr>
      </w:pPr>
      <w:r w:rsidRPr="00B7782E">
        <w:rPr>
          <w:lang w:val="en-US"/>
        </w:rPr>
        <w:t xml:space="preserve">URL:  </w:t>
      </w:r>
      <w:hyperlink r:id="rId13" w:history="1">
        <w:r w:rsidRPr="00B7782E">
          <w:rPr>
            <w:color w:val="000000"/>
            <w:lang w:val="en-US"/>
          </w:rPr>
          <w:t>http://www.gornoe-delo.ru</w:t>
        </w:r>
      </w:hyperlink>
    </w:p>
    <w:p w:rsidR="005E625E" w:rsidRPr="00B7782E" w:rsidRDefault="005E625E" w:rsidP="005E625E">
      <w:pPr>
        <w:numPr>
          <w:ilvl w:val="0"/>
          <w:numId w:val="27"/>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Сайт Ростехнадзора РФ Материалы по безопасности в горной промышленности </w:t>
      </w:r>
    </w:p>
    <w:p w:rsidR="005E625E" w:rsidRPr="00B7782E" w:rsidRDefault="005E625E" w:rsidP="005E625E">
      <w:pPr>
        <w:ind w:left="360" w:firstLine="348"/>
        <w:jc w:val="both"/>
        <w:rPr>
          <w:rFonts w:ascii="TimesNewRomanPSMT" w:hAnsi="TimesNewRomanPSMT" w:cs="TimesNewRomanPSMT"/>
          <w:color w:val="000000"/>
          <w:lang w:val="en-US"/>
        </w:rPr>
      </w:pPr>
      <w:r w:rsidRPr="00B7782E">
        <w:rPr>
          <w:lang w:val="en-US"/>
        </w:rPr>
        <w:t xml:space="preserve">URL:  </w:t>
      </w:r>
      <w:hyperlink r:id="rId14" w:history="1">
        <w:r w:rsidRPr="00B7782E">
          <w:rPr>
            <w:color w:val="000000"/>
            <w:lang w:val="en-US"/>
          </w:rPr>
          <w:t>http://www.gosnadzor.ru</w:t>
        </w:r>
      </w:hyperlink>
    </w:p>
    <w:p w:rsidR="005E625E" w:rsidRPr="00B7782E" w:rsidRDefault="005E625E" w:rsidP="005E625E">
      <w:pPr>
        <w:numPr>
          <w:ilvl w:val="0"/>
          <w:numId w:val="27"/>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Казахстанский </w:t>
      </w:r>
      <w:r w:rsidR="00395595" w:rsidRPr="00B7782E">
        <w:rPr>
          <w:rFonts w:ascii="TimesNewRomanPSMT" w:hAnsi="TimesNewRomanPSMT" w:cs="TimesNewRomanPSMT"/>
          <w:color w:val="000000"/>
        </w:rPr>
        <w:t>горнопромышленный</w:t>
      </w:r>
      <w:r w:rsidRPr="00B7782E">
        <w:rPr>
          <w:rFonts w:ascii="TimesNewRomanPSMT" w:hAnsi="TimesNewRomanPSMT" w:cs="TimesNewRomanPSMT"/>
          <w:color w:val="000000"/>
        </w:rPr>
        <w:t xml:space="preserve"> портал. Ссылки на Интернет-ресурсы по горной тематике</w:t>
      </w:r>
    </w:p>
    <w:p w:rsidR="005E625E" w:rsidRPr="00B7782E" w:rsidRDefault="005E625E" w:rsidP="005E625E">
      <w:pPr>
        <w:ind w:left="360" w:firstLine="348"/>
        <w:jc w:val="both"/>
        <w:rPr>
          <w:rFonts w:ascii="TimesNewRomanPSMT" w:hAnsi="TimesNewRomanPSMT" w:cs="TimesNewRomanPSMT"/>
          <w:color w:val="000000"/>
          <w:lang w:val="en-US"/>
        </w:rPr>
      </w:pPr>
      <w:r w:rsidRPr="00B7782E">
        <w:rPr>
          <w:lang w:val="en-US"/>
        </w:rPr>
        <w:t xml:space="preserve">URL:  </w:t>
      </w:r>
      <w:hyperlink r:id="rId15" w:history="1">
        <w:r w:rsidRPr="00B7782E">
          <w:rPr>
            <w:color w:val="000000"/>
            <w:lang w:val="en-US"/>
          </w:rPr>
          <w:t>http://www.mining.kz</w:t>
        </w:r>
      </w:hyperlink>
    </w:p>
    <w:p w:rsidR="005E625E" w:rsidRPr="00B7782E" w:rsidRDefault="005E625E" w:rsidP="005E625E">
      <w:pPr>
        <w:numPr>
          <w:ilvl w:val="0"/>
          <w:numId w:val="27"/>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Угольный портал </w:t>
      </w:r>
      <w:r w:rsidRPr="00B7782E">
        <w:rPr>
          <w:lang w:val="en-US"/>
        </w:rPr>
        <w:t>URL</w:t>
      </w:r>
      <w:r w:rsidRPr="00B7782E">
        <w:t xml:space="preserve">:  </w:t>
      </w:r>
      <w:hyperlink r:id="rId16" w:history="1">
        <w:r w:rsidRPr="00B7782E">
          <w:rPr>
            <w:rFonts w:ascii="TimesNewRomanPSMT" w:hAnsi="TimesNewRomanPSMT" w:cs="TimesNewRomanPSMT"/>
            <w:color w:val="000000"/>
          </w:rPr>
          <w:t>http://coal.dp.ua/</w:t>
        </w:r>
      </w:hyperlink>
    </w:p>
    <w:p w:rsidR="005E625E" w:rsidRPr="00B7782E" w:rsidRDefault="005E625E" w:rsidP="005E625E">
      <w:pPr>
        <w:numPr>
          <w:ilvl w:val="0"/>
          <w:numId w:val="27"/>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Высшее горное образование: интернет портал. Учебно-методическое объединение ВУЗов РФ по образованию в области горного дела </w:t>
      </w:r>
      <w:r w:rsidRPr="00B7782E">
        <w:rPr>
          <w:lang w:val="en-US"/>
        </w:rPr>
        <w:t>URL</w:t>
      </w:r>
      <w:r w:rsidRPr="00B7782E">
        <w:t xml:space="preserve">:  </w:t>
      </w:r>
      <w:hyperlink r:id="rId17" w:history="1">
        <w:r w:rsidRPr="00B7782E">
          <w:rPr>
            <w:rFonts w:ascii="TimesNewRomanPSMT" w:hAnsi="TimesNewRomanPSMT" w:cs="TimesNewRomanPSMT"/>
            <w:color w:val="000000"/>
          </w:rPr>
          <w:t>http://www.rmpi.ru</w:t>
        </w:r>
      </w:hyperlink>
    </w:p>
    <w:p w:rsidR="005E625E" w:rsidRPr="00B7782E" w:rsidRDefault="005E625E" w:rsidP="005E625E">
      <w:pPr>
        <w:jc w:val="center"/>
        <w:rPr>
          <w:b/>
        </w:rPr>
      </w:pPr>
    </w:p>
    <w:p w:rsidR="005E625E" w:rsidRPr="00B7782E" w:rsidRDefault="005E625E" w:rsidP="005E625E">
      <w:pPr>
        <w:ind w:firstLine="708"/>
        <w:jc w:val="both"/>
        <w:rPr>
          <w:rFonts w:ascii="TimesNewRomanPS-BoldMT" w:hAnsi="TimesNewRomanPS-BoldMT" w:cs="TimesNewRomanPS-BoldMT"/>
          <w:bCs/>
          <w:i/>
        </w:rPr>
      </w:pPr>
      <w:r w:rsidRPr="00B7782E">
        <w:rPr>
          <w:rFonts w:ascii="TimesNewRomanPS-BoldMT" w:hAnsi="TimesNewRomanPS-BoldMT" w:cs="TimesNewRomanPS-BoldMT"/>
          <w:bCs/>
          <w:i/>
        </w:rPr>
        <w:t>Сайты журналов по горной тематике:</w:t>
      </w:r>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Уголь </w:t>
      </w:r>
      <w:r w:rsidRPr="00B7782E">
        <w:rPr>
          <w:lang w:val="en-US"/>
        </w:rPr>
        <w:t>URL</w:t>
      </w:r>
      <w:r w:rsidRPr="00B7782E">
        <w:t xml:space="preserve">:  </w:t>
      </w:r>
      <w:hyperlink r:id="rId18" w:history="1">
        <w:r w:rsidRPr="00B7782E">
          <w:rPr>
            <w:color w:val="000000"/>
          </w:rPr>
          <w:t>http://www.rosugol.ru/jur_u/ugol.html</w:t>
        </w:r>
      </w:hyperlink>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Горный журнал </w:t>
      </w:r>
      <w:r w:rsidRPr="00B7782E">
        <w:rPr>
          <w:lang w:val="en-US"/>
        </w:rPr>
        <w:t>URL</w:t>
      </w:r>
      <w:r w:rsidRPr="00B7782E">
        <w:t xml:space="preserve">:  </w:t>
      </w:r>
      <w:hyperlink r:id="rId19" w:history="1">
        <w:r w:rsidRPr="00B7782E">
          <w:rPr>
            <w:color w:val="000000"/>
          </w:rPr>
          <w:t>http://www.rudmet.ru/gurnal.php?idname=1</w:t>
        </w:r>
      </w:hyperlink>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Горная промышленность</w:t>
      </w:r>
    </w:p>
    <w:p w:rsidR="005E625E" w:rsidRPr="00B7782E" w:rsidRDefault="005E625E" w:rsidP="005E625E">
      <w:pPr>
        <w:ind w:left="360" w:firstLine="348"/>
        <w:jc w:val="both"/>
        <w:rPr>
          <w:rFonts w:ascii="TimesNewRomanPSMT" w:hAnsi="TimesNewRomanPSMT" w:cs="TimesNewRomanPSMT"/>
          <w:color w:val="000000"/>
          <w:lang w:val="en-US"/>
        </w:rPr>
      </w:pPr>
      <w:r w:rsidRPr="00B7782E">
        <w:rPr>
          <w:lang w:val="en-US"/>
        </w:rPr>
        <w:t xml:space="preserve">URL:  </w:t>
      </w:r>
      <w:hyperlink r:id="rId20" w:history="1">
        <w:r w:rsidRPr="00B7782E">
          <w:rPr>
            <w:color w:val="000000"/>
            <w:lang w:val="en-US"/>
          </w:rPr>
          <w:t>http://www.gornoe-delo.ru/magazine/gp.php?v=list&amp;gp=52005</w:t>
        </w:r>
      </w:hyperlink>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 xml:space="preserve">Горное оборудование и электромеханика </w:t>
      </w:r>
      <w:r w:rsidRPr="00B7782E">
        <w:rPr>
          <w:lang w:val="en-US"/>
        </w:rPr>
        <w:t>URL</w:t>
      </w:r>
      <w:r w:rsidRPr="00B7782E">
        <w:t xml:space="preserve">:  </w:t>
      </w:r>
      <w:hyperlink r:id="rId21" w:history="1">
        <w:r w:rsidRPr="00B7782E">
          <w:rPr>
            <w:color w:val="000000"/>
          </w:rPr>
          <w:t>http://novtex.ru/gormash</w:t>
        </w:r>
      </w:hyperlink>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lang w:val="en-US"/>
        </w:rPr>
      </w:pPr>
      <w:r w:rsidRPr="00B7782E">
        <w:rPr>
          <w:rFonts w:ascii="TimesNewRomanPSMT" w:hAnsi="TimesNewRomanPSMT" w:cs="TimesNewRomanPSMT"/>
          <w:color w:val="000000"/>
          <w:lang w:val="en-US"/>
        </w:rPr>
        <w:t>Russian-mining</w:t>
      </w:r>
      <w:r w:rsidRPr="00B7782E">
        <w:rPr>
          <w:lang w:val="en-US"/>
        </w:rPr>
        <w:t xml:space="preserve"> URL:  </w:t>
      </w:r>
      <w:hyperlink r:id="rId22" w:history="1">
        <w:r w:rsidRPr="00B7782E">
          <w:rPr>
            <w:color w:val="000000"/>
            <w:lang w:val="en-US"/>
          </w:rPr>
          <w:t>http://www.russian-mining.com</w:t>
        </w:r>
      </w:hyperlink>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Глюкауф</w:t>
      </w:r>
      <w:r w:rsidRPr="00B7782E">
        <w:rPr>
          <w:lang w:val="en-US"/>
        </w:rPr>
        <w:t>URL</w:t>
      </w:r>
      <w:r w:rsidRPr="00B7782E">
        <w:t xml:space="preserve">:  </w:t>
      </w:r>
      <w:hyperlink r:id="rId23" w:history="1">
        <w:r w:rsidRPr="00B7782E">
          <w:rPr>
            <w:color w:val="000000"/>
          </w:rPr>
          <w:t>http://glueckaufrus.rosugol.ru</w:t>
        </w:r>
      </w:hyperlink>
    </w:p>
    <w:p w:rsidR="005E625E" w:rsidRPr="00B7782E" w:rsidRDefault="005E625E" w:rsidP="005E625E">
      <w:pPr>
        <w:numPr>
          <w:ilvl w:val="0"/>
          <w:numId w:val="28"/>
        </w:numPr>
        <w:suppressAutoHyphens w:val="0"/>
        <w:autoSpaceDE w:val="0"/>
        <w:autoSpaceDN w:val="0"/>
        <w:adjustRightInd w:val="0"/>
        <w:jc w:val="both"/>
        <w:rPr>
          <w:rFonts w:ascii="TimesNewRomanPSMT" w:hAnsi="TimesNewRomanPSMT" w:cs="TimesNewRomanPSMT"/>
          <w:color w:val="000000"/>
        </w:rPr>
      </w:pPr>
      <w:r w:rsidRPr="00B7782E">
        <w:rPr>
          <w:rFonts w:ascii="TimesNewRomanPSMT" w:hAnsi="TimesNewRomanPSMT" w:cs="TimesNewRomanPSMT"/>
          <w:color w:val="000000"/>
        </w:rPr>
        <w:t>Мировая горная промышленность</w:t>
      </w:r>
    </w:p>
    <w:p w:rsidR="005E625E" w:rsidRPr="00E57F0B" w:rsidRDefault="005E625E" w:rsidP="005E625E">
      <w:pPr>
        <w:ind w:left="360" w:firstLine="348"/>
        <w:jc w:val="both"/>
        <w:rPr>
          <w:rFonts w:ascii="TimesNewRomanPSMT" w:hAnsi="TimesNewRomanPSMT" w:cs="TimesNewRomanPSMT"/>
          <w:color w:val="000000"/>
          <w:lang w:val="en-US"/>
        </w:rPr>
      </w:pPr>
      <w:r w:rsidRPr="00B7782E">
        <w:rPr>
          <w:lang w:val="en-US"/>
        </w:rPr>
        <w:t xml:space="preserve">URL:  </w:t>
      </w:r>
      <w:hyperlink r:id="rId24" w:history="1">
        <w:r w:rsidRPr="00B7782E">
          <w:rPr>
            <w:color w:val="000000"/>
            <w:lang w:val="en-US"/>
          </w:rPr>
          <w:t>http://www.gornoe-delo.ru/magazine/mgp.php</w:t>
        </w:r>
      </w:hyperlink>
    </w:p>
    <w:p w:rsidR="00533A82" w:rsidRPr="00610A5B" w:rsidRDefault="00533A82" w:rsidP="00533A82">
      <w:pPr>
        <w:spacing w:after="120"/>
        <w:rPr>
          <w:b/>
          <w:bCs/>
        </w:rPr>
      </w:pPr>
      <w:r>
        <w:rPr>
          <w:b/>
        </w:rPr>
        <w:t>8</w:t>
      </w:r>
      <w:r w:rsidRPr="00610A5B">
        <w:rPr>
          <w:b/>
        </w:rPr>
        <w:t>.</w:t>
      </w:r>
      <w:r>
        <w:rPr>
          <w:b/>
        </w:rPr>
        <w:t xml:space="preserve">2 </w:t>
      </w:r>
      <w:r w:rsidRPr="00610A5B">
        <w:rPr>
          <w:b/>
        </w:rPr>
        <w:t xml:space="preserve"> Перечень ресурсов информационно-телекоммуникационной сети «Интернет» (далее сеть-Интернет), необходимых для освоения дисциплины</w:t>
      </w:r>
    </w:p>
    <w:p w:rsidR="00533A82" w:rsidRPr="00B60A6B" w:rsidRDefault="00D70E18" w:rsidP="00533A82">
      <w:pPr>
        <w:numPr>
          <w:ilvl w:val="0"/>
          <w:numId w:val="1"/>
        </w:numPr>
        <w:jc w:val="both"/>
      </w:pPr>
      <w:hyperlink r:id="rId25" w:history="1">
        <w:r w:rsidR="00533A82" w:rsidRPr="006108D4">
          <w:rPr>
            <w:rStyle w:val="afe"/>
          </w:rPr>
          <w:t xml:space="preserve">http://moodle.nfygu.ru </w:t>
        </w:r>
        <w:r w:rsidR="00533A82" w:rsidRPr="00544FA8">
          <w:rPr>
            <w:rStyle w:val="afe"/>
          </w:rPr>
          <w:t>/</w:t>
        </w:r>
      </w:hyperlink>
      <w:r w:rsidR="00533A82" w:rsidRPr="00B60A6B">
        <w:rPr>
          <w:rFonts w:ascii="Calibri" w:eastAsia="Calibri" w:hAnsi="Calibri"/>
          <w:szCs w:val="22"/>
          <w:lang w:eastAsia="en-US"/>
        </w:rPr>
        <w:t xml:space="preserve">– </w:t>
      </w:r>
      <w:r w:rsidR="00533A82" w:rsidRPr="00B60A6B">
        <w:rPr>
          <w:rFonts w:eastAsia="Calibri"/>
          <w:szCs w:val="22"/>
          <w:lang w:eastAsia="en-US"/>
        </w:rPr>
        <w:t>Электронная информационно-образовательная среда «</w:t>
      </w:r>
      <w:r w:rsidR="00533A82" w:rsidRPr="00B60A6B">
        <w:rPr>
          <w:rFonts w:eastAsia="Calibri"/>
          <w:szCs w:val="22"/>
          <w:lang w:val="en-US" w:eastAsia="en-US"/>
        </w:rPr>
        <w:t>Moodle</w:t>
      </w:r>
      <w:r w:rsidR="00533A82" w:rsidRPr="00B60A6B">
        <w:rPr>
          <w:rFonts w:eastAsia="Calibri"/>
          <w:szCs w:val="22"/>
          <w:lang w:eastAsia="en-US"/>
        </w:rPr>
        <w:t>»</w:t>
      </w:r>
      <w:r w:rsidR="00533A82" w:rsidRPr="00B60A6B">
        <w:t>;</w:t>
      </w:r>
    </w:p>
    <w:p w:rsidR="00533A82" w:rsidRPr="00B60A6B" w:rsidRDefault="00D70E18" w:rsidP="00533A82">
      <w:pPr>
        <w:numPr>
          <w:ilvl w:val="0"/>
          <w:numId w:val="1"/>
        </w:numPr>
        <w:jc w:val="both"/>
        <w:rPr>
          <w:rFonts w:eastAsia="Calibri"/>
          <w:color w:val="002060"/>
          <w:szCs w:val="22"/>
          <w:u w:val="single"/>
        </w:rPr>
      </w:pPr>
      <w:hyperlink r:id="rId26" w:history="1">
        <w:r w:rsidR="00533A82" w:rsidRPr="00B60A6B">
          <w:rPr>
            <w:rStyle w:val="afe"/>
          </w:rPr>
          <w:t>http://elibrary.ru</w:t>
        </w:r>
      </w:hyperlink>
      <w:r w:rsidR="00533A82" w:rsidRPr="00B60A6B">
        <w:t xml:space="preserve"> – крупнейшая российская электронная библиотека</w:t>
      </w:r>
      <w:r w:rsidR="00533A82" w:rsidRPr="00B60A6B">
        <w:rPr>
          <w:rFonts w:eastAsia="Calibri"/>
        </w:rPr>
        <w:t>.</w:t>
      </w:r>
    </w:p>
    <w:p w:rsidR="00533A82" w:rsidRDefault="00533A82" w:rsidP="00533A82">
      <w:pPr>
        <w:jc w:val="both"/>
      </w:pPr>
    </w:p>
    <w:p w:rsidR="00533A82" w:rsidRDefault="00533A82" w:rsidP="00533A82">
      <w:pPr>
        <w:spacing w:after="120"/>
        <w:rPr>
          <w:b/>
          <w:bCs/>
        </w:rPr>
      </w:pPr>
      <w:r>
        <w:rPr>
          <w:b/>
        </w:rPr>
        <w:t>9</w:t>
      </w:r>
      <w:r w:rsidRPr="00610A5B">
        <w:rPr>
          <w:b/>
        </w:rPr>
        <w:t xml:space="preserve">. </w:t>
      </w:r>
      <w:r w:rsidRPr="00AB174E">
        <w:rPr>
          <w:b/>
        </w:rPr>
        <w:t>Описание</w:t>
      </w:r>
      <w:r w:rsidRPr="00610A5B">
        <w:rPr>
          <w:b/>
        </w:rPr>
        <w:t xml:space="preserve"> материально-</w:t>
      </w:r>
      <w:r w:rsidRPr="00AB174E">
        <w:rPr>
          <w:b/>
        </w:rPr>
        <w:t>технической базы, необходимой</w:t>
      </w:r>
      <w:r w:rsidRPr="00610A5B">
        <w:rPr>
          <w:b/>
        </w:rPr>
        <w:t xml:space="preserve"> для осуществления образовательного процесса по дисциплине</w:t>
      </w:r>
    </w:p>
    <w:p w:rsidR="00533A82" w:rsidRPr="006108D4" w:rsidRDefault="00533A82" w:rsidP="00533A82">
      <w:pPr>
        <w:ind w:firstLine="567"/>
        <w:jc w:val="both"/>
        <w:rPr>
          <w:color w:val="000000"/>
        </w:rPr>
      </w:pPr>
      <w:r>
        <w:rPr>
          <w:color w:val="000000"/>
        </w:rPr>
        <w:t>1. Лекционная аудиторияА</w:t>
      </w:r>
      <w:r w:rsidRPr="006108D4">
        <w:rPr>
          <w:color w:val="000000"/>
        </w:rPr>
        <w:t>409</w:t>
      </w:r>
      <w:r>
        <w:rPr>
          <w:color w:val="000000"/>
        </w:rPr>
        <w:t>.</w:t>
      </w:r>
    </w:p>
    <w:p w:rsidR="00533A82" w:rsidRDefault="00533A82" w:rsidP="00533A82">
      <w:pPr>
        <w:ind w:firstLine="567"/>
        <w:jc w:val="both"/>
        <w:rPr>
          <w:color w:val="000000"/>
        </w:rPr>
      </w:pPr>
      <w:r w:rsidRPr="006108D4">
        <w:rPr>
          <w:color w:val="000000"/>
        </w:rPr>
        <w:t>2</w:t>
      </w:r>
      <w:r w:rsidRPr="00B60A6B">
        <w:rPr>
          <w:color w:val="000000"/>
        </w:rPr>
        <w:t>. Ноутбук, проектор, экран.</w:t>
      </w:r>
    </w:p>
    <w:p w:rsidR="00533A82" w:rsidRPr="006108D4" w:rsidRDefault="00533A82" w:rsidP="00533A82">
      <w:pPr>
        <w:ind w:firstLine="567"/>
        <w:jc w:val="both"/>
        <w:rPr>
          <w:color w:val="000000"/>
        </w:rPr>
      </w:pPr>
      <w:r>
        <w:rPr>
          <w:color w:val="000000"/>
        </w:rPr>
        <w:t>3. Практические занятия: ноутбуки-9, программное обеспечение</w:t>
      </w:r>
    </w:p>
    <w:p w:rsidR="00533A82" w:rsidRPr="00B60A6B" w:rsidRDefault="00533A82" w:rsidP="00533A82">
      <w:pPr>
        <w:ind w:firstLine="567"/>
        <w:jc w:val="both"/>
        <w:rPr>
          <w:color w:val="000000"/>
        </w:rPr>
      </w:pPr>
      <w:r>
        <w:rPr>
          <w:color w:val="000000"/>
        </w:rPr>
        <w:t>4..</w:t>
      </w:r>
      <w:r w:rsidRPr="00B60A6B">
        <w:rPr>
          <w:color w:val="000000"/>
        </w:rPr>
        <w:t xml:space="preserve">Наглядные материалы (специализированные стенды, плакаты, видеофильмы, учебные пособия, презентации). </w:t>
      </w:r>
    </w:p>
    <w:p w:rsidR="00533A82" w:rsidRPr="006108D4" w:rsidRDefault="00533A82" w:rsidP="00533A82">
      <w:pPr>
        <w:spacing w:after="120"/>
        <w:jc w:val="center"/>
        <w:rPr>
          <w:b/>
          <w:bCs/>
        </w:rPr>
      </w:pPr>
    </w:p>
    <w:p w:rsidR="00533A82" w:rsidRDefault="00533A82" w:rsidP="00533A82">
      <w:pPr>
        <w:spacing w:after="120"/>
        <w:jc w:val="center"/>
        <w:rPr>
          <w:b/>
          <w:bCs/>
        </w:rPr>
      </w:pPr>
      <w:r>
        <w:rPr>
          <w:b/>
        </w:rPr>
        <w:t>10</w:t>
      </w:r>
      <w:r w:rsidRPr="00B57B31">
        <w:rPr>
          <w:b/>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33A82" w:rsidRPr="006108D4" w:rsidRDefault="00533A82" w:rsidP="00533A82">
      <w:pPr>
        <w:spacing w:after="120"/>
        <w:rPr>
          <w:bCs/>
        </w:rPr>
      </w:pPr>
      <w:r w:rsidRPr="006108D4">
        <w:t>10.1. Перечень информационных технологий, используемых при осуществлении образовательного процесса по дисциплине</w:t>
      </w:r>
    </w:p>
    <w:p w:rsidR="00533A82" w:rsidRPr="00B60A6B" w:rsidRDefault="00533A82" w:rsidP="00533A82">
      <w:pPr>
        <w:ind w:firstLine="540"/>
        <w:jc w:val="both"/>
      </w:pPr>
      <w:r w:rsidRPr="00B60A6B">
        <w:t>При осуществлении образовательного процесса по дисциплине используются следующие информационные технологии:</w:t>
      </w:r>
    </w:p>
    <w:p w:rsidR="00533A82" w:rsidRPr="00B60A6B" w:rsidRDefault="00533A82" w:rsidP="00533A82">
      <w:pPr>
        <w:numPr>
          <w:ilvl w:val="0"/>
          <w:numId w:val="1"/>
        </w:numPr>
        <w:jc w:val="both"/>
      </w:pPr>
      <w:r w:rsidRPr="00B60A6B">
        <w:t>использование на занятиях электронных изданий (чтение лекций с использованием слайд-презентаций, электронного учебного пособия);</w:t>
      </w:r>
    </w:p>
    <w:p w:rsidR="00533A82" w:rsidRPr="00B60A6B" w:rsidRDefault="00533A82" w:rsidP="00533A82">
      <w:pPr>
        <w:numPr>
          <w:ilvl w:val="0"/>
          <w:numId w:val="1"/>
        </w:numPr>
        <w:jc w:val="both"/>
      </w:pPr>
      <w:r w:rsidRPr="00B60A6B">
        <w:t xml:space="preserve">организация взаимодействия с обучающимися посредством электронной почты и СДО </w:t>
      </w:r>
      <w:r w:rsidRPr="00B60A6B">
        <w:rPr>
          <w:lang w:val="en-US"/>
        </w:rPr>
        <w:t>Moodle</w:t>
      </w:r>
      <w:r w:rsidRPr="00B60A6B">
        <w:t>.</w:t>
      </w:r>
    </w:p>
    <w:p w:rsidR="00533A82" w:rsidRPr="008F0DFF" w:rsidRDefault="00533A82" w:rsidP="00533A82">
      <w:pPr>
        <w:jc w:val="both"/>
        <w:rPr>
          <w:bCs/>
        </w:rPr>
      </w:pPr>
    </w:p>
    <w:p w:rsidR="00533A82" w:rsidRPr="008F0DFF" w:rsidRDefault="00533A82" w:rsidP="00533A82">
      <w:pPr>
        <w:spacing w:after="120"/>
        <w:rPr>
          <w:bCs/>
        </w:rPr>
      </w:pPr>
      <w:r w:rsidRPr="00AA18A4">
        <w:rPr>
          <w:b/>
        </w:rPr>
        <w:t>10.2. Перечень программного обеспечения</w:t>
      </w:r>
    </w:p>
    <w:p w:rsidR="00533A82" w:rsidRPr="004D677D" w:rsidRDefault="00533A82" w:rsidP="00533A82">
      <w:pPr>
        <w:jc w:val="both"/>
      </w:pPr>
      <w:r w:rsidRPr="004D677D">
        <w:lastRenderedPageBreak/>
        <w:t>-</w:t>
      </w:r>
      <w:r w:rsidRPr="004034C1">
        <w:rPr>
          <w:lang w:val="en-US"/>
        </w:rPr>
        <w:t>MicrosoftOffice</w:t>
      </w:r>
      <w:r w:rsidRPr="004D677D">
        <w:t xml:space="preserve"> (</w:t>
      </w:r>
      <w:r w:rsidRPr="004034C1">
        <w:rPr>
          <w:lang w:val="en-US"/>
        </w:rPr>
        <w:t>Word</w:t>
      </w:r>
      <w:r w:rsidRPr="004D677D">
        <w:t xml:space="preserve">, </w:t>
      </w:r>
      <w:r w:rsidRPr="004034C1">
        <w:rPr>
          <w:lang w:val="en-US"/>
        </w:rPr>
        <w:t>PowerPoint</w:t>
      </w:r>
      <w:r w:rsidRPr="004D677D">
        <w:t>)</w:t>
      </w:r>
    </w:p>
    <w:p w:rsidR="00533A82" w:rsidRPr="004D677D" w:rsidRDefault="00533A82" w:rsidP="00533A82">
      <w:pPr>
        <w:jc w:val="both"/>
        <w:rPr>
          <w:bCs/>
        </w:rPr>
      </w:pPr>
    </w:p>
    <w:p w:rsidR="00533A82" w:rsidRPr="00AA18A4" w:rsidRDefault="00533A82" w:rsidP="00533A82">
      <w:pPr>
        <w:spacing w:after="120"/>
        <w:rPr>
          <w:b/>
          <w:bCs/>
        </w:rPr>
      </w:pPr>
      <w:r w:rsidRPr="00AA18A4">
        <w:rPr>
          <w:b/>
        </w:rPr>
        <w:t>10.3. Перечень информационных справочных систем</w:t>
      </w:r>
    </w:p>
    <w:p w:rsidR="00533A82" w:rsidRPr="00663AB6" w:rsidRDefault="00533A82" w:rsidP="00533A82">
      <w:pPr>
        <w:jc w:val="both"/>
      </w:pPr>
      <w:r w:rsidRPr="00663AB6">
        <w:t>Не используются.</w:t>
      </w:r>
    </w:p>
    <w:p w:rsidR="00533A82" w:rsidRPr="00610A5B" w:rsidRDefault="00533A82" w:rsidP="00533A82">
      <w:pPr>
        <w:rPr>
          <w:b/>
          <w:bCs/>
        </w:rPr>
      </w:pPr>
    </w:p>
    <w:p w:rsidR="00533A82" w:rsidRPr="006D514F" w:rsidRDefault="00533A82" w:rsidP="00533A82">
      <w:pPr>
        <w:ind w:left="360"/>
        <w:jc w:val="both"/>
        <w:rPr>
          <w:color w:val="000000"/>
          <w:highlight w:val="yellow"/>
        </w:rPr>
      </w:pPr>
    </w:p>
    <w:p w:rsidR="00533A82" w:rsidRPr="006A5E6B" w:rsidRDefault="00533A82" w:rsidP="00533A82">
      <w:pPr>
        <w:ind w:left="360" w:firstLine="348"/>
        <w:jc w:val="both"/>
        <w:rPr>
          <w:rFonts w:ascii="TimesNewRomanPSMT" w:hAnsi="TimesNewRomanPSMT" w:cs="TimesNewRomanPSMT"/>
          <w:color w:val="000000"/>
        </w:rPr>
      </w:pPr>
    </w:p>
    <w:p w:rsidR="00426EF2" w:rsidRPr="00533A82" w:rsidRDefault="00426EF2" w:rsidP="00A6746C">
      <w:pPr>
        <w:jc w:val="both"/>
      </w:pP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EA75F7" w:rsidRPr="0056052E" w:rsidRDefault="00395595" w:rsidP="00EA75F7">
      <w:pPr>
        <w:jc w:val="center"/>
        <w:rPr>
          <w:b/>
          <w:bCs/>
        </w:rPr>
      </w:pPr>
      <w:r>
        <w:rPr>
          <w:b/>
          <w:bCs/>
        </w:rPr>
        <w:t>Б</w:t>
      </w:r>
      <w:r w:rsidR="00F9717C">
        <w:rPr>
          <w:b/>
          <w:bCs/>
        </w:rPr>
        <w:t>1.</w:t>
      </w:r>
      <w:r>
        <w:rPr>
          <w:b/>
          <w:bCs/>
        </w:rPr>
        <w:t>В</w:t>
      </w:r>
      <w:r w:rsidR="00F9717C">
        <w:rPr>
          <w:b/>
          <w:bCs/>
        </w:rPr>
        <w:t>.0</w:t>
      </w:r>
      <w:r w:rsidR="00533A82">
        <w:rPr>
          <w:b/>
          <w:bCs/>
        </w:rPr>
        <w:t>7</w:t>
      </w:r>
      <w:r>
        <w:rPr>
          <w:b/>
          <w:bCs/>
        </w:rPr>
        <w:t>Магнитные, электрические и специальные методы</w:t>
      </w:r>
      <w:r w:rsidR="00EA75F7">
        <w:rPr>
          <w:b/>
          <w:bCs/>
        </w:rPr>
        <w:t xml:space="preserve"> обогащения</w:t>
      </w:r>
    </w:p>
    <w:p w:rsidR="006B4494" w:rsidRDefault="006B4494" w:rsidP="00257D8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6B4494" w:rsidTr="00395595">
        <w:trPr>
          <w:jc w:val="center"/>
        </w:trPr>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5595">
        <w:trPr>
          <w:jc w:val="center"/>
        </w:trPr>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5595">
        <w:trPr>
          <w:jc w:val="center"/>
        </w:trPr>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bl>
    <w:p w:rsidR="006B4494" w:rsidRDefault="006B4494" w:rsidP="0025657E">
      <w:pPr>
        <w:jc w:val="both"/>
        <w:rPr>
          <w:i/>
          <w:iCs/>
          <w:sz w:val="20"/>
          <w:szCs w:val="20"/>
        </w:rPr>
      </w:pPr>
    </w:p>
    <w:p w:rsidR="006B4494" w:rsidRDefault="006B4494" w:rsidP="0025657E">
      <w:pPr>
        <w:jc w:val="both"/>
        <w:rPr>
          <w:i/>
          <w:iCs/>
          <w:sz w:val="20"/>
          <w:szCs w:val="20"/>
        </w:rPr>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Sect="00227B9F">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E18" w:rsidRDefault="00D70E18">
      <w:r>
        <w:separator/>
      </w:r>
    </w:p>
  </w:endnote>
  <w:endnote w:type="continuationSeparator" w:id="0">
    <w:p w:rsidR="00D70E18" w:rsidRDefault="00D7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2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E18" w:rsidRDefault="00D70E18">
      <w:r>
        <w:separator/>
      </w:r>
    </w:p>
  </w:footnote>
  <w:footnote w:type="continuationSeparator" w:id="0">
    <w:p w:rsidR="00D70E18" w:rsidRDefault="00D70E18">
      <w:r>
        <w:continuationSeparator/>
      </w:r>
    </w:p>
  </w:footnote>
  <w:footnote w:id="1">
    <w:p w:rsidR="000D4755" w:rsidRPr="00F15702" w:rsidRDefault="000D4755" w:rsidP="00105C4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C7F3F"/>
    <w:multiLevelType w:val="hybridMultilevel"/>
    <w:tmpl w:val="6CAC5B3E"/>
    <w:lvl w:ilvl="0" w:tplc="CC6AB95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E62B3"/>
    <w:multiLevelType w:val="hybridMultilevel"/>
    <w:tmpl w:val="A91C0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D17739"/>
    <w:multiLevelType w:val="hybridMultilevel"/>
    <w:tmpl w:val="7DB4014A"/>
    <w:lvl w:ilvl="0" w:tplc="076C16F0">
      <w:start w:val="1"/>
      <w:numFmt w:val="decimal"/>
      <w:lvlText w:val="%1."/>
      <w:lvlJc w:val="left"/>
      <w:pPr>
        <w:ind w:left="234" w:hanging="360"/>
      </w:pPr>
      <w:rPr>
        <w:rFonts w:hint="default"/>
      </w:rPr>
    </w:lvl>
    <w:lvl w:ilvl="1" w:tplc="04190019" w:tentative="1">
      <w:start w:val="1"/>
      <w:numFmt w:val="lowerLetter"/>
      <w:lvlText w:val="%2."/>
      <w:lvlJc w:val="left"/>
      <w:pPr>
        <w:ind w:left="954" w:hanging="360"/>
      </w:pPr>
    </w:lvl>
    <w:lvl w:ilvl="2" w:tplc="0419001B" w:tentative="1">
      <w:start w:val="1"/>
      <w:numFmt w:val="lowerRoman"/>
      <w:lvlText w:val="%3."/>
      <w:lvlJc w:val="right"/>
      <w:pPr>
        <w:ind w:left="1674" w:hanging="180"/>
      </w:pPr>
    </w:lvl>
    <w:lvl w:ilvl="3" w:tplc="0419000F" w:tentative="1">
      <w:start w:val="1"/>
      <w:numFmt w:val="decimal"/>
      <w:lvlText w:val="%4."/>
      <w:lvlJc w:val="left"/>
      <w:pPr>
        <w:ind w:left="2394" w:hanging="360"/>
      </w:pPr>
    </w:lvl>
    <w:lvl w:ilvl="4" w:tplc="04190019" w:tentative="1">
      <w:start w:val="1"/>
      <w:numFmt w:val="lowerLetter"/>
      <w:lvlText w:val="%5."/>
      <w:lvlJc w:val="left"/>
      <w:pPr>
        <w:ind w:left="3114" w:hanging="360"/>
      </w:pPr>
    </w:lvl>
    <w:lvl w:ilvl="5" w:tplc="0419001B" w:tentative="1">
      <w:start w:val="1"/>
      <w:numFmt w:val="lowerRoman"/>
      <w:lvlText w:val="%6."/>
      <w:lvlJc w:val="right"/>
      <w:pPr>
        <w:ind w:left="3834" w:hanging="180"/>
      </w:pPr>
    </w:lvl>
    <w:lvl w:ilvl="6" w:tplc="0419000F" w:tentative="1">
      <w:start w:val="1"/>
      <w:numFmt w:val="decimal"/>
      <w:lvlText w:val="%7."/>
      <w:lvlJc w:val="left"/>
      <w:pPr>
        <w:ind w:left="4554" w:hanging="360"/>
      </w:pPr>
    </w:lvl>
    <w:lvl w:ilvl="7" w:tplc="04190019" w:tentative="1">
      <w:start w:val="1"/>
      <w:numFmt w:val="lowerLetter"/>
      <w:lvlText w:val="%8."/>
      <w:lvlJc w:val="left"/>
      <w:pPr>
        <w:ind w:left="5274" w:hanging="360"/>
      </w:pPr>
    </w:lvl>
    <w:lvl w:ilvl="8" w:tplc="0419001B" w:tentative="1">
      <w:start w:val="1"/>
      <w:numFmt w:val="lowerRoman"/>
      <w:lvlText w:val="%9."/>
      <w:lvlJc w:val="right"/>
      <w:pPr>
        <w:ind w:left="5994" w:hanging="180"/>
      </w:pPr>
    </w:lvl>
  </w:abstractNum>
  <w:abstractNum w:abstractNumId="6">
    <w:nsid w:val="10BC37E9"/>
    <w:multiLevelType w:val="hybridMultilevel"/>
    <w:tmpl w:val="7356106E"/>
    <w:lvl w:ilvl="0" w:tplc="239A1694">
      <w:start w:val="1"/>
      <w:numFmt w:val="decimal"/>
      <w:lvlText w:val="%1."/>
      <w:lvlJc w:val="left"/>
      <w:pPr>
        <w:ind w:left="1500" w:hanging="9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8">
    <w:nsid w:val="1CB5159D"/>
    <w:multiLevelType w:val="hybridMultilevel"/>
    <w:tmpl w:val="BD586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5F036D"/>
    <w:multiLevelType w:val="multilevel"/>
    <w:tmpl w:val="BBFE6E32"/>
    <w:lvl w:ilvl="0">
      <w:start w:val="4"/>
      <w:numFmt w:val="decimal"/>
      <w:lvlText w:val="%1."/>
      <w:lvlJc w:val="left"/>
      <w:pPr>
        <w:ind w:left="1222" w:hanging="360"/>
      </w:pPr>
      <w:rPr>
        <w:rFonts w:hint="default"/>
      </w:rPr>
    </w:lvl>
    <w:lvl w:ilvl="1">
      <w:start w:val="2"/>
      <w:numFmt w:val="decimal"/>
      <w:isLgl/>
      <w:lvlText w:val="%1.%2."/>
      <w:lvlJc w:val="left"/>
      <w:pPr>
        <w:ind w:left="122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582" w:hanging="720"/>
      </w:pPr>
      <w:rPr>
        <w:rFonts w:hint="default"/>
      </w:rPr>
    </w:lvl>
    <w:lvl w:ilvl="4">
      <w:start w:val="1"/>
      <w:numFmt w:val="decimal"/>
      <w:isLgl/>
      <w:lvlText w:val="%1.%2.%3.%4.%5."/>
      <w:lvlJc w:val="left"/>
      <w:pPr>
        <w:ind w:left="1942" w:hanging="1080"/>
      </w:pPr>
      <w:rPr>
        <w:rFonts w:hint="default"/>
      </w:rPr>
    </w:lvl>
    <w:lvl w:ilvl="5">
      <w:start w:val="1"/>
      <w:numFmt w:val="decimal"/>
      <w:isLgl/>
      <w:lvlText w:val="%1.%2.%3.%4.%5.%6."/>
      <w:lvlJc w:val="left"/>
      <w:pPr>
        <w:ind w:left="1942" w:hanging="1080"/>
      </w:pPr>
      <w:rPr>
        <w:rFonts w:hint="default"/>
      </w:rPr>
    </w:lvl>
    <w:lvl w:ilvl="6">
      <w:start w:val="1"/>
      <w:numFmt w:val="decimal"/>
      <w:isLgl/>
      <w:lvlText w:val="%1.%2.%3.%4.%5.%6.%7."/>
      <w:lvlJc w:val="left"/>
      <w:pPr>
        <w:ind w:left="2302" w:hanging="1440"/>
      </w:pPr>
      <w:rPr>
        <w:rFonts w:hint="default"/>
      </w:rPr>
    </w:lvl>
    <w:lvl w:ilvl="7">
      <w:start w:val="1"/>
      <w:numFmt w:val="decimal"/>
      <w:isLgl/>
      <w:lvlText w:val="%1.%2.%3.%4.%5.%6.%7.%8."/>
      <w:lvlJc w:val="left"/>
      <w:pPr>
        <w:ind w:left="2302" w:hanging="1440"/>
      </w:pPr>
      <w:rPr>
        <w:rFonts w:hint="default"/>
      </w:rPr>
    </w:lvl>
    <w:lvl w:ilvl="8">
      <w:start w:val="1"/>
      <w:numFmt w:val="decimal"/>
      <w:isLgl/>
      <w:lvlText w:val="%1.%2.%3.%4.%5.%6.%7.%8.%9."/>
      <w:lvlJc w:val="left"/>
      <w:pPr>
        <w:ind w:left="2662" w:hanging="1800"/>
      </w:pPr>
      <w:rPr>
        <w:rFonts w:hint="default"/>
      </w:rPr>
    </w:lvl>
  </w:abstractNum>
  <w:abstractNum w:abstractNumId="12">
    <w:nsid w:val="24CD7F29"/>
    <w:multiLevelType w:val="hybridMultilevel"/>
    <w:tmpl w:val="C27E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A0312"/>
    <w:multiLevelType w:val="hybridMultilevel"/>
    <w:tmpl w:val="DB4C910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D5E7340"/>
    <w:multiLevelType w:val="singleLevel"/>
    <w:tmpl w:val="BB5A1708"/>
    <w:lvl w:ilvl="0">
      <w:start w:val="1"/>
      <w:numFmt w:val="decimal"/>
      <w:lvlText w:val="%1."/>
      <w:legacy w:legacy="1" w:legacySpace="0" w:legacyIndent="567"/>
      <w:lvlJc w:val="left"/>
      <w:rPr>
        <w:rFonts w:ascii="Times New Roman" w:eastAsiaTheme="minorEastAsia" w:hAnsi="Times New Roman" w:cs="Times New Roman"/>
      </w:rPr>
    </w:lvl>
  </w:abstractNum>
  <w:abstractNum w:abstractNumId="17">
    <w:nsid w:val="45FA5CEA"/>
    <w:multiLevelType w:val="hybridMultilevel"/>
    <w:tmpl w:val="D542BC60"/>
    <w:lvl w:ilvl="0" w:tplc="AA448EB2">
      <w:start w:val="1"/>
      <w:numFmt w:val="decimal"/>
      <w:lvlText w:val="%1."/>
      <w:lvlJc w:val="left"/>
      <w:pPr>
        <w:ind w:left="720" w:hanging="360"/>
      </w:pPr>
      <w:rPr>
        <w:rFonts w:ascii="Times New Roman" w:hAnsi="Times New Roman" w:hint="default"/>
        <w:b/>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94AA3"/>
    <w:multiLevelType w:val="hybridMultilevel"/>
    <w:tmpl w:val="5FD6F8AA"/>
    <w:lvl w:ilvl="0" w:tplc="87AA0D58">
      <w:start w:val="1"/>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823E42"/>
    <w:multiLevelType w:val="hybridMultilevel"/>
    <w:tmpl w:val="0CDE029A"/>
    <w:lvl w:ilvl="0" w:tplc="E5661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F604CD"/>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CDF58C5"/>
    <w:multiLevelType w:val="hybridMultilevel"/>
    <w:tmpl w:val="69E8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E11F39"/>
    <w:multiLevelType w:val="hybridMultilevel"/>
    <w:tmpl w:val="2916A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2D33E8"/>
    <w:multiLevelType w:val="hybridMultilevel"/>
    <w:tmpl w:val="1F404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64AA09DA"/>
    <w:multiLevelType w:val="hybridMultilevel"/>
    <w:tmpl w:val="4984B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D74943"/>
    <w:multiLevelType w:val="hybridMultilevel"/>
    <w:tmpl w:val="59FEC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8C385B"/>
    <w:multiLevelType w:val="multilevel"/>
    <w:tmpl w:val="988CDDD2"/>
    <w:lvl w:ilvl="0">
      <w:start w:val="4"/>
      <w:numFmt w:val="decimal"/>
      <w:lvlText w:val="%1"/>
      <w:lvlJc w:val="left"/>
      <w:pPr>
        <w:ind w:left="360" w:hanging="360"/>
      </w:pPr>
      <w:rPr>
        <w:rFonts w:hint="default"/>
      </w:rPr>
    </w:lvl>
    <w:lvl w:ilvl="1">
      <w:start w:val="2"/>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30">
    <w:nsid w:val="681A74D8"/>
    <w:multiLevelType w:val="hybridMultilevel"/>
    <w:tmpl w:val="338497DE"/>
    <w:lvl w:ilvl="0" w:tplc="BE82F4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7F6EB5"/>
    <w:multiLevelType w:val="multilevel"/>
    <w:tmpl w:val="BE6E0D36"/>
    <w:lvl w:ilvl="0">
      <w:start w:val="4"/>
      <w:numFmt w:val="decimal"/>
      <w:lvlText w:val="%1"/>
      <w:lvlJc w:val="left"/>
      <w:pPr>
        <w:ind w:left="360" w:hanging="360"/>
      </w:pPr>
      <w:rPr>
        <w:rFonts w:hint="default"/>
      </w:rPr>
    </w:lvl>
    <w:lvl w:ilvl="1">
      <w:start w:val="3"/>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32">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41F2A7F"/>
    <w:multiLevelType w:val="hybridMultilevel"/>
    <w:tmpl w:val="951A926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526D6E"/>
    <w:multiLevelType w:val="hybridMultilevel"/>
    <w:tmpl w:val="EBF6D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ED57760"/>
    <w:multiLevelType w:val="hybridMultilevel"/>
    <w:tmpl w:val="FD2658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36"/>
  </w:num>
  <w:num w:numId="3">
    <w:abstractNumId w:val="24"/>
  </w:num>
  <w:num w:numId="4">
    <w:abstractNumId w:val="32"/>
  </w:num>
  <w:num w:numId="5">
    <w:abstractNumId w:val="2"/>
  </w:num>
  <w:num w:numId="6">
    <w:abstractNumId w:val="11"/>
  </w:num>
  <w:num w:numId="7">
    <w:abstractNumId w:val="15"/>
  </w:num>
  <w:num w:numId="8">
    <w:abstractNumId w:val="7"/>
  </w:num>
  <w:num w:numId="9">
    <w:abstractNumId w:val="26"/>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9"/>
  </w:num>
  <w:num w:numId="13">
    <w:abstractNumId w:val="13"/>
  </w:num>
  <w:num w:numId="14">
    <w:abstractNumId w:val="4"/>
  </w:num>
  <w:num w:numId="15">
    <w:abstractNumId w:val="28"/>
  </w:num>
  <w:num w:numId="16">
    <w:abstractNumId w:val="8"/>
  </w:num>
  <w:num w:numId="17">
    <w:abstractNumId w:val="25"/>
  </w:num>
  <w:num w:numId="18">
    <w:abstractNumId w:val="21"/>
  </w:num>
  <w:num w:numId="19">
    <w:abstractNumId w:val="6"/>
  </w:num>
  <w:num w:numId="20">
    <w:abstractNumId w:val="16"/>
  </w:num>
  <w:num w:numId="21">
    <w:abstractNumId w:val="27"/>
  </w:num>
  <w:num w:numId="22">
    <w:abstractNumId w:val="3"/>
  </w:num>
  <w:num w:numId="23">
    <w:abstractNumId w:val="19"/>
  </w:num>
  <w:num w:numId="24">
    <w:abstractNumId w:val="17"/>
  </w:num>
  <w:num w:numId="25">
    <w:abstractNumId w:val="30"/>
  </w:num>
  <w:num w:numId="26">
    <w:abstractNumId w:val="5"/>
  </w:num>
  <w:num w:numId="27">
    <w:abstractNumId w:val="33"/>
  </w:num>
  <w:num w:numId="28">
    <w:abstractNumId w:val="35"/>
  </w:num>
  <w:num w:numId="29">
    <w:abstractNumId w:val="18"/>
  </w:num>
  <w:num w:numId="30">
    <w:abstractNumId w:val="12"/>
  </w:num>
  <w:num w:numId="31">
    <w:abstractNumId w:val="10"/>
  </w:num>
  <w:num w:numId="32">
    <w:abstractNumId w:val="23"/>
  </w:num>
  <w:num w:numId="33">
    <w:abstractNumId w:val="1"/>
  </w:num>
  <w:num w:numId="34">
    <w:abstractNumId w:val="38"/>
  </w:num>
  <w:num w:numId="35">
    <w:abstractNumId w:val="22"/>
  </w:num>
  <w:num w:numId="36">
    <w:abstractNumId w:val="34"/>
  </w:num>
  <w:num w:numId="37">
    <w:abstractNumId w:val="31"/>
  </w:num>
  <w:num w:numId="38">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12B14"/>
    <w:rsid w:val="0000042A"/>
    <w:rsid w:val="0000266F"/>
    <w:rsid w:val="00004D7E"/>
    <w:rsid w:val="00006B8E"/>
    <w:rsid w:val="0000739D"/>
    <w:rsid w:val="000112AA"/>
    <w:rsid w:val="000116D5"/>
    <w:rsid w:val="00011B5F"/>
    <w:rsid w:val="00013011"/>
    <w:rsid w:val="00014E6F"/>
    <w:rsid w:val="00015D75"/>
    <w:rsid w:val="0001650A"/>
    <w:rsid w:val="000170A6"/>
    <w:rsid w:val="00017130"/>
    <w:rsid w:val="00017980"/>
    <w:rsid w:val="00020261"/>
    <w:rsid w:val="0002499B"/>
    <w:rsid w:val="00025471"/>
    <w:rsid w:val="00033A4D"/>
    <w:rsid w:val="00033E10"/>
    <w:rsid w:val="00034B1E"/>
    <w:rsid w:val="000372AD"/>
    <w:rsid w:val="000421CE"/>
    <w:rsid w:val="00042820"/>
    <w:rsid w:val="00042DD8"/>
    <w:rsid w:val="000459C3"/>
    <w:rsid w:val="00046538"/>
    <w:rsid w:val="00047198"/>
    <w:rsid w:val="00050798"/>
    <w:rsid w:val="00051174"/>
    <w:rsid w:val="00054336"/>
    <w:rsid w:val="00057EF4"/>
    <w:rsid w:val="00063241"/>
    <w:rsid w:val="000651CD"/>
    <w:rsid w:val="0007126C"/>
    <w:rsid w:val="00071CDE"/>
    <w:rsid w:val="000724DB"/>
    <w:rsid w:val="00076144"/>
    <w:rsid w:val="00076606"/>
    <w:rsid w:val="00077481"/>
    <w:rsid w:val="0008069D"/>
    <w:rsid w:val="00080C85"/>
    <w:rsid w:val="00080E11"/>
    <w:rsid w:val="000818CB"/>
    <w:rsid w:val="00081C57"/>
    <w:rsid w:val="00083114"/>
    <w:rsid w:val="0008391A"/>
    <w:rsid w:val="00085035"/>
    <w:rsid w:val="000855E9"/>
    <w:rsid w:val="00085E5A"/>
    <w:rsid w:val="00086785"/>
    <w:rsid w:val="000873BE"/>
    <w:rsid w:val="000921A8"/>
    <w:rsid w:val="00092E5E"/>
    <w:rsid w:val="00093F79"/>
    <w:rsid w:val="0009610C"/>
    <w:rsid w:val="000A0A89"/>
    <w:rsid w:val="000A2AB1"/>
    <w:rsid w:val="000A3252"/>
    <w:rsid w:val="000A4432"/>
    <w:rsid w:val="000A4B97"/>
    <w:rsid w:val="000A6F47"/>
    <w:rsid w:val="000A7F36"/>
    <w:rsid w:val="000B01AC"/>
    <w:rsid w:val="000B0F0E"/>
    <w:rsid w:val="000B1249"/>
    <w:rsid w:val="000B2472"/>
    <w:rsid w:val="000B4A69"/>
    <w:rsid w:val="000B5227"/>
    <w:rsid w:val="000B697F"/>
    <w:rsid w:val="000B6D1E"/>
    <w:rsid w:val="000C0D36"/>
    <w:rsid w:val="000C1050"/>
    <w:rsid w:val="000C4228"/>
    <w:rsid w:val="000C5929"/>
    <w:rsid w:val="000D0450"/>
    <w:rsid w:val="000D14DE"/>
    <w:rsid w:val="000D17C2"/>
    <w:rsid w:val="000D2EB9"/>
    <w:rsid w:val="000D31C7"/>
    <w:rsid w:val="000D3B37"/>
    <w:rsid w:val="000D4755"/>
    <w:rsid w:val="000D5E19"/>
    <w:rsid w:val="000E0572"/>
    <w:rsid w:val="000E0C3C"/>
    <w:rsid w:val="000E1BBC"/>
    <w:rsid w:val="000E402A"/>
    <w:rsid w:val="000E448F"/>
    <w:rsid w:val="000E5400"/>
    <w:rsid w:val="000E7B7F"/>
    <w:rsid w:val="000F01F1"/>
    <w:rsid w:val="000F05AA"/>
    <w:rsid w:val="000F0F87"/>
    <w:rsid w:val="000F18E6"/>
    <w:rsid w:val="000F2E4D"/>
    <w:rsid w:val="000F38A5"/>
    <w:rsid w:val="000F390C"/>
    <w:rsid w:val="000F40AF"/>
    <w:rsid w:val="00102651"/>
    <w:rsid w:val="001035B6"/>
    <w:rsid w:val="0010522A"/>
    <w:rsid w:val="00105C44"/>
    <w:rsid w:val="00105E95"/>
    <w:rsid w:val="00107017"/>
    <w:rsid w:val="0011151B"/>
    <w:rsid w:val="001133F6"/>
    <w:rsid w:val="001202FE"/>
    <w:rsid w:val="00121FFE"/>
    <w:rsid w:val="001233FE"/>
    <w:rsid w:val="00123C4C"/>
    <w:rsid w:val="00124CFC"/>
    <w:rsid w:val="00126685"/>
    <w:rsid w:val="00126CE9"/>
    <w:rsid w:val="00132312"/>
    <w:rsid w:val="00132CD9"/>
    <w:rsid w:val="00132F9E"/>
    <w:rsid w:val="001359D9"/>
    <w:rsid w:val="00140543"/>
    <w:rsid w:val="001435DC"/>
    <w:rsid w:val="00143B23"/>
    <w:rsid w:val="00144724"/>
    <w:rsid w:val="00146403"/>
    <w:rsid w:val="00147672"/>
    <w:rsid w:val="0015292F"/>
    <w:rsid w:val="00154496"/>
    <w:rsid w:val="001572B2"/>
    <w:rsid w:val="001573FB"/>
    <w:rsid w:val="00157B9F"/>
    <w:rsid w:val="001608A5"/>
    <w:rsid w:val="00164A0E"/>
    <w:rsid w:val="0017015D"/>
    <w:rsid w:val="001701E4"/>
    <w:rsid w:val="00170EB4"/>
    <w:rsid w:val="00172868"/>
    <w:rsid w:val="00172D16"/>
    <w:rsid w:val="00173F02"/>
    <w:rsid w:val="0017601C"/>
    <w:rsid w:val="00177146"/>
    <w:rsid w:val="00177926"/>
    <w:rsid w:val="00181CF2"/>
    <w:rsid w:val="00182D51"/>
    <w:rsid w:val="00184647"/>
    <w:rsid w:val="001851DA"/>
    <w:rsid w:val="001855E3"/>
    <w:rsid w:val="00186201"/>
    <w:rsid w:val="00186263"/>
    <w:rsid w:val="001868A1"/>
    <w:rsid w:val="00186B08"/>
    <w:rsid w:val="00186CC1"/>
    <w:rsid w:val="00190C8F"/>
    <w:rsid w:val="001941AD"/>
    <w:rsid w:val="001947F5"/>
    <w:rsid w:val="001A0E65"/>
    <w:rsid w:val="001A13A0"/>
    <w:rsid w:val="001A3BBE"/>
    <w:rsid w:val="001A44EF"/>
    <w:rsid w:val="001A719B"/>
    <w:rsid w:val="001B1179"/>
    <w:rsid w:val="001B17D6"/>
    <w:rsid w:val="001B1D7E"/>
    <w:rsid w:val="001B291E"/>
    <w:rsid w:val="001B3055"/>
    <w:rsid w:val="001B3623"/>
    <w:rsid w:val="001B5383"/>
    <w:rsid w:val="001B784B"/>
    <w:rsid w:val="001C0DED"/>
    <w:rsid w:val="001C1C19"/>
    <w:rsid w:val="001C4327"/>
    <w:rsid w:val="001D2ADD"/>
    <w:rsid w:val="001D2E66"/>
    <w:rsid w:val="001D32B5"/>
    <w:rsid w:val="001D3933"/>
    <w:rsid w:val="001E0753"/>
    <w:rsid w:val="001E395F"/>
    <w:rsid w:val="001E41C2"/>
    <w:rsid w:val="001E6B7E"/>
    <w:rsid w:val="001F0AF5"/>
    <w:rsid w:val="001F0C9C"/>
    <w:rsid w:val="001F1A5A"/>
    <w:rsid w:val="001F4371"/>
    <w:rsid w:val="001F5DF1"/>
    <w:rsid w:val="001F7690"/>
    <w:rsid w:val="00200D64"/>
    <w:rsid w:val="0020290B"/>
    <w:rsid w:val="00202A45"/>
    <w:rsid w:val="00205305"/>
    <w:rsid w:val="0020591E"/>
    <w:rsid w:val="00206C36"/>
    <w:rsid w:val="00207C2E"/>
    <w:rsid w:val="0021176B"/>
    <w:rsid w:val="002122C5"/>
    <w:rsid w:val="00212DB0"/>
    <w:rsid w:val="00213600"/>
    <w:rsid w:val="002155DC"/>
    <w:rsid w:val="002159AC"/>
    <w:rsid w:val="00215B6F"/>
    <w:rsid w:val="002163A6"/>
    <w:rsid w:val="00217084"/>
    <w:rsid w:val="002174F3"/>
    <w:rsid w:val="00220FEB"/>
    <w:rsid w:val="00221407"/>
    <w:rsid w:val="00221C7A"/>
    <w:rsid w:val="0022655A"/>
    <w:rsid w:val="002266A4"/>
    <w:rsid w:val="00227B9F"/>
    <w:rsid w:val="00227D8A"/>
    <w:rsid w:val="00227F30"/>
    <w:rsid w:val="00227FF7"/>
    <w:rsid w:val="002341F2"/>
    <w:rsid w:val="002359C0"/>
    <w:rsid w:val="002378E0"/>
    <w:rsid w:val="00240602"/>
    <w:rsid w:val="00244166"/>
    <w:rsid w:val="00245569"/>
    <w:rsid w:val="00252FF5"/>
    <w:rsid w:val="00253C7C"/>
    <w:rsid w:val="00254DA4"/>
    <w:rsid w:val="0025657E"/>
    <w:rsid w:val="00257D83"/>
    <w:rsid w:val="002611E8"/>
    <w:rsid w:val="00263DBA"/>
    <w:rsid w:val="00265B5E"/>
    <w:rsid w:val="00265F2A"/>
    <w:rsid w:val="0026667E"/>
    <w:rsid w:val="0027171B"/>
    <w:rsid w:val="002736B5"/>
    <w:rsid w:val="00274F3A"/>
    <w:rsid w:val="00275A42"/>
    <w:rsid w:val="002779EB"/>
    <w:rsid w:val="00277C72"/>
    <w:rsid w:val="00281CE6"/>
    <w:rsid w:val="002830C2"/>
    <w:rsid w:val="002904A1"/>
    <w:rsid w:val="00290EC1"/>
    <w:rsid w:val="00294670"/>
    <w:rsid w:val="00294E37"/>
    <w:rsid w:val="00296A08"/>
    <w:rsid w:val="00297140"/>
    <w:rsid w:val="00297C6F"/>
    <w:rsid w:val="002A0387"/>
    <w:rsid w:val="002A383A"/>
    <w:rsid w:val="002B0CBD"/>
    <w:rsid w:val="002B16F7"/>
    <w:rsid w:val="002B2458"/>
    <w:rsid w:val="002B51C3"/>
    <w:rsid w:val="002B537F"/>
    <w:rsid w:val="002B60A0"/>
    <w:rsid w:val="002B6231"/>
    <w:rsid w:val="002B72C6"/>
    <w:rsid w:val="002C053C"/>
    <w:rsid w:val="002C0717"/>
    <w:rsid w:val="002C4924"/>
    <w:rsid w:val="002C56D3"/>
    <w:rsid w:val="002D1A6C"/>
    <w:rsid w:val="002D5256"/>
    <w:rsid w:val="002D727F"/>
    <w:rsid w:val="002E02FA"/>
    <w:rsid w:val="002E0C1E"/>
    <w:rsid w:val="002E2172"/>
    <w:rsid w:val="002E6251"/>
    <w:rsid w:val="002E731D"/>
    <w:rsid w:val="002E74DD"/>
    <w:rsid w:val="002F1BAD"/>
    <w:rsid w:val="002F2302"/>
    <w:rsid w:val="002F244E"/>
    <w:rsid w:val="002F2BCA"/>
    <w:rsid w:val="002F369A"/>
    <w:rsid w:val="002F45E7"/>
    <w:rsid w:val="002F5DA1"/>
    <w:rsid w:val="00300B18"/>
    <w:rsid w:val="00302E02"/>
    <w:rsid w:val="0030758E"/>
    <w:rsid w:val="003112DD"/>
    <w:rsid w:val="0031146A"/>
    <w:rsid w:val="00313BDD"/>
    <w:rsid w:val="00314A1D"/>
    <w:rsid w:val="003233D9"/>
    <w:rsid w:val="003265EB"/>
    <w:rsid w:val="00327815"/>
    <w:rsid w:val="003316D7"/>
    <w:rsid w:val="00331AA8"/>
    <w:rsid w:val="00333235"/>
    <w:rsid w:val="003342A0"/>
    <w:rsid w:val="003422E8"/>
    <w:rsid w:val="0034277C"/>
    <w:rsid w:val="00343A7E"/>
    <w:rsid w:val="00343C30"/>
    <w:rsid w:val="00345D60"/>
    <w:rsid w:val="00346C2C"/>
    <w:rsid w:val="003470B4"/>
    <w:rsid w:val="00351065"/>
    <w:rsid w:val="003511E2"/>
    <w:rsid w:val="00351BA5"/>
    <w:rsid w:val="00354D0E"/>
    <w:rsid w:val="003561DF"/>
    <w:rsid w:val="00357CAA"/>
    <w:rsid w:val="00357E6E"/>
    <w:rsid w:val="00362881"/>
    <w:rsid w:val="0036365F"/>
    <w:rsid w:val="00363F7E"/>
    <w:rsid w:val="00364022"/>
    <w:rsid w:val="00364C96"/>
    <w:rsid w:val="00365186"/>
    <w:rsid w:val="00372A42"/>
    <w:rsid w:val="00372A95"/>
    <w:rsid w:val="00373C6D"/>
    <w:rsid w:val="00373F46"/>
    <w:rsid w:val="00377243"/>
    <w:rsid w:val="00377275"/>
    <w:rsid w:val="00377937"/>
    <w:rsid w:val="003805F8"/>
    <w:rsid w:val="0038104F"/>
    <w:rsid w:val="003822FB"/>
    <w:rsid w:val="00382ABF"/>
    <w:rsid w:val="003833CE"/>
    <w:rsid w:val="00384762"/>
    <w:rsid w:val="00384969"/>
    <w:rsid w:val="00387A19"/>
    <w:rsid w:val="003905DE"/>
    <w:rsid w:val="00390865"/>
    <w:rsid w:val="003917A1"/>
    <w:rsid w:val="003933A6"/>
    <w:rsid w:val="00393C6C"/>
    <w:rsid w:val="00395595"/>
    <w:rsid w:val="00395711"/>
    <w:rsid w:val="003A0D1B"/>
    <w:rsid w:val="003A42B7"/>
    <w:rsid w:val="003A53CA"/>
    <w:rsid w:val="003A59A4"/>
    <w:rsid w:val="003A5E33"/>
    <w:rsid w:val="003B0C7D"/>
    <w:rsid w:val="003B109C"/>
    <w:rsid w:val="003B29DB"/>
    <w:rsid w:val="003B2E12"/>
    <w:rsid w:val="003B41A4"/>
    <w:rsid w:val="003B4B0E"/>
    <w:rsid w:val="003B584A"/>
    <w:rsid w:val="003C011D"/>
    <w:rsid w:val="003C7B26"/>
    <w:rsid w:val="003D066F"/>
    <w:rsid w:val="003D09BF"/>
    <w:rsid w:val="003D10B2"/>
    <w:rsid w:val="003D1140"/>
    <w:rsid w:val="003D7ECA"/>
    <w:rsid w:val="003E5FAA"/>
    <w:rsid w:val="003F02B2"/>
    <w:rsid w:val="003F3535"/>
    <w:rsid w:val="003F443B"/>
    <w:rsid w:val="003F5861"/>
    <w:rsid w:val="003F590A"/>
    <w:rsid w:val="003F7769"/>
    <w:rsid w:val="0040093E"/>
    <w:rsid w:val="00401831"/>
    <w:rsid w:val="004026AF"/>
    <w:rsid w:val="004047DB"/>
    <w:rsid w:val="00404D8D"/>
    <w:rsid w:val="00407BF5"/>
    <w:rsid w:val="00407EEB"/>
    <w:rsid w:val="0041117B"/>
    <w:rsid w:val="00412AF7"/>
    <w:rsid w:val="00412F1A"/>
    <w:rsid w:val="00413421"/>
    <w:rsid w:val="004166EF"/>
    <w:rsid w:val="004168EC"/>
    <w:rsid w:val="00416BFB"/>
    <w:rsid w:val="00417309"/>
    <w:rsid w:val="00420451"/>
    <w:rsid w:val="00421C8E"/>
    <w:rsid w:val="00424539"/>
    <w:rsid w:val="00426EF2"/>
    <w:rsid w:val="00430134"/>
    <w:rsid w:val="004329A1"/>
    <w:rsid w:val="0043376D"/>
    <w:rsid w:val="00435D47"/>
    <w:rsid w:val="00436E12"/>
    <w:rsid w:val="0043752F"/>
    <w:rsid w:val="00441860"/>
    <w:rsid w:val="0044376E"/>
    <w:rsid w:val="00443D56"/>
    <w:rsid w:val="0044502D"/>
    <w:rsid w:val="00445220"/>
    <w:rsid w:val="00445268"/>
    <w:rsid w:val="0044673F"/>
    <w:rsid w:val="00447BC9"/>
    <w:rsid w:val="004514E5"/>
    <w:rsid w:val="00451A9B"/>
    <w:rsid w:val="00453756"/>
    <w:rsid w:val="00453E70"/>
    <w:rsid w:val="0045412C"/>
    <w:rsid w:val="00454DDA"/>
    <w:rsid w:val="00454F74"/>
    <w:rsid w:val="00455497"/>
    <w:rsid w:val="004557BB"/>
    <w:rsid w:val="00456442"/>
    <w:rsid w:val="00456498"/>
    <w:rsid w:val="004568E7"/>
    <w:rsid w:val="00456F9A"/>
    <w:rsid w:val="00457C20"/>
    <w:rsid w:val="004619E8"/>
    <w:rsid w:val="00465736"/>
    <w:rsid w:val="0046789F"/>
    <w:rsid w:val="00470724"/>
    <w:rsid w:val="004712D9"/>
    <w:rsid w:val="0047252A"/>
    <w:rsid w:val="00472DDF"/>
    <w:rsid w:val="00474704"/>
    <w:rsid w:val="004755B6"/>
    <w:rsid w:val="004758AA"/>
    <w:rsid w:val="004759E4"/>
    <w:rsid w:val="0047626A"/>
    <w:rsid w:val="00476BB4"/>
    <w:rsid w:val="00477017"/>
    <w:rsid w:val="00477F9E"/>
    <w:rsid w:val="00480B39"/>
    <w:rsid w:val="00481D75"/>
    <w:rsid w:val="00482E43"/>
    <w:rsid w:val="00482FEE"/>
    <w:rsid w:val="00487414"/>
    <w:rsid w:val="00487F76"/>
    <w:rsid w:val="004904C3"/>
    <w:rsid w:val="004906D4"/>
    <w:rsid w:val="00490A0E"/>
    <w:rsid w:val="00490FFD"/>
    <w:rsid w:val="00494439"/>
    <w:rsid w:val="004956E3"/>
    <w:rsid w:val="00495936"/>
    <w:rsid w:val="004A1A66"/>
    <w:rsid w:val="004A3FD9"/>
    <w:rsid w:val="004A4F44"/>
    <w:rsid w:val="004A7005"/>
    <w:rsid w:val="004A70E4"/>
    <w:rsid w:val="004A750B"/>
    <w:rsid w:val="004B1EFB"/>
    <w:rsid w:val="004B2DAD"/>
    <w:rsid w:val="004B4735"/>
    <w:rsid w:val="004B5E53"/>
    <w:rsid w:val="004B6577"/>
    <w:rsid w:val="004B69DB"/>
    <w:rsid w:val="004C0BF3"/>
    <w:rsid w:val="004C0CF6"/>
    <w:rsid w:val="004C1FBA"/>
    <w:rsid w:val="004C3E5C"/>
    <w:rsid w:val="004C3F1E"/>
    <w:rsid w:val="004C45DD"/>
    <w:rsid w:val="004C4F76"/>
    <w:rsid w:val="004C7FC5"/>
    <w:rsid w:val="004D1982"/>
    <w:rsid w:val="004D4A6A"/>
    <w:rsid w:val="004D574E"/>
    <w:rsid w:val="004D598B"/>
    <w:rsid w:val="004D5E79"/>
    <w:rsid w:val="004D6B02"/>
    <w:rsid w:val="004D7238"/>
    <w:rsid w:val="004D7263"/>
    <w:rsid w:val="004E176F"/>
    <w:rsid w:val="004E5E3B"/>
    <w:rsid w:val="004E6B44"/>
    <w:rsid w:val="004F116D"/>
    <w:rsid w:val="004F14C7"/>
    <w:rsid w:val="004F2885"/>
    <w:rsid w:val="004F4A04"/>
    <w:rsid w:val="004F4A86"/>
    <w:rsid w:val="004F4ADB"/>
    <w:rsid w:val="004F4E59"/>
    <w:rsid w:val="004F6A83"/>
    <w:rsid w:val="00500A51"/>
    <w:rsid w:val="00500EF3"/>
    <w:rsid w:val="00501739"/>
    <w:rsid w:val="00501C96"/>
    <w:rsid w:val="00504137"/>
    <w:rsid w:val="00504836"/>
    <w:rsid w:val="00505740"/>
    <w:rsid w:val="005104D8"/>
    <w:rsid w:val="00513930"/>
    <w:rsid w:val="00513B1A"/>
    <w:rsid w:val="00515B76"/>
    <w:rsid w:val="00516E45"/>
    <w:rsid w:val="00521135"/>
    <w:rsid w:val="00521712"/>
    <w:rsid w:val="005234A9"/>
    <w:rsid w:val="00525476"/>
    <w:rsid w:val="00525ACB"/>
    <w:rsid w:val="00525E2C"/>
    <w:rsid w:val="00526320"/>
    <w:rsid w:val="0052763E"/>
    <w:rsid w:val="00530CF8"/>
    <w:rsid w:val="005321F1"/>
    <w:rsid w:val="00533A82"/>
    <w:rsid w:val="005349FE"/>
    <w:rsid w:val="00541D49"/>
    <w:rsid w:val="00543190"/>
    <w:rsid w:val="005460E8"/>
    <w:rsid w:val="0054755B"/>
    <w:rsid w:val="0055076C"/>
    <w:rsid w:val="0055308B"/>
    <w:rsid w:val="00554C64"/>
    <w:rsid w:val="00556E11"/>
    <w:rsid w:val="0055780D"/>
    <w:rsid w:val="0056052E"/>
    <w:rsid w:val="005626A3"/>
    <w:rsid w:val="005636BC"/>
    <w:rsid w:val="0056390A"/>
    <w:rsid w:val="005657AC"/>
    <w:rsid w:val="00565B33"/>
    <w:rsid w:val="00566104"/>
    <w:rsid w:val="00566DDD"/>
    <w:rsid w:val="00567974"/>
    <w:rsid w:val="005707EA"/>
    <w:rsid w:val="0057148D"/>
    <w:rsid w:val="00573935"/>
    <w:rsid w:val="0057418A"/>
    <w:rsid w:val="00576927"/>
    <w:rsid w:val="0057758A"/>
    <w:rsid w:val="005775DD"/>
    <w:rsid w:val="00580007"/>
    <w:rsid w:val="00581554"/>
    <w:rsid w:val="00583B71"/>
    <w:rsid w:val="00583BEA"/>
    <w:rsid w:val="00592A7E"/>
    <w:rsid w:val="00594195"/>
    <w:rsid w:val="00595824"/>
    <w:rsid w:val="0059590D"/>
    <w:rsid w:val="00596D42"/>
    <w:rsid w:val="00596EF3"/>
    <w:rsid w:val="00597863"/>
    <w:rsid w:val="00597F73"/>
    <w:rsid w:val="005A0018"/>
    <w:rsid w:val="005A075F"/>
    <w:rsid w:val="005A13DC"/>
    <w:rsid w:val="005A265B"/>
    <w:rsid w:val="005A2F0E"/>
    <w:rsid w:val="005A4059"/>
    <w:rsid w:val="005A4BB5"/>
    <w:rsid w:val="005A4DD4"/>
    <w:rsid w:val="005A52BD"/>
    <w:rsid w:val="005A5311"/>
    <w:rsid w:val="005A678D"/>
    <w:rsid w:val="005A7D6F"/>
    <w:rsid w:val="005B105E"/>
    <w:rsid w:val="005B2734"/>
    <w:rsid w:val="005B6E54"/>
    <w:rsid w:val="005B7024"/>
    <w:rsid w:val="005B791E"/>
    <w:rsid w:val="005B7E76"/>
    <w:rsid w:val="005B7FE7"/>
    <w:rsid w:val="005C49A3"/>
    <w:rsid w:val="005C4CCD"/>
    <w:rsid w:val="005C5878"/>
    <w:rsid w:val="005C696A"/>
    <w:rsid w:val="005C77DC"/>
    <w:rsid w:val="005C7EED"/>
    <w:rsid w:val="005D0768"/>
    <w:rsid w:val="005D0F83"/>
    <w:rsid w:val="005D2DB8"/>
    <w:rsid w:val="005D7407"/>
    <w:rsid w:val="005D77DD"/>
    <w:rsid w:val="005E02E5"/>
    <w:rsid w:val="005E24C9"/>
    <w:rsid w:val="005E4CEE"/>
    <w:rsid w:val="005E625E"/>
    <w:rsid w:val="005F0E9F"/>
    <w:rsid w:val="005F1463"/>
    <w:rsid w:val="005F3089"/>
    <w:rsid w:val="005F5457"/>
    <w:rsid w:val="00600035"/>
    <w:rsid w:val="006030EF"/>
    <w:rsid w:val="00604DC9"/>
    <w:rsid w:val="0060688C"/>
    <w:rsid w:val="006074C6"/>
    <w:rsid w:val="00607677"/>
    <w:rsid w:val="006077EE"/>
    <w:rsid w:val="00610A5B"/>
    <w:rsid w:val="006124AA"/>
    <w:rsid w:val="006144A0"/>
    <w:rsid w:val="006158DE"/>
    <w:rsid w:val="006169CE"/>
    <w:rsid w:val="00616C6B"/>
    <w:rsid w:val="006226F2"/>
    <w:rsid w:val="006226F8"/>
    <w:rsid w:val="00623544"/>
    <w:rsid w:val="00627499"/>
    <w:rsid w:val="00630504"/>
    <w:rsid w:val="00633550"/>
    <w:rsid w:val="006335AE"/>
    <w:rsid w:val="0063455D"/>
    <w:rsid w:val="00634947"/>
    <w:rsid w:val="00636B83"/>
    <w:rsid w:val="0063776B"/>
    <w:rsid w:val="00637FB9"/>
    <w:rsid w:val="0064078F"/>
    <w:rsid w:val="006413A9"/>
    <w:rsid w:val="00643B07"/>
    <w:rsid w:val="00644793"/>
    <w:rsid w:val="00644B16"/>
    <w:rsid w:val="00645274"/>
    <w:rsid w:val="00645E30"/>
    <w:rsid w:val="0064612E"/>
    <w:rsid w:val="00650158"/>
    <w:rsid w:val="00650C20"/>
    <w:rsid w:val="00654338"/>
    <w:rsid w:val="006546B8"/>
    <w:rsid w:val="006604FA"/>
    <w:rsid w:val="006646DE"/>
    <w:rsid w:val="00667491"/>
    <w:rsid w:val="00673742"/>
    <w:rsid w:val="006766B4"/>
    <w:rsid w:val="00683F47"/>
    <w:rsid w:val="006850BD"/>
    <w:rsid w:val="00685829"/>
    <w:rsid w:val="00685FFA"/>
    <w:rsid w:val="006869AA"/>
    <w:rsid w:val="00687336"/>
    <w:rsid w:val="00687630"/>
    <w:rsid w:val="006878D9"/>
    <w:rsid w:val="00687C64"/>
    <w:rsid w:val="00690DC4"/>
    <w:rsid w:val="00692FD8"/>
    <w:rsid w:val="00693E48"/>
    <w:rsid w:val="00696DE2"/>
    <w:rsid w:val="006A2A84"/>
    <w:rsid w:val="006A3005"/>
    <w:rsid w:val="006A3F2C"/>
    <w:rsid w:val="006B0881"/>
    <w:rsid w:val="006B0E5D"/>
    <w:rsid w:val="006B108D"/>
    <w:rsid w:val="006B3DDA"/>
    <w:rsid w:val="006B3E1F"/>
    <w:rsid w:val="006B4494"/>
    <w:rsid w:val="006B4865"/>
    <w:rsid w:val="006B6D05"/>
    <w:rsid w:val="006C1E8A"/>
    <w:rsid w:val="006C452B"/>
    <w:rsid w:val="006C46EB"/>
    <w:rsid w:val="006C7B70"/>
    <w:rsid w:val="006D1268"/>
    <w:rsid w:val="006D3684"/>
    <w:rsid w:val="006D453C"/>
    <w:rsid w:val="006E0314"/>
    <w:rsid w:val="006E188A"/>
    <w:rsid w:val="006E218A"/>
    <w:rsid w:val="006E28CD"/>
    <w:rsid w:val="006E6B32"/>
    <w:rsid w:val="006E7027"/>
    <w:rsid w:val="006E7FFD"/>
    <w:rsid w:val="006F2315"/>
    <w:rsid w:val="006F54A9"/>
    <w:rsid w:val="006F5581"/>
    <w:rsid w:val="006F6572"/>
    <w:rsid w:val="006F701C"/>
    <w:rsid w:val="006F7EA2"/>
    <w:rsid w:val="007014CD"/>
    <w:rsid w:val="00702E39"/>
    <w:rsid w:val="00706993"/>
    <w:rsid w:val="0071029B"/>
    <w:rsid w:val="007122CD"/>
    <w:rsid w:val="0071345C"/>
    <w:rsid w:val="00720884"/>
    <w:rsid w:val="00723BF7"/>
    <w:rsid w:val="007254B5"/>
    <w:rsid w:val="007266B5"/>
    <w:rsid w:val="007268F5"/>
    <w:rsid w:val="00727008"/>
    <w:rsid w:val="007276DB"/>
    <w:rsid w:val="00727F55"/>
    <w:rsid w:val="0073062E"/>
    <w:rsid w:val="0073089C"/>
    <w:rsid w:val="00730C47"/>
    <w:rsid w:val="00730CAC"/>
    <w:rsid w:val="007323C3"/>
    <w:rsid w:val="0073299E"/>
    <w:rsid w:val="007369FD"/>
    <w:rsid w:val="007436EE"/>
    <w:rsid w:val="00743AA2"/>
    <w:rsid w:val="00745B97"/>
    <w:rsid w:val="00751F0C"/>
    <w:rsid w:val="00753858"/>
    <w:rsid w:val="00753D8A"/>
    <w:rsid w:val="00754B67"/>
    <w:rsid w:val="00757A60"/>
    <w:rsid w:val="0076310A"/>
    <w:rsid w:val="00764CBD"/>
    <w:rsid w:val="007657CE"/>
    <w:rsid w:val="00766779"/>
    <w:rsid w:val="0077389C"/>
    <w:rsid w:val="0077436E"/>
    <w:rsid w:val="00775D91"/>
    <w:rsid w:val="007779C9"/>
    <w:rsid w:val="007812F9"/>
    <w:rsid w:val="007828FD"/>
    <w:rsid w:val="0078291D"/>
    <w:rsid w:val="007836A1"/>
    <w:rsid w:val="00783D21"/>
    <w:rsid w:val="00784090"/>
    <w:rsid w:val="00784DA0"/>
    <w:rsid w:val="00785021"/>
    <w:rsid w:val="007857D7"/>
    <w:rsid w:val="00786658"/>
    <w:rsid w:val="00786CB8"/>
    <w:rsid w:val="007904D7"/>
    <w:rsid w:val="00791ABA"/>
    <w:rsid w:val="00792854"/>
    <w:rsid w:val="007928C9"/>
    <w:rsid w:val="00792945"/>
    <w:rsid w:val="00792D24"/>
    <w:rsid w:val="007930A2"/>
    <w:rsid w:val="007932F0"/>
    <w:rsid w:val="007933CE"/>
    <w:rsid w:val="007946AF"/>
    <w:rsid w:val="007955D1"/>
    <w:rsid w:val="0079783E"/>
    <w:rsid w:val="00797AD8"/>
    <w:rsid w:val="007A0B36"/>
    <w:rsid w:val="007A0DAA"/>
    <w:rsid w:val="007A3942"/>
    <w:rsid w:val="007A4964"/>
    <w:rsid w:val="007A50A0"/>
    <w:rsid w:val="007A7EDA"/>
    <w:rsid w:val="007B1907"/>
    <w:rsid w:val="007B1B62"/>
    <w:rsid w:val="007B1BC1"/>
    <w:rsid w:val="007B5F0D"/>
    <w:rsid w:val="007B67A9"/>
    <w:rsid w:val="007B6845"/>
    <w:rsid w:val="007C0D86"/>
    <w:rsid w:val="007C16CF"/>
    <w:rsid w:val="007C1C20"/>
    <w:rsid w:val="007C1FF8"/>
    <w:rsid w:val="007C2C04"/>
    <w:rsid w:val="007C3470"/>
    <w:rsid w:val="007C4F61"/>
    <w:rsid w:val="007C5794"/>
    <w:rsid w:val="007C5D18"/>
    <w:rsid w:val="007D1526"/>
    <w:rsid w:val="007D4D3A"/>
    <w:rsid w:val="007D755B"/>
    <w:rsid w:val="007E064B"/>
    <w:rsid w:val="007E2ED7"/>
    <w:rsid w:val="007E4D2E"/>
    <w:rsid w:val="007E677B"/>
    <w:rsid w:val="007E6CB6"/>
    <w:rsid w:val="007E733A"/>
    <w:rsid w:val="007E79DC"/>
    <w:rsid w:val="007E7CEF"/>
    <w:rsid w:val="007F11ED"/>
    <w:rsid w:val="007F483B"/>
    <w:rsid w:val="007F50B7"/>
    <w:rsid w:val="007F5456"/>
    <w:rsid w:val="007F68BB"/>
    <w:rsid w:val="007F71B5"/>
    <w:rsid w:val="0080018F"/>
    <w:rsid w:val="00800ECF"/>
    <w:rsid w:val="008034BD"/>
    <w:rsid w:val="00810283"/>
    <w:rsid w:val="0081159C"/>
    <w:rsid w:val="00812B01"/>
    <w:rsid w:val="0081314D"/>
    <w:rsid w:val="00813C5C"/>
    <w:rsid w:val="0081587C"/>
    <w:rsid w:val="008169DA"/>
    <w:rsid w:val="0081767A"/>
    <w:rsid w:val="00822586"/>
    <w:rsid w:val="0082287E"/>
    <w:rsid w:val="00824326"/>
    <w:rsid w:val="00825113"/>
    <w:rsid w:val="00827BA7"/>
    <w:rsid w:val="00827CF6"/>
    <w:rsid w:val="00832A19"/>
    <w:rsid w:val="00834D77"/>
    <w:rsid w:val="00837C15"/>
    <w:rsid w:val="00837FEB"/>
    <w:rsid w:val="00841D23"/>
    <w:rsid w:val="00843362"/>
    <w:rsid w:val="00846167"/>
    <w:rsid w:val="00850481"/>
    <w:rsid w:val="00850699"/>
    <w:rsid w:val="00851774"/>
    <w:rsid w:val="00852856"/>
    <w:rsid w:val="008534A0"/>
    <w:rsid w:val="008619B3"/>
    <w:rsid w:val="00861D5C"/>
    <w:rsid w:val="0086216F"/>
    <w:rsid w:val="00865AD8"/>
    <w:rsid w:val="00866676"/>
    <w:rsid w:val="00867270"/>
    <w:rsid w:val="008709A6"/>
    <w:rsid w:val="0087119B"/>
    <w:rsid w:val="008714D7"/>
    <w:rsid w:val="008750BB"/>
    <w:rsid w:val="008836EC"/>
    <w:rsid w:val="008839ED"/>
    <w:rsid w:val="008841DB"/>
    <w:rsid w:val="00886821"/>
    <w:rsid w:val="00887E27"/>
    <w:rsid w:val="008922EE"/>
    <w:rsid w:val="0089253F"/>
    <w:rsid w:val="0089353E"/>
    <w:rsid w:val="00893D03"/>
    <w:rsid w:val="008971BB"/>
    <w:rsid w:val="008A0457"/>
    <w:rsid w:val="008A32F3"/>
    <w:rsid w:val="008A38D9"/>
    <w:rsid w:val="008A424A"/>
    <w:rsid w:val="008A4D05"/>
    <w:rsid w:val="008A7696"/>
    <w:rsid w:val="008B25D3"/>
    <w:rsid w:val="008B3931"/>
    <w:rsid w:val="008B46E3"/>
    <w:rsid w:val="008B4BF4"/>
    <w:rsid w:val="008B4D95"/>
    <w:rsid w:val="008B77CE"/>
    <w:rsid w:val="008C173F"/>
    <w:rsid w:val="008C1E3D"/>
    <w:rsid w:val="008C3071"/>
    <w:rsid w:val="008C348F"/>
    <w:rsid w:val="008C4667"/>
    <w:rsid w:val="008C5548"/>
    <w:rsid w:val="008C632D"/>
    <w:rsid w:val="008C67E6"/>
    <w:rsid w:val="008D02AB"/>
    <w:rsid w:val="008D0DEB"/>
    <w:rsid w:val="008D17A1"/>
    <w:rsid w:val="008D35E1"/>
    <w:rsid w:val="008D3CFC"/>
    <w:rsid w:val="008D48F1"/>
    <w:rsid w:val="008D498E"/>
    <w:rsid w:val="008D576A"/>
    <w:rsid w:val="008D5ABB"/>
    <w:rsid w:val="008D6DE6"/>
    <w:rsid w:val="008E0858"/>
    <w:rsid w:val="008E213A"/>
    <w:rsid w:val="008E4198"/>
    <w:rsid w:val="008E55E7"/>
    <w:rsid w:val="008E5658"/>
    <w:rsid w:val="008E5A2F"/>
    <w:rsid w:val="008E7269"/>
    <w:rsid w:val="008E72DF"/>
    <w:rsid w:val="008E7A29"/>
    <w:rsid w:val="008F0DFF"/>
    <w:rsid w:val="008F1216"/>
    <w:rsid w:val="008F1D1C"/>
    <w:rsid w:val="008F2808"/>
    <w:rsid w:val="008F50D2"/>
    <w:rsid w:val="009021FE"/>
    <w:rsid w:val="00903C51"/>
    <w:rsid w:val="0090529B"/>
    <w:rsid w:val="0091010E"/>
    <w:rsid w:val="00910804"/>
    <w:rsid w:val="009129DC"/>
    <w:rsid w:val="00913376"/>
    <w:rsid w:val="00913413"/>
    <w:rsid w:val="00914310"/>
    <w:rsid w:val="00914CD3"/>
    <w:rsid w:val="00915F2C"/>
    <w:rsid w:val="0091791C"/>
    <w:rsid w:val="00923800"/>
    <w:rsid w:val="009256FB"/>
    <w:rsid w:val="00925853"/>
    <w:rsid w:val="00926740"/>
    <w:rsid w:val="00930175"/>
    <w:rsid w:val="00933283"/>
    <w:rsid w:val="00933303"/>
    <w:rsid w:val="00933892"/>
    <w:rsid w:val="00935A59"/>
    <w:rsid w:val="00936D09"/>
    <w:rsid w:val="00940BAB"/>
    <w:rsid w:val="00941BD8"/>
    <w:rsid w:val="00941F2A"/>
    <w:rsid w:val="0094225F"/>
    <w:rsid w:val="009428F8"/>
    <w:rsid w:val="00942D3A"/>
    <w:rsid w:val="00943CB8"/>
    <w:rsid w:val="009440B7"/>
    <w:rsid w:val="00945292"/>
    <w:rsid w:val="00946B52"/>
    <w:rsid w:val="0095055F"/>
    <w:rsid w:val="00950BC5"/>
    <w:rsid w:val="00950DE6"/>
    <w:rsid w:val="0095110E"/>
    <w:rsid w:val="009517FC"/>
    <w:rsid w:val="00952998"/>
    <w:rsid w:val="00953EDB"/>
    <w:rsid w:val="009560AF"/>
    <w:rsid w:val="00960317"/>
    <w:rsid w:val="0096166D"/>
    <w:rsid w:val="00961C13"/>
    <w:rsid w:val="00961FA7"/>
    <w:rsid w:val="00962343"/>
    <w:rsid w:val="009625B5"/>
    <w:rsid w:val="009631CC"/>
    <w:rsid w:val="00964CE4"/>
    <w:rsid w:val="009655B0"/>
    <w:rsid w:val="009673F9"/>
    <w:rsid w:val="00967D63"/>
    <w:rsid w:val="00971D73"/>
    <w:rsid w:val="00972415"/>
    <w:rsid w:val="00974928"/>
    <w:rsid w:val="00974BE4"/>
    <w:rsid w:val="00974F4F"/>
    <w:rsid w:val="00975383"/>
    <w:rsid w:val="00975648"/>
    <w:rsid w:val="009805A4"/>
    <w:rsid w:val="00981E6B"/>
    <w:rsid w:val="00982039"/>
    <w:rsid w:val="00985491"/>
    <w:rsid w:val="00986660"/>
    <w:rsid w:val="00990B78"/>
    <w:rsid w:val="00990C34"/>
    <w:rsid w:val="009917F4"/>
    <w:rsid w:val="00992F89"/>
    <w:rsid w:val="00995313"/>
    <w:rsid w:val="009A0AEB"/>
    <w:rsid w:val="009A18B0"/>
    <w:rsid w:val="009A2240"/>
    <w:rsid w:val="009A2DC2"/>
    <w:rsid w:val="009A307B"/>
    <w:rsid w:val="009A3923"/>
    <w:rsid w:val="009A518C"/>
    <w:rsid w:val="009A614A"/>
    <w:rsid w:val="009A6B5B"/>
    <w:rsid w:val="009A7C67"/>
    <w:rsid w:val="009B22C9"/>
    <w:rsid w:val="009B53B1"/>
    <w:rsid w:val="009B6F5A"/>
    <w:rsid w:val="009B7E8E"/>
    <w:rsid w:val="009C06D5"/>
    <w:rsid w:val="009C0775"/>
    <w:rsid w:val="009C13F1"/>
    <w:rsid w:val="009C239C"/>
    <w:rsid w:val="009C3BBB"/>
    <w:rsid w:val="009C46CC"/>
    <w:rsid w:val="009C5204"/>
    <w:rsid w:val="009C6C74"/>
    <w:rsid w:val="009D0257"/>
    <w:rsid w:val="009D02C2"/>
    <w:rsid w:val="009D26A6"/>
    <w:rsid w:val="009D2F7E"/>
    <w:rsid w:val="009D3748"/>
    <w:rsid w:val="009D5298"/>
    <w:rsid w:val="009D6653"/>
    <w:rsid w:val="009D67BB"/>
    <w:rsid w:val="009D7FC9"/>
    <w:rsid w:val="009E108A"/>
    <w:rsid w:val="009E1898"/>
    <w:rsid w:val="009E22C7"/>
    <w:rsid w:val="009E314A"/>
    <w:rsid w:val="009E3614"/>
    <w:rsid w:val="009E3C22"/>
    <w:rsid w:val="009E3D33"/>
    <w:rsid w:val="009F0DFA"/>
    <w:rsid w:val="009F7BB7"/>
    <w:rsid w:val="009F7FEE"/>
    <w:rsid w:val="00A00216"/>
    <w:rsid w:val="00A002D7"/>
    <w:rsid w:val="00A004AE"/>
    <w:rsid w:val="00A00959"/>
    <w:rsid w:val="00A02A01"/>
    <w:rsid w:val="00A03833"/>
    <w:rsid w:val="00A04ABE"/>
    <w:rsid w:val="00A05714"/>
    <w:rsid w:val="00A07727"/>
    <w:rsid w:val="00A07804"/>
    <w:rsid w:val="00A11546"/>
    <w:rsid w:val="00A11D19"/>
    <w:rsid w:val="00A12D4E"/>
    <w:rsid w:val="00A148EF"/>
    <w:rsid w:val="00A150E5"/>
    <w:rsid w:val="00A16316"/>
    <w:rsid w:val="00A20EFF"/>
    <w:rsid w:val="00A216FD"/>
    <w:rsid w:val="00A22AC2"/>
    <w:rsid w:val="00A23FBB"/>
    <w:rsid w:val="00A25E83"/>
    <w:rsid w:val="00A2740B"/>
    <w:rsid w:val="00A3047C"/>
    <w:rsid w:val="00A310C5"/>
    <w:rsid w:val="00A37838"/>
    <w:rsid w:val="00A37985"/>
    <w:rsid w:val="00A41C88"/>
    <w:rsid w:val="00A42992"/>
    <w:rsid w:val="00A42DD6"/>
    <w:rsid w:val="00A446A1"/>
    <w:rsid w:val="00A45F0B"/>
    <w:rsid w:val="00A46CBC"/>
    <w:rsid w:val="00A46EB0"/>
    <w:rsid w:val="00A51E4A"/>
    <w:rsid w:val="00A573BE"/>
    <w:rsid w:val="00A607F8"/>
    <w:rsid w:val="00A609FE"/>
    <w:rsid w:val="00A60E61"/>
    <w:rsid w:val="00A618B1"/>
    <w:rsid w:val="00A61D4B"/>
    <w:rsid w:val="00A6301A"/>
    <w:rsid w:val="00A63324"/>
    <w:rsid w:val="00A633AE"/>
    <w:rsid w:val="00A633E2"/>
    <w:rsid w:val="00A65B8F"/>
    <w:rsid w:val="00A66F8D"/>
    <w:rsid w:val="00A6746C"/>
    <w:rsid w:val="00A677F3"/>
    <w:rsid w:val="00A67EF7"/>
    <w:rsid w:val="00A75E0A"/>
    <w:rsid w:val="00A76C3F"/>
    <w:rsid w:val="00A77AFB"/>
    <w:rsid w:val="00A77F9D"/>
    <w:rsid w:val="00A82791"/>
    <w:rsid w:val="00A84B49"/>
    <w:rsid w:val="00A86E28"/>
    <w:rsid w:val="00A87169"/>
    <w:rsid w:val="00A878E3"/>
    <w:rsid w:val="00A908C0"/>
    <w:rsid w:val="00A90E6D"/>
    <w:rsid w:val="00A91A29"/>
    <w:rsid w:val="00A91DD5"/>
    <w:rsid w:val="00A921C3"/>
    <w:rsid w:val="00A92B59"/>
    <w:rsid w:val="00A940B4"/>
    <w:rsid w:val="00A957C5"/>
    <w:rsid w:val="00A9602B"/>
    <w:rsid w:val="00A9613D"/>
    <w:rsid w:val="00A964C3"/>
    <w:rsid w:val="00AA18F9"/>
    <w:rsid w:val="00AA1EDF"/>
    <w:rsid w:val="00AA5E93"/>
    <w:rsid w:val="00AB00C9"/>
    <w:rsid w:val="00AB03CF"/>
    <w:rsid w:val="00AB174E"/>
    <w:rsid w:val="00AB47AA"/>
    <w:rsid w:val="00AB5BB5"/>
    <w:rsid w:val="00AB5EBF"/>
    <w:rsid w:val="00AB7353"/>
    <w:rsid w:val="00AB75B9"/>
    <w:rsid w:val="00AB7CA9"/>
    <w:rsid w:val="00AC017E"/>
    <w:rsid w:val="00AC0C66"/>
    <w:rsid w:val="00AC1615"/>
    <w:rsid w:val="00AC2822"/>
    <w:rsid w:val="00AC31BC"/>
    <w:rsid w:val="00AC50DB"/>
    <w:rsid w:val="00AC58FE"/>
    <w:rsid w:val="00AC5C39"/>
    <w:rsid w:val="00AC5EB6"/>
    <w:rsid w:val="00AD0A29"/>
    <w:rsid w:val="00AD12B4"/>
    <w:rsid w:val="00AD3BFE"/>
    <w:rsid w:val="00AD479B"/>
    <w:rsid w:val="00AD5424"/>
    <w:rsid w:val="00AD561B"/>
    <w:rsid w:val="00AE2EB2"/>
    <w:rsid w:val="00AE42E2"/>
    <w:rsid w:val="00AE432C"/>
    <w:rsid w:val="00AE5D7D"/>
    <w:rsid w:val="00AE796D"/>
    <w:rsid w:val="00AE79C8"/>
    <w:rsid w:val="00AF30B7"/>
    <w:rsid w:val="00AF6AD3"/>
    <w:rsid w:val="00AF7FB5"/>
    <w:rsid w:val="00B015AD"/>
    <w:rsid w:val="00B01856"/>
    <w:rsid w:val="00B02B42"/>
    <w:rsid w:val="00B03E57"/>
    <w:rsid w:val="00B05C87"/>
    <w:rsid w:val="00B1043F"/>
    <w:rsid w:val="00B11BD4"/>
    <w:rsid w:val="00B12E73"/>
    <w:rsid w:val="00B14376"/>
    <w:rsid w:val="00B14FDF"/>
    <w:rsid w:val="00B153FB"/>
    <w:rsid w:val="00B15CDE"/>
    <w:rsid w:val="00B15F33"/>
    <w:rsid w:val="00B207EE"/>
    <w:rsid w:val="00B20F3D"/>
    <w:rsid w:val="00B226D0"/>
    <w:rsid w:val="00B22E72"/>
    <w:rsid w:val="00B31AA1"/>
    <w:rsid w:val="00B31D12"/>
    <w:rsid w:val="00B3628D"/>
    <w:rsid w:val="00B375DB"/>
    <w:rsid w:val="00B37FEC"/>
    <w:rsid w:val="00B45CEB"/>
    <w:rsid w:val="00B467CB"/>
    <w:rsid w:val="00B46A7C"/>
    <w:rsid w:val="00B46AAB"/>
    <w:rsid w:val="00B47748"/>
    <w:rsid w:val="00B5101D"/>
    <w:rsid w:val="00B51C0A"/>
    <w:rsid w:val="00B550AA"/>
    <w:rsid w:val="00B5704A"/>
    <w:rsid w:val="00B57B31"/>
    <w:rsid w:val="00B60E7E"/>
    <w:rsid w:val="00B62ADE"/>
    <w:rsid w:val="00B62AFF"/>
    <w:rsid w:val="00B6307C"/>
    <w:rsid w:val="00B63D08"/>
    <w:rsid w:val="00B63D97"/>
    <w:rsid w:val="00B67231"/>
    <w:rsid w:val="00B67637"/>
    <w:rsid w:val="00B70B7E"/>
    <w:rsid w:val="00B70BC3"/>
    <w:rsid w:val="00B70E22"/>
    <w:rsid w:val="00B721E8"/>
    <w:rsid w:val="00B76CF4"/>
    <w:rsid w:val="00B76DE0"/>
    <w:rsid w:val="00B81F2B"/>
    <w:rsid w:val="00B82BE4"/>
    <w:rsid w:val="00B83BC2"/>
    <w:rsid w:val="00B84AD7"/>
    <w:rsid w:val="00B92445"/>
    <w:rsid w:val="00B93499"/>
    <w:rsid w:val="00B977FA"/>
    <w:rsid w:val="00B97896"/>
    <w:rsid w:val="00BA0BE1"/>
    <w:rsid w:val="00BA0CB1"/>
    <w:rsid w:val="00BA2A01"/>
    <w:rsid w:val="00BA48DE"/>
    <w:rsid w:val="00BA4DA9"/>
    <w:rsid w:val="00BA757A"/>
    <w:rsid w:val="00BB014B"/>
    <w:rsid w:val="00BB24EB"/>
    <w:rsid w:val="00BB379F"/>
    <w:rsid w:val="00BB70AA"/>
    <w:rsid w:val="00BB7935"/>
    <w:rsid w:val="00BC1568"/>
    <w:rsid w:val="00BC39A7"/>
    <w:rsid w:val="00BC3B04"/>
    <w:rsid w:val="00BC3E05"/>
    <w:rsid w:val="00BC6E46"/>
    <w:rsid w:val="00BD227B"/>
    <w:rsid w:val="00BD3331"/>
    <w:rsid w:val="00BD3E39"/>
    <w:rsid w:val="00BD60B4"/>
    <w:rsid w:val="00BD68AB"/>
    <w:rsid w:val="00BE2D5F"/>
    <w:rsid w:val="00BE5573"/>
    <w:rsid w:val="00BF10F6"/>
    <w:rsid w:val="00BF15E0"/>
    <w:rsid w:val="00BF202F"/>
    <w:rsid w:val="00BF4D56"/>
    <w:rsid w:val="00BF5197"/>
    <w:rsid w:val="00BF6AF8"/>
    <w:rsid w:val="00C00198"/>
    <w:rsid w:val="00C0343C"/>
    <w:rsid w:val="00C07236"/>
    <w:rsid w:val="00C1025E"/>
    <w:rsid w:val="00C10351"/>
    <w:rsid w:val="00C10912"/>
    <w:rsid w:val="00C15D20"/>
    <w:rsid w:val="00C2395F"/>
    <w:rsid w:val="00C2489E"/>
    <w:rsid w:val="00C24FFD"/>
    <w:rsid w:val="00C25D16"/>
    <w:rsid w:val="00C26555"/>
    <w:rsid w:val="00C30AFD"/>
    <w:rsid w:val="00C31228"/>
    <w:rsid w:val="00C3183B"/>
    <w:rsid w:val="00C31A1D"/>
    <w:rsid w:val="00C322E8"/>
    <w:rsid w:val="00C3250C"/>
    <w:rsid w:val="00C33123"/>
    <w:rsid w:val="00C4086F"/>
    <w:rsid w:val="00C41045"/>
    <w:rsid w:val="00C41174"/>
    <w:rsid w:val="00C411E1"/>
    <w:rsid w:val="00C435F9"/>
    <w:rsid w:val="00C44362"/>
    <w:rsid w:val="00C45EFB"/>
    <w:rsid w:val="00C473D9"/>
    <w:rsid w:val="00C526C0"/>
    <w:rsid w:val="00C52B8B"/>
    <w:rsid w:val="00C565B7"/>
    <w:rsid w:val="00C574F6"/>
    <w:rsid w:val="00C57678"/>
    <w:rsid w:val="00C57B7D"/>
    <w:rsid w:val="00C60F3F"/>
    <w:rsid w:val="00C6184E"/>
    <w:rsid w:val="00C61B36"/>
    <w:rsid w:val="00C62177"/>
    <w:rsid w:val="00C63D86"/>
    <w:rsid w:val="00C64536"/>
    <w:rsid w:val="00C67C1B"/>
    <w:rsid w:val="00C740AD"/>
    <w:rsid w:val="00C75D8A"/>
    <w:rsid w:val="00C763AE"/>
    <w:rsid w:val="00C765EF"/>
    <w:rsid w:val="00C80D44"/>
    <w:rsid w:val="00C84CD7"/>
    <w:rsid w:val="00C84D3E"/>
    <w:rsid w:val="00C872A9"/>
    <w:rsid w:val="00C93B4D"/>
    <w:rsid w:val="00C95660"/>
    <w:rsid w:val="00C95C34"/>
    <w:rsid w:val="00C95DEA"/>
    <w:rsid w:val="00C95E0A"/>
    <w:rsid w:val="00C978BF"/>
    <w:rsid w:val="00CA0117"/>
    <w:rsid w:val="00CA0F9B"/>
    <w:rsid w:val="00CA1379"/>
    <w:rsid w:val="00CA2519"/>
    <w:rsid w:val="00CA2A1B"/>
    <w:rsid w:val="00CA2DEE"/>
    <w:rsid w:val="00CA40EC"/>
    <w:rsid w:val="00CA5BB4"/>
    <w:rsid w:val="00CA60B1"/>
    <w:rsid w:val="00CA6239"/>
    <w:rsid w:val="00CA6FDB"/>
    <w:rsid w:val="00CB0F38"/>
    <w:rsid w:val="00CB14ED"/>
    <w:rsid w:val="00CB2774"/>
    <w:rsid w:val="00CB2C16"/>
    <w:rsid w:val="00CB3400"/>
    <w:rsid w:val="00CB41CF"/>
    <w:rsid w:val="00CB5A71"/>
    <w:rsid w:val="00CC0493"/>
    <w:rsid w:val="00CC0905"/>
    <w:rsid w:val="00CC4D33"/>
    <w:rsid w:val="00CC6100"/>
    <w:rsid w:val="00CC6BBE"/>
    <w:rsid w:val="00CC6D01"/>
    <w:rsid w:val="00CC758C"/>
    <w:rsid w:val="00CD338D"/>
    <w:rsid w:val="00CD70F2"/>
    <w:rsid w:val="00CD7BCC"/>
    <w:rsid w:val="00CE2C2D"/>
    <w:rsid w:val="00CE560A"/>
    <w:rsid w:val="00CE5A7F"/>
    <w:rsid w:val="00CE7C0D"/>
    <w:rsid w:val="00CF155F"/>
    <w:rsid w:val="00CF272A"/>
    <w:rsid w:val="00CF2F99"/>
    <w:rsid w:val="00CF3A21"/>
    <w:rsid w:val="00CF52EF"/>
    <w:rsid w:val="00CF66E6"/>
    <w:rsid w:val="00CF7A31"/>
    <w:rsid w:val="00D02244"/>
    <w:rsid w:val="00D03E99"/>
    <w:rsid w:val="00D04132"/>
    <w:rsid w:val="00D04C81"/>
    <w:rsid w:val="00D056EB"/>
    <w:rsid w:val="00D05AEF"/>
    <w:rsid w:val="00D06608"/>
    <w:rsid w:val="00D071AC"/>
    <w:rsid w:val="00D07757"/>
    <w:rsid w:val="00D10315"/>
    <w:rsid w:val="00D11D93"/>
    <w:rsid w:val="00D11DDB"/>
    <w:rsid w:val="00D12A40"/>
    <w:rsid w:val="00D136BA"/>
    <w:rsid w:val="00D1380E"/>
    <w:rsid w:val="00D140CC"/>
    <w:rsid w:val="00D214DB"/>
    <w:rsid w:val="00D22088"/>
    <w:rsid w:val="00D2378F"/>
    <w:rsid w:val="00D24332"/>
    <w:rsid w:val="00D264CC"/>
    <w:rsid w:val="00D27A5D"/>
    <w:rsid w:val="00D3093B"/>
    <w:rsid w:val="00D32568"/>
    <w:rsid w:val="00D332AF"/>
    <w:rsid w:val="00D34225"/>
    <w:rsid w:val="00D34AC1"/>
    <w:rsid w:val="00D34D1F"/>
    <w:rsid w:val="00D35A73"/>
    <w:rsid w:val="00D36619"/>
    <w:rsid w:val="00D41F8F"/>
    <w:rsid w:val="00D44059"/>
    <w:rsid w:val="00D44450"/>
    <w:rsid w:val="00D4508B"/>
    <w:rsid w:val="00D45225"/>
    <w:rsid w:val="00D46231"/>
    <w:rsid w:val="00D466CB"/>
    <w:rsid w:val="00D4694C"/>
    <w:rsid w:val="00D46EC7"/>
    <w:rsid w:val="00D47B84"/>
    <w:rsid w:val="00D50532"/>
    <w:rsid w:val="00D51182"/>
    <w:rsid w:val="00D517DE"/>
    <w:rsid w:val="00D532CA"/>
    <w:rsid w:val="00D53731"/>
    <w:rsid w:val="00D57382"/>
    <w:rsid w:val="00D60AAB"/>
    <w:rsid w:val="00D616D1"/>
    <w:rsid w:val="00D641DC"/>
    <w:rsid w:val="00D65726"/>
    <w:rsid w:val="00D67531"/>
    <w:rsid w:val="00D7007A"/>
    <w:rsid w:val="00D70E18"/>
    <w:rsid w:val="00D725E0"/>
    <w:rsid w:val="00D76E39"/>
    <w:rsid w:val="00D77B71"/>
    <w:rsid w:val="00D81DE6"/>
    <w:rsid w:val="00D82143"/>
    <w:rsid w:val="00D841CD"/>
    <w:rsid w:val="00D84CBA"/>
    <w:rsid w:val="00D9177A"/>
    <w:rsid w:val="00D9195C"/>
    <w:rsid w:val="00D919C0"/>
    <w:rsid w:val="00D92FC8"/>
    <w:rsid w:val="00D95E85"/>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5F7"/>
    <w:rsid w:val="00DC7813"/>
    <w:rsid w:val="00DD00BB"/>
    <w:rsid w:val="00DD1617"/>
    <w:rsid w:val="00DD1940"/>
    <w:rsid w:val="00DD22E5"/>
    <w:rsid w:val="00DD31A8"/>
    <w:rsid w:val="00DD4468"/>
    <w:rsid w:val="00DD4DB2"/>
    <w:rsid w:val="00DE161C"/>
    <w:rsid w:val="00DE4DF7"/>
    <w:rsid w:val="00DE6E28"/>
    <w:rsid w:val="00DF147B"/>
    <w:rsid w:val="00DF3684"/>
    <w:rsid w:val="00DF5325"/>
    <w:rsid w:val="00DF5D75"/>
    <w:rsid w:val="00E0045C"/>
    <w:rsid w:val="00E024F7"/>
    <w:rsid w:val="00E02C3B"/>
    <w:rsid w:val="00E04E1D"/>
    <w:rsid w:val="00E059DF"/>
    <w:rsid w:val="00E05CCD"/>
    <w:rsid w:val="00E128FE"/>
    <w:rsid w:val="00E12B14"/>
    <w:rsid w:val="00E12CEA"/>
    <w:rsid w:val="00E157BA"/>
    <w:rsid w:val="00E1580C"/>
    <w:rsid w:val="00E15A73"/>
    <w:rsid w:val="00E16832"/>
    <w:rsid w:val="00E16F7F"/>
    <w:rsid w:val="00E20D0C"/>
    <w:rsid w:val="00E20FFC"/>
    <w:rsid w:val="00E213D4"/>
    <w:rsid w:val="00E225C3"/>
    <w:rsid w:val="00E23FDB"/>
    <w:rsid w:val="00E2506E"/>
    <w:rsid w:val="00E251D9"/>
    <w:rsid w:val="00E256E9"/>
    <w:rsid w:val="00E27BE1"/>
    <w:rsid w:val="00E30BA8"/>
    <w:rsid w:val="00E325BD"/>
    <w:rsid w:val="00E35509"/>
    <w:rsid w:val="00E372AD"/>
    <w:rsid w:val="00E426A4"/>
    <w:rsid w:val="00E44BE4"/>
    <w:rsid w:val="00E4649F"/>
    <w:rsid w:val="00E46BFC"/>
    <w:rsid w:val="00E5026E"/>
    <w:rsid w:val="00E53003"/>
    <w:rsid w:val="00E55514"/>
    <w:rsid w:val="00E568C4"/>
    <w:rsid w:val="00E61DCA"/>
    <w:rsid w:val="00E61F1E"/>
    <w:rsid w:val="00E62629"/>
    <w:rsid w:val="00E633D2"/>
    <w:rsid w:val="00E63B6A"/>
    <w:rsid w:val="00E63F43"/>
    <w:rsid w:val="00E65987"/>
    <w:rsid w:val="00E73005"/>
    <w:rsid w:val="00E74D5B"/>
    <w:rsid w:val="00E761F5"/>
    <w:rsid w:val="00E76A41"/>
    <w:rsid w:val="00E77432"/>
    <w:rsid w:val="00E80D5C"/>
    <w:rsid w:val="00E840CF"/>
    <w:rsid w:val="00E8450B"/>
    <w:rsid w:val="00E845FC"/>
    <w:rsid w:val="00E850AC"/>
    <w:rsid w:val="00E85A34"/>
    <w:rsid w:val="00E87718"/>
    <w:rsid w:val="00E90AAD"/>
    <w:rsid w:val="00E91A30"/>
    <w:rsid w:val="00E93A52"/>
    <w:rsid w:val="00E97234"/>
    <w:rsid w:val="00EA0EC2"/>
    <w:rsid w:val="00EA24F1"/>
    <w:rsid w:val="00EA26F0"/>
    <w:rsid w:val="00EA2E91"/>
    <w:rsid w:val="00EA3652"/>
    <w:rsid w:val="00EA435C"/>
    <w:rsid w:val="00EA6425"/>
    <w:rsid w:val="00EA75F7"/>
    <w:rsid w:val="00EB1769"/>
    <w:rsid w:val="00EB1D7E"/>
    <w:rsid w:val="00EB240F"/>
    <w:rsid w:val="00EB29F4"/>
    <w:rsid w:val="00EB4AF3"/>
    <w:rsid w:val="00EB550C"/>
    <w:rsid w:val="00EB7164"/>
    <w:rsid w:val="00EB7335"/>
    <w:rsid w:val="00EB73D8"/>
    <w:rsid w:val="00EB77FF"/>
    <w:rsid w:val="00EB7B03"/>
    <w:rsid w:val="00EC134B"/>
    <w:rsid w:val="00EC4C25"/>
    <w:rsid w:val="00EC6559"/>
    <w:rsid w:val="00EC711E"/>
    <w:rsid w:val="00ED15B0"/>
    <w:rsid w:val="00ED221E"/>
    <w:rsid w:val="00ED3157"/>
    <w:rsid w:val="00ED4584"/>
    <w:rsid w:val="00ED6FB4"/>
    <w:rsid w:val="00EE02F4"/>
    <w:rsid w:val="00EE2173"/>
    <w:rsid w:val="00EE2E98"/>
    <w:rsid w:val="00EE31A4"/>
    <w:rsid w:val="00EE4CE6"/>
    <w:rsid w:val="00EF1779"/>
    <w:rsid w:val="00EF1C87"/>
    <w:rsid w:val="00EF22CD"/>
    <w:rsid w:val="00EF3470"/>
    <w:rsid w:val="00EF5ABC"/>
    <w:rsid w:val="00EF60DC"/>
    <w:rsid w:val="00EF78FE"/>
    <w:rsid w:val="00F02504"/>
    <w:rsid w:val="00F0253B"/>
    <w:rsid w:val="00F02A7F"/>
    <w:rsid w:val="00F032F9"/>
    <w:rsid w:val="00F042E4"/>
    <w:rsid w:val="00F048A0"/>
    <w:rsid w:val="00F04E4F"/>
    <w:rsid w:val="00F0548F"/>
    <w:rsid w:val="00F055B8"/>
    <w:rsid w:val="00F06C45"/>
    <w:rsid w:val="00F0707E"/>
    <w:rsid w:val="00F07BF5"/>
    <w:rsid w:val="00F15529"/>
    <w:rsid w:val="00F15E1D"/>
    <w:rsid w:val="00F16625"/>
    <w:rsid w:val="00F168B9"/>
    <w:rsid w:val="00F227A1"/>
    <w:rsid w:val="00F2474A"/>
    <w:rsid w:val="00F25911"/>
    <w:rsid w:val="00F27BCD"/>
    <w:rsid w:val="00F30D79"/>
    <w:rsid w:val="00F30DBA"/>
    <w:rsid w:val="00F32A49"/>
    <w:rsid w:val="00F3731F"/>
    <w:rsid w:val="00F37A8B"/>
    <w:rsid w:val="00F46BAD"/>
    <w:rsid w:val="00F548B9"/>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66B97"/>
    <w:rsid w:val="00F70455"/>
    <w:rsid w:val="00F72443"/>
    <w:rsid w:val="00F727DA"/>
    <w:rsid w:val="00F728DC"/>
    <w:rsid w:val="00F76665"/>
    <w:rsid w:val="00F76860"/>
    <w:rsid w:val="00F81B4A"/>
    <w:rsid w:val="00F82EE2"/>
    <w:rsid w:val="00F83A98"/>
    <w:rsid w:val="00F8464B"/>
    <w:rsid w:val="00F87098"/>
    <w:rsid w:val="00F87A49"/>
    <w:rsid w:val="00F95D89"/>
    <w:rsid w:val="00F96E83"/>
    <w:rsid w:val="00F9717C"/>
    <w:rsid w:val="00F972C2"/>
    <w:rsid w:val="00FA175F"/>
    <w:rsid w:val="00FA2072"/>
    <w:rsid w:val="00FA35DD"/>
    <w:rsid w:val="00FA3A34"/>
    <w:rsid w:val="00FA4406"/>
    <w:rsid w:val="00FA4BB3"/>
    <w:rsid w:val="00FA6D48"/>
    <w:rsid w:val="00FA7126"/>
    <w:rsid w:val="00FA7620"/>
    <w:rsid w:val="00FB0286"/>
    <w:rsid w:val="00FB1DA9"/>
    <w:rsid w:val="00FB1DD3"/>
    <w:rsid w:val="00FB2988"/>
    <w:rsid w:val="00FB29A2"/>
    <w:rsid w:val="00FB5D31"/>
    <w:rsid w:val="00FB69F8"/>
    <w:rsid w:val="00FB70DA"/>
    <w:rsid w:val="00FB74D7"/>
    <w:rsid w:val="00FC0EA0"/>
    <w:rsid w:val="00FC1DC1"/>
    <w:rsid w:val="00FC1E08"/>
    <w:rsid w:val="00FC238E"/>
    <w:rsid w:val="00FC258A"/>
    <w:rsid w:val="00FC43E5"/>
    <w:rsid w:val="00FC57C1"/>
    <w:rsid w:val="00FC616E"/>
    <w:rsid w:val="00FC69D5"/>
    <w:rsid w:val="00FC6F61"/>
    <w:rsid w:val="00FC783A"/>
    <w:rsid w:val="00FD02A7"/>
    <w:rsid w:val="00FD1063"/>
    <w:rsid w:val="00FD17CA"/>
    <w:rsid w:val="00FD2129"/>
    <w:rsid w:val="00FD2912"/>
    <w:rsid w:val="00FD356D"/>
    <w:rsid w:val="00FD36E6"/>
    <w:rsid w:val="00FD384D"/>
    <w:rsid w:val="00FD443C"/>
    <w:rsid w:val="00FD53C8"/>
    <w:rsid w:val="00FD6CB8"/>
    <w:rsid w:val="00FE142A"/>
    <w:rsid w:val="00FE15EF"/>
    <w:rsid w:val="00FE401E"/>
    <w:rsid w:val="00FE6677"/>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5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
    <w:name w:val="Body Text 2"/>
    <w:basedOn w:val="a"/>
    <w:link w:val="20"/>
    <w:rsid w:val="007014CD"/>
    <w:pPr>
      <w:widowControl w:val="0"/>
      <w:suppressAutoHyphens w:val="0"/>
      <w:spacing w:after="120" w:line="480" w:lineRule="auto"/>
      <w:ind w:firstLine="400"/>
      <w:jc w:val="both"/>
    </w:pPr>
    <w:rPr>
      <w:lang w:eastAsia="ru-RU"/>
    </w:rPr>
  </w:style>
  <w:style w:type="character" w:customStyle="1" w:styleId="20">
    <w:name w:val="Основной текст 2 Знак"/>
    <w:basedOn w:val="a0"/>
    <w:link w:val="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character" w:customStyle="1" w:styleId="FontStyle37">
    <w:name w:val="Font Style37"/>
    <w:rsid w:val="0020290B"/>
    <w:rPr>
      <w:rFonts w:ascii="Times New Roman" w:hAnsi="Times New Roman" w:cs="Times New Roman"/>
      <w:color w:val="000000"/>
      <w:sz w:val="26"/>
      <w:szCs w:val="26"/>
    </w:rPr>
  </w:style>
  <w:style w:type="character" w:customStyle="1" w:styleId="FontStyle38">
    <w:name w:val="Font Style38"/>
    <w:rsid w:val="0020290B"/>
    <w:rPr>
      <w:rFonts w:ascii="Times New Roman" w:hAnsi="Times New Roman" w:cs="Times New Roman"/>
      <w:sz w:val="22"/>
      <w:szCs w:val="22"/>
    </w:rPr>
  </w:style>
  <w:style w:type="paragraph" w:customStyle="1" w:styleId="Style5">
    <w:name w:val="Style5"/>
    <w:basedOn w:val="a"/>
    <w:rsid w:val="0020290B"/>
    <w:pPr>
      <w:widowControl w:val="0"/>
      <w:suppressAutoHyphens w:val="0"/>
      <w:autoSpaceDE w:val="0"/>
      <w:autoSpaceDN w:val="0"/>
      <w:adjustRightInd w:val="0"/>
      <w:spacing w:line="277" w:lineRule="exact"/>
      <w:ind w:firstLine="835"/>
      <w:jc w:val="both"/>
    </w:pPr>
    <w:rPr>
      <w:lang w:eastAsia="ru-RU"/>
    </w:rPr>
  </w:style>
  <w:style w:type="character" w:customStyle="1" w:styleId="FontStyle34">
    <w:name w:val="Font Style34"/>
    <w:rsid w:val="0020290B"/>
    <w:rPr>
      <w:rFonts w:ascii="Times New Roman" w:hAnsi="Times New Roman" w:cs="Times New Roman"/>
      <w:b/>
      <w:bCs/>
      <w:sz w:val="22"/>
      <w:szCs w:val="22"/>
    </w:rPr>
  </w:style>
  <w:style w:type="character" w:customStyle="1" w:styleId="FontStyle47">
    <w:name w:val="Font Style47"/>
    <w:uiPriority w:val="99"/>
    <w:rsid w:val="005D7407"/>
    <w:rPr>
      <w:rFonts w:ascii="Times New Roman" w:hAnsi="Times New Roman" w:cs="Times New Roman"/>
      <w:color w:val="000000"/>
      <w:sz w:val="22"/>
      <w:szCs w:val="22"/>
    </w:rPr>
  </w:style>
  <w:style w:type="paragraph" w:customStyle="1" w:styleId="Style15">
    <w:name w:val="Style15"/>
    <w:basedOn w:val="a"/>
    <w:uiPriority w:val="99"/>
    <w:rsid w:val="005D7407"/>
    <w:pPr>
      <w:widowControl w:val="0"/>
      <w:suppressAutoHyphens w:val="0"/>
      <w:autoSpaceDE w:val="0"/>
      <w:autoSpaceDN w:val="0"/>
      <w:adjustRightInd w:val="0"/>
      <w:spacing w:line="274" w:lineRule="exact"/>
      <w:ind w:firstLine="710"/>
      <w:jc w:val="both"/>
    </w:pPr>
    <w:rPr>
      <w:lang w:eastAsia="ru-RU"/>
    </w:rPr>
  </w:style>
  <w:style w:type="character" w:customStyle="1" w:styleId="FontStyle119">
    <w:name w:val="Font Style119"/>
    <w:basedOn w:val="a0"/>
    <w:uiPriority w:val="99"/>
    <w:rsid w:val="005D7407"/>
    <w:rPr>
      <w:rFonts w:ascii="Times New Roman" w:hAnsi="Times New Roman" w:cs="Times New Roman"/>
      <w:color w:val="000000"/>
      <w:sz w:val="20"/>
      <w:szCs w:val="20"/>
    </w:rPr>
  </w:style>
  <w:style w:type="paragraph" w:styleId="aff">
    <w:name w:val="No Spacing"/>
    <w:uiPriority w:val="1"/>
    <w:qFormat/>
    <w:rsid w:val="005D7407"/>
    <w:pPr>
      <w:suppressAutoHyphens/>
    </w:pPr>
    <w:rPr>
      <w:rFonts w:ascii="Times New Roman" w:eastAsia="Times New Roman" w:hAnsi="Times New Roman"/>
      <w:sz w:val="24"/>
      <w:szCs w:val="24"/>
      <w:lang w:eastAsia="ar-SA"/>
    </w:rPr>
  </w:style>
  <w:style w:type="paragraph" w:customStyle="1" w:styleId="Style16">
    <w:name w:val="Style16"/>
    <w:basedOn w:val="a"/>
    <w:uiPriority w:val="99"/>
    <w:rsid w:val="00490FFD"/>
    <w:pPr>
      <w:widowControl w:val="0"/>
      <w:suppressAutoHyphens w:val="0"/>
      <w:autoSpaceDE w:val="0"/>
      <w:autoSpaceDN w:val="0"/>
      <w:adjustRightInd w:val="0"/>
      <w:spacing w:line="368" w:lineRule="exact"/>
      <w:ind w:firstLine="710"/>
      <w:jc w:val="both"/>
    </w:pPr>
    <w:rPr>
      <w:rFonts w:eastAsiaTheme="minorEastAsia"/>
      <w:lang w:eastAsia="ru-RU"/>
    </w:rPr>
  </w:style>
  <w:style w:type="character" w:customStyle="1" w:styleId="FontStyle50">
    <w:name w:val="Font Style50"/>
    <w:basedOn w:val="a0"/>
    <w:uiPriority w:val="99"/>
    <w:rsid w:val="00490FFD"/>
    <w:rPr>
      <w:rFonts w:ascii="Times New Roman" w:hAnsi="Times New Roman" w:cs="Times New Roman"/>
      <w:color w:val="000000"/>
      <w:sz w:val="30"/>
      <w:szCs w:val="30"/>
    </w:rPr>
  </w:style>
  <w:style w:type="paragraph" w:customStyle="1" w:styleId="Style9">
    <w:name w:val="Style9"/>
    <w:basedOn w:val="a"/>
    <w:uiPriority w:val="99"/>
    <w:rsid w:val="00490FFD"/>
    <w:pPr>
      <w:widowControl w:val="0"/>
      <w:suppressAutoHyphens w:val="0"/>
      <w:autoSpaceDE w:val="0"/>
      <w:autoSpaceDN w:val="0"/>
      <w:adjustRightInd w:val="0"/>
      <w:spacing w:line="365" w:lineRule="exact"/>
      <w:ind w:firstLine="701"/>
      <w:jc w:val="both"/>
    </w:pPr>
    <w:rPr>
      <w:rFonts w:eastAsiaTheme="minorEastAsia"/>
      <w:lang w:eastAsia="ru-RU"/>
    </w:rPr>
  </w:style>
  <w:style w:type="paragraph" w:customStyle="1" w:styleId="Style29">
    <w:name w:val="Style29"/>
    <w:basedOn w:val="a"/>
    <w:uiPriority w:val="99"/>
    <w:rsid w:val="00490FFD"/>
    <w:pPr>
      <w:widowControl w:val="0"/>
      <w:suppressAutoHyphens w:val="0"/>
      <w:autoSpaceDE w:val="0"/>
      <w:autoSpaceDN w:val="0"/>
      <w:adjustRightInd w:val="0"/>
      <w:jc w:val="center"/>
    </w:pPr>
    <w:rPr>
      <w:rFonts w:eastAsiaTheme="minorEastAsia"/>
      <w:lang w:eastAsia="ru-RU"/>
    </w:rPr>
  </w:style>
  <w:style w:type="character" w:customStyle="1" w:styleId="FontStyle48">
    <w:name w:val="Font Style48"/>
    <w:basedOn w:val="a0"/>
    <w:uiPriority w:val="99"/>
    <w:rsid w:val="00490FFD"/>
    <w:rPr>
      <w:rFonts w:ascii="Times New Roman" w:hAnsi="Times New Roman" w:cs="Times New Roman"/>
      <w:color w:val="000000"/>
      <w:sz w:val="26"/>
      <w:szCs w:val="26"/>
    </w:rPr>
  </w:style>
  <w:style w:type="paragraph" w:customStyle="1" w:styleId="Style6">
    <w:name w:val="Style6"/>
    <w:basedOn w:val="a"/>
    <w:uiPriority w:val="99"/>
    <w:rsid w:val="00E97234"/>
    <w:pPr>
      <w:widowControl w:val="0"/>
      <w:suppressAutoHyphens w:val="0"/>
      <w:autoSpaceDE w:val="0"/>
      <w:autoSpaceDN w:val="0"/>
      <w:adjustRightInd w:val="0"/>
    </w:pPr>
    <w:rPr>
      <w:rFonts w:eastAsiaTheme="minorEastAsia"/>
      <w:lang w:eastAsia="ru-RU"/>
    </w:rPr>
  </w:style>
  <w:style w:type="paragraph" w:customStyle="1" w:styleId="ConsPlusNormal">
    <w:name w:val="ConsPlusNormal"/>
    <w:rsid w:val="00AD12B4"/>
    <w:pPr>
      <w:widowControl w:val="0"/>
      <w:autoSpaceDE w:val="0"/>
      <w:autoSpaceDN w:val="0"/>
      <w:adjustRightInd w:val="0"/>
      <w:ind w:firstLine="720"/>
    </w:pPr>
    <w:rPr>
      <w:rFonts w:ascii="Arial" w:hAnsi="Arial" w:cs="Arial"/>
      <w:sz w:val="20"/>
      <w:szCs w:val="20"/>
    </w:rPr>
  </w:style>
  <w:style w:type="paragraph" w:customStyle="1" w:styleId="210">
    <w:name w:val="Основной текст 21"/>
    <w:basedOn w:val="a"/>
    <w:rsid w:val="00AD12B4"/>
    <w:pPr>
      <w:suppressAutoHyphens w:val="0"/>
      <w:jc w:val="both"/>
    </w:pPr>
    <w:rPr>
      <w:sz w:val="28"/>
      <w:szCs w:val="20"/>
      <w:lang w:eastAsia="ru-RU"/>
    </w:rPr>
  </w:style>
  <w:style w:type="character" w:styleId="aff0">
    <w:name w:val="FollowedHyperlink"/>
    <w:basedOn w:val="a0"/>
    <w:uiPriority w:val="99"/>
    <w:semiHidden/>
    <w:unhideWhenUsed/>
    <w:rsid w:val="00D700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381706562">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rnoe-delo.ru" TargetMode="External"/><Relationship Id="rId18" Type="http://schemas.openxmlformats.org/officeDocument/2006/relationships/hyperlink" Target="http://www.rosugol.ru/jur_u/ugol.html" TargetMode="External"/><Relationship Id="rId26" Type="http://schemas.openxmlformats.org/officeDocument/2006/relationships/hyperlink" Target="http://elibrary.ru" TargetMode="External"/><Relationship Id="rId3" Type="http://schemas.openxmlformats.org/officeDocument/2006/relationships/styles" Target="styles.xml"/><Relationship Id="rId21" Type="http://schemas.openxmlformats.org/officeDocument/2006/relationships/hyperlink" Target="http://novtex.ru/gormash" TargetMode="External"/><Relationship Id="rId7" Type="http://schemas.openxmlformats.org/officeDocument/2006/relationships/footnotes" Target="footnotes.xml"/><Relationship Id="rId12" Type="http://schemas.openxmlformats.org/officeDocument/2006/relationships/hyperlink" Target="https://biblioclub.ru/index.php?page=book&amp;id=229022-" TargetMode="External"/><Relationship Id="rId17" Type="http://schemas.openxmlformats.org/officeDocument/2006/relationships/hyperlink" Target="http://www.rmpi.ru/page.php?id=34&amp;level=1&amp;fid=34&amp;idactiv=34" TargetMode="External"/><Relationship Id="rId25" Type="http://schemas.openxmlformats.org/officeDocument/2006/relationships/hyperlink" Target="http://moodle.nti-ygu.ru/" TargetMode="External"/><Relationship Id="rId2" Type="http://schemas.openxmlformats.org/officeDocument/2006/relationships/numbering" Target="numbering.xml"/><Relationship Id="rId16" Type="http://schemas.openxmlformats.org/officeDocument/2006/relationships/hyperlink" Target="http://coal.dp.ua/" TargetMode="External"/><Relationship Id="rId20" Type="http://schemas.openxmlformats.org/officeDocument/2006/relationships/hyperlink" Target="http://www.gornoe-delo.ru/magazine/gp.php?v=list&amp;gp=520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ti.s-vfu.ru/downloads/doc/pol_BRS_04.pdf" TargetMode="External"/><Relationship Id="rId24" Type="http://schemas.openxmlformats.org/officeDocument/2006/relationships/hyperlink" Target="http://www.gornoe-delo.ru/magazine/mgp.php" TargetMode="External"/><Relationship Id="rId5" Type="http://schemas.openxmlformats.org/officeDocument/2006/relationships/settings" Target="settings.xml"/><Relationship Id="rId15" Type="http://schemas.openxmlformats.org/officeDocument/2006/relationships/hyperlink" Target="http://www.mining.kz" TargetMode="External"/><Relationship Id="rId23" Type="http://schemas.openxmlformats.org/officeDocument/2006/relationships/hyperlink" Target="http://glueckaufrus.rosugol.ru" TargetMode="External"/><Relationship Id="rId28" Type="http://schemas.openxmlformats.org/officeDocument/2006/relationships/theme" Target="theme/theme1.xml"/><Relationship Id="rId10" Type="http://schemas.openxmlformats.org/officeDocument/2006/relationships/hyperlink" Target="http://moodle.nfygu.ru/" TargetMode="External"/><Relationship Id="rId19" Type="http://schemas.openxmlformats.org/officeDocument/2006/relationships/hyperlink" Target="http://www.rudmet.ru/gurnal.php?idname=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gosnadzor.ru" TargetMode="External"/><Relationship Id="rId22" Type="http://schemas.openxmlformats.org/officeDocument/2006/relationships/hyperlink" Target="http://www.russian-mining.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97CB0-3F83-4FAF-A328-BF24D1AA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18</Pages>
  <Words>4790</Words>
  <Characters>27305</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Элла Федоровна Редлих</cp:lastModifiedBy>
  <cp:revision>44</cp:revision>
  <cp:lastPrinted>2018-05-29T01:20:00Z</cp:lastPrinted>
  <dcterms:created xsi:type="dcterms:W3CDTF">2020-01-10T03:25:00Z</dcterms:created>
  <dcterms:modified xsi:type="dcterms:W3CDTF">2023-06-22T23:36:00Z</dcterms:modified>
</cp:coreProperties>
</file>