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81" w:rsidRDefault="00F3466B" w:rsidP="00714931">
      <w:pPr>
        <w:spacing w:line="240" w:lineRule="auto"/>
        <w:ind w:firstLine="0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120130" cy="94530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5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BD" w:rsidRDefault="007F0FBD" w:rsidP="00607B41">
      <w:pPr>
        <w:ind w:firstLine="0"/>
        <w:rPr>
          <w:sz w:val="24"/>
          <w:szCs w:val="24"/>
        </w:rPr>
      </w:pPr>
    </w:p>
    <w:p w:rsidR="00890FBE" w:rsidRPr="00BC2B26" w:rsidRDefault="00890FBE" w:rsidP="00890FBE">
      <w:pPr>
        <w:pStyle w:val="af5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АННОТАЦИЯ</w:t>
      </w:r>
    </w:p>
    <w:p w:rsidR="00890FBE" w:rsidRPr="00BC2B26" w:rsidRDefault="00890FBE" w:rsidP="00890FBE">
      <w:pPr>
        <w:pStyle w:val="af5"/>
        <w:jc w:val="center"/>
        <w:rPr>
          <w:bCs/>
          <w:sz w:val="24"/>
          <w:szCs w:val="24"/>
        </w:rPr>
      </w:pPr>
      <w:r w:rsidRPr="00BC2B26">
        <w:rPr>
          <w:sz w:val="24"/>
          <w:szCs w:val="24"/>
        </w:rPr>
        <w:t>к рабочей программе дисциплины</w:t>
      </w:r>
    </w:p>
    <w:p w:rsidR="00890FBE" w:rsidRPr="00BC2B26" w:rsidRDefault="00890FBE" w:rsidP="00890FBE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Б1.</w:t>
      </w:r>
      <w:r>
        <w:rPr>
          <w:b/>
          <w:sz w:val="24"/>
          <w:szCs w:val="24"/>
        </w:rPr>
        <w:t xml:space="preserve">В.13 </w:t>
      </w:r>
      <w:r w:rsidRPr="00BF7284">
        <w:rPr>
          <w:b/>
          <w:sz w:val="24"/>
          <w:szCs w:val="24"/>
        </w:rPr>
        <w:t>Управление состоянием массива горных пород</w:t>
      </w:r>
    </w:p>
    <w:p w:rsidR="00890FBE" w:rsidRPr="00367F26" w:rsidRDefault="00890FBE" w:rsidP="00890FBE">
      <w:pPr>
        <w:pStyle w:val="af5"/>
        <w:jc w:val="center"/>
        <w:rPr>
          <w:b/>
          <w:i/>
          <w:sz w:val="24"/>
          <w:szCs w:val="24"/>
        </w:rPr>
      </w:pPr>
      <w:r w:rsidRPr="00367F26">
        <w:rPr>
          <w:b/>
          <w:i/>
          <w:sz w:val="24"/>
          <w:szCs w:val="24"/>
        </w:rPr>
        <w:t>Трудоемкость 3з.е.</w:t>
      </w:r>
    </w:p>
    <w:p w:rsidR="00890FBE" w:rsidRPr="00607B41" w:rsidRDefault="00890FBE" w:rsidP="00890FBE">
      <w:pPr>
        <w:spacing w:line="240" w:lineRule="auto"/>
        <w:rPr>
          <w:b/>
          <w:bCs/>
          <w:color w:val="000000"/>
          <w:sz w:val="24"/>
          <w:szCs w:val="24"/>
        </w:rPr>
      </w:pPr>
      <w:r w:rsidRPr="00607B41">
        <w:rPr>
          <w:b/>
          <w:bCs/>
          <w:sz w:val="24"/>
          <w:szCs w:val="24"/>
        </w:rPr>
        <w:t>1.1.Цель освоения и краткое содержание дисциплины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rStyle w:val="FontStyle48"/>
          <w:sz w:val="24"/>
          <w:szCs w:val="24"/>
        </w:rPr>
      </w:pPr>
      <w:r w:rsidRPr="00607B41">
        <w:rPr>
          <w:i/>
          <w:sz w:val="24"/>
          <w:szCs w:val="24"/>
        </w:rPr>
        <w:t xml:space="preserve">Цель: </w:t>
      </w:r>
      <w:r w:rsidRPr="00607B41">
        <w:rPr>
          <w:sz w:val="24"/>
          <w:szCs w:val="24"/>
        </w:rPr>
        <w:t>Целью преподавания дисциплины «Управление состоянием массива» заключается усвоение студентами теоретических основ и инженерно-технических мероприятий по направленному изменению состояния массива, обеспечивающих надежность и экономичность проектирования, безопасное ведение горных работ при строительстве и эксплуатации бортов карьеров и отвалов в различных горно-геологических условиях и подземном строительстве.</w:t>
      </w:r>
    </w:p>
    <w:p w:rsidR="00890FBE" w:rsidRPr="00607B41" w:rsidRDefault="00890FBE" w:rsidP="00890FBE">
      <w:pPr>
        <w:spacing w:line="240" w:lineRule="auto"/>
        <w:rPr>
          <w:rStyle w:val="FontStyle48"/>
          <w:b w:val="0"/>
          <w:i/>
          <w:sz w:val="24"/>
          <w:szCs w:val="24"/>
        </w:rPr>
      </w:pPr>
      <w:r w:rsidRPr="00607B41">
        <w:rPr>
          <w:rStyle w:val="FontStyle48"/>
          <w:i/>
          <w:sz w:val="24"/>
          <w:szCs w:val="24"/>
        </w:rPr>
        <w:t>Задачи освоения дисциплины: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- дать знания о роли и приоритетах отечественной науки в области управления состоянием массива при открытых горных работах;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– виды деформаций и нарушений устойчивости бортовых и отвальных массивов;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– теоретические основы описания геомеханических процессов и расчета устойчивости карьерных откосов;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– современные методы направленного воздействия на массив и геомеханического контроля;</w:t>
      </w:r>
    </w:p>
    <w:p w:rsidR="00890FBE" w:rsidRPr="00607B41" w:rsidRDefault="00890FBE" w:rsidP="00890FBE">
      <w:pPr>
        <w:spacing w:line="240" w:lineRule="auto"/>
        <w:ind w:firstLine="709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- ознакомить студентов с современными подходами к выбору и обоснованию методов управления геомеханическими процессами при использовании различных систем разработки месторождений полезных ископаемых и подземном строительстве</w:t>
      </w:r>
    </w:p>
    <w:p w:rsidR="00890FBE" w:rsidRPr="00607B41" w:rsidRDefault="00890FBE" w:rsidP="00890FB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607B41">
        <w:rPr>
          <w:i/>
          <w:sz w:val="24"/>
          <w:szCs w:val="24"/>
        </w:rPr>
        <w:t>Краткое содержание:</w:t>
      </w:r>
    </w:p>
    <w:p w:rsidR="00890FBE" w:rsidRPr="00607B41" w:rsidRDefault="00890FBE" w:rsidP="00890FBE">
      <w:pPr>
        <w:spacing w:line="240" w:lineRule="auto"/>
        <w:contextualSpacing/>
        <w:rPr>
          <w:sz w:val="24"/>
          <w:szCs w:val="24"/>
        </w:rPr>
      </w:pPr>
      <w:r w:rsidRPr="00607B41">
        <w:rPr>
          <w:sz w:val="24"/>
          <w:szCs w:val="24"/>
        </w:rPr>
        <w:t xml:space="preserve">Перспективы развития горных технологий. Сведения о массивах горных пород. Оценка состояния массива. Теоретические основы управления массивом. </w:t>
      </w:r>
    </w:p>
    <w:p w:rsidR="00890FBE" w:rsidRPr="00607B41" w:rsidRDefault="00890FBE" w:rsidP="00890FBE">
      <w:pPr>
        <w:spacing w:line="240" w:lineRule="auto"/>
        <w:contextualSpacing/>
        <w:rPr>
          <w:i/>
          <w:sz w:val="24"/>
          <w:szCs w:val="24"/>
        </w:rPr>
      </w:pPr>
      <w:r w:rsidRPr="00607B41">
        <w:rPr>
          <w:sz w:val="24"/>
          <w:szCs w:val="24"/>
        </w:rPr>
        <w:t>Определение области влияния горных пород.Практика управления мас</w:t>
      </w:r>
      <w:r>
        <w:rPr>
          <w:sz w:val="24"/>
          <w:szCs w:val="24"/>
        </w:rPr>
        <w:t>сивом. Техноло</w:t>
      </w:r>
      <w:r w:rsidRPr="00607B41">
        <w:rPr>
          <w:sz w:val="24"/>
          <w:szCs w:val="24"/>
        </w:rPr>
        <w:t>гии управления массивом. Эффективность управле</w:t>
      </w:r>
      <w:r>
        <w:rPr>
          <w:sz w:val="24"/>
          <w:szCs w:val="24"/>
        </w:rPr>
        <w:t>ния массивом. Лабораторные опре</w:t>
      </w:r>
      <w:r w:rsidRPr="00607B41">
        <w:rPr>
          <w:sz w:val="24"/>
          <w:szCs w:val="24"/>
        </w:rPr>
        <w:t>деления параметров управления массивом.Обоснование прочности искусственных массивов.</w:t>
      </w:r>
    </w:p>
    <w:p w:rsidR="00890FBE" w:rsidRPr="00607B41" w:rsidRDefault="00890FBE" w:rsidP="00890FBE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607B41">
        <w:rPr>
          <w:b/>
          <w:bCs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890FBE" w:rsidRPr="00607B41" w:rsidRDefault="00890FBE" w:rsidP="00890FBE">
      <w:pPr>
        <w:spacing w:line="240" w:lineRule="auto"/>
        <w:jc w:val="both"/>
        <w:rPr>
          <w:iCs/>
          <w:sz w:val="24"/>
          <w:szCs w:val="24"/>
        </w:rPr>
      </w:pPr>
    </w:p>
    <w:tbl>
      <w:tblPr>
        <w:tblStyle w:val="ac"/>
        <w:tblW w:w="10632" w:type="dxa"/>
        <w:tblInd w:w="-601" w:type="dxa"/>
        <w:tblLook w:val="04A0"/>
      </w:tblPr>
      <w:tblGrid>
        <w:gridCol w:w="2977"/>
        <w:gridCol w:w="3119"/>
        <w:gridCol w:w="4536"/>
      </w:tblGrid>
      <w:tr w:rsidR="00890FBE" w:rsidRPr="00607B41" w:rsidTr="0001253A">
        <w:tc>
          <w:tcPr>
            <w:tcW w:w="2977" w:type="dxa"/>
          </w:tcPr>
          <w:p w:rsidR="00890FBE" w:rsidRPr="00367F26" w:rsidRDefault="00890FBE" w:rsidP="0001253A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367F26">
              <w:rPr>
                <w:color w:val="000000"/>
                <w:sz w:val="24"/>
                <w:szCs w:val="24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19" w:type="dxa"/>
          </w:tcPr>
          <w:p w:rsidR="00890FBE" w:rsidRPr="00367F26" w:rsidRDefault="00890FBE" w:rsidP="0001253A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4536" w:type="dxa"/>
          </w:tcPr>
          <w:p w:rsidR="00890FBE" w:rsidRPr="00367F26" w:rsidRDefault="00890FBE" w:rsidP="0001253A">
            <w:pPr>
              <w:spacing w:line="240" w:lineRule="auto"/>
              <w:ind w:firstLine="0"/>
              <w:rPr>
                <w:iCs/>
                <w:sz w:val="24"/>
                <w:szCs w:val="24"/>
              </w:rPr>
            </w:pPr>
            <w:r w:rsidRPr="00367F26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890FBE" w:rsidRPr="00607B41" w:rsidTr="0001253A">
        <w:tc>
          <w:tcPr>
            <w:tcW w:w="2977" w:type="dxa"/>
          </w:tcPr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информационных технологий</w:t>
            </w: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горных, горно-строительных и взрывных работ</w:t>
            </w:r>
          </w:p>
          <w:p w:rsidR="00890FBE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</w:t>
            </w:r>
          </w:p>
          <w:p w:rsidR="00890FBE" w:rsidRPr="00607B41" w:rsidRDefault="00890FBE" w:rsidP="00890FBE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7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применять навыки научно-исследовательских работ при решении производственных задач по технологии, механизации и организации  горных работ</w:t>
            </w:r>
          </w:p>
        </w:tc>
        <w:tc>
          <w:tcPr>
            <w:tcW w:w="3119" w:type="dxa"/>
          </w:tcPr>
          <w:p w:rsidR="00890FBE" w:rsidRPr="00B12738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B12738">
              <w:rPr>
                <w:i/>
                <w:sz w:val="22"/>
                <w:szCs w:val="22"/>
              </w:rPr>
              <w:lastRenderedPageBreak/>
              <w:t>ПК-4.3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B12738">
              <w:rPr>
                <w:i/>
                <w:sz w:val="22"/>
                <w:szCs w:val="22"/>
              </w:rPr>
              <w:t>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ПК-4.4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B12738">
              <w:rPr>
                <w:i/>
                <w:sz w:val="22"/>
                <w:szCs w:val="22"/>
              </w:rPr>
              <w:t>-владеет методами принятия и оценки проектных решений при выборе технологии, механизации и организации открытых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ПК-4.5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12738">
              <w:rPr>
                <w:i/>
                <w:sz w:val="22"/>
                <w:szCs w:val="22"/>
              </w:rPr>
              <w:t>существляет контроль соответствия проектов требованиям стандартов, техническим условиям и документам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ПК-4.6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B12738">
              <w:rPr>
                <w:i/>
                <w:sz w:val="22"/>
                <w:szCs w:val="22"/>
              </w:rPr>
              <w:t>спользует информационные технологии для выбора и проектирования рациональных технологических и эксплуатационных, а также безопасных параметров ведения открытых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ПК-5.3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12738">
              <w:rPr>
                <w:i/>
                <w:sz w:val="22"/>
                <w:szCs w:val="22"/>
              </w:rPr>
              <w:t>ценивает мониторинг систем по обеспечению экологической и промышленной безопасности при эксплуатации объектов открытых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ПК-7.1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12738">
              <w:rPr>
                <w:i/>
                <w:sz w:val="22"/>
                <w:szCs w:val="22"/>
              </w:rPr>
              <w:t>нализирует последние достижения науки и техники в области открытых горных работ и результатов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ПК-7.2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12738">
              <w:rPr>
                <w:i/>
                <w:sz w:val="22"/>
                <w:szCs w:val="22"/>
              </w:rPr>
              <w:t>существляет изучение методов и методик проведения основных инженерных расчетов теоретических и экспериментальных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ПК-7.3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12738">
              <w:rPr>
                <w:i/>
                <w:sz w:val="22"/>
                <w:szCs w:val="22"/>
              </w:rPr>
              <w:t>существляет обработку результатов экспериментальных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ПК-7.4</w:t>
            </w:r>
          </w:p>
          <w:p w:rsidR="00890FBE" w:rsidRPr="00B12738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980E33">
              <w:rPr>
                <w:i/>
                <w:sz w:val="22"/>
                <w:szCs w:val="22"/>
              </w:rPr>
              <w:t xml:space="preserve">станавливает постановку эксперимента при решении задач в области осуществления буровых, </w:t>
            </w:r>
            <w:r w:rsidRPr="00980E33">
              <w:rPr>
                <w:i/>
                <w:sz w:val="22"/>
                <w:szCs w:val="22"/>
              </w:rPr>
              <w:lastRenderedPageBreak/>
              <w:t>взрывных, выемочно-погрузочных процессов, а также процессов транспортирования и складирования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lastRenderedPageBreak/>
              <w:t>Должен знать: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 строение массива;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-оценку состояния массива;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-теоретические и практические основы управления массивом;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-технологию управления массивом;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-эффективность управления массивом.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t>Должен уметь: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определять области влияния горных пород;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rStyle w:val="afe"/>
                <w:sz w:val="24"/>
                <w:szCs w:val="24"/>
              </w:rPr>
              <w:t xml:space="preserve">- </w:t>
            </w:r>
            <w:r w:rsidRPr="00607B41">
              <w:rPr>
                <w:sz w:val="24"/>
                <w:szCs w:val="24"/>
              </w:rPr>
              <w:t xml:space="preserve">выбирать способы погашения пустот;  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color w:val="000000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 xml:space="preserve"> обосновать прочности искусственных массивов;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color w:val="000000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 xml:space="preserve"> обосновать прочности искусственных </w:t>
            </w:r>
            <w:r w:rsidRPr="00607B41">
              <w:rPr>
                <w:sz w:val="24"/>
                <w:szCs w:val="24"/>
              </w:rPr>
              <w:lastRenderedPageBreak/>
              <w:t>массивов;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-оптимизировать затраты на управление массивом</w:t>
            </w:r>
            <w:r>
              <w:rPr>
                <w:sz w:val="24"/>
                <w:szCs w:val="24"/>
              </w:rPr>
              <w:t>;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F35E3B">
              <w:rPr>
                <w:snapToGrid/>
                <w:sz w:val="24"/>
                <w:szCs w:val="24"/>
              </w:rPr>
              <w:t>- оценивать, контролировать и управлять геомеханическим состоянием массива в</w:t>
            </w:r>
          </w:p>
          <w:p w:rsidR="00890FBE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napToGrid/>
                <w:sz w:val="24"/>
                <w:szCs w:val="24"/>
              </w:rPr>
            </w:pPr>
            <w:r w:rsidRPr="00F35E3B">
              <w:rPr>
                <w:snapToGrid/>
                <w:sz w:val="24"/>
                <w:szCs w:val="24"/>
              </w:rPr>
              <w:t>зоне и вне зоны влияния горных работ</w:t>
            </w:r>
            <w:r>
              <w:rPr>
                <w:snapToGrid/>
                <w:sz w:val="24"/>
                <w:szCs w:val="24"/>
              </w:rPr>
              <w:t>;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rFonts w:ascii="DejaVuSerifCondensed" w:hAnsi="DejaVuSerifCondensed" w:cs="DejaVuSerifCondensed"/>
                <w:snapToGrid/>
                <w:sz w:val="18"/>
                <w:szCs w:val="18"/>
              </w:rPr>
              <w:t xml:space="preserve">- </w:t>
            </w:r>
            <w:r w:rsidRPr="00F35E3B">
              <w:rPr>
                <w:snapToGrid/>
                <w:sz w:val="24"/>
                <w:szCs w:val="24"/>
              </w:rPr>
              <w:t>разрабатывать инновационные техно</w:t>
            </w:r>
            <w:r>
              <w:rPr>
                <w:snapToGrid/>
                <w:sz w:val="24"/>
                <w:szCs w:val="24"/>
              </w:rPr>
              <w:t>-</w:t>
            </w:r>
            <w:r w:rsidRPr="00F35E3B">
              <w:rPr>
                <w:snapToGrid/>
                <w:sz w:val="24"/>
                <w:szCs w:val="24"/>
              </w:rPr>
              <w:t>логические решения при исследовании,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F35E3B">
              <w:rPr>
                <w:snapToGrid/>
                <w:sz w:val="24"/>
                <w:szCs w:val="24"/>
              </w:rPr>
              <w:t>проектировании и освоении запасов пластовых месторождений твердых полезных ископаемых</w:t>
            </w:r>
            <w:r>
              <w:rPr>
                <w:snapToGrid/>
                <w:sz w:val="24"/>
                <w:szCs w:val="24"/>
              </w:rPr>
              <w:t>;</w:t>
            </w:r>
          </w:p>
          <w:p w:rsidR="00890FBE" w:rsidRPr="00607B41" w:rsidRDefault="00890FBE" w:rsidP="000125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t>Должен владеть:</w:t>
            </w:r>
          </w:p>
          <w:p w:rsidR="00890FBE" w:rsidRPr="00607B41" w:rsidRDefault="00890FBE" w:rsidP="0001253A">
            <w:pPr>
              <w:pStyle w:val="221"/>
              <w:ind w:left="34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-оценкой динамики изменения состояния массива;</w:t>
            </w:r>
          </w:p>
          <w:p w:rsidR="00890FBE" w:rsidRDefault="00890FBE" w:rsidP="0001253A">
            <w:pPr>
              <w:pStyle w:val="221"/>
              <w:ind w:left="34"/>
              <w:rPr>
                <w:sz w:val="24"/>
                <w:szCs w:val="24"/>
              </w:rPr>
            </w:pPr>
            <w:r w:rsidRPr="00607B41">
              <w:rPr>
                <w:color w:val="000000"/>
                <w:spacing w:val="-1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моделированием порядка отработки массива</w:t>
            </w:r>
            <w:r>
              <w:rPr>
                <w:sz w:val="24"/>
                <w:szCs w:val="24"/>
              </w:rPr>
              <w:t>;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F35E3B">
              <w:rPr>
                <w:snapToGrid/>
                <w:sz w:val="24"/>
                <w:szCs w:val="24"/>
              </w:rPr>
              <w:t>владеть законодательными основами недропользования, оперативно устранять</w:t>
            </w:r>
          </w:p>
          <w:p w:rsidR="00890FBE" w:rsidRPr="00F35E3B" w:rsidRDefault="00890FBE" w:rsidP="0001253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F35E3B">
              <w:rPr>
                <w:snapToGrid/>
                <w:sz w:val="24"/>
                <w:szCs w:val="24"/>
              </w:rPr>
              <w:t>нарушения производственных процессов, вести первичный учет выполняемых работ, анализомоперативных и текущих показателей производства, обосновывать предложения посовершенствованию организации производства</w:t>
            </w:r>
            <w:r>
              <w:rPr>
                <w:snapToGrid/>
                <w:sz w:val="24"/>
                <w:szCs w:val="24"/>
              </w:rPr>
              <w:t>.</w:t>
            </w:r>
          </w:p>
        </w:tc>
      </w:tr>
    </w:tbl>
    <w:p w:rsidR="00890FBE" w:rsidRPr="00607B41" w:rsidRDefault="00890FBE" w:rsidP="00890FBE">
      <w:pPr>
        <w:tabs>
          <w:tab w:val="left" w:pos="0"/>
        </w:tabs>
        <w:spacing w:line="240" w:lineRule="auto"/>
        <w:ind w:firstLine="0"/>
        <w:rPr>
          <w:b/>
          <w:sz w:val="24"/>
          <w:szCs w:val="24"/>
        </w:rPr>
      </w:pPr>
    </w:p>
    <w:p w:rsidR="00890FBE" w:rsidRPr="00607B41" w:rsidRDefault="00890FBE" w:rsidP="00890FBE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  <w:r w:rsidRPr="00607B41">
        <w:rPr>
          <w:b/>
          <w:sz w:val="24"/>
          <w:szCs w:val="24"/>
        </w:rPr>
        <w:t xml:space="preserve">1.3.  </w:t>
      </w:r>
      <w:r w:rsidRPr="00607B41">
        <w:rPr>
          <w:b/>
          <w:bCs/>
          <w:sz w:val="24"/>
          <w:szCs w:val="24"/>
        </w:rPr>
        <w:t>Место дисциплины в структуре образовательной программы</w:t>
      </w:r>
    </w:p>
    <w:p w:rsidR="00890FBE" w:rsidRPr="00607B41" w:rsidRDefault="00890FBE" w:rsidP="00890FBE">
      <w:pPr>
        <w:pStyle w:val="ad"/>
        <w:ind w:left="0"/>
        <w:rPr>
          <w:sz w:val="24"/>
          <w:szCs w:val="24"/>
        </w:rPr>
      </w:pPr>
    </w:p>
    <w:tbl>
      <w:tblPr>
        <w:tblStyle w:val="ac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890FBE" w:rsidRPr="00607B41" w:rsidTr="0001253A">
        <w:tc>
          <w:tcPr>
            <w:tcW w:w="1526" w:type="dxa"/>
            <w:vMerge w:val="restart"/>
          </w:tcPr>
          <w:p w:rsidR="00890FBE" w:rsidRPr="00607B41" w:rsidRDefault="00890FBE" w:rsidP="0001253A">
            <w:pPr>
              <w:pStyle w:val="ad"/>
              <w:ind w:left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890FBE" w:rsidRPr="00607B41" w:rsidRDefault="00890FBE" w:rsidP="0001253A">
            <w:pPr>
              <w:pStyle w:val="ad"/>
              <w:ind w:left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Се-местризуче-ния</w:t>
            </w:r>
          </w:p>
        </w:tc>
        <w:tc>
          <w:tcPr>
            <w:tcW w:w="5162" w:type="dxa"/>
            <w:gridSpan w:val="2"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890FBE" w:rsidRPr="00607B41" w:rsidTr="0001253A">
        <w:tc>
          <w:tcPr>
            <w:tcW w:w="1526" w:type="dxa"/>
            <w:vMerge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center"/>
          </w:tcPr>
          <w:p w:rsidR="00890FBE" w:rsidRPr="00607B41" w:rsidRDefault="00890FBE" w:rsidP="0001253A">
            <w:pPr>
              <w:pStyle w:val="210"/>
              <w:tabs>
                <w:tab w:val="left" w:pos="0"/>
              </w:tabs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90FBE" w:rsidRPr="00607B41" w:rsidRDefault="00890FBE" w:rsidP="0001253A">
            <w:pPr>
              <w:pStyle w:val="210"/>
              <w:tabs>
                <w:tab w:val="left" w:pos="0"/>
              </w:tabs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90FBE" w:rsidRPr="00607B41" w:rsidTr="0001253A">
        <w:trPr>
          <w:trHeight w:val="1139"/>
        </w:trPr>
        <w:tc>
          <w:tcPr>
            <w:tcW w:w="1526" w:type="dxa"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В.13</w:t>
            </w:r>
          </w:p>
        </w:tc>
        <w:tc>
          <w:tcPr>
            <w:tcW w:w="1984" w:type="dxa"/>
          </w:tcPr>
          <w:p w:rsidR="00890FBE" w:rsidRPr="00607B41" w:rsidRDefault="00890FBE" w:rsidP="0001253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Управление состоянием массива горных пород</w:t>
            </w:r>
          </w:p>
        </w:tc>
        <w:tc>
          <w:tcPr>
            <w:tcW w:w="1149" w:type="dxa"/>
          </w:tcPr>
          <w:p w:rsidR="00890FBE" w:rsidRPr="00607B41" w:rsidRDefault="00890FBE" w:rsidP="0001253A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00" w:type="dxa"/>
          </w:tcPr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Б1.Б.27Геология</w:t>
            </w:r>
          </w:p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 xml:space="preserve">Б1.Б.29 Аэрология горных предприятий </w:t>
            </w:r>
          </w:p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Б1.Б.35.03 Процессы ПГР</w:t>
            </w:r>
          </w:p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Б1.Б.37 Горно-промышленная экология</w:t>
            </w:r>
          </w:p>
        </w:tc>
        <w:tc>
          <w:tcPr>
            <w:tcW w:w="2562" w:type="dxa"/>
          </w:tcPr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В.03</w:t>
            </w:r>
            <w:r w:rsidRPr="00607B41">
              <w:rPr>
                <w:sz w:val="24"/>
                <w:szCs w:val="24"/>
              </w:rPr>
              <w:t xml:space="preserve"> Проектирование </w:t>
            </w:r>
            <w:r>
              <w:rPr>
                <w:sz w:val="24"/>
                <w:szCs w:val="24"/>
              </w:rPr>
              <w:t>карьеров</w:t>
            </w:r>
          </w:p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Б2.</w:t>
            </w:r>
            <w:r>
              <w:rPr>
                <w:sz w:val="24"/>
                <w:szCs w:val="24"/>
              </w:rPr>
              <w:t>В.01</w:t>
            </w:r>
            <w:r w:rsidRPr="00607B41">
              <w:rPr>
                <w:sz w:val="24"/>
                <w:szCs w:val="24"/>
              </w:rPr>
              <w:t>(П)</w:t>
            </w:r>
          </w:p>
          <w:p w:rsidR="00890FBE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  <w:lang w:val="en-US"/>
              </w:rPr>
              <w:t>I</w:t>
            </w:r>
            <w:r w:rsidRPr="00607B41">
              <w:rPr>
                <w:sz w:val="24"/>
                <w:szCs w:val="24"/>
              </w:rPr>
              <w:t>Технологическая практика</w:t>
            </w:r>
          </w:p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Б2.</w:t>
            </w:r>
            <w:r>
              <w:rPr>
                <w:sz w:val="24"/>
                <w:szCs w:val="24"/>
              </w:rPr>
              <w:t>В.02</w:t>
            </w:r>
            <w:r w:rsidRPr="00607B41">
              <w:rPr>
                <w:sz w:val="24"/>
                <w:szCs w:val="24"/>
              </w:rPr>
              <w:t>(П)</w:t>
            </w:r>
          </w:p>
          <w:p w:rsidR="00890FBE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  <w:lang w:val="en-US"/>
              </w:rPr>
              <w:t>II</w:t>
            </w:r>
            <w:r w:rsidRPr="00607B41">
              <w:rPr>
                <w:sz w:val="24"/>
                <w:szCs w:val="24"/>
              </w:rPr>
              <w:t>Технологическая практика</w:t>
            </w:r>
          </w:p>
          <w:p w:rsidR="00890FBE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Б2.В.03(Н)</w:t>
            </w:r>
          </w:p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76FE1">
              <w:rPr>
                <w:sz w:val="24"/>
                <w:szCs w:val="24"/>
              </w:rPr>
              <w:t>Производственная практика: Научно-исследовательская работа</w:t>
            </w:r>
          </w:p>
          <w:p w:rsidR="00890FBE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В</w:t>
            </w:r>
            <w:r w:rsidRPr="00607B4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  <w:r w:rsidRPr="00607B41">
              <w:rPr>
                <w:sz w:val="24"/>
                <w:szCs w:val="24"/>
              </w:rPr>
              <w:t xml:space="preserve">(Пд) </w:t>
            </w:r>
            <w:r w:rsidRPr="00276FE1">
              <w:rPr>
                <w:sz w:val="24"/>
                <w:szCs w:val="24"/>
              </w:rPr>
              <w:t>Производственная преддипломная  проектно-технологическая  практика</w:t>
            </w:r>
          </w:p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Б3. 01(Д)</w:t>
            </w:r>
          </w:p>
          <w:p w:rsidR="00890FBE" w:rsidRPr="00607B41" w:rsidRDefault="00890FBE" w:rsidP="0001253A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301E7">
              <w:rPr>
                <w:sz w:val="24"/>
                <w:szCs w:val="24"/>
              </w:rPr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890FBE" w:rsidRPr="00607B41" w:rsidRDefault="00890FBE" w:rsidP="00890FBE">
      <w:pPr>
        <w:spacing w:line="240" w:lineRule="auto"/>
        <w:jc w:val="both"/>
        <w:rPr>
          <w:sz w:val="24"/>
          <w:szCs w:val="24"/>
        </w:rPr>
      </w:pPr>
    </w:p>
    <w:p w:rsidR="00890FBE" w:rsidRPr="00607B41" w:rsidRDefault="00890FBE" w:rsidP="00890FBE">
      <w:pPr>
        <w:shd w:val="clear" w:color="auto" w:fill="FFFFFF"/>
        <w:spacing w:line="240" w:lineRule="auto"/>
        <w:rPr>
          <w:spacing w:val="-5"/>
          <w:sz w:val="24"/>
          <w:szCs w:val="24"/>
        </w:rPr>
      </w:pPr>
      <w:r w:rsidRPr="00607B41">
        <w:rPr>
          <w:b/>
          <w:spacing w:val="-5"/>
          <w:sz w:val="24"/>
          <w:szCs w:val="24"/>
        </w:rPr>
        <w:t>1.4. Язык преподавания:</w:t>
      </w:r>
      <w:r w:rsidRPr="00607B41">
        <w:rPr>
          <w:spacing w:val="-5"/>
          <w:sz w:val="24"/>
          <w:szCs w:val="24"/>
        </w:rPr>
        <w:t>русский.</w:t>
      </w:r>
    </w:p>
    <w:p w:rsidR="00A14D04" w:rsidRPr="00636B32" w:rsidRDefault="00A14D04" w:rsidP="00CA55CD">
      <w:pPr>
        <w:pStyle w:val="afa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 xml:space="preserve">в зачетных единицах с указанием количества академических часов, выделенных на контактную работу обучающихся с преподавателем (по видам </w:t>
      </w:r>
      <w:r w:rsidRPr="00636B32">
        <w:rPr>
          <w:b/>
          <w:bCs/>
        </w:rPr>
        <w:t>учебных занятий) и на самостоятельную работу обучающихся</w:t>
      </w:r>
    </w:p>
    <w:p w:rsidR="00A14D04" w:rsidRPr="00636B32" w:rsidRDefault="00A14D04" w:rsidP="00A14D04">
      <w:pPr>
        <w:pStyle w:val="af5"/>
        <w:rPr>
          <w:sz w:val="24"/>
          <w:szCs w:val="24"/>
        </w:rPr>
      </w:pPr>
      <w:r w:rsidRPr="00636B32">
        <w:rPr>
          <w:sz w:val="24"/>
          <w:szCs w:val="24"/>
        </w:rPr>
        <w:t xml:space="preserve">Выписка из учебного планагр. </w:t>
      </w:r>
      <w:r w:rsidR="0001253A" w:rsidRPr="00636B32">
        <w:rPr>
          <w:sz w:val="24"/>
          <w:szCs w:val="24"/>
        </w:rPr>
        <w:t>ОГР-21</w:t>
      </w:r>
      <w:r w:rsidRPr="00636B32">
        <w:rPr>
          <w:sz w:val="24"/>
          <w:szCs w:val="24"/>
        </w:rPr>
        <w:t>: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14D04" w:rsidRPr="00636B32" w:rsidRDefault="00AD264E" w:rsidP="0001253A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Б1.</w:t>
            </w:r>
            <w:r w:rsidR="00EC0F96" w:rsidRPr="00636B32">
              <w:rPr>
                <w:sz w:val="24"/>
                <w:szCs w:val="24"/>
              </w:rPr>
              <w:t>В.</w:t>
            </w:r>
            <w:r w:rsidR="0001253A" w:rsidRPr="00636B32">
              <w:rPr>
                <w:sz w:val="24"/>
                <w:szCs w:val="24"/>
              </w:rPr>
              <w:t>13</w:t>
            </w:r>
            <w:r w:rsidR="00C60FBC" w:rsidRPr="00636B32">
              <w:rPr>
                <w:sz w:val="24"/>
                <w:szCs w:val="24"/>
              </w:rPr>
              <w:t>Управление состоянием массива горных пород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14D04" w:rsidRPr="00636B32" w:rsidRDefault="0001253A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4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14D04" w:rsidRPr="00636B32" w:rsidRDefault="0001253A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7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14D04" w:rsidRPr="00636B32" w:rsidRDefault="0001253A" w:rsidP="00C60FBC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Зачет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687782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Контрольная работа,семестр выполнения</w:t>
            </w:r>
          </w:p>
        </w:tc>
        <w:tc>
          <w:tcPr>
            <w:tcW w:w="4257" w:type="dxa"/>
            <w:gridSpan w:val="2"/>
          </w:tcPr>
          <w:p w:rsidR="00A14D04" w:rsidRPr="00636B32" w:rsidRDefault="0001253A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7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14D04" w:rsidRPr="00636B32" w:rsidRDefault="0001253A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3</w:t>
            </w:r>
            <w:r w:rsidR="00A14D04" w:rsidRPr="00636B32">
              <w:rPr>
                <w:sz w:val="24"/>
                <w:szCs w:val="24"/>
              </w:rPr>
              <w:t>ЗЕТ</w:t>
            </w:r>
          </w:p>
        </w:tc>
      </w:tr>
      <w:tr w:rsidR="00A14D04" w:rsidRPr="00636B32" w:rsidTr="004147B8">
        <w:trPr>
          <w:trHeight w:val="361"/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b/>
                <w:sz w:val="24"/>
                <w:szCs w:val="24"/>
              </w:rPr>
            </w:pPr>
            <w:r w:rsidRPr="00636B32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636B32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14D04" w:rsidRPr="00636B32" w:rsidRDefault="00E07490" w:rsidP="0001253A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1</w:t>
            </w:r>
            <w:r w:rsidR="0001253A" w:rsidRPr="00636B32">
              <w:rPr>
                <w:sz w:val="24"/>
                <w:szCs w:val="24"/>
              </w:rPr>
              <w:t>08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636B32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14D04" w:rsidRPr="00636B32" w:rsidRDefault="00A14D04" w:rsidP="00A14D04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Объем аудиторной работы,</w:t>
            </w:r>
          </w:p>
          <w:p w:rsidR="00A14D04" w:rsidRPr="00636B32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14D04" w:rsidRPr="00636B32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Вт.ч. с применением ДОТ или ЭО</w:t>
            </w:r>
            <w:r w:rsidRPr="00636B32">
              <w:rPr>
                <w:sz w:val="24"/>
                <w:szCs w:val="24"/>
              </w:rPr>
              <w:footnoteReference w:id="2"/>
            </w:r>
            <w:r w:rsidRPr="00636B32">
              <w:rPr>
                <w:sz w:val="24"/>
                <w:szCs w:val="24"/>
              </w:rPr>
              <w:t>, в часах</w:t>
            </w:r>
          </w:p>
        </w:tc>
      </w:tr>
      <w:tr w:rsidR="008332C0" w:rsidRPr="00636B32" w:rsidTr="004147B8">
        <w:trPr>
          <w:jc w:val="center"/>
        </w:trPr>
        <w:tc>
          <w:tcPr>
            <w:tcW w:w="5796" w:type="dxa"/>
          </w:tcPr>
          <w:p w:rsidR="008332C0" w:rsidRPr="00636B32" w:rsidRDefault="008332C0" w:rsidP="00DB5B66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8332C0" w:rsidRPr="00636B32" w:rsidRDefault="00806F73" w:rsidP="00E07490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57</w:t>
            </w:r>
          </w:p>
        </w:tc>
        <w:tc>
          <w:tcPr>
            <w:tcW w:w="2065" w:type="dxa"/>
          </w:tcPr>
          <w:p w:rsidR="008332C0" w:rsidRPr="00636B32" w:rsidRDefault="008332C0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DB5B66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1.1. Занятия лекционного типа (лекции)</w:t>
            </w:r>
            <w:r w:rsidR="00022484" w:rsidRPr="00636B32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636B32" w:rsidRDefault="0001253A" w:rsidP="00DB5B66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18</w:t>
            </w:r>
          </w:p>
        </w:tc>
        <w:tc>
          <w:tcPr>
            <w:tcW w:w="2065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A14D04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 xml:space="preserve">- семинары (практические занятия, </w:t>
            </w:r>
            <w:r w:rsidR="00022484" w:rsidRPr="00636B32">
              <w:rPr>
                <w:sz w:val="24"/>
                <w:szCs w:val="24"/>
              </w:rPr>
              <w:t>коллоквиумы</w:t>
            </w:r>
            <w:r w:rsidRPr="00636B32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C60FBC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 лабораторные работы</w:t>
            </w:r>
            <w:r w:rsidR="00022484" w:rsidRPr="00636B32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</w:t>
            </w: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DB5B66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 практикумы</w:t>
            </w:r>
            <w:r w:rsidR="00022484" w:rsidRPr="00636B32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636B32" w:rsidRDefault="0001253A" w:rsidP="00022484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36</w:t>
            </w:r>
          </w:p>
        </w:tc>
        <w:tc>
          <w:tcPr>
            <w:tcW w:w="2065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</w:t>
            </w:r>
          </w:p>
        </w:tc>
      </w:tr>
      <w:tr w:rsidR="00EC0F96" w:rsidRPr="00636B32" w:rsidTr="004147B8">
        <w:trPr>
          <w:jc w:val="center"/>
        </w:trPr>
        <w:tc>
          <w:tcPr>
            <w:tcW w:w="5796" w:type="dxa"/>
          </w:tcPr>
          <w:p w:rsidR="00EC0F96" w:rsidRPr="00636B32" w:rsidRDefault="00636B32" w:rsidP="00DB5B66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EC0F96" w:rsidRPr="00636B32">
              <w:rPr>
                <w:sz w:val="24"/>
                <w:szCs w:val="24"/>
              </w:rPr>
              <w:t>т.ч. практическая подготовка</w:t>
            </w:r>
          </w:p>
        </w:tc>
        <w:tc>
          <w:tcPr>
            <w:tcW w:w="2192" w:type="dxa"/>
          </w:tcPr>
          <w:p w:rsidR="00EC0F96" w:rsidRPr="00636B32" w:rsidRDefault="0001253A" w:rsidP="00022484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5</w:t>
            </w:r>
          </w:p>
        </w:tc>
        <w:tc>
          <w:tcPr>
            <w:tcW w:w="2065" w:type="dxa"/>
          </w:tcPr>
          <w:p w:rsidR="00EC0F96" w:rsidRPr="00636B32" w:rsidRDefault="00EC0F96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636B32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DB5B66">
            <w:pPr>
              <w:pStyle w:val="af5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1.3. КСР (контроль самостоятельной работы, консультации)</w:t>
            </w:r>
            <w:r w:rsidR="00022484" w:rsidRPr="00636B32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636B32" w:rsidRDefault="0001253A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3</w:t>
            </w:r>
          </w:p>
        </w:tc>
        <w:tc>
          <w:tcPr>
            <w:tcW w:w="2065" w:type="dxa"/>
          </w:tcPr>
          <w:p w:rsidR="00A14D04" w:rsidRPr="00636B32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</w:t>
            </w:r>
          </w:p>
        </w:tc>
      </w:tr>
      <w:tr w:rsidR="00A14D04" w:rsidRPr="00636B32" w:rsidTr="004147B8">
        <w:trPr>
          <w:trHeight w:val="325"/>
          <w:jc w:val="center"/>
        </w:trPr>
        <w:tc>
          <w:tcPr>
            <w:tcW w:w="5796" w:type="dxa"/>
          </w:tcPr>
          <w:p w:rsidR="00A14D04" w:rsidRPr="00636B32" w:rsidRDefault="00A14D04" w:rsidP="00DB5B66">
            <w:pPr>
              <w:pStyle w:val="af5"/>
              <w:rPr>
                <w:sz w:val="24"/>
                <w:szCs w:val="24"/>
              </w:rPr>
            </w:pPr>
            <w:r w:rsidRPr="00636B32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  <w:r w:rsidR="008332C0" w:rsidRPr="00636B32">
              <w:rPr>
                <w:sz w:val="24"/>
                <w:szCs w:val="24"/>
              </w:rPr>
              <w:t>.</w:t>
            </w:r>
          </w:p>
        </w:tc>
        <w:tc>
          <w:tcPr>
            <w:tcW w:w="4257" w:type="dxa"/>
            <w:gridSpan w:val="2"/>
          </w:tcPr>
          <w:p w:rsidR="00A14D04" w:rsidRPr="00636B32" w:rsidRDefault="0001253A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51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636B32" w:rsidRDefault="00A14D04" w:rsidP="00DB5B66">
            <w:pPr>
              <w:pStyle w:val="af5"/>
              <w:rPr>
                <w:b/>
                <w:bCs/>
                <w:sz w:val="24"/>
                <w:szCs w:val="24"/>
              </w:rPr>
            </w:pPr>
            <w:r w:rsidRPr="00636B32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636B32">
              <w:rPr>
                <w:sz w:val="24"/>
                <w:szCs w:val="24"/>
              </w:rPr>
              <w:t>(при наличии экзамена в учебном плане)</w:t>
            </w:r>
            <w:r w:rsidR="008332C0" w:rsidRPr="00636B32">
              <w:rPr>
                <w:sz w:val="24"/>
                <w:szCs w:val="24"/>
              </w:rPr>
              <w:t>.</w:t>
            </w:r>
          </w:p>
        </w:tc>
        <w:tc>
          <w:tcPr>
            <w:tcW w:w="4257" w:type="dxa"/>
            <w:gridSpan w:val="2"/>
          </w:tcPr>
          <w:p w:rsidR="00A14D04" w:rsidRPr="00A14D04" w:rsidRDefault="0001253A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636B32">
              <w:rPr>
                <w:sz w:val="24"/>
                <w:szCs w:val="24"/>
              </w:rPr>
              <w:t>-</w:t>
            </w:r>
          </w:p>
        </w:tc>
      </w:tr>
    </w:tbl>
    <w:p w:rsidR="00DD395F" w:rsidRDefault="00DD395F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471E4" w:rsidRDefault="00A471E4" w:rsidP="00A471E4">
      <w:pPr>
        <w:pStyle w:val="afa"/>
        <w:pageBreakBefore/>
        <w:jc w:val="center"/>
        <w:rPr>
          <w:b/>
          <w:bCs/>
        </w:rPr>
      </w:pPr>
      <w:r w:rsidRPr="0040093E">
        <w:rPr>
          <w:b/>
          <w:bCs/>
        </w:rPr>
        <w:lastRenderedPageBreak/>
        <w:t>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A471E4" w:rsidRPr="00007E6D" w:rsidRDefault="00A471E4" w:rsidP="00A471E4">
      <w:pPr>
        <w:pStyle w:val="af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471E4" w:rsidRPr="005775DD" w:rsidTr="00A471E4">
        <w:tc>
          <w:tcPr>
            <w:tcW w:w="276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Часы СРС</w:t>
            </w:r>
          </w:p>
        </w:tc>
      </w:tr>
      <w:tr w:rsidR="00A471E4" w:rsidRPr="005775DD" w:rsidTr="004147B8">
        <w:trPr>
          <w:cantSplit/>
          <w:trHeight w:val="3973"/>
        </w:trPr>
        <w:tc>
          <w:tcPr>
            <w:tcW w:w="276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A72F72" w:rsidRPr="005775DD" w:rsidTr="00BF7284">
        <w:tc>
          <w:tcPr>
            <w:tcW w:w="10137" w:type="dxa"/>
            <w:gridSpan w:val="12"/>
            <w:vAlign w:val="center"/>
          </w:tcPr>
          <w:p w:rsidR="00A72F72" w:rsidRPr="00A72F72" w:rsidRDefault="0001253A" w:rsidP="00A72F72">
            <w:pPr>
              <w:pStyle w:val="af5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</w:t>
            </w:r>
            <w:r w:rsidR="00A72F72" w:rsidRPr="00A72F72">
              <w:rPr>
                <w:b/>
                <w:i/>
                <w:sz w:val="24"/>
                <w:szCs w:val="24"/>
              </w:rPr>
              <w:t xml:space="preserve"> семестр</w:t>
            </w:r>
          </w:p>
        </w:tc>
      </w:tr>
      <w:tr w:rsidR="00622CBD" w:rsidRPr="005775DD" w:rsidTr="004509F2">
        <w:tc>
          <w:tcPr>
            <w:tcW w:w="2766" w:type="dxa"/>
          </w:tcPr>
          <w:p w:rsidR="00622CBD" w:rsidRDefault="00622CBD" w:rsidP="004509F2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1.Введение</w:t>
            </w:r>
          </w:p>
          <w:p w:rsidR="00550DD5" w:rsidRDefault="00550DD5" w:rsidP="004509F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</w:p>
        </w:tc>
        <w:tc>
          <w:tcPr>
            <w:tcW w:w="851" w:type="dxa"/>
          </w:tcPr>
          <w:p w:rsidR="00622CBD" w:rsidRDefault="00622CBD" w:rsidP="004509F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C764B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622CBD" w:rsidRDefault="0001253A" w:rsidP="004509F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622CBD" w:rsidRPr="00A471E4" w:rsidRDefault="00622CBD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</w:tcPr>
          <w:p w:rsidR="00622CBD" w:rsidRDefault="00622CBD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</w:tcPr>
          <w:p w:rsidR="00622CBD" w:rsidRPr="00A471E4" w:rsidRDefault="00622CBD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22CBD" w:rsidRDefault="00622CBD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22CBD" w:rsidRPr="00A471E4" w:rsidRDefault="00622CBD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22CBD" w:rsidRDefault="00EC764B" w:rsidP="004509F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622CBD" w:rsidRPr="00A471E4" w:rsidRDefault="00622CBD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622CBD" w:rsidRDefault="00622CBD" w:rsidP="004509F2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22CBD" w:rsidRDefault="0001253A" w:rsidP="004509F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622CBD" w:rsidRPr="00A471E4">
              <w:rPr>
                <w:sz w:val="24"/>
                <w:szCs w:val="24"/>
              </w:rPr>
              <w:t>(ТР,ПР)</w:t>
            </w:r>
          </w:p>
        </w:tc>
      </w:tr>
      <w:tr w:rsidR="00622CBD" w:rsidRPr="005775DD" w:rsidTr="00110777">
        <w:tc>
          <w:tcPr>
            <w:tcW w:w="2766" w:type="dxa"/>
            <w:vAlign w:val="center"/>
          </w:tcPr>
          <w:p w:rsidR="00622CBD" w:rsidRPr="00A471E4" w:rsidRDefault="00622CBD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2</w:t>
            </w:r>
            <w:r w:rsidRPr="00550DD5">
              <w:rPr>
                <w:bCs/>
                <w:snapToGrid/>
                <w:sz w:val="24"/>
                <w:szCs w:val="24"/>
              </w:rPr>
              <w:t>.</w:t>
            </w:r>
            <w:r w:rsidR="00550DD5" w:rsidRPr="00550DD5">
              <w:rPr>
                <w:snapToGrid/>
                <w:sz w:val="24"/>
                <w:szCs w:val="24"/>
              </w:rPr>
              <w:t>Маневрирование горными работами</w:t>
            </w:r>
          </w:p>
        </w:tc>
        <w:tc>
          <w:tcPr>
            <w:tcW w:w="851" w:type="dxa"/>
            <w:vAlign w:val="center"/>
          </w:tcPr>
          <w:p w:rsidR="00622CBD" w:rsidRPr="00A471E4" w:rsidRDefault="00EC764B" w:rsidP="00EA05C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622CBD" w:rsidRPr="00A471E4" w:rsidRDefault="0001253A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22CBD" w:rsidRPr="00A471E4" w:rsidRDefault="00EC764B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622CBD" w:rsidRPr="00A471E4" w:rsidRDefault="0001253A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A471E4">
              <w:rPr>
                <w:sz w:val="24"/>
                <w:szCs w:val="24"/>
              </w:rPr>
              <w:t>(ТР,ПР)</w:t>
            </w:r>
          </w:p>
        </w:tc>
      </w:tr>
      <w:tr w:rsidR="00FC4717" w:rsidRPr="005775DD" w:rsidTr="00110777">
        <w:tc>
          <w:tcPr>
            <w:tcW w:w="2766" w:type="dxa"/>
            <w:vAlign w:val="center"/>
          </w:tcPr>
          <w:p w:rsidR="00FC4717" w:rsidRPr="00687BEA" w:rsidRDefault="00FC4717" w:rsidP="002B2BAD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3</w:t>
            </w:r>
            <w:r w:rsidRPr="00687BEA">
              <w:rPr>
                <w:bCs/>
                <w:snapToGrid/>
                <w:sz w:val="24"/>
                <w:szCs w:val="24"/>
              </w:rPr>
              <w:t>.</w:t>
            </w:r>
            <w:r w:rsidR="00550DD5" w:rsidRPr="00550DD5">
              <w:rPr>
                <w:snapToGrid/>
                <w:sz w:val="24"/>
                <w:szCs w:val="24"/>
              </w:rPr>
              <w:t>Поэтапное управление состоянием откосов</w:t>
            </w:r>
          </w:p>
        </w:tc>
        <w:tc>
          <w:tcPr>
            <w:tcW w:w="851" w:type="dxa"/>
            <w:vAlign w:val="center"/>
          </w:tcPr>
          <w:p w:rsidR="00FC4717" w:rsidRPr="00A471E4" w:rsidRDefault="00EC764B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FC4717" w:rsidRPr="00A471E4" w:rsidRDefault="0001253A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EC764B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FC4717" w:rsidRPr="00A471E4" w:rsidRDefault="0001253A" w:rsidP="00622CB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C4717" w:rsidRPr="00A471E4">
              <w:rPr>
                <w:sz w:val="24"/>
                <w:szCs w:val="24"/>
              </w:rPr>
              <w:t>(ТР,ПР)</w:t>
            </w:r>
          </w:p>
        </w:tc>
      </w:tr>
      <w:tr w:rsidR="00FC4717" w:rsidRPr="005775DD" w:rsidTr="00687782">
        <w:trPr>
          <w:trHeight w:val="53"/>
        </w:trPr>
        <w:tc>
          <w:tcPr>
            <w:tcW w:w="2766" w:type="dxa"/>
            <w:vAlign w:val="center"/>
          </w:tcPr>
          <w:p w:rsidR="00FC4717" w:rsidRPr="00B503C7" w:rsidRDefault="00FC4717" w:rsidP="00B503C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</w:t>
            </w:r>
            <w:r w:rsidRPr="00B503C7">
              <w:rPr>
                <w:bCs/>
                <w:snapToGrid/>
                <w:sz w:val="24"/>
                <w:szCs w:val="24"/>
              </w:rPr>
              <w:t xml:space="preserve">. </w:t>
            </w:r>
            <w:r w:rsidR="00B503C7" w:rsidRPr="00B503C7">
              <w:rPr>
                <w:snapToGrid/>
                <w:sz w:val="24"/>
                <w:szCs w:val="24"/>
              </w:rPr>
              <w:t>Снижение влияния вредного действия взрывов на формирова</w:t>
            </w:r>
            <w:r w:rsidR="00B503C7">
              <w:rPr>
                <w:snapToGrid/>
                <w:sz w:val="24"/>
                <w:szCs w:val="24"/>
              </w:rPr>
              <w:t>-</w:t>
            </w:r>
            <w:r w:rsidR="00B503C7" w:rsidRPr="00B503C7">
              <w:rPr>
                <w:snapToGrid/>
                <w:sz w:val="24"/>
                <w:szCs w:val="24"/>
              </w:rPr>
              <w:t>ние предельного кон</w:t>
            </w:r>
            <w:r w:rsidR="00B503C7">
              <w:rPr>
                <w:snapToGrid/>
                <w:sz w:val="24"/>
                <w:szCs w:val="24"/>
              </w:rPr>
              <w:t>-</w:t>
            </w:r>
            <w:r w:rsidR="00B503C7" w:rsidRPr="00B503C7">
              <w:rPr>
                <w:snapToGrid/>
                <w:sz w:val="24"/>
                <w:szCs w:val="24"/>
              </w:rPr>
              <w:t>туракарьера.</w:t>
            </w:r>
          </w:p>
        </w:tc>
        <w:tc>
          <w:tcPr>
            <w:tcW w:w="851" w:type="dxa"/>
            <w:vAlign w:val="center"/>
          </w:tcPr>
          <w:p w:rsidR="00FC4717" w:rsidRPr="00A471E4" w:rsidRDefault="00EC764B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26633D" w:rsidRDefault="00EC764B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EC764B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FC4717" w:rsidRPr="00A471E4" w:rsidRDefault="0001253A" w:rsidP="00622CB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C4717" w:rsidRPr="00A471E4">
              <w:rPr>
                <w:sz w:val="24"/>
                <w:szCs w:val="24"/>
              </w:rPr>
              <w:t>(ТР,ПР)</w:t>
            </w:r>
          </w:p>
        </w:tc>
      </w:tr>
      <w:tr w:rsidR="00FC4717" w:rsidRPr="005775DD" w:rsidTr="00110777">
        <w:tc>
          <w:tcPr>
            <w:tcW w:w="2766" w:type="dxa"/>
            <w:vAlign w:val="center"/>
          </w:tcPr>
          <w:p w:rsidR="00FC4717" w:rsidRDefault="0026633D" w:rsidP="002B2BAD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5"/>
                <w:szCs w:val="25"/>
              </w:rPr>
              <w:t>5</w:t>
            </w:r>
            <w:r w:rsidR="00FC4717">
              <w:rPr>
                <w:sz w:val="25"/>
                <w:szCs w:val="25"/>
              </w:rPr>
              <w:t>.</w:t>
            </w:r>
            <w:r w:rsidR="00B503C7" w:rsidRPr="00B503C7">
              <w:rPr>
                <w:snapToGrid/>
                <w:sz w:val="24"/>
                <w:szCs w:val="24"/>
              </w:rPr>
              <w:t>Упрочнение массива горных пород.</w:t>
            </w:r>
            <w:r w:rsidR="00FC4717" w:rsidRPr="00B503C7"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  <w:vAlign w:val="center"/>
          </w:tcPr>
          <w:p w:rsidR="00FC4717" w:rsidRDefault="00EC764B" w:rsidP="0026633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FC4717" w:rsidRDefault="00EC764B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EC764B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FC4717" w:rsidRDefault="0001253A" w:rsidP="00FC471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C4717" w:rsidRPr="00A471E4">
              <w:rPr>
                <w:sz w:val="24"/>
                <w:szCs w:val="24"/>
              </w:rPr>
              <w:t>(ТР,ПР)</w:t>
            </w:r>
          </w:p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2B2BAD" w:rsidRPr="005775DD" w:rsidTr="00110777">
        <w:tc>
          <w:tcPr>
            <w:tcW w:w="2766" w:type="dxa"/>
            <w:vAlign w:val="center"/>
          </w:tcPr>
          <w:p w:rsidR="002B2BAD" w:rsidRDefault="0026633D" w:rsidP="004509F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509F2" w:rsidRPr="00B375BE">
              <w:rPr>
                <w:sz w:val="24"/>
                <w:szCs w:val="24"/>
              </w:rPr>
              <w:t>.</w:t>
            </w:r>
            <w:r w:rsidR="004509F2" w:rsidRPr="004509F2">
              <w:rPr>
                <w:sz w:val="24"/>
                <w:szCs w:val="24"/>
              </w:rPr>
              <w:t>Сплошные противооползневые сооружения.</w:t>
            </w:r>
          </w:p>
        </w:tc>
        <w:tc>
          <w:tcPr>
            <w:tcW w:w="851" w:type="dxa"/>
            <w:vAlign w:val="center"/>
          </w:tcPr>
          <w:p w:rsidR="002B2BAD" w:rsidRDefault="00EC764B" w:rsidP="0026633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2B2BAD" w:rsidRDefault="00EC764B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2BAD" w:rsidRDefault="00EC764B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B2BAD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C4717" w:rsidRDefault="0001253A" w:rsidP="00FC471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C4717" w:rsidRPr="00A471E4">
              <w:rPr>
                <w:sz w:val="24"/>
                <w:szCs w:val="24"/>
              </w:rPr>
              <w:t>(ТР,ПР)</w:t>
            </w:r>
          </w:p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EC0F96" w:rsidRPr="005775DD" w:rsidTr="004147B8">
        <w:tc>
          <w:tcPr>
            <w:tcW w:w="2766" w:type="dxa"/>
          </w:tcPr>
          <w:p w:rsidR="00EC0F96" w:rsidRPr="00EC0F96" w:rsidRDefault="00EC0F96" w:rsidP="00A471E4">
            <w:pPr>
              <w:pStyle w:val="af5"/>
              <w:rPr>
                <w:sz w:val="24"/>
                <w:szCs w:val="24"/>
              </w:rPr>
            </w:pPr>
            <w:r w:rsidRPr="00EC0F96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C0F96" w:rsidRPr="00FC4717" w:rsidRDefault="00FC4717" w:rsidP="0001253A">
            <w:pPr>
              <w:pStyle w:val="af5"/>
              <w:rPr>
                <w:sz w:val="24"/>
                <w:szCs w:val="24"/>
              </w:rPr>
            </w:pPr>
            <w:r w:rsidRPr="00FC4717">
              <w:rPr>
                <w:sz w:val="24"/>
                <w:szCs w:val="24"/>
              </w:rPr>
              <w:t>1</w:t>
            </w:r>
            <w:r w:rsidR="0001253A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C0F96" w:rsidRPr="00A471E4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Pr="00A471E4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C0F96" w:rsidRP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FC4717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C0F96" w:rsidRPr="00FC4717" w:rsidRDefault="0001253A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72F72" w:rsidRPr="005775DD" w:rsidTr="004147B8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72F72" w:rsidRPr="00A471E4" w:rsidRDefault="00043F38" w:rsidP="0001253A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1253A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567" w:type="dxa"/>
            <w:vAlign w:val="center"/>
          </w:tcPr>
          <w:p w:rsidR="00A72F72" w:rsidRPr="00A471E4" w:rsidRDefault="0001253A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A72F72" w:rsidRPr="00A471E4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A471E4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A471E4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A471E4" w:rsidRDefault="009975CA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A471E4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A471E4" w:rsidRDefault="0001253A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A72F72" w:rsidRPr="00A471E4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A471E4" w:rsidRDefault="0001253A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72F72" w:rsidRPr="00A471E4" w:rsidRDefault="0001253A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</w:tr>
    </w:tbl>
    <w:p w:rsidR="00A14D04" w:rsidRPr="004509F2" w:rsidRDefault="00A471E4" w:rsidP="00BE3EFF">
      <w:pPr>
        <w:pStyle w:val="afa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</w:t>
      </w:r>
      <w:r w:rsidR="00A72F72">
        <w:rPr>
          <w:bCs/>
          <w:sz w:val="20"/>
          <w:szCs w:val="20"/>
        </w:rPr>
        <w:t>–практические работы</w:t>
      </w:r>
      <w:r>
        <w:rPr>
          <w:bCs/>
          <w:sz w:val="20"/>
          <w:szCs w:val="20"/>
        </w:rPr>
        <w:t xml:space="preserve"> ТР- теоретическая подготовка; </w:t>
      </w:r>
      <w:r w:rsidR="00A72F7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687782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</w:t>
      </w:r>
    </w:p>
    <w:p w:rsidR="00407F31" w:rsidRDefault="00F95AC3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</w:t>
      </w:r>
      <w:r w:rsidR="00BF4C29" w:rsidRPr="00407F31">
        <w:rPr>
          <w:b/>
          <w:sz w:val="24"/>
          <w:szCs w:val="24"/>
        </w:rPr>
        <w:t>Содержание тем программы дисциплины</w:t>
      </w:r>
    </w:p>
    <w:p w:rsidR="00EA05CB" w:rsidRPr="00407F31" w:rsidRDefault="005E10BC" w:rsidP="00EA05CB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i/>
          <w:snapToGrid/>
          <w:sz w:val="24"/>
          <w:szCs w:val="24"/>
        </w:rPr>
      </w:pPr>
      <w:r>
        <w:rPr>
          <w:b/>
          <w:i/>
          <w:sz w:val="24"/>
          <w:szCs w:val="24"/>
        </w:rPr>
        <w:t>7</w:t>
      </w:r>
      <w:r w:rsidR="00EA05CB" w:rsidRPr="00A72F72">
        <w:rPr>
          <w:b/>
          <w:i/>
          <w:sz w:val="24"/>
          <w:szCs w:val="24"/>
        </w:rPr>
        <w:t xml:space="preserve"> семестр</w:t>
      </w:r>
    </w:p>
    <w:p w:rsidR="00675BFE" w:rsidRPr="008C53C8" w:rsidRDefault="00407F31" w:rsidP="00FC4717">
      <w:pPr>
        <w:pStyle w:val="af5"/>
        <w:jc w:val="both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400DCC">
        <w:rPr>
          <w:b/>
          <w:sz w:val="24"/>
          <w:szCs w:val="24"/>
        </w:rPr>
        <w:t>1</w:t>
      </w:r>
      <w:r w:rsidRPr="008C53C8">
        <w:rPr>
          <w:sz w:val="24"/>
          <w:szCs w:val="24"/>
        </w:rPr>
        <w:t>.</w:t>
      </w:r>
      <w:r w:rsidR="008C53C8" w:rsidRPr="008C53C8">
        <w:rPr>
          <w:b/>
          <w:sz w:val="24"/>
          <w:szCs w:val="24"/>
        </w:rPr>
        <w:t>Введение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1. Классификация способов управления состоянием массивов на открытых горных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работах.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1.1. Общие понятия о технологических и инженерных способах управления состоянием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массива.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1.2. Специальнаязаоткоска уступов.</w:t>
      </w:r>
    </w:p>
    <w:p w:rsidR="00550DD5" w:rsidRDefault="00550DD5" w:rsidP="00550DD5">
      <w:pPr>
        <w:autoSpaceDE w:val="0"/>
        <w:autoSpaceDN w:val="0"/>
        <w:adjustRightInd w:val="0"/>
        <w:spacing w:line="240" w:lineRule="auto"/>
        <w:ind w:firstLine="34"/>
        <w:rPr>
          <w:rFonts w:ascii="Arial" w:hAnsi="Arial" w:cs="Arial"/>
          <w:snapToGrid/>
          <w:sz w:val="18"/>
          <w:szCs w:val="18"/>
        </w:rPr>
      </w:pPr>
      <w:r w:rsidRPr="00550DD5">
        <w:rPr>
          <w:snapToGrid/>
          <w:sz w:val="24"/>
          <w:szCs w:val="24"/>
        </w:rPr>
        <w:lastRenderedPageBreak/>
        <w:t>1.3. Изменение параметров откосов</w:t>
      </w:r>
      <w:r>
        <w:rPr>
          <w:rFonts w:ascii="Arial" w:hAnsi="Arial" w:cs="Arial"/>
          <w:snapToGrid/>
          <w:sz w:val="18"/>
          <w:szCs w:val="18"/>
        </w:rPr>
        <w:t>.</w:t>
      </w:r>
    </w:p>
    <w:p w:rsidR="00550DD5" w:rsidRPr="00550DD5" w:rsidRDefault="00407F31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400DCC">
        <w:rPr>
          <w:b/>
          <w:sz w:val="24"/>
          <w:szCs w:val="24"/>
        </w:rPr>
        <w:t>2</w:t>
      </w:r>
      <w:r w:rsidRPr="00550DD5">
        <w:rPr>
          <w:b/>
          <w:sz w:val="24"/>
          <w:szCs w:val="24"/>
        </w:rPr>
        <w:t>.</w:t>
      </w:r>
      <w:r w:rsidR="00550DD5" w:rsidRPr="00B503C7">
        <w:rPr>
          <w:b/>
          <w:snapToGrid/>
          <w:sz w:val="24"/>
          <w:szCs w:val="24"/>
        </w:rPr>
        <w:t>Маневрирование горными работами</w:t>
      </w:r>
      <w:r w:rsidR="00550DD5" w:rsidRPr="00550DD5">
        <w:rPr>
          <w:snapToGrid/>
          <w:sz w:val="24"/>
          <w:szCs w:val="24"/>
        </w:rPr>
        <w:t>.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2.1. Соблюдение очередности отработки месторождения.</w:t>
      </w:r>
    </w:p>
    <w:p w:rsidR="00550DD5" w:rsidRDefault="00550DD5" w:rsidP="00550DD5">
      <w:pPr>
        <w:autoSpaceDE w:val="0"/>
        <w:autoSpaceDN w:val="0"/>
        <w:adjustRightInd w:val="0"/>
        <w:spacing w:line="240" w:lineRule="auto"/>
        <w:ind w:firstLine="34"/>
        <w:rPr>
          <w:rFonts w:ascii="Arial" w:hAnsi="Arial" w:cs="Arial"/>
          <w:snapToGrid/>
          <w:sz w:val="18"/>
          <w:szCs w:val="18"/>
        </w:rPr>
      </w:pPr>
      <w:r w:rsidRPr="00550DD5">
        <w:rPr>
          <w:snapToGrid/>
          <w:sz w:val="24"/>
          <w:szCs w:val="24"/>
        </w:rPr>
        <w:t>2.2. Изменение направления и скорости подвигания фронта работ</w:t>
      </w:r>
      <w:r>
        <w:rPr>
          <w:rFonts w:ascii="Arial" w:hAnsi="Arial" w:cs="Arial"/>
          <w:snapToGrid/>
          <w:sz w:val="18"/>
          <w:szCs w:val="18"/>
        </w:rPr>
        <w:t>.</w:t>
      </w:r>
    </w:p>
    <w:p w:rsidR="00FC4717" w:rsidRPr="00550DD5" w:rsidRDefault="00407F31" w:rsidP="00550DD5">
      <w:pPr>
        <w:autoSpaceDE w:val="0"/>
        <w:autoSpaceDN w:val="0"/>
        <w:adjustRightInd w:val="0"/>
        <w:spacing w:line="240" w:lineRule="auto"/>
        <w:ind w:firstLine="34"/>
        <w:rPr>
          <w:snapToGrid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675BFE">
        <w:rPr>
          <w:b/>
          <w:sz w:val="24"/>
          <w:szCs w:val="24"/>
        </w:rPr>
        <w:t>3</w:t>
      </w:r>
      <w:r w:rsidR="00550DD5" w:rsidRPr="00B503C7">
        <w:rPr>
          <w:b/>
          <w:snapToGrid/>
          <w:sz w:val="24"/>
          <w:szCs w:val="24"/>
        </w:rPr>
        <w:t>Поэтапное управление состоянием откосов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3.1. Этапы срока службы карьеров</w:t>
      </w:r>
    </w:p>
    <w:p w:rsidR="00550DD5" w:rsidRPr="00550DD5" w:rsidRDefault="00550DD5" w:rsidP="00550DD5">
      <w:pPr>
        <w:autoSpaceDE w:val="0"/>
        <w:autoSpaceDN w:val="0"/>
        <w:adjustRightInd w:val="0"/>
        <w:spacing w:line="240" w:lineRule="auto"/>
        <w:ind w:firstLine="34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3.2. Особенности управления состоянием откосов на этапах срока службы карьера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Мероприятия по ликвидации возникающих деформаций откосов.</w:t>
      </w:r>
    </w:p>
    <w:p w:rsidR="00550DD5" w:rsidRPr="00550DD5" w:rsidRDefault="00550DD5" w:rsidP="00550DD5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550DD5">
        <w:rPr>
          <w:snapToGrid/>
          <w:sz w:val="24"/>
          <w:szCs w:val="24"/>
        </w:rPr>
        <w:t>3.3 Горные работы на оползневых участках</w:t>
      </w:r>
    </w:p>
    <w:p w:rsidR="00550DD5" w:rsidRPr="00550DD5" w:rsidRDefault="00550DD5" w:rsidP="00550DD5">
      <w:pPr>
        <w:autoSpaceDE w:val="0"/>
        <w:autoSpaceDN w:val="0"/>
        <w:adjustRightInd w:val="0"/>
        <w:spacing w:line="240" w:lineRule="auto"/>
        <w:ind w:firstLine="34"/>
        <w:rPr>
          <w:b/>
          <w:sz w:val="24"/>
          <w:szCs w:val="24"/>
          <w:u w:val="single"/>
        </w:rPr>
      </w:pPr>
      <w:r w:rsidRPr="00550DD5">
        <w:rPr>
          <w:snapToGrid/>
          <w:sz w:val="24"/>
          <w:szCs w:val="24"/>
        </w:rPr>
        <w:t>3.4. Задачи противооползневой службы на открытых разработках</w:t>
      </w:r>
    </w:p>
    <w:p w:rsidR="00B503C7" w:rsidRPr="00B503C7" w:rsidRDefault="00407F31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687782">
        <w:rPr>
          <w:b/>
          <w:sz w:val="24"/>
          <w:szCs w:val="24"/>
        </w:rPr>
        <w:t xml:space="preserve"> 4</w:t>
      </w:r>
      <w:r>
        <w:rPr>
          <w:b/>
          <w:sz w:val="24"/>
          <w:szCs w:val="24"/>
        </w:rPr>
        <w:t>.</w:t>
      </w:r>
      <w:r w:rsidR="00B503C7" w:rsidRPr="00B503C7">
        <w:rPr>
          <w:b/>
          <w:snapToGrid/>
          <w:sz w:val="24"/>
          <w:szCs w:val="24"/>
        </w:rPr>
        <w:t>Снижение влияния вредного действия взрывов на формирование предельного контура карьера</w:t>
      </w:r>
      <w:r w:rsidR="00B503C7" w:rsidRPr="00B503C7">
        <w:rPr>
          <w:snapToGrid/>
          <w:sz w:val="24"/>
          <w:szCs w:val="24"/>
        </w:rPr>
        <w:t>.</w:t>
      </w:r>
    </w:p>
    <w:p w:rsidR="00B503C7" w:rsidRPr="00B503C7" w:rsidRDefault="00B503C7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4</w:t>
      </w:r>
      <w:r w:rsidRPr="00B503C7">
        <w:rPr>
          <w:snapToGrid/>
          <w:sz w:val="24"/>
          <w:szCs w:val="24"/>
        </w:rPr>
        <w:t>.1. Управление формированием сейсмического поля напряжений</w:t>
      </w:r>
    </w:p>
    <w:p w:rsidR="00FC4717" w:rsidRPr="00B503C7" w:rsidRDefault="00B503C7" w:rsidP="00B503C7">
      <w:pPr>
        <w:pStyle w:val="af5"/>
        <w:rPr>
          <w:sz w:val="24"/>
          <w:szCs w:val="24"/>
        </w:rPr>
      </w:pPr>
      <w:r>
        <w:rPr>
          <w:sz w:val="24"/>
          <w:szCs w:val="24"/>
        </w:rPr>
        <w:t>4</w:t>
      </w:r>
      <w:r w:rsidRPr="00B503C7">
        <w:rPr>
          <w:sz w:val="24"/>
          <w:szCs w:val="24"/>
        </w:rPr>
        <w:t>.2. Виды контурного взрывания: предварительное щелеобразование и гладкое взрывание</w:t>
      </w:r>
    </w:p>
    <w:p w:rsidR="00B503C7" w:rsidRPr="00B503C7" w:rsidRDefault="00B503C7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B503C7">
        <w:rPr>
          <w:snapToGrid/>
          <w:sz w:val="24"/>
          <w:szCs w:val="24"/>
        </w:rPr>
        <w:t>Комбинированные способы укрепления откосов и техника безопасности.</w:t>
      </w:r>
    </w:p>
    <w:p w:rsidR="00B503C7" w:rsidRPr="00B503C7" w:rsidRDefault="00B503C7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B503C7">
        <w:rPr>
          <w:snapToGrid/>
          <w:sz w:val="24"/>
          <w:szCs w:val="24"/>
        </w:rPr>
        <w:t>4.3. Схемы комбинированного укрепления откосов</w:t>
      </w:r>
    </w:p>
    <w:p w:rsidR="00B503C7" w:rsidRPr="00B503C7" w:rsidRDefault="00B503C7" w:rsidP="00B503C7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B503C7">
        <w:rPr>
          <w:snapToGrid/>
          <w:sz w:val="24"/>
          <w:szCs w:val="24"/>
        </w:rPr>
        <w:t>4.4. Основные требования к безопасному ведению работ по искусственному укреплению</w:t>
      </w:r>
    </w:p>
    <w:p w:rsidR="00B503C7" w:rsidRDefault="00B503C7" w:rsidP="00B503C7">
      <w:pPr>
        <w:pStyle w:val="af5"/>
        <w:rPr>
          <w:b/>
          <w:sz w:val="24"/>
          <w:szCs w:val="24"/>
        </w:rPr>
      </w:pPr>
      <w:r w:rsidRPr="00B503C7">
        <w:rPr>
          <w:sz w:val="24"/>
          <w:szCs w:val="24"/>
        </w:rPr>
        <w:t>откосов в карьерах и на отвалах</w:t>
      </w:r>
    </w:p>
    <w:p w:rsidR="004509F2" w:rsidRDefault="00FC4717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>
        <w:rPr>
          <w:b/>
          <w:sz w:val="24"/>
          <w:szCs w:val="24"/>
        </w:rPr>
        <w:t xml:space="preserve"> 5.</w:t>
      </w:r>
      <w:r w:rsidR="004509F2" w:rsidRPr="004509F2">
        <w:rPr>
          <w:b/>
          <w:snapToGrid/>
          <w:sz w:val="24"/>
          <w:szCs w:val="24"/>
        </w:rPr>
        <w:t>Упрочнение массива горных пород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5.1. Цементация массива горных пород.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5.2. Однорастворная и двухрастворная силикатизация.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5.3. Электрохимический способ упрочнения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5.4. Смолизация</w:t>
      </w:r>
    </w:p>
    <w:p w:rsidR="0026633D" w:rsidRPr="004509F2" w:rsidRDefault="004509F2" w:rsidP="004509F2">
      <w:pPr>
        <w:pStyle w:val="af5"/>
        <w:rPr>
          <w:b/>
          <w:sz w:val="24"/>
          <w:szCs w:val="24"/>
        </w:rPr>
      </w:pPr>
      <w:r w:rsidRPr="004509F2">
        <w:rPr>
          <w:sz w:val="24"/>
          <w:szCs w:val="24"/>
        </w:rPr>
        <w:t>5.5. Термическое упрочнение горных пород</w:t>
      </w:r>
    </w:p>
    <w:p w:rsidR="004509F2" w:rsidRPr="004509F2" w:rsidRDefault="00FC4717" w:rsidP="004509F2">
      <w:pPr>
        <w:pStyle w:val="af5"/>
        <w:rPr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>
        <w:rPr>
          <w:b/>
          <w:sz w:val="24"/>
          <w:szCs w:val="24"/>
        </w:rPr>
        <w:t xml:space="preserve"> 6</w:t>
      </w:r>
      <w:r w:rsidRPr="004509F2">
        <w:rPr>
          <w:b/>
          <w:sz w:val="24"/>
          <w:szCs w:val="24"/>
        </w:rPr>
        <w:t>.</w:t>
      </w:r>
      <w:r w:rsidR="004509F2" w:rsidRPr="004509F2">
        <w:rPr>
          <w:b/>
          <w:sz w:val="24"/>
          <w:szCs w:val="24"/>
        </w:rPr>
        <w:t>Сплошные противооползневые сооружения.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6.1. Массивная подпорная стена</w:t>
      </w:r>
    </w:p>
    <w:p w:rsidR="004509F2" w:rsidRPr="004509F2" w:rsidRDefault="004509F2" w:rsidP="004509F2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4509F2">
        <w:rPr>
          <w:snapToGrid/>
          <w:sz w:val="24"/>
          <w:szCs w:val="24"/>
        </w:rPr>
        <w:t>6.2. Защитные стенки (подвесные и на сваях)</w:t>
      </w:r>
    </w:p>
    <w:p w:rsidR="004509F2" w:rsidRPr="004509F2" w:rsidRDefault="004509F2" w:rsidP="004509F2">
      <w:pPr>
        <w:pStyle w:val="af5"/>
        <w:rPr>
          <w:sz w:val="24"/>
          <w:szCs w:val="24"/>
        </w:rPr>
      </w:pPr>
      <w:r w:rsidRPr="004509F2">
        <w:rPr>
          <w:sz w:val="24"/>
          <w:szCs w:val="24"/>
        </w:rPr>
        <w:t>6.3. Контрфорс</w:t>
      </w:r>
    </w:p>
    <w:p w:rsidR="008556EF" w:rsidRPr="008556EF" w:rsidRDefault="008556EF" w:rsidP="008556EF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8556EF">
        <w:rPr>
          <w:snapToGrid/>
          <w:sz w:val="24"/>
          <w:szCs w:val="24"/>
        </w:rPr>
        <w:t>Направленное изменение состояния отвальных массивов. Влияние технологии</w:t>
      </w:r>
    </w:p>
    <w:p w:rsidR="008556EF" w:rsidRPr="008556EF" w:rsidRDefault="008556EF" w:rsidP="008556EF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8556EF">
        <w:rPr>
          <w:snapToGrid/>
          <w:sz w:val="24"/>
          <w:szCs w:val="24"/>
        </w:rPr>
        <w:t>отсыпки отвалов на их устойчивость.</w:t>
      </w:r>
    </w:p>
    <w:p w:rsidR="008556EF" w:rsidRPr="008556EF" w:rsidRDefault="008556EF" w:rsidP="008556EF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6.4</w:t>
      </w:r>
      <w:r w:rsidRPr="008556EF">
        <w:rPr>
          <w:snapToGrid/>
          <w:sz w:val="24"/>
          <w:szCs w:val="24"/>
        </w:rPr>
        <w:t>. Подготовка поверхности основания отвала</w:t>
      </w:r>
    </w:p>
    <w:p w:rsidR="008556EF" w:rsidRPr="008556EF" w:rsidRDefault="008556EF" w:rsidP="008556EF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6.5</w:t>
      </w:r>
      <w:r w:rsidRPr="008556EF">
        <w:rPr>
          <w:snapToGrid/>
          <w:sz w:val="24"/>
          <w:szCs w:val="24"/>
        </w:rPr>
        <w:t>. Способы повышения устойчивости внутренних отвалов</w:t>
      </w:r>
    </w:p>
    <w:p w:rsidR="004509F2" w:rsidRPr="008556EF" w:rsidRDefault="008556EF" w:rsidP="008556EF">
      <w:pPr>
        <w:pStyle w:val="af5"/>
        <w:jc w:val="both"/>
        <w:rPr>
          <w:sz w:val="24"/>
          <w:szCs w:val="24"/>
        </w:rPr>
      </w:pPr>
      <w:r>
        <w:rPr>
          <w:sz w:val="24"/>
          <w:szCs w:val="24"/>
        </w:rPr>
        <w:t>6.6</w:t>
      </w:r>
      <w:r w:rsidRPr="008556EF">
        <w:rPr>
          <w:sz w:val="24"/>
          <w:szCs w:val="24"/>
        </w:rPr>
        <w:t>. Мероприятия по отведению воды с основания отвалов</w:t>
      </w:r>
    </w:p>
    <w:p w:rsidR="00F95AC3" w:rsidRPr="001A0160" w:rsidRDefault="00F95AC3" w:rsidP="001A0160">
      <w:pPr>
        <w:pStyle w:val="af5"/>
        <w:jc w:val="center"/>
        <w:rPr>
          <w:b/>
          <w:sz w:val="24"/>
          <w:szCs w:val="24"/>
        </w:rPr>
      </w:pPr>
      <w:r w:rsidRPr="001A0160">
        <w:rPr>
          <w:b/>
          <w:sz w:val="24"/>
          <w:szCs w:val="24"/>
        </w:rPr>
        <w:t>3.3. Формы и методы проведения занятий, применяемые учебные технологии</w:t>
      </w:r>
    </w:p>
    <w:p w:rsidR="00F95AC3" w:rsidRPr="00F95AC3" w:rsidRDefault="00F95AC3" w:rsidP="00F95AC3">
      <w:pPr>
        <w:pStyle w:val="af5"/>
        <w:jc w:val="center"/>
        <w:rPr>
          <w:sz w:val="24"/>
          <w:szCs w:val="24"/>
        </w:rPr>
      </w:pPr>
      <w:r w:rsidRPr="00F95AC3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95AC3" w:rsidRPr="00F95AC3" w:rsidRDefault="00F95AC3" w:rsidP="00F95AC3">
      <w:pPr>
        <w:pStyle w:val="af5"/>
        <w:jc w:val="center"/>
        <w:rPr>
          <w:i/>
          <w:sz w:val="24"/>
          <w:szCs w:val="24"/>
        </w:rPr>
      </w:pPr>
      <w:r w:rsidRPr="00F95AC3">
        <w:rPr>
          <w:i/>
          <w:sz w:val="24"/>
          <w:szCs w:val="24"/>
        </w:rPr>
        <w:t>Учебные технологии, используемые в образовательном процессе</w:t>
      </w:r>
    </w:p>
    <w:p w:rsidR="00B375BE" w:rsidRPr="004509F2" w:rsidRDefault="004509F2" w:rsidP="004509F2">
      <w:pPr>
        <w:pStyle w:val="af5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Не предусмотрено</w:t>
      </w:r>
    </w:p>
    <w:p w:rsidR="004147B8" w:rsidRPr="00A00959" w:rsidRDefault="004147B8" w:rsidP="00687BEA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4147B8" w:rsidRPr="006A3F2C" w:rsidRDefault="004147B8" w:rsidP="004147B8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Style w:val="ac"/>
        <w:tblW w:w="5000" w:type="pct"/>
        <w:jc w:val="center"/>
        <w:tblLook w:val="04A0"/>
      </w:tblPr>
      <w:tblGrid>
        <w:gridCol w:w="2860"/>
        <w:gridCol w:w="2428"/>
        <w:gridCol w:w="1271"/>
        <w:gridCol w:w="3295"/>
      </w:tblGrid>
      <w:tr w:rsidR="00687BEA" w:rsidRPr="001A0160" w:rsidTr="001A0160">
        <w:trPr>
          <w:jc w:val="center"/>
        </w:trPr>
        <w:tc>
          <w:tcPr>
            <w:tcW w:w="1451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1232" w:type="pct"/>
            <w:vAlign w:val="center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    Вид СРС</w:t>
            </w:r>
          </w:p>
        </w:tc>
        <w:tc>
          <w:tcPr>
            <w:tcW w:w="645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Трудо-емкость (в часах)</w:t>
            </w:r>
          </w:p>
        </w:tc>
        <w:tc>
          <w:tcPr>
            <w:tcW w:w="1672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Формы и методы контроля</w:t>
            </w:r>
          </w:p>
        </w:tc>
      </w:tr>
      <w:tr w:rsidR="004509F2" w:rsidRPr="001A0160" w:rsidTr="003C103B">
        <w:trPr>
          <w:trHeight w:val="547"/>
          <w:jc w:val="center"/>
        </w:trPr>
        <w:tc>
          <w:tcPr>
            <w:tcW w:w="1451" w:type="pct"/>
          </w:tcPr>
          <w:p w:rsidR="004509F2" w:rsidRDefault="004509F2" w:rsidP="003C103B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1.Введение</w:t>
            </w:r>
          </w:p>
          <w:p w:rsidR="004509F2" w:rsidRDefault="004509F2" w:rsidP="003C103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</w:p>
        </w:tc>
        <w:tc>
          <w:tcPr>
            <w:tcW w:w="1232" w:type="pct"/>
            <w:vMerge w:val="restart"/>
            <w:vAlign w:val="center"/>
          </w:tcPr>
          <w:p w:rsidR="004509F2" w:rsidRDefault="004509F2" w:rsidP="004509F2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Подготовка и выполнение практических</w:t>
            </w:r>
          </w:p>
          <w:p w:rsidR="004509F2" w:rsidRDefault="004509F2" w:rsidP="004509F2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509F2" w:rsidRDefault="004509F2" w:rsidP="004509F2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509F2" w:rsidRDefault="004509F2" w:rsidP="004509F2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Подготовка к защите практических работ</w:t>
            </w:r>
          </w:p>
          <w:p w:rsidR="004509F2" w:rsidRDefault="004509F2" w:rsidP="004509F2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509F2" w:rsidRDefault="004509F2" w:rsidP="004509F2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509F2" w:rsidRDefault="004509F2" w:rsidP="004509F2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4509F2" w:rsidRPr="001A0160" w:rsidRDefault="004509F2" w:rsidP="004509F2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5" w:type="pct"/>
            <w:vMerge w:val="restart"/>
            <w:vAlign w:val="center"/>
          </w:tcPr>
          <w:p w:rsidR="004509F2" w:rsidRPr="001A0160" w:rsidRDefault="004509F2" w:rsidP="004509F2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    7</w:t>
            </w:r>
          </w:p>
        </w:tc>
        <w:tc>
          <w:tcPr>
            <w:tcW w:w="1672" w:type="pct"/>
          </w:tcPr>
          <w:p w:rsidR="004509F2" w:rsidRPr="001A0160" w:rsidRDefault="004509F2" w:rsidP="001A0160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Анализ теоретического материала(внеаудит.СРС) </w:t>
            </w:r>
          </w:p>
        </w:tc>
      </w:tr>
      <w:tr w:rsidR="004509F2" w:rsidRPr="001A0160" w:rsidTr="00622CBD">
        <w:trPr>
          <w:jc w:val="center"/>
        </w:trPr>
        <w:tc>
          <w:tcPr>
            <w:tcW w:w="1451" w:type="pct"/>
            <w:vAlign w:val="center"/>
          </w:tcPr>
          <w:p w:rsidR="004509F2" w:rsidRPr="00A471E4" w:rsidRDefault="004509F2" w:rsidP="003C103B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2</w:t>
            </w:r>
            <w:r w:rsidRPr="00550DD5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Маневрирование горными работами</w:t>
            </w:r>
          </w:p>
        </w:tc>
        <w:tc>
          <w:tcPr>
            <w:tcW w:w="1232" w:type="pct"/>
            <w:vMerge/>
          </w:tcPr>
          <w:p w:rsidR="004509F2" w:rsidRPr="001A0160" w:rsidRDefault="004509F2" w:rsidP="00EA05CB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Merge/>
            <w:vAlign w:val="center"/>
          </w:tcPr>
          <w:p w:rsidR="004509F2" w:rsidRPr="001A0160" w:rsidRDefault="004509F2" w:rsidP="00687BE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pct"/>
            <w:vMerge w:val="restart"/>
            <w:vAlign w:val="center"/>
          </w:tcPr>
          <w:p w:rsidR="004509F2" w:rsidRPr="001A0160" w:rsidRDefault="004509F2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Анализ теоретического материала(внеаудит.СРС)</w:t>
            </w:r>
          </w:p>
          <w:p w:rsidR="004509F2" w:rsidRPr="001A0160" w:rsidRDefault="004509F2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Оформление практических </w:t>
            </w:r>
            <w:r w:rsidRPr="001A0160">
              <w:rPr>
                <w:sz w:val="22"/>
                <w:szCs w:val="22"/>
              </w:rPr>
              <w:lastRenderedPageBreak/>
              <w:t>заданий и подготовка к защите, (внеауд.СРС)</w:t>
            </w:r>
          </w:p>
          <w:p w:rsidR="004509F2" w:rsidRPr="001A0160" w:rsidRDefault="004509F2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Консультация по практическим работам</w:t>
            </w:r>
          </w:p>
          <w:p w:rsidR="004509F2" w:rsidRPr="001A0160" w:rsidRDefault="004509F2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(аудит.СРС)</w:t>
            </w:r>
          </w:p>
        </w:tc>
      </w:tr>
      <w:tr w:rsidR="004509F2" w:rsidRPr="001A0160" w:rsidTr="0001253A">
        <w:trPr>
          <w:jc w:val="center"/>
        </w:trPr>
        <w:tc>
          <w:tcPr>
            <w:tcW w:w="1451" w:type="pct"/>
            <w:vAlign w:val="center"/>
          </w:tcPr>
          <w:p w:rsidR="004509F2" w:rsidRPr="00687BEA" w:rsidRDefault="004509F2" w:rsidP="003C103B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3</w:t>
            </w:r>
            <w:r w:rsidRPr="00687BEA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 xml:space="preserve">Поэтапное управление </w:t>
            </w:r>
            <w:r w:rsidRPr="00550DD5">
              <w:rPr>
                <w:snapToGrid/>
                <w:sz w:val="24"/>
                <w:szCs w:val="24"/>
              </w:rPr>
              <w:lastRenderedPageBreak/>
              <w:t>состоянием откосов</w:t>
            </w:r>
          </w:p>
        </w:tc>
        <w:tc>
          <w:tcPr>
            <w:tcW w:w="1232" w:type="pct"/>
            <w:vMerge/>
          </w:tcPr>
          <w:p w:rsidR="004509F2" w:rsidRPr="001A0160" w:rsidRDefault="004509F2" w:rsidP="00EA05CB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4509F2" w:rsidRPr="001A0160" w:rsidRDefault="004509F2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72" w:type="pct"/>
            <w:vMerge/>
          </w:tcPr>
          <w:p w:rsidR="004509F2" w:rsidRPr="001A0160" w:rsidRDefault="004509F2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4509F2" w:rsidRPr="001A0160" w:rsidTr="0001253A">
        <w:trPr>
          <w:jc w:val="center"/>
        </w:trPr>
        <w:tc>
          <w:tcPr>
            <w:tcW w:w="1451" w:type="pct"/>
            <w:vAlign w:val="center"/>
          </w:tcPr>
          <w:p w:rsidR="004509F2" w:rsidRPr="00B503C7" w:rsidRDefault="004509F2" w:rsidP="003C103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lastRenderedPageBreak/>
              <w:t>4</w:t>
            </w:r>
            <w:r w:rsidRPr="00B503C7">
              <w:rPr>
                <w:bCs/>
                <w:snapToGrid/>
                <w:sz w:val="24"/>
                <w:szCs w:val="24"/>
              </w:rPr>
              <w:t xml:space="preserve">. </w:t>
            </w:r>
            <w:r w:rsidRPr="00B503C7">
              <w:rPr>
                <w:snapToGrid/>
                <w:sz w:val="24"/>
                <w:szCs w:val="24"/>
              </w:rPr>
              <w:t>Снижение влияния вредного действия взрывов на формирование предельного кон</w:t>
            </w:r>
            <w:r>
              <w:rPr>
                <w:snapToGrid/>
                <w:sz w:val="24"/>
                <w:szCs w:val="24"/>
              </w:rPr>
              <w:t>-</w:t>
            </w:r>
            <w:r w:rsidRPr="00B503C7">
              <w:rPr>
                <w:snapToGrid/>
                <w:sz w:val="24"/>
                <w:szCs w:val="24"/>
              </w:rPr>
              <w:t>туракарьера.</w:t>
            </w:r>
          </w:p>
        </w:tc>
        <w:tc>
          <w:tcPr>
            <w:tcW w:w="1232" w:type="pct"/>
            <w:vMerge/>
          </w:tcPr>
          <w:p w:rsidR="004509F2" w:rsidRPr="001A0160" w:rsidRDefault="004509F2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4509F2" w:rsidRPr="001A0160" w:rsidRDefault="004509F2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72" w:type="pct"/>
            <w:vMerge/>
          </w:tcPr>
          <w:p w:rsidR="004509F2" w:rsidRPr="001A0160" w:rsidRDefault="004509F2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4509F2" w:rsidRPr="001A0160" w:rsidTr="00622CBD">
        <w:trPr>
          <w:jc w:val="center"/>
        </w:trPr>
        <w:tc>
          <w:tcPr>
            <w:tcW w:w="1451" w:type="pct"/>
            <w:vAlign w:val="center"/>
          </w:tcPr>
          <w:p w:rsidR="004509F2" w:rsidRDefault="004509F2" w:rsidP="003C103B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5"/>
                <w:szCs w:val="25"/>
              </w:rPr>
              <w:t>5.</w:t>
            </w:r>
            <w:r w:rsidRPr="00B503C7">
              <w:rPr>
                <w:snapToGrid/>
                <w:sz w:val="24"/>
                <w:szCs w:val="24"/>
              </w:rPr>
              <w:t>Упрочнение массива горных пород.</w:t>
            </w:r>
            <w:r w:rsidRPr="00B503C7">
              <w:rPr>
                <w:sz w:val="24"/>
                <w:szCs w:val="24"/>
              </w:rPr>
              <w:t>.</w:t>
            </w:r>
          </w:p>
        </w:tc>
        <w:tc>
          <w:tcPr>
            <w:tcW w:w="1232" w:type="pct"/>
            <w:vMerge/>
          </w:tcPr>
          <w:p w:rsidR="004509F2" w:rsidRPr="001A0160" w:rsidRDefault="004509F2" w:rsidP="00EA05CB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4509F2" w:rsidRPr="001A0160" w:rsidRDefault="004509F2" w:rsidP="004509F2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7</w:t>
            </w:r>
          </w:p>
        </w:tc>
        <w:tc>
          <w:tcPr>
            <w:tcW w:w="1672" w:type="pct"/>
            <w:vMerge/>
          </w:tcPr>
          <w:p w:rsidR="004509F2" w:rsidRPr="001A0160" w:rsidRDefault="004509F2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4509F2" w:rsidRPr="001A0160" w:rsidTr="0001253A">
        <w:trPr>
          <w:jc w:val="center"/>
        </w:trPr>
        <w:tc>
          <w:tcPr>
            <w:tcW w:w="1451" w:type="pct"/>
            <w:vAlign w:val="center"/>
          </w:tcPr>
          <w:p w:rsidR="004509F2" w:rsidRDefault="004509F2" w:rsidP="004509F2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375BE">
              <w:rPr>
                <w:sz w:val="24"/>
                <w:szCs w:val="24"/>
              </w:rPr>
              <w:t>.</w:t>
            </w:r>
            <w:r w:rsidRPr="004509F2">
              <w:rPr>
                <w:sz w:val="24"/>
                <w:szCs w:val="24"/>
              </w:rPr>
              <w:t>Сплошные противооползневые сооружения.</w:t>
            </w:r>
          </w:p>
        </w:tc>
        <w:tc>
          <w:tcPr>
            <w:tcW w:w="1232" w:type="pct"/>
            <w:vMerge/>
          </w:tcPr>
          <w:p w:rsidR="004509F2" w:rsidRPr="001A0160" w:rsidRDefault="004509F2" w:rsidP="00EA05CB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4509F2" w:rsidRPr="001A0160" w:rsidRDefault="004509F2" w:rsidP="00622CBD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7</w:t>
            </w:r>
          </w:p>
        </w:tc>
        <w:tc>
          <w:tcPr>
            <w:tcW w:w="1672" w:type="pct"/>
            <w:vMerge/>
          </w:tcPr>
          <w:p w:rsidR="004509F2" w:rsidRPr="001A0160" w:rsidRDefault="004509F2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4509F2" w:rsidRPr="001A0160" w:rsidTr="001A0160">
        <w:trPr>
          <w:jc w:val="center"/>
        </w:trPr>
        <w:tc>
          <w:tcPr>
            <w:tcW w:w="1451" w:type="pct"/>
          </w:tcPr>
          <w:p w:rsidR="004509F2" w:rsidRPr="001A0160" w:rsidRDefault="004509F2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232" w:type="pct"/>
          </w:tcPr>
          <w:p w:rsidR="004509F2" w:rsidRPr="001A0160" w:rsidRDefault="00636B32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кон</w:t>
            </w:r>
            <w:r w:rsidR="004509F2" w:rsidRPr="001A0160">
              <w:rPr>
                <w:sz w:val="22"/>
                <w:szCs w:val="22"/>
              </w:rPr>
              <w:t>рольной работы</w:t>
            </w:r>
          </w:p>
        </w:tc>
        <w:tc>
          <w:tcPr>
            <w:tcW w:w="645" w:type="pct"/>
            <w:vAlign w:val="center"/>
          </w:tcPr>
          <w:p w:rsidR="004509F2" w:rsidRPr="001A0160" w:rsidRDefault="004509F2" w:rsidP="004509F2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672" w:type="pct"/>
          </w:tcPr>
          <w:p w:rsidR="004509F2" w:rsidRPr="001A0160" w:rsidRDefault="004509F2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Анализ теоретического и практического материалов, подготовка к защите (внеауд.СРС)</w:t>
            </w:r>
          </w:p>
        </w:tc>
      </w:tr>
      <w:tr w:rsidR="004509F2" w:rsidRPr="001A0160" w:rsidTr="001A0160">
        <w:trPr>
          <w:jc w:val="center"/>
        </w:trPr>
        <w:tc>
          <w:tcPr>
            <w:tcW w:w="1451" w:type="pct"/>
          </w:tcPr>
          <w:p w:rsidR="004509F2" w:rsidRPr="001A0160" w:rsidRDefault="004509F2" w:rsidP="005137B2">
            <w:pPr>
              <w:pStyle w:val="af5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1A0160">
              <w:rPr>
                <w:b/>
                <w:sz w:val="22"/>
                <w:szCs w:val="22"/>
              </w:rPr>
              <w:t xml:space="preserve">Итого </w:t>
            </w:r>
            <w:r w:rsidR="005137B2">
              <w:rPr>
                <w:b/>
                <w:sz w:val="22"/>
                <w:szCs w:val="22"/>
              </w:rPr>
              <w:t>7</w:t>
            </w:r>
            <w:r w:rsidRPr="001A0160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1232" w:type="pct"/>
          </w:tcPr>
          <w:p w:rsidR="004509F2" w:rsidRPr="001A0160" w:rsidRDefault="004509F2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645" w:type="pct"/>
          </w:tcPr>
          <w:p w:rsidR="004509F2" w:rsidRPr="001A0160" w:rsidRDefault="004509F2" w:rsidP="001A0160">
            <w:pPr>
              <w:pStyle w:val="af5"/>
              <w:spacing w:line="240" w:lineRule="auto"/>
              <w:ind w:firstLine="6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1672" w:type="pct"/>
          </w:tcPr>
          <w:p w:rsidR="004509F2" w:rsidRPr="001A0160" w:rsidRDefault="004509F2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B11B1C" w:rsidRDefault="00B11B1C" w:rsidP="004147B8">
      <w:pPr>
        <w:pStyle w:val="af5"/>
        <w:rPr>
          <w:b/>
        </w:rPr>
      </w:pPr>
    </w:p>
    <w:p w:rsidR="004147B8" w:rsidRPr="00A6675B" w:rsidRDefault="004147B8" w:rsidP="00B11B1C">
      <w:pPr>
        <w:pStyle w:val="af5"/>
        <w:rPr>
          <w:b/>
          <w:sz w:val="24"/>
          <w:szCs w:val="24"/>
        </w:rPr>
      </w:pPr>
      <w:r w:rsidRPr="00A6675B">
        <w:rPr>
          <w:b/>
          <w:sz w:val="24"/>
          <w:szCs w:val="24"/>
        </w:rPr>
        <w:t>4.2</w:t>
      </w:r>
      <w:r w:rsidR="00814479" w:rsidRPr="00A6675B">
        <w:rPr>
          <w:b/>
          <w:sz w:val="24"/>
          <w:szCs w:val="24"/>
        </w:rPr>
        <w:t>.1</w:t>
      </w:r>
      <w:r w:rsidRPr="00A6675B">
        <w:rPr>
          <w:b/>
          <w:sz w:val="24"/>
          <w:szCs w:val="24"/>
        </w:rPr>
        <w:t xml:space="preserve"> Практические работы</w:t>
      </w:r>
    </w:p>
    <w:tbl>
      <w:tblPr>
        <w:tblStyle w:val="ac"/>
        <w:tblW w:w="4227" w:type="pct"/>
        <w:tblLook w:val="04A0"/>
      </w:tblPr>
      <w:tblGrid>
        <w:gridCol w:w="8331"/>
      </w:tblGrid>
      <w:tr w:rsidR="00622CBD" w:rsidTr="00622CBD">
        <w:tc>
          <w:tcPr>
            <w:tcW w:w="5000" w:type="pct"/>
          </w:tcPr>
          <w:p w:rsidR="00622CBD" w:rsidRDefault="00622CBD" w:rsidP="00622CBD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1232B4" w:rsidTr="00622CBD">
        <w:tc>
          <w:tcPr>
            <w:tcW w:w="5000" w:type="pct"/>
          </w:tcPr>
          <w:p w:rsidR="001232B4" w:rsidRDefault="005137B2" w:rsidP="005137B2">
            <w:pPr>
              <w:pStyle w:val="af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Расчет</w:t>
            </w:r>
            <w:r w:rsidRPr="001232B4">
              <w:rPr>
                <w:sz w:val="24"/>
                <w:szCs w:val="24"/>
              </w:rPr>
              <w:t xml:space="preserve"> укрепления уступов сваями, шпонами, штангами игибкими тяжами</w:t>
            </w:r>
          </w:p>
        </w:tc>
      </w:tr>
      <w:tr w:rsidR="001232B4" w:rsidTr="00622CBD">
        <w:tc>
          <w:tcPr>
            <w:tcW w:w="5000" w:type="pct"/>
          </w:tcPr>
          <w:p w:rsidR="005137B2" w:rsidRPr="005137B2" w:rsidRDefault="005137B2" w:rsidP="005137B2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5137B2">
              <w:rPr>
                <w:sz w:val="24"/>
                <w:szCs w:val="24"/>
              </w:rPr>
              <w:t>.</w:t>
            </w:r>
            <w:r w:rsidRPr="005137B2">
              <w:rPr>
                <w:snapToGrid/>
                <w:sz w:val="24"/>
                <w:szCs w:val="24"/>
              </w:rPr>
              <w:t xml:space="preserve"> Расчет укрепления уступ с помощью сплошных</w:t>
            </w:r>
          </w:p>
          <w:p w:rsidR="001232B4" w:rsidRDefault="005137B2" w:rsidP="005137B2">
            <w:pPr>
              <w:pStyle w:val="af5"/>
              <w:ind w:firstLine="0"/>
              <w:rPr>
                <w:sz w:val="24"/>
                <w:szCs w:val="24"/>
              </w:rPr>
            </w:pPr>
            <w:r w:rsidRPr="005137B2">
              <w:rPr>
                <w:sz w:val="24"/>
                <w:szCs w:val="24"/>
              </w:rPr>
              <w:t>противооползневых сооружений</w:t>
            </w:r>
          </w:p>
        </w:tc>
      </w:tr>
      <w:tr w:rsidR="00622CBD" w:rsidTr="00622CBD">
        <w:trPr>
          <w:trHeight w:val="269"/>
        </w:trPr>
        <w:tc>
          <w:tcPr>
            <w:tcW w:w="5000" w:type="pct"/>
            <w:vAlign w:val="center"/>
          </w:tcPr>
          <w:p w:rsidR="00622CBD" w:rsidRPr="00EF3354" w:rsidRDefault="005137B2" w:rsidP="00EF3354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22CBD">
              <w:rPr>
                <w:sz w:val="24"/>
                <w:szCs w:val="24"/>
              </w:rPr>
              <w:t xml:space="preserve">. </w:t>
            </w:r>
            <w:r w:rsidR="008556EF" w:rsidRPr="008556EF">
              <w:rPr>
                <w:snapToGrid/>
                <w:sz w:val="24"/>
                <w:szCs w:val="24"/>
              </w:rPr>
              <w:t>Дренаж карьерных полей. Дренажные устройства и технические средства дренажа</w:t>
            </w:r>
          </w:p>
        </w:tc>
      </w:tr>
      <w:tr w:rsidR="00622CBD" w:rsidTr="00622CBD">
        <w:tc>
          <w:tcPr>
            <w:tcW w:w="5000" w:type="pct"/>
          </w:tcPr>
          <w:p w:rsidR="00622CBD" w:rsidRDefault="005137B2" w:rsidP="00A83FB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22CBD">
              <w:rPr>
                <w:sz w:val="24"/>
                <w:szCs w:val="24"/>
              </w:rPr>
              <w:t>.</w:t>
            </w:r>
            <w:r w:rsidR="001232B4" w:rsidRPr="001232B4">
              <w:rPr>
                <w:snapToGrid/>
                <w:sz w:val="24"/>
                <w:szCs w:val="24"/>
              </w:rPr>
              <w:t>Барражные завесы</w:t>
            </w:r>
            <w:r w:rsidR="001232B4">
              <w:rPr>
                <w:rFonts w:ascii="Arial" w:hAnsi="Arial" w:cs="Arial"/>
                <w:snapToGrid/>
                <w:sz w:val="18"/>
                <w:szCs w:val="18"/>
              </w:rPr>
              <w:t>.</w:t>
            </w:r>
          </w:p>
        </w:tc>
      </w:tr>
    </w:tbl>
    <w:p w:rsidR="001B1C6A" w:rsidRDefault="001B1C6A" w:rsidP="00E104B6">
      <w:pPr>
        <w:ind w:firstLine="0"/>
        <w:rPr>
          <w:b/>
          <w:sz w:val="24"/>
          <w:szCs w:val="24"/>
        </w:rPr>
      </w:pPr>
    </w:p>
    <w:p w:rsidR="00E104B6" w:rsidRDefault="00E104B6" w:rsidP="00E104B6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6662"/>
        <w:gridCol w:w="1701"/>
      </w:tblGrid>
      <w:tr w:rsidR="00E104B6" w:rsidRPr="00603755" w:rsidTr="00687782">
        <w:tc>
          <w:tcPr>
            <w:tcW w:w="1384" w:type="dxa"/>
            <w:vAlign w:val="center"/>
          </w:tcPr>
          <w:p w:rsidR="00E104B6" w:rsidRPr="00603755" w:rsidRDefault="00636B32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Компе</w:t>
            </w:r>
            <w:r w:rsidR="00E104B6" w:rsidRPr="00603755">
              <w:rPr>
                <w:sz w:val="24"/>
                <w:szCs w:val="24"/>
                <w:lang w:eastAsia="en-US"/>
              </w:rPr>
              <w:t>тенции</w:t>
            </w: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E104B6" w:rsidRPr="00603755" w:rsidTr="00687782">
        <w:tc>
          <w:tcPr>
            <w:tcW w:w="1384" w:type="dxa"/>
            <w:vMerge w:val="restart"/>
            <w:vAlign w:val="center"/>
          </w:tcPr>
          <w:p w:rsidR="00E104B6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</w:t>
            </w:r>
            <w:r w:rsidR="00DF271C">
              <w:rPr>
                <w:sz w:val="24"/>
                <w:szCs w:val="24"/>
                <w:lang w:eastAsia="en-US"/>
              </w:rPr>
              <w:t>4</w:t>
            </w:r>
          </w:p>
          <w:p w:rsidR="00EF3354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</w:t>
            </w:r>
            <w:r w:rsidR="00DF271C">
              <w:rPr>
                <w:sz w:val="24"/>
                <w:szCs w:val="24"/>
                <w:lang w:eastAsia="en-US"/>
              </w:rPr>
              <w:t>5</w:t>
            </w:r>
          </w:p>
          <w:p w:rsidR="00EF3354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</w:t>
            </w:r>
            <w:r w:rsidR="00DF271C">
              <w:rPr>
                <w:sz w:val="24"/>
                <w:szCs w:val="24"/>
                <w:lang w:eastAsia="en-US"/>
              </w:rPr>
              <w:t>7</w:t>
            </w:r>
          </w:p>
          <w:p w:rsidR="00EF3354" w:rsidRPr="00603755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Pr="00603755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DC286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DC2861">
              <w:rPr>
                <w:sz w:val="24"/>
                <w:szCs w:val="24"/>
                <w:lang w:eastAsia="en-US"/>
              </w:rPr>
              <w:t>5</w:t>
            </w:r>
            <w:r w:rsidR="00E104B6">
              <w:rPr>
                <w:sz w:val="24"/>
                <w:szCs w:val="24"/>
                <w:lang w:eastAsia="en-US"/>
              </w:rPr>
              <w:t>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слабо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DC2861" w:rsidP="00A3699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  <w:r w:rsidR="00E104B6">
              <w:rPr>
                <w:sz w:val="24"/>
                <w:szCs w:val="24"/>
                <w:lang w:eastAsia="en-US"/>
              </w:rPr>
              <w:t xml:space="preserve"> балл</w:t>
            </w:r>
            <w:r w:rsidR="00A36998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.. Алгоритм решения нарушен.</w:t>
            </w:r>
          </w:p>
        </w:tc>
        <w:tc>
          <w:tcPr>
            <w:tcW w:w="1701" w:type="dxa"/>
            <w:vAlign w:val="center"/>
          </w:tcPr>
          <w:p w:rsidR="00E104B6" w:rsidRPr="00603755" w:rsidRDefault="00DC2861" w:rsidP="00A3699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  <w:r w:rsidR="00E104B6">
              <w:rPr>
                <w:sz w:val="24"/>
                <w:szCs w:val="24"/>
                <w:lang w:eastAsia="en-US"/>
              </w:rPr>
              <w:t xml:space="preserve"> балл</w:t>
            </w:r>
            <w:r w:rsidR="00A36998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FB5BF7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 xml:space="preserve">1. Работа выполнена в соответствии с методическими указаниями. Все разделы и расчеты имеют ошибки и требуют перерасчета. </w:t>
            </w:r>
            <w:r>
              <w:rPr>
                <w:sz w:val="24"/>
                <w:szCs w:val="24"/>
                <w:lang w:eastAsia="en-US"/>
              </w:rPr>
              <w:t>Работа</w:t>
            </w:r>
            <w:r w:rsidRPr="00FB5BF7">
              <w:rPr>
                <w:sz w:val="24"/>
                <w:szCs w:val="24"/>
                <w:lang w:eastAsia="en-US"/>
              </w:rPr>
              <w:t xml:space="preserve"> выполнена с ошибками и требует дора</w:t>
            </w:r>
            <w:r w:rsidR="00EF3354">
              <w:rPr>
                <w:sz w:val="24"/>
                <w:szCs w:val="24"/>
                <w:lang w:eastAsia="en-US"/>
              </w:rPr>
              <w:t>-</w:t>
            </w:r>
            <w:r w:rsidRPr="00FB5BF7">
              <w:rPr>
                <w:sz w:val="24"/>
                <w:szCs w:val="24"/>
                <w:lang w:eastAsia="en-US"/>
              </w:rPr>
              <w:t>ботки..</w:t>
            </w:r>
          </w:p>
        </w:tc>
        <w:tc>
          <w:tcPr>
            <w:tcW w:w="1701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4147B8" w:rsidRDefault="006646C6" w:rsidP="00093A61">
      <w:pPr>
        <w:ind w:firstLine="0"/>
        <w:rPr>
          <w:b/>
          <w:sz w:val="24"/>
          <w:szCs w:val="24"/>
        </w:rPr>
      </w:pPr>
      <w:r w:rsidRPr="006646C6">
        <w:rPr>
          <w:b/>
          <w:sz w:val="24"/>
          <w:szCs w:val="24"/>
        </w:rPr>
        <w:lastRenderedPageBreak/>
        <w:t>4.3. Контрольная работа</w:t>
      </w:r>
    </w:p>
    <w:p w:rsidR="005137B2" w:rsidRDefault="004D7A3D" w:rsidP="005137B2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Тема: </w:t>
      </w:r>
      <w:r w:rsidR="005137B2" w:rsidRPr="005137B2">
        <w:rPr>
          <w:snapToGrid/>
          <w:sz w:val="24"/>
          <w:szCs w:val="24"/>
        </w:rPr>
        <w:t>Способы упрочнения массива горных пород</w:t>
      </w:r>
      <w:r w:rsidR="005137B2">
        <w:rPr>
          <w:sz w:val="24"/>
          <w:szCs w:val="24"/>
        </w:rPr>
        <w:t>(в форме реферата)</w:t>
      </w:r>
    </w:p>
    <w:p w:rsidR="005137B2" w:rsidRDefault="005137B2" w:rsidP="005137B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Разделы: </w:t>
      </w:r>
    </w:p>
    <w:p w:rsidR="005137B2" w:rsidRDefault="005137B2" w:rsidP="005137B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1.Теоретическая часть</w:t>
      </w:r>
    </w:p>
    <w:p w:rsidR="005137B2" w:rsidRDefault="005137B2" w:rsidP="005137B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2.Практическая часть</w:t>
      </w:r>
    </w:p>
    <w:p w:rsidR="005137B2" w:rsidRDefault="005137B2" w:rsidP="005137B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3.НИР(по страницам горных журналов)</w:t>
      </w:r>
    </w:p>
    <w:p w:rsidR="001A0160" w:rsidRPr="005137B2" w:rsidRDefault="005137B2" w:rsidP="005137B2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4.Заключение.</w:t>
      </w:r>
    </w:p>
    <w:p w:rsidR="00E104B6" w:rsidRPr="00E104B6" w:rsidRDefault="00E104B6" w:rsidP="00E104B6">
      <w:pPr>
        <w:pStyle w:val="ad"/>
        <w:widowControl/>
        <w:tabs>
          <w:tab w:val="left" w:pos="1046"/>
        </w:tabs>
        <w:ind w:left="340"/>
        <w:rPr>
          <w:b/>
          <w:color w:val="000000"/>
          <w:sz w:val="24"/>
          <w:szCs w:val="24"/>
        </w:rPr>
      </w:pPr>
      <w:r w:rsidRPr="00E104B6">
        <w:rPr>
          <w:b/>
          <w:color w:val="000000"/>
          <w:sz w:val="24"/>
          <w:szCs w:val="24"/>
        </w:rPr>
        <w:t>Критерии оценки контрольной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6662"/>
        <w:gridCol w:w="1701"/>
      </w:tblGrid>
      <w:tr w:rsidR="00E104B6" w:rsidRPr="00603755" w:rsidTr="00687782">
        <w:tc>
          <w:tcPr>
            <w:tcW w:w="1384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Компе-тенции</w:t>
            </w: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E104B6" w:rsidRPr="00603755" w:rsidTr="00687782">
        <w:tc>
          <w:tcPr>
            <w:tcW w:w="1384" w:type="dxa"/>
            <w:vMerge w:val="restart"/>
            <w:vAlign w:val="center"/>
          </w:tcPr>
          <w:p w:rsidR="00DF271C" w:rsidRDefault="00DF271C" w:rsidP="00DF271C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ПК-4</w:t>
            </w:r>
          </w:p>
          <w:p w:rsidR="00DF271C" w:rsidRDefault="00DF271C" w:rsidP="00DF271C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ПК-5</w:t>
            </w:r>
          </w:p>
          <w:p w:rsidR="00DF271C" w:rsidRDefault="00DF271C" w:rsidP="00DF271C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ПК-7</w:t>
            </w:r>
          </w:p>
          <w:p w:rsidR="00E104B6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Pr="00603755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  <w:r w:rsidR="00E104B6">
              <w:rPr>
                <w:sz w:val="24"/>
                <w:szCs w:val="24"/>
                <w:lang w:eastAsia="en-US"/>
              </w:rPr>
              <w:t>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слабо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  <w:r w:rsidR="00E104B6">
              <w:rPr>
                <w:sz w:val="24"/>
                <w:szCs w:val="24"/>
                <w:lang w:eastAsia="en-US"/>
              </w:rPr>
              <w:t>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1A0160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 Алгоритм решения нарушен.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E104B6">
              <w:rPr>
                <w:sz w:val="24"/>
                <w:szCs w:val="24"/>
                <w:lang w:eastAsia="en-US"/>
              </w:rPr>
              <w:t xml:space="preserve"> 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FB5BF7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 xml:space="preserve">1. Работа выполнена в соответствии с методическими указаниями. Все разделы и расчеты имеют ошибки и требуют перерасчета. </w:t>
            </w:r>
            <w:r>
              <w:rPr>
                <w:sz w:val="24"/>
                <w:szCs w:val="24"/>
                <w:lang w:eastAsia="en-US"/>
              </w:rPr>
              <w:t>Работа</w:t>
            </w:r>
            <w:r w:rsidRPr="00FB5BF7">
              <w:rPr>
                <w:sz w:val="24"/>
                <w:szCs w:val="24"/>
                <w:lang w:eastAsia="en-US"/>
              </w:rPr>
              <w:t xml:space="preserve"> выполнена с ошибками и требует доработки.</w:t>
            </w:r>
          </w:p>
        </w:tc>
        <w:tc>
          <w:tcPr>
            <w:tcW w:w="1701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3D31D9" w:rsidRPr="00A03833" w:rsidRDefault="003D31D9" w:rsidP="0006020B">
      <w:pPr>
        <w:pStyle w:val="afa"/>
        <w:numPr>
          <w:ilvl w:val="0"/>
          <w:numId w:val="8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3D31D9" w:rsidRPr="0045328C" w:rsidRDefault="003D31D9" w:rsidP="0045328C">
      <w:pPr>
        <w:pStyle w:val="af5"/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3D31D9" w:rsidRPr="003258E5" w:rsidRDefault="003D31D9" w:rsidP="0045328C">
      <w:pPr>
        <w:pStyle w:val="af5"/>
        <w:rPr>
          <w:sz w:val="22"/>
          <w:szCs w:val="24"/>
        </w:rPr>
      </w:pPr>
      <w:r w:rsidRPr="003258E5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3258E5">
        <w:rPr>
          <w:sz w:val="22"/>
          <w:szCs w:val="24"/>
          <w:lang w:val="en-US"/>
        </w:rPr>
        <w:t>Moodle</w:t>
      </w:r>
      <w:r w:rsidRPr="003258E5">
        <w:rPr>
          <w:sz w:val="22"/>
          <w:szCs w:val="24"/>
        </w:rPr>
        <w:t xml:space="preserve">: </w:t>
      </w:r>
      <w:hyperlink r:id="rId9" w:history="1">
        <w:r w:rsidR="003258E5" w:rsidRPr="003258E5">
          <w:rPr>
            <w:rStyle w:val="af8"/>
            <w:sz w:val="22"/>
            <w:szCs w:val="24"/>
          </w:rPr>
          <w:t>http://moodle.nfygu.ru/course/view.php?id=</w:t>
        </w:r>
      </w:hyperlink>
    </w:p>
    <w:p w:rsidR="003D31D9" w:rsidRDefault="003D31D9" w:rsidP="0043114E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3D31D9" w:rsidRPr="0043114E" w:rsidRDefault="003D31D9" w:rsidP="003D31D9">
      <w:pPr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sz w:val="24"/>
          <w:szCs w:val="24"/>
        </w:rPr>
      </w:pPr>
      <w:r w:rsidRPr="0043114E">
        <w:rPr>
          <w:b/>
          <w:sz w:val="24"/>
          <w:szCs w:val="24"/>
        </w:rPr>
        <w:t>Рейтинговый регламент по дисциплине:</w:t>
      </w:r>
    </w:p>
    <w:p w:rsidR="003D31D9" w:rsidRPr="003D31D9" w:rsidRDefault="003D31D9" w:rsidP="003D31D9">
      <w:pPr>
        <w:spacing w:line="240" w:lineRule="auto"/>
        <w:rPr>
          <w:bCs/>
          <w:sz w:val="24"/>
          <w:szCs w:val="24"/>
        </w:rPr>
      </w:pP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5"/>
        <w:gridCol w:w="1840"/>
        <w:gridCol w:w="1557"/>
        <w:gridCol w:w="1592"/>
        <w:gridCol w:w="2253"/>
      </w:tblGrid>
      <w:tr w:rsidR="0043114E" w:rsidRPr="003D31D9" w:rsidTr="003258E5">
        <w:trPr>
          <w:jc w:val="center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min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max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Примечание</w:t>
            </w:r>
          </w:p>
        </w:tc>
      </w:tr>
      <w:tr w:rsidR="0043114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 xml:space="preserve">Испытания /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C72DB" w:rsidRPr="003D31D9" w:rsidTr="003258E5">
        <w:trPr>
          <w:jc w:val="center"/>
        </w:trPr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2DB" w:rsidRPr="002B5C24" w:rsidRDefault="005137B2" w:rsidP="00EC72D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7</w:t>
            </w:r>
            <w:r w:rsidR="00EC72DB" w:rsidRPr="003D31D9">
              <w:rPr>
                <w:sz w:val="24"/>
                <w:szCs w:val="24"/>
              </w:rPr>
              <w:t>семестр</w:t>
            </w: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5137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4х</w:t>
            </w:r>
            <w:r w:rsidR="005137B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ч.=</w:t>
            </w:r>
            <w:r w:rsidR="005137B2">
              <w:rPr>
                <w:sz w:val="24"/>
                <w:szCs w:val="24"/>
              </w:rPr>
              <w:t>28</w:t>
            </w:r>
            <w:r w:rsidRPr="003D31D9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5137B2" w:rsidP="003258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814EDD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A36998" w:rsidP="005137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137B2">
              <w:rPr>
                <w:sz w:val="24"/>
                <w:szCs w:val="24"/>
              </w:rPr>
              <w:t>5</w:t>
            </w:r>
            <w:r w:rsidR="00F36EBE">
              <w:rPr>
                <w:sz w:val="24"/>
                <w:szCs w:val="24"/>
              </w:rPr>
              <w:t>б.х</w:t>
            </w:r>
            <w:r w:rsidR="00C14BBC">
              <w:rPr>
                <w:sz w:val="24"/>
                <w:szCs w:val="24"/>
              </w:rPr>
              <w:t>4</w:t>
            </w:r>
            <w:r w:rsidR="00F36EBE">
              <w:rPr>
                <w:sz w:val="24"/>
                <w:szCs w:val="24"/>
              </w:rPr>
              <w:t>=</w:t>
            </w:r>
            <w:r w:rsidR="005137B2">
              <w:rPr>
                <w:sz w:val="24"/>
                <w:szCs w:val="24"/>
              </w:rPr>
              <w:t>7</w:t>
            </w:r>
            <w:r w:rsidR="00F36EBE">
              <w:rPr>
                <w:sz w:val="24"/>
                <w:szCs w:val="24"/>
              </w:rPr>
              <w:t>0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EBE" w:rsidRPr="002B5C24" w:rsidRDefault="00F36EBE" w:rsidP="0043114E">
            <w:pPr>
              <w:spacing w:line="240" w:lineRule="auto"/>
              <w:ind w:firstLine="0"/>
              <w:rPr>
                <w:sz w:val="20"/>
              </w:rPr>
            </w:pPr>
            <w:r w:rsidRPr="002B5C24">
              <w:rPr>
                <w:sz w:val="20"/>
              </w:rPr>
              <w:t>Оформление в соответствии с МУ</w:t>
            </w:r>
          </w:p>
        </w:tc>
      </w:tr>
      <w:tr w:rsidR="005137B2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7B2" w:rsidRPr="003D31D9" w:rsidRDefault="005137B2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7B2" w:rsidRDefault="005137B2" w:rsidP="00A3699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7B2" w:rsidRDefault="005137B2" w:rsidP="003258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7B2" w:rsidRDefault="005137B2" w:rsidP="00A3699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37B2" w:rsidRPr="002B5C24" w:rsidRDefault="005137B2" w:rsidP="0043114E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C14BBC" w:rsidP="003D31D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C14BBC" w:rsidP="005137B2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36EBE">
              <w:rPr>
                <w:sz w:val="24"/>
                <w:szCs w:val="24"/>
              </w:rPr>
              <w:t>х</w:t>
            </w:r>
            <w:r w:rsidR="005137B2">
              <w:rPr>
                <w:sz w:val="24"/>
                <w:szCs w:val="24"/>
              </w:rPr>
              <w:t>9</w:t>
            </w:r>
            <w:r w:rsidR="00F36EBE">
              <w:rPr>
                <w:sz w:val="24"/>
                <w:szCs w:val="24"/>
              </w:rPr>
              <w:t>ч.=</w:t>
            </w:r>
            <w:r w:rsidR="005137B2">
              <w:rPr>
                <w:sz w:val="24"/>
                <w:szCs w:val="24"/>
              </w:rPr>
              <w:t>9</w:t>
            </w:r>
            <w:r w:rsidR="00F36EBE" w:rsidRPr="003D31D9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258E5" w:rsidRDefault="005137B2" w:rsidP="003258E5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18</w:t>
            </w:r>
            <w:r w:rsidR="00814EDD" w:rsidRPr="00CA55CD">
              <w:rPr>
                <w:bCs/>
                <w:sz w:val="24"/>
                <w:szCs w:val="24"/>
              </w:rPr>
              <w:t>б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258E5" w:rsidRDefault="00A36998" w:rsidP="00A36998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  <w:r w:rsidR="00EC72DB" w:rsidRPr="00CA55CD">
              <w:rPr>
                <w:sz w:val="24"/>
                <w:szCs w:val="24"/>
              </w:rPr>
              <w:t>0</w:t>
            </w:r>
            <w:r w:rsidR="00F36EBE" w:rsidRPr="00CA55CD">
              <w:rPr>
                <w:sz w:val="24"/>
                <w:szCs w:val="24"/>
              </w:rPr>
              <w:t>б.х</w:t>
            </w:r>
            <w:r w:rsidR="00C14BBC" w:rsidRPr="00CA55CD">
              <w:rPr>
                <w:sz w:val="24"/>
                <w:szCs w:val="24"/>
              </w:rPr>
              <w:t>1</w:t>
            </w:r>
            <w:r w:rsidR="00F36EBE" w:rsidRPr="00CA55CD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</w:t>
            </w:r>
            <w:r w:rsidR="00F36EBE" w:rsidRPr="00CA55CD">
              <w:rPr>
                <w:sz w:val="24"/>
                <w:szCs w:val="24"/>
              </w:rPr>
              <w:t>0б.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2B5C24" w:rsidRDefault="00F36EBE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3D31D9">
            <w:pPr>
              <w:spacing w:line="240" w:lineRule="auto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5137B2" w:rsidRDefault="005137B2" w:rsidP="005137B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37B2">
              <w:rPr>
                <w:b/>
                <w:sz w:val="24"/>
                <w:szCs w:val="24"/>
              </w:rPr>
              <w:t>51</w:t>
            </w:r>
            <w:r w:rsidR="00F36EBE" w:rsidRPr="005137B2">
              <w:rPr>
                <w:b/>
                <w:sz w:val="24"/>
                <w:szCs w:val="24"/>
              </w:rPr>
              <w:t>ч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5137B2" w:rsidRDefault="005137B2" w:rsidP="003258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  <w:r w:rsidR="00F36EBE" w:rsidRPr="005137B2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5137B2" w:rsidRDefault="00C14BBC" w:rsidP="00C14BB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137B2">
              <w:rPr>
                <w:b/>
                <w:sz w:val="24"/>
                <w:szCs w:val="24"/>
              </w:rPr>
              <w:t>100</w:t>
            </w:r>
            <w:r w:rsidR="00F36EBE" w:rsidRPr="005137B2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Минимум </w:t>
            </w:r>
          </w:p>
          <w:p w:rsidR="00F36EBE" w:rsidRPr="003D31D9" w:rsidRDefault="005137B2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F36EBE">
              <w:rPr>
                <w:sz w:val="24"/>
                <w:szCs w:val="24"/>
              </w:rPr>
              <w:t xml:space="preserve"> баллов</w:t>
            </w:r>
          </w:p>
        </w:tc>
      </w:tr>
    </w:tbl>
    <w:p w:rsidR="003C7215" w:rsidRPr="00DF271C" w:rsidRDefault="002B5C24" w:rsidP="00DF271C">
      <w:pPr>
        <w:spacing w:line="240" w:lineRule="auto"/>
        <w:jc w:val="center"/>
        <w:rPr>
          <w:b/>
          <w:bCs/>
          <w:sz w:val="24"/>
          <w:szCs w:val="24"/>
        </w:rPr>
      </w:pPr>
      <w:r w:rsidRPr="002B5C24">
        <w:rPr>
          <w:b/>
          <w:sz w:val="24"/>
          <w:szCs w:val="24"/>
        </w:rPr>
        <w:lastRenderedPageBreak/>
        <w:t>6. Фонд оценочных средств для проведения промежуточной аттестации обучающихся по дисциплине</w:t>
      </w:r>
    </w:p>
    <w:p w:rsidR="00011035" w:rsidRDefault="00011035" w:rsidP="00011035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c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DF271C" w:rsidRPr="00541D49" w:rsidTr="00DF271C">
        <w:tc>
          <w:tcPr>
            <w:tcW w:w="1424" w:type="dxa"/>
          </w:tcPr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Коды 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</w:p>
        </w:tc>
        <w:tc>
          <w:tcPr>
            <w:tcW w:w="3680" w:type="dxa"/>
            <w:vAlign w:val="center"/>
          </w:tcPr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DF271C" w:rsidRPr="00DF271C" w:rsidRDefault="00DF271C" w:rsidP="00DF271C">
            <w:pPr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DF271C" w:rsidRPr="00DF271C" w:rsidRDefault="00DF271C" w:rsidP="00DF271C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DF271C" w:rsidRPr="00DF271C" w:rsidRDefault="00DF271C" w:rsidP="00DF271C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DF271C" w:rsidRPr="00541D49" w:rsidTr="00DF271C">
        <w:trPr>
          <w:trHeight w:val="70"/>
        </w:trPr>
        <w:tc>
          <w:tcPr>
            <w:tcW w:w="1424" w:type="dxa"/>
            <w:vMerge w:val="restart"/>
          </w:tcPr>
          <w:p w:rsidR="00DF271C" w:rsidRPr="00DF271C" w:rsidRDefault="00DF271C" w:rsidP="00DF271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DF271C" w:rsidRDefault="00DF271C" w:rsidP="00DF271C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ПК-4</w:t>
            </w:r>
          </w:p>
          <w:p w:rsidR="00DF271C" w:rsidRDefault="00DF271C" w:rsidP="00DF271C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ПК-5</w:t>
            </w:r>
          </w:p>
          <w:p w:rsidR="00DF271C" w:rsidRDefault="00DF271C" w:rsidP="00DF271C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ПК-7</w:t>
            </w:r>
          </w:p>
          <w:p w:rsidR="00DF271C" w:rsidRPr="00DF271C" w:rsidRDefault="00DF271C" w:rsidP="00DF271C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both"/>
              <w:rPr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ind w:firstLine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DF271C">
              <w:rPr>
                <w:i/>
                <w:sz w:val="22"/>
                <w:szCs w:val="22"/>
              </w:rPr>
              <w:t>Должен знать: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 строение массива;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-оценку состояния массива;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-теоретические и практические основы управления массивом;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-технологию управления массивом;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-эффективность управления массивом.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DF271C">
              <w:rPr>
                <w:i/>
                <w:sz w:val="22"/>
                <w:szCs w:val="22"/>
              </w:rPr>
              <w:t>Должен уметь: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-определять области влияния горных пород;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rStyle w:val="afe"/>
                <w:sz w:val="22"/>
                <w:szCs w:val="22"/>
              </w:rPr>
              <w:t xml:space="preserve">- </w:t>
            </w:r>
            <w:r w:rsidRPr="00DF271C">
              <w:rPr>
                <w:sz w:val="22"/>
                <w:szCs w:val="22"/>
              </w:rPr>
              <w:t xml:space="preserve">выбирать способы погашения пустот;  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color w:val="000000"/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 xml:space="preserve"> обосновать прочности искусственных массивов;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color w:val="000000"/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 xml:space="preserve"> обосновать прочности искусственных массивов;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-оптимизировать затраты на управление массивом;</w:t>
            </w:r>
          </w:p>
          <w:p w:rsidR="00DF271C" w:rsidRPr="00DF271C" w:rsidRDefault="00DF271C" w:rsidP="00DF271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DF271C">
              <w:rPr>
                <w:snapToGrid/>
                <w:sz w:val="22"/>
                <w:szCs w:val="22"/>
              </w:rPr>
              <w:t>- оценивать, контролировать и управлять геомеханическим состоянием массива в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napToGrid/>
                <w:sz w:val="22"/>
                <w:szCs w:val="22"/>
              </w:rPr>
            </w:pPr>
            <w:r w:rsidRPr="00DF271C">
              <w:rPr>
                <w:snapToGrid/>
                <w:sz w:val="22"/>
                <w:szCs w:val="22"/>
              </w:rPr>
              <w:t>зоне и вне зоны влияния горных работ;</w:t>
            </w:r>
          </w:p>
          <w:p w:rsidR="00DF271C" w:rsidRPr="00DF271C" w:rsidRDefault="00DF271C" w:rsidP="00DF271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DF271C">
              <w:rPr>
                <w:rFonts w:ascii="DejaVuSerifCondensed" w:hAnsi="DejaVuSerifCondensed" w:cs="DejaVuSerifCondensed"/>
                <w:snapToGrid/>
                <w:sz w:val="22"/>
                <w:szCs w:val="22"/>
              </w:rPr>
              <w:t xml:space="preserve">- </w:t>
            </w:r>
            <w:r w:rsidRPr="00DF271C">
              <w:rPr>
                <w:snapToGrid/>
                <w:sz w:val="22"/>
                <w:szCs w:val="22"/>
              </w:rPr>
              <w:t>ра</w:t>
            </w:r>
            <w:r w:rsidR="00636B32">
              <w:rPr>
                <w:snapToGrid/>
                <w:sz w:val="22"/>
                <w:szCs w:val="22"/>
              </w:rPr>
              <w:t>зрабатывать инновационные техно</w:t>
            </w:r>
            <w:r w:rsidRPr="00DF271C">
              <w:rPr>
                <w:snapToGrid/>
                <w:sz w:val="22"/>
                <w:szCs w:val="22"/>
              </w:rPr>
              <w:t>логические решения при исследовании,</w:t>
            </w:r>
          </w:p>
          <w:p w:rsidR="00DF271C" w:rsidRPr="00DF271C" w:rsidRDefault="00DF271C" w:rsidP="00DF271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DF271C">
              <w:rPr>
                <w:snapToGrid/>
                <w:sz w:val="22"/>
                <w:szCs w:val="22"/>
              </w:rPr>
              <w:t>проектировании и освоении запасов пластовых месторождений твердых полезных ископаемых;</w:t>
            </w:r>
          </w:p>
          <w:p w:rsidR="00DF271C" w:rsidRPr="00DF271C" w:rsidRDefault="00DF271C" w:rsidP="00DF27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DF271C">
              <w:rPr>
                <w:i/>
                <w:sz w:val="22"/>
                <w:szCs w:val="22"/>
              </w:rPr>
              <w:t>Должен владеть:</w:t>
            </w:r>
          </w:p>
          <w:p w:rsidR="00DF271C" w:rsidRPr="00DF271C" w:rsidRDefault="00DF271C" w:rsidP="00DF271C">
            <w:pPr>
              <w:pStyle w:val="221"/>
              <w:ind w:left="34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-оценкой динамики изменения состояния массива;</w:t>
            </w:r>
          </w:p>
          <w:p w:rsidR="00DF271C" w:rsidRPr="00DF271C" w:rsidRDefault="00DF271C" w:rsidP="00DF271C">
            <w:pPr>
              <w:pStyle w:val="221"/>
              <w:ind w:left="34"/>
              <w:rPr>
                <w:sz w:val="22"/>
                <w:szCs w:val="22"/>
              </w:rPr>
            </w:pPr>
            <w:r w:rsidRPr="00DF271C">
              <w:rPr>
                <w:color w:val="000000"/>
                <w:spacing w:val="-1"/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моделированием порядка отработки массива;</w:t>
            </w:r>
          </w:p>
          <w:p w:rsidR="00DF271C" w:rsidRPr="00DF271C" w:rsidRDefault="00DF271C" w:rsidP="00DF271C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-</w:t>
            </w:r>
            <w:r w:rsidRPr="00DF271C">
              <w:rPr>
                <w:snapToGrid/>
                <w:sz w:val="22"/>
                <w:szCs w:val="22"/>
              </w:rPr>
              <w:t>владеть законодательными основами недропользования, оперативно устранять</w:t>
            </w:r>
          </w:p>
          <w:p w:rsidR="00DF271C" w:rsidRPr="00DF271C" w:rsidRDefault="00DF271C" w:rsidP="00DF27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DF271C">
              <w:rPr>
                <w:snapToGrid/>
                <w:sz w:val="22"/>
                <w:szCs w:val="22"/>
              </w:rPr>
              <w:t>нарушения производственных процессов, вести первичный учет выполняемых работ, анализом оперативных и текущих показателей производства, обосновывать предложения посовершенствованию организации производства.</w:t>
            </w:r>
          </w:p>
        </w:tc>
        <w:tc>
          <w:tcPr>
            <w:tcW w:w="1310" w:type="dxa"/>
          </w:tcPr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DF271C" w:rsidRPr="00DF271C" w:rsidRDefault="00DF271C" w:rsidP="00DF271C">
            <w:pPr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зачтено</w:t>
            </w:r>
          </w:p>
        </w:tc>
      </w:tr>
      <w:tr w:rsidR="00DF271C" w:rsidRPr="00541D49" w:rsidTr="003C103B">
        <w:trPr>
          <w:trHeight w:val="4830"/>
        </w:trPr>
        <w:tc>
          <w:tcPr>
            <w:tcW w:w="1424" w:type="dxa"/>
            <w:vMerge/>
          </w:tcPr>
          <w:p w:rsidR="00DF271C" w:rsidRPr="00DF271C" w:rsidRDefault="00DF271C" w:rsidP="00DF271C">
            <w:pPr>
              <w:spacing w:line="240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DF271C" w:rsidRPr="00DF271C" w:rsidRDefault="00DF271C" w:rsidP="00DF271C">
            <w:pPr>
              <w:spacing w:line="240" w:lineRule="auto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jc w:val="center"/>
              <w:rPr>
                <w:bCs/>
                <w:sz w:val="22"/>
                <w:szCs w:val="22"/>
              </w:rPr>
            </w:pPr>
          </w:p>
          <w:p w:rsidR="00DF271C" w:rsidRPr="00DF271C" w:rsidRDefault="00DF271C" w:rsidP="00DF271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DF271C" w:rsidRPr="00DF271C" w:rsidRDefault="00DF271C" w:rsidP="00DF271C">
            <w:pPr>
              <w:pStyle w:val="af5"/>
              <w:spacing w:line="216" w:lineRule="auto"/>
              <w:ind w:firstLine="0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DF271C" w:rsidRPr="00DF271C" w:rsidRDefault="00DF271C" w:rsidP="00DF271C">
            <w:pPr>
              <w:ind w:firstLine="0"/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DF271C" w:rsidRPr="00011035" w:rsidRDefault="00DF271C" w:rsidP="005137B2">
      <w:pPr>
        <w:ind w:firstLine="0"/>
        <w:jc w:val="both"/>
        <w:rPr>
          <w:b/>
          <w:sz w:val="22"/>
          <w:szCs w:val="22"/>
        </w:rPr>
      </w:pPr>
    </w:p>
    <w:p w:rsidR="00086FC7" w:rsidRDefault="00086FC7" w:rsidP="002E6BB3">
      <w:pPr>
        <w:tabs>
          <w:tab w:val="num" w:pos="720"/>
          <w:tab w:val="left" w:pos="9637"/>
        </w:tabs>
        <w:rPr>
          <w:b/>
          <w:bCs/>
          <w:color w:val="000000"/>
          <w:sz w:val="24"/>
        </w:rPr>
      </w:pPr>
    </w:p>
    <w:p w:rsidR="002E6BB3" w:rsidRPr="00BA6AD6" w:rsidRDefault="002E6BB3" w:rsidP="002E6BB3">
      <w:pPr>
        <w:tabs>
          <w:tab w:val="num" w:pos="720"/>
          <w:tab w:val="left" w:pos="9637"/>
        </w:tabs>
        <w:rPr>
          <w:b/>
          <w:sz w:val="36"/>
          <w:szCs w:val="24"/>
        </w:rPr>
      </w:pPr>
      <w:r w:rsidRPr="00BA6AD6">
        <w:rPr>
          <w:b/>
          <w:bCs/>
          <w:color w:val="000000"/>
          <w:sz w:val="24"/>
        </w:rPr>
        <w:lastRenderedPageBreak/>
        <w:t>6.2. Типовые контрольные задания (вопросы) для промежуточной аттестации</w:t>
      </w:r>
    </w:p>
    <w:p w:rsidR="003D31D9" w:rsidRDefault="002E6BB3" w:rsidP="00761210">
      <w:pPr>
        <w:spacing w:line="240" w:lineRule="auto"/>
        <w:ind w:firstLine="0"/>
        <w:rPr>
          <w:b/>
          <w:sz w:val="24"/>
          <w:szCs w:val="24"/>
        </w:rPr>
      </w:pPr>
      <w:r w:rsidRPr="004705FB">
        <w:rPr>
          <w:i/>
          <w:sz w:val="24"/>
          <w:szCs w:val="24"/>
        </w:rPr>
        <w:t>Теоретические вопросы</w:t>
      </w:r>
      <w:r w:rsidR="005137B2">
        <w:rPr>
          <w:i/>
          <w:sz w:val="24"/>
          <w:szCs w:val="24"/>
        </w:rPr>
        <w:t xml:space="preserve"> для защиты практических и контрольной работ</w:t>
      </w:r>
      <w:r w:rsidRPr="004705FB">
        <w:rPr>
          <w:b/>
          <w:sz w:val="24"/>
          <w:szCs w:val="24"/>
        </w:rPr>
        <w:t>: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процессы проявляются в массиве горных пород при разработке месторождений открытым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способом?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Под влиянием каких факторов происходят в основном процессы деформирования и разрушения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массива горных пород при открытой разработке месторождений?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известны методы геомеханических исследований?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виды деформирования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виды деформирования гидротехнических сооружений?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бортов карьеров?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дамб?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включает управление состоянием массива горных пород на карьерах?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укрепление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упрочнение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меры известны по предотвращению оползней уступов и бортов карьеров?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контрфорс?</w:t>
      </w:r>
    </w:p>
    <w:p w:rsidR="00BF0592" w:rsidRPr="00FC077B" w:rsidRDefault="00FC077B" w:rsidP="00FC077B">
      <w:pPr>
        <w:pStyle w:val="ad"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означает дренаж горных пород?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процессы проявляются в массиве горных пород при разработке месторождений открытым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способом?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Под влиянием каких факторов происходят в основном процессы деформирования и разрушения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массива горных пород при открытой разработке месторождений?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известны методы геомеханических исследований?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виды деформирования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виды деформирования гидротехнических сооружений?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бортов карьеров?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основные методы расчета устойчивости дамб?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включает управление состоянием массива горных пород на карьерах?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укрепление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упрочнение уступов?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Какие меры известны по предотвращению оползней уступов и бортов карьеров?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такое контрфорс?</w:t>
      </w:r>
    </w:p>
    <w:p w:rsidR="00FC077B" w:rsidRPr="00FC077B" w:rsidRDefault="00FC077B" w:rsidP="00FC077B">
      <w:pPr>
        <w:pStyle w:val="ad"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Что означает дренаж горных пород?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Природные – инженерно-геологические, гидрогеологические и физико-географические?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 xml:space="preserve"> Гидрогеологические факторы, обуславливающие геомеханические процессы в массивах горныхпород при открытых горных работах?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Физико-географические , обуславливающие геомеханические процессы в массивах горных пород приоткрытых горных работах?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12. Техногенные (горнотехнические) факторы?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13. Факторы устойчивости техногенных массивов (отвалов)?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Классификация горно-геологических явлений уступов, бортов карьеров и отвалов?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Деформации массивов горных пород; осыпи; обрушения; оползни уступов и бортов карьера?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Деформации откосов под влиянием воды (группа фильтрационных деформаций)?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Особенности деформации техногенных массивов (отвалов)?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Особенности деформации техногенных массивов (гидроотвалов)?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lastRenderedPageBreak/>
        <w:t>Напряженное состояние массивов и условия равновесия откосов?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Основные понятия о напряжениях в массиве горных пород?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Решение плоской задачи объемного напряженного состояния?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Напряженное состояние массива в естественных условиях и изменение его при проведении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открытых горных выработок?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Условия предельного равновесия массивов горных пород в откосах.?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Изменение напряженного состояния массива пород под влиянием воды и климатических факторов?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Инженерные методы определения и расчета устойчивости уступов, бортов карьеров и отвалов?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Положение поверхности скольжения в массиве?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Коэффициент запаса устойчивости?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Метод алгебраического сложения сил по круглоцилиндрической поверхности скольжения?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Метод «касательных напряжений»?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Порядок расчета устойчивости уступов нагруженных весом тяжелого оборудования?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Учет криволинейности уступов, бортов карьеров и отвалов при расчетах устойчивости?</w:t>
      </w:r>
    </w:p>
    <w:p w:rsidR="00FC077B" w:rsidRPr="00FC077B" w:rsidRDefault="00FC077B" w:rsidP="00FC077B">
      <w:pPr>
        <w:pStyle w:val="ad"/>
        <w:widowControl/>
        <w:numPr>
          <w:ilvl w:val="0"/>
          <w:numId w:val="20"/>
        </w:numPr>
        <w:rPr>
          <w:sz w:val="24"/>
          <w:szCs w:val="24"/>
        </w:rPr>
      </w:pPr>
      <w:r w:rsidRPr="00FC077B">
        <w:rPr>
          <w:sz w:val="24"/>
          <w:szCs w:val="24"/>
        </w:rPr>
        <w:t>Учет дополнительных нагрузок при ведении взрывных работ на карьерах?</w:t>
      </w:r>
    </w:p>
    <w:p w:rsidR="00FC077B" w:rsidRPr="00440AB6" w:rsidRDefault="00FC077B" w:rsidP="00FC077B">
      <w:pPr>
        <w:pStyle w:val="ad"/>
        <w:numPr>
          <w:ilvl w:val="0"/>
          <w:numId w:val="20"/>
        </w:numPr>
        <w:rPr>
          <w:b/>
          <w:sz w:val="24"/>
          <w:szCs w:val="24"/>
        </w:rPr>
      </w:pPr>
      <w:r w:rsidRPr="00FC077B">
        <w:rPr>
          <w:sz w:val="24"/>
          <w:szCs w:val="24"/>
        </w:rPr>
        <w:t>Расчет устойчивости обводненных уступов?</w:t>
      </w:r>
    </w:p>
    <w:p w:rsidR="00440AB6" w:rsidRPr="00E84E3E" w:rsidRDefault="00440AB6" w:rsidP="00440AB6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086FC7">
        <w:rPr>
          <w:b/>
          <w:bCs/>
          <w:color w:val="000000"/>
        </w:rPr>
        <w:t xml:space="preserve">6.3. Методические материалы, определяющие процедуры оценивания </w:t>
      </w:r>
      <w:bookmarkStart w:id="0" w:name="_GoBack"/>
      <w:bookmarkEnd w:id="0"/>
    </w:p>
    <w:tbl>
      <w:tblPr>
        <w:tblW w:w="95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3"/>
        <w:gridCol w:w="6163"/>
      </w:tblGrid>
      <w:tr w:rsidR="009A753D" w:rsidRPr="00430722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3D" w:rsidRPr="009A753D" w:rsidRDefault="009A753D" w:rsidP="009A753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A753D">
              <w:rPr>
                <w:b/>
                <w:sz w:val="24"/>
                <w:szCs w:val="24"/>
              </w:rPr>
              <w:t>Б1.В.13Управление состоянием массива горных пород</w:t>
            </w:r>
          </w:p>
        </w:tc>
      </w:tr>
      <w:tr w:rsidR="009A753D" w:rsidRPr="00687C64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Pr="00687C64" w:rsidRDefault="009A753D" w:rsidP="00DF3DB2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9A753D" w:rsidRPr="00687C64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9A753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9A753D" w:rsidRDefault="009A753D" w:rsidP="009A753D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ПК-4,ПК-5, ПК-7</w:t>
            </w:r>
          </w:p>
          <w:p w:rsidR="009A753D" w:rsidRPr="009A753D" w:rsidRDefault="009A753D" w:rsidP="009A753D">
            <w:pPr>
              <w:pStyle w:val="afb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A753D" w:rsidRPr="002A2C0D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Pr="002A2C0D" w:rsidRDefault="009A753D" w:rsidP="00DF3DB2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A2C0D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lang w:val="ru-RU"/>
              </w:rPr>
              <w:t>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lang w:val="ru-RU"/>
              </w:rPr>
              <w:t>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lang w:val="ru-RU"/>
              </w:rPr>
              <w:t xml:space="preserve">СВФУ, 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2A2C0D">
              <w:rPr>
                <w:rFonts w:ascii="Times New Roman" w:hAnsi="Times New Roman"/>
                <w:lang w:val="ru-RU"/>
              </w:rPr>
              <w:t>г.</w:t>
            </w:r>
          </w:p>
          <w:p w:rsidR="009A753D" w:rsidRPr="009A753D" w:rsidRDefault="00F21DC7" w:rsidP="009A753D">
            <w:pPr>
              <w:pStyle w:val="af5"/>
            </w:pPr>
            <w:hyperlink r:id="rId10" w:history="1">
              <w:r w:rsidR="009A753D" w:rsidRPr="009A753D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9A753D" w:rsidRPr="00421C8E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Pr="00421C8E" w:rsidRDefault="009A753D" w:rsidP="009A753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4курса специалитета</w:t>
            </w:r>
          </w:p>
        </w:tc>
      </w:tr>
      <w:tr w:rsidR="009A753D" w:rsidRPr="00421C8E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Pr="00421C8E" w:rsidRDefault="009A753D" w:rsidP="00DF3DB2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9A753D" w:rsidRPr="00447BC9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Pr="00447BC9" w:rsidRDefault="009A753D" w:rsidP="00DF3DB2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Аудитория А403, А511</w:t>
            </w:r>
          </w:p>
        </w:tc>
      </w:tr>
      <w:tr w:rsidR="009A753D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A753D" w:rsidRPr="00DD1617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Pr="00DD1617" w:rsidRDefault="009A753D" w:rsidP="00DF3DB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БРС.</w:t>
            </w:r>
          </w:p>
        </w:tc>
      </w:tr>
      <w:tr w:rsidR="009A753D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9A753D" w:rsidTr="00DF3DB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3D" w:rsidRDefault="009A753D" w:rsidP="00DF3DB2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440AB6" w:rsidRPr="00440AB6" w:rsidRDefault="00440AB6" w:rsidP="00086FC7">
      <w:pPr>
        <w:ind w:firstLine="0"/>
        <w:rPr>
          <w:b/>
          <w:sz w:val="24"/>
          <w:szCs w:val="24"/>
        </w:rPr>
      </w:pPr>
    </w:p>
    <w:p w:rsidR="00B463FC" w:rsidRPr="00933E03" w:rsidRDefault="00933E03" w:rsidP="00933E03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933E0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B463FC" w:rsidRDefault="00B463FC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tbl>
      <w:tblPr>
        <w:tblStyle w:val="50"/>
        <w:tblW w:w="10490" w:type="dxa"/>
        <w:tblInd w:w="-459" w:type="dxa"/>
        <w:tblLook w:val="04A0"/>
      </w:tblPr>
      <w:tblGrid>
        <w:gridCol w:w="510"/>
        <w:gridCol w:w="4026"/>
        <w:gridCol w:w="1185"/>
        <w:gridCol w:w="1265"/>
        <w:gridCol w:w="2458"/>
        <w:gridCol w:w="1046"/>
      </w:tblGrid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№</w:t>
            </w: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п/п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Наличие грифа, вид грифа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Кол-во экз. в библиотеке ТИ(ф) СВФУ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Доступ в ЭБС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7740C5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7740C5">
              <w:rPr>
                <w:rFonts w:ascii="Times New Roman" w:hAnsi="Times New Roman"/>
                <w:snapToGrid/>
                <w:sz w:val="24"/>
                <w:szCs w:val="24"/>
              </w:rPr>
              <w:t>Кол-во студ.</w:t>
            </w: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Основная литература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56428F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18</w:t>
            </w:r>
          </w:p>
        </w:tc>
      </w:tr>
      <w:tr w:rsidR="007740C5" w:rsidRPr="00437C5B" w:rsidTr="007740C5">
        <w:trPr>
          <w:trHeight w:val="116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>Голик В.И. Управление состоянием массива: учеб.для студентов вузов / В. И. Голик, Т. Т. Исмаилов. - Москва: Изд-во Моск. гос. горного ун-та, 2015. - 375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F21DC7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color w:val="0000FF"/>
                <w:sz w:val="20"/>
                <w:u w:val="single"/>
              </w:rPr>
            </w:pPr>
            <w:hyperlink r:id="rId11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https://www.biblio-online.ru/book/82DC73D6-8033-49E9-AFB5-70DE4E9C7AC8</w:t>
              </w:r>
            </w:hyperlink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color w:val="000000"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>ГальперинА.М. Геомеханика открытых горных пород: учеб.для студ. вузов / А. М. Гальперин. - Москва: Изд-во Моск. гос. горного ун-та, 2013. - 473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F21DC7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12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https://www.biblio-online.ru/book/113837CE-BDDD-4E79-A4FA-B30D63956946</w:t>
              </w:r>
            </w:hyperlink>
            <w:r w:rsidR="007740C5" w:rsidRPr="00437C5B">
              <w:rPr>
                <w:rFonts w:ascii="Times New Roman" w:hAnsi="Times New Roman"/>
                <w:snapToGrid/>
                <w:sz w:val="20"/>
              </w:rPr>
              <w:t xml:space="preserve">             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>Певзнер М.Е. Геомеханика: учеб.для студ. вузов / М. Е. Певзнер, М. А. Иофис, В. Н. Попов. - Москва: Изд-во Моск. гос. горного ун-та, 2010. - 438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F21DC7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13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https://www.biblio-online.ru/book/0F27B612-D9AB-42AB-9FF5-F7A51E849C7A</w:t>
              </w:r>
            </w:hyperlink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Дополнительная литература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56428F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18</w:t>
            </w:r>
          </w:p>
        </w:tc>
      </w:tr>
      <w:tr w:rsidR="007740C5" w:rsidRPr="00437C5B" w:rsidTr="007740C5">
        <w:trPr>
          <w:trHeight w:val="75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snapToGrid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>Баклашов И.В. Деформирование и разрушение породных массивов / И. В. Баклашов. - Москва: Недра, 1988. - 271 с. :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</w:tr>
      <w:tr w:rsidR="007740C5" w:rsidRPr="00437C5B" w:rsidTr="007740C5">
        <w:trPr>
          <w:trHeight w:val="25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3.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color w:val="000000"/>
                <w:sz w:val="20"/>
              </w:rPr>
              <w:t>Периодические журналы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56428F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18</w:t>
            </w: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«Горный журнал»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rPr>
          <w:trHeight w:val="1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«Горное дело»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37C5B">
            <w:pPr>
              <w:ind w:hanging="12"/>
            </w:pPr>
            <w:r w:rsidRPr="00391C63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«Теплоэнергетика»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«Энергосбережение»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</w:tbl>
    <w:p w:rsidR="00426177" w:rsidRPr="00437C5B" w:rsidRDefault="00426177" w:rsidP="00426177">
      <w:pPr>
        <w:widowControl/>
        <w:spacing w:line="240" w:lineRule="auto"/>
        <w:ind w:firstLine="0"/>
        <w:jc w:val="center"/>
        <w:rPr>
          <w:bCs/>
          <w:i/>
          <w:snapToGrid/>
          <w:sz w:val="22"/>
          <w:szCs w:val="22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1659FD" w:rsidRDefault="001659FD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p w:rsidR="001659FD" w:rsidRDefault="001659FD">
      <w:pPr>
        <w:widowControl/>
        <w:spacing w:line="240" w:lineRule="auto"/>
        <w:ind w:firstLine="0"/>
        <w:rPr>
          <w:b/>
          <w:snapToGrid/>
          <w:sz w:val="24"/>
          <w:szCs w:val="24"/>
        </w:rPr>
      </w:pPr>
      <w:r>
        <w:rPr>
          <w:b/>
          <w:snapToGrid/>
          <w:sz w:val="24"/>
          <w:szCs w:val="24"/>
        </w:rPr>
        <w:br w:type="page"/>
      </w:r>
    </w:p>
    <w:p w:rsidR="00426177" w:rsidRPr="001659FD" w:rsidRDefault="001659FD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1659FD">
        <w:rPr>
          <w:b/>
          <w:snapToGrid/>
          <w:sz w:val="24"/>
          <w:szCs w:val="24"/>
        </w:rPr>
        <w:lastRenderedPageBreak/>
        <w:t xml:space="preserve">8. </w:t>
      </w:r>
      <w:r w:rsidR="00426177" w:rsidRPr="001659FD">
        <w:rPr>
          <w:b/>
          <w:snapToGrid/>
          <w:sz w:val="24"/>
          <w:szCs w:val="24"/>
        </w:rPr>
        <w:t>Перечень ресурсов информационно-телекоммуникационной сети "Интернет",</w:t>
      </w:r>
    </w:p>
    <w:p w:rsidR="00426177" w:rsidRPr="001659FD" w:rsidRDefault="00426177" w:rsidP="00FD6A2E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1659FD">
        <w:rPr>
          <w:b/>
          <w:snapToGrid/>
          <w:sz w:val="24"/>
          <w:szCs w:val="24"/>
        </w:rPr>
        <w:t>необходимых для освоения дисциплины (модуля)</w:t>
      </w:r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8"/>
            <w:sz w:val="24"/>
            <w:szCs w:val="24"/>
            <w:lang w:val="en-US"/>
          </w:rPr>
          <w:t>http://www.mwork.su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8"/>
            <w:sz w:val="24"/>
            <w:szCs w:val="24"/>
            <w:lang w:val="en-US"/>
          </w:rPr>
          <w:t>http://www.minenergo.gov.ru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http://www.gosnadzor.ru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7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http://www.mining.kz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rosugol</w:t>
        </w:r>
        <w:r w:rsidRPr="00E420E5">
          <w:rPr>
            <w:rStyle w:val="af8"/>
            <w:sz w:val="24"/>
            <w:szCs w:val="24"/>
          </w:rPr>
          <w:t>.</w:t>
        </w:r>
        <w:r w:rsidRPr="00E420E5">
          <w:rPr>
            <w:rStyle w:val="af8"/>
            <w:sz w:val="24"/>
            <w:szCs w:val="24"/>
            <w:lang w:val="en-US"/>
          </w:rPr>
          <w:t>ru</w:t>
        </w:r>
      </w:hyperlink>
    </w:p>
    <w:p w:rsidR="004D2694" w:rsidRPr="00274C28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8"/>
            <w:sz w:val="24"/>
            <w:szCs w:val="24"/>
          </w:rPr>
          <w:t>http://www.</w:t>
        </w:r>
        <w:r w:rsidRPr="00E420E5">
          <w:rPr>
            <w:rStyle w:val="af8"/>
            <w:sz w:val="24"/>
            <w:szCs w:val="24"/>
            <w:lang w:val="en-US"/>
          </w:rPr>
          <w:t>fgosvo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4D2694" w:rsidRPr="00E420E5" w:rsidRDefault="004D2694" w:rsidP="00274C28">
      <w:pPr>
        <w:spacing w:line="240" w:lineRule="auto"/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8"/>
            <w:color w:val="000000"/>
            <w:sz w:val="24"/>
            <w:szCs w:val="24"/>
          </w:rPr>
          <w:t>http://www.rosugol.ru/jur_u/ugol.html</w:t>
        </w:r>
      </w:hyperlink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8"/>
            <w:sz w:val="24"/>
            <w:szCs w:val="24"/>
          </w:rPr>
          <w:t>http://www.rudmet</w:t>
        </w:r>
      </w:hyperlink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2" w:history="1">
        <w:r w:rsidRPr="00E420E5">
          <w:rPr>
            <w:rStyle w:val="af8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3" w:history="1">
        <w:r w:rsidRPr="00E420E5">
          <w:rPr>
            <w:rStyle w:val="af8"/>
            <w:color w:val="000000"/>
            <w:sz w:val="24"/>
            <w:szCs w:val="24"/>
          </w:rPr>
          <w:t>http://novtex.ru/gormash</w:t>
        </w:r>
      </w:hyperlink>
    </w:p>
    <w:p w:rsidR="004D2694" w:rsidRPr="00E420E5" w:rsidRDefault="004D2694" w:rsidP="004D2694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4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karta</w:t>
        </w:r>
        <w:r w:rsidRPr="00E420E5">
          <w:rPr>
            <w:rStyle w:val="af8"/>
            <w:sz w:val="24"/>
            <w:szCs w:val="24"/>
          </w:rPr>
          <w:t>-</w:t>
        </w:r>
        <w:r w:rsidRPr="00E420E5">
          <w:rPr>
            <w:rStyle w:val="af8"/>
            <w:sz w:val="24"/>
            <w:szCs w:val="24"/>
            <w:lang w:val="en-US"/>
          </w:rPr>
          <w:t>smi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4D1D98" w:rsidRPr="004D1D98" w:rsidRDefault="004D1D98" w:rsidP="00BA7EC5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D1D98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tbl>
      <w:tblPr>
        <w:tblpPr w:leftFromText="180" w:rightFromText="180" w:vertAnchor="text" w:tblpXSpec="center" w:tblpY="1"/>
        <w:tblOverlap w:val="never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2977"/>
        <w:gridCol w:w="1843"/>
        <w:gridCol w:w="2126"/>
        <w:gridCol w:w="2300"/>
      </w:tblGrid>
      <w:tr w:rsidR="00426177" w:rsidRPr="00426177" w:rsidTr="00274C28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left="113" w:right="113"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№ п/п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3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DF271C" w:rsidRPr="00426177" w:rsidTr="003C103B">
        <w:trPr>
          <w:trHeight w:val="162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DF271C" w:rsidRDefault="00DF271C" w:rsidP="003C103B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1.Введение</w:t>
            </w:r>
          </w:p>
          <w:p w:rsidR="00DF271C" w:rsidRDefault="00DF271C" w:rsidP="003C103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F271C" w:rsidRDefault="00DF271C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№А</w:t>
            </w:r>
            <w:r>
              <w:rPr>
                <w:snapToGrid/>
                <w:sz w:val="20"/>
              </w:rPr>
              <w:t>402</w:t>
            </w:r>
          </w:p>
          <w:p w:rsidR="00DF271C" w:rsidRPr="00426177" w:rsidRDefault="00DF271C" w:rsidP="004D2694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</w:p>
        </w:tc>
        <w:tc>
          <w:tcPr>
            <w:tcW w:w="230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F271C" w:rsidRDefault="00DF271C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Проектор,</w:t>
            </w:r>
          </w:p>
          <w:p w:rsidR="00DF271C" w:rsidRPr="00426177" w:rsidRDefault="00DF271C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Эл.лекции, практикум</w:t>
            </w:r>
            <w:r w:rsidRPr="00426177">
              <w:rPr>
                <w:snapToGrid/>
                <w:sz w:val="20"/>
              </w:rPr>
              <w:t xml:space="preserve"> презентации, компьютер</w:t>
            </w:r>
          </w:p>
        </w:tc>
      </w:tr>
      <w:tr w:rsidR="00DF271C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2.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A471E4" w:rsidRDefault="00DF271C" w:rsidP="003C103B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2</w:t>
            </w:r>
            <w:r w:rsidRPr="00550DD5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Маневрирование горными работами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DF271C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3.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687BEA" w:rsidRDefault="00DF271C" w:rsidP="003C103B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3</w:t>
            </w:r>
            <w:r w:rsidRPr="00687BEA">
              <w:rPr>
                <w:bCs/>
                <w:snapToGrid/>
                <w:sz w:val="24"/>
                <w:szCs w:val="24"/>
              </w:rPr>
              <w:t>.</w:t>
            </w:r>
            <w:r w:rsidRPr="00550DD5">
              <w:rPr>
                <w:snapToGrid/>
                <w:sz w:val="24"/>
                <w:szCs w:val="24"/>
              </w:rPr>
              <w:t>Поэтапное управление состоянием откосов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DF271C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B503C7" w:rsidRDefault="00DF271C" w:rsidP="003C103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</w:t>
            </w:r>
            <w:r w:rsidRPr="00B503C7">
              <w:rPr>
                <w:bCs/>
                <w:snapToGrid/>
                <w:sz w:val="24"/>
                <w:szCs w:val="24"/>
              </w:rPr>
              <w:t xml:space="preserve">. </w:t>
            </w:r>
            <w:r w:rsidRPr="00B503C7">
              <w:rPr>
                <w:snapToGrid/>
                <w:sz w:val="24"/>
                <w:szCs w:val="24"/>
              </w:rPr>
              <w:t>Снижение влияния вредного действия взрывов на формирование предельного контуракарьера.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Default="00DF271C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DF271C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Default="00DF271C" w:rsidP="003C103B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5"/>
                <w:szCs w:val="25"/>
              </w:rPr>
              <w:t>5.</w:t>
            </w:r>
            <w:r w:rsidRPr="00B503C7">
              <w:rPr>
                <w:snapToGrid/>
                <w:sz w:val="24"/>
                <w:szCs w:val="24"/>
              </w:rPr>
              <w:t>Упрочнение массива горных пород.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DF271C" w:rsidRPr="00426177" w:rsidTr="003C103B">
        <w:trPr>
          <w:trHeight w:val="562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DF271C" w:rsidRPr="00426177" w:rsidRDefault="00DF271C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F271C" w:rsidRDefault="00DF271C" w:rsidP="003C103B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375BE">
              <w:rPr>
                <w:sz w:val="24"/>
                <w:szCs w:val="24"/>
              </w:rPr>
              <w:t>.</w:t>
            </w:r>
            <w:r w:rsidRPr="004509F2">
              <w:rPr>
                <w:sz w:val="24"/>
                <w:szCs w:val="24"/>
              </w:rPr>
              <w:t>Сплошные противооползневые сооружения.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DF271C" w:rsidRPr="00426177" w:rsidRDefault="00DF271C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274C28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DE517D" w:rsidRDefault="00274C28" w:rsidP="00687782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274C28" w:rsidRPr="00426177" w:rsidRDefault="00274C28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 xml:space="preserve">             СРС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274C28" w:rsidRPr="00426177" w:rsidRDefault="00274C28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 xml:space="preserve">            А511</w:t>
            </w:r>
          </w:p>
        </w:tc>
        <w:tc>
          <w:tcPr>
            <w:tcW w:w="2300" w:type="dxa"/>
            <w:tcMar>
              <w:left w:w="28" w:type="dxa"/>
              <w:right w:w="28" w:type="dxa"/>
            </w:tcMar>
          </w:tcPr>
          <w:p w:rsidR="00274C28" w:rsidRPr="00274C28" w:rsidRDefault="00274C28" w:rsidP="00426177">
            <w:pPr>
              <w:widowControl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274C28">
              <w:rPr>
                <w:snapToGrid/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DF271C" w:rsidRDefault="00DF271C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F271C" w:rsidRDefault="00DF271C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F271C" w:rsidRDefault="00DF271C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F271C" w:rsidRDefault="00DF271C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B6A79" w:rsidRPr="000B6A79" w:rsidRDefault="000B6A79" w:rsidP="00274C2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1D98" w:rsidRPr="000B6A79" w:rsidRDefault="000B6A79" w:rsidP="000B6A79">
      <w:pPr>
        <w:spacing w:line="240" w:lineRule="auto"/>
        <w:ind w:firstLine="709"/>
        <w:jc w:val="both"/>
        <w:rPr>
          <w:sz w:val="24"/>
          <w:szCs w:val="24"/>
        </w:rPr>
      </w:pPr>
      <w:r w:rsidRPr="000B6A79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4D1D98" w:rsidRPr="004D1D98" w:rsidRDefault="004D1D98" w:rsidP="004D1D98">
      <w:pPr>
        <w:spacing w:line="240" w:lineRule="auto"/>
        <w:ind w:firstLine="709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4D1D98">
        <w:rPr>
          <w:sz w:val="24"/>
          <w:szCs w:val="24"/>
          <w:lang w:val="en-US"/>
        </w:rPr>
        <w:t>Moodle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BA7EC5">
      <w:pPr>
        <w:spacing w:line="240" w:lineRule="auto"/>
        <w:rPr>
          <w:bCs/>
          <w:sz w:val="24"/>
          <w:szCs w:val="24"/>
        </w:rPr>
      </w:pPr>
      <w:r w:rsidRPr="004D1D98">
        <w:rPr>
          <w:sz w:val="24"/>
          <w:szCs w:val="24"/>
        </w:rPr>
        <w:t>10.2. Перечень программного обеспечения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-</w:t>
      </w:r>
      <w:r w:rsidRPr="004D1D98">
        <w:rPr>
          <w:sz w:val="24"/>
          <w:szCs w:val="24"/>
          <w:lang w:val="en-US"/>
        </w:rPr>
        <w:t>MSWORD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MSPowerPoint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AutoCad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Excel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Visio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BA7EC5" w:rsidRDefault="004D1D98" w:rsidP="00BA7EC5">
      <w:pPr>
        <w:spacing w:line="240" w:lineRule="auto"/>
        <w:rPr>
          <w:bCs/>
          <w:sz w:val="24"/>
          <w:szCs w:val="24"/>
        </w:rPr>
      </w:pPr>
      <w:r w:rsidRPr="004D1D98">
        <w:rPr>
          <w:sz w:val="24"/>
          <w:szCs w:val="24"/>
        </w:rPr>
        <w:t>10.3. Перечень информационных справочных системhttp://www.mining-enc.ru/</w:t>
      </w:r>
    </w:p>
    <w:p w:rsidR="000B6A79" w:rsidRPr="000B6A79" w:rsidRDefault="000B6A79" w:rsidP="000B6A79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0B6A79" w:rsidRPr="000B6A79" w:rsidRDefault="000B6A79" w:rsidP="000B6A79">
      <w:pPr>
        <w:spacing w:line="240" w:lineRule="auto"/>
        <w:jc w:val="center"/>
        <w:rPr>
          <w:sz w:val="24"/>
          <w:szCs w:val="24"/>
          <w:highlight w:val="cyan"/>
        </w:rPr>
      </w:pPr>
    </w:p>
    <w:p w:rsidR="00DE517D" w:rsidRPr="001E4179" w:rsidRDefault="00DE517D" w:rsidP="00DE517D">
      <w:pPr>
        <w:spacing w:line="240" w:lineRule="auto"/>
        <w:jc w:val="center"/>
        <w:rPr>
          <w:rFonts w:cs="Calibri"/>
          <w:b/>
          <w:sz w:val="24"/>
          <w:szCs w:val="24"/>
        </w:rPr>
      </w:pPr>
      <w:r w:rsidRPr="001E4179">
        <w:rPr>
          <w:b/>
          <w:bCs/>
          <w:iCs/>
          <w:sz w:val="24"/>
          <w:szCs w:val="24"/>
        </w:rPr>
        <w:t>Б1.</w:t>
      </w:r>
      <w:r w:rsidR="00274C28">
        <w:rPr>
          <w:b/>
          <w:bCs/>
          <w:iCs/>
          <w:sz w:val="24"/>
          <w:szCs w:val="24"/>
        </w:rPr>
        <w:t>В.</w:t>
      </w:r>
      <w:r w:rsidR="00DF271C">
        <w:rPr>
          <w:b/>
          <w:bCs/>
          <w:iCs/>
          <w:sz w:val="24"/>
          <w:szCs w:val="24"/>
        </w:rPr>
        <w:t>13</w:t>
      </w:r>
      <w:r w:rsidRPr="00BF7284">
        <w:rPr>
          <w:b/>
          <w:bCs/>
          <w:iCs/>
          <w:sz w:val="24"/>
          <w:szCs w:val="24"/>
        </w:rPr>
        <w:t>Управление состоянием массива горных пород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</w:tbl>
    <w:p w:rsidR="000B6A79" w:rsidRPr="004D1D98" w:rsidRDefault="000B6A79" w:rsidP="000B6A79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sectPr w:rsidR="000B6A79" w:rsidRPr="004D1D98" w:rsidSect="00DF1F00">
      <w:footerReference w:type="even" r:id="rId25"/>
      <w:footerReference w:type="default" r:id="rId26"/>
      <w:pgSz w:w="11907" w:h="16840" w:code="9"/>
      <w:pgMar w:top="1134" w:right="851" w:bottom="1134" w:left="1418" w:header="0" w:footer="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1EA" w:rsidRDefault="00AD51EA">
      <w:r>
        <w:separator/>
      </w:r>
    </w:p>
  </w:endnote>
  <w:endnote w:type="continuationSeparator" w:id="1">
    <w:p w:rsidR="00AD51EA" w:rsidRDefault="00AD51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03B" w:rsidRDefault="00F21DC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C103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C103B">
      <w:rPr>
        <w:rStyle w:val="a8"/>
        <w:noProof/>
      </w:rPr>
      <w:t>15</w:t>
    </w:r>
    <w:r>
      <w:rPr>
        <w:rStyle w:val="a8"/>
      </w:rPr>
      <w:fldChar w:fldCharType="end"/>
    </w:r>
  </w:p>
  <w:p w:rsidR="003C103B" w:rsidRDefault="003C103B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03B" w:rsidRDefault="00F21DC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C103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3466B">
      <w:rPr>
        <w:rStyle w:val="a8"/>
        <w:noProof/>
      </w:rPr>
      <w:t>2</w:t>
    </w:r>
    <w:r>
      <w:rPr>
        <w:rStyle w:val="a8"/>
      </w:rPr>
      <w:fldChar w:fldCharType="end"/>
    </w:r>
  </w:p>
  <w:p w:rsidR="003C103B" w:rsidRDefault="003C103B">
    <w:pPr>
      <w:pStyle w:val="a6"/>
      <w:framePr w:wrap="around" w:vAnchor="text" w:hAnchor="margin" w:xAlign="right" w:y="1"/>
      <w:rPr>
        <w:rStyle w:val="a8"/>
      </w:rPr>
    </w:pPr>
  </w:p>
  <w:p w:rsidR="003C103B" w:rsidRDefault="003C103B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1EA" w:rsidRDefault="00AD51EA">
      <w:r>
        <w:separator/>
      </w:r>
    </w:p>
  </w:footnote>
  <w:footnote w:type="continuationSeparator" w:id="1">
    <w:p w:rsidR="00AD51EA" w:rsidRDefault="00AD51EA">
      <w:r>
        <w:continuationSeparator/>
      </w:r>
    </w:p>
  </w:footnote>
  <w:footnote w:id="2">
    <w:p w:rsidR="003C103B" w:rsidRPr="00A14D04" w:rsidRDefault="003C103B" w:rsidP="00A14D04">
      <w:pPr>
        <w:rPr>
          <w:sz w:val="20"/>
        </w:rPr>
      </w:pPr>
      <w:r w:rsidRPr="00A14D04">
        <w:rPr>
          <w:sz w:val="20"/>
        </w:rPr>
        <w:footnoteRef/>
      </w:r>
      <w:r w:rsidRPr="00A14D04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119C4BA3"/>
    <w:multiLevelType w:val="hybridMultilevel"/>
    <w:tmpl w:val="045EF66C"/>
    <w:lvl w:ilvl="0" w:tplc="14600C0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81DD0"/>
    <w:multiLevelType w:val="hybridMultilevel"/>
    <w:tmpl w:val="D090D19E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416CB8"/>
    <w:multiLevelType w:val="hybridMultilevel"/>
    <w:tmpl w:val="27DECD36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43A3B"/>
    <w:multiLevelType w:val="hybridMultilevel"/>
    <w:tmpl w:val="1F28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AA03C89"/>
    <w:multiLevelType w:val="multilevel"/>
    <w:tmpl w:val="3868504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C4866D1"/>
    <w:multiLevelType w:val="hybridMultilevel"/>
    <w:tmpl w:val="C6F2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F43DC"/>
    <w:multiLevelType w:val="hybridMultilevel"/>
    <w:tmpl w:val="032E79C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0">
    <w:nsid w:val="5509742E"/>
    <w:multiLevelType w:val="hybridMultilevel"/>
    <w:tmpl w:val="BC8CD6D4"/>
    <w:lvl w:ilvl="0" w:tplc="A912C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46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0C5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169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12C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CA6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1AA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4D5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C4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69256D"/>
    <w:multiLevelType w:val="hybridMultilevel"/>
    <w:tmpl w:val="FC48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3C074E"/>
    <w:multiLevelType w:val="hybridMultilevel"/>
    <w:tmpl w:val="5E568DC4"/>
    <w:lvl w:ilvl="0" w:tplc="547CA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F3D697D"/>
    <w:multiLevelType w:val="hybridMultilevel"/>
    <w:tmpl w:val="E7065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F74653"/>
    <w:multiLevelType w:val="hybridMultilevel"/>
    <w:tmpl w:val="4FB677B8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0B35E9"/>
    <w:multiLevelType w:val="hybridMultilevel"/>
    <w:tmpl w:val="D602B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</w:num>
  <w:num w:numId="4">
    <w:abstractNumId w:val="17"/>
  </w:num>
  <w:num w:numId="5">
    <w:abstractNumId w:val="19"/>
  </w:num>
  <w:num w:numId="6">
    <w:abstractNumId w:val="10"/>
  </w:num>
  <w:num w:numId="7">
    <w:abstractNumId w:val="7"/>
  </w:num>
  <w:num w:numId="8">
    <w:abstractNumId w:val="0"/>
  </w:num>
  <w:num w:numId="9">
    <w:abstractNumId w:val="12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14"/>
  </w:num>
  <w:num w:numId="15">
    <w:abstractNumId w:val="3"/>
  </w:num>
  <w:num w:numId="16">
    <w:abstractNumId w:val="2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3"/>
  </w:num>
  <w:num w:numId="22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57A"/>
    <w:rsid w:val="00001A4C"/>
    <w:rsid w:val="00003C18"/>
    <w:rsid w:val="000050E6"/>
    <w:rsid w:val="00011035"/>
    <w:rsid w:val="0001110D"/>
    <w:rsid w:val="00011EE8"/>
    <w:rsid w:val="0001253A"/>
    <w:rsid w:val="000142C9"/>
    <w:rsid w:val="0002008E"/>
    <w:rsid w:val="00021FBD"/>
    <w:rsid w:val="00022484"/>
    <w:rsid w:val="000241C3"/>
    <w:rsid w:val="0002446A"/>
    <w:rsid w:val="0002472D"/>
    <w:rsid w:val="000319D3"/>
    <w:rsid w:val="0003348B"/>
    <w:rsid w:val="00035A4E"/>
    <w:rsid w:val="0003787D"/>
    <w:rsid w:val="00043583"/>
    <w:rsid w:val="00043F38"/>
    <w:rsid w:val="000473A7"/>
    <w:rsid w:val="00047581"/>
    <w:rsid w:val="00050CFE"/>
    <w:rsid w:val="00051E31"/>
    <w:rsid w:val="0006020B"/>
    <w:rsid w:val="00060292"/>
    <w:rsid w:val="000628BE"/>
    <w:rsid w:val="00062FBE"/>
    <w:rsid w:val="00063A46"/>
    <w:rsid w:val="00070516"/>
    <w:rsid w:val="00086FC7"/>
    <w:rsid w:val="00087C5D"/>
    <w:rsid w:val="00093A61"/>
    <w:rsid w:val="00093DCC"/>
    <w:rsid w:val="00094AC0"/>
    <w:rsid w:val="00096A7A"/>
    <w:rsid w:val="00097A91"/>
    <w:rsid w:val="00097C6B"/>
    <w:rsid w:val="000A2869"/>
    <w:rsid w:val="000A6B27"/>
    <w:rsid w:val="000A7491"/>
    <w:rsid w:val="000A787C"/>
    <w:rsid w:val="000A7C25"/>
    <w:rsid w:val="000A7FF8"/>
    <w:rsid w:val="000B46CD"/>
    <w:rsid w:val="000B6A79"/>
    <w:rsid w:val="000B7D6C"/>
    <w:rsid w:val="000B7F98"/>
    <w:rsid w:val="000C04C3"/>
    <w:rsid w:val="000D0682"/>
    <w:rsid w:val="000D07E7"/>
    <w:rsid w:val="000D56A4"/>
    <w:rsid w:val="000E119C"/>
    <w:rsid w:val="000E4589"/>
    <w:rsid w:val="000E596E"/>
    <w:rsid w:val="000F0C11"/>
    <w:rsid w:val="000F2A04"/>
    <w:rsid w:val="000F33F9"/>
    <w:rsid w:val="000F5676"/>
    <w:rsid w:val="000F6E70"/>
    <w:rsid w:val="00105C4C"/>
    <w:rsid w:val="00110777"/>
    <w:rsid w:val="001170A8"/>
    <w:rsid w:val="00120F0B"/>
    <w:rsid w:val="001232B4"/>
    <w:rsid w:val="001406FF"/>
    <w:rsid w:val="0014285A"/>
    <w:rsid w:val="0014450A"/>
    <w:rsid w:val="001454D2"/>
    <w:rsid w:val="00146EE0"/>
    <w:rsid w:val="00153F1F"/>
    <w:rsid w:val="00162A14"/>
    <w:rsid w:val="00163A30"/>
    <w:rsid w:val="00163F04"/>
    <w:rsid w:val="001659FD"/>
    <w:rsid w:val="001736A0"/>
    <w:rsid w:val="001903B9"/>
    <w:rsid w:val="0019317D"/>
    <w:rsid w:val="00196E80"/>
    <w:rsid w:val="001A0160"/>
    <w:rsid w:val="001A037E"/>
    <w:rsid w:val="001B1C6A"/>
    <w:rsid w:val="001B2206"/>
    <w:rsid w:val="001B5C20"/>
    <w:rsid w:val="001B6E8F"/>
    <w:rsid w:val="001C1059"/>
    <w:rsid w:val="001C58B6"/>
    <w:rsid w:val="001C59EC"/>
    <w:rsid w:val="001D5192"/>
    <w:rsid w:val="001D56D2"/>
    <w:rsid w:val="001E3003"/>
    <w:rsid w:val="001E4179"/>
    <w:rsid w:val="001F6BE6"/>
    <w:rsid w:val="00206914"/>
    <w:rsid w:val="002138BF"/>
    <w:rsid w:val="00214861"/>
    <w:rsid w:val="00214B70"/>
    <w:rsid w:val="00221467"/>
    <w:rsid w:val="00225A51"/>
    <w:rsid w:val="00225AC3"/>
    <w:rsid w:val="002268EA"/>
    <w:rsid w:val="00240557"/>
    <w:rsid w:val="0024595D"/>
    <w:rsid w:val="00250B62"/>
    <w:rsid w:val="00256E2D"/>
    <w:rsid w:val="002577CE"/>
    <w:rsid w:val="0026249C"/>
    <w:rsid w:val="002629C5"/>
    <w:rsid w:val="0026633D"/>
    <w:rsid w:val="002713BB"/>
    <w:rsid w:val="00272EF4"/>
    <w:rsid w:val="00274C28"/>
    <w:rsid w:val="00276428"/>
    <w:rsid w:val="00290E8C"/>
    <w:rsid w:val="00291881"/>
    <w:rsid w:val="00292107"/>
    <w:rsid w:val="00294A6F"/>
    <w:rsid w:val="002968CF"/>
    <w:rsid w:val="00297A93"/>
    <w:rsid w:val="002A1C3C"/>
    <w:rsid w:val="002A2BF9"/>
    <w:rsid w:val="002A2FF0"/>
    <w:rsid w:val="002B0008"/>
    <w:rsid w:val="002B2BAD"/>
    <w:rsid w:val="002B5C24"/>
    <w:rsid w:val="002B750F"/>
    <w:rsid w:val="002C0206"/>
    <w:rsid w:val="002C1E9D"/>
    <w:rsid w:val="002C3A17"/>
    <w:rsid w:val="002C4C3B"/>
    <w:rsid w:val="002D0B28"/>
    <w:rsid w:val="002D2C24"/>
    <w:rsid w:val="002D5A10"/>
    <w:rsid w:val="002D5C31"/>
    <w:rsid w:val="002E0F75"/>
    <w:rsid w:val="002E168B"/>
    <w:rsid w:val="002E6BB3"/>
    <w:rsid w:val="002E7FE0"/>
    <w:rsid w:val="002F06FD"/>
    <w:rsid w:val="002F10AF"/>
    <w:rsid w:val="002F1823"/>
    <w:rsid w:val="002F2499"/>
    <w:rsid w:val="00301829"/>
    <w:rsid w:val="00303C0B"/>
    <w:rsid w:val="003102DC"/>
    <w:rsid w:val="00310F6C"/>
    <w:rsid w:val="00313985"/>
    <w:rsid w:val="00317547"/>
    <w:rsid w:val="003207C7"/>
    <w:rsid w:val="003228E0"/>
    <w:rsid w:val="00322C5C"/>
    <w:rsid w:val="003242E2"/>
    <w:rsid w:val="003258E5"/>
    <w:rsid w:val="00325B5A"/>
    <w:rsid w:val="003326D5"/>
    <w:rsid w:val="00332B85"/>
    <w:rsid w:val="0033769A"/>
    <w:rsid w:val="00340B3D"/>
    <w:rsid w:val="00346E30"/>
    <w:rsid w:val="00360F93"/>
    <w:rsid w:val="00367A80"/>
    <w:rsid w:val="003748D1"/>
    <w:rsid w:val="0037538B"/>
    <w:rsid w:val="00376069"/>
    <w:rsid w:val="00376844"/>
    <w:rsid w:val="00376ABA"/>
    <w:rsid w:val="0037705F"/>
    <w:rsid w:val="003814B2"/>
    <w:rsid w:val="00392D59"/>
    <w:rsid w:val="003A7EFB"/>
    <w:rsid w:val="003B0F58"/>
    <w:rsid w:val="003B589F"/>
    <w:rsid w:val="003B77C6"/>
    <w:rsid w:val="003B7C82"/>
    <w:rsid w:val="003C02DC"/>
    <w:rsid w:val="003C0553"/>
    <w:rsid w:val="003C103B"/>
    <w:rsid w:val="003C7215"/>
    <w:rsid w:val="003D1363"/>
    <w:rsid w:val="003D31D9"/>
    <w:rsid w:val="003D4DF6"/>
    <w:rsid w:val="003E35AF"/>
    <w:rsid w:val="003E3F1D"/>
    <w:rsid w:val="00400DCC"/>
    <w:rsid w:val="00407CF4"/>
    <w:rsid w:val="00407F31"/>
    <w:rsid w:val="00411276"/>
    <w:rsid w:val="004147B8"/>
    <w:rsid w:val="00415B91"/>
    <w:rsid w:val="00420534"/>
    <w:rsid w:val="00426177"/>
    <w:rsid w:val="00426A3D"/>
    <w:rsid w:val="0043114E"/>
    <w:rsid w:val="0043275D"/>
    <w:rsid w:val="00432868"/>
    <w:rsid w:val="004357A5"/>
    <w:rsid w:val="004364E3"/>
    <w:rsid w:val="00437C3D"/>
    <w:rsid w:val="00437C5B"/>
    <w:rsid w:val="00440AB6"/>
    <w:rsid w:val="004410A1"/>
    <w:rsid w:val="004509F2"/>
    <w:rsid w:val="0045328C"/>
    <w:rsid w:val="00456BC8"/>
    <w:rsid w:val="00457AAD"/>
    <w:rsid w:val="00457F1A"/>
    <w:rsid w:val="0046295C"/>
    <w:rsid w:val="00463108"/>
    <w:rsid w:val="00464EC5"/>
    <w:rsid w:val="004705FB"/>
    <w:rsid w:val="00470AFB"/>
    <w:rsid w:val="00472908"/>
    <w:rsid w:val="00475019"/>
    <w:rsid w:val="00475F8E"/>
    <w:rsid w:val="004843A4"/>
    <w:rsid w:val="00486526"/>
    <w:rsid w:val="00487C6B"/>
    <w:rsid w:val="0049180E"/>
    <w:rsid w:val="00497A6E"/>
    <w:rsid w:val="004A0C57"/>
    <w:rsid w:val="004A44D2"/>
    <w:rsid w:val="004A4741"/>
    <w:rsid w:val="004B384D"/>
    <w:rsid w:val="004B3AAB"/>
    <w:rsid w:val="004C559E"/>
    <w:rsid w:val="004C5720"/>
    <w:rsid w:val="004C7870"/>
    <w:rsid w:val="004D0383"/>
    <w:rsid w:val="004D1736"/>
    <w:rsid w:val="004D1D98"/>
    <w:rsid w:val="004D2694"/>
    <w:rsid w:val="004D7A3D"/>
    <w:rsid w:val="004E1667"/>
    <w:rsid w:val="004E36E6"/>
    <w:rsid w:val="004E6C86"/>
    <w:rsid w:val="004E7F65"/>
    <w:rsid w:val="004F3002"/>
    <w:rsid w:val="004F356A"/>
    <w:rsid w:val="004F7E80"/>
    <w:rsid w:val="005024B8"/>
    <w:rsid w:val="005052F5"/>
    <w:rsid w:val="005063B5"/>
    <w:rsid w:val="00507F75"/>
    <w:rsid w:val="0051004A"/>
    <w:rsid w:val="005137B2"/>
    <w:rsid w:val="00515DC0"/>
    <w:rsid w:val="00527E50"/>
    <w:rsid w:val="00530399"/>
    <w:rsid w:val="005311A0"/>
    <w:rsid w:val="00546801"/>
    <w:rsid w:val="00550DD5"/>
    <w:rsid w:val="005532A4"/>
    <w:rsid w:val="00554197"/>
    <w:rsid w:val="00557FBA"/>
    <w:rsid w:val="005611D7"/>
    <w:rsid w:val="0056428F"/>
    <w:rsid w:val="00565129"/>
    <w:rsid w:val="005664E2"/>
    <w:rsid w:val="0057192C"/>
    <w:rsid w:val="00571ADA"/>
    <w:rsid w:val="0057286E"/>
    <w:rsid w:val="00573FBA"/>
    <w:rsid w:val="00590696"/>
    <w:rsid w:val="0059157A"/>
    <w:rsid w:val="00592C72"/>
    <w:rsid w:val="00593CB6"/>
    <w:rsid w:val="00594867"/>
    <w:rsid w:val="00596281"/>
    <w:rsid w:val="00596920"/>
    <w:rsid w:val="00596B6E"/>
    <w:rsid w:val="005A2929"/>
    <w:rsid w:val="005A3B86"/>
    <w:rsid w:val="005A3CBB"/>
    <w:rsid w:val="005B2295"/>
    <w:rsid w:val="005B67DD"/>
    <w:rsid w:val="005C598B"/>
    <w:rsid w:val="005C6044"/>
    <w:rsid w:val="005C720F"/>
    <w:rsid w:val="005D1A06"/>
    <w:rsid w:val="005D7ED7"/>
    <w:rsid w:val="005E100B"/>
    <w:rsid w:val="005E10BC"/>
    <w:rsid w:val="005E4F26"/>
    <w:rsid w:val="005E7A39"/>
    <w:rsid w:val="005F0BFF"/>
    <w:rsid w:val="006020E7"/>
    <w:rsid w:val="00602A21"/>
    <w:rsid w:val="00602AAE"/>
    <w:rsid w:val="00603755"/>
    <w:rsid w:val="00604C5F"/>
    <w:rsid w:val="00607B41"/>
    <w:rsid w:val="00616DC0"/>
    <w:rsid w:val="00617120"/>
    <w:rsid w:val="0061741F"/>
    <w:rsid w:val="00620DF8"/>
    <w:rsid w:val="00622CBD"/>
    <w:rsid w:val="00623854"/>
    <w:rsid w:val="00624768"/>
    <w:rsid w:val="00625EF8"/>
    <w:rsid w:val="00632713"/>
    <w:rsid w:val="00636B32"/>
    <w:rsid w:val="00641F1F"/>
    <w:rsid w:val="00651AAE"/>
    <w:rsid w:val="006543A5"/>
    <w:rsid w:val="0065540F"/>
    <w:rsid w:val="0065573C"/>
    <w:rsid w:val="006611AD"/>
    <w:rsid w:val="006646C6"/>
    <w:rsid w:val="0066767E"/>
    <w:rsid w:val="006706DC"/>
    <w:rsid w:val="00670923"/>
    <w:rsid w:val="00670D52"/>
    <w:rsid w:val="0067132D"/>
    <w:rsid w:val="0067196B"/>
    <w:rsid w:val="00674AF4"/>
    <w:rsid w:val="00675BFE"/>
    <w:rsid w:val="00677EA4"/>
    <w:rsid w:val="006812DC"/>
    <w:rsid w:val="0068465A"/>
    <w:rsid w:val="00687782"/>
    <w:rsid w:val="00687BEA"/>
    <w:rsid w:val="00690D13"/>
    <w:rsid w:val="00691004"/>
    <w:rsid w:val="00691D7F"/>
    <w:rsid w:val="0069330C"/>
    <w:rsid w:val="00695109"/>
    <w:rsid w:val="006A1935"/>
    <w:rsid w:val="006A2F7A"/>
    <w:rsid w:val="006B2642"/>
    <w:rsid w:val="006B34AA"/>
    <w:rsid w:val="006B6E99"/>
    <w:rsid w:val="006B7207"/>
    <w:rsid w:val="006C03F9"/>
    <w:rsid w:val="006C3FD9"/>
    <w:rsid w:val="006C5A78"/>
    <w:rsid w:val="006D20B3"/>
    <w:rsid w:val="006D3C78"/>
    <w:rsid w:val="006D433E"/>
    <w:rsid w:val="006D46DA"/>
    <w:rsid w:val="006D7951"/>
    <w:rsid w:val="006E2063"/>
    <w:rsid w:val="006F06E3"/>
    <w:rsid w:val="006F095B"/>
    <w:rsid w:val="006F35B2"/>
    <w:rsid w:val="006F6C3A"/>
    <w:rsid w:val="007007E9"/>
    <w:rsid w:val="00714315"/>
    <w:rsid w:val="00714931"/>
    <w:rsid w:val="00714CDD"/>
    <w:rsid w:val="0071508C"/>
    <w:rsid w:val="0071757B"/>
    <w:rsid w:val="00720B30"/>
    <w:rsid w:val="007244D8"/>
    <w:rsid w:val="00735C1F"/>
    <w:rsid w:val="00735E5D"/>
    <w:rsid w:val="00737704"/>
    <w:rsid w:val="007400E7"/>
    <w:rsid w:val="00740259"/>
    <w:rsid w:val="00744E70"/>
    <w:rsid w:val="007450D5"/>
    <w:rsid w:val="0074678D"/>
    <w:rsid w:val="00747DE4"/>
    <w:rsid w:val="00757E6D"/>
    <w:rsid w:val="00761210"/>
    <w:rsid w:val="00761965"/>
    <w:rsid w:val="00762FB7"/>
    <w:rsid w:val="00766F3E"/>
    <w:rsid w:val="00771244"/>
    <w:rsid w:val="007740C5"/>
    <w:rsid w:val="007749CB"/>
    <w:rsid w:val="007837C7"/>
    <w:rsid w:val="00787AE8"/>
    <w:rsid w:val="00793831"/>
    <w:rsid w:val="00795789"/>
    <w:rsid w:val="007A1513"/>
    <w:rsid w:val="007A1931"/>
    <w:rsid w:val="007A1AB5"/>
    <w:rsid w:val="007A29A9"/>
    <w:rsid w:val="007A314C"/>
    <w:rsid w:val="007A3564"/>
    <w:rsid w:val="007B0AFF"/>
    <w:rsid w:val="007B6C99"/>
    <w:rsid w:val="007C716A"/>
    <w:rsid w:val="007C726C"/>
    <w:rsid w:val="007D016B"/>
    <w:rsid w:val="007D1775"/>
    <w:rsid w:val="007E2D21"/>
    <w:rsid w:val="007F0FBD"/>
    <w:rsid w:val="007F37B8"/>
    <w:rsid w:val="007F3DCB"/>
    <w:rsid w:val="007F4B2A"/>
    <w:rsid w:val="007F5167"/>
    <w:rsid w:val="007F6E72"/>
    <w:rsid w:val="007F72FD"/>
    <w:rsid w:val="00800301"/>
    <w:rsid w:val="00806F73"/>
    <w:rsid w:val="00811924"/>
    <w:rsid w:val="00814479"/>
    <w:rsid w:val="00814EDD"/>
    <w:rsid w:val="008239AD"/>
    <w:rsid w:val="00824A1F"/>
    <w:rsid w:val="00825753"/>
    <w:rsid w:val="008271B7"/>
    <w:rsid w:val="008304CC"/>
    <w:rsid w:val="00831F02"/>
    <w:rsid w:val="00832B99"/>
    <w:rsid w:val="008332C0"/>
    <w:rsid w:val="008370AF"/>
    <w:rsid w:val="008402EA"/>
    <w:rsid w:val="00843F04"/>
    <w:rsid w:val="00854F41"/>
    <w:rsid w:val="008556EF"/>
    <w:rsid w:val="00855999"/>
    <w:rsid w:val="00856270"/>
    <w:rsid w:val="008565AA"/>
    <w:rsid w:val="0086155D"/>
    <w:rsid w:val="00861D8E"/>
    <w:rsid w:val="00864C15"/>
    <w:rsid w:val="008651D1"/>
    <w:rsid w:val="00867891"/>
    <w:rsid w:val="00870380"/>
    <w:rsid w:val="00870C24"/>
    <w:rsid w:val="00883B80"/>
    <w:rsid w:val="00884C75"/>
    <w:rsid w:val="008858A4"/>
    <w:rsid w:val="00890FBE"/>
    <w:rsid w:val="00892D01"/>
    <w:rsid w:val="00892F26"/>
    <w:rsid w:val="00893C58"/>
    <w:rsid w:val="0089402B"/>
    <w:rsid w:val="0089516B"/>
    <w:rsid w:val="00896A35"/>
    <w:rsid w:val="0089795D"/>
    <w:rsid w:val="008A594C"/>
    <w:rsid w:val="008A745E"/>
    <w:rsid w:val="008B1206"/>
    <w:rsid w:val="008B1502"/>
    <w:rsid w:val="008B233F"/>
    <w:rsid w:val="008B4FD5"/>
    <w:rsid w:val="008B7973"/>
    <w:rsid w:val="008C00C1"/>
    <w:rsid w:val="008C1F14"/>
    <w:rsid w:val="008C53C8"/>
    <w:rsid w:val="008D0AFD"/>
    <w:rsid w:val="008D130D"/>
    <w:rsid w:val="008D2189"/>
    <w:rsid w:val="008F0943"/>
    <w:rsid w:val="008F2172"/>
    <w:rsid w:val="008F31C8"/>
    <w:rsid w:val="008F4B8D"/>
    <w:rsid w:val="008F5CAF"/>
    <w:rsid w:val="008F6A1B"/>
    <w:rsid w:val="00900915"/>
    <w:rsid w:val="00916B1D"/>
    <w:rsid w:val="00922F57"/>
    <w:rsid w:val="0092415C"/>
    <w:rsid w:val="00927651"/>
    <w:rsid w:val="009324E4"/>
    <w:rsid w:val="00933E03"/>
    <w:rsid w:val="00933E94"/>
    <w:rsid w:val="00934922"/>
    <w:rsid w:val="00936AE1"/>
    <w:rsid w:val="00943270"/>
    <w:rsid w:val="00946599"/>
    <w:rsid w:val="00947C8D"/>
    <w:rsid w:val="00956286"/>
    <w:rsid w:val="00957882"/>
    <w:rsid w:val="0096007F"/>
    <w:rsid w:val="00960585"/>
    <w:rsid w:val="009609AF"/>
    <w:rsid w:val="0096111D"/>
    <w:rsid w:val="0096689A"/>
    <w:rsid w:val="009676DA"/>
    <w:rsid w:val="00972603"/>
    <w:rsid w:val="00972761"/>
    <w:rsid w:val="009775A8"/>
    <w:rsid w:val="009777B3"/>
    <w:rsid w:val="00987822"/>
    <w:rsid w:val="009907EE"/>
    <w:rsid w:val="0099342A"/>
    <w:rsid w:val="009934B0"/>
    <w:rsid w:val="0099392E"/>
    <w:rsid w:val="009975CA"/>
    <w:rsid w:val="009A02CF"/>
    <w:rsid w:val="009A350F"/>
    <w:rsid w:val="009A753D"/>
    <w:rsid w:val="009B07A6"/>
    <w:rsid w:val="009B0FA2"/>
    <w:rsid w:val="009C0202"/>
    <w:rsid w:val="009C09FB"/>
    <w:rsid w:val="009C4E8A"/>
    <w:rsid w:val="009C7C14"/>
    <w:rsid w:val="009D6D9F"/>
    <w:rsid w:val="009E4F97"/>
    <w:rsid w:val="009E5A2B"/>
    <w:rsid w:val="009F3F8E"/>
    <w:rsid w:val="009F6130"/>
    <w:rsid w:val="009F790B"/>
    <w:rsid w:val="00A03782"/>
    <w:rsid w:val="00A053F5"/>
    <w:rsid w:val="00A110FB"/>
    <w:rsid w:val="00A12FA1"/>
    <w:rsid w:val="00A14D04"/>
    <w:rsid w:val="00A21DAE"/>
    <w:rsid w:val="00A2633C"/>
    <w:rsid w:val="00A276A0"/>
    <w:rsid w:val="00A36998"/>
    <w:rsid w:val="00A37C62"/>
    <w:rsid w:val="00A43A87"/>
    <w:rsid w:val="00A471E4"/>
    <w:rsid w:val="00A47849"/>
    <w:rsid w:val="00A50460"/>
    <w:rsid w:val="00A507CD"/>
    <w:rsid w:val="00A5133C"/>
    <w:rsid w:val="00A51D93"/>
    <w:rsid w:val="00A52889"/>
    <w:rsid w:val="00A6675B"/>
    <w:rsid w:val="00A72F72"/>
    <w:rsid w:val="00A77E77"/>
    <w:rsid w:val="00A81E22"/>
    <w:rsid w:val="00A83B36"/>
    <w:rsid w:val="00A83FBB"/>
    <w:rsid w:val="00A86314"/>
    <w:rsid w:val="00A87851"/>
    <w:rsid w:val="00A90005"/>
    <w:rsid w:val="00A9101C"/>
    <w:rsid w:val="00A96B05"/>
    <w:rsid w:val="00AA1647"/>
    <w:rsid w:val="00AA20C8"/>
    <w:rsid w:val="00AC0291"/>
    <w:rsid w:val="00AC2F72"/>
    <w:rsid w:val="00AC7897"/>
    <w:rsid w:val="00AC79A1"/>
    <w:rsid w:val="00AD1312"/>
    <w:rsid w:val="00AD264E"/>
    <w:rsid w:val="00AD3565"/>
    <w:rsid w:val="00AD4B79"/>
    <w:rsid w:val="00AD51EA"/>
    <w:rsid w:val="00AD602B"/>
    <w:rsid w:val="00AD6470"/>
    <w:rsid w:val="00AE1866"/>
    <w:rsid w:val="00AF07A6"/>
    <w:rsid w:val="00AF30F6"/>
    <w:rsid w:val="00AF5274"/>
    <w:rsid w:val="00AF5722"/>
    <w:rsid w:val="00AF6F1B"/>
    <w:rsid w:val="00AF7820"/>
    <w:rsid w:val="00B03BD8"/>
    <w:rsid w:val="00B05664"/>
    <w:rsid w:val="00B10B71"/>
    <w:rsid w:val="00B11B1C"/>
    <w:rsid w:val="00B16F05"/>
    <w:rsid w:val="00B20E82"/>
    <w:rsid w:val="00B227BD"/>
    <w:rsid w:val="00B240F5"/>
    <w:rsid w:val="00B24B3A"/>
    <w:rsid w:val="00B259AE"/>
    <w:rsid w:val="00B26E11"/>
    <w:rsid w:val="00B306E0"/>
    <w:rsid w:val="00B31CE0"/>
    <w:rsid w:val="00B34413"/>
    <w:rsid w:val="00B375BE"/>
    <w:rsid w:val="00B463FC"/>
    <w:rsid w:val="00B4707D"/>
    <w:rsid w:val="00B503C7"/>
    <w:rsid w:val="00B53526"/>
    <w:rsid w:val="00B541F8"/>
    <w:rsid w:val="00B61773"/>
    <w:rsid w:val="00B6193C"/>
    <w:rsid w:val="00B63DB4"/>
    <w:rsid w:val="00B647A2"/>
    <w:rsid w:val="00B730DD"/>
    <w:rsid w:val="00B81841"/>
    <w:rsid w:val="00B82F0A"/>
    <w:rsid w:val="00B843B8"/>
    <w:rsid w:val="00B87F3E"/>
    <w:rsid w:val="00B90A6C"/>
    <w:rsid w:val="00B94DD1"/>
    <w:rsid w:val="00B95766"/>
    <w:rsid w:val="00B963B6"/>
    <w:rsid w:val="00BA4389"/>
    <w:rsid w:val="00BA7EC5"/>
    <w:rsid w:val="00BB0BCB"/>
    <w:rsid w:val="00BB56BA"/>
    <w:rsid w:val="00BC19A6"/>
    <w:rsid w:val="00BC2B26"/>
    <w:rsid w:val="00BC3714"/>
    <w:rsid w:val="00BC6555"/>
    <w:rsid w:val="00BC6585"/>
    <w:rsid w:val="00BC6FB4"/>
    <w:rsid w:val="00BD0FCF"/>
    <w:rsid w:val="00BD63AC"/>
    <w:rsid w:val="00BD652B"/>
    <w:rsid w:val="00BD762E"/>
    <w:rsid w:val="00BD79FD"/>
    <w:rsid w:val="00BE22D1"/>
    <w:rsid w:val="00BE3349"/>
    <w:rsid w:val="00BE3D59"/>
    <w:rsid w:val="00BE3EFF"/>
    <w:rsid w:val="00BF03F7"/>
    <w:rsid w:val="00BF0592"/>
    <w:rsid w:val="00BF31DF"/>
    <w:rsid w:val="00BF3223"/>
    <w:rsid w:val="00BF389D"/>
    <w:rsid w:val="00BF3EB0"/>
    <w:rsid w:val="00BF4C29"/>
    <w:rsid w:val="00BF7284"/>
    <w:rsid w:val="00BF7F66"/>
    <w:rsid w:val="00C0556E"/>
    <w:rsid w:val="00C11906"/>
    <w:rsid w:val="00C14BBC"/>
    <w:rsid w:val="00C21074"/>
    <w:rsid w:val="00C32157"/>
    <w:rsid w:val="00C34280"/>
    <w:rsid w:val="00C36AEE"/>
    <w:rsid w:val="00C4063D"/>
    <w:rsid w:val="00C45F82"/>
    <w:rsid w:val="00C5168B"/>
    <w:rsid w:val="00C5306A"/>
    <w:rsid w:val="00C53A60"/>
    <w:rsid w:val="00C60FBC"/>
    <w:rsid w:val="00C62B4A"/>
    <w:rsid w:val="00C71D47"/>
    <w:rsid w:val="00C723D4"/>
    <w:rsid w:val="00C75EA5"/>
    <w:rsid w:val="00C83311"/>
    <w:rsid w:val="00C83B49"/>
    <w:rsid w:val="00C90E4E"/>
    <w:rsid w:val="00C915AB"/>
    <w:rsid w:val="00C92D36"/>
    <w:rsid w:val="00C96042"/>
    <w:rsid w:val="00CA2792"/>
    <w:rsid w:val="00CA2E90"/>
    <w:rsid w:val="00CA55CD"/>
    <w:rsid w:val="00CA5D0B"/>
    <w:rsid w:val="00CA7414"/>
    <w:rsid w:val="00CB5B6F"/>
    <w:rsid w:val="00CB7006"/>
    <w:rsid w:val="00CC2C80"/>
    <w:rsid w:val="00CC3599"/>
    <w:rsid w:val="00CC4D85"/>
    <w:rsid w:val="00CD3641"/>
    <w:rsid w:val="00CD6B6E"/>
    <w:rsid w:val="00CE216C"/>
    <w:rsid w:val="00CE4E4B"/>
    <w:rsid w:val="00CF0A81"/>
    <w:rsid w:val="00CF3B9D"/>
    <w:rsid w:val="00CF5DA7"/>
    <w:rsid w:val="00D00333"/>
    <w:rsid w:val="00D010D4"/>
    <w:rsid w:val="00D04CB3"/>
    <w:rsid w:val="00D05F73"/>
    <w:rsid w:val="00D07649"/>
    <w:rsid w:val="00D11667"/>
    <w:rsid w:val="00D14E00"/>
    <w:rsid w:val="00D20444"/>
    <w:rsid w:val="00D24AFA"/>
    <w:rsid w:val="00D2678C"/>
    <w:rsid w:val="00D26A00"/>
    <w:rsid w:val="00D411EB"/>
    <w:rsid w:val="00D44403"/>
    <w:rsid w:val="00D46940"/>
    <w:rsid w:val="00D511B8"/>
    <w:rsid w:val="00D5333C"/>
    <w:rsid w:val="00D5645F"/>
    <w:rsid w:val="00D568C4"/>
    <w:rsid w:val="00D60D9C"/>
    <w:rsid w:val="00D6222D"/>
    <w:rsid w:val="00D654F9"/>
    <w:rsid w:val="00D66997"/>
    <w:rsid w:val="00D7268E"/>
    <w:rsid w:val="00D748D3"/>
    <w:rsid w:val="00D766F4"/>
    <w:rsid w:val="00D77F27"/>
    <w:rsid w:val="00D80354"/>
    <w:rsid w:val="00D81A29"/>
    <w:rsid w:val="00D83FC5"/>
    <w:rsid w:val="00D8503A"/>
    <w:rsid w:val="00D90900"/>
    <w:rsid w:val="00D90E77"/>
    <w:rsid w:val="00D95C0B"/>
    <w:rsid w:val="00DA420F"/>
    <w:rsid w:val="00DA457B"/>
    <w:rsid w:val="00DA6673"/>
    <w:rsid w:val="00DA7274"/>
    <w:rsid w:val="00DB2159"/>
    <w:rsid w:val="00DB2E71"/>
    <w:rsid w:val="00DB4A44"/>
    <w:rsid w:val="00DB5145"/>
    <w:rsid w:val="00DB5B66"/>
    <w:rsid w:val="00DC0312"/>
    <w:rsid w:val="00DC0A9E"/>
    <w:rsid w:val="00DC158D"/>
    <w:rsid w:val="00DC2861"/>
    <w:rsid w:val="00DC334C"/>
    <w:rsid w:val="00DC52D4"/>
    <w:rsid w:val="00DC5447"/>
    <w:rsid w:val="00DD0267"/>
    <w:rsid w:val="00DD0BBC"/>
    <w:rsid w:val="00DD0F0F"/>
    <w:rsid w:val="00DD102A"/>
    <w:rsid w:val="00DD1ACB"/>
    <w:rsid w:val="00DD1FF8"/>
    <w:rsid w:val="00DD395F"/>
    <w:rsid w:val="00DD39CB"/>
    <w:rsid w:val="00DD3CCD"/>
    <w:rsid w:val="00DD4011"/>
    <w:rsid w:val="00DD49D5"/>
    <w:rsid w:val="00DE01E4"/>
    <w:rsid w:val="00DE2D38"/>
    <w:rsid w:val="00DE2F65"/>
    <w:rsid w:val="00DE517D"/>
    <w:rsid w:val="00DE581D"/>
    <w:rsid w:val="00DE6C4C"/>
    <w:rsid w:val="00DF1F00"/>
    <w:rsid w:val="00DF271C"/>
    <w:rsid w:val="00DF2E32"/>
    <w:rsid w:val="00DF3D7F"/>
    <w:rsid w:val="00DF60C7"/>
    <w:rsid w:val="00E00B9B"/>
    <w:rsid w:val="00E021D2"/>
    <w:rsid w:val="00E03129"/>
    <w:rsid w:val="00E071FE"/>
    <w:rsid w:val="00E07490"/>
    <w:rsid w:val="00E104B6"/>
    <w:rsid w:val="00E15F3B"/>
    <w:rsid w:val="00E200FD"/>
    <w:rsid w:val="00E21126"/>
    <w:rsid w:val="00E21B92"/>
    <w:rsid w:val="00E222E8"/>
    <w:rsid w:val="00E27E7A"/>
    <w:rsid w:val="00E33A4B"/>
    <w:rsid w:val="00E400C5"/>
    <w:rsid w:val="00E43034"/>
    <w:rsid w:val="00E44F9A"/>
    <w:rsid w:val="00E464EC"/>
    <w:rsid w:val="00E46F67"/>
    <w:rsid w:val="00E5275A"/>
    <w:rsid w:val="00E562E6"/>
    <w:rsid w:val="00E6280A"/>
    <w:rsid w:val="00E63D3A"/>
    <w:rsid w:val="00E646A3"/>
    <w:rsid w:val="00E854E7"/>
    <w:rsid w:val="00E85BF4"/>
    <w:rsid w:val="00E913BD"/>
    <w:rsid w:val="00E91898"/>
    <w:rsid w:val="00EA05CB"/>
    <w:rsid w:val="00EA16FF"/>
    <w:rsid w:val="00EA2ED4"/>
    <w:rsid w:val="00EA3F85"/>
    <w:rsid w:val="00EA6497"/>
    <w:rsid w:val="00EA7BE5"/>
    <w:rsid w:val="00EB092B"/>
    <w:rsid w:val="00EC0F96"/>
    <w:rsid w:val="00EC19CD"/>
    <w:rsid w:val="00EC72DB"/>
    <w:rsid w:val="00EC731E"/>
    <w:rsid w:val="00EC764B"/>
    <w:rsid w:val="00ED02C2"/>
    <w:rsid w:val="00ED13A3"/>
    <w:rsid w:val="00ED505D"/>
    <w:rsid w:val="00ED52E5"/>
    <w:rsid w:val="00ED640B"/>
    <w:rsid w:val="00EE0757"/>
    <w:rsid w:val="00EE1A88"/>
    <w:rsid w:val="00EE3AB7"/>
    <w:rsid w:val="00EE4750"/>
    <w:rsid w:val="00EE4F74"/>
    <w:rsid w:val="00EE6C28"/>
    <w:rsid w:val="00EF3354"/>
    <w:rsid w:val="00F07EA3"/>
    <w:rsid w:val="00F168B4"/>
    <w:rsid w:val="00F21DC7"/>
    <w:rsid w:val="00F23567"/>
    <w:rsid w:val="00F30754"/>
    <w:rsid w:val="00F3466B"/>
    <w:rsid w:val="00F36EBE"/>
    <w:rsid w:val="00F465DD"/>
    <w:rsid w:val="00F47264"/>
    <w:rsid w:val="00F47717"/>
    <w:rsid w:val="00F51F67"/>
    <w:rsid w:val="00F62630"/>
    <w:rsid w:val="00F662DC"/>
    <w:rsid w:val="00F66FEF"/>
    <w:rsid w:val="00F72BAE"/>
    <w:rsid w:val="00F77239"/>
    <w:rsid w:val="00F907D2"/>
    <w:rsid w:val="00F907FF"/>
    <w:rsid w:val="00F91895"/>
    <w:rsid w:val="00F95380"/>
    <w:rsid w:val="00F95AC3"/>
    <w:rsid w:val="00F95B79"/>
    <w:rsid w:val="00FA093D"/>
    <w:rsid w:val="00FA2886"/>
    <w:rsid w:val="00FB3CD1"/>
    <w:rsid w:val="00FB488E"/>
    <w:rsid w:val="00FB5BF7"/>
    <w:rsid w:val="00FC077B"/>
    <w:rsid w:val="00FC3371"/>
    <w:rsid w:val="00FC4717"/>
    <w:rsid w:val="00FC5D28"/>
    <w:rsid w:val="00FD0879"/>
    <w:rsid w:val="00FD4386"/>
    <w:rsid w:val="00FD47FD"/>
    <w:rsid w:val="00FD4A5D"/>
    <w:rsid w:val="00FD6A2E"/>
    <w:rsid w:val="00FD71B3"/>
    <w:rsid w:val="00FE1048"/>
    <w:rsid w:val="00FE3C75"/>
    <w:rsid w:val="00FF712C"/>
    <w:rsid w:val="00FF7717"/>
    <w:rsid w:val="00FF7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E0"/>
    <w:pPr>
      <w:widowControl w:val="0"/>
      <w:spacing w:line="420" w:lineRule="auto"/>
      <w:ind w:firstLine="720"/>
    </w:pPr>
    <w:rPr>
      <w:snapToGrid w:val="0"/>
      <w:sz w:val="28"/>
    </w:rPr>
  </w:style>
  <w:style w:type="paragraph" w:styleId="1">
    <w:name w:val="heading 1"/>
    <w:basedOn w:val="a"/>
    <w:next w:val="a"/>
    <w:link w:val="10"/>
    <w:qFormat/>
    <w:rsid w:val="00E46F67"/>
    <w:pPr>
      <w:keepNext/>
      <w:spacing w:line="360" w:lineRule="auto"/>
      <w:ind w:left="200" w:firstLine="52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6F67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6F67"/>
    <w:pPr>
      <w:keepNext/>
      <w:spacing w:line="312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"/>
    <w:next w:val="a"/>
    <w:qFormat/>
    <w:rsid w:val="00E46F67"/>
    <w:pPr>
      <w:keepNext/>
      <w:spacing w:line="312" w:lineRule="auto"/>
      <w:ind w:left="1560" w:hanging="993"/>
      <w:jc w:val="both"/>
      <w:outlineLvl w:val="3"/>
    </w:pPr>
    <w:rPr>
      <w:sz w:val="26"/>
      <w:u w:val="single"/>
    </w:rPr>
  </w:style>
  <w:style w:type="paragraph" w:styleId="5">
    <w:name w:val="heading 5"/>
    <w:basedOn w:val="a"/>
    <w:next w:val="a"/>
    <w:qFormat/>
    <w:rsid w:val="00E46F67"/>
    <w:pPr>
      <w:keepNext/>
      <w:spacing w:before="120" w:line="240" w:lineRule="auto"/>
      <w:ind w:left="640" w:firstLine="0"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E46F67"/>
    <w:pPr>
      <w:keepNext/>
      <w:spacing w:line="312" w:lineRule="auto"/>
      <w:ind w:firstLine="0"/>
      <w:jc w:val="center"/>
      <w:outlineLvl w:val="5"/>
    </w:pPr>
    <w:rPr>
      <w:i/>
      <w:noProof/>
      <w:sz w:val="24"/>
    </w:rPr>
  </w:style>
  <w:style w:type="paragraph" w:styleId="7">
    <w:name w:val="heading 7"/>
    <w:basedOn w:val="a"/>
    <w:next w:val="a"/>
    <w:qFormat/>
    <w:rsid w:val="00E46F67"/>
    <w:pPr>
      <w:keepNext/>
      <w:spacing w:line="312" w:lineRule="auto"/>
      <w:ind w:left="720" w:firstLine="0"/>
      <w:jc w:val="both"/>
      <w:outlineLvl w:val="6"/>
    </w:pPr>
    <w:rPr>
      <w:i/>
      <w:sz w:val="26"/>
    </w:rPr>
  </w:style>
  <w:style w:type="paragraph" w:styleId="8">
    <w:name w:val="heading 8"/>
    <w:basedOn w:val="a"/>
    <w:next w:val="a"/>
    <w:qFormat/>
    <w:rsid w:val="00E46F67"/>
    <w:pPr>
      <w:keepNext/>
      <w:spacing w:line="312" w:lineRule="auto"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qFormat/>
    <w:rsid w:val="00E46F67"/>
    <w:pPr>
      <w:keepNext/>
      <w:spacing w:line="312" w:lineRule="auto"/>
      <w:jc w:val="both"/>
      <w:outlineLvl w:val="8"/>
    </w:pPr>
    <w:rPr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E46F67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3">
    <w:name w:val="Block Text"/>
    <w:basedOn w:val="a"/>
    <w:rsid w:val="00E46F67"/>
    <w:pPr>
      <w:spacing w:line="220" w:lineRule="auto"/>
      <w:ind w:left="640" w:right="600" w:firstLine="0"/>
      <w:jc w:val="center"/>
    </w:pPr>
  </w:style>
  <w:style w:type="paragraph" w:styleId="a4">
    <w:name w:val="Body Text Indent"/>
    <w:basedOn w:val="a"/>
    <w:link w:val="a5"/>
    <w:rsid w:val="00E46F67"/>
    <w:pPr>
      <w:spacing w:line="240" w:lineRule="auto"/>
      <w:ind w:left="5670" w:firstLine="0"/>
    </w:pPr>
  </w:style>
  <w:style w:type="paragraph" w:styleId="20">
    <w:name w:val="Body Text Indent 2"/>
    <w:basedOn w:val="a"/>
    <w:link w:val="21"/>
    <w:uiPriority w:val="99"/>
    <w:rsid w:val="00E46F67"/>
    <w:pPr>
      <w:spacing w:line="240" w:lineRule="auto"/>
      <w:ind w:left="5245" w:firstLine="0"/>
      <w:jc w:val="center"/>
    </w:pPr>
  </w:style>
  <w:style w:type="paragraph" w:customStyle="1" w:styleId="FR3">
    <w:name w:val="FR3"/>
    <w:rsid w:val="00E46F67"/>
    <w:pPr>
      <w:widowControl w:val="0"/>
      <w:spacing w:before="400" w:line="480" w:lineRule="auto"/>
      <w:ind w:left="280" w:hanging="280"/>
    </w:pPr>
    <w:rPr>
      <w:rFonts w:ascii="Arial" w:hAnsi="Arial"/>
      <w:b/>
      <w:snapToGrid w:val="0"/>
      <w:sz w:val="24"/>
    </w:rPr>
  </w:style>
  <w:style w:type="paragraph" w:styleId="30">
    <w:name w:val="Body Text Indent 3"/>
    <w:basedOn w:val="a"/>
    <w:rsid w:val="00E46F67"/>
    <w:pPr>
      <w:jc w:val="both"/>
    </w:pPr>
    <w:rPr>
      <w:sz w:val="26"/>
    </w:rPr>
  </w:style>
  <w:style w:type="paragraph" w:styleId="22">
    <w:name w:val="Body Text 2"/>
    <w:basedOn w:val="a"/>
    <w:rsid w:val="00E46F67"/>
    <w:pPr>
      <w:spacing w:line="312" w:lineRule="auto"/>
      <w:ind w:firstLine="0"/>
      <w:jc w:val="both"/>
    </w:pPr>
    <w:rPr>
      <w:noProof/>
      <w:sz w:val="26"/>
    </w:rPr>
  </w:style>
  <w:style w:type="paragraph" w:styleId="a6">
    <w:name w:val="footer"/>
    <w:basedOn w:val="a"/>
    <w:link w:val="a7"/>
    <w:uiPriority w:val="99"/>
    <w:rsid w:val="00E46F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46F67"/>
  </w:style>
  <w:style w:type="paragraph" w:styleId="a9">
    <w:name w:val="header"/>
    <w:basedOn w:val="a"/>
    <w:rsid w:val="00E46F67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uiPriority w:val="99"/>
    <w:rsid w:val="00824A1F"/>
    <w:pPr>
      <w:spacing w:after="120"/>
    </w:pPr>
  </w:style>
  <w:style w:type="table" w:styleId="ac">
    <w:name w:val="Table Grid"/>
    <w:basedOn w:val="a1"/>
    <w:uiPriority w:val="99"/>
    <w:rsid w:val="00DC5447"/>
    <w:pPr>
      <w:widowControl w:val="0"/>
      <w:spacing w:line="420" w:lineRule="auto"/>
      <w:ind w:firstLine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link w:val="a6"/>
    <w:uiPriority w:val="99"/>
    <w:rsid w:val="0092415C"/>
    <w:rPr>
      <w:snapToGrid/>
      <w:sz w:val="28"/>
    </w:rPr>
  </w:style>
  <w:style w:type="paragraph" w:styleId="ad">
    <w:name w:val="List Paragraph"/>
    <w:basedOn w:val="a"/>
    <w:uiPriority w:val="34"/>
    <w:qFormat/>
    <w:rsid w:val="00CF5DA7"/>
    <w:pPr>
      <w:autoSpaceDE w:val="0"/>
      <w:autoSpaceDN w:val="0"/>
      <w:adjustRightInd w:val="0"/>
      <w:spacing w:line="240" w:lineRule="auto"/>
      <w:ind w:left="720" w:firstLine="0"/>
      <w:contextualSpacing/>
    </w:pPr>
    <w:rPr>
      <w:snapToGrid/>
      <w:sz w:val="20"/>
    </w:rPr>
  </w:style>
  <w:style w:type="paragraph" w:styleId="31">
    <w:name w:val="Body Text 3"/>
    <w:basedOn w:val="a"/>
    <w:link w:val="32"/>
    <w:rsid w:val="00EA16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EA16FF"/>
    <w:rPr>
      <w:snapToGrid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691D7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153F1F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2577CE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2">
    <w:name w:val="Сетка таблицы12"/>
    <w:basedOn w:val="a1"/>
    <w:next w:val="ac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D90E77"/>
    <w:pPr>
      <w:widowControl/>
      <w:spacing w:line="240" w:lineRule="auto"/>
      <w:ind w:firstLine="0"/>
    </w:pPr>
    <w:rPr>
      <w:rFonts w:ascii="Courier New" w:hAnsi="Courier New"/>
      <w:snapToGrid/>
      <w:color w:val="000000"/>
      <w:sz w:val="20"/>
    </w:rPr>
  </w:style>
  <w:style w:type="character" w:customStyle="1" w:styleId="af">
    <w:name w:val="Текст Знак"/>
    <w:basedOn w:val="a0"/>
    <w:link w:val="ae"/>
    <w:rsid w:val="00D90E77"/>
    <w:rPr>
      <w:rFonts w:ascii="Courier New" w:hAnsi="Courier New"/>
      <w:color w:val="000000"/>
    </w:rPr>
  </w:style>
  <w:style w:type="paragraph" w:customStyle="1" w:styleId="210">
    <w:name w:val="Основной текст с отступом 21"/>
    <w:basedOn w:val="a"/>
    <w:uiPriority w:val="99"/>
    <w:rsid w:val="00225A51"/>
    <w:pPr>
      <w:widowControl/>
      <w:suppressAutoHyphens/>
      <w:spacing w:line="240" w:lineRule="auto"/>
      <w:ind w:firstLine="709"/>
      <w:jc w:val="both"/>
    </w:pPr>
    <w:rPr>
      <w:snapToGrid/>
      <w:sz w:val="20"/>
      <w:lang w:eastAsia="ar-SA"/>
    </w:rPr>
  </w:style>
  <w:style w:type="paragraph" w:styleId="af0">
    <w:name w:val="Subtitle"/>
    <w:basedOn w:val="a"/>
    <w:link w:val="af1"/>
    <w:qFormat/>
    <w:rsid w:val="00A21DAE"/>
    <w:pPr>
      <w:widowControl/>
      <w:spacing w:line="240" w:lineRule="auto"/>
      <w:ind w:firstLine="0"/>
      <w:jc w:val="both"/>
    </w:pPr>
    <w:rPr>
      <w:snapToGrid/>
      <w:szCs w:val="24"/>
    </w:rPr>
  </w:style>
  <w:style w:type="character" w:customStyle="1" w:styleId="af1">
    <w:name w:val="Подзаголовок Знак"/>
    <w:basedOn w:val="a0"/>
    <w:link w:val="af0"/>
    <w:rsid w:val="00A21DAE"/>
    <w:rPr>
      <w:sz w:val="28"/>
      <w:szCs w:val="24"/>
    </w:rPr>
  </w:style>
  <w:style w:type="table" w:customStyle="1" w:styleId="40">
    <w:name w:val="Сетка таблицы4"/>
    <w:basedOn w:val="a1"/>
    <w:next w:val="ac"/>
    <w:uiPriority w:val="59"/>
    <w:rsid w:val="00A21D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D0F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F0F"/>
    <w:rPr>
      <w:rFonts w:ascii="Segoe UI" w:hAnsi="Segoe UI" w:cs="Segoe UI"/>
      <w:snapToGrid w:val="0"/>
      <w:sz w:val="18"/>
      <w:szCs w:val="18"/>
    </w:rPr>
  </w:style>
  <w:style w:type="paragraph" w:customStyle="1" w:styleId="Style19">
    <w:name w:val="Style19"/>
    <w:basedOn w:val="a"/>
    <w:uiPriority w:val="99"/>
    <w:rsid w:val="00B24B3A"/>
    <w:pPr>
      <w:autoSpaceDE w:val="0"/>
      <w:autoSpaceDN w:val="0"/>
      <w:adjustRightInd w:val="0"/>
      <w:spacing w:line="240" w:lineRule="auto"/>
      <w:ind w:firstLine="0"/>
      <w:jc w:val="center"/>
    </w:pPr>
    <w:rPr>
      <w:rFonts w:eastAsiaTheme="minorEastAsia"/>
      <w:snapToGrid/>
      <w:sz w:val="24"/>
      <w:szCs w:val="24"/>
    </w:rPr>
  </w:style>
  <w:style w:type="character" w:customStyle="1" w:styleId="FontStyle64">
    <w:name w:val="Font Style64"/>
    <w:basedOn w:val="a0"/>
    <w:uiPriority w:val="99"/>
    <w:rsid w:val="00B24B3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1">
    <w:name w:val="Style11"/>
    <w:basedOn w:val="a"/>
    <w:uiPriority w:val="99"/>
    <w:rsid w:val="005A3CBB"/>
    <w:pPr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snapToGrid/>
      <w:sz w:val="24"/>
      <w:szCs w:val="24"/>
    </w:rPr>
  </w:style>
  <w:style w:type="character" w:customStyle="1" w:styleId="FontStyle63">
    <w:name w:val="Font Style63"/>
    <w:basedOn w:val="a0"/>
    <w:uiPriority w:val="99"/>
    <w:rsid w:val="005A3CBB"/>
    <w:rPr>
      <w:rFonts w:ascii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3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26177"/>
  </w:style>
  <w:style w:type="character" w:customStyle="1" w:styleId="10">
    <w:name w:val="Заголовок 1 Знак"/>
    <w:basedOn w:val="a0"/>
    <w:link w:val="1"/>
    <w:rsid w:val="00426177"/>
    <w:rPr>
      <w:b/>
      <w:snapToGrid w:val="0"/>
      <w:sz w:val="28"/>
    </w:rPr>
  </w:style>
  <w:style w:type="paragraph" w:customStyle="1" w:styleId="Style21">
    <w:name w:val="Style21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10"/>
      <w:jc w:val="both"/>
    </w:pPr>
    <w:rPr>
      <w:snapToGrid/>
      <w:sz w:val="24"/>
      <w:szCs w:val="24"/>
    </w:rPr>
  </w:style>
  <w:style w:type="paragraph" w:customStyle="1" w:styleId="Style22">
    <w:name w:val="Style22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both"/>
    </w:pPr>
    <w:rPr>
      <w:snapToGrid/>
      <w:sz w:val="24"/>
      <w:szCs w:val="24"/>
    </w:rPr>
  </w:style>
  <w:style w:type="paragraph" w:customStyle="1" w:styleId="Style23">
    <w:name w:val="Style23"/>
    <w:basedOn w:val="a"/>
    <w:uiPriority w:val="99"/>
    <w:rsid w:val="00426177"/>
    <w:pPr>
      <w:autoSpaceDE w:val="0"/>
      <w:autoSpaceDN w:val="0"/>
      <w:adjustRightInd w:val="0"/>
      <w:spacing w:line="276" w:lineRule="exact"/>
      <w:jc w:val="both"/>
    </w:pPr>
    <w:rPr>
      <w:snapToGrid/>
      <w:sz w:val="24"/>
      <w:szCs w:val="24"/>
    </w:rPr>
  </w:style>
  <w:style w:type="character" w:customStyle="1" w:styleId="FontStyle47">
    <w:name w:val="Font Style47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42617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634"/>
      <w:jc w:val="both"/>
    </w:pPr>
    <w:rPr>
      <w:snapToGrid/>
      <w:sz w:val="24"/>
      <w:szCs w:val="24"/>
    </w:rPr>
  </w:style>
  <w:style w:type="paragraph" w:customStyle="1" w:styleId="Style18">
    <w:name w:val="Style1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533"/>
      <w:jc w:val="both"/>
    </w:pPr>
    <w:rPr>
      <w:snapToGrid/>
      <w:sz w:val="24"/>
      <w:szCs w:val="24"/>
    </w:rPr>
  </w:style>
  <w:style w:type="paragraph" w:customStyle="1" w:styleId="Style20">
    <w:name w:val="Style20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24">
    <w:name w:val="Style2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paragraph" w:customStyle="1" w:styleId="Style28">
    <w:name w:val="Style2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01"/>
    </w:pPr>
    <w:rPr>
      <w:snapToGrid/>
      <w:sz w:val="24"/>
      <w:szCs w:val="24"/>
    </w:rPr>
  </w:style>
  <w:style w:type="paragraph" w:customStyle="1" w:styleId="Style30">
    <w:name w:val="Style30"/>
    <w:basedOn w:val="a"/>
    <w:uiPriority w:val="99"/>
    <w:rsid w:val="00426177"/>
    <w:pPr>
      <w:autoSpaceDE w:val="0"/>
      <w:autoSpaceDN w:val="0"/>
      <w:adjustRightInd w:val="0"/>
      <w:spacing w:line="278" w:lineRule="exact"/>
      <w:ind w:hanging="360"/>
    </w:pPr>
    <w:rPr>
      <w:snapToGrid/>
      <w:sz w:val="24"/>
      <w:szCs w:val="24"/>
    </w:rPr>
  </w:style>
  <w:style w:type="table" w:customStyle="1" w:styleId="50">
    <w:name w:val="Сетка таблицы5"/>
    <w:basedOn w:val="a1"/>
    <w:next w:val="ac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34">
    <w:name w:val="Style34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0"/>
    </w:pPr>
    <w:rPr>
      <w:snapToGrid/>
      <w:sz w:val="24"/>
      <w:szCs w:val="24"/>
    </w:rPr>
  </w:style>
  <w:style w:type="character" w:customStyle="1" w:styleId="FontStyle42">
    <w:name w:val="Font Style42"/>
    <w:basedOn w:val="a0"/>
    <w:uiPriority w:val="99"/>
    <w:rsid w:val="0042617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center"/>
    </w:pPr>
    <w:rPr>
      <w:snapToGrid/>
      <w:sz w:val="24"/>
      <w:szCs w:val="24"/>
    </w:rPr>
  </w:style>
  <w:style w:type="character" w:customStyle="1" w:styleId="FontStyle43">
    <w:name w:val="Font Style43"/>
    <w:basedOn w:val="a0"/>
    <w:uiPriority w:val="99"/>
    <w:rsid w:val="00426177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character" w:customStyle="1" w:styleId="FontStyle30">
    <w:name w:val="Font Style30"/>
    <w:rsid w:val="00426177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26177"/>
    <w:pPr>
      <w:autoSpaceDE w:val="0"/>
      <w:autoSpaceDN w:val="0"/>
      <w:adjustRightInd w:val="0"/>
      <w:spacing w:line="276" w:lineRule="exact"/>
      <w:ind w:firstLine="576"/>
      <w:jc w:val="both"/>
    </w:pPr>
    <w:rPr>
      <w:snapToGrid/>
      <w:sz w:val="24"/>
      <w:szCs w:val="24"/>
    </w:rPr>
  </w:style>
  <w:style w:type="paragraph" w:customStyle="1" w:styleId="Style10">
    <w:name w:val="Style10"/>
    <w:basedOn w:val="a"/>
    <w:uiPriority w:val="99"/>
    <w:rsid w:val="00426177"/>
    <w:pPr>
      <w:autoSpaceDE w:val="0"/>
      <w:autoSpaceDN w:val="0"/>
      <w:adjustRightInd w:val="0"/>
      <w:spacing w:line="262" w:lineRule="exact"/>
      <w:ind w:firstLine="0"/>
    </w:pPr>
    <w:rPr>
      <w:snapToGrid/>
      <w:sz w:val="24"/>
      <w:szCs w:val="24"/>
    </w:rPr>
  </w:style>
  <w:style w:type="paragraph" w:customStyle="1" w:styleId="Style36">
    <w:name w:val="Style36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322"/>
    </w:pPr>
    <w:rPr>
      <w:snapToGrid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26177"/>
    <w:rPr>
      <w:snapToGrid w:val="0"/>
      <w:sz w:val="28"/>
    </w:rPr>
  </w:style>
  <w:style w:type="paragraph" w:customStyle="1" w:styleId="Style14">
    <w:name w:val="Style1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16">
    <w:name w:val="Style16"/>
    <w:basedOn w:val="a"/>
    <w:uiPriority w:val="99"/>
    <w:rsid w:val="00426177"/>
    <w:pPr>
      <w:autoSpaceDE w:val="0"/>
      <w:autoSpaceDN w:val="0"/>
      <w:adjustRightInd w:val="0"/>
      <w:spacing w:line="279" w:lineRule="exact"/>
      <w:ind w:firstLine="0"/>
    </w:pPr>
    <w:rPr>
      <w:snapToGrid/>
      <w:sz w:val="24"/>
      <w:szCs w:val="24"/>
    </w:rPr>
  </w:style>
  <w:style w:type="paragraph" w:customStyle="1" w:styleId="Style25">
    <w:name w:val="Style25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character" w:customStyle="1" w:styleId="FontStyle44">
    <w:name w:val="Font Style44"/>
    <w:basedOn w:val="a0"/>
    <w:uiPriority w:val="99"/>
    <w:rsid w:val="00426177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5">
    <w:name w:val="Знак1"/>
    <w:basedOn w:val="a"/>
    <w:rsid w:val="00426177"/>
    <w:pPr>
      <w:widowControl/>
      <w:tabs>
        <w:tab w:val="num" w:pos="643"/>
      </w:tabs>
      <w:spacing w:after="160" w:line="240" w:lineRule="exact"/>
      <w:ind w:firstLine="0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4">
    <w:name w:val="список с точками"/>
    <w:basedOn w:val="a"/>
    <w:rsid w:val="00426177"/>
    <w:pPr>
      <w:widowControl/>
      <w:tabs>
        <w:tab w:val="num" w:pos="720"/>
        <w:tab w:val="num" w:pos="756"/>
      </w:tabs>
      <w:spacing w:line="312" w:lineRule="auto"/>
      <w:ind w:left="756" w:hanging="360"/>
      <w:jc w:val="both"/>
    </w:pPr>
    <w:rPr>
      <w:snapToGrid/>
      <w:sz w:val="24"/>
      <w:szCs w:val="24"/>
    </w:rPr>
  </w:style>
  <w:style w:type="paragraph" w:styleId="af5">
    <w:name w:val="No Spacing"/>
    <w:uiPriority w:val="1"/>
    <w:qFormat/>
    <w:rsid w:val="00426177"/>
    <w:pPr>
      <w:widowControl w:val="0"/>
      <w:autoSpaceDE w:val="0"/>
      <w:autoSpaceDN w:val="0"/>
      <w:adjustRightInd w:val="0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426177"/>
    <w:rPr>
      <w:snapToGrid w:val="0"/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426177"/>
    <w:rPr>
      <w:snapToGrid w:val="0"/>
      <w:sz w:val="28"/>
    </w:rPr>
  </w:style>
  <w:style w:type="character" w:customStyle="1" w:styleId="24">
    <w:name w:val="Основной текст2"/>
    <w:basedOn w:val="a0"/>
    <w:rsid w:val="004261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6">
    <w:name w:val="Оглавление 1 Знак"/>
    <w:basedOn w:val="a0"/>
    <w:link w:val="17"/>
    <w:rsid w:val="00426177"/>
    <w:rPr>
      <w:rFonts w:eastAsia="Tahoma"/>
      <w:b/>
      <w:color w:val="000000"/>
    </w:rPr>
  </w:style>
  <w:style w:type="paragraph" w:styleId="17">
    <w:name w:val="toc 1"/>
    <w:basedOn w:val="a"/>
    <w:link w:val="16"/>
    <w:autoRedefine/>
    <w:rsid w:val="00426177"/>
    <w:pPr>
      <w:tabs>
        <w:tab w:val="left" w:pos="939"/>
      </w:tabs>
      <w:spacing w:line="240" w:lineRule="auto"/>
      <w:ind w:firstLine="0"/>
      <w:contextualSpacing/>
      <w:jc w:val="both"/>
    </w:pPr>
    <w:rPr>
      <w:rFonts w:eastAsia="Tahoma"/>
      <w:b/>
      <w:snapToGrid/>
      <w:color w:val="000000"/>
      <w:sz w:val="20"/>
      <w:shd w:val="clear" w:color="auto" w:fill="FFFFFF"/>
    </w:rPr>
  </w:style>
  <w:style w:type="character" w:customStyle="1" w:styleId="af6">
    <w:name w:val="Основной текст_"/>
    <w:basedOn w:val="a0"/>
    <w:link w:val="18"/>
    <w:rsid w:val="00426177"/>
    <w:rPr>
      <w:rFonts w:ascii="Tahoma" w:eastAsia="Tahoma" w:hAnsi="Tahoma" w:cs="Tahoma"/>
      <w:shd w:val="clear" w:color="auto" w:fill="FFFFFF"/>
    </w:rPr>
  </w:style>
  <w:style w:type="paragraph" w:customStyle="1" w:styleId="18">
    <w:name w:val="Основной текст1"/>
    <w:basedOn w:val="a"/>
    <w:link w:val="af6"/>
    <w:rsid w:val="00426177"/>
    <w:pPr>
      <w:shd w:val="clear" w:color="auto" w:fill="FFFFFF"/>
      <w:spacing w:line="288" w:lineRule="exact"/>
      <w:ind w:firstLine="0"/>
      <w:jc w:val="both"/>
    </w:pPr>
    <w:rPr>
      <w:rFonts w:ascii="Tahoma" w:eastAsia="Tahoma" w:hAnsi="Tahoma" w:cs="Tahoma"/>
      <w:snapToGrid/>
      <w:sz w:val="20"/>
    </w:rPr>
  </w:style>
  <w:style w:type="character" w:customStyle="1" w:styleId="FontStyle46">
    <w:name w:val="Font Style46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42617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Placeholder Text"/>
    <w:basedOn w:val="a0"/>
    <w:uiPriority w:val="99"/>
    <w:semiHidden/>
    <w:rsid w:val="00426177"/>
    <w:rPr>
      <w:color w:val="808080"/>
    </w:rPr>
  </w:style>
  <w:style w:type="character" w:customStyle="1" w:styleId="19">
    <w:name w:val="Гиперссылка1"/>
    <w:basedOn w:val="a0"/>
    <w:uiPriority w:val="99"/>
    <w:unhideWhenUsed/>
    <w:rsid w:val="00426177"/>
    <w:rPr>
      <w:color w:val="0000FF"/>
      <w:u w:val="single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426177"/>
    <w:rPr>
      <w:color w:val="800080"/>
      <w:u w:val="single"/>
    </w:rPr>
  </w:style>
  <w:style w:type="table" w:customStyle="1" w:styleId="140">
    <w:name w:val="Сетка таблицы14"/>
    <w:basedOn w:val="a1"/>
    <w:next w:val="ac"/>
    <w:rsid w:val="0042617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c"/>
    <w:uiPriority w:val="59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nhideWhenUsed/>
    <w:rsid w:val="00426177"/>
    <w:rPr>
      <w:color w:val="0000FF" w:themeColor="hyperlink"/>
      <w:u w:val="single"/>
    </w:rPr>
  </w:style>
  <w:style w:type="character" w:styleId="af9">
    <w:name w:val="FollowedHyperlink"/>
    <w:basedOn w:val="a0"/>
    <w:semiHidden/>
    <w:unhideWhenUsed/>
    <w:rsid w:val="0042617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BC2B2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4">
    <w:name w:val="Font Style34"/>
    <w:uiPriority w:val="99"/>
    <w:rsid w:val="00BC2B26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fa">
    <w:name w:val="Normal (Web)"/>
    <w:basedOn w:val="a"/>
    <w:uiPriority w:val="99"/>
    <w:rsid w:val="00A14D04"/>
    <w:pPr>
      <w:widowControl/>
      <w:tabs>
        <w:tab w:val="num" w:pos="643"/>
      </w:tabs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paragraph" w:customStyle="1" w:styleId="CharChar">
    <w:name w:val="Char Char"/>
    <w:basedOn w:val="a"/>
    <w:rsid w:val="00BF4C29"/>
    <w:pPr>
      <w:widowControl/>
      <w:spacing w:after="160" w:line="240" w:lineRule="exact"/>
      <w:ind w:firstLine="0"/>
    </w:pPr>
    <w:rPr>
      <w:rFonts w:ascii="Verdana" w:hAnsi="Verdana"/>
      <w:snapToGrid/>
      <w:sz w:val="20"/>
      <w:lang w:val="en-US" w:eastAsia="en-US"/>
    </w:rPr>
  </w:style>
  <w:style w:type="paragraph" w:styleId="afb">
    <w:name w:val="footnote text"/>
    <w:basedOn w:val="a"/>
    <w:link w:val="afc"/>
    <w:uiPriority w:val="99"/>
    <w:semiHidden/>
    <w:rsid w:val="00761210"/>
    <w:pPr>
      <w:widowControl/>
      <w:suppressAutoHyphens/>
      <w:spacing w:line="240" w:lineRule="auto"/>
      <w:ind w:firstLine="0"/>
    </w:pPr>
    <w:rPr>
      <w:rFonts w:eastAsia="Calibri"/>
      <w:snapToGrid/>
      <w:sz w:val="20"/>
      <w:lang w:eastAsia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761210"/>
    <w:rPr>
      <w:rFonts w:eastAsia="Calibri"/>
      <w:lang w:eastAsia="ar-SA"/>
    </w:rPr>
  </w:style>
  <w:style w:type="paragraph" w:styleId="afd">
    <w:name w:val="Title"/>
    <w:basedOn w:val="a"/>
    <w:link w:val="afe"/>
    <w:qFormat/>
    <w:rsid w:val="00607B41"/>
    <w:pPr>
      <w:widowControl/>
      <w:spacing w:line="312" w:lineRule="auto"/>
      <w:ind w:firstLine="0"/>
      <w:jc w:val="center"/>
    </w:pPr>
    <w:rPr>
      <w:b/>
      <w:snapToGrid/>
    </w:rPr>
  </w:style>
  <w:style w:type="character" w:customStyle="1" w:styleId="afe">
    <w:name w:val="Название Знак"/>
    <w:basedOn w:val="a0"/>
    <w:link w:val="afd"/>
    <w:rsid w:val="00607B41"/>
    <w:rPr>
      <w:b/>
      <w:sz w:val="28"/>
    </w:rPr>
  </w:style>
  <w:style w:type="paragraph" w:customStyle="1" w:styleId="221">
    <w:name w:val="Основной текст 22"/>
    <w:basedOn w:val="a"/>
    <w:rsid w:val="00607B41"/>
    <w:pPr>
      <w:widowControl/>
      <w:spacing w:line="240" w:lineRule="auto"/>
      <w:ind w:firstLine="0"/>
      <w:jc w:val="both"/>
    </w:pPr>
    <w:rPr>
      <w:snapToGrid/>
    </w:rPr>
  </w:style>
  <w:style w:type="paragraph" w:customStyle="1" w:styleId="TableParagraph">
    <w:name w:val="Table Paragraph"/>
    <w:basedOn w:val="a"/>
    <w:uiPriority w:val="1"/>
    <w:qFormat/>
    <w:rsid w:val="009A753D"/>
    <w:pPr>
      <w:spacing w:line="240" w:lineRule="auto"/>
      <w:ind w:firstLine="0"/>
    </w:pPr>
    <w:rPr>
      <w:rFonts w:asciiTheme="minorHAnsi" w:eastAsiaTheme="minorHAnsi" w:hAnsiTheme="minorHAnsi" w:cstheme="minorBidi"/>
      <w:snapToGrid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biblio-online.ru/book/0F27B612-D9AB-42AB-9FF5-F7A51E849C7A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iblio-online.ru/book/113837CE-BDDD-4E79-A4FA-B30D63956946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io-online.ru/book/82DC73D6-8033-49E9-AFB5-70DE4E9C7AC8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14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529B3-A1FC-4D0E-A1FB-F1D78E797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4030</Words>
  <Characters>22977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26954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</dc:creator>
  <cp:lastModifiedBy>1</cp:lastModifiedBy>
  <cp:revision>22</cp:revision>
  <cp:lastPrinted>2017-02-06T10:42:00Z</cp:lastPrinted>
  <dcterms:created xsi:type="dcterms:W3CDTF">2021-08-17T23:27:00Z</dcterms:created>
  <dcterms:modified xsi:type="dcterms:W3CDTF">2021-09-01T13:18:00Z</dcterms:modified>
</cp:coreProperties>
</file>