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7F2" w:rsidRPr="007417F2" w:rsidRDefault="007417F2" w:rsidP="007417F2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6386195" cy="95417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54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9" w:rsidRPr="00664149" w:rsidRDefault="00664149" w:rsidP="006A77DE">
      <w:pPr>
        <w:pStyle w:val="ac"/>
        <w:pageBreakBefore/>
        <w:numPr>
          <w:ilvl w:val="0"/>
          <w:numId w:val="13"/>
        </w:numPr>
        <w:jc w:val="center"/>
        <w:rPr>
          <w:b/>
        </w:rPr>
      </w:pPr>
      <w:r w:rsidRPr="00664149">
        <w:rPr>
          <w:b/>
        </w:rPr>
        <w:lastRenderedPageBreak/>
        <w:t>АННОТАЦИЯ</w:t>
      </w:r>
    </w:p>
    <w:p w:rsidR="00664149" w:rsidRPr="00664149" w:rsidRDefault="00664149" w:rsidP="00664149">
      <w:pPr>
        <w:jc w:val="center"/>
        <w:rPr>
          <w:bCs/>
          <w:sz w:val="24"/>
          <w:szCs w:val="24"/>
        </w:rPr>
      </w:pPr>
      <w:r w:rsidRPr="00664149">
        <w:rPr>
          <w:sz w:val="24"/>
          <w:szCs w:val="24"/>
        </w:rPr>
        <w:t>к рабочей программе дисциплины</w:t>
      </w:r>
    </w:p>
    <w:p w:rsidR="00531A5C" w:rsidRPr="00A800C4" w:rsidRDefault="00B55040" w:rsidP="00531A5C">
      <w:pPr>
        <w:suppressAutoHyphens/>
        <w:spacing w:line="276" w:lineRule="auto"/>
        <w:jc w:val="center"/>
        <w:rPr>
          <w:b/>
          <w:sz w:val="24"/>
        </w:rPr>
      </w:pPr>
      <w:r>
        <w:rPr>
          <w:b/>
          <w:sz w:val="24"/>
          <w:szCs w:val="24"/>
        </w:rPr>
        <w:t>Б1.В.ДВ.02.01Управление качеством продукции карьеров</w:t>
      </w:r>
    </w:p>
    <w:p w:rsidR="00664149" w:rsidRDefault="001537E1" w:rsidP="00664149">
      <w:pPr>
        <w:jc w:val="center"/>
        <w:rPr>
          <w:sz w:val="24"/>
          <w:szCs w:val="24"/>
        </w:rPr>
      </w:pPr>
      <w:r>
        <w:rPr>
          <w:sz w:val="24"/>
          <w:szCs w:val="24"/>
        </w:rPr>
        <w:t>Трудоемкость 3</w:t>
      </w:r>
      <w:r w:rsidR="00AC16CC" w:rsidRPr="00AC16CC">
        <w:rPr>
          <w:sz w:val="24"/>
          <w:szCs w:val="24"/>
        </w:rPr>
        <w:t>з.е.</w:t>
      </w:r>
    </w:p>
    <w:p w:rsidR="00531A5C" w:rsidRPr="00531A5C" w:rsidRDefault="00531A5C" w:rsidP="00664149">
      <w:pPr>
        <w:jc w:val="center"/>
        <w:rPr>
          <w:sz w:val="24"/>
          <w:szCs w:val="24"/>
        </w:rPr>
      </w:pPr>
    </w:p>
    <w:p w:rsidR="00664149" w:rsidRPr="00664149" w:rsidRDefault="00B55040" w:rsidP="00B55040">
      <w:pPr>
        <w:widowControl w:val="0"/>
        <w:autoSpaceDE w:val="0"/>
        <w:autoSpaceDN w:val="0"/>
        <w:adjustRightInd w:val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1.1.</w:t>
      </w:r>
      <w:r w:rsidR="00664149" w:rsidRPr="00664149">
        <w:rPr>
          <w:b/>
          <w:sz w:val="24"/>
          <w:szCs w:val="24"/>
        </w:rPr>
        <w:t>Цель освоения и краткое содержание дисциплины</w:t>
      </w:r>
    </w:p>
    <w:p w:rsidR="00B55040" w:rsidRDefault="00B55040" w:rsidP="001537E1">
      <w:pPr>
        <w:suppressAutoHyphens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освоения: </w:t>
      </w:r>
      <w:r w:rsidRPr="00B55040">
        <w:rPr>
          <w:sz w:val="24"/>
          <w:szCs w:val="24"/>
        </w:rPr>
        <w:t>познакомить студентов с основными понятиями о качествепродукции вообще и качестве продукции горнодобывающих предприятий, а также с методами управления качеством добываемого полезного ископаемого. Кроме того, студентдолжен усвоить профессиональную терминологию, осознать специфику и сложность ведения горных работ при соблюдении установленного качества полезного ископаемого,уметь оценить экономическое взаимовлияние горного и обогатительного предприятий ивыбрать оптимальные показатели качества полезного ископаемого и его стабильности.</w:t>
      </w:r>
    </w:p>
    <w:p w:rsidR="00664149" w:rsidRPr="00664149" w:rsidRDefault="00664149" w:rsidP="00B55040">
      <w:pPr>
        <w:suppressAutoHyphens/>
        <w:ind w:firstLine="720"/>
        <w:jc w:val="both"/>
        <w:rPr>
          <w:sz w:val="24"/>
          <w:szCs w:val="24"/>
        </w:rPr>
      </w:pPr>
      <w:r w:rsidRPr="00531A5C">
        <w:rPr>
          <w:b/>
          <w:bCs/>
          <w:color w:val="000000"/>
          <w:sz w:val="24"/>
          <w:szCs w:val="24"/>
        </w:rPr>
        <w:t>Краткое содержание</w:t>
      </w:r>
      <w:r w:rsidRPr="00664149">
        <w:rPr>
          <w:bCs/>
          <w:i/>
          <w:color w:val="000000"/>
          <w:sz w:val="24"/>
          <w:szCs w:val="24"/>
        </w:rPr>
        <w:t>:</w:t>
      </w:r>
      <w:r w:rsidR="00B55040">
        <w:rPr>
          <w:bCs/>
          <w:color w:val="000000"/>
          <w:sz w:val="24"/>
          <w:szCs w:val="24"/>
        </w:rPr>
        <w:t>г</w:t>
      </w:r>
      <w:r w:rsidR="00B55040" w:rsidRPr="00B55040">
        <w:rPr>
          <w:sz w:val="24"/>
          <w:szCs w:val="24"/>
        </w:rPr>
        <w:t>лавные аспекты квалиметрии горного производства: основные понятияи термины, общий механизм формирования</w:t>
      </w:r>
      <w:r w:rsidR="00B55040">
        <w:rPr>
          <w:sz w:val="24"/>
          <w:szCs w:val="24"/>
        </w:rPr>
        <w:t xml:space="preserve"> качества продукции горнодобыва</w:t>
      </w:r>
      <w:r w:rsidR="00B55040" w:rsidRPr="00B55040">
        <w:rPr>
          <w:sz w:val="24"/>
          <w:szCs w:val="24"/>
        </w:rPr>
        <w:t>ющего предприятия, категории понятия «качество полезныхископаемых. Способы получения информации о качестве. Этапы количественной оценки качествапродукции. Единичные и обобщенные показатели качества. Объекты количественной оценки в горной квалиметрии. Методы количественной оценки качества минерального сырья, а также горных работ. Основные факторы, формирующие качество добытого полезного ископаемого. Полезные, вредные и нейтральные свойства (единичные качества) добытого полезного ископаемого. Многоцелевое использование продукции горных предприятий. Категории качества: теоретическое, потребительское и интегральное качество. Оптимальное качество. Виды ценности полезного ископаемого: теоретическая, валовая, извлекаемая, эффективная, реализуемая. Производственные и потребительские нормы качества. Полезные, вредные, малозначимые свойства полезных ископаемых. Типы и сорта полезных ископаемых. Бортовой инижний пределы промышленного содержания. Количественные и качественные потери, их классификации. Требования законодательства о недрах к полноте извлечения полезных ископаемых при разработке. Показатели полноты извлечения полезных ископаемых из недр. Методы определения количественных и качественных потерь. Экономические последствия пот</w:t>
      </w:r>
      <w:r w:rsidR="00B55040">
        <w:rPr>
          <w:sz w:val="24"/>
          <w:szCs w:val="24"/>
        </w:rPr>
        <w:t>ерь. Нормирование потерь, приме</w:t>
      </w:r>
      <w:r w:rsidR="00B55040" w:rsidRPr="00B55040">
        <w:rPr>
          <w:sz w:val="24"/>
          <w:szCs w:val="24"/>
        </w:rPr>
        <w:t>няемые методы. Способы подготовки к выемке полезных</w:t>
      </w:r>
      <w:r w:rsidR="00B55040">
        <w:rPr>
          <w:sz w:val="24"/>
          <w:szCs w:val="24"/>
        </w:rPr>
        <w:t xml:space="preserve"> ископаемых, условия их при</w:t>
      </w:r>
      <w:r w:rsidR="00B55040" w:rsidRPr="00B55040">
        <w:rPr>
          <w:sz w:val="24"/>
          <w:szCs w:val="24"/>
        </w:rPr>
        <w:t>менения. Валовая и раздельная выемка, их эффективность. Связь процессов добычи и обогащение полезных ископаемых. Степень стабилизации качества, коэффициент усреднения. Стадии усреднения. Конструкции усреднительных складов.</w:t>
      </w:r>
    </w:p>
    <w:p w:rsidR="00664149" w:rsidRPr="00664149" w:rsidRDefault="00664149" w:rsidP="00664149">
      <w:pPr>
        <w:rPr>
          <w:b/>
          <w:bCs/>
          <w:color w:val="000000"/>
          <w:sz w:val="24"/>
          <w:szCs w:val="24"/>
        </w:rPr>
      </w:pPr>
    </w:p>
    <w:p w:rsidR="00664149" w:rsidRPr="00664149" w:rsidRDefault="00664149" w:rsidP="00664149">
      <w:pPr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1.2. Перечень планируемых результатов обучения по дисциплине, соотнесенных с план</w:t>
      </w:r>
      <w:r w:rsidRPr="00664149">
        <w:rPr>
          <w:b/>
          <w:sz w:val="24"/>
          <w:szCs w:val="24"/>
        </w:rPr>
        <w:t>и</w:t>
      </w:r>
      <w:r w:rsidRPr="00664149">
        <w:rPr>
          <w:b/>
          <w:sz w:val="24"/>
          <w:szCs w:val="24"/>
        </w:rPr>
        <w:t>руемыми результатами освоения образовательной программы</w:t>
      </w:r>
    </w:p>
    <w:tbl>
      <w:tblPr>
        <w:tblW w:w="105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1701"/>
        <w:gridCol w:w="3544"/>
        <w:gridCol w:w="2976"/>
        <w:gridCol w:w="1026"/>
      </w:tblGrid>
      <w:tr w:rsidR="00531A5C" w:rsidRPr="00B55040" w:rsidTr="001537E1">
        <w:tc>
          <w:tcPr>
            <w:tcW w:w="1277" w:type="dxa"/>
            <w:vAlign w:val="center"/>
          </w:tcPr>
          <w:p w:rsidR="00531A5C" w:rsidRPr="00B55040" w:rsidRDefault="00531A5C" w:rsidP="00531A5C">
            <w:pPr>
              <w:jc w:val="center"/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Наимен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вание к</w:t>
            </w:r>
            <w:r w:rsidRPr="00B55040">
              <w:rPr>
                <w:color w:val="000000"/>
                <w:sz w:val="22"/>
                <w:szCs w:val="22"/>
              </w:rPr>
              <w:t>а</w:t>
            </w:r>
            <w:r w:rsidRPr="00B55040">
              <w:rPr>
                <w:color w:val="000000"/>
                <w:sz w:val="22"/>
                <w:szCs w:val="22"/>
              </w:rPr>
              <w:t>тегории (группы) компете</w:t>
            </w:r>
            <w:r w:rsidRPr="00B55040">
              <w:rPr>
                <w:color w:val="000000"/>
                <w:sz w:val="22"/>
                <w:szCs w:val="22"/>
              </w:rPr>
              <w:t>н</w:t>
            </w:r>
            <w:r w:rsidRPr="00B55040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1701" w:type="dxa"/>
            <w:vAlign w:val="center"/>
          </w:tcPr>
          <w:p w:rsidR="00531A5C" w:rsidRPr="00B55040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Планируемые результаты о</w:t>
            </w:r>
            <w:r w:rsidRPr="00B55040">
              <w:rPr>
                <w:color w:val="000000"/>
                <w:sz w:val="22"/>
                <w:szCs w:val="22"/>
              </w:rPr>
              <w:t>с</w:t>
            </w:r>
            <w:r w:rsidRPr="00B55040">
              <w:rPr>
                <w:color w:val="000000"/>
                <w:sz w:val="22"/>
                <w:szCs w:val="22"/>
              </w:rPr>
              <w:t>воения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граммы (код и содержание компетенции)</w:t>
            </w:r>
          </w:p>
        </w:tc>
        <w:tc>
          <w:tcPr>
            <w:tcW w:w="3544" w:type="dxa"/>
            <w:vAlign w:val="center"/>
          </w:tcPr>
          <w:p w:rsidR="00531A5C" w:rsidRPr="00B55040" w:rsidRDefault="00531A5C" w:rsidP="00531A5C">
            <w:pPr>
              <w:jc w:val="center"/>
              <w:rPr>
                <w:iCs/>
                <w:sz w:val="22"/>
                <w:szCs w:val="22"/>
              </w:rPr>
            </w:pPr>
            <w:r w:rsidRPr="00B55040">
              <w:rPr>
                <w:iCs/>
                <w:sz w:val="22"/>
                <w:szCs w:val="22"/>
              </w:rPr>
              <w:t>Индикаторы достижения комп</w:t>
            </w:r>
            <w:r w:rsidRPr="00B55040">
              <w:rPr>
                <w:iCs/>
                <w:sz w:val="22"/>
                <w:szCs w:val="22"/>
              </w:rPr>
              <w:t>е</w:t>
            </w:r>
            <w:r w:rsidRPr="00B55040">
              <w:rPr>
                <w:iCs/>
                <w:sz w:val="22"/>
                <w:szCs w:val="22"/>
              </w:rPr>
              <w:t>тенций</w:t>
            </w:r>
          </w:p>
        </w:tc>
        <w:tc>
          <w:tcPr>
            <w:tcW w:w="2976" w:type="dxa"/>
            <w:vAlign w:val="center"/>
          </w:tcPr>
          <w:p w:rsidR="00531A5C" w:rsidRPr="00B55040" w:rsidRDefault="00531A5C" w:rsidP="00531A5C">
            <w:pPr>
              <w:jc w:val="center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026" w:type="dxa"/>
            <w:vAlign w:val="center"/>
          </w:tcPr>
          <w:p w:rsidR="00531A5C" w:rsidRPr="00B55040" w:rsidRDefault="00531A5C" w:rsidP="00531A5C">
            <w:pPr>
              <w:jc w:val="center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Оц</w:t>
            </w:r>
            <w:r w:rsidRPr="00B55040">
              <w:rPr>
                <w:sz w:val="22"/>
                <w:szCs w:val="22"/>
              </w:rPr>
              <w:t>е</w:t>
            </w:r>
            <w:r w:rsidRPr="00B55040">
              <w:rPr>
                <w:sz w:val="22"/>
                <w:szCs w:val="22"/>
              </w:rPr>
              <w:t>ночные средс</w:t>
            </w:r>
            <w:r w:rsidRPr="00B55040">
              <w:rPr>
                <w:sz w:val="22"/>
                <w:szCs w:val="22"/>
              </w:rPr>
              <w:t>т</w:t>
            </w:r>
            <w:r w:rsidRPr="00B55040">
              <w:rPr>
                <w:sz w:val="22"/>
                <w:szCs w:val="22"/>
              </w:rPr>
              <w:t>ва</w:t>
            </w:r>
          </w:p>
        </w:tc>
      </w:tr>
      <w:tr w:rsidR="00B55040" w:rsidRPr="00B55040" w:rsidTr="00B55040">
        <w:tc>
          <w:tcPr>
            <w:tcW w:w="1277" w:type="dxa"/>
          </w:tcPr>
          <w:p w:rsidR="00B55040" w:rsidRPr="00B55040" w:rsidRDefault="00B55040" w:rsidP="00B550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сионал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ь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</w:t>
            </w:r>
          </w:p>
        </w:tc>
        <w:tc>
          <w:tcPr>
            <w:tcW w:w="1701" w:type="dxa"/>
          </w:tcPr>
          <w:p w:rsidR="00B55040" w:rsidRPr="00B55040" w:rsidRDefault="00B55040" w:rsidP="00B550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55040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B55040" w:rsidRPr="00B55040" w:rsidRDefault="00B55040" w:rsidP="00B550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и реализовывать мероприятия по совершенс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вованию и п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вышению те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нического уровня горного производства, обеспечению конкурент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способности </w:t>
            </w:r>
            <w:r w:rsidRPr="00B5504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организации в современных экономических условиях</w:t>
            </w:r>
          </w:p>
          <w:p w:rsidR="00B55040" w:rsidRPr="00B55040" w:rsidRDefault="00B55040" w:rsidP="00B5504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544" w:type="dxa"/>
          </w:tcPr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lastRenderedPageBreak/>
              <w:t>ПК-6.1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 xml:space="preserve">- </w:t>
            </w:r>
            <w:r w:rsidRPr="00B55040">
              <w:rPr>
                <w:color w:val="000000"/>
                <w:sz w:val="22"/>
                <w:szCs w:val="22"/>
              </w:rPr>
              <w:t>Осуществляет планирование и обеспечения эффективной и без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пасной реализации технологич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ских процессов при производстве открытых горных работ</w:t>
            </w:r>
            <w:r w:rsidRPr="00B55040">
              <w:rPr>
                <w:sz w:val="22"/>
                <w:szCs w:val="22"/>
              </w:rPr>
              <w:t xml:space="preserve">; </w:t>
            </w:r>
          </w:p>
          <w:p w:rsidR="00B55040" w:rsidRPr="00B55040" w:rsidRDefault="00B55040" w:rsidP="00B55040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ПК-6.2</w:t>
            </w:r>
          </w:p>
          <w:p w:rsidR="00B55040" w:rsidRPr="00B55040" w:rsidRDefault="00B55040" w:rsidP="00B55040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Определяет себестоимость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дукции, потребности производс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венного подразделения в матер</w:t>
            </w:r>
            <w:r w:rsidRPr="00B55040">
              <w:rPr>
                <w:color w:val="000000"/>
                <w:sz w:val="22"/>
                <w:szCs w:val="22"/>
              </w:rPr>
              <w:t>и</w:t>
            </w:r>
            <w:r w:rsidRPr="00B55040">
              <w:rPr>
                <w:color w:val="000000"/>
                <w:sz w:val="22"/>
                <w:szCs w:val="22"/>
              </w:rPr>
              <w:t>ально-технических и трудовых ресурсах и разработка меропри</w:t>
            </w:r>
            <w:r w:rsidRPr="00B55040">
              <w:rPr>
                <w:color w:val="000000"/>
                <w:sz w:val="22"/>
                <w:szCs w:val="22"/>
              </w:rPr>
              <w:t>я</w:t>
            </w:r>
            <w:r w:rsidRPr="00B55040">
              <w:rPr>
                <w:color w:val="000000"/>
                <w:sz w:val="22"/>
                <w:szCs w:val="22"/>
              </w:rPr>
              <w:t>тий по предотвращению их пер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 xml:space="preserve">расхода; </w:t>
            </w:r>
          </w:p>
          <w:p w:rsidR="00B55040" w:rsidRPr="00B55040" w:rsidRDefault="00B55040" w:rsidP="00B55040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ПК-6.3</w:t>
            </w:r>
          </w:p>
          <w:p w:rsidR="00B55040" w:rsidRPr="00B55040" w:rsidRDefault="00B55040" w:rsidP="00B55040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lastRenderedPageBreak/>
              <w:t>- Определять экономическую э</w:t>
            </w:r>
            <w:r w:rsidRPr="00B55040">
              <w:rPr>
                <w:color w:val="000000"/>
                <w:sz w:val="22"/>
                <w:szCs w:val="22"/>
              </w:rPr>
              <w:t>ф</w:t>
            </w:r>
            <w:r w:rsidRPr="00B55040">
              <w:rPr>
                <w:color w:val="000000"/>
                <w:sz w:val="22"/>
                <w:szCs w:val="22"/>
              </w:rPr>
              <w:t>фективность реализации проек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ных решений на карьерах.</w:t>
            </w:r>
          </w:p>
          <w:p w:rsidR="00B55040" w:rsidRPr="00B55040" w:rsidRDefault="00B55040" w:rsidP="00B55040">
            <w:pPr>
              <w:rPr>
                <w:color w:val="000000"/>
                <w:sz w:val="22"/>
                <w:szCs w:val="22"/>
              </w:rPr>
            </w:pPr>
          </w:p>
          <w:p w:rsidR="00B55040" w:rsidRPr="00B55040" w:rsidRDefault="00B55040" w:rsidP="00B5504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B55040" w:rsidRPr="00B55040" w:rsidRDefault="00B55040" w:rsidP="00B55040">
            <w:pPr>
              <w:jc w:val="both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lastRenderedPageBreak/>
              <w:t xml:space="preserve">Знать: </w:t>
            </w:r>
          </w:p>
          <w:p w:rsidR="00B55040" w:rsidRPr="00B55040" w:rsidRDefault="00B55040" w:rsidP="00B55040">
            <w:pPr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-законодательн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ые основы обеспечения промышлен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ной безопасности;</w:t>
            </w:r>
          </w:p>
          <w:p w:rsidR="00B55040" w:rsidRPr="00B55040" w:rsidRDefault="00B55040" w:rsidP="00B55040">
            <w:pPr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-нормативные документы по вопросам промышленной безопасности и санитарии при проектировании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эксплуатации горных пре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д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приятий;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-главные аспекты квалиме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т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рии горного производства;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-этапы количественной оце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ки качества продукции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Уметь:</w:t>
            </w:r>
          </w:p>
          <w:p w:rsidR="00B55040" w:rsidRPr="00B55040" w:rsidRDefault="00B55040" w:rsidP="00B55040">
            <w:pPr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-пользоваться методами р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а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ционального и комплексного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освоения георесурс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ного п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о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тенциала недр;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-анализировать пос</w:t>
            </w:r>
            <w:r>
              <w:rPr>
                <w:sz w:val="22"/>
                <w:szCs w:val="22"/>
              </w:rPr>
              <w:t>ледние достижения науки по каче</w:t>
            </w:r>
            <w:r w:rsidRPr="00B55040">
              <w:rPr>
                <w:sz w:val="22"/>
                <w:szCs w:val="22"/>
              </w:rPr>
              <w:t>с</w:t>
            </w:r>
            <w:r w:rsidRPr="00B55040">
              <w:rPr>
                <w:sz w:val="22"/>
                <w:szCs w:val="22"/>
              </w:rPr>
              <w:t>т</w:t>
            </w:r>
            <w:r w:rsidRPr="00B55040">
              <w:rPr>
                <w:sz w:val="22"/>
                <w:szCs w:val="22"/>
              </w:rPr>
              <w:t>ву товарной продукции;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Владеть: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color w:val="000000"/>
                <w:sz w:val="22"/>
                <w:szCs w:val="22"/>
              </w:rPr>
            </w:pPr>
            <w:r w:rsidRPr="00B55040">
              <w:rPr>
                <w:b/>
                <w:sz w:val="22"/>
                <w:szCs w:val="22"/>
              </w:rPr>
              <w:t>-</w:t>
            </w:r>
            <w:r w:rsidRPr="00B55040">
              <w:rPr>
                <w:sz w:val="22"/>
                <w:szCs w:val="22"/>
              </w:rPr>
              <w:t xml:space="preserve">методами </w:t>
            </w:r>
            <w:r w:rsidRPr="00B55040">
              <w:rPr>
                <w:color w:val="000000"/>
                <w:sz w:val="22"/>
                <w:szCs w:val="22"/>
              </w:rPr>
              <w:t>принятия и оце</w:t>
            </w:r>
            <w:r w:rsidRPr="00B55040">
              <w:rPr>
                <w:color w:val="000000"/>
                <w:sz w:val="22"/>
                <w:szCs w:val="22"/>
              </w:rPr>
              <w:t>н</w:t>
            </w:r>
            <w:r w:rsidRPr="00B55040">
              <w:rPr>
                <w:color w:val="000000"/>
                <w:sz w:val="22"/>
                <w:szCs w:val="22"/>
              </w:rPr>
              <w:t>ки проектных решений;</w:t>
            </w:r>
          </w:p>
          <w:p w:rsidR="00B55040" w:rsidRPr="00B55040" w:rsidRDefault="00B55040" w:rsidP="00B55040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color w:val="000000"/>
                <w:sz w:val="22"/>
                <w:szCs w:val="22"/>
              </w:rPr>
              <w:t xml:space="preserve"> -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методами геолого-промышленной оценки м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сторождений.</w:t>
            </w:r>
          </w:p>
        </w:tc>
        <w:tc>
          <w:tcPr>
            <w:tcW w:w="1026" w:type="dxa"/>
          </w:tcPr>
          <w:p w:rsidR="00B55040" w:rsidRPr="00B55040" w:rsidRDefault="00B55040" w:rsidP="00B55040">
            <w:pPr>
              <w:pStyle w:val="af4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lastRenderedPageBreak/>
              <w:t>Практ</w:t>
            </w:r>
            <w:r w:rsidRPr="00B55040">
              <w:rPr>
                <w:sz w:val="22"/>
                <w:szCs w:val="22"/>
              </w:rPr>
              <w:t>и</w:t>
            </w:r>
            <w:r w:rsidRPr="00B55040">
              <w:rPr>
                <w:sz w:val="22"/>
                <w:szCs w:val="22"/>
              </w:rPr>
              <w:t>ческие занятия, СРС, ко</w:t>
            </w:r>
            <w:r w:rsidRPr="00B55040">
              <w:rPr>
                <w:sz w:val="22"/>
                <w:szCs w:val="22"/>
              </w:rPr>
              <w:t>н</w:t>
            </w:r>
            <w:r w:rsidRPr="00B55040">
              <w:rPr>
                <w:sz w:val="22"/>
                <w:szCs w:val="22"/>
              </w:rPr>
              <w:t>трол</w:t>
            </w:r>
            <w:r w:rsidRPr="00B55040">
              <w:rPr>
                <w:sz w:val="22"/>
                <w:szCs w:val="22"/>
              </w:rPr>
              <w:t>ь</w:t>
            </w:r>
            <w:r w:rsidRPr="00B55040">
              <w:rPr>
                <w:sz w:val="22"/>
                <w:szCs w:val="22"/>
              </w:rPr>
              <w:t>ная р</w:t>
            </w:r>
            <w:r w:rsidRPr="00B55040">
              <w:rPr>
                <w:sz w:val="22"/>
                <w:szCs w:val="22"/>
              </w:rPr>
              <w:t>а</w:t>
            </w:r>
            <w:r w:rsidRPr="00B55040">
              <w:rPr>
                <w:sz w:val="22"/>
                <w:szCs w:val="22"/>
              </w:rPr>
              <w:t>бота</w:t>
            </w:r>
          </w:p>
        </w:tc>
      </w:tr>
    </w:tbl>
    <w:p w:rsidR="00664149" w:rsidRPr="00664149" w:rsidRDefault="00664149" w:rsidP="00664149">
      <w:pPr>
        <w:tabs>
          <w:tab w:val="left" w:pos="0"/>
        </w:tabs>
        <w:rPr>
          <w:b/>
          <w:sz w:val="24"/>
          <w:szCs w:val="24"/>
        </w:rPr>
      </w:pPr>
    </w:p>
    <w:p w:rsidR="00664149" w:rsidRPr="00664149" w:rsidRDefault="00664149" w:rsidP="00664149">
      <w:pPr>
        <w:tabs>
          <w:tab w:val="left" w:pos="0"/>
        </w:tabs>
        <w:rPr>
          <w:b/>
          <w:bCs/>
          <w:sz w:val="24"/>
          <w:szCs w:val="24"/>
        </w:rPr>
      </w:pPr>
      <w:r w:rsidRPr="0066414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664149" w:rsidRPr="00664149" w:rsidRDefault="00664149" w:rsidP="00664149">
      <w:pPr>
        <w:pStyle w:val="ac"/>
        <w:ind w:left="0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84"/>
        <w:gridCol w:w="993"/>
        <w:gridCol w:w="2600"/>
        <w:gridCol w:w="3636"/>
      </w:tblGrid>
      <w:tr w:rsidR="00664149" w:rsidRPr="00B55040" w:rsidTr="001537E1">
        <w:tc>
          <w:tcPr>
            <w:tcW w:w="1101" w:type="dxa"/>
            <w:vMerge w:val="restart"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</w:pPr>
            <w:r w:rsidRPr="00B55040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  <w:r w:rsidRPr="00B55040">
              <w:rPr>
                <w:bCs/>
              </w:rPr>
              <w:t>Наименование дисциплины (модуля), пра</w:t>
            </w:r>
            <w:r w:rsidRPr="00B55040">
              <w:rPr>
                <w:bCs/>
              </w:rPr>
              <w:t>к</w:t>
            </w:r>
            <w:r w:rsidRPr="00B55040">
              <w:rPr>
                <w:bCs/>
              </w:rPr>
              <w:t>тики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64149" w:rsidRPr="00B55040" w:rsidRDefault="00664149" w:rsidP="00EA6DF2">
            <w:pPr>
              <w:pStyle w:val="ac"/>
              <w:ind w:left="0"/>
            </w:pPr>
            <w:r w:rsidRPr="00B55040">
              <w:t>С</w:t>
            </w:r>
            <w:r w:rsidRPr="00B55040">
              <w:t>е</w:t>
            </w:r>
            <w:r w:rsidRPr="00B55040">
              <w:t>местр изуч</w:t>
            </w:r>
            <w:r w:rsidRPr="00B55040">
              <w:t>е</w:t>
            </w:r>
            <w:r w:rsidRPr="00B55040">
              <w:t>ния</w:t>
            </w:r>
          </w:p>
        </w:tc>
        <w:tc>
          <w:tcPr>
            <w:tcW w:w="6236" w:type="dxa"/>
            <w:gridSpan w:val="2"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  <w:r w:rsidRPr="00B5504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64149" w:rsidRPr="00B55040" w:rsidTr="001537E1">
        <w:tc>
          <w:tcPr>
            <w:tcW w:w="1101" w:type="dxa"/>
            <w:vMerge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664149" w:rsidRPr="00B55040" w:rsidRDefault="00664149" w:rsidP="00010E7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664149" w:rsidRPr="00B55040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B55040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636" w:type="dxa"/>
            <w:shd w:val="clear" w:color="auto" w:fill="auto"/>
            <w:vAlign w:val="center"/>
          </w:tcPr>
          <w:p w:rsidR="00664149" w:rsidRPr="00B55040" w:rsidRDefault="00664149" w:rsidP="00010E75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B55040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55040" w:rsidRPr="00B55040" w:rsidTr="00B55040">
        <w:trPr>
          <w:trHeight w:val="1139"/>
        </w:trPr>
        <w:tc>
          <w:tcPr>
            <w:tcW w:w="1101" w:type="dxa"/>
            <w:shd w:val="clear" w:color="auto" w:fill="auto"/>
          </w:tcPr>
          <w:p w:rsidR="00B55040" w:rsidRPr="00B55040" w:rsidRDefault="00B55040" w:rsidP="00B55040">
            <w:pPr>
              <w:pStyle w:val="ac"/>
              <w:ind w:left="0"/>
              <w:jc w:val="center"/>
            </w:pPr>
            <w:r w:rsidRPr="00B55040">
              <w:t>Б1.В.ДВ.02.01</w:t>
            </w:r>
          </w:p>
        </w:tc>
        <w:tc>
          <w:tcPr>
            <w:tcW w:w="1984" w:type="dxa"/>
            <w:shd w:val="clear" w:color="auto" w:fill="auto"/>
          </w:tcPr>
          <w:p w:rsidR="00B55040" w:rsidRPr="00B55040" w:rsidRDefault="00B55040" w:rsidP="00B55040">
            <w:pPr>
              <w:rPr>
                <w:sz w:val="24"/>
                <w:szCs w:val="24"/>
              </w:rPr>
            </w:pPr>
            <w:r w:rsidRPr="00B55040">
              <w:rPr>
                <w:sz w:val="24"/>
                <w:szCs w:val="24"/>
              </w:rPr>
              <w:t>Управление к</w:t>
            </w:r>
            <w:r w:rsidRPr="00B55040">
              <w:rPr>
                <w:sz w:val="24"/>
                <w:szCs w:val="24"/>
              </w:rPr>
              <w:t>а</w:t>
            </w:r>
            <w:r w:rsidRPr="00B55040">
              <w:rPr>
                <w:sz w:val="24"/>
                <w:szCs w:val="24"/>
              </w:rPr>
              <w:t>чеством проду</w:t>
            </w:r>
            <w:r w:rsidRPr="00B55040">
              <w:rPr>
                <w:sz w:val="24"/>
                <w:szCs w:val="24"/>
              </w:rPr>
              <w:t>к</w:t>
            </w:r>
            <w:r w:rsidRPr="00B55040">
              <w:rPr>
                <w:sz w:val="24"/>
                <w:szCs w:val="24"/>
              </w:rPr>
              <w:t>ции карьеров</w:t>
            </w:r>
          </w:p>
        </w:tc>
        <w:tc>
          <w:tcPr>
            <w:tcW w:w="993" w:type="dxa"/>
            <w:shd w:val="clear" w:color="auto" w:fill="auto"/>
          </w:tcPr>
          <w:p w:rsidR="00B55040" w:rsidRPr="00B55040" w:rsidRDefault="00B55040" w:rsidP="00B55040">
            <w:pPr>
              <w:pStyle w:val="ac"/>
              <w:ind w:left="0"/>
              <w:jc w:val="center"/>
            </w:pPr>
            <w:r w:rsidRPr="00B55040">
              <w:t>11</w:t>
            </w:r>
          </w:p>
        </w:tc>
        <w:tc>
          <w:tcPr>
            <w:tcW w:w="2600" w:type="dxa"/>
          </w:tcPr>
          <w:p w:rsidR="00B55040" w:rsidRPr="00B55040" w:rsidRDefault="00B55040" w:rsidP="00B55040">
            <w:pPr>
              <w:pStyle w:val="ac"/>
              <w:ind w:left="0"/>
            </w:pPr>
            <w:r w:rsidRPr="00B55040">
              <w:t>Б1.О.24 Геология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Б1.О.25.01 Открытая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геотехнология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Б1.О.33 Рациональное использо</w:t>
            </w:r>
            <w:r>
              <w:t>вание и охра-на природных ресу</w:t>
            </w:r>
            <w:r>
              <w:t>р</w:t>
            </w:r>
            <w:r w:rsidRPr="00B55040">
              <w:t>сов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Б1.В.02 Процессы о</w:t>
            </w:r>
            <w:r w:rsidRPr="00B55040">
              <w:t>т</w:t>
            </w:r>
            <w:r w:rsidRPr="00B55040">
              <w:t xml:space="preserve">крытых горных работ 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Б1.В.03 Технология и комплексная механ</w:t>
            </w:r>
            <w:r w:rsidRPr="00B55040">
              <w:t>и</w:t>
            </w:r>
            <w:r w:rsidRPr="00B55040">
              <w:t>зация открытых го</w:t>
            </w:r>
            <w:r w:rsidRPr="00B55040">
              <w:t>р</w:t>
            </w:r>
            <w:r w:rsidRPr="00B55040">
              <w:t>ных работ</w:t>
            </w:r>
          </w:p>
          <w:p w:rsidR="00B55040" w:rsidRPr="00B55040" w:rsidRDefault="00B55040" w:rsidP="00B55040">
            <w:pPr>
              <w:rPr>
                <w:sz w:val="24"/>
                <w:szCs w:val="24"/>
              </w:rPr>
            </w:pPr>
            <w:r w:rsidRPr="00B55040">
              <w:rPr>
                <w:sz w:val="24"/>
                <w:szCs w:val="24"/>
              </w:rPr>
              <w:t>Б1.В.09 Управление состоянием массива горных пород</w:t>
            </w:r>
          </w:p>
        </w:tc>
        <w:tc>
          <w:tcPr>
            <w:tcW w:w="3636" w:type="dxa"/>
          </w:tcPr>
          <w:p w:rsidR="00B55040" w:rsidRPr="00B55040" w:rsidRDefault="00B55040" w:rsidP="00B55040">
            <w:pPr>
              <w:pStyle w:val="ac"/>
              <w:ind w:left="0"/>
            </w:pPr>
            <w:r w:rsidRPr="00B55040">
              <w:t>Б1.В.0</w:t>
            </w:r>
            <w:r>
              <w:t>4</w:t>
            </w:r>
            <w:r w:rsidRPr="00B55040">
              <w:t xml:space="preserve"> Проектирование карь</w:t>
            </w:r>
            <w:r w:rsidRPr="00B55040">
              <w:t>е</w:t>
            </w:r>
            <w:r w:rsidRPr="00B55040">
              <w:t>ров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Б2.В.03 (Н)Производственная практика: Научно-исследовательская работа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Б2.В.04(Пд)Производственная преддипломная проектно-технологическая практика</w:t>
            </w:r>
          </w:p>
          <w:p w:rsidR="00B55040" w:rsidRPr="00B55040" w:rsidRDefault="00B55040" w:rsidP="00B55040">
            <w:pPr>
              <w:pStyle w:val="ac"/>
              <w:ind w:left="0"/>
            </w:pPr>
            <w:r w:rsidRPr="00B55040">
              <w:t>Б3.01(Д)Выполнение, подгото</w:t>
            </w:r>
            <w:r w:rsidRPr="00B55040">
              <w:t>в</w:t>
            </w:r>
            <w:r w:rsidRPr="00B55040">
              <w:t>ка к процедуре защиты и защита выпускной квалификационной работы</w:t>
            </w:r>
          </w:p>
        </w:tc>
      </w:tr>
    </w:tbl>
    <w:p w:rsidR="00B55040" w:rsidRDefault="00B55040" w:rsidP="00664149">
      <w:pPr>
        <w:shd w:val="clear" w:color="auto" w:fill="FFFFFF"/>
        <w:rPr>
          <w:b/>
          <w:spacing w:val="-5"/>
          <w:sz w:val="24"/>
          <w:szCs w:val="24"/>
        </w:rPr>
      </w:pPr>
    </w:p>
    <w:p w:rsidR="00B55040" w:rsidRDefault="00B55040" w:rsidP="00664149">
      <w:pPr>
        <w:shd w:val="clear" w:color="auto" w:fill="FFFFFF"/>
        <w:rPr>
          <w:b/>
          <w:spacing w:val="-5"/>
          <w:sz w:val="24"/>
          <w:szCs w:val="24"/>
        </w:rPr>
      </w:pPr>
    </w:p>
    <w:p w:rsidR="00664149" w:rsidRPr="00664149" w:rsidRDefault="00664149" w:rsidP="00664149">
      <w:pPr>
        <w:shd w:val="clear" w:color="auto" w:fill="FFFFFF"/>
        <w:rPr>
          <w:spacing w:val="-5"/>
          <w:sz w:val="24"/>
          <w:szCs w:val="24"/>
        </w:rPr>
      </w:pPr>
      <w:r w:rsidRPr="00664149">
        <w:rPr>
          <w:b/>
          <w:spacing w:val="-5"/>
          <w:sz w:val="24"/>
          <w:szCs w:val="24"/>
        </w:rPr>
        <w:t xml:space="preserve">1.4. Язык преподавания: </w:t>
      </w:r>
      <w:r w:rsidRPr="00664149">
        <w:rPr>
          <w:spacing w:val="-5"/>
          <w:sz w:val="24"/>
          <w:szCs w:val="24"/>
        </w:rPr>
        <w:t>русский.</w:t>
      </w:r>
    </w:p>
    <w:p w:rsidR="00045730" w:rsidRPr="009B0A39" w:rsidRDefault="00045730" w:rsidP="00045730">
      <w:pPr>
        <w:pStyle w:val="af5"/>
        <w:pageBreakBefore/>
        <w:jc w:val="center"/>
        <w:rPr>
          <w:b/>
          <w:bCs/>
          <w:color w:val="auto"/>
        </w:rPr>
      </w:pPr>
      <w:r w:rsidRPr="009B0A39">
        <w:rPr>
          <w:b/>
          <w:bCs/>
          <w:color w:val="auto"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</w:t>
      </w:r>
      <w:r w:rsidRPr="009B0A39">
        <w:rPr>
          <w:b/>
          <w:bCs/>
          <w:color w:val="auto"/>
        </w:rPr>
        <w:t>а</w:t>
      </w:r>
      <w:r w:rsidRPr="009B0A39">
        <w:rPr>
          <w:b/>
          <w:bCs/>
          <w:color w:val="auto"/>
        </w:rPr>
        <w:t>нятий) и на самостоятельную работу обучающихся</w:t>
      </w:r>
    </w:p>
    <w:p w:rsidR="006E1A91" w:rsidRDefault="006E1A91" w:rsidP="00045730">
      <w:pPr>
        <w:jc w:val="both"/>
        <w:rPr>
          <w:sz w:val="24"/>
          <w:szCs w:val="24"/>
        </w:rPr>
      </w:pPr>
    </w:p>
    <w:p w:rsidR="00045730" w:rsidRPr="009B0A39" w:rsidRDefault="00045730" w:rsidP="00045730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 w:rsidR="000521DE">
        <w:rPr>
          <w:sz w:val="24"/>
          <w:szCs w:val="24"/>
        </w:rPr>
        <w:t>гр.</w:t>
      </w:r>
      <w:r w:rsidR="006C7B68">
        <w:rPr>
          <w:sz w:val="24"/>
          <w:szCs w:val="24"/>
        </w:rPr>
        <w:t>З-</w:t>
      </w:r>
      <w:r w:rsidR="000521DE">
        <w:rPr>
          <w:sz w:val="24"/>
          <w:szCs w:val="24"/>
        </w:rPr>
        <w:t xml:space="preserve"> С-ГД-</w:t>
      </w:r>
      <w:r w:rsidR="00EA6DF2">
        <w:rPr>
          <w:sz w:val="24"/>
          <w:szCs w:val="24"/>
        </w:rPr>
        <w:t>23(6,5)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56C22" w:rsidRPr="009B0A39" w:rsidTr="009C3740">
        <w:trPr>
          <w:jc w:val="center"/>
        </w:trPr>
        <w:tc>
          <w:tcPr>
            <w:tcW w:w="5796" w:type="dxa"/>
          </w:tcPr>
          <w:p w:rsidR="00556C22" w:rsidRPr="009B0A39" w:rsidRDefault="00556C22" w:rsidP="00556C22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56C22" w:rsidRPr="009B0A39" w:rsidRDefault="00B55040" w:rsidP="00556C22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Б1.В.ДВ.02.01Управление качеством продукции карьеров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B5504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Зачет с оценкой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AC16CC" w:rsidRPr="00AC16CC" w:rsidRDefault="00B55040" w:rsidP="00AC16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C16CC" w:rsidRPr="009B0A39" w:rsidTr="009C3740">
        <w:trPr>
          <w:jc w:val="center"/>
        </w:trPr>
        <w:tc>
          <w:tcPr>
            <w:tcW w:w="5796" w:type="dxa"/>
          </w:tcPr>
          <w:p w:rsidR="00AC16CC" w:rsidRPr="00AC16CC" w:rsidRDefault="00AC16CC" w:rsidP="00AC16CC">
            <w:pPr>
              <w:jc w:val="both"/>
              <w:rPr>
                <w:sz w:val="24"/>
              </w:rPr>
            </w:pPr>
            <w:r w:rsidRPr="00AC16CC">
              <w:rPr>
                <w:sz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  <w:highlight w:val="cyan"/>
              </w:rPr>
            </w:pPr>
            <w:r>
              <w:rPr>
                <w:sz w:val="24"/>
              </w:rPr>
              <w:t>3</w:t>
            </w:r>
            <w:r w:rsidR="00AC16CC" w:rsidRPr="00AC16CC">
              <w:rPr>
                <w:sz w:val="24"/>
              </w:rPr>
              <w:t xml:space="preserve"> ЗЕТ</w:t>
            </w:r>
          </w:p>
        </w:tc>
      </w:tr>
      <w:tr w:rsidR="00AC16CC" w:rsidRPr="009B0A39" w:rsidTr="009C3740">
        <w:trPr>
          <w:trHeight w:val="361"/>
          <w:jc w:val="center"/>
        </w:trPr>
        <w:tc>
          <w:tcPr>
            <w:tcW w:w="5796" w:type="dxa"/>
          </w:tcPr>
          <w:p w:rsidR="00AC16CC" w:rsidRPr="009B0A39" w:rsidRDefault="00AC16CC" w:rsidP="00AC16CC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C16CC" w:rsidRPr="00AC16CC" w:rsidRDefault="00EC61A0" w:rsidP="00AC16CC">
            <w:pPr>
              <w:jc w:val="center"/>
              <w:rPr>
                <w:sz w:val="24"/>
                <w:highlight w:val="cyan"/>
              </w:rPr>
            </w:pPr>
            <w:r w:rsidRPr="00EC61A0">
              <w:rPr>
                <w:sz w:val="24"/>
              </w:rPr>
              <w:t>108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9B0A39">
              <w:rPr>
                <w:b/>
                <w:sz w:val="24"/>
                <w:szCs w:val="24"/>
              </w:rPr>
              <w:t>а</w:t>
            </w:r>
            <w:r w:rsidRPr="009B0A39">
              <w:rPr>
                <w:b/>
                <w:sz w:val="24"/>
                <w:szCs w:val="24"/>
              </w:rPr>
              <w:t>вателем (КР), в часах: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</w:t>
            </w:r>
            <w:r w:rsidRPr="009B0A39">
              <w:rPr>
                <w:sz w:val="24"/>
                <w:szCs w:val="24"/>
              </w:rPr>
              <w:t>е</w:t>
            </w:r>
            <w:r w:rsidRPr="009B0A39">
              <w:rPr>
                <w:sz w:val="24"/>
                <w:szCs w:val="24"/>
              </w:rPr>
              <w:t>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045730" w:rsidRPr="009B0A39" w:rsidRDefault="009246CE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045730" w:rsidRPr="009B0A39" w:rsidRDefault="006C7B68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B55040"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</w:t>
            </w:r>
            <w:r w:rsidRPr="009B0A39">
              <w:rPr>
                <w:sz w:val="24"/>
                <w:szCs w:val="24"/>
              </w:rPr>
              <w:t>у</w:t>
            </w:r>
            <w:r w:rsidRPr="009B0A39">
              <w:rPr>
                <w:sz w:val="24"/>
                <w:szCs w:val="24"/>
              </w:rPr>
              <w:t>мыи т.п.)</w:t>
            </w:r>
          </w:p>
        </w:tc>
        <w:tc>
          <w:tcPr>
            <w:tcW w:w="2192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045730" w:rsidRPr="009B0A39" w:rsidRDefault="00556C22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556C22" w:rsidRDefault="00045730" w:rsidP="00EC61A0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  <w:p w:rsidR="00B55040" w:rsidRDefault="00B55040" w:rsidP="00EC61A0">
            <w:pPr>
              <w:ind w:left="587"/>
              <w:jc w:val="both"/>
              <w:rPr>
                <w:sz w:val="24"/>
                <w:szCs w:val="24"/>
              </w:rPr>
            </w:pPr>
          </w:p>
          <w:p w:rsidR="00B55040" w:rsidRPr="009B0A39" w:rsidRDefault="00B55040" w:rsidP="00EC61A0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.т.ч. практическая подготовка</w:t>
            </w:r>
          </w:p>
        </w:tc>
        <w:tc>
          <w:tcPr>
            <w:tcW w:w="2192" w:type="dxa"/>
          </w:tcPr>
          <w:p w:rsidR="00556C22" w:rsidRDefault="00B55040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B55040" w:rsidRDefault="00B55040" w:rsidP="00EC61A0">
            <w:pPr>
              <w:jc w:val="center"/>
              <w:rPr>
                <w:sz w:val="24"/>
                <w:szCs w:val="24"/>
              </w:rPr>
            </w:pPr>
          </w:p>
          <w:p w:rsidR="00B55040" w:rsidRPr="009B0A39" w:rsidRDefault="00B55040" w:rsidP="00EC61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</w:t>
            </w:r>
            <w:r w:rsidRPr="009B0A39">
              <w:rPr>
                <w:sz w:val="24"/>
                <w:szCs w:val="24"/>
              </w:rPr>
              <w:t>н</w:t>
            </w:r>
            <w:r w:rsidRPr="009B0A39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45730" w:rsidRPr="009B0A39" w:rsidRDefault="00045730" w:rsidP="009C3740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045730" w:rsidRPr="009B0A39" w:rsidTr="009C3740">
        <w:trPr>
          <w:trHeight w:val="325"/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045730" w:rsidRPr="009B0A39" w:rsidRDefault="00B55040" w:rsidP="00B550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45730" w:rsidRPr="009B0A39" w:rsidTr="009C3740">
        <w:trPr>
          <w:jc w:val="center"/>
        </w:trPr>
        <w:tc>
          <w:tcPr>
            <w:tcW w:w="5796" w:type="dxa"/>
          </w:tcPr>
          <w:p w:rsidR="00045730" w:rsidRPr="009B0A39" w:rsidRDefault="00045730" w:rsidP="009C3740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</w:t>
            </w:r>
            <w:r w:rsidRPr="009B0A39">
              <w:rPr>
                <w:sz w:val="24"/>
                <w:szCs w:val="24"/>
              </w:rPr>
              <w:t>к</w:t>
            </w:r>
            <w:r w:rsidRPr="009B0A39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045730" w:rsidRPr="009B0A39" w:rsidRDefault="00EC61A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50893" w:rsidRDefault="00450893" w:rsidP="00086860"/>
    <w:p w:rsidR="00450893" w:rsidRDefault="00450893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554E29" w:rsidRDefault="00554E29" w:rsidP="00086860"/>
    <w:p w:rsidR="00E44F90" w:rsidRPr="005C066E" w:rsidRDefault="00E44F90" w:rsidP="00E44F90">
      <w:pPr>
        <w:pStyle w:val="af5"/>
        <w:pageBreakBefore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6E1A91">
        <w:rPr>
          <w:b/>
          <w:bCs/>
          <w:color w:val="auto"/>
        </w:rPr>
        <w:t>й</w:t>
      </w:r>
    </w:p>
    <w:p w:rsidR="00E44F90" w:rsidRPr="005C066E" w:rsidRDefault="00E44F90" w:rsidP="00E44F90">
      <w:pPr>
        <w:pStyle w:val="af5"/>
        <w:jc w:val="center"/>
        <w:rPr>
          <w:b/>
          <w:bCs/>
          <w:color w:val="auto"/>
        </w:rPr>
      </w:pPr>
      <w:r w:rsidRPr="005C066E">
        <w:rPr>
          <w:b/>
          <w:bCs/>
          <w:color w:val="auto"/>
        </w:rPr>
        <w:t>3.1. Распределение часов по разделам и видам учебных занятий</w:t>
      </w:r>
    </w:p>
    <w:tbl>
      <w:tblPr>
        <w:tblW w:w="101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0"/>
        <w:gridCol w:w="566"/>
        <w:gridCol w:w="709"/>
        <w:gridCol w:w="749"/>
        <w:gridCol w:w="528"/>
        <w:gridCol w:w="567"/>
        <w:gridCol w:w="567"/>
        <w:gridCol w:w="850"/>
        <w:gridCol w:w="568"/>
        <w:gridCol w:w="566"/>
        <w:gridCol w:w="850"/>
      </w:tblGrid>
      <w:tr w:rsidR="00E44F90" w:rsidRPr="001970CA" w:rsidTr="00E371C0">
        <w:tc>
          <w:tcPr>
            <w:tcW w:w="2766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Раздел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Всего часов</w:t>
            </w:r>
          </w:p>
        </w:tc>
        <w:tc>
          <w:tcPr>
            <w:tcW w:w="5670" w:type="dxa"/>
            <w:gridSpan w:val="9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Контактная работа, в часах</w:t>
            </w:r>
          </w:p>
        </w:tc>
        <w:tc>
          <w:tcPr>
            <w:tcW w:w="850" w:type="dxa"/>
            <w:vMerge w:val="restart"/>
          </w:tcPr>
          <w:p w:rsidR="00E44F90" w:rsidRPr="001970CA" w:rsidRDefault="00E44F90" w:rsidP="009C3740">
            <w:pPr>
              <w:pStyle w:val="af5"/>
              <w:jc w:val="center"/>
              <w:rPr>
                <w:bCs/>
                <w:color w:val="auto"/>
                <w:sz w:val="22"/>
                <w:szCs w:val="22"/>
              </w:rPr>
            </w:pPr>
            <w:r w:rsidRPr="001970CA">
              <w:rPr>
                <w:bCs/>
                <w:color w:val="auto"/>
                <w:sz w:val="22"/>
                <w:szCs w:val="22"/>
              </w:rPr>
              <w:t>Часы СРС</w:t>
            </w:r>
          </w:p>
        </w:tc>
      </w:tr>
      <w:tr w:rsidR="009246CE" w:rsidRPr="001970CA" w:rsidTr="00EC61A0">
        <w:trPr>
          <w:cantSplit/>
          <w:trHeight w:val="3851"/>
        </w:trPr>
        <w:tc>
          <w:tcPr>
            <w:tcW w:w="2766" w:type="dxa"/>
            <w:vMerge/>
          </w:tcPr>
          <w:p w:rsidR="009246CE" w:rsidRPr="001970CA" w:rsidRDefault="009246CE" w:rsidP="009246CE">
            <w:pPr>
              <w:pStyle w:val="af5"/>
              <w:rPr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9246CE" w:rsidRPr="001970CA" w:rsidRDefault="009246CE" w:rsidP="009246CE">
            <w:pPr>
              <w:pStyle w:val="af5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 xml:space="preserve">Лекции 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Практические занятия (в форме практической подготовки))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ac"/>
              <w:suppressAutoHyphens/>
              <w:jc w:val="center"/>
              <w:rPr>
                <w:bCs/>
              </w:rPr>
            </w:pPr>
            <w:r w:rsidRPr="0034684C">
              <w:rPr>
                <w:bCs/>
              </w:rPr>
              <w:t>Лабораторные работы (в форме практической подготовки)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Практикумы</w:t>
            </w:r>
            <w:r w:rsidRPr="0034684C">
              <w:rPr>
                <w:rFonts w:ascii="Times New Roman" w:hAnsi="Times New Roman" w:cs="Times New Roman"/>
                <w:bCs/>
                <w:sz w:val="24"/>
                <w:lang w:val="ru-RU"/>
              </w:rPr>
              <w:t>(в форме практической подготовки)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изнихс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применением</w:t>
            </w:r>
            <w:r w:rsidRPr="0034684C">
              <w:rPr>
                <w:rFonts w:ascii="Times New Roman" w:hAnsi="Times New Roman" w:cs="Times New Roman"/>
                <w:sz w:val="24"/>
                <w:lang w:val="ru-RU"/>
              </w:rPr>
              <w:t>ЭОи</w:t>
            </w:r>
            <w:r w:rsidRPr="0034684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ДОТ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9246CE" w:rsidRPr="0034684C" w:rsidRDefault="009246CE" w:rsidP="009246CE">
            <w:pPr>
              <w:pStyle w:val="TableParagraph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4684C">
              <w:rPr>
                <w:rFonts w:ascii="Times New Roman" w:hAnsi="Times New Roman" w:cs="Times New Roman"/>
                <w:spacing w:val="-2"/>
                <w:sz w:val="24"/>
              </w:rPr>
              <w:t>КСР</w:t>
            </w:r>
            <w:r w:rsidRPr="0034684C">
              <w:rPr>
                <w:rFonts w:ascii="Times New Roman" w:hAnsi="Times New Roman" w:cs="Times New Roman"/>
                <w:spacing w:val="-1"/>
                <w:sz w:val="24"/>
              </w:rPr>
              <w:t>(консультации)</w:t>
            </w:r>
          </w:p>
        </w:tc>
        <w:tc>
          <w:tcPr>
            <w:tcW w:w="850" w:type="dxa"/>
            <w:vMerge/>
          </w:tcPr>
          <w:p w:rsidR="009246CE" w:rsidRPr="001970CA" w:rsidRDefault="009246CE" w:rsidP="009246CE">
            <w:pPr>
              <w:pStyle w:val="af5"/>
              <w:rPr>
                <w:color w:val="auto"/>
                <w:sz w:val="22"/>
                <w:szCs w:val="22"/>
              </w:rPr>
            </w:pPr>
          </w:p>
        </w:tc>
      </w:tr>
      <w:tr w:rsidR="00E44F90" w:rsidRPr="001970CA" w:rsidTr="00E371C0">
        <w:tc>
          <w:tcPr>
            <w:tcW w:w="2766" w:type="dxa"/>
          </w:tcPr>
          <w:p w:rsidR="00E44F90" w:rsidRPr="001970CA" w:rsidRDefault="009246CE" w:rsidP="009C374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E44F90" w:rsidRPr="001970CA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7370" w:type="dxa"/>
            <w:gridSpan w:val="11"/>
            <w:vAlign w:val="center"/>
          </w:tcPr>
          <w:p w:rsidR="00E44F90" w:rsidRPr="001970CA" w:rsidRDefault="00E44F90" w:rsidP="009C3740">
            <w:pPr>
              <w:pStyle w:val="af4"/>
              <w:rPr>
                <w:b/>
                <w:sz w:val="22"/>
                <w:szCs w:val="22"/>
              </w:rPr>
            </w:pPr>
          </w:p>
        </w:tc>
      </w:tr>
      <w:tr w:rsidR="000D437E" w:rsidRPr="001970CA" w:rsidTr="00EC61A0">
        <w:tc>
          <w:tcPr>
            <w:tcW w:w="2766" w:type="dxa"/>
            <w:vAlign w:val="center"/>
          </w:tcPr>
          <w:p w:rsidR="00AC16CC" w:rsidRPr="001618CC" w:rsidRDefault="001618CC" w:rsidP="001618CC">
            <w:pPr>
              <w:shd w:val="clear" w:color="auto" w:fill="FFFFFF"/>
              <w:rPr>
                <w:rStyle w:val="FontStyle50"/>
                <w:sz w:val="24"/>
                <w:szCs w:val="22"/>
              </w:rPr>
            </w:pPr>
            <w:r>
              <w:rPr>
                <w:rStyle w:val="FontStyle50"/>
                <w:sz w:val="24"/>
                <w:szCs w:val="22"/>
              </w:rPr>
              <w:t>1.</w:t>
            </w:r>
            <w:r w:rsidR="00B55040">
              <w:rPr>
                <w:rStyle w:val="FontStyle50"/>
                <w:sz w:val="24"/>
                <w:szCs w:val="22"/>
              </w:rPr>
              <w:t>Управление качеством продукции карьеров</w:t>
            </w:r>
            <w:r w:rsidR="00AC16CC" w:rsidRPr="001618CC">
              <w:rPr>
                <w:rStyle w:val="FontStyle50"/>
                <w:sz w:val="24"/>
                <w:szCs w:val="22"/>
              </w:rPr>
              <w:t xml:space="preserve"> как наука. Основные экол</w:t>
            </w:r>
            <w:r w:rsidR="00AC16CC" w:rsidRPr="001618CC">
              <w:rPr>
                <w:rStyle w:val="FontStyle50"/>
                <w:sz w:val="24"/>
                <w:szCs w:val="22"/>
              </w:rPr>
              <w:t>о</w:t>
            </w:r>
            <w:r w:rsidR="00AC16CC" w:rsidRPr="001618CC">
              <w:rPr>
                <w:rStyle w:val="FontStyle50"/>
                <w:sz w:val="24"/>
                <w:szCs w:val="22"/>
              </w:rPr>
              <w:t>гические проблемы при горнодобывающей де</w:t>
            </w:r>
            <w:r w:rsidR="00AC16CC" w:rsidRPr="001618CC">
              <w:rPr>
                <w:rStyle w:val="FontStyle50"/>
                <w:sz w:val="24"/>
                <w:szCs w:val="22"/>
              </w:rPr>
              <w:t>я</w:t>
            </w:r>
            <w:r w:rsidR="00AC16CC" w:rsidRPr="001618CC">
              <w:rPr>
                <w:rStyle w:val="FontStyle50"/>
                <w:sz w:val="24"/>
                <w:szCs w:val="22"/>
              </w:rPr>
              <w:t>тельности.</w:t>
            </w:r>
          </w:p>
          <w:p w:rsidR="00E42754" w:rsidRPr="003B4032" w:rsidRDefault="00E371C0" w:rsidP="00AC16CC">
            <w:pPr>
              <w:shd w:val="clear" w:color="auto" w:fill="FFFFFF"/>
              <w:rPr>
                <w:bCs/>
                <w:i/>
                <w:sz w:val="24"/>
                <w:szCs w:val="22"/>
              </w:rPr>
            </w:pPr>
            <w:r w:rsidRPr="003B4032">
              <w:rPr>
                <w:rStyle w:val="FontStyle50"/>
                <w:i/>
                <w:sz w:val="24"/>
                <w:szCs w:val="22"/>
              </w:rPr>
              <w:t>Уст.лекция</w:t>
            </w:r>
          </w:p>
        </w:tc>
        <w:tc>
          <w:tcPr>
            <w:tcW w:w="850" w:type="dxa"/>
            <w:vAlign w:val="center"/>
          </w:tcPr>
          <w:p w:rsidR="000D437E" w:rsidRPr="001970CA" w:rsidRDefault="00E42754" w:rsidP="001970CA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566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D437E" w:rsidRPr="001970CA" w:rsidRDefault="001C1828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0D437E" w:rsidRPr="001970CA" w:rsidRDefault="000D437E" w:rsidP="009C3740">
            <w:pPr>
              <w:pStyle w:val="af4"/>
              <w:jc w:val="center"/>
              <w:rPr>
                <w:sz w:val="22"/>
                <w:szCs w:val="22"/>
              </w:rPr>
            </w:pPr>
            <w:r w:rsidRPr="001970C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0D437E" w:rsidRPr="001970CA" w:rsidRDefault="000D437E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E42754" w:rsidRPr="001970CA" w:rsidTr="00EC61A0">
        <w:tc>
          <w:tcPr>
            <w:tcW w:w="2766" w:type="dxa"/>
            <w:vAlign w:val="center"/>
          </w:tcPr>
          <w:p w:rsidR="00E42754" w:rsidRPr="001970CA" w:rsidRDefault="009246CE" w:rsidP="00010E75">
            <w:pPr>
              <w:shd w:val="clear" w:color="auto" w:fill="FFFFFF"/>
              <w:rPr>
                <w:rStyle w:val="FontStyle50"/>
                <w:b/>
                <w:sz w:val="22"/>
                <w:szCs w:val="22"/>
              </w:rPr>
            </w:pPr>
            <w:r>
              <w:rPr>
                <w:rStyle w:val="FontStyle50"/>
                <w:b/>
                <w:sz w:val="22"/>
                <w:szCs w:val="22"/>
              </w:rPr>
              <w:t xml:space="preserve">11 </w:t>
            </w:r>
            <w:r w:rsidR="00E42754" w:rsidRPr="001970CA">
              <w:rPr>
                <w:rStyle w:val="FontStyle50"/>
                <w:b/>
                <w:sz w:val="22"/>
                <w:szCs w:val="22"/>
              </w:rPr>
              <w:t>семестр</w:t>
            </w:r>
          </w:p>
        </w:tc>
        <w:tc>
          <w:tcPr>
            <w:tcW w:w="850" w:type="dxa"/>
            <w:vAlign w:val="center"/>
          </w:tcPr>
          <w:p w:rsidR="00E42754" w:rsidRPr="001970CA" w:rsidRDefault="00E42754" w:rsidP="00407276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2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8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E42754" w:rsidRPr="001970CA" w:rsidRDefault="00E42754" w:rsidP="009C3740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E42754" w:rsidRPr="001970CA" w:rsidRDefault="00E42754" w:rsidP="009C3740">
            <w:pPr>
              <w:pStyle w:val="af4"/>
              <w:rPr>
                <w:sz w:val="22"/>
                <w:szCs w:val="22"/>
              </w:rPr>
            </w:pP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spacing w:line="236" w:lineRule="auto"/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2. Свойства полезных и</w:t>
            </w:r>
            <w:r w:rsidRPr="00F47957">
              <w:rPr>
                <w:sz w:val="22"/>
                <w:szCs w:val="22"/>
              </w:rPr>
              <w:t>с</w:t>
            </w:r>
            <w:r w:rsidRPr="00F47957">
              <w:rPr>
                <w:sz w:val="22"/>
                <w:szCs w:val="22"/>
              </w:rPr>
              <w:t>копаемых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Pr="005269D1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EC61A0">
        <w:tc>
          <w:tcPr>
            <w:tcW w:w="2766" w:type="dxa"/>
          </w:tcPr>
          <w:p w:rsidR="009246CE" w:rsidRPr="00F47957" w:rsidRDefault="009246CE" w:rsidP="009246CE">
            <w:pPr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3. Классификации углей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Pr="005269D1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4. Горно-геологические особенности угольных месторождений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5. Методы определения показателей качества у</w:t>
            </w:r>
            <w:r w:rsidRPr="00F47957">
              <w:rPr>
                <w:sz w:val="22"/>
                <w:szCs w:val="22"/>
              </w:rPr>
              <w:t>г</w:t>
            </w:r>
            <w:r w:rsidRPr="00F47957">
              <w:rPr>
                <w:sz w:val="22"/>
                <w:szCs w:val="22"/>
              </w:rPr>
              <w:t>лей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shd w:val="clear" w:color="auto" w:fill="FFFFFF"/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6. Организация техни</w:t>
            </w:r>
            <w:r>
              <w:rPr>
                <w:sz w:val="22"/>
                <w:szCs w:val="22"/>
              </w:rPr>
              <w:t>ч</w:t>
            </w:r>
            <w:r w:rsidRPr="00F47957">
              <w:rPr>
                <w:sz w:val="22"/>
                <w:szCs w:val="22"/>
              </w:rPr>
              <w:t>е</w:t>
            </w:r>
            <w:r w:rsidRPr="00F47957">
              <w:rPr>
                <w:sz w:val="22"/>
                <w:szCs w:val="22"/>
              </w:rPr>
              <w:t>ского контроля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shd w:val="clear" w:color="auto" w:fill="FFFFFF"/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7. Стандартизация и но</w:t>
            </w:r>
            <w:r w:rsidRPr="00F47957">
              <w:rPr>
                <w:sz w:val="22"/>
                <w:szCs w:val="22"/>
              </w:rPr>
              <w:t>р</w:t>
            </w:r>
            <w:r w:rsidRPr="00F47957">
              <w:rPr>
                <w:sz w:val="22"/>
                <w:szCs w:val="22"/>
              </w:rPr>
              <w:t>мирование качества угольной продукции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shd w:val="clear" w:color="auto" w:fill="FFFFFF"/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8. Потери и разубожи</w:t>
            </w:r>
            <w:r>
              <w:rPr>
                <w:sz w:val="22"/>
                <w:szCs w:val="22"/>
              </w:rPr>
              <w:t>в</w:t>
            </w:r>
            <w:r w:rsidRPr="00F47957">
              <w:rPr>
                <w:sz w:val="22"/>
                <w:szCs w:val="22"/>
              </w:rPr>
              <w:t>а</w:t>
            </w:r>
            <w:r w:rsidRPr="00F47957">
              <w:rPr>
                <w:sz w:val="22"/>
                <w:szCs w:val="22"/>
              </w:rPr>
              <w:t>ние полезных иско</w:t>
            </w:r>
            <w:r>
              <w:rPr>
                <w:sz w:val="22"/>
                <w:szCs w:val="22"/>
              </w:rPr>
              <w:t>п</w:t>
            </w:r>
            <w:r w:rsidRPr="00F47957">
              <w:rPr>
                <w:sz w:val="22"/>
                <w:szCs w:val="22"/>
              </w:rPr>
              <w:t>аемых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shd w:val="clear" w:color="auto" w:fill="FFFFFF"/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9. Управление качеством добываемого полезного ископаемого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9246CE" w:rsidRPr="001970CA" w:rsidTr="008630D3">
        <w:tc>
          <w:tcPr>
            <w:tcW w:w="2766" w:type="dxa"/>
            <w:vAlign w:val="center"/>
          </w:tcPr>
          <w:p w:rsidR="009246CE" w:rsidRPr="00F47957" w:rsidRDefault="009246CE" w:rsidP="009246CE">
            <w:pPr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10. Повышение качества и эффективность исполь</w:t>
            </w:r>
            <w:r>
              <w:rPr>
                <w:sz w:val="22"/>
                <w:szCs w:val="22"/>
              </w:rPr>
              <w:t>з</w:t>
            </w:r>
            <w:r w:rsidRPr="00F47957">
              <w:rPr>
                <w:sz w:val="22"/>
                <w:szCs w:val="22"/>
              </w:rPr>
              <w:t>о</w:t>
            </w:r>
            <w:r w:rsidRPr="00F47957">
              <w:rPr>
                <w:sz w:val="22"/>
                <w:szCs w:val="22"/>
              </w:rPr>
              <w:t>вания облагороженного</w:t>
            </w:r>
          </w:p>
          <w:p w:rsidR="009246CE" w:rsidRPr="00F47957" w:rsidRDefault="009246CE" w:rsidP="009246CE">
            <w:pPr>
              <w:shd w:val="clear" w:color="auto" w:fill="FFFFFF"/>
              <w:rPr>
                <w:sz w:val="22"/>
                <w:szCs w:val="22"/>
              </w:rPr>
            </w:pPr>
            <w:r w:rsidRPr="00F47957">
              <w:rPr>
                <w:sz w:val="22"/>
                <w:szCs w:val="22"/>
              </w:rPr>
              <w:t>топлива</w:t>
            </w: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5C066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568" w:type="dxa"/>
            <w:vAlign w:val="center"/>
          </w:tcPr>
          <w:p w:rsidR="009246CE" w:rsidRPr="002718D4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9246CE" w:rsidRDefault="009246CE" w:rsidP="009246CE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246CE" w:rsidRPr="001970CA" w:rsidRDefault="009246CE" w:rsidP="009246CE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7(ТР,ПР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1618CC" w:rsidRPr="001970CA" w:rsidTr="00EC61A0">
        <w:tc>
          <w:tcPr>
            <w:tcW w:w="2766" w:type="dxa"/>
          </w:tcPr>
          <w:p w:rsidR="001618CC" w:rsidRPr="001618CC" w:rsidRDefault="001618CC" w:rsidP="001618CC">
            <w:pPr>
              <w:rPr>
                <w:sz w:val="24"/>
              </w:rPr>
            </w:pPr>
            <w:r w:rsidRPr="001618CC">
              <w:rPr>
                <w:sz w:val="24"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1618CC" w:rsidRPr="001970CA" w:rsidRDefault="009246CE" w:rsidP="001618CC">
            <w:pPr>
              <w:pStyle w:val="af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6" w:type="dxa"/>
            <w:vAlign w:val="center"/>
          </w:tcPr>
          <w:p w:rsidR="001618CC" w:rsidRPr="005269D1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vAlign w:val="center"/>
          </w:tcPr>
          <w:p w:rsidR="001618CC" w:rsidRPr="005C066E" w:rsidRDefault="001618CC" w:rsidP="001618CC">
            <w:pPr>
              <w:pStyle w:val="af4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618CC" w:rsidRPr="005C066E" w:rsidRDefault="00EC61A0" w:rsidP="001618CC">
            <w:pPr>
              <w:pStyle w:val="af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862E5" w:rsidRDefault="009246CE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  <w:p w:rsidR="001618CC" w:rsidRPr="001970CA" w:rsidRDefault="001618CC" w:rsidP="006862E5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6862E5">
              <w:rPr>
                <w:sz w:val="22"/>
                <w:szCs w:val="22"/>
              </w:rPr>
              <w:t>КР</w:t>
            </w:r>
            <w:r w:rsidRPr="001970CA">
              <w:rPr>
                <w:sz w:val="22"/>
                <w:szCs w:val="22"/>
              </w:rPr>
              <w:t>)</w:t>
            </w:r>
          </w:p>
        </w:tc>
      </w:tr>
      <w:tr w:rsidR="00CE2216" w:rsidRPr="001970CA" w:rsidTr="00EC61A0">
        <w:tc>
          <w:tcPr>
            <w:tcW w:w="2766" w:type="dxa"/>
          </w:tcPr>
          <w:p w:rsidR="00CE2216" w:rsidRPr="001970CA" w:rsidRDefault="00CE2216" w:rsidP="00CE2216">
            <w:pPr>
              <w:pStyle w:val="af4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Всего часов</w:t>
            </w:r>
          </w:p>
        </w:tc>
        <w:tc>
          <w:tcPr>
            <w:tcW w:w="850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566" w:type="dxa"/>
            <w:vAlign w:val="center"/>
          </w:tcPr>
          <w:p w:rsidR="00CE2216" w:rsidRPr="001970CA" w:rsidRDefault="009246CE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2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CE2216" w:rsidRPr="001970CA" w:rsidRDefault="009246CE" w:rsidP="006862E5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10(10)</w:t>
            </w:r>
          </w:p>
        </w:tc>
        <w:tc>
          <w:tcPr>
            <w:tcW w:w="568" w:type="dxa"/>
            <w:vAlign w:val="center"/>
          </w:tcPr>
          <w:p w:rsidR="00CE2216" w:rsidRPr="001970CA" w:rsidRDefault="00CE2216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 w:rsidRPr="001970C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E2216" w:rsidRPr="001970CA" w:rsidRDefault="00EC61A0" w:rsidP="00CE2216">
            <w:pPr>
              <w:pStyle w:val="af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CE2216" w:rsidRPr="001970CA" w:rsidRDefault="009246CE" w:rsidP="00EC61A0">
            <w:pPr>
              <w:pStyle w:val="af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EC61A0">
              <w:rPr>
                <w:b/>
                <w:sz w:val="22"/>
                <w:szCs w:val="22"/>
              </w:rPr>
              <w:t>0</w:t>
            </w:r>
          </w:p>
        </w:tc>
      </w:tr>
    </w:tbl>
    <w:p w:rsidR="00E371C0" w:rsidRDefault="00E371C0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E44F90" w:rsidRDefault="00E44F90" w:rsidP="00010E75">
      <w:pPr>
        <w:pStyle w:val="af5"/>
        <w:jc w:val="both"/>
        <w:rPr>
          <w:bCs/>
          <w:color w:val="auto"/>
          <w:sz w:val="20"/>
          <w:szCs w:val="20"/>
        </w:rPr>
      </w:pPr>
      <w:r w:rsidRPr="005C066E">
        <w:rPr>
          <w:bCs/>
          <w:color w:val="auto"/>
          <w:sz w:val="20"/>
          <w:szCs w:val="20"/>
        </w:rPr>
        <w:t>Примечание: ПР- оформление и подготовка к защите</w:t>
      </w:r>
      <w:r w:rsidR="006E1A91">
        <w:rPr>
          <w:bCs/>
          <w:color w:val="auto"/>
          <w:sz w:val="20"/>
          <w:szCs w:val="20"/>
        </w:rPr>
        <w:t xml:space="preserve"> практических работ</w:t>
      </w:r>
      <w:r w:rsidRPr="005C066E">
        <w:rPr>
          <w:bCs/>
          <w:color w:val="auto"/>
          <w:sz w:val="20"/>
          <w:szCs w:val="20"/>
        </w:rPr>
        <w:t>;ТР- теоретическая подготовка;</w:t>
      </w:r>
      <w:r w:rsidR="006E1A91">
        <w:rPr>
          <w:bCs/>
          <w:color w:val="auto"/>
          <w:sz w:val="20"/>
          <w:szCs w:val="20"/>
        </w:rPr>
        <w:t xml:space="preserve"> К</w:t>
      </w:r>
      <w:r w:rsidR="006862E5">
        <w:rPr>
          <w:bCs/>
          <w:color w:val="auto"/>
          <w:sz w:val="20"/>
          <w:szCs w:val="20"/>
        </w:rPr>
        <w:t>Р</w:t>
      </w:r>
      <w:r w:rsidR="006E1A91">
        <w:rPr>
          <w:bCs/>
          <w:color w:val="auto"/>
          <w:sz w:val="20"/>
          <w:szCs w:val="20"/>
        </w:rPr>
        <w:t xml:space="preserve"> – в</w:t>
      </w:r>
      <w:r w:rsidR="006E1A91">
        <w:rPr>
          <w:bCs/>
          <w:color w:val="auto"/>
          <w:sz w:val="20"/>
          <w:szCs w:val="20"/>
        </w:rPr>
        <w:t>ы</w:t>
      </w:r>
      <w:r w:rsidR="006E1A91">
        <w:rPr>
          <w:bCs/>
          <w:color w:val="auto"/>
          <w:sz w:val="20"/>
          <w:szCs w:val="20"/>
        </w:rPr>
        <w:t xml:space="preserve">полнение </w:t>
      </w:r>
      <w:r w:rsidR="006862E5">
        <w:rPr>
          <w:bCs/>
          <w:color w:val="auto"/>
          <w:sz w:val="20"/>
          <w:szCs w:val="20"/>
        </w:rPr>
        <w:t>контрольной работы</w:t>
      </w:r>
      <w:r w:rsidR="001970CA">
        <w:rPr>
          <w:bCs/>
          <w:color w:val="auto"/>
          <w:sz w:val="20"/>
          <w:szCs w:val="20"/>
        </w:rPr>
        <w:t>.</w:t>
      </w:r>
    </w:p>
    <w:p w:rsidR="003B4032" w:rsidRPr="00010E75" w:rsidRDefault="003B4032" w:rsidP="00010E75">
      <w:pPr>
        <w:pStyle w:val="af5"/>
        <w:jc w:val="both"/>
        <w:rPr>
          <w:bCs/>
          <w:color w:val="auto"/>
          <w:sz w:val="20"/>
          <w:szCs w:val="20"/>
        </w:rPr>
      </w:pPr>
    </w:p>
    <w:p w:rsidR="001970CA" w:rsidRDefault="001970CA">
      <w:pPr>
        <w:rPr>
          <w:b/>
          <w:bCs/>
        </w:rPr>
      </w:pPr>
    </w:p>
    <w:p w:rsidR="00233D83" w:rsidRPr="003A77E4" w:rsidRDefault="00233D83" w:rsidP="00233D83">
      <w:pPr>
        <w:pStyle w:val="af5"/>
        <w:jc w:val="center"/>
        <w:rPr>
          <w:b/>
          <w:bCs/>
          <w:color w:val="auto"/>
        </w:rPr>
      </w:pPr>
      <w:r w:rsidRPr="003A77E4">
        <w:rPr>
          <w:b/>
          <w:bCs/>
          <w:color w:val="auto"/>
        </w:rPr>
        <w:lastRenderedPageBreak/>
        <w:t>3.2. Содержание тем программы дисциплины</w:t>
      </w:r>
    </w:p>
    <w:p w:rsidR="00E44F90" w:rsidRPr="00233D83" w:rsidRDefault="00E44F90" w:rsidP="00086860">
      <w:pPr>
        <w:rPr>
          <w:sz w:val="24"/>
          <w:szCs w:val="24"/>
        </w:rPr>
      </w:pP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1 Введение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Цель, задачи и содержание дисциплины, связь со смежными дисциплинами. Роль качества в повышении эффективности использования различных полезных ископаемых. Состояние и проблемы качества продукции при открытой разработке месторождений полезных ископаемых. Законодательное регулирование качества продукции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2 Свойства полезных ископаемых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Полезные, вредные и малозначимые свойства минераль</w:t>
      </w:r>
      <w:r>
        <w:rPr>
          <w:rStyle w:val="FontStyle50"/>
          <w:rFonts w:eastAsia="Calibri"/>
          <w:sz w:val="24"/>
          <w:szCs w:val="24"/>
        </w:rPr>
        <w:t>ного сырья. Абсолютное, потреби</w:t>
      </w:r>
      <w:r w:rsidRPr="009246CE">
        <w:rPr>
          <w:rStyle w:val="FontStyle50"/>
          <w:rFonts w:eastAsia="Calibri"/>
          <w:sz w:val="24"/>
          <w:szCs w:val="24"/>
        </w:rPr>
        <w:t>тельское и интегральное качество полезных ископаемых. Качество горных работ.Технико-экономическая сущность качества полезных ископаемых (ценность полезного ископаемого): теоретическая, валовая, извлекаемая, эффективная, реализуемая. Природные факторы, определяющие качество полезных ископаемых. Комплексный показатель качества полезного ископаемого.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Раздел 3 Классификации углей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Классификация углей по генетическим и технологическим параметрам. Классификация каменных углей и антрацитов по крупности. Классификация углей по обогатимости. Классификация окисленных углей. Направления использования углей. Потребительские стандарты.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4 Горно-геологические особенности угольных месторождений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Условия залегания угольных пластов и их строение. Тектоника угольных месторождений. Прочностные и упругие свойства пород, вмещающих уголь. Гидрогеологические и прочие горно-геологические условия. Попутные полезные ископаемые. Кондиции на полезное ископаемое. Запасы полезных ископаемых. Технико-экономическая оценка месторождений. Геолого-маркшейдерское обеспечение горных работ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 xml:space="preserve">Раздел 5 Методы определения показателей качества углей 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Неоднородность качества углей. Основные правила и нормы отбора проб из потоков, железнодорожных вагонов, судов и других транспортных средств. Отбор проб бурением скважин, отбор пластовых и эксплуатационных проб. Определение качества угля на складе. Средства механизации отбора и обработки проб.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6 Организация технического контроля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Органы технического контроля на горнодобывающем предприятии. Задачи ОТК. Контроль качества добываемого угля. Браковка угля по качеству. Правила приемки твердого топлива по качеству. Контроль основных производственных процессов и управление качеством угля на обогатительной фабрике.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7 Стандартизация и нормирование качества угольной продукции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Основные понятия стандартизации. Стандартизация в угольной промышленности. Государственные и зарубежные стандарты на угольную продукцию. Стандарты технических требований к углям для энергетических и технологических целей, а также для производства стройматериалов. Сертификация продукции. Сертификация систем</w:t>
      </w:r>
      <w:r>
        <w:rPr>
          <w:rStyle w:val="FontStyle50"/>
          <w:rFonts w:eastAsia="Calibri"/>
          <w:sz w:val="24"/>
          <w:szCs w:val="24"/>
        </w:rPr>
        <w:t xml:space="preserve"> качества и производства. Ответ</w:t>
      </w:r>
      <w:r w:rsidRPr="009246CE">
        <w:rPr>
          <w:rStyle w:val="FontStyle50"/>
          <w:rFonts w:eastAsia="Calibri"/>
          <w:sz w:val="24"/>
          <w:szCs w:val="24"/>
        </w:rPr>
        <w:t>ственность за нарушение требований по безопасности и правил сертификации товаров. Зарубежный опыт сертификации и обеспечения качества продукции. Системы управления качеством продукции. Общие положения нормирования качества угля. Характеристика международных стандартов по управлению качеством (ИСО серии 9000).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8 Потери и разубоживание полезных ископаемых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Раздельная и валовая выемка полезного ископаемого. Осн</w:t>
      </w:r>
      <w:r>
        <w:rPr>
          <w:rStyle w:val="FontStyle50"/>
          <w:rFonts w:eastAsia="Calibri"/>
          <w:sz w:val="24"/>
          <w:szCs w:val="24"/>
        </w:rPr>
        <w:t>овные сведения о потерях и разу</w:t>
      </w:r>
      <w:r w:rsidRPr="009246CE">
        <w:rPr>
          <w:rStyle w:val="FontStyle50"/>
          <w:rFonts w:eastAsia="Calibri"/>
          <w:sz w:val="24"/>
          <w:szCs w:val="24"/>
        </w:rPr>
        <w:t>боживании полезных ископаемых. Методика определения потерь и разубоживания полезных ископаемых на открытых горных работах.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9. Управление качеством добываемого полезного ископаемого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Взаимосвязь качества полезного ископаемого с технологией открытых горных работ. Влияние качества полезного ископаемого на границы карьера. Взаимосвязь качества полезного ископаемого с направлением развития горных работ и способом вскрытия. Влияние параметров системы разработки на качество полезных ископаемых. Связь технологических процессов и комплексов оборудования с качеством полезного ископаемого.Обеспечение качества полезного ископаемого при подготовке горных пород к выемке. Дополнительные требования к буровзрывным работам при разработке сложных забоев. Раздельное и совместное рыхление. Обеспечение качества при механическом рыхлении.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lastRenderedPageBreak/>
        <w:t xml:space="preserve">Обеспечение </w:t>
      </w:r>
      <w:r w:rsidRPr="00710D4A">
        <w:rPr>
          <w:rStyle w:val="FontStyle50"/>
          <w:rFonts w:eastAsia="Calibri"/>
          <w:sz w:val="22"/>
          <w:szCs w:val="22"/>
        </w:rPr>
        <w:t>качества</w:t>
      </w:r>
      <w:r w:rsidRPr="009246CE">
        <w:rPr>
          <w:rStyle w:val="FontStyle50"/>
          <w:rFonts w:eastAsia="Calibri"/>
          <w:sz w:val="24"/>
          <w:szCs w:val="24"/>
        </w:rPr>
        <w:t xml:space="preserve"> при выемочно-погрузочных работах. Методы селективной разработки. Снижение потерь и разубоживания при разработке сложных забоев. Технологические схемы работы экскаваторов в сложных забоях.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Выбор рационального оборудования для раздельной разработки угольных пластов. Определение параметров забоя и производительности экскаваторов при раздельной разработке маломощных и сложных угольных пластов. Технологические схемы внутрипластовой селекции при разработке пластов сложного строения.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Обеспечение качества при транспортировании полезного ископаемого.Особенности процесса транспортирования угля при разработке сложноструктурных месторождений. Пути снижения потерь и смерзаемости при транспортировании. Обеспечение качества при транспортировании полезного ископаемого.</w:t>
      </w:r>
      <w:r>
        <w:rPr>
          <w:rStyle w:val="FontStyle50"/>
          <w:rFonts w:eastAsia="Calibri"/>
          <w:sz w:val="24"/>
          <w:szCs w:val="24"/>
        </w:rPr>
        <w:t xml:space="preserve"> О</w:t>
      </w:r>
      <w:r w:rsidRPr="009246CE">
        <w:rPr>
          <w:rStyle w:val="FontStyle50"/>
          <w:rFonts w:eastAsia="Calibri"/>
          <w:sz w:val="24"/>
          <w:szCs w:val="24"/>
        </w:rPr>
        <w:t>собенности процесса транспортирования угля при разработке сложноструктурных месторождений. Пути снижения потерь и смерзаемости при транспортировании.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Управление качеством полезного ископаемого на обогатительных фабриках.Усреднение угля на складах и в бункерах фабрик, в конвейерных линиях. Связь добычи и обогащения. Экономические результаты стабилизации качества полезных ископаемых. Связь добычи и обогащения. Перспективное и текущее планирование горных работ с учетом требований к качеству угля. Долгосрочное планирование горных работ. Квартальное и месячное планирование горных работ.</w:t>
      </w:r>
    </w:p>
    <w:p w:rsidR="009246CE" w:rsidRPr="009246CE" w:rsidRDefault="009246CE" w:rsidP="009246CE">
      <w:pPr>
        <w:suppressAutoHyphens/>
        <w:ind w:firstLine="709"/>
        <w:jc w:val="both"/>
        <w:rPr>
          <w:rStyle w:val="FontStyle50"/>
          <w:rFonts w:eastAsia="Calibri"/>
          <w:b/>
          <w:sz w:val="24"/>
          <w:szCs w:val="24"/>
        </w:rPr>
      </w:pPr>
      <w:r w:rsidRPr="009246CE">
        <w:rPr>
          <w:rStyle w:val="FontStyle50"/>
          <w:rFonts w:eastAsia="Calibri"/>
          <w:b/>
          <w:sz w:val="24"/>
          <w:szCs w:val="24"/>
        </w:rPr>
        <w:t>Раздел 10 Повышение качества и эффективность использования облагороженного топлива</w:t>
      </w:r>
    </w:p>
    <w:p w:rsidR="000652E9" w:rsidRPr="009246CE" w:rsidRDefault="009246CE" w:rsidP="009246CE">
      <w:pPr>
        <w:suppressAutoHyphens/>
        <w:ind w:firstLine="709"/>
        <w:jc w:val="both"/>
        <w:rPr>
          <w:bCs/>
          <w:sz w:val="24"/>
          <w:szCs w:val="24"/>
        </w:rPr>
      </w:pPr>
      <w:r w:rsidRPr="009246CE">
        <w:rPr>
          <w:rStyle w:val="FontStyle50"/>
          <w:rFonts w:eastAsia="Calibri"/>
          <w:sz w:val="24"/>
          <w:szCs w:val="24"/>
        </w:rPr>
        <w:t>Снижение зольности угля. Методы снижения влажности угля. Методы облагораживания угля по сере. Брикетирование и окускование каменного и бурого угля. Производство бездымного топлива. Термическая обработка каменноугольных брикетов твердым теплоносителем. Техническая возможность и экономическая эффективность нетрадиционного использования углей.</w:t>
      </w:r>
    </w:p>
    <w:p w:rsidR="009246CE" w:rsidRDefault="009246CE" w:rsidP="00010E75">
      <w:pPr>
        <w:pStyle w:val="af5"/>
        <w:jc w:val="center"/>
        <w:rPr>
          <w:b/>
          <w:bCs/>
          <w:color w:val="auto"/>
        </w:rPr>
      </w:pPr>
    </w:p>
    <w:p w:rsidR="009246CE" w:rsidRDefault="009246CE" w:rsidP="00010E75">
      <w:pPr>
        <w:pStyle w:val="af5"/>
        <w:jc w:val="center"/>
        <w:rPr>
          <w:b/>
          <w:bCs/>
          <w:color w:val="auto"/>
        </w:rPr>
      </w:pPr>
    </w:p>
    <w:p w:rsidR="00010E75" w:rsidRPr="000F0EDE" w:rsidRDefault="00010E75" w:rsidP="00010E75">
      <w:pPr>
        <w:pStyle w:val="af5"/>
        <w:jc w:val="center"/>
        <w:rPr>
          <w:b/>
          <w:bCs/>
          <w:color w:val="auto"/>
        </w:rPr>
      </w:pPr>
      <w:r w:rsidRPr="000F0EDE">
        <w:rPr>
          <w:b/>
          <w:bCs/>
          <w:color w:val="auto"/>
        </w:rPr>
        <w:t xml:space="preserve">3.3. </w:t>
      </w:r>
      <w:r w:rsidRPr="000F0EDE">
        <w:rPr>
          <w:b/>
          <w:bCs/>
          <w:iCs/>
          <w:color w:val="auto"/>
        </w:rPr>
        <w:t>Формы и методы проведения занятий, применяемые учебные технологии</w:t>
      </w:r>
    </w:p>
    <w:p w:rsidR="00010E75" w:rsidRPr="000F0EDE" w:rsidRDefault="00010E75" w:rsidP="00010E75">
      <w:pPr>
        <w:ind w:firstLine="709"/>
        <w:jc w:val="both"/>
        <w:rPr>
          <w:sz w:val="24"/>
          <w:szCs w:val="24"/>
        </w:rPr>
      </w:pPr>
      <w:r w:rsidRPr="000F0EDE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010E75" w:rsidRPr="000F0EDE" w:rsidRDefault="00010E75" w:rsidP="00010E75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F0EDE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9246CE" w:rsidRPr="009246CE" w:rsidTr="009246CE">
        <w:tc>
          <w:tcPr>
            <w:tcW w:w="3261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С</w:t>
            </w:r>
            <w:r w:rsidRPr="009246CE">
              <w:rPr>
                <w:sz w:val="24"/>
                <w:szCs w:val="24"/>
              </w:rPr>
              <w:t>е</w:t>
            </w:r>
            <w:r w:rsidRPr="009246CE">
              <w:rPr>
                <w:sz w:val="24"/>
                <w:szCs w:val="24"/>
              </w:rPr>
              <w:t>местр</w:t>
            </w:r>
          </w:p>
        </w:tc>
        <w:tc>
          <w:tcPr>
            <w:tcW w:w="4436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Колич</w:t>
            </w:r>
            <w:r w:rsidRPr="009246CE">
              <w:rPr>
                <w:sz w:val="24"/>
                <w:szCs w:val="24"/>
              </w:rPr>
              <w:t>е</w:t>
            </w:r>
            <w:r w:rsidRPr="009246CE">
              <w:rPr>
                <w:sz w:val="24"/>
                <w:szCs w:val="24"/>
              </w:rPr>
              <w:t>ство ч</w:t>
            </w:r>
            <w:r w:rsidRPr="009246CE">
              <w:rPr>
                <w:sz w:val="24"/>
                <w:szCs w:val="24"/>
              </w:rPr>
              <w:t>а</w:t>
            </w:r>
            <w:r w:rsidRPr="009246CE">
              <w:rPr>
                <w:sz w:val="24"/>
                <w:szCs w:val="24"/>
              </w:rPr>
              <w:t>сов</w:t>
            </w:r>
          </w:p>
        </w:tc>
      </w:tr>
      <w:tr w:rsidR="009246CE" w:rsidRPr="009246CE" w:rsidTr="009246CE">
        <w:tc>
          <w:tcPr>
            <w:tcW w:w="3261" w:type="dxa"/>
            <w:shd w:val="clear" w:color="auto" w:fill="FFFFFF"/>
            <w:vAlign w:val="center"/>
          </w:tcPr>
          <w:p w:rsidR="009246CE" w:rsidRPr="009246CE" w:rsidRDefault="009246CE" w:rsidP="00710D4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5. Методы определения п</w:t>
            </w:r>
            <w:r w:rsidRPr="009246CE">
              <w:rPr>
                <w:sz w:val="24"/>
                <w:szCs w:val="24"/>
              </w:rPr>
              <w:t>о</w:t>
            </w:r>
            <w:r w:rsidRPr="009246CE">
              <w:rPr>
                <w:sz w:val="24"/>
                <w:szCs w:val="24"/>
              </w:rPr>
              <w:t>казателей качества углей</w:t>
            </w:r>
          </w:p>
        </w:tc>
        <w:tc>
          <w:tcPr>
            <w:tcW w:w="667" w:type="dxa"/>
            <w:vMerge w:val="restart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11</w:t>
            </w:r>
          </w:p>
        </w:tc>
        <w:tc>
          <w:tcPr>
            <w:tcW w:w="4436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rFonts w:eastAsia="Calibri"/>
                <w:sz w:val="24"/>
                <w:szCs w:val="24"/>
              </w:rPr>
              <w:t>Лекции-презентации</w:t>
            </w:r>
            <w:r w:rsidRPr="009246CE">
              <w:rPr>
                <w:sz w:val="24"/>
                <w:szCs w:val="24"/>
              </w:rPr>
              <w:t>с выполнением ан</w:t>
            </w:r>
            <w:r w:rsidRPr="009246CE">
              <w:rPr>
                <w:sz w:val="24"/>
                <w:szCs w:val="24"/>
              </w:rPr>
              <w:t>а</w:t>
            </w:r>
            <w:r w:rsidRPr="009246CE">
              <w:rPr>
                <w:sz w:val="24"/>
                <w:szCs w:val="24"/>
              </w:rPr>
              <w:t>лиза темы</w:t>
            </w:r>
          </w:p>
        </w:tc>
        <w:tc>
          <w:tcPr>
            <w:tcW w:w="1264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2л</w:t>
            </w:r>
          </w:p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246CE" w:rsidRPr="009246CE" w:rsidTr="009246CE">
        <w:tc>
          <w:tcPr>
            <w:tcW w:w="3261" w:type="dxa"/>
            <w:shd w:val="clear" w:color="auto" w:fill="FFFFFF"/>
            <w:vAlign w:val="center"/>
          </w:tcPr>
          <w:p w:rsidR="009246CE" w:rsidRPr="009246CE" w:rsidRDefault="009246CE" w:rsidP="009246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8. Потери и разубоживание полезных ископаемых</w:t>
            </w:r>
          </w:p>
        </w:tc>
        <w:tc>
          <w:tcPr>
            <w:tcW w:w="667" w:type="dxa"/>
            <w:vMerge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Анализ систем добычи угля</w:t>
            </w:r>
          </w:p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4пр</w:t>
            </w:r>
          </w:p>
        </w:tc>
      </w:tr>
      <w:tr w:rsidR="009246CE" w:rsidRPr="009246CE" w:rsidTr="009246CE">
        <w:tc>
          <w:tcPr>
            <w:tcW w:w="3261" w:type="dxa"/>
            <w:shd w:val="clear" w:color="auto" w:fill="FFFFFF"/>
            <w:vAlign w:val="center"/>
          </w:tcPr>
          <w:p w:rsidR="009246CE" w:rsidRPr="009246CE" w:rsidRDefault="009246CE" w:rsidP="009246C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pacing w:val="-2"/>
                <w:sz w:val="24"/>
                <w:szCs w:val="24"/>
              </w:rPr>
            </w:pPr>
            <w:r w:rsidRPr="009246CE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667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9246CE" w:rsidRPr="009246CE" w:rsidRDefault="009246CE" w:rsidP="009246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46CE">
              <w:rPr>
                <w:sz w:val="24"/>
                <w:szCs w:val="24"/>
              </w:rPr>
              <w:t>2л4пр</w:t>
            </w:r>
          </w:p>
        </w:tc>
      </w:tr>
    </w:tbl>
    <w:p w:rsidR="00377E03" w:rsidRDefault="00377E03" w:rsidP="00546DD9">
      <w:pPr>
        <w:pStyle w:val="af5"/>
        <w:jc w:val="center"/>
        <w:rPr>
          <w:b/>
          <w:bCs/>
          <w:color w:val="auto"/>
        </w:rPr>
      </w:pPr>
    </w:p>
    <w:p w:rsidR="00377E03" w:rsidRDefault="00377E03">
      <w:pPr>
        <w:rPr>
          <w:rFonts w:eastAsia="Calibri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546DD9" w:rsidRPr="000D68AB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8A0131" w:rsidRDefault="008A0131" w:rsidP="00546DD9">
      <w:pPr>
        <w:pStyle w:val="af5"/>
        <w:jc w:val="center"/>
        <w:rPr>
          <w:b/>
          <w:bCs/>
          <w:color w:val="auto"/>
        </w:rPr>
      </w:pPr>
    </w:p>
    <w:p w:rsidR="00546DD9" w:rsidRDefault="00546DD9" w:rsidP="00546DD9">
      <w:pPr>
        <w:pStyle w:val="af5"/>
        <w:jc w:val="center"/>
        <w:rPr>
          <w:b/>
          <w:bCs/>
          <w:color w:val="auto"/>
        </w:rPr>
      </w:pPr>
      <w:r w:rsidRPr="000D68AB">
        <w:rPr>
          <w:b/>
          <w:bCs/>
          <w:color w:val="auto"/>
        </w:rPr>
        <w:t>4.1 СодержаниеСРС</w:t>
      </w:r>
    </w:p>
    <w:tbl>
      <w:tblPr>
        <w:tblW w:w="10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"/>
        <w:gridCol w:w="3594"/>
        <w:gridCol w:w="2127"/>
        <w:gridCol w:w="1134"/>
        <w:gridCol w:w="2985"/>
      </w:tblGrid>
      <w:tr w:rsidR="00710D4A" w:rsidRPr="00710D4A" w:rsidTr="00710D4A"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Вид СРС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Трудо-емкость (в часах)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Формы и методы контроля</w:t>
            </w:r>
          </w:p>
        </w:tc>
      </w:tr>
      <w:tr w:rsidR="00710D4A" w:rsidRPr="00710D4A" w:rsidTr="00710D4A"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spacing w:line="236" w:lineRule="auto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Свойства полезных ископаемых</w:t>
            </w:r>
          </w:p>
        </w:tc>
        <w:tc>
          <w:tcPr>
            <w:tcW w:w="2127" w:type="dxa"/>
            <w:vMerge w:val="restart"/>
            <w:vAlign w:val="center"/>
          </w:tcPr>
          <w:p w:rsidR="00710D4A" w:rsidRPr="00710D4A" w:rsidRDefault="00710D4A" w:rsidP="00710D4A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Теоретическая подготовка и выполнение практических работ.</w:t>
            </w:r>
          </w:p>
          <w:p w:rsidR="00710D4A" w:rsidRPr="00710D4A" w:rsidRDefault="00710D4A" w:rsidP="00710D4A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Подготовка к защите практических работ.</w:t>
            </w:r>
          </w:p>
          <w:p w:rsidR="00710D4A" w:rsidRPr="00710D4A" w:rsidRDefault="00710D4A" w:rsidP="00710D4A">
            <w:pPr>
              <w:suppressAutoHyphens/>
              <w:spacing w:after="120"/>
              <w:jc w:val="center"/>
              <w:rPr>
                <w:sz w:val="22"/>
                <w:szCs w:val="22"/>
              </w:rPr>
            </w:pPr>
            <w:r w:rsidRPr="00710D4A">
              <w:rPr>
                <w:rFonts w:eastAsia="Calibri"/>
                <w:sz w:val="22"/>
                <w:szCs w:val="22"/>
              </w:rPr>
              <w:t>Подготовка теоретического и практического материалов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 w:val="restart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Анализ теоретического материала (аудит, внеаудит.СРС)</w:t>
            </w:r>
          </w:p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Оформление практических заданий и подготовка к защите (внеауд.СРС)</w:t>
            </w:r>
          </w:p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300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Классификации углей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Горно-геологические особенности угольных месторождений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497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pacing w:val="-2"/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Методы определения показателей качества углей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298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Организация технического контроля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435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Стандартизация и нормирование качества угольной продукции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417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Потери и разубоживание полезных ископаемых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481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Управление качеством добываемого полезного ископаемого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673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Повышение качества и эффективность использования облагороженного топлива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985" w:type="dxa"/>
            <w:vMerge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10D4A" w:rsidRPr="00710D4A" w:rsidTr="00710D4A">
        <w:trPr>
          <w:trHeight w:val="397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Выполнение контрольной работы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sz w:val="22"/>
                <w:szCs w:val="22"/>
              </w:rPr>
              <w:t>Анализ теоретического и практического материалов, подготовка к защите</w:t>
            </w:r>
            <w:r w:rsidRPr="00710D4A">
              <w:rPr>
                <w:bCs/>
                <w:sz w:val="22"/>
                <w:szCs w:val="22"/>
              </w:rPr>
              <w:t xml:space="preserve"> (внеауд.СРС)</w:t>
            </w:r>
          </w:p>
        </w:tc>
      </w:tr>
      <w:tr w:rsidR="00710D4A" w:rsidRPr="00710D4A" w:rsidTr="00710D4A">
        <w:trPr>
          <w:trHeight w:val="53"/>
        </w:trPr>
        <w:tc>
          <w:tcPr>
            <w:tcW w:w="483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710D4A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710D4A" w:rsidRPr="00710D4A" w:rsidRDefault="00710D4A" w:rsidP="00710D4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10D4A">
              <w:rPr>
                <w:b/>
                <w:sz w:val="22"/>
                <w:szCs w:val="22"/>
              </w:rPr>
              <w:t>Итого 11 семестр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/>
                <w:bCs/>
                <w:sz w:val="22"/>
                <w:szCs w:val="22"/>
              </w:rPr>
            </w:pPr>
            <w:r w:rsidRPr="00710D4A">
              <w:rPr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710D4A" w:rsidRPr="00710D4A" w:rsidRDefault="00710D4A" w:rsidP="00710D4A">
            <w:pPr>
              <w:tabs>
                <w:tab w:val="num" w:pos="643"/>
              </w:tabs>
              <w:suppressAutoHyphens/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0F0EDE" w:rsidRDefault="000F0EDE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0F0EDE" w:rsidRDefault="000F0EDE">
      <w:pPr>
        <w:rPr>
          <w:bCs/>
          <w:color w:val="000000"/>
          <w:sz w:val="24"/>
          <w:szCs w:val="24"/>
        </w:rPr>
      </w:pPr>
    </w:p>
    <w:p w:rsidR="00546DD9" w:rsidRPr="00574848" w:rsidRDefault="00546DD9" w:rsidP="00546DD9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21418B" w:rsidRPr="000F2293" w:rsidRDefault="000F0EDE" w:rsidP="0021418B">
      <w:pPr>
        <w:pStyle w:val="af4"/>
        <w:rPr>
          <w:rStyle w:val="FontStyle50"/>
          <w:b/>
          <w:sz w:val="24"/>
          <w:szCs w:val="24"/>
        </w:rPr>
      </w:pPr>
      <w:r w:rsidRPr="000F2293">
        <w:rPr>
          <w:rStyle w:val="FontStyle50"/>
          <w:b/>
          <w:sz w:val="24"/>
          <w:szCs w:val="24"/>
        </w:rPr>
        <w:t>Практические работы</w:t>
      </w:r>
    </w:p>
    <w:p w:rsidR="0021418B" w:rsidRPr="000F2293" w:rsidRDefault="0021418B" w:rsidP="0021418B">
      <w:pPr>
        <w:pStyle w:val="af4"/>
        <w:rPr>
          <w:b/>
          <w:sz w:val="24"/>
          <w:szCs w:val="24"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9408"/>
      </w:tblGrid>
      <w:tr w:rsidR="00710D4A" w:rsidRPr="00352E67" w:rsidTr="00710D4A">
        <w:tc>
          <w:tcPr>
            <w:tcW w:w="296" w:type="pct"/>
            <w:shd w:val="clear" w:color="auto" w:fill="auto"/>
            <w:vAlign w:val="center"/>
          </w:tcPr>
          <w:p w:rsidR="00710D4A" w:rsidRPr="00710D4A" w:rsidRDefault="00710D4A" w:rsidP="00710D4A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710D4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04" w:type="pct"/>
            <w:shd w:val="clear" w:color="auto" w:fill="auto"/>
            <w:vAlign w:val="center"/>
          </w:tcPr>
          <w:p w:rsidR="00710D4A" w:rsidRPr="00710D4A" w:rsidRDefault="00710D4A" w:rsidP="00710D4A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710D4A">
              <w:rPr>
                <w:b/>
                <w:sz w:val="24"/>
                <w:szCs w:val="24"/>
              </w:rPr>
              <w:t>Наименование работы</w:t>
            </w:r>
          </w:p>
        </w:tc>
      </w:tr>
      <w:tr w:rsidR="00710D4A" w:rsidRPr="00352E67" w:rsidTr="004A03A3">
        <w:tc>
          <w:tcPr>
            <w:tcW w:w="296" w:type="pct"/>
            <w:vMerge w:val="restart"/>
            <w:shd w:val="clear" w:color="auto" w:fill="auto"/>
          </w:tcPr>
          <w:p w:rsidR="00710D4A" w:rsidRPr="00352E67" w:rsidRDefault="00710D4A" w:rsidP="004A03A3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04" w:type="pct"/>
            <w:shd w:val="clear" w:color="auto" w:fill="auto"/>
          </w:tcPr>
          <w:p w:rsidR="00710D4A" w:rsidRPr="001903C3" w:rsidRDefault="00710D4A" w:rsidP="004A03A3">
            <w:pPr>
              <w:rPr>
                <w:sz w:val="22"/>
                <w:szCs w:val="22"/>
              </w:rPr>
            </w:pPr>
            <w:r w:rsidRPr="001903C3">
              <w:rPr>
                <w:sz w:val="22"/>
                <w:szCs w:val="22"/>
              </w:rPr>
              <w:t>Физические и технологические свойства углей. Элементный и</w:t>
            </w:r>
            <w:r>
              <w:rPr>
                <w:sz w:val="22"/>
                <w:szCs w:val="22"/>
              </w:rPr>
              <w:t xml:space="preserve"> п</w:t>
            </w:r>
            <w:r w:rsidRPr="001903C3">
              <w:rPr>
                <w:sz w:val="22"/>
                <w:szCs w:val="22"/>
              </w:rPr>
              <w:t>етрографический состав углей.</w:t>
            </w:r>
          </w:p>
        </w:tc>
      </w:tr>
      <w:tr w:rsidR="00710D4A" w:rsidRPr="00352E67" w:rsidTr="004A03A3">
        <w:tc>
          <w:tcPr>
            <w:tcW w:w="296" w:type="pct"/>
            <w:vMerge/>
            <w:shd w:val="clear" w:color="auto" w:fill="auto"/>
          </w:tcPr>
          <w:p w:rsidR="00710D4A" w:rsidRPr="00352E67" w:rsidRDefault="00710D4A" w:rsidP="004A03A3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4704" w:type="pct"/>
            <w:shd w:val="clear" w:color="auto" w:fill="auto"/>
          </w:tcPr>
          <w:p w:rsidR="00710D4A" w:rsidRPr="001903C3" w:rsidRDefault="00710D4A" w:rsidP="00710D4A">
            <w:pPr>
              <w:rPr>
                <w:sz w:val="22"/>
                <w:szCs w:val="22"/>
              </w:rPr>
            </w:pPr>
            <w:r w:rsidRPr="001903C3">
              <w:rPr>
                <w:sz w:val="22"/>
                <w:szCs w:val="22"/>
              </w:rPr>
              <w:t>Определение вида, класса, категории, группы и подгруппы (марки) угля</w:t>
            </w:r>
            <w:r>
              <w:rPr>
                <w:sz w:val="22"/>
                <w:szCs w:val="22"/>
              </w:rPr>
              <w:t xml:space="preserve"> к</w:t>
            </w:r>
            <w:r w:rsidRPr="001903C3">
              <w:rPr>
                <w:sz w:val="22"/>
                <w:szCs w:val="22"/>
              </w:rPr>
              <w:t>онкретного месторо</w:t>
            </w:r>
            <w:r w:rsidRPr="001903C3">
              <w:rPr>
                <w:sz w:val="22"/>
                <w:szCs w:val="22"/>
              </w:rPr>
              <w:t>ж</w:t>
            </w:r>
            <w:r w:rsidRPr="001903C3">
              <w:rPr>
                <w:sz w:val="22"/>
                <w:szCs w:val="22"/>
              </w:rPr>
              <w:t>дения по данным производственной практики,возможных направлений использования конкре</w:t>
            </w:r>
            <w:r w:rsidRPr="001903C3">
              <w:rPr>
                <w:sz w:val="22"/>
                <w:szCs w:val="22"/>
              </w:rPr>
              <w:t>т</w:t>
            </w:r>
            <w:r w:rsidRPr="001903C3">
              <w:rPr>
                <w:sz w:val="22"/>
                <w:szCs w:val="22"/>
              </w:rPr>
              <w:t>ных марок угля</w:t>
            </w:r>
          </w:p>
        </w:tc>
      </w:tr>
      <w:tr w:rsidR="00710D4A" w:rsidRPr="00352E67" w:rsidTr="004A03A3">
        <w:tc>
          <w:tcPr>
            <w:tcW w:w="296" w:type="pct"/>
            <w:vMerge w:val="restart"/>
            <w:shd w:val="clear" w:color="auto" w:fill="auto"/>
          </w:tcPr>
          <w:p w:rsidR="00710D4A" w:rsidRPr="00352E67" w:rsidRDefault="00710D4A" w:rsidP="004A03A3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04" w:type="pct"/>
            <w:shd w:val="clear" w:color="auto" w:fill="auto"/>
          </w:tcPr>
          <w:p w:rsidR="00710D4A" w:rsidRPr="001903C3" w:rsidRDefault="00710D4A" w:rsidP="004A03A3">
            <w:pPr>
              <w:rPr>
                <w:sz w:val="22"/>
                <w:szCs w:val="22"/>
              </w:rPr>
            </w:pPr>
            <w:r w:rsidRPr="001903C3">
              <w:rPr>
                <w:sz w:val="22"/>
                <w:szCs w:val="22"/>
              </w:rPr>
              <w:t>Взаимосвязь отечественной и международной классификаций углей.Кодификация углей</w:t>
            </w:r>
          </w:p>
        </w:tc>
      </w:tr>
      <w:tr w:rsidR="00710D4A" w:rsidRPr="00352E67" w:rsidTr="004A03A3">
        <w:tc>
          <w:tcPr>
            <w:tcW w:w="296" w:type="pct"/>
            <w:vMerge/>
            <w:shd w:val="clear" w:color="auto" w:fill="auto"/>
          </w:tcPr>
          <w:p w:rsidR="00710D4A" w:rsidRPr="00352E67" w:rsidRDefault="00710D4A" w:rsidP="004A03A3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4704" w:type="pct"/>
            <w:shd w:val="clear" w:color="auto" w:fill="auto"/>
          </w:tcPr>
          <w:p w:rsidR="00710D4A" w:rsidRPr="001903C3" w:rsidRDefault="00710D4A" w:rsidP="00710D4A">
            <w:pPr>
              <w:rPr>
                <w:sz w:val="22"/>
                <w:szCs w:val="22"/>
              </w:rPr>
            </w:pPr>
            <w:r w:rsidRPr="001903C3">
              <w:rPr>
                <w:sz w:val="22"/>
                <w:szCs w:val="22"/>
              </w:rPr>
              <w:t>Обоснование параметров и условий ведения взрывных работ при разработке</w:t>
            </w:r>
            <w:r>
              <w:rPr>
                <w:sz w:val="22"/>
                <w:szCs w:val="22"/>
              </w:rPr>
              <w:t xml:space="preserve"> у</w:t>
            </w:r>
            <w:r w:rsidRPr="001903C3">
              <w:rPr>
                <w:sz w:val="22"/>
                <w:szCs w:val="22"/>
              </w:rPr>
              <w:t>ступов сложного строения. Работа студенческих бригад по обоснованиюэффективных технологических схем БВР для конкретных условий</w:t>
            </w:r>
          </w:p>
        </w:tc>
      </w:tr>
      <w:tr w:rsidR="00710D4A" w:rsidRPr="00352E67" w:rsidTr="004A03A3">
        <w:tc>
          <w:tcPr>
            <w:tcW w:w="296" w:type="pct"/>
            <w:shd w:val="clear" w:color="auto" w:fill="auto"/>
          </w:tcPr>
          <w:p w:rsidR="00710D4A" w:rsidRPr="00352E67" w:rsidRDefault="00710D4A" w:rsidP="004A03A3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04" w:type="pct"/>
            <w:shd w:val="clear" w:color="auto" w:fill="auto"/>
          </w:tcPr>
          <w:p w:rsidR="00710D4A" w:rsidRPr="001903C3" w:rsidRDefault="00710D4A" w:rsidP="004A03A3">
            <w:pPr>
              <w:rPr>
                <w:sz w:val="22"/>
                <w:szCs w:val="22"/>
              </w:rPr>
            </w:pPr>
            <w:r w:rsidRPr="001903C3">
              <w:rPr>
                <w:sz w:val="22"/>
                <w:szCs w:val="22"/>
              </w:rPr>
              <w:t>Усреднение угля на складах и в бункерах фабрик, в конвейерных линиях.</w:t>
            </w:r>
          </w:p>
          <w:p w:rsidR="00710D4A" w:rsidRPr="001903C3" w:rsidRDefault="00710D4A" w:rsidP="00710D4A">
            <w:pPr>
              <w:rPr>
                <w:sz w:val="22"/>
                <w:szCs w:val="22"/>
              </w:rPr>
            </w:pPr>
            <w:r w:rsidRPr="001903C3">
              <w:rPr>
                <w:sz w:val="22"/>
                <w:szCs w:val="22"/>
              </w:rPr>
              <w:t>Оценка эффективности усреднения угля при различных направлениях развитиягорных работ, меняющейся нагрузке на забои экскаваторов, разных способахформирования и отгрузки штаб</w:t>
            </w:r>
            <w:r w:rsidRPr="001903C3">
              <w:rPr>
                <w:sz w:val="22"/>
                <w:szCs w:val="22"/>
              </w:rPr>
              <w:t>е</w:t>
            </w:r>
            <w:r w:rsidRPr="001903C3">
              <w:rPr>
                <w:sz w:val="22"/>
                <w:szCs w:val="22"/>
              </w:rPr>
              <w:t>лей угля</w:t>
            </w:r>
          </w:p>
        </w:tc>
      </w:tr>
    </w:tbl>
    <w:p w:rsidR="002B0ABC" w:rsidRPr="000F2293" w:rsidRDefault="002B0ABC" w:rsidP="002B0ABC">
      <w:pPr>
        <w:jc w:val="both"/>
        <w:rPr>
          <w:b/>
          <w:sz w:val="24"/>
          <w:szCs w:val="24"/>
        </w:rPr>
      </w:pPr>
    </w:p>
    <w:p w:rsidR="00F8797C" w:rsidRDefault="00F8797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0ABC" w:rsidRPr="000F2293" w:rsidRDefault="002B0ABC" w:rsidP="002B0ABC">
      <w:pPr>
        <w:jc w:val="both"/>
        <w:rPr>
          <w:b/>
          <w:bCs/>
          <w:sz w:val="24"/>
          <w:szCs w:val="24"/>
        </w:rPr>
      </w:pPr>
      <w:r w:rsidRPr="000F2293">
        <w:rPr>
          <w:b/>
          <w:sz w:val="24"/>
          <w:szCs w:val="24"/>
        </w:rPr>
        <w:lastRenderedPageBreak/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298"/>
        <w:gridCol w:w="1424"/>
      </w:tblGrid>
      <w:tr w:rsidR="002B0ABC" w:rsidRPr="00377E03" w:rsidTr="000F2293">
        <w:tc>
          <w:tcPr>
            <w:tcW w:w="1242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Комп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тенции</w:t>
            </w: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Характеристика ответа на теоретический вопрос / выполнения практич</w:t>
            </w:r>
            <w:r w:rsidRPr="00377E03">
              <w:rPr>
                <w:sz w:val="22"/>
                <w:szCs w:val="23"/>
              </w:rPr>
              <w:t>е</w:t>
            </w:r>
            <w:r w:rsidRPr="00377E03">
              <w:rPr>
                <w:sz w:val="22"/>
                <w:szCs w:val="23"/>
              </w:rPr>
              <w:t>ского задания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Количество набранных баллов</w:t>
            </w:r>
          </w:p>
        </w:tc>
      </w:tr>
      <w:tr w:rsidR="002B0ABC" w:rsidRPr="00377E03" w:rsidTr="000F2293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2B0ABC" w:rsidRPr="00377E03" w:rsidRDefault="00710D4A" w:rsidP="009D5E5A">
            <w:pPr>
              <w:spacing w:line="200" w:lineRule="exact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ПК-6</w:t>
            </w:r>
          </w:p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tcBorders>
              <w:bottom w:val="single" w:sz="4" w:space="0" w:color="auto"/>
            </w:tcBorders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ложения вопросов; в ответе прослеживается четкая структура, логическая последовательность, отражающая сущность раскрываемых понятий, те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рий, явлений. Графическая часть соответствует требованиям ГОСТа. М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гут быть допущены недочеты в определении терминов и понятий, испра</w:t>
            </w:r>
            <w:r w:rsidRPr="00377E03">
              <w:rPr>
                <w:sz w:val="22"/>
                <w:szCs w:val="23"/>
                <w:lang w:eastAsia="en-US"/>
              </w:rPr>
              <w:t>в</w:t>
            </w:r>
            <w:r w:rsidRPr="00377E03">
              <w:rPr>
                <w:sz w:val="22"/>
                <w:szCs w:val="23"/>
                <w:lang w:eastAsia="en-US"/>
              </w:rPr>
              <w:t>ленные студентом самостоятельно в процессе ответа.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vAlign w:val="center"/>
          </w:tcPr>
          <w:p w:rsidR="002B0ABC" w:rsidRPr="00377E03" w:rsidRDefault="0006339D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</w:t>
            </w:r>
            <w:r w:rsidRPr="00377E03">
              <w:rPr>
                <w:sz w:val="22"/>
                <w:szCs w:val="23"/>
                <w:lang w:eastAsia="en-US"/>
              </w:rPr>
              <w:t>я</w:t>
            </w:r>
            <w:r w:rsidRPr="00377E03">
              <w:rPr>
                <w:sz w:val="22"/>
                <w:szCs w:val="23"/>
                <w:lang w:eastAsia="en-US"/>
              </w:rPr>
              <w:t>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24" w:type="dxa"/>
            <w:vAlign w:val="center"/>
          </w:tcPr>
          <w:p w:rsidR="002B0ABC" w:rsidRPr="00377E03" w:rsidRDefault="0006339D" w:rsidP="004B790C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20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b/>
                <w:sz w:val="22"/>
                <w:szCs w:val="23"/>
                <w:lang w:eastAsia="en-US"/>
              </w:rPr>
            </w:pPr>
            <w:r w:rsidRPr="00377E03">
              <w:rPr>
                <w:sz w:val="22"/>
                <w:szCs w:val="23"/>
                <w:lang w:eastAsia="en-US"/>
              </w:rPr>
              <w:t>В работе сделаны незначительные ошибки в расчетах. Логика и послед</w:t>
            </w:r>
            <w:r w:rsidRPr="00377E03">
              <w:rPr>
                <w:sz w:val="22"/>
                <w:szCs w:val="23"/>
                <w:lang w:eastAsia="en-US"/>
              </w:rPr>
              <w:t>о</w:t>
            </w:r>
            <w:r w:rsidRPr="00377E03">
              <w:rPr>
                <w:sz w:val="22"/>
                <w:szCs w:val="23"/>
                <w:lang w:eastAsia="en-US"/>
              </w:rPr>
              <w:t>вательность изложения имеют нарушения. Допущены ошибки в раскр</w:t>
            </w:r>
            <w:r w:rsidRPr="00377E03">
              <w:rPr>
                <w:sz w:val="22"/>
                <w:szCs w:val="23"/>
                <w:lang w:eastAsia="en-US"/>
              </w:rPr>
              <w:t>ы</w:t>
            </w:r>
            <w:r w:rsidRPr="00377E03">
              <w:rPr>
                <w:sz w:val="22"/>
                <w:szCs w:val="23"/>
                <w:lang w:eastAsia="en-US"/>
              </w:rPr>
              <w:t>тии понятий, употреблении терминов. Студент не способен самостоятел</w:t>
            </w:r>
            <w:r w:rsidRPr="00377E03">
              <w:rPr>
                <w:sz w:val="22"/>
                <w:szCs w:val="23"/>
                <w:lang w:eastAsia="en-US"/>
              </w:rPr>
              <w:t>ь</w:t>
            </w:r>
            <w:r w:rsidRPr="00377E03">
              <w:rPr>
                <w:sz w:val="22"/>
                <w:szCs w:val="23"/>
                <w:lang w:eastAsia="en-US"/>
              </w:rPr>
              <w:t>но выделить существенные и несущественные признаки и причинно-следственные связи. В ответе отсутствуют выводы. Умение раскрыть зн</w:t>
            </w:r>
            <w:r w:rsidRPr="00377E03">
              <w:rPr>
                <w:sz w:val="22"/>
                <w:szCs w:val="23"/>
                <w:lang w:eastAsia="en-US"/>
              </w:rPr>
              <w:t>а</w:t>
            </w:r>
            <w:r w:rsidRPr="00377E03">
              <w:rPr>
                <w:sz w:val="22"/>
                <w:szCs w:val="23"/>
                <w:lang w:eastAsia="en-US"/>
              </w:rPr>
              <w:t>чение обобщенных знаний не показано.Графическая часть имеет отсту</w:t>
            </w:r>
            <w:r w:rsidRPr="00377E03">
              <w:rPr>
                <w:sz w:val="22"/>
                <w:szCs w:val="23"/>
                <w:lang w:eastAsia="en-US"/>
              </w:rPr>
              <w:t>п</w:t>
            </w:r>
            <w:r w:rsidRPr="00377E03">
              <w:rPr>
                <w:sz w:val="22"/>
                <w:szCs w:val="23"/>
                <w:lang w:eastAsia="en-US"/>
              </w:rPr>
              <w:t>ления от ГОСТов.</w:t>
            </w:r>
          </w:p>
        </w:tc>
        <w:tc>
          <w:tcPr>
            <w:tcW w:w="1424" w:type="dxa"/>
            <w:vAlign w:val="center"/>
          </w:tcPr>
          <w:p w:rsidR="002B0ABC" w:rsidRPr="00377E03" w:rsidRDefault="0006339D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>
              <w:rPr>
                <w:sz w:val="22"/>
                <w:szCs w:val="23"/>
              </w:rPr>
              <w:t>15</w:t>
            </w:r>
            <w:r w:rsidR="002B0ABC" w:rsidRPr="00377E03">
              <w:rPr>
                <w:sz w:val="22"/>
                <w:szCs w:val="23"/>
              </w:rPr>
              <w:t>б.</w:t>
            </w:r>
          </w:p>
        </w:tc>
      </w:tr>
      <w:tr w:rsidR="002B0ABC" w:rsidRPr="00377E03" w:rsidTr="000F2293">
        <w:tc>
          <w:tcPr>
            <w:tcW w:w="1242" w:type="dxa"/>
            <w:vMerge/>
          </w:tcPr>
          <w:p w:rsidR="002B0ABC" w:rsidRPr="00377E03" w:rsidRDefault="002B0ABC" w:rsidP="009D5E5A">
            <w:pPr>
              <w:spacing w:line="200" w:lineRule="exact"/>
              <w:rPr>
                <w:sz w:val="22"/>
                <w:szCs w:val="23"/>
              </w:rPr>
            </w:pPr>
          </w:p>
        </w:tc>
        <w:tc>
          <w:tcPr>
            <w:tcW w:w="7298" w:type="dxa"/>
            <w:vAlign w:val="center"/>
          </w:tcPr>
          <w:p w:rsidR="002B0ABC" w:rsidRPr="00377E03" w:rsidRDefault="002B0ABC" w:rsidP="009D5E5A">
            <w:pPr>
              <w:jc w:val="both"/>
              <w:rPr>
                <w:i/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</w:t>
            </w:r>
            <w:r w:rsidRPr="00377E03">
              <w:rPr>
                <w:sz w:val="22"/>
                <w:szCs w:val="23"/>
              </w:rPr>
              <w:t>у</w:t>
            </w:r>
            <w:r w:rsidRPr="00377E03">
              <w:rPr>
                <w:sz w:val="22"/>
                <w:szCs w:val="23"/>
              </w:rPr>
              <w:t>дент не осознает связь обсуждаемого вопроса с другими объектами ди</w:t>
            </w:r>
            <w:r w:rsidRPr="00377E03">
              <w:rPr>
                <w:sz w:val="22"/>
                <w:szCs w:val="23"/>
              </w:rPr>
              <w:t>с</w:t>
            </w:r>
            <w:r w:rsidRPr="00377E03">
              <w:rPr>
                <w:sz w:val="22"/>
                <w:szCs w:val="23"/>
              </w:rPr>
              <w:t>циплины. Графическая часть не соответствует ГОСТу.</w:t>
            </w:r>
          </w:p>
        </w:tc>
        <w:tc>
          <w:tcPr>
            <w:tcW w:w="1424" w:type="dxa"/>
            <w:vAlign w:val="center"/>
          </w:tcPr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  <w:r w:rsidRPr="00377E03">
              <w:rPr>
                <w:sz w:val="22"/>
                <w:szCs w:val="23"/>
              </w:rPr>
              <w:t>Не оценив</w:t>
            </w:r>
            <w:r w:rsidRPr="00377E03">
              <w:rPr>
                <w:sz w:val="22"/>
                <w:szCs w:val="23"/>
              </w:rPr>
              <w:t>а</w:t>
            </w:r>
            <w:r w:rsidRPr="00377E03">
              <w:rPr>
                <w:sz w:val="22"/>
                <w:szCs w:val="23"/>
              </w:rPr>
              <w:t>ется</w:t>
            </w:r>
          </w:p>
          <w:p w:rsidR="002B0ABC" w:rsidRPr="00377E03" w:rsidRDefault="002B0ABC" w:rsidP="009D5E5A">
            <w:pPr>
              <w:spacing w:line="200" w:lineRule="exact"/>
              <w:jc w:val="center"/>
              <w:rPr>
                <w:sz w:val="22"/>
                <w:szCs w:val="23"/>
              </w:rPr>
            </w:pPr>
          </w:p>
        </w:tc>
      </w:tr>
    </w:tbl>
    <w:p w:rsidR="0021418B" w:rsidRPr="000F0EDE" w:rsidRDefault="0021418B" w:rsidP="0021418B">
      <w:pPr>
        <w:rPr>
          <w:b/>
          <w:sz w:val="24"/>
          <w:szCs w:val="24"/>
        </w:rPr>
      </w:pPr>
    </w:p>
    <w:p w:rsidR="00377E03" w:rsidRPr="00377E03" w:rsidRDefault="00377E03" w:rsidP="00377E03">
      <w:pPr>
        <w:widowControl w:val="0"/>
        <w:suppressAutoHyphens/>
        <w:ind w:firstLine="709"/>
        <w:jc w:val="both"/>
        <w:rPr>
          <w:b/>
          <w:sz w:val="24"/>
          <w:szCs w:val="24"/>
        </w:rPr>
      </w:pPr>
      <w:r w:rsidRPr="00377E03">
        <w:rPr>
          <w:b/>
          <w:sz w:val="24"/>
          <w:szCs w:val="24"/>
        </w:rPr>
        <w:t>Контрольная работа (по выбору)</w:t>
      </w:r>
      <w:r>
        <w:rPr>
          <w:b/>
          <w:sz w:val="24"/>
          <w:szCs w:val="24"/>
        </w:rPr>
        <w:t>: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Темы: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 xml:space="preserve">1. Горно-геологические особенности разработки сложноструктурных угольных месторождений </w:t>
      </w:r>
    </w:p>
    <w:p w:rsid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2. Физические и технологические свойства углей. Элемент</w:t>
      </w:r>
      <w:r>
        <w:rPr>
          <w:sz w:val="24"/>
          <w:szCs w:val="24"/>
        </w:rPr>
        <w:t>ный и петрографический состав угл</w:t>
      </w:r>
      <w:r w:rsidRPr="00710D4A">
        <w:rPr>
          <w:sz w:val="24"/>
          <w:szCs w:val="24"/>
        </w:rPr>
        <w:t>ей.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П</w:t>
      </w:r>
      <w:r w:rsidRPr="00710D4A">
        <w:rPr>
          <w:sz w:val="24"/>
          <w:szCs w:val="24"/>
        </w:rPr>
        <w:t>оказатели качества углей и методы их определения. Технико-экономическая сущность качества полезных ископаемых (ценность).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710D4A">
        <w:rPr>
          <w:sz w:val="24"/>
          <w:szCs w:val="24"/>
        </w:rPr>
        <w:t>. Промышленная классификация углей. Международная система кодификации углей среднего и высокого рангов. Система кодификации бурых углей.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4. Моделирование пространственного размещения показат</w:t>
      </w:r>
      <w:r>
        <w:rPr>
          <w:sz w:val="24"/>
          <w:szCs w:val="24"/>
        </w:rPr>
        <w:t>елей качества. Способы геометриз</w:t>
      </w:r>
      <w:r w:rsidRPr="00710D4A">
        <w:rPr>
          <w:sz w:val="24"/>
          <w:szCs w:val="24"/>
        </w:rPr>
        <w:t>ации качества полезных ископаемых в недрах и их назначение при разработке месторождений.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5. Методы автоматического и приборного определения показателей качества углей.</w:t>
      </w:r>
    </w:p>
    <w:p w:rsid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 xml:space="preserve">6. Расчет норм зольности, массовой доли влаги, серы. Расчет норм показателей качества продуктов рассортировки. 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710D4A">
        <w:rPr>
          <w:sz w:val="24"/>
          <w:szCs w:val="24"/>
        </w:rPr>
        <w:t>Расчет норм показателей качества брикетов. Расчет норм по</w:t>
      </w:r>
      <w:r>
        <w:rPr>
          <w:sz w:val="24"/>
          <w:szCs w:val="24"/>
        </w:rPr>
        <w:t>казателей качества продуктов обо</w:t>
      </w:r>
      <w:r w:rsidRPr="00710D4A">
        <w:rPr>
          <w:sz w:val="24"/>
          <w:szCs w:val="24"/>
        </w:rPr>
        <w:t>гащения угля.</w:t>
      </w:r>
    </w:p>
    <w:p w:rsid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710D4A">
        <w:rPr>
          <w:sz w:val="24"/>
          <w:szCs w:val="24"/>
        </w:rPr>
        <w:t xml:space="preserve">. Основные понятия стандартизации. Стандартизация в угольной промышленности. Государственные и зарубежные стандарты на угольную продукцию. Стандарты технических требований к углям для энергетических и технологических целей, а также для производства стройматериалов. </w:t>
      </w:r>
    </w:p>
    <w:p w:rsid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710D4A">
        <w:rPr>
          <w:sz w:val="24"/>
          <w:szCs w:val="24"/>
        </w:rPr>
        <w:t xml:space="preserve">Сертификация продукции. Сертификация систем качества и производства. Ответственность за нарушение требований по безопасности и правил сертификации товаров. 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710D4A">
        <w:rPr>
          <w:sz w:val="24"/>
          <w:szCs w:val="24"/>
        </w:rPr>
        <w:t>Международные стандарты по управлению качеством продукции. Петля качества. Системы управления качеством продукции. Общность и различие КС УКП и МС ИСО серии 9000.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710D4A">
        <w:rPr>
          <w:sz w:val="24"/>
          <w:szCs w:val="24"/>
        </w:rPr>
        <w:t>. Управление качеством полезного ископаемого в процессе добычных работ. Технологические процессы открытых горных работ и их влияние на качество полезного ископаемого. Характеристики колебаний качества угля в потоках.</w:t>
      </w:r>
    </w:p>
    <w:p w:rsid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Pr="00710D4A">
        <w:rPr>
          <w:sz w:val="24"/>
          <w:szCs w:val="24"/>
        </w:rPr>
        <w:t>. Перспективное и текущее планирование горных работ с учетом требований к качеству угля.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710D4A">
        <w:rPr>
          <w:sz w:val="24"/>
          <w:szCs w:val="24"/>
        </w:rPr>
        <w:t>Долгосрочное планирование горных работ. Квартальное и месячное планирование горныхработ.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710D4A">
        <w:rPr>
          <w:sz w:val="24"/>
          <w:szCs w:val="24"/>
        </w:rPr>
        <w:t>. Преобразование амплитудно-частотной характеристики качества угля при циклично-поточной технологии.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710D4A">
        <w:rPr>
          <w:sz w:val="24"/>
          <w:szCs w:val="24"/>
        </w:rPr>
        <w:t>. Преобразование колебаний качества полезного ископаемого на складах. Идеальная усреднительная емкость.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r w:rsidRPr="00710D4A">
        <w:rPr>
          <w:sz w:val="24"/>
          <w:szCs w:val="24"/>
        </w:rPr>
        <w:t>. Горно-геологические условия залегания угольных пластов. Показатели качества угля по пластам, разрабатываемым на разрезе. Попутные полезные ископаемые.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710D4A">
        <w:rPr>
          <w:sz w:val="24"/>
          <w:szCs w:val="24"/>
        </w:rPr>
        <w:t>. Организационная структура службы контроля качества угля на разрезе, цели и задачи службы ОТК.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 w:rsidRPr="00710D4A">
        <w:rPr>
          <w:sz w:val="24"/>
          <w:szCs w:val="24"/>
        </w:rPr>
        <w:t>. Методы и средства отбора проб добываемого, перерабатываемого и отгружаемого угля на разрезе. Средства механизации отбора и обработки проб. Методы автоматического и приборного определения показателей качества углей.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19</w:t>
      </w:r>
      <w:r w:rsidRPr="00710D4A">
        <w:rPr>
          <w:sz w:val="24"/>
          <w:szCs w:val="24"/>
        </w:rPr>
        <w:t>. Основные правила и нормы отбора проб из потоков, железнодорожных вагонов, судов и других транспортных средств. Отбор проб бурением скважин, отбор пластовых и эксплуатационных проб. Определение качества угля на складе. Определение погрешностей отбора и подготовки проб. Браковка угля по качеству.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Pr="00710D4A">
        <w:rPr>
          <w:sz w:val="24"/>
          <w:szCs w:val="24"/>
        </w:rPr>
        <w:t>. Стандарты технических требований к углям разреза для энергетических и технологических целей, а также для производства стройматериалов.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 w:rsidRPr="00710D4A">
        <w:rPr>
          <w:sz w:val="24"/>
          <w:szCs w:val="24"/>
        </w:rPr>
        <w:t>. Сертификаты на уголь разреза. Правила проведения сертификации. Органы сертификации.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 w:rsidRPr="00710D4A">
        <w:rPr>
          <w:sz w:val="24"/>
          <w:szCs w:val="24"/>
        </w:rPr>
        <w:t>Ответственность за нарушение требований по безопасности и правил сертификации товаров.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22</w:t>
      </w:r>
      <w:r w:rsidRPr="00710D4A">
        <w:rPr>
          <w:sz w:val="24"/>
          <w:szCs w:val="24"/>
        </w:rPr>
        <w:t>. Технологические схемы выемки угля из пластов сложного строения, характеристика допускаемых при этом потерь и разубоживания полезных ископаемых на открытых горных работах. Нормирование потерь и разубоживания.</w:t>
      </w:r>
    </w:p>
    <w:p w:rsidR="00710D4A" w:rsidRPr="00710D4A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23</w:t>
      </w:r>
      <w:r w:rsidRPr="00710D4A">
        <w:rPr>
          <w:sz w:val="24"/>
          <w:szCs w:val="24"/>
        </w:rPr>
        <w:t>. Рациональное оборудование для раздельной разработки угольных пластов. Технологические схемы внутрипластовой селекции при разработке пластов сложного строения.</w:t>
      </w:r>
    </w:p>
    <w:p w:rsidR="004B790C" w:rsidRDefault="00710D4A" w:rsidP="00710D4A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24</w:t>
      </w:r>
      <w:r w:rsidRPr="00710D4A">
        <w:rPr>
          <w:sz w:val="24"/>
          <w:szCs w:val="24"/>
        </w:rPr>
        <w:t>. Геолого-маркшейдерское обеспечение взрывных работ при отработке разнородных блоков.</w:t>
      </w:r>
    </w:p>
    <w:p w:rsidR="00710D4A" w:rsidRDefault="00710D4A" w:rsidP="00710D4A">
      <w:pPr>
        <w:rPr>
          <w:b/>
          <w:sz w:val="24"/>
          <w:szCs w:val="24"/>
        </w:rPr>
      </w:pPr>
    </w:p>
    <w:p w:rsidR="006E1A91" w:rsidRPr="000F7D68" w:rsidRDefault="006E1A91" w:rsidP="006E1A9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377E03">
        <w:rPr>
          <w:b/>
          <w:sz w:val="24"/>
          <w:szCs w:val="24"/>
        </w:rPr>
        <w:t>контрольной работы</w:t>
      </w: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5"/>
        <w:gridCol w:w="7371"/>
        <w:gridCol w:w="1559"/>
      </w:tblGrid>
      <w:tr w:rsidR="006E1A91" w:rsidRPr="00377E03" w:rsidTr="00377E03">
        <w:trPr>
          <w:jc w:val="center"/>
        </w:trPr>
        <w:tc>
          <w:tcPr>
            <w:tcW w:w="1025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Компе-тенции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ind w:left="267"/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377E03" w:rsidRPr="00377E03" w:rsidTr="00377E03">
        <w:trPr>
          <w:jc w:val="center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4B790C" w:rsidRPr="004B790C" w:rsidRDefault="00710D4A" w:rsidP="004B790C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4B790C" w:rsidRPr="004B790C" w:rsidRDefault="004B790C" w:rsidP="004B790C">
            <w:pPr>
              <w:spacing w:line="200" w:lineRule="exact"/>
              <w:rPr>
                <w:sz w:val="22"/>
                <w:szCs w:val="22"/>
              </w:rPr>
            </w:pPr>
          </w:p>
          <w:p w:rsidR="00377E03" w:rsidRPr="00377E03" w:rsidRDefault="00377E03" w:rsidP="00377E03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377E03" w:rsidRPr="00377E03" w:rsidRDefault="00377E03" w:rsidP="00377E0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ориентируется в чтении чертежа работы, четко и профессионально отв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77E03" w:rsidRPr="00377E03" w:rsidRDefault="0006339D" w:rsidP="00377E0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  <w:r w:rsidR="00377E03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</w:t>
            </w:r>
            <w:r w:rsidRPr="00377E03">
              <w:rPr>
                <w:sz w:val="22"/>
                <w:szCs w:val="22"/>
                <w:lang w:eastAsia="en-US"/>
              </w:rPr>
              <w:t>о</w:t>
            </w:r>
            <w:r w:rsidRPr="00377E03">
              <w:rPr>
                <w:sz w:val="22"/>
                <w:szCs w:val="22"/>
                <w:lang w:eastAsia="en-US"/>
              </w:rPr>
              <w:t>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06339D" w:rsidP="004B790C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Графическая часть выполнена с ошибками и чертеж требует исправл</w:t>
            </w:r>
            <w:r w:rsidRPr="00377E03">
              <w:rPr>
                <w:sz w:val="22"/>
                <w:szCs w:val="22"/>
                <w:lang w:eastAsia="en-US"/>
              </w:rPr>
              <w:t>е</w:t>
            </w:r>
            <w:r w:rsidRPr="00377E03">
              <w:rPr>
                <w:sz w:val="22"/>
                <w:szCs w:val="22"/>
                <w:lang w:eastAsia="en-US"/>
              </w:rPr>
              <w:t>ния в соответствии с ГОСТами.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Доклад содержит необходимые данные и результаты расчетов, студент не ориентируется в чтении чертежа работы, непрофессионально отвеч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06339D" w:rsidP="00907FDD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  <w:r w:rsidR="00407276" w:rsidRPr="00377E03">
              <w:rPr>
                <w:sz w:val="22"/>
                <w:szCs w:val="22"/>
                <w:lang w:eastAsia="en-US"/>
              </w:rPr>
              <w:t>б.</w:t>
            </w:r>
          </w:p>
        </w:tc>
      </w:tr>
      <w:tr w:rsidR="006E1A91" w:rsidRPr="00377E03" w:rsidTr="00377E03">
        <w:trPr>
          <w:jc w:val="center"/>
        </w:trPr>
        <w:tc>
          <w:tcPr>
            <w:tcW w:w="1025" w:type="dxa"/>
            <w:vMerge/>
            <w:shd w:val="clear" w:color="auto" w:fill="auto"/>
            <w:vAlign w:val="center"/>
          </w:tcPr>
          <w:p w:rsidR="006E1A91" w:rsidRPr="00377E03" w:rsidRDefault="006E1A91" w:rsidP="00407276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</w:t>
            </w:r>
          </w:p>
          <w:p w:rsidR="006E1A91" w:rsidRPr="00377E03" w:rsidRDefault="006E1A91" w:rsidP="002B0AB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267"/>
              <w:jc w:val="both"/>
              <w:rPr>
                <w:b/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lastRenderedPageBreak/>
              <w:t>Доклад содержит необходимые данные и результаты расчетов, студент слабо ориентируется в чтении чертежа работы,  непрофессионально о</w:t>
            </w:r>
            <w:r w:rsidRPr="00377E03">
              <w:rPr>
                <w:sz w:val="22"/>
                <w:szCs w:val="22"/>
                <w:lang w:eastAsia="en-US"/>
              </w:rPr>
              <w:t>т</w:t>
            </w:r>
            <w:r w:rsidRPr="00377E03">
              <w:rPr>
                <w:sz w:val="22"/>
                <w:szCs w:val="22"/>
                <w:lang w:eastAsia="en-US"/>
              </w:rPr>
              <w:t>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1A91" w:rsidRPr="00377E03" w:rsidRDefault="006E1A91" w:rsidP="00377E03">
            <w:pPr>
              <w:jc w:val="center"/>
              <w:rPr>
                <w:sz w:val="22"/>
                <w:szCs w:val="22"/>
                <w:lang w:eastAsia="en-US"/>
              </w:rPr>
            </w:pPr>
            <w:r w:rsidRPr="00377E03">
              <w:rPr>
                <w:sz w:val="22"/>
                <w:szCs w:val="22"/>
                <w:lang w:eastAsia="en-US"/>
              </w:rPr>
              <w:lastRenderedPageBreak/>
              <w:t>Не оценив</w:t>
            </w:r>
            <w:r w:rsidRPr="00377E03">
              <w:rPr>
                <w:sz w:val="22"/>
                <w:szCs w:val="22"/>
                <w:lang w:eastAsia="en-US"/>
              </w:rPr>
              <w:t>а</w:t>
            </w:r>
            <w:r w:rsidRPr="00377E03">
              <w:rPr>
                <w:sz w:val="22"/>
                <w:szCs w:val="22"/>
                <w:lang w:eastAsia="en-US"/>
              </w:rPr>
              <w:t>ется</w:t>
            </w:r>
          </w:p>
        </w:tc>
      </w:tr>
    </w:tbl>
    <w:p w:rsidR="00710D4A" w:rsidRDefault="00710D4A" w:rsidP="00E52988">
      <w:pPr>
        <w:pStyle w:val="af4"/>
        <w:ind w:left="720"/>
        <w:rPr>
          <w:b/>
          <w:sz w:val="24"/>
          <w:szCs w:val="24"/>
        </w:rPr>
      </w:pPr>
    </w:p>
    <w:p w:rsidR="00710D4A" w:rsidRDefault="00710D4A" w:rsidP="00E52988">
      <w:pPr>
        <w:pStyle w:val="af4"/>
        <w:ind w:left="720"/>
        <w:rPr>
          <w:b/>
          <w:sz w:val="24"/>
          <w:szCs w:val="24"/>
        </w:rPr>
      </w:pPr>
    </w:p>
    <w:p w:rsidR="00E52988" w:rsidRDefault="00E52988" w:rsidP="00E52988">
      <w:pPr>
        <w:pStyle w:val="af4"/>
        <w:ind w:left="720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E52988" w:rsidRPr="0011184C" w:rsidRDefault="00E52988" w:rsidP="00E52988">
      <w:pPr>
        <w:pStyle w:val="af4"/>
        <w:ind w:left="720"/>
        <w:rPr>
          <w:b/>
          <w:sz w:val="24"/>
          <w:szCs w:val="24"/>
        </w:rPr>
      </w:pPr>
    </w:p>
    <w:p w:rsidR="000F2293" w:rsidRDefault="00E52988" w:rsidP="003A6FF4">
      <w:pPr>
        <w:pStyle w:val="af4"/>
        <w:ind w:firstLine="720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</w:t>
      </w:r>
      <w:r w:rsidR="000F2293">
        <w:rPr>
          <w:color w:val="000000"/>
          <w:sz w:val="24"/>
          <w:szCs w:val="24"/>
          <w:lang w:eastAsia="en-US"/>
        </w:rPr>
        <w:t>остоятельной работы обучающихся</w:t>
      </w:r>
      <w:r w:rsidRPr="0011184C">
        <w:rPr>
          <w:color w:val="000000"/>
          <w:sz w:val="24"/>
          <w:szCs w:val="24"/>
          <w:lang w:eastAsia="en-US"/>
        </w:rPr>
        <w:t xml:space="preserve">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3A6FF4" w:rsidRPr="00710D4A" w:rsidRDefault="000A34CD" w:rsidP="003A6FF4">
      <w:pPr>
        <w:pStyle w:val="af4"/>
        <w:ind w:firstLine="720"/>
        <w:rPr>
          <w:sz w:val="18"/>
        </w:rPr>
      </w:pPr>
      <w:hyperlink r:id="rId8" w:history="1">
        <w:r w:rsidR="00710D4A" w:rsidRPr="00710D4A">
          <w:rPr>
            <w:rStyle w:val="af6"/>
            <w:sz w:val="24"/>
          </w:rPr>
          <w:t>http://moodle.nfygu.ru/course/view.php?id=13798</w:t>
        </w:r>
      </w:hyperlink>
    </w:p>
    <w:p w:rsidR="000F2293" w:rsidRDefault="000F2293" w:rsidP="003A6FF4">
      <w:pPr>
        <w:pStyle w:val="af4"/>
        <w:ind w:firstLine="720"/>
        <w:rPr>
          <w:b/>
          <w:sz w:val="24"/>
          <w:szCs w:val="24"/>
        </w:rPr>
      </w:pPr>
    </w:p>
    <w:p w:rsidR="001001BD" w:rsidRPr="00803A0F" w:rsidRDefault="001001BD" w:rsidP="00E52988">
      <w:pPr>
        <w:ind w:left="720"/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35"/>
        <w:gridCol w:w="2066"/>
        <w:gridCol w:w="1417"/>
        <w:gridCol w:w="1592"/>
        <w:gridCol w:w="2079"/>
      </w:tblGrid>
      <w:tr w:rsidR="001001BD" w:rsidRPr="00A6191B" w:rsidTr="00B72180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min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Количество баллов (</w:t>
            </w:r>
            <w:r w:rsidRPr="001001BD">
              <w:rPr>
                <w:sz w:val="24"/>
                <w:szCs w:val="24"/>
                <w:lang w:val="en-US"/>
              </w:rPr>
              <w:t>max</w:t>
            </w:r>
            <w:r w:rsidRPr="001001BD">
              <w:rPr>
                <w:sz w:val="24"/>
                <w:szCs w:val="24"/>
              </w:rPr>
              <w:t>)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Примечание</w:t>
            </w:r>
          </w:p>
        </w:tc>
      </w:tr>
      <w:tr w:rsidR="001001BD" w:rsidRPr="00A6191B" w:rsidTr="00B72180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 xml:space="preserve">Испытания / </w:t>
            </w:r>
          </w:p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  <w:r w:rsidRPr="001001BD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377E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1001BD" w:rsidRPr="001001BD">
              <w:rPr>
                <w:b/>
                <w:sz w:val="24"/>
                <w:szCs w:val="24"/>
              </w:rPr>
              <w:t>семестр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>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sz w:val="24"/>
                <w:szCs w:val="24"/>
              </w:rPr>
            </w:pPr>
            <w:r w:rsidRPr="001001BD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E42754" w:rsidP="000633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6339D">
              <w:rPr>
                <w:sz w:val="24"/>
                <w:szCs w:val="24"/>
              </w:rPr>
              <w:t>5</w:t>
            </w:r>
            <w:r w:rsidR="001001BD">
              <w:rPr>
                <w:sz w:val="24"/>
                <w:szCs w:val="24"/>
              </w:rPr>
              <w:t>ч.</w:t>
            </w:r>
            <w:r w:rsidR="0006339D">
              <w:rPr>
                <w:sz w:val="24"/>
                <w:szCs w:val="24"/>
              </w:rPr>
              <w:t>*3</w:t>
            </w:r>
            <w:r w:rsidR="001001BD">
              <w:rPr>
                <w:sz w:val="24"/>
                <w:szCs w:val="24"/>
              </w:rPr>
              <w:t>=</w:t>
            </w:r>
            <w:r w:rsidR="0006339D">
              <w:rPr>
                <w:sz w:val="24"/>
                <w:szCs w:val="24"/>
              </w:rPr>
              <w:t>45</w:t>
            </w:r>
            <w:r w:rsidR="001001BD" w:rsidRPr="001001BD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2B0AB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0633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B790C">
              <w:rPr>
                <w:sz w:val="24"/>
                <w:szCs w:val="24"/>
              </w:rPr>
              <w:t>5</w:t>
            </w:r>
            <w:r w:rsidR="0021418B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3</w:t>
            </w:r>
            <w:r w:rsidR="004B790C">
              <w:rPr>
                <w:sz w:val="24"/>
                <w:szCs w:val="24"/>
              </w:rPr>
              <w:t>=7</w:t>
            </w:r>
            <w:r>
              <w:rPr>
                <w:sz w:val="24"/>
                <w:szCs w:val="24"/>
              </w:rPr>
              <w:t>5</w:t>
            </w:r>
            <w:r w:rsidR="0021418B">
              <w:rPr>
                <w:sz w:val="24"/>
                <w:szCs w:val="24"/>
              </w:rPr>
              <w:t>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Оформление в соо</w:t>
            </w:r>
            <w:r w:rsidRPr="00407276">
              <w:rPr>
                <w:sz w:val="20"/>
              </w:rPr>
              <w:t>т</w:t>
            </w:r>
            <w:r w:rsidRPr="00407276">
              <w:rPr>
                <w:sz w:val="20"/>
              </w:rPr>
              <w:t>ветствии с МУ</w:t>
            </w: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07276" w:rsidP="003A6FF4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r w:rsidR="001001BD" w:rsidRPr="001001BD">
              <w:rPr>
                <w:sz w:val="24"/>
                <w:szCs w:val="24"/>
              </w:rPr>
              <w:t>теоретическ</w:t>
            </w:r>
            <w:r w:rsidR="001001BD" w:rsidRPr="001001BD">
              <w:rPr>
                <w:sz w:val="24"/>
                <w:szCs w:val="24"/>
              </w:rPr>
              <w:t>о</w:t>
            </w:r>
            <w:r w:rsidR="001001BD" w:rsidRPr="001001BD">
              <w:rPr>
                <w:sz w:val="24"/>
                <w:szCs w:val="24"/>
              </w:rPr>
              <w:t>го материала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1BD" w:rsidRPr="001001BD" w:rsidRDefault="005614E5" w:rsidP="009C374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407276" w:rsidRDefault="001001BD" w:rsidP="009C3740">
            <w:pPr>
              <w:jc w:val="center"/>
              <w:rPr>
                <w:sz w:val="20"/>
              </w:rPr>
            </w:pPr>
            <w:r w:rsidRPr="00407276">
              <w:rPr>
                <w:sz w:val="20"/>
              </w:rPr>
              <w:t>Подготовка к защите практических работ</w:t>
            </w:r>
          </w:p>
        </w:tc>
      </w:tr>
      <w:tr w:rsidR="001001BD" w:rsidRPr="00A6191B" w:rsidTr="00B72180">
        <w:trPr>
          <w:trHeight w:val="349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B72180" w:rsidP="003A6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377E03" w:rsidP="009C37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710D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001BD" w:rsidRPr="001001BD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B790C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9C37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5614E5">
              <w:rPr>
                <w:sz w:val="24"/>
                <w:szCs w:val="24"/>
              </w:rPr>
              <w:t>б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  <w:tr w:rsidR="001001BD" w:rsidRPr="00A6191B" w:rsidTr="00B72180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rPr>
                <w:b/>
                <w:sz w:val="24"/>
                <w:szCs w:val="24"/>
              </w:rPr>
            </w:pPr>
            <w:r w:rsidRPr="001001B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710D4A" w:rsidP="005614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06339D" w:rsidP="009C37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="001001BD" w:rsidRPr="001001BD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4B790C" w:rsidP="002B0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1001BD" w:rsidRPr="001001BD">
              <w:rPr>
                <w:b/>
                <w:sz w:val="24"/>
                <w:szCs w:val="24"/>
              </w:rPr>
              <w:t>0б.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1BD" w:rsidRPr="001001BD" w:rsidRDefault="001001BD" w:rsidP="009C3740">
            <w:pPr>
              <w:jc w:val="center"/>
              <w:rPr>
                <w:sz w:val="24"/>
                <w:szCs w:val="24"/>
              </w:rPr>
            </w:pPr>
          </w:p>
        </w:tc>
      </w:tr>
    </w:tbl>
    <w:p w:rsidR="00A2595D" w:rsidRDefault="00A2595D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2B0ABC" w:rsidRPr="00570679" w:rsidRDefault="002B0ABC" w:rsidP="00A2595D">
      <w:pPr>
        <w:spacing w:line="288" w:lineRule="auto"/>
        <w:ind w:left="360"/>
        <w:rPr>
          <w:color w:val="000000"/>
          <w:sz w:val="24"/>
          <w:szCs w:val="24"/>
        </w:rPr>
      </w:pPr>
    </w:p>
    <w:p w:rsidR="000F7D68" w:rsidRPr="00B93642" w:rsidRDefault="000F7D68" w:rsidP="000F7D68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0F7D68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</w:p>
    <w:p w:rsidR="000F7D68" w:rsidRPr="00A03833" w:rsidRDefault="000F7D68" w:rsidP="000F7D68">
      <w:pPr>
        <w:pStyle w:val="af5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559"/>
        <w:gridCol w:w="1701"/>
        <w:gridCol w:w="786"/>
        <w:gridCol w:w="4033"/>
        <w:gridCol w:w="1032"/>
      </w:tblGrid>
      <w:tr w:rsidR="002B0ABC" w:rsidRPr="004B790C" w:rsidTr="0006339D">
        <w:tc>
          <w:tcPr>
            <w:tcW w:w="1101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Коды оцен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ваемых комп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тенций</w:t>
            </w:r>
          </w:p>
        </w:tc>
        <w:tc>
          <w:tcPr>
            <w:tcW w:w="1559" w:type="dxa"/>
          </w:tcPr>
          <w:p w:rsidR="002B0ABC" w:rsidRPr="004B790C" w:rsidRDefault="009D5E5A" w:rsidP="002B0ABC">
            <w:pPr>
              <w:pStyle w:val="af4"/>
              <w:jc w:val="center"/>
              <w:rPr>
                <w:sz w:val="22"/>
                <w:szCs w:val="22"/>
              </w:rPr>
            </w:pPr>
            <w:r w:rsidRPr="004B790C">
              <w:rPr>
                <w:bCs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1701" w:type="dxa"/>
          </w:tcPr>
          <w:p w:rsidR="002B0ABC" w:rsidRPr="004B790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Показатель оценивания</w:t>
            </w:r>
          </w:p>
          <w:p w:rsidR="002B0ABC" w:rsidRPr="004B790C" w:rsidRDefault="002B0ABC" w:rsidP="002B0ABC">
            <w:pPr>
              <w:pStyle w:val="af4"/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(по п.1.2.РПД)</w:t>
            </w:r>
          </w:p>
        </w:tc>
        <w:tc>
          <w:tcPr>
            <w:tcW w:w="786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Уровни о</w:t>
            </w:r>
            <w:r w:rsidRPr="004B790C">
              <w:rPr>
                <w:sz w:val="22"/>
                <w:szCs w:val="22"/>
              </w:rPr>
              <w:t>с</w:t>
            </w:r>
            <w:r w:rsidRPr="004B790C">
              <w:rPr>
                <w:sz w:val="22"/>
                <w:szCs w:val="22"/>
              </w:rPr>
              <w:t>во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ния</w:t>
            </w:r>
          </w:p>
        </w:tc>
        <w:tc>
          <w:tcPr>
            <w:tcW w:w="4033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032" w:type="dxa"/>
          </w:tcPr>
          <w:p w:rsidR="002B0ABC" w:rsidRPr="004B790C" w:rsidRDefault="002B0ABC" w:rsidP="002B0ABC">
            <w:pPr>
              <w:jc w:val="center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Оценка</w:t>
            </w:r>
          </w:p>
        </w:tc>
      </w:tr>
      <w:tr w:rsidR="0006339D" w:rsidRPr="004B790C" w:rsidTr="0006339D">
        <w:trPr>
          <w:trHeight w:val="70"/>
        </w:trPr>
        <w:tc>
          <w:tcPr>
            <w:tcW w:w="1101" w:type="dxa"/>
            <w:vMerge w:val="restart"/>
            <w:tcBorders>
              <w:bottom w:val="single" w:sz="4" w:space="0" w:color="auto"/>
            </w:tcBorders>
            <w:vAlign w:val="center"/>
          </w:tcPr>
          <w:p w:rsidR="0006339D" w:rsidRPr="004B790C" w:rsidRDefault="0006339D" w:rsidP="0006339D">
            <w:pPr>
              <w:spacing w:line="2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ПК-6</w:t>
            </w:r>
          </w:p>
          <w:p w:rsidR="0006339D" w:rsidRPr="004B790C" w:rsidRDefault="0006339D" w:rsidP="0006339D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ПК-6.1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 xml:space="preserve">- </w:t>
            </w:r>
            <w:r w:rsidRPr="00B55040">
              <w:rPr>
                <w:color w:val="000000"/>
                <w:sz w:val="22"/>
                <w:szCs w:val="22"/>
              </w:rPr>
              <w:t>Осуществл</w:t>
            </w:r>
            <w:r w:rsidRPr="00B55040">
              <w:rPr>
                <w:color w:val="000000"/>
                <w:sz w:val="22"/>
                <w:szCs w:val="22"/>
              </w:rPr>
              <w:t>я</w:t>
            </w:r>
            <w:r w:rsidRPr="00B55040">
              <w:rPr>
                <w:color w:val="000000"/>
                <w:sz w:val="22"/>
                <w:szCs w:val="22"/>
              </w:rPr>
              <w:t>ет планиров</w:t>
            </w:r>
            <w:r w:rsidRPr="00B55040">
              <w:rPr>
                <w:color w:val="000000"/>
                <w:sz w:val="22"/>
                <w:szCs w:val="22"/>
              </w:rPr>
              <w:t>а</w:t>
            </w:r>
            <w:r w:rsidRPr="00B55040">
              <w:rPr>
                <w:color w:val="000000"/>
                <w:sz w:val="22"/>
                <w:szCs w:val="22"/>
              </w:rPr>
              <w:t>ние и обесп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чения эффе</w:t>
            </w:r>
            <w:r w:rsidRPr="00B55040">
              <w:rPr>
                <w:color w:val="000000"/>
                <w:sz w:val="22"/>
                <w:szCs w:val="22"/>
              </w:rPr>
              <w:t>к</w:t>
            </w:r>
            <w:r w:rsidRPr="00B55040">
              <w:rPr>
                <w:color w:val="000000"/>
                <w:sz w:val="22"/>
                <w:szCs w:val="22"/>
              </w:rPr>
              <w:t>тивной и безопасной реализации технологич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ских проце</w:t>
            </w:r>
            <w:r w:rsidRPr="00B55040">
              <w:rPr>
                <w:color w:val="000000"/>
                <w:sz w:val="22"/>
                <w:szCs w:val="22"/>
              </w:rPr>
              <w:t>с</w:t>
            </w:r>
            <w:r w:rsidRPr="00B55040">
              <w:rPr>
                <w:color w:val="000000"/>
                <w:sz w:val="22"/>
                <w:szCs w:val="22"/>
              </w:rPr>
              <w:t>сов при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изводстве о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крытых го</w:t>
            </w:r>
            <w:r w:rsidRPr="00B55040">
              <w:rPr>
                <w:color w:val="000000"/>
                <w:sz w:val="22"/>
                <w:szCs w:val="22"/>
              </w:rPr>
              <w:t>р</w:t>
            </w:r>
            <w:r w:rsidRPr="00B55040">
              <w:rPr>
                <w:color w:val="000000"/>
                <w:sz w:val="22"/>
                <w:szCs w:val="22"/>
              </w:rPr>
              <w:t>ных работ</w:t>
            </w:r>
            <w:r w:rsidRPr="00B55040">
              <w:rPr>
                <w:sz w:val="22"/>
                <w:szCs w:val="22"/>
              </w:rPr>
              <w:t xml:space="preserve">; </w:t>
            </w:r>
          </w:p>
          <w:p w:rsidR="0006339D" w:rsidRPr="00B55040" w:rsidRDefault="0006339D" w:rsidP="0006339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ПК-6.2</w:t>
            </w:r>
          </w:p>
          <w:p w:rsidR="0006339D" w:rsidRPr="00B55040" w:rsidRDefault="0006339D" w:rsidP="0006339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Определяет себесто</w:t>
            </w:r>
            <w:r w:rsidRPr="00B55040">
              <w:rPr>
                <w:color w:val="000000"/>
                <w:sz w:val="22"/>
                <w:szCs w:val="22"/>
              </w:rPr>
              <w:t>и</w:t>
            </w:r>
            <w:r w:rsidRPr="00B55040">
              <w:rPr>
                <w:color w:val="000000"/>
                <w:sz w:val="22"/>
                <w:szCs w:val="22"/>
              </w:rPr>
              <w:t>мость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дукции, п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требности производс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>венного по</w:t>
            </w:r>
            <w:r w:rsidRPr="00B55040">
              <w:rPr>
                <w:color w:val="000000"/>
                <w:sz w:val="22"/>
                <w:szCs w:val="22"/>
              </w:rPr>
              <w:t>д</w:t>
            </w:r>
            <w:r w:rsidRPr="00B55040">
              <w:rPr>
                <w:color w:val="000000"/>
                <w:sz w:val="22"/>
                <w:szCs w:val="22"/>
              </w:rPr>
              <w:t>разделения в материально-</w:t>
            </w:r>
            <w:r w:rsidRPr="00B55040">
              <w:rPr>
                <w:color w:val="000000"/>
                <w:sz w:val="22"/>
                <w:szCs w:val="22"/>
              </w:rPr>
              <w:lastRenderedPageBreak/>
              <w:t>технических и трудовых ресурсах и разработка мероприятий по предо</w:t>
            </w:r>
            <w:r w:rsidRPr="00B55040">
              <w:rPr>
                <w:color w:val="000000"/>
                <w:sz w:val="22"/>
                <w:szCs w:val="22"/>
              </w:rPr>
              <w:t>т</w:t>
            </w:r>
            <w:r w:rsidRPr="00B55040">
              <w:rPr>
                <w:color w:val="000000"/>
                <w:sz w:val="22"/>
                <w:szCs w:val="22"/>
              </w:rPr>
              <w:t xml:space="preserve">вращению их перерасхода; </w:t>
            </w:r>
          </w:p>
          <w:p w:rsidR="0006339D" w:rsidRPr="00B55040" w:rsidRDefault="0006339D" w:rsidP="0006339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ПК-6.3</w:t>
            </w:r>
          </w:p>
          <w:p w:rsidR="0006339D" w:rsidRPr="00B55040" w:rsidRDefault="0006339D" w:rsidP="0006339D">
            <w:pPr>
              <w:rPr>
                <w:color w:val="000000"/>
                <w:sz w:val="22"/>
                <w:szCs w:val="22"/>
              </w:rPr>
            </w:pPr>
            <w:r w:rsidRPr="00B55040">
              <w:rPr>
                <w:color w:val="000000"/>
                <w:sz w:val="22"/>
                <w:szCs w:val="22"/>
              </w:rPr>
              <w:t>- Определять экономич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скую эффе</w:t>
            </w:r>
            <w:r w:rsidRPr="00B55040">
              <w:rPr>
                <w:color w:val="000000"/>
                <w:sz w:val="22"/>
                <w:szCs w:val="22"/>
              </w:rPr>
              <w:t>к</w:t>
            </w:r>
            <w:r w:rsidRPr="00B55040">
              <w:rPr>
                <w:color w:val="000000"/>
                <w:sz w:val="22"/>
                <w:szCs w:val="22"/>
              </w:rPr>
              <w:t>тивность ре</w:t>
            </w:r>
            <w:r w:rsidRPr="00B55040">
              <w:rPr>
                <w:color w:val="000000"/>
                <w:sz w:val="22"/>
                <w:szCs w:val="22"/>
              </w:rPr>
              <w:t>а</w:t>
            </w:r>
            <w:r w:rsidRPr="00B55040">
              <w:rPr>
                <w:color w:val="000000"/>
                <w:sz w:val="22"/>
                <w:szCs w:val="22"/>
              </w:rPr>
              <w:t>лизации пр</w:t>
            </w:r>
            <w:r w:rsidRPr="00B55040">
              <w:rPr>
                <w:color w:val="000000"/>
                <w:sz w:val="22"/>
                <w:szCs w:val="22"/>
              </w:rPr>
              <w:t>о</w:t>
            </w:r>
            <w:r w:rsidRPr="00B55040">
              <w:rPr>
                <w:color w:val="000000"/>
                <w:sz w:val="22"/>
                <w:szCs w:val="22"/>
              </w:rPr>
              <w:t>ектных реш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ний на карь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рах.</w:t>
            </w:r>
          </w:p>
          <w:p w:rsidR="0006339D" w:rsidRPr="00B55040" w:rsidRDefault="0006339D" w:rsidP="0006339D">
            <w:pPr>
              <w:rPr>
                <w:color w:val="000000"/>
                <w:sz w:val="22"/>
                <w:szCs w:val="22"/>
              </w:rPr>
            </w:pPr>
          </w:p>
          <w:p w:rsidR="0006339D" w:rsidRPr="00B55040" w:rsidRDefault="0006339D" w:rsidP="000633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06339D" w:rsidRPr="00B55040" w:rsidRDefault="0006339D" w:rsidP="0006339D">
            <w:pPr>
              <w:jc w:val="both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lastRenderedPageBreak/>
              <w:t xml:space="preserve">Знать: </w:t>
            </w:r>
          </w:p>
          <w:p w:rsidR="0006339D" w:rsidRPr="00B55040" w:rsidRDefault="0006339D" w:rsidP="0006339D">
            <w:pPr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-законодател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ь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ые основы обеспечения промышлен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ной безопасности;</w:t>
            </w:r>
          </w:p>
          <w:p w:rsidR="0006339D" w:rsidRPr="00B55040" w:rsidRDefault="0006339D" w:rsidP="0006339D">
            <w:pPr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-нормативные документы по вопросам пр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о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мышленной безопасности и санитарии при проектиров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а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нии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эксплуатации горных пре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д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приятий;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-главные аспе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к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ты квалиметрии горного прои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з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водства;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b/>
                <w:sz w:val="22"/>
                <w:szCs w:val="22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-этапы колич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ственной оце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lastRenderedPageBreak/>
              <w:t>ки качества продукции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Уметь:</w:t>
            </w:r>
          </w:p>
          <w:p w:rsidR="0006339D" w:rsidRPr="00B55040" w:rsidRDefault="0006339D" w:rsidP="0006339D">
            <w:pPr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-пользоваться методами р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а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ционального и комплексного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 xml:space="preserve"> освоения ге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о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ресурс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ного п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о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тенциала недр;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-анализировать пос</w:t>
            </w:r>
            <w:r>
              <w:rPr>
                <w:sz w:val="22"/>
                <w:szCs w:val="22"/>
              </w:rPr>
              <w:t>ледние до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тижения науки по каче</w:t>
            </w:r>
            <w:r w:rsidRPr="00B55040">
              <w:rPr>
                <w:sz w:val="22"/>
                <w:szCs w:val="22"/>
              </w:rPr>
              <w:t>ству товарной пр</w:t>
            </w:r>
            <w:r w:rsidRPr="00B55040">
              <w:rPr>
                <w:sz w:val="22"/>
                <w:szCs w:val="22"/>
              </w:rPr>
              <w:t>о</w:t>
            </w:r>
            <w:r w:rsidRPr="00B55040">
              <w:rPr>
                <w:sz w:val="22"/>
                <w:szCs w:val="22"/>
              </w:rPr>
              <w:t>дукции;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sz w:val="22"/>
                <w:szCs w:val="22"/>
              </w:rPr>
            </w:pPr>
            <w:r w:rsidRPr="00B55040">
              <w:rPr>
                <w:sz w:val="22"/>
                <w:szCs w:val="22"/>
              </w:rPr>
              <w:t>Владеть: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color w:val="000000"/>
                <w:sz w:val="22"/>
                <w:szCs w:val="22"/>
              </w:rPr>
            </w:pPr>
            <w:r w:rsidRPr="00B55040">
              <w:rPr>
                <w:b/>
                <w:sz w:val="22"/>
                <w:szCs w:val="22"/>
              </w:rPr>
              <w:t>-</w:t>
            </w:r>
            <w:r w:rsidRPr="00B55040">
              <w:rPr>
                <w:sz w:val="22"/>
                <w:szCs w:val="22"/>
              </w:rPr>
              <w:t xml:space="preserve">методами </w:t>
            </w:r>
            <w:r w:rsidRPr="00B55040">
              <w:rPr>
                <w:color w:val="000000"/>
                <w:sz w:val="22"/>
                <w:szCs w:val="22"/>
              </w:rPr>
              <w:t>пр</w:t>
            </w:r>
            <w:r w:rsidRPr="00B55040">
              <w:rPr>
                <w:color w:val="000000"/>
                <w:sz w:val="22"/>
                <w:szCs w:val="22"/>
              </w:rPr>
              <w:t>и</w:t>
            </w:r>
            <w:r w:rsidRPr="00B55040">
              <w:rPr>
                <w:color w:val="000000"/>
                <w:sz w:val="22"/>
                <w:szCs w:val="22"/>
              </w:rPr>
              <w:t>нятия и оценки проектных р</w:t>
            </w:r>
            <w:r w:rsidRPr="00B55040">
              <w:rPr>
                <w:color w:val="000000"/>
                <w:sz w:val="22"/>
                <w:szCs w:val="22"/>
              </w:rPr>
              <w:t>е</w:t>
            </w:r>
            <w:r w:rsidRPr="00B55040">
              <w:rPr>
                <w:color w:val="000000"/>
                <w:sz w:val="22"/>
                <w:szCs w:val="22"/>
              </w:rPr>
              <w:t>шений;</w:t>
            </w:r>
          </w:p>
          <w:p w:rsidR="0006339D" w:rsidRPr="00B55040" w:rsidRDefault="0006339D" w:rsidP="0006339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sz w:val="22"/>
                <w:szCs w:val="22"/>
                <w:lang w:eastAsia="en-US"/>
              </w:rPr>
            </w:pPr>
            <w:r w:rsidRPr="00B55040">
              <w:rPr>
                <w:color w:val="000000"/>
                <w:sz w:val="22"/>
                <w:szCs w:val="22"/>
              </w:rPr>
              <w:t xml:space="preserve"> -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методами ге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о</w:t>
            </w:r>
            <w:r>
              <w:rPr>
                <w:rFonts w:eastAsia="TimesNewRomanPSMT"/>
                <w:sz w:val="22"/>
                <w:szCs w:val="22"/>
                <w:lang w:eastAsia="en-US"/>
              </w:rPr>
              <w:t>лого-промышленной оценки ме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ст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о</w:t>
            </w:r>
            <w:r w:rsidRPr="00B55040">
              <w:rPr>
                <w:rFonts w:eastAsia="TimesNewRomanPSMT"/>
                <w:sz w:val="22"/>
                <w:szCs w:val="22"/>
                <w:lang w:eastAsia="en-US"/>
              </w:rPr>
              <w:t>рождений.</w:t>
            </w:r>
          </w:p>
        </w:tc>
        <w:tc>
          <w:tcPr>
            <w:tcW w:w="786" w:type="dxa"/>
          </w:tcPr>
          <w:p w:rsidR="0006339D" w:rsidRPr="004B790C" w:rsidRDefault="0006339D" w:rsidP="0006339D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lastRenderedPageBreak/>
              <w:t>В</w:t>
            </w:r>
            <w:r w:rsidRPr="004B790C">
              <w:rPr>
                <w:sz w:val="22"/>
                <w:szCs w:val="22"/>
              </w:rPr>
              <w:t>ы</w:t>
            </w:r>
            <w:r w:rsidRPr="004B790C">
              <w:rPr>
                <w:sz w:val="22"/>
                <w:szCs w:val="22"/>
              </w:rPr>
              <w:t>сокий</w:t>
            </w:r>
          </w:p>
        </w:tc>
        <w:tc>
          <w:tcPr>
            <w:tcW w:w="4033" w:type="dxa"/>
          </w:tcPr>
          <w:p w:rsidR="0006339D" w:rsidRPr="004B790C" w:rsidRDefault="0006339D" w:rsidP="0006339D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Теоретическая подготовка</w:t>
            </w:r>
          </w:p>
          <w:p w:rsidR="0006339D" w:rsidRPr="004B790C" w:rsidRDefault="0006339D" w:rsidP="0006339D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Даны полные, развернутые ответы на поставленные вопросы, показана сов</w:t>
            </w:r>
            <w:r w:rsidRPr="004B790C">
              <w:rPr>
                <w:sz w:val="22"/>
                <w:szCs w:val="22"/>
              </w:rPr>
              <w:t>о</w:t>
            </w:r>
            <w:r w:rsidRPr="004B790C">
              <w:rPr>
                <w:sz w:val="22"/>
                <w:szCs w:val="22"/>
              </w:rPr>
              <w:t>купность осознанных знаний по дисц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плине, доказательно раскрыты осно</w:t>
            </w:r>
            <w:r w:rsidRPr="004B790C">
              <w:rPr>
                <w:sz w:val="22"/>
                <w:szCs w:val="22"/>
              </w:rPr>
              <w:t>в</w:t>
            </w:r>
            <w:r w:rsidRPr="004B790C">
              <w:rPr>
                <w:sz w:val="22"/>
                <w:szCs w:val="22"/>
              </w:rPr>
              <w:t>ные положения вопросов; в ответе про-слеживается четкая структура, логич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ская последовательность, отражающая сущность раскрываемых понятий.</w:t>
            </w:r>
          </w:p>
          <w:p w:rsidR="0006339D" w:rsidRPr="004B790C" w:rsidRDefault="0006339D" w:rsidP="0006339D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 xml:space="preserve"> Знание по предмету демонстрируется на фоне понимания его в системе да</w:t>
            </w:r>
            <w:r w:rsidRPr="004B790C">
              <w:rPr>
                <w:sz w:val="22"/>
                <w:szCs w:val="22"/>
              </w:rPr>
              <w:t>н</w:t>
            </w:r>
            <w:r w:rsidRPr="004B790C">
              <w:rPr>
                <w:sz w:val="22"/>
                <w:szCs w:val="22"/>
              </w:rPr>
              <w:t>ной науки и междисциплинарных св</w:t>
            </w:r>
            <w:r w:rsidRPr="004B790C">
              <w:rPr>
                <w:sz w:val="22"/>
                <w:szCs w:val="22"/>
              </w:rPr>
              <w:t>я</w:t>
            </w:r>
            <w:r w:rsidRPr="004B790C">
              <w:rPr>
                <w:sz w:val="22"/>
                <w:szCs w:val="22"/>
              </w:rPr>
              <w:t xml:space="preserve">зей. </w:t>
            </w:r>
          </w:p>
          <w:p w:rsidR="0006339D" w:rsidRPr="004B790C" w:rsidRDefault="0006339D" w:rsidP="0006339D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06339D" w:rsidRPr="004B790C" w:rsidRDefault="0006339D" w:rsidP="0006339D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Практические работы выполнены с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гласно алгоритму решения, отсутствуют ошибки различных типов, оформление измерений и вычислений в соответс</w:t>
            </w:r>
            <w:r w:rsidRPr="004B790C">
              <w:rPr>
                <w:rFonts w:eastAsia="Calibri"/>
                <w:sz w:val="22"/>
                <w:szCs w:val="22"/>
              </w:rPr>
              <w:t>т</w:t>
            </w:r>
            <w:r w:rsidRPr="004B790C">
              <w:rPr>
                <w:rFonts w:eastAsia="Calibri"/>
                <w:sz w:val="22"/>
                <w:szCs w:val="22"/>
              </w:rPr>
              <w:t>вии с техническими требованиями. М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гут быть допущены недочеты в опред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>лении понятий, исправленные студе</w:t>
            </w:r>
            <w:r w:rsidRPr="004B790C">
              <w:rPr>
                <w:rFonts w:eastAsia="Calibri"/>
                <w:sz w:val="22"/>
                <w:szCs w:val="22"/>
              </w:rPr>
              <w:t>н</w:t>
            </w:r>
            <w:r w:rsidRPr="004B790C">
              <w:rPr>
                <w:rFonts w:eastAsia="Calibri"/>
                <w:sz w:val="22"/>
                <w:szCs w:val="22"/>
              </w:rPr>
              <w:t>том самостоятельно в процессе ответа.</w:t>
            </w:r>
          </w:p>
        </w:tc>
        <w:tc>
          <w:tcPr>
            <w:tcW w:w="1032" w:type="dxa"/>
          </w:tcPr>
          <w:p w:rsidR="0006339D" w:rsidRPr="004B790C" w:rsidRDefault="0006339D" w:rsidP="0006339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Зачтено (</w:t>
            </w:r>
            <w:r w:rsidRPr="004B790C">
              <w:rPr>
                <w:spacing w:val="-1"/>
                <w:sz w:val="22"/>
                <w:szCs w:val="22"/>
              </w:rPr>
              <w:t>отли</w:t>
            </w:r>
            <w:r w:rsidRPr="004B790C">
              <w:rPr>
                <w:spacing w:val="-1"/>
                <w:sz w:val="22"/>
                <w:szCs w:val="22"/>
              </w:rPr>
              <w:t>ч</w:t>
            </w:r>
            <w:r w:rsidRPr="004B790C">
              <w:rPr>
                <w:spacing w:val="-1"/>
                <w:sz w:val="22"/>
                <w:szCs w:val="22"/>
              </w:rPr>
              <w:t>но</w:t>
            </w:r>
            <w:r>
              <w:rPr>
                <w:spacing w:val="-1"/>
                <w:sz w:val="22"/>
                <w:szCs w:val="22"/>
              </w:rPr>
              <w:t>)</w:t>
            </w:r>
          </w:p>
        </w:tc>
      </w:tr>
      <w:tr w:rsidR="009D5E5A" w:rsidRPr="004B790C" w:rsidTr="0006339D">
        <w:tc>
          <w:tcPr>
            <w:tcW w:w="11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Баз</w:t>
            </w:r>
            <w:r w:rsidRPr="004B790C">
              <w:rPr>
                <w:sz w:val="22"/>
                <w:szCs w:val="22"/>
              </w:rPr>
              <w:t>о</w:t>
            </w:r>
            <w:r w:rsidRPr="004B790C">
              <w:rPr>
                <w:sz w:val="22"/>
                <w:szCs w:val="22"/>
              </w:rPr>
              <w:t>вый</w:t>
            </w:r>
          </w:p>
        </w:tc>
        <w:tc>
          <w:tcPr>
            <w:tcW w:w="4033" w:type="dxa"/>
          </w:tcPr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Даны полные, развернутые ответы на поставленные вопросы, показано ум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>ние выделить существенные и несущ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>ственные недочеты. Ответ четко стру</w:t>
            </w:r>
            <w:r w:rsidRPr="004B790C">
              <w:rPr>
                <w:rFonts w:eastAsia="Calibri"/>
                <w:sz w:val="22"/>
                <w:szCs w:val="22"/>
              </w:rPr>
              <w:t>к</w:t>
            </w:r>
            <w:r w:rsidRPr="004B790C">
              <w:rPr>
                <w:rFonts w:eastAsia="Calibri"/>
                <w:sz w:val="22"/>
                <w:szCs w:val="22"/>
              </w:rPr>
              <w:t>турирован, логичен, изложен литер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турным языком с использованием пр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фессиональной терминологии по ди</w:t>
            </w:r>
            <w:r w:rsidRPr="004B790C">
              <w:rPr>
                <w:rFonts w:eastAsia="Calibri"/>
                <w:sz w:val="22"/>
                <w:szCs w:val="22"/>
              </w:rPr>
              <w:t>с</w:t>
            </w:r>
            <w:r w:rsidRPr="004B790C">
              <w:rPr>
                <w:rFonts w:eastAsia="Calibri"/>
                <w:sz w:val="22"/>
                <w:szCs w:val="22"/>
              </w:rPr>
              <w:t xml:space="preserve">циплине. </w:t>
            </w:r>
          </w:p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Практические работы выполнены с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гласно алгоритму, отсутствуют незн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чительные ошибки различных типов, не меняющие суть решений, оформление измерений и вычислений в соответс</w:t>
            </w:r>
            <w:r w:rsidRPr="004B790C">
              <w:rPr>
                <w:rFonts w:eastAsia="Calibri"/>
                <w:sz w:val="22"/>
                <w:szCs w:val="22"/>
              </w:rPr>
              <w:t>т</w:t>
            </w:r>
            <w:r w:rsidRPr="004B790C">
              <w:rPr>
                <w:rFonts w:eastAsia="Calibri"/>
                <w:sz w:val="22"/>
                <w:szCs w:val="22"/>
              </w:rPr>
              <w:t xml:space="preserve">вии с техническими требованиями. </w:t>
            </w:r>
          </w:p>
          <w:p w:rsidR="009D5E5A" w:rsidRPr="004B790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Могут быть допущены 2-3 неточности или незначительные ошибки, испра</w:t>
            </w:r>
            <w:r w:rsidRPr="004B790C">
              <w:rPr>
                <w:rFonts w:eastAsia="Calibri"/>
                <w:sz w:val="22"/>
                <w:szCs w:val="22"/>
              </w:rPr>
              <w:t>в</w:t>
            </w:r>
            <w:r w:rsidRPr="004B790C">
              <w:rPr>
                <w:rFonts w:eastAsia="Calibri"/>
                <w:sz w:val="22"/>
                <w:szCs w:val="22"/>
              </w:rPr>
              <w:t>ленные студентом с помощью препод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вателя.</w:t>
            </w:r>
          </w:p>
        </w:tc>
        <w:tc>
          <w:tcPr>
            <w:tcW w:w="1032" w:type="dxa"/>
          </w:tcPr>
          <w:p w:rsidR="009D5E5A" w:rsidRPr="004B790C" w:rsidRDefault="0006339D" w:rsidP="002B0AB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Зачтено (</w:t>
            </w:r>
            <w:r w:rsidR="009D5E5A" w:rsidRPr="004B790C">
              <w:rPr>
                <w:sz w:val="22"/>
                <w:szCs w:val="22"/>
              </w:rPr>
              <w:t>хор</w:t>
            </w:r>
            <w:r w:rsidR="009D5E5A" w:rsidRPr="004B790C">
              <w:rPr>
                <w:sz w:val="22"/>
                <w:szCs w:val="22"/>
              </w:rPr>
              <w:t>о</w:t>
            </w:r>
            <w:r w:rsidR="009D5E5A" w:rsidRPr="004B790C">
              <w:rPr>
                <w:sz w:val="22"/>
                <w:szCs w:val="22"/>
              </w:rPr>
              <w:t>шо</w:t>
            </w:r>
            <w:r>
              <w:rPr>
                <w:sz w:val="22"/>
                <w:szCs w:val="22"/>
              </w:rPr>
              <w:t>)</w:t>
            </w:r>
          </w:p>
        </w:tc>
      </w:tr>
      <w:tr w:rsidR="009D5E5A" w:rsidRPr="004B790C" w:rsidTr="0006339D">
        <w:tc>
          <w:tcPr>
            <w:tcW w:w="11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М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н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мал</w:t>
            </w:r>
            <w:r w:rsidRPr="004B790C">
              <w:rPr>
                <w:sz w:val="22"/>
                <w:szCs w:val="22"/>
              </w:rPr>
              <w:t>ь</w:t>
            </w:r>
            <w:r w:rsidRPr="004B790C">
              <w:rPr>
                <w:sz w:val="22"/>
                <w:szCs w:val="22"/>
              </w:rPr>
              <w:t>ный</w:t>
            </w:r>
          </w:p>
        </w:tc>
        <w:tc>
          <w:tcPr>
            <w:tcW w:w="4033" w:type="dxa"/>
          </w:tcPr>
          <w:p w:rsidR="009D5E5A" w:rsidRPr="004B790C" w:rsidRDefault="009D5E5A" w:rsidP="002B0ABC">
            <w:pPr>
              <w:pStyle w:val="af4"/>
              <w:jc w:val="both"/>
              <w:rPr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Даны недостаточно полные и недост</w:t>
            </w:r>
            <w:r w:rsidRPr="004B790C">
              <w:rPr>
                <w:sz w:val="22"/>
                <w:szCs w:val="22"/>
              </w:rPr>
              <w:t>а</w:t>
            </w:r>
            <w:r w:rsidRPr="004B790C">
              <w:rPr>
                <w:sz w:val="22"/>
                <w:szCs w:val="22"/>
              </w:rPr>
              <w:t>точно развернутые ответы. Логика и последовательность изложения имеют нарушения. Допущены ошибки в ра</w:t>
            </w:r>
            <w:r w:rsidRPr="004B790C">
              <w:rPr>
                <w:sz w:val="22"/>
                <w:szCs w:val="22"/>
              </w:rPr>
              <w:t>с</w:t>
            </w:r>
            <w:r w:rsidRPr="004B790C">
              <w:rPr>
                <w:sz w:val="22"/>
                <w:szCs w:val="22"/>
              </w:rPr>
              <w:t>крытии понятий, употреблении терм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нов. В ответе отсутствуют выводы. Умение раскрыть значение обобщенных знаний не показано. Недостаточно ве</w:t>
            </w:r>
            <w:r w:rsidRPr="004B790C">
              <w:rPr>
                <w:sz w:val="22"/>
                <w:szCs w:val="22"/>
              </w:rPr>
              <w:t>р</w:t>
            </w:r>
            <w:r w:rsidRPr="004B790C">
              <w:rPr>
                <w:sz w:val="22"/>
                <w:szCs w:val="22"/>
              </w:rPr>
              <w:t>но используется профессиональная терминология.</w:t>
            </w:r>
          </w:p>
          <w:p w:rsidR="009D5E5A" w:rsidRPr="004B790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Практические работы выполнены с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гласно алгоритму, отсутствуют незн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>чительные ошибки различных типов, исправленные в процессе ответа, оформление измерений и вычислений также имеют отклонения от технич</w:t>
            </w:r>
            <w:r w:rsidRPr="004B790C">
              <w:rPr>
                <w:rFonts w:eastAsia="Calibri"/>
                <w:sz w:val="22"/>
                <w:szCs w:val="22"/>
              </w:rPr>
              <w:t>е</w:t>
            </w:r>
            <w:r w:rsidRPr="004B790C">
              <w:rPr>
                <w:rFonts w:eastAsia="Calibri"/>
                <w:sz w:val="22"/>
                <w:szCs w:val="22"/>
              </w:rPr>
              <w:t xml:space="preserve">ских требований. </w:t>
            </w:r>
            <w:r w:rsidRPr="004B790C">
              <w:rPr>
                <w:sz w:val="22"/>
                <w:szCs w:val="22"/>
              </w:rPr>
              <w:t>Допущены 4-5 ош</w:t>
            </w:r>
            <w:r w:rsidRPr="004B790C">
              <w:rPr>
                <w:sz w:val="22"/>
                <w:szCs w:val="22"/>
              </w:rPr>
              <w:t>и</w:t>
            </w:r>
            <w:r w:rsidRPr="004B790C">
              <w:rPr>
                <w:sz w:val="22"/>
                <w:szCs w:val="22"/>
              </w:rPr>
              <w:t>бок различных типов, в целом соотве</w:t>
            </w:r>
            <w:r w:rsidRPr="004B790C">
              <w:rPr>
                <w:sz w:val="22"/>
                <w:szCs w:val="22"/>
              </w:rPr>
              <w:t>т</w:t>
            </w:r>
            <w:r w:rsidRPr="004B790C">
              <w:rPr>
                <w:sz w:val="22"/>
                <w:szCs w:val="22"/>
              </w:rPr>
              <w:t>ствует нормативным требованиям.</w:t>
            </w:r>
          </w:p>
        </w:tc>
        <w:tc>
          <w:tcPr>
            <w:tcW w:w="1032" w:type="dxa"/>
          </w:tcPr>
          <w:p w:rsidR="009D5E5A" w:rsidRPr="004B790C" w:rsidRDefault="0006339D" w:rsidP="002B0AB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Зачтено (</w:t>
            </w:r>
            <w:r w:rsidR="009D5E5A" w:rsidRPr="004B790C">
              <w:rPr>
                <w:spacing w:val="-1"/>
                <w:sz w:val="22"/>
                <w:szCs w:val="22"/>
              </w:rPr>
              <w:t>удовл</w:t>
            </w:r>
            <w:r w:rsidR="009D5E5A" w:rsidRPr="004B790C">
              <w:rPr>
                <w:spacing w:val="-1"/>
                <w:sz w:val="22"/>
                <w:szCs w:val="22"/>
              </w:rPr>
              <w:t>е</w:t>
            </w:r>
            <w:r w:rsidR="009D5E5A" w:rsidRPr="004B790C">
              <w:rPr>
                <w:spacing w:val="-1"/>
                <w:sz w:val="22"/>
                <w:szCs w:val="22"/>
              </w:rPr>
              <w:t>твор</w:t>
            </w:r>
            <w:r w:rsidR="009D5E5A" w:rsidRPr="004B790C">
              <w:rPr>
                <w:spacing w:val="-1"/>
                <w:sz w:val="22"/>
                <w:szCs w:val="22"/>
              </w:rPr>
              <w:t>и</w:t>
            </w:r>
            <w:r w:rsidR="009D5E5A" w:rsidRPr="004B790C">
              <w:rPr>
                <w:spacing w:val="-1"/>
                <w:sz w:val="22"/>
                <w:szCs w:val="22"/>
              </w:rPr>
              <w:t>тельно</w:t>
            </w:r>
            <w:r>
              <w:rPr>
                <w:spacing w:val="-1"/>
                <w:sz w:val="22"/>
                <w:szCs w:val="22"/>
              </w:rPr>
              <w:t>)</w:t>
            </w:r>
          </w:p>
        </w:tc>
      </w:tr>
      <w:tr w:rsidR="009D5E5A" w:rsidRPr="004B790C" w:rsidTr="0006339D">
        <w:tc>
          <w:tcPr>
            <w:tcW w:w="11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86" w:type="dxa"/>
          </w:tcPr>
          <w:p w:rsidR="009D5E5A" w:rsidRPr="004B790C" w:rsidRDefault="009D5E5A" w:rsidP="002B0ABC">
            <w:pPr>
              <w:jc w:val="both"/>
              <w:rPr>
                <w:bCs/>
                <w:sz w:val="22"/>
                <w:szCs w:val="22"/>
              </w:rPr>
            </w:pPr>
            <w:r w:rsidRPr="004B790C">
              <w:rPr>
                <w:sz w:val="22"/>
                <w:szCs w:val="22"/>
              </w:rPr>
              <w:t>Не о</w:t>
            </w:r>
            <w:r w:rsidRPr="004B790C">
              <w:rPr>
                <w:sz w:val="22"/>
                <w:szCs w:val="22"/>
              </w:rPr>
              <w:t>с</w:t>
            </w:r>
            <w:r w:rsidRPr="004B790C">
              <w:rPr>
                <w:sz w:val="22"/>
                <w:szCs w:val="22"/>
              </w:rPr>
              <w:t>во</w:t>
            </w:r>
            <w:r w:rsidRPr="004B790C">
              <w:rPr>
                <w:sz w:val="22"/>
                <w:szCs w:val="22"/>
              </w:rPr>
              <w:t>е</w:t>
            </w:r>
            <w:r w:rsidRPr="004B790C">
              <w:rPr>
                <w:sz w:val="22"/>
                <w:szCs w:val="22"/>
              </w:rPr>
              <w:t>ны</w:t>
            </w:r>
          </w:p>
        </w:tc>
        <w:tc>
          <w:tcPr>
            <w:tcW w:w="4033" w:type="dxa"/>
          </w:tcPr>
          <w:p w:rsidR="009D5E5A" w:rsidRPr="004B790C" w:rsidRDefault="009D5E5A" w:rsidP="002B0ABC">
            <w:pPr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</w:t>
            </w:r>
            <w:r w:rsidRPr="004B790C">
              <w:rPr>
                <w:rFonts w:eastAsia="Calibri"/>
                <w:sz w:val="22"/>
                <w:szCs w:val="22"/>
              </w:rPr>
              <w:t>р</w:t>
            </w:r>
            <w:r w:rsidRPr="004B790C">
              <w:rPr>
                <w:rFonts w:eastAsia="Calibri"/>
                <w:sz w:val="22"/>
                <w:szCs w:val="22"/>
              </w:rPr>
              <w:t>ность, нелогичность изложения. Ст</w:t>
            </w:r>
            <w:r w:rsidRPr="004B790C">
              <w:rPr>
                <w:rFonts w:eastAsia="Calibri"/>
                <w:sz w:val="22"/>
                <w:szCs w:val="22"/>
              </w:rPr>
              <w:t>у</w:t>
            </w:r>
            <w:r w:rsidRPr="004B790C">
              <w:rPr>
                <w:rFonts w:eastAsia="Calibri"/>
                <w:sz w:val="22"/>
                <w:szCs w:val="22"/>
              </w:rPr>
              <w:t>дент не осознает связь обсуждаемого вопроса с другими объектами дисци</w:t>
            </w:r>
            <w:r w:rsidRPr="004B790C">
              <w:rPr>
                <w:rFonts w:eastAsia="Calibri"/>
                <w:sz w:val="22"/>
                <w:szCs w:val="22"/>
              </w:rPr>
              <w:t>п</w:t>
            </w:r>
            <w:r w:rsidRPr="004B790C">
              <w:rPr>
                <w:rFonts w:eastAsia="Calibri"/>
                <w:sz w:val="22"/>
                <w:szCs w:val="22"/>
              </w:rPr>
              <w:t>лины. Отсутствуют выводы, конкрет</w:t>
            </w:r>
            <w:r w:rsidRPr="004B790C">
              <w:rPr>
                <w:rFonts w:eastAsia="Calibri"/>
                <w:sz w:val="22"/>
                <w:szCs w:val="22"/>
              </w:rPr>
              <w:t>и</w:t>
            </w:r>
            <w:r w:rsidRPr="004B790C">
              <w:rPr>
                <w:rFonts w:eastAsia="Calibri"/>
                <w:sz w:val="22"/>
                <w:szCs w:val="22"/>
              </w:rPr>
              <w:t>зация и доказательность изложения. В ответах не используется професси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>нальная терминология. Дополнител</w:t>
            </w:r>
            <w:r w:rsidRPr="004B790C">
              <w:rPr>
                <w:rFonts w:eastAsia="Calibri"/>
                <w:sz w:val="22"/>
                <w:szCs w:val="22"/>
              </w:rPr>
              <w:t>ь</w:t>
            </w:r>
            <w:r w:rsidRPr="004B790C">
              <w:rPr>
                <w:rFonts w:eastAsia="Calibri"/>
                <w:sz w:val="22"/>
                <w:szCs w:val="22"/>
              </w:rPr>
              <w:t>ные и уточняющие вопросы преподав</w:t>
            </w:r>
            <w:r w:rsidRPr="004B790C">
              <w:rPr>
                <w:rFonts w:eastAsia="Calibri"/>
                <w:sz w:val="22"/>
                <w:szCs w:val="22"/>
              </w:rPr>
              <w:t>а</w:t>
            </w:r>
            <w:r w:rsidRPr="004B790C">
              <w:rPr>
                <w:rFonts w:eastAsia="Calibri"/>
                <w:sz w:val="22"/>
                <w:szCs w:val="22"/>
              </w:rPr>
              <w:t xml:space="preserve">теля не приводят к коррекции ответа студента. </w:t>
            </w:r>
          </w:p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Или Отказ от ответа.</w:t>
            </w:r>
          </w:p>
          <w:p w:rsidR="009D5E5A" w:rsidRPr="004B790C" w:rsidRDefault="009D5E5A" w:rsidP="002B0ABC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Или</w:t>
            </w:r>
          </w:p>
          <w:p w:rsidR="009D5E5A" w:rsidRPr="004B790C" w:rsidRDefault="009D5E5A" w:rsidP="009D5E5A">
            <w:pPr>
              <w:pStyle w:val="af4"/>
              <w:jc w:val="both"/>
              <w:rPr>
                <w:rFonts w:eastAsia="Calibri"/>
                <w:sz w:val="22"/>
                <w:szCs w:val="22"/>
              </w:rPr>
            </w:pPr>
            <w:r w:rsidRPr="004B790C">
              <w:rPr>
                <w:rFonts w:eastAsia="Calibri"/>
                <w:sz w:val="22"/>
                <w:szCs w:val="22"/>
              </w:rPr>
              <w:t>Ответ представляет собой разрозненные знания с ошибочными понятиями. Д</w:t>
            </w:r>
            <w:r w:rsidRPr="004B790C">
              <w:rPr>
                <w:rFonts w:eastAsia="Calibri"/>
                <w:sz w:val="22"/>
                <w:szCs w:val="22"/>
              </w:rPr>
              <w:t>о</w:t>
            </w:r>
            <w:r w:rsidRPr="004B790C">
              <w:rPr>
                <w:rFonts w:eastAsia="Calibri"/>
                <w:sz w:val="22"/>
                <w:szCs w:val="22"/>
              </w:rPr>
              <w:t xml:space="preserve">полнительные и уточняющие вопросы преподавателя не приводят к коррекции ответа студента. </w:t>
            </w:r>
          </w:p>
        </w:tc>
        <w:tc>
          <w:tcPr>
            <w:tcW w:w="1032" w:type="dxa"/>
          </w:tcPr>
          <w:p w:rsidR="009D5E5A" w:rsidRPr="004B790C" w:rsidRDefault="0006339D" w:rsidP="002B0AB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Не з</w:t>
            </w:r>
            <w:r>
              <w:rPr>
                <w:spacing w:val="-1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чтено</w:t>
            </w:r>
          </w:p>
        </w:tc>
      </w:tr>
    </w:tbl>
    <w:p w:rsidR="000F7D68" w:rsidRPr="000F7D68" w:rsidRDefault="000F7D68" w:rsidP="000F7D68">
      <w:pPr>
        <w:ind w:firstLine="709"/>
        <w:jc w:val="both"/>
        <w:rPr>
          <w:b/>
          <w:sz w:val="24"/>
          <w:szCs w:val="24"/>
        </w:rPr>
      </w:pPr>
    </w:p>
    <w:p w:rsidR="009D5E5A" w:rsidRDefault="009D5E5A">
      <w:pPr>
        <w:rPr>
          <w:b/>
          <w:sz w:val="24"/>
          <w:szCs w:val="24"/>
        </w:rPr>
      </w:pPr>
    </w:p>
    <w:p w:rsidR="0006339D" w:rsidRDefault="000633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1A91" w:rsidRDefault="007D1CAA" w:rsidP="006E1A91">
      <w:pPr>
        <w:tabs>
          <w:tab w:val="num" w:pos="720"/>
          <w:tab w:val="left" w:pos="963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6.2.</w:t>
      </w:r>
      <w:r w:rsidR="006E1A91" w:rsidRPr="00BA6AD6">
        <w:rPr>
          <w:b/>
          <w:bCs/>
          <w:color w:val="000000"/>
          <w:sz w:val="24"/>
        </w:rPr>
        <w:t>Типовые контрольные задания (вопросы) для промежуточной аттестации</w:t>
      </w:r>
    </w:p>
    <w:p w:rsidR="009D5E5A" w:rsidRDefault="009D5E5A" w:rsidP="007D1CAA">
      <w:pPr>
        <w:tabs>
          <w:tab w:val="num" w:pos="720"/>
          <w:tab w:val="left" w:pos="9637"/>
        </w:tabs>
        <w:jc w:val="both"/>
        <w:rPr>
          <w:b/>
          <w:sz w:val="24"/>
          <w:szCs w:val="24"/>
        </w:rPr>
      </w:pPr>
    </w:p>
    <w:p w:rsidR="007D1CAA" w:rsidRPr="004B790C" w:rsidRDefault="004B790C" w:rsidP="004B790C">
      <w:pPr>
        <w:pStyle w:val="af5"/>
        <w:shd w:val="clear" w:color="auto" w:fill="FFFFFF"/>
        <w:ind w:firstLine="709"/>
        <w:rPr>
          <w:bCs/>
          <w:color w:val="000000"/>
        </w:rPr>
      </w:pPr>
      <w:r w:rsidRPr="004B790C">
        <w:rPr>
          <w:bCs/>
          <w:color w:val="000000"/>
        </w:rPr>
        <w:t>В соответствии с п. 5.13 Положения о балльно-рейтинговой системе в СВФУ (</w:t>
      </w:r>
      <w:r w:rsidR="0006339D" w:rsidRPr="004B790C">
        <w:rPr>
          <w:bCs/>
          <w:color w:val="000000"/>
        </w:rPr>
        <w:t>утверждё</w:t>
      </w:r>
      <w:r w:rsidR="0006339D" w:rsidRPr="004B790C">
        <w:rPr>
          <w:bCs/>
          <w:color w:val="000000"/>
        </w:rPr>
        <w:t>н</w:t>
      </w:r>
      <w:r w:rsidR="0006339D" w:rsidRPr="004B790C">
        <w:rPr>
          <w:bCs/>
          <w:color w:val="000000"/>
        </w:rPr>
        <w:t>ный</w:t>
      </w:r>
      <w:r w:rsidRPr="004B790C">
        <w:rPr>
          <w:bCs/>
          <w:color w:val="000000"/>
        </w:rPr>
        <w:t xml:space="preserve"> приказом ректором СВФУ от 21.02.2018 г.), зачет «ставится при наборе 60 баллов». Таким образом, процедура зачета не предусмотрена.</w:t>
      </w:r>
    </w:p>
    <w:p w:rsidR="00F65BD0" w:rsidRDefault="00F65BD0">
      <w:pPr>
        <w:rPr>
          <w:rFonts w:eastAsia="Calibri"/>
          <w:b/>
          <w:bCs/>
          <w:color w:val="000000"/>
          <w:sz w:val="24"/>
          <w:szCs w:val="24"/>
        </w:rPr>
      </w:pPr>
    </w:p>
    <w:p w:rsidR="007D1CAA" w:rsidRDefault="007D1CAA" w:rsidP="007D1CAA">
      <w:pPr>
        <w:pStyle w:val="af5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="00032CE4">
        <w:rPr>
          <w:b/>
          <w:bCs/>
          <w:color w:val="000000"/>
        </w:rPr>
        <w:t>.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p w:rsidR="007169F5" w:rsidRPr="00CC11D2" w:rsidRDefault="007169F5" w:rsidP="007D1CAA">
      <w:pPr>
        <w:pStyle w:val="af5"/>
        <w:shd w:val="clear" w:color="auto" w:fill="FFFFFF"/>
        <w:rPr>
          <w:b/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D1CAA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CAA" w:rsidRPr="00F65BD0" w:rsidRDefault="007D1CAA" w:rsidP="009C3740">
            <w:pPr>
              <w:pStyle w:val="a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65BD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AA" w:rsidRPr="00F65BD0" w:rsidRDefault="00B55040" w:rsidP="00B816F4">
            <w:pPr>
              <w:pStyle w:val="af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Б1.В.ДВ.02.01Управление качеством продукции карьеров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6D0092" w:rsidRDefault="0006339D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З</w:t>
            </w:r>
            <w:r w:rsidR="004B790C" w:rsidRPr="006D0092">
              <w:rPr>
                <w:color w:val="000000"/>
                <w:sz w:val="24"/>
                <w:szCs w:val="24"/>
              </w:rPr>
              <w:t>ачет</w:t>
            </w:r>
            <w:r>
              <w:rPr>
                <w:color w:val="000000"/>
                <w:sz w:val="24"/>
                <w:szCs w:val="24"/>
              </w:rPr>
              <w:t xml:space="preserve"> с оценкой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6D0092" w:rsidRDefault="004B790C" w:rsidP="0006339D">
            <w:pPr>
              <w:rPr>
                <w:color w:val="000000"/>
                <w:sz w:val="24"/>
                <w:szCs w:val="24"/>
              </w:rPr>
            </w:pPr>
            <w:r w:rsidRPr="006D0092">
              <w:rPr>
                <w:color w:val="000000"/>
                <w:sz w:val="24"/>
                <w:szCs w:val="24"/>
              </w:rPr>
              <w:t>выявить степень сформированности компетенций</w:t>
            </w:r>
            <w:r w:rsidR="0006339D">
              <w:rPr>
                <w:rStyle w:val="FontStyle46"/>
              </w:rPr>
              <w:t>ПК-6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jc w:val="both"/>
              <w:rPr>
                <w:sz w:val="24"/>
                <w:szCs w:val="24"/>
              </w:rPr>
            </w:pPr>
            <w:r w:rsidRPr="007C494F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</w:t>
            </w:r>
            <w:r w:rsidRPr="007C494F">
              <w:rPr>
                <w:sz w:val="24"/>
                <w:szCs w:val="24"/>
              </w:rPr>
              <w:t>т</w:t>
            </w:r>
            <w:r w:rsidRPr="007C494F">
              <w:rPr>
                <w:sz w:val="24"/>
                <w:szCs w:val="24"/>
              </w:rPr>
              <w:t>верждено ректором СВФУ 19.02.2019 г.</w:t>
            </w:r>
          </w:p>
          <w:p w:rsidR="004B790C" w:rsidRPr="007C494F" w:rsidRDefault="000A34CD" w:rsidP="004B790C">
            <w:pPr>
              <w:rPr>
                <w:color w:val="000000"/>
                <w:sz w:val="24"/>
                <w:szCs w:val="24"/>
              </w:rPr>
            </w:pPr>
            <w:hyperlink r:id="rId9" w:history="1">
              <w:r w:rsidR="004B790C" w:rsidRPr="007C494F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 xml:space="preserve">студенты </w:t>
            </w:r>
            <w:r w:rsidR="0006339D">
              <w:rPr>
                <w:color w:val="000000"/>
                <w:sz w:val="24"/>
                <w:szCs w:val="24"/>
              </w:rPr>
              <w:t>6</w:t>
            </w:r>
            <w:r w:rsidRPr="007C494F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06339D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</w:t>
            </w:r>
            <w:r w:rsidR="004B790C" w:rsidRPr="007C494F">
              <w:rPr>
                <w:color w:val="000000"/>
                <w:sz w:val="24"/>
                <w:szCs w:val="24"/>
              </w:rPr>
              <w:t>няя экзаменационная сессия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Кабинет информационных</w:t>
            </w:r>
            <w:r w:rsidR="0006339D">
              <w:rPr>
                <w:color w:val="000000"/>
                <w:sz w:val="24"/>
                <w:szCs w:val="24"/>
              </w:rPr>
              <w:t xml:space="preserve"> технологий в горном деле (А403, </w:t>
            </w:r>
            <w:r w:rsidRPr="007C494F">
              <w:rPr>
                <w:color w:val="000000"/>
                <w:sz w:val="24"/>
                <w:szCs w:val="24"/>
              </w:rPr>
              <w:t>А511)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7C494F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C49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4B790C" w:rsidRPr="00F65BD0" w:rsidTr="009D5E5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F65BD0" w:rsidRDefault="004B790C" w:rsidP="004B790C">
            <w:pPr>
              <w:pStyle w:val="af7"/>
              <w:jc w:val="both"/>
              <w:rPr>
                <w:color w:val="000000"/>
                <w:sz w:val="24"/>
                <w:szCs w:val="24"/>
              </w:rPr>
            </w:pPr>
            <w:r w:rsidRPr="00F65BD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90C" w:rsidRPr="00484586" w:rsidRDefault="004B790C" w:rsidP="004B790C">
            <w:pPr>
              <w:pStyle w:val="af7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086860" w:rsidRPr="007600B0" w:rsidRDefault="00086860" w:rsidP="007D1CAA">
      <w:pPr>
        <w:jc w:val="both"/>
        <w:rPr>
          <w:sz w:val="24"/>
          <w:szCs w:val="24"/>
        </w:rPr>
      </w:pP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  <w:r w:rsidRPr="007600B0">
        <w:rPr>
          <w:b/>
          <w:sz w:val="24"/>
          <w:szCs w:val="24"/>
        </w:rPr>
        <w:tab/>
      </w:r>
    </w:p>
    <w:p w:rsidR="00DF3D7A" w:rsidRPr="0045657F" w:rsidRDefault="00DF3D7A" w:rsidP="00DF3D7A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086860" w:rsidRPr="007600B0" w:rsidRDefault="00086860" w:rsidP="00086860">
      <w:pPr>
        <w:ind w:left="7080"/>
        <w:rPr>
          <w:i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2"/>
        <w:gridCol w:w="3185"/>
        <w:gridCol w:w="1454"/>
        <w:gridCol w:w="1573"/>
        <w:gridCol w:w="1546"/>
        <w:gridCol w:w="1276"/>
      </w:tblGrid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№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п/п</w:t>
            </w:r>
          </w:p>
        </w:tc>
        <w:tc>
          <w:tcPr>
            <w:tcW w:w="318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Автор, название, место и</w:t>
            </w:r>
            <w:r w:rsidRPr="0006339D">
              <w:rPr>
                <w:sz w:val="24"/>
                <w:szCs w:val="24"/>
              </w:rPr>
              <w:t>з</w:t>
            </w:r>
            <w:r w:rsidRPr="0006339D">
              <w:rPr>
                <w:sz w:val="24"/>
                <w:szCs w:val="24"/>
              </w:rPr>
              <w:t>дания, издательство, год и</w:t>
            </w:r>
            <w:r w:rsidRPr="0006339D">
              <w:rPr>
                <w:sz w:val="24"/>
                <w:szCs w:val="24"/>
              </w:rPr>
              <w:t>з</w:t>
            </w:r>
            <w:r w:rsidRPr="0006339D">
              <w:rPr>
                <w:sz w:val="24"/>
                <w:szCs w:val="24"/>
              </w:rPr>
              <w:t>дания, вид и характеристика иных информационных р</w:t>
            </w:r>
            <w:r w:rsidRPr="0006339D">
              <w:rPr>
                <w:sz w:val="24"/>
                <w:szCs w:val="24"/>
              </w:rPr>
              <w:t>е</w:t>
            </w:r>
            <w:r w:rsidRPr="0006339D">
              <w:rPr>
                <w:sz w:val="24"/>
                <w:szCs w:val="24"/>
              </w:rPr>
              <w:t>сурсов</w:t>
            </w:r>
          </w:p>
        </w:tc>
        <w:tc>
          <w:tcPr>
            <w:tcW w:w="1454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Наличие грифа,вид грифа</w:t>
            </w:r>
          </w:p>
        </w:tc>
        <w:tc>
          <w:tcPr>
            <w:tcW w:w="1573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Кол-во экз. в бибиблиот</w:t>
            </w:r>
            <w:r w:rsidRPr="0006339D">
              <w:rPr>
                <w:sz w:val="24"/>
                <w:szCs w:val="24"/>
              </w:rPr>
              <w:t>е</w:t>
            </w:r>
            <w:r w:rsidRPr="0006339D">
              <w:rPr>
                <w:sz w:val="24"/>
                <w:szCs w:val="24"/>
              </w:rPr>
              <w:t>ке ТИ(ф) СВФУ</w:t>
            </w: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ind w:firstLine="28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Режим до</w:t>
            </w:r>
            <w:r w:rsidRPr="0006339D">
              <w:rPr>
                <w:sz w:val="24"/>
                <w:szCs w:val="24"/>
              </w:rPr>
              <w:t>с</w:t>
            </w:r>
            <w:r w:rsidRPr="0006339D">
              <w:rPr>
                <w:sz w:val="24"/>
                <w:szCs w:val="24"/>
              </w:rPr>
              <w:t>тупа ЭБС</w:t>
            </w: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ind w:firstLine="28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Кол-во студ.</w:t>
            </w:r>
          </w:p>
        </w:tc>
      </w:tr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454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 xml:space="preserve">     20</w:t>
            </w:r>
          </w:p>
        </w:tc>
      </w:tr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1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auto"/>
              <w:ind w:left="29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Ржевский В.В. Открытые горные работы.т.</w:t>
            </w:r>
            <w:r w:rsidRPr="0006339D">
              <w:rPr>
                <w:sz w:val="24"/>
                <w:szCs w:val="24"/>
                <w:lang w:val="en-US"/>
              </w:rPr>
              <w:t>I</w:t>
            </w:r>
            <w:r w:rsidRPr="0006339D">
              <w:rPr>
                <w:sz w:val="24"/>
                <w:szCs w:val="24"/>
              </w:rPr>
              <w:t>, Прои</w:t>
            </w:r>
            <w:r w:rsidRPr="0006339D">
              <w:rPr>
                <w:sz w:val="24"/>
                <w:szCs w:val="24"/>
              </w:rPr>
              <w:t>з</w:t>
            </w:r>
            <w:r w:rsidRPr="0006339D">
              <w:rPr>
                <w:sz w:val="24"/>
                <w:szCs w:val="24"/>
              </w:rPr>
              <w:t>водственные процессы: Учебник.- М.: Либроком кд.-2010.</w:t>
            </w:r>
          </w:p>
        </w:tc>
        <w:tc>
          <w:tcPr>
            <w:tcW w:w="1454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МОиН РФ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73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20</w:t>
            </w: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6339D">
              <w:rPr>
                <w:b/>
                <w:sz w:val="24"/>
                <w:szCs w:val="24"/>
              </w:rPr>
              <w:t xml:space="preserve">Дополнительная </w:t>
            </w:r>
          </w:p>
        </w:tc>
        <w:tc>
          <w:tcPr>
            <w:tcW w:w="1454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20</w:t>
            </w:r>
          </w:p>
        </w:tc>
      </w:tr>
      <w:tr w:rsidR="0006339D" w:rsidRPr="0006339D" w:rsidTr="004A03A3">
        <w:trPr>
          <w:trHeight w:val="454"/>
        </w:trPr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2</w:t>
            </w: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Ялтанец И.М., Щадов М.И., Практикум по открытым горным работ. М.: МГГУ, 2003.</w:t>
            </w:r>
          </w:p>
        </w:tc>
        <w:tc>
          <w:tcPr>
            <w:tcW w:w="1454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МОиН РФ</w:t>
            </w:r>
          </w:p>
        </w:tc>
        <w:tc>
          <w:tcPr>
            <w:tcW w:w="1573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30</w:t>
            </w: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rPr>
          <w:trHeight w:val="454"/>
        </w:trPr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3</w:t>
            </w: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Справочник ОГР: /Трубецкой К.Н. и др./ - изд.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М.:МГГУ – 1994</w:t>
            </w:r>
          </w:p>
        </w:tc>
        <w:tc>
          <w:tcPr>
            <w:tcW w:w="1454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МОиН РФ</w:t>
            </w:r>
          </w:p>
        </w:tc>
        <w:tc>
          <w:tcPr>
            <w:tcW w:w="1573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20</w:t>
            </w: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rPr>
          <w:trHeight w:val="454"/>
        </w:trPr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4</w:t>
            </w: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Ржевский В.В. Процессы открытых горных работ. М.: Недра, 1985.</w:t>
            </w:r>
          </w:p>
        </w:tc>
        <w:tc>
          <w:tcPr>
            <w:tcW w:w="1454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МОиН РФ</w:t>
            </w:r>
          </w:p>
        </w:tc>
        <w:tc>
          <w:tcPr>
            <w:tcW w:w="1573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rPr>
          <w:trHeight w:val="454"/>
        </w:trPr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5</w:t>
            </w: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Томаков П.И., Наумов И.К.Технология, механиз</w:t>
            </w:r>
            <w:r w:rsidRPr="0006339D">
              <w:rPr>
                <w:sz w:val="24"/>
                <w:szCs w:val="24"/>
              </w:rPr>
              <w:t>а</w:t>
            </w:r>
            <w:r w:rsidRPr="0006339D">
              <w:rPr>
                <w:sz w:val="24"/>
                <w:szCs w:val="24"/>
              </w:rPr>
              <w:t>ция и организация открытых горных работ, М.: МГИ, 1992.</w:t>
            </w:r>
          </w:p>
        </w:tc>
        <w:tc>
          <w:tcPr>
            <w:tcW w:w="1454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МОиН РФ</w:t>
            </w:r>
          </w:p>
        </w:tc>
        <w:tc>
          <w:tcPr>
            <w:tcW w:w="1573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20</w:t>
            </w: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6339D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454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 xml:space="preserve">     20</w:t>
            </w:r>
          </w:p>
        </w:tc>
      </w:tr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6</w:t>
            </w: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454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72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7</w:t>
            </w:r>
          </w:p>
        </w:tc>
        <w:tc>
          <w:tcPr>
            <w:tcW w:w="318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Горный информационно-аналитический бюллетень (ГИАБ)</w:t>
            </w:r>
          </w:p>
        </w:tc>
        <w:tc>
          <w:tcPr>
            <w:tcW w:w="1454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65335E" w:rsidRPr="007600B0" w:rsidRDefault="0065335E" w:rsidP="00086860">
      <w:pPr>
        <w:rPr>
          <w:sz w:val="24"/>
          <w:szCs w:val="24"/>
        </w:rPr>
      </w:pPr>
    </w:p>
    <w:p w:rsidR="00086860" w:rsidRPr="007600B0" w:rsidRDefault="00086860" w:rsidP="00086860">
      <w:pPr>
        <w:rPr>
          <w:bCs/>
          <w:i/>
          <w:sz w:val="24"/>
          <w:szCs w:val="24"/>
        </w:rPr>
      </w:pPr>
    </w:p>
    <w:p w:rsidR="00DF3D7A" w:rsidRPr="00F56BEA" w:rsidRDefault="00032CE4" w:rsidP="00DF3D7A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DF3D7A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3D7A" w:rsidRPr="00F56BEA" w:rsidRDefault="00DF3D7A" w:rsidP="00DF3D7A">
      <w:pPr>
        <w:jc w:val="both"/>
        <w:rPr>
          <w:sz w:val="24"/>
          <w:szCs w:val="24"/>
        </w:rPr>
      </w:pPr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0" w:history="1">
        <w:r w:rsidRPr="00E420E5">
          <w:rPr>
            <w:rStyle w:val="af6"/>
            <w:sz w:val="24"/>
            <w:szCs w:val="24"/>
            <w:lang w:val="en-US"/>
          </w:rPr>
          <w:t>http://www.mwork.su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6"/>
            <w:sz w:val="24"/>
            <w:szCs w:val="24"/>
            <w:lang w:val="en-US"/>
          </w:rPr>
          <w:t>http://www.minenergo.gov.ru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http://www.gosnadzor.ru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</w:t>
      </w:r>
      <w:r w:rsidRPr="00E420E5">
        <w:rPr>
          <w:color w:val="000000"/>
          <w:sz w:val="24"/>
          <w:szCs w:val="24"/>
        </w:rPr>
        <w:t>е</w:t>
      </w:r>
      <w:r w:rsidRPr="00E420E5">
        <w:rPr>
          <w:color w:val="000000"/>
          <w:sz w:val="24"/>
          <w:szCs w:val="24"/>
        </w:rPr>
        <w:t>матике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6"/>
            <w:color w:val="000000"/>
            <w:sz w:val="24"/>
            <w:szCs w:val="24"/>
            <w:lang w:val="en-US"/>
          </w:rPr>
          <w:t>http://www.mining.kz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4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rosugol</w:t>
        </w:r>
        <w:r w:rsidRPr="00E420E5">
          <w:rPr>
            <w:rStyle w:val="af6"/>
            <w:sz w:val="24"/>
            <w:szCs w:val="24"/>
          </w:rPr>
          <w:t>.</w:t>
        </w:r>
        <w:r w:rsidRPr="00E420E5">
          <w:rPr>
            <w:rStyle w:val="af6"/>
            <w:sz w:val="24"/>
            <w:szCs w:val="24"/>
            <w:lang w:val="en-US"/>
          </w:rPr>
          <w:t>ru</w:t>
        </w:r>
      </w:hyperlink>
    </w:p>
    <w:p w:rsidR="00A40C46" w:rsidRPr="00E420E5" w:rsidRDefault="00A40C46" w:rsidP="00A40C46">
      <w:pPr>
        <w:numPr>
          <w:ilvl w:val="0"/>
          <w:numId w:val="1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6"/>
            <w:sz w:val="24"/>
            <w:szCs w:val="24"/>
          </w:rPr>
          <w:t>http://www.</w:t>
        </w:r>
        <w:r w:rsidRPr="00E420E5">
          <w:rPr>
            <w:rStyle w:val="af6"/>
            <w:sz w:val="24"/>
            <w:szCs w:val="24"/>
            <w:lang w:val="en-US"/>
          </w:rPr>
          <w:t>fgosvo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A40C46" w:rsidRPr="00E420E5" w:rsidRDefault="00A40C46" w:rsidP="00A40C46">
      <w:pPr>
        <w:jc w:val="center"/>
        <w:rPr>
          <w:b/>
          <w:sz w:val="24"/>
          <w:szCs w:val="24"/>
        </w:rPr>
      </w:pPr>
    </w:p>
    <w:p w:rsidR="00A40C46" w:rsidRPr="00E420E5" w:rsidRDefault="00A40C46" w:rsidP="00A40C46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6"/>
            <w:color w:val="000000"/>
            <w:sz w:val="24"/>
            <w:szCs w:val="24"/>
          </w:rPr>
          <w:t>http://www.rosugol.ru/jur_u/ugol.html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6"/>
            <w:sz w:val="24"/>
            <w:szCs w:val="24"/>
          </w:rPr>
          <w:t>http://www.rudmet</w:t>
        </w:r>
      </w:hyperlink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40C46" w:rsidRPr="00E420E5" w:rsidRDefault="00A40C46" w:rsidP="00A40C46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6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A40C46" w:rsidRPr="00E420E5" w:rsidRDefault="00A40C46" w:rsidP="00A40C46">
      <w:pPr>
        <w:numPr>
          <w:ilvl w:val="0"/>
          <w:numId w:val="12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6"/>
            <w:color w:val="000000"/>
            <w:sz w:val="24"/>
            <w:szCs w:val="24"/>
          </w:rPr>
          <w:t>http://novtex.ru/gormash</w:t>
        </w:r>
      </w:hyperlink>
    </w:p>
    <w:p w:rsidR="00A40C46" w:rsidRPr="00E420E5" w:rsidRDefault="00A40C46" w:rsidP="00A40C46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6"/>
            <w:sz w:val="24"/>
            <w:szCs w:val="24"/>
          </w:rPr>
          <w:t>http://</w:t>
        </w:r>
        <w:r w:rsidRPr="00E420E5">
          <w:rPr>
            <w:rStyle w:val="af6"/>
            <w:sz w:val="24"/>
            <w:szCs w:val="24"/>
            <w:lang w:val="en-US"/>
          </w:rPr>
          <w:t>karta</w:t>
        </w:r>
        <w:r w:rsidRPr="00E420E5">
          <w:rPr>
            <w:rStyle w:val="af6"/>
            <w:sz w:val="24"/>
            <w:szCs w:val="24"/>
          </w:rPr>
          <w:t>-</w:t>
        </w:r>
        <w:r w:rsidRPr="00E420E5">
          <w:rPr>
            <w:rStyle w:val="af6"/>
            <w:sz w:val="24"/>
            <w:szCs w:val="24"/>
            <w:lang w:val="en-US"/>
          </w:rPr>
          <w:t>smi</w:t>
        </w:r>
        <w:r w:rsidRPr="00E420E5">
          <w:rPr>
            <w:rStyle w:val="af6"/>
            <w:sz w:val="24"/>
            <w:szCs w:val="24"/>
          </w:rPr>
          <w:t>.ru</w:t>
        </w:r>
      </w:hyperlink>
    </w:p>
    <w:p w:rsidR="00086860" w:rsidRPr="00A40C46" w:rsidRDefault="00086860" w:rsidP="00525798">
      <w:pPr>
        <w:pStyle w:val="a9"/>
        <w:tabs>
          <w:tab w:val="left" w:pos="1080"/>
        </w:tabs>
        <w:ind w:left="0"/>
        <w:rPr>
          <w:b/>
          <w:sz w:val="24"/>
          <w:szCs w:val="24"/>
        </w:rPr>
      </w:pPr>
    </w:p>
    <w:p w:rsidR="00DF3D7A" w:rsidRPr="00F56BEA" w:rsidRDefault="00032CE4" w:rsidP="00DF3D7A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DF3D7A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</w:t>
      </w:r>
      <w:r w:rsidR="00DF3D7A" w:rsidRPr="00F56BEA">
        <w:rPr>
          <w:b/>
          <w:sz w:val="24"/>
          <w:szCs w:val="24"/>
        </w:rPr>
        <w:t>а</w:t>
      </w:r>
      <w:r w:rsidR="00DF3D7A" w:rsidRPr="00F56BEA">
        <w:rPr>
          <w:b/>
          <w:sz w:val="24"/>
          <w:szCs w:val="24"/>
        </w:rPr>
        <w:t>тельного процесса по дисциплине</w:t>
      </w:r>
    </w:p>
    <w:p w:rsidR="00086860" w:rsidRPr="007600B0" w:rsidRDefault="00086860" w:rsidP="00086860">
      <w:pPr>
        <w:jc w:val="right"/>
        <w:rPr>
          <w:i/>
          <w:sz w:val="24"/>
          <w:szCs w:val="24"/>
        </w:rPr>
      </w:pPr>
    </w:p>
    <w:tbl>
      <w:tblPr>
        <w:tblW w:w="102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623"/>
        <w:gridCol w:w="1800"/>
        <w:gridCol w:w="1349"/>
        <w:gridCol w:w="2946"/>
      </w:tblGrid>
      <w:tr w:rsidR="0006339D" w:rsidRPr="0006339D" w:rsidTr="004A03A3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06339D">
              <w:rPr>
                <w:b/>
                <w:sz w:val="20"/>
              </w:rPr>
              <w:t>№ п/п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06339D">
              <w:rPr>
                <w:b/>
                <w:sz w:val="20"/>
              </w:rPr>
              <w:t>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06339D">
              <w:rPr>
                <w:b/>
                <w:sz w:val="20"/>
              </w:rPr>
              <w:t>Виды учебной работы (лекция, практич. зан</w:t>
            </w:r>
            <w:r w:rsidRPr="0006339D">
              <w:rPr>
                <w:b/>
                <w:sz w:val="20"/>
              </w:rPr>
              <w:t>я</w:t>
            </w:r>
            <w:r w:rsidRPr="0006339D">
              <w:rPr>
                <w:b/>
                <w:sz w:val="20"/>
              </w:rPr>
              <w:t>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06339D">
              <w:rPr>
                <w:b/>
                <w:sz w:val="20"/>
              </w:rPr>
              <w:t>Наимен</w:t>
            </w:r>
            <w:r w:rsidRPr="0006339D">
              <w:rPr>
                <w:b/>
                <w:sz w:val="20"/>
              </w:rPr>
              <w:t>о</w:t>
            </w:r>
            <w:r w:rsidRPr="0006339D">
              <w:rPr>
                <w:b/>
                <w:sz w:val="20"/>
              </w:rPr>
              <w:t>вание сп</w:t>
            </w:r>
            <w:r w:rsidRPr="0006339D">
              <w:rPr>
                <w:b/>
                <w:sz w:val="20"/>
              </w:rPr>
              <w:t>е</w:t>
            </w:r>
            <w:r w:rsidRPr="0006339D">
              <w:rPr>
                <w:b/>
                <w:sz w:val="20"/>
              </w:rPr>
              <w:t>циали-зированных аудиторий, кабинетов, лаборат</w:t>
            </w:r>
            <w:r w:rsidRPr="0006339D">
              <w:rPr>
                <w:b/>
                <w:sz w:val="20"/>
              </w:rPr>
              <w:t>о</w:t>
            </w:r>
            <w:r w:rsidRPr="0006339D">
              <w:rPr>
                <w:b/>
                <w:sz w:val="20"/>
              </w:rPr>
              <w:t>рий и пр.</w:t>
            </w:r>
          </w:p>
        </w:tc>
        <w:tc>
          <w:tcPr>
            <w:tcW w:w="2946" w:type="dxa"/>
            <w:shd w:val="clear" w:color="auto" w:fill="auto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06339D">
              <w:rPr>
                <w:b/>
                <w:sz w:val="20"/>
              </w:rPr>
              <w:t>Перечень основного оборуд</w:t>
            </w:r>
            <w:r w:rsidRPr="0006339D">
              <w:rPr>
                <w:b/>
                <w:sz w:val="20"/>
              </w:rPr>
              <w:t>о</w:t>
            </w:r>
            <w:r w:rsidRPr="0006339D">
              <w:rPr>
                <w:b/>
                <w:sz w:val="20"/>
              </w:rPr>
              <w:t xml:space="preserve">вания </w:t>
            </w:r>
            <w:r w:rsidRPr="0006339D">
              <w:rPr>
                <w:sz w:val="20"/>
              </w:rPr>
              <w:t>(в т.ч. аудио-, видео-, графическое сопровождение)</w:t>
            </w: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1.</w:t>
            </w:r>
          </w:p>
        </w:tc>
        <w:tc>
          <w:tcPr>
            <w:tcW w:w="3623" w:type="dxa"/>
            <w:vMerge w:val="restart"/>
          </w:tcPr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1. Введение</w:t>
            </w:r>
          </w:p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2. Свойства полезных ископаемых</w:t>
            </w:r>
          </w:p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3. Классификации углей</w:t>
            </w:r>
          </w:p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4. Горно-геологические особенн</w:t>
            </w:r>
            <w:r w:rsidRPr="0006339D">
              <w:rPr>
                <w:sz w:val="22"/>
                <w:szCs w:val="22"/>
              </w:rPr>
              <w:t>о</w:t>
            </w:r>
            <w:r w:rsidRPr="0006339D">
              <w:rPr>
                <w:sz w:val="22"/>
                <w:szCs w:val="22"/>
              </w:rPr>
              <w:t>сти угольных месторождений</w:t>
            </w:r>
          </w:p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5. Методы определения показат</w:t>
            </w:r>
            <w:r w:rsidRPr="0006339D">
              <w:rPr>
                <w:sz w:val="22"/>
                <w:szCs w:val="22"/>
              </w:rPr>
              <w:t>е</w:t>
            </w:r>
            <w:r w:rsidRPr="0006339D">
              <w:rPr>
                <w:sz w:val="22"/>
                <w:szCs w:val="22"/>
              </w:rPr>
              <w:t>лей качества углей</w:t>
            </w:r>
          </w:p>
        </w:tc>
        <w:tc>
          <w:tcPr>
            <w:tcW w:w="1800" w:type="dxa"/>
            <w:vMerge w:val="restart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 w:val="restart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6339D">
              <w:rPr>
                <w:b/>
                <w:sz w:val="24"/>
                <w:szCs w:val="24"/>
              </w:rPr>
              <w:t>А409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46" w:type="dxa"/>
            <w:vMerge w:val="restart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Видеоролики,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презентации, интерактивные плакаты комплексов обор</w:t>
            </w:r>
            <w:r w:rsidRPr="0006339D">
              <w:rPr>
                <w:sz w:val="22"/>
                <w:szCs w:val="22"/>
              </w:rPr>
              <w:t>у</w:t>
            </w:r>
            <w:r w:rsidRPr="0006339D">
              <w:rPr>
                <w:sz w:val="22"/>
                <w:szCs w:val="22"/>
              </w:rPr>
              <w:t>дования, инструкции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2"/>
                <w:szCs w:val="22"/>
              </w:rPr>
              <w:t>Проектор, компьютеры (9 шт.)</w:t>
            </w: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2.</w:t>
            </w:r>
          </w:p>
        </w:tc>
        <w:tc>
          <w:tcPr>
            <w:tcW w:w="3623" w:type="dxa"/>
            <w:vMerge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spacing w:line="236" w:lineRule="auto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3.</w:t>
            </w:r>
          </w:p>
        </w:tc>
        <w:tc>
          <w:tcPr>
            <w:tcW w:w="3623" w:type="dxa"/>
            <w:vMerge/>
          </w:tcPr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4.</w:t>
            </w:r>
          </w:p>
        </w:tc>
        <w:tc>
          <w:tcPr>
            <w:tcW w:w="3623" w:type="dxa"/>
            <w:vMerge/>
            <w:vAlign w:val="center"/>
          </w:tcPr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rPr>
          <w:trHeight w:val="1315"/>
        </w:trPr>
        <w:tc>
          <w:tcPr>
            <w:tcW w:w="565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5.</w:t>
            </w:r>
          </w:p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623" w:type="dxa"/>
            <w:vMerge/>
            <w:vAlign w:val="center"/>
          </w:tcPr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2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6</w:t>
            </w:r>
          </w:p>
        </w:tc>
        <w:tc>
          <w:tcPr>
            <w:tcW w:w="3623" w:type="dxa"/>
            <w:vAlign w:val="center"/>
          </w:tcPr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6. Организация техни-ческого ко</w:t>
            </w:r>
            <w:r w:rsidRPr="0006339D">
              <w:rPr>
                <w:sz w:val="22"/>
                <w:szCs w:val="22"/>
              </w:rPr>
              <w:t>н</w:t>
            </w:r>
            <w:r w:rsidRPr="0006339D">
              <w:rPr>
                <w:sz w:val="22"/>
                <w:szCs w:val="22"/>
              </w:rPr>
              <w:t>троля</w:t>
            </w:r>
          </w:p>
        </w:tc>
        <w:tc>
          <w:tcPr>
            <w:tcW w:w="1800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7</w:t>
            </w:r>
          </w:p>
        </w:tc>
        <w:tc>
          <w:tcPr>
            <w:tcW w:w="3623" w:type="dxa"/>
            <w:vAlign w:val="center"/>
          </w:tcPr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7. Стандартизация и нормирование качества угольной продукции</w:t>
            </w:r>
          </w:p>
        </w:tc>
        <w:tc>
          <w:tcPr>
            <w:tcW w:w="1800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8</w:t>
            </w:r>
          </w:p>
        </w:tc>
        <w:tc>
          <w:tcPr>
            <w:tcW w:w="3623" w:type="dxa"/>
            <w:vAlign w:val="center"/>
          </w:tcPr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8. Потери и разубожи-вание поле</w:t>
            </w:r>
            <w:r w:rsidRPr="0006339D">
              <w:rPr>
                <w:sz w:val="22"/>
                <w:szCs w:val="22"/>
              </w:rPr>
              <w:t>з</w:t>
            </w:r>
            <w:r w:rsidRPr="0006339D">
              <w:rPr>
                <w:sz w:val="22"/>
                <w:szCs w:val="22"/>
              </w:rPr>
              <w:t>ных иско-паемых</w:t>
            </w:r>
          </w:p>
        </w:tc>
        <w:tc>
          <w:tcPr>
            <w:tcW w:w="1800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9</w:t>
            </w:r>
          </w:p>
        </w:tc>
        <w:tc>
          <w:tcPr>
            <w:tcW w:w="3623" w:type="dxa"/>
            <w:vAlign w:val="center"/>
          </w:tcPr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9. Управление качеством добыва</w:t>
            </w:r>
            <w:r w:rsidRPr="0006339D">
              <w:rPr>
                <w:sz w:val="22"/>
                <w:szCs w:val="22"/>
              </w:rPr>
              <w:t>е</w:t>
            </w:r>
            <w:r w:rsidRPr="0006339D">
              <w:rPr>
                <w:sz w:val="22"/>
                <w:szCs w:val="22"/>
              </w:rPr>
              <w:t>мого полезного ископаемого</w:t>
            </w:r>
          </w:p>
        </w:tc>
        <w:tc>
          <w:tcPr>
            <w:tcW w:w="1800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10</w:t>
            </w:r>
          </w:p>
        </w:tc>
        <w:tc>
          <w:tcPr>
            <w:tcW w:w="3623" w:type="dxa"/>
            <w:vAlign w:val="center"/>
          </w:tcPr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10. Повышение качества и эффе</w:t>
            </w:r>
            <w:r w:rsidRPr="0006339D">
              <w:rPr>
                <w:sz w:val="22"/>
                <w:szCs w:val="22"/>
              </w:rPr>
              <w:t>к</w:t>
            </w:r>
            <w:r w:rsidRPr="0006339D">
              <w:rPr>
                <w:sz w:val="22"/>
                <w:szCs w:val="22"/>
              </w:rPr>
              <w:t>тивность использования облагор</w:t>
            </w:r>
            <w:r w:rsidRPr="0006339D">
              <w:rPr>
                <w:sz w:val="22"/>
                <w:szCs w:val="22"/>
              </w:rPr>
              <w:t>о</w:t>
            </w:r>
            <w:r w:rsidRPr="0006339D">
              <w:rPr>
                <w:sz w:val="22"/>
                <w:szCs w:val="22"/>
              </w:rPr>
              <w:t>женного</w:t>
            </w:r>
          </w:p>
          <w:p w:rsidR="0006339D" w:rsidRPr="0006339D" w:rsidRDefault="0006339D" w:rsidP="0006339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6339D">
              <w:rPr>
                <w:sz w:val="22"/>
                <w:szCs w:val="22"/>
              </w:rPr>
              <w:t>топлива</w:t>
            </w:r>
          </w:p>
        </w:tc>
        <w:tc>
          <w:tcPr>
            <w:tcW w:w="1800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Л ,ПР</w:t>
            </w:r>
          </w:p>
        </w:tc>
        <w:tc>
          <w:tcPr>
            <w:tcW w:w="1349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946" w:type="dxa"/>
            <w:vMerge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6339D" w:rsidRPr="0006339D" w:rsidTr="004A03A3">
        <w:tc>
          <w:tcPr>
            <w:tcW w:w="565" w:type="dxa"/>
            <w:vAlign w:val="center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11</w:t>
            </w:r>
          </w:p>
        </w:tc>
        <w:tc>
          <w:tcPr>
            <w:tcW w:w="3623" w:type="dxa"/>
            <w:vAlign w:val="center"/>
          </w:tcPr>
          <w:p w:rsidR="0006339D" w:rsidRPr="0006339D" w:rsidRDefault="0006339D" w:rsidP="000633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 xml:space="preserve">       СРС</w:t>
            </w:r>
          </w:p>
        </w:tc>
        <w:tc>
          <w:tcPr>
            <w:tcW w:w="1349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 xml:space="preserve">    А511</w:t>
            </w:r>
          </w:p>
        </w:tc>
        <w:tc>
          <w:tcPr>
            <w:tcW w:w="2946" w:type="dxa"/>
          </w:tcPr>
          <w:p w:rsidR="0006339D" w:rsidRPr="0006339D" w:rsidRDefault="0006339D" w:rsidP="0006339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339D"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032CE4" w:rsidRDefault="00032CE4" w:rsidP="00C17218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C17218" w:rsidRPr="00EF0EB5" w:rsidRDefault="00032CE4" w:rsidP="00C17218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C17218" w:rsidRPr="00EF0EB5">
        <w:rPr>
          <w:b/>
          <w:sz w:val="24"/>
          <w:szCs w:val="24"/>
        </w:rPr>
        <w:t>. Перечень информационных технологий, используемых при осуществлении образов</w:t>
      </w:r>
      <w:r w:rsidR="00C17218" w:rsidRPr="00EF0EB5">
        <w:rPr>
          <w:b/>
          <w:sz w:val="24"/>
          <w:szCs w:val="24"/>
        </w:rPr>
        <w:t>а</w:t>
      </w:r>
      <w:r w:rsidR="00C17218" w:rsidRPr="00EF0EB5">
        <w:rPr>
          <w:b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="00C17218" w:rsidRPr="00EF0EB5">
        <w:rPr>
          <w:b/>
          <w:sz w:val="24"/>
          <w:szCs w:val="24"/>
        </w:rPr>
        <w:t>р</w:t>
      </w:r>
      <w:r w:rsidR="00C17218" w:rsidRPr="00EF0EB5">
        <w:rPr>
          <w:b/>
          <w:sz w:val="24"/>
          <w:szCs w:val="24"/>
        </w:rPr>
        <w:t xml:space="preserve">мационных справочных систем </w:t>
      </w:r>
    </w:p>
    <w:p w:rsidR="00C17218" w:rsidRPr="00EF0EB5" w:rsidRDefault="00032CE4" w:rsidP="00C17218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</w:t>
      </w:r>
      <w:r w:rsidR="00C17218" w:rsidRPr="00EF0EB5">
        <w:rPr>
          <w:sz w:val="24"/>
          <w:szCs w:val="24"/>
        </w:rPr>
        <w:t>о</w:t>
      </w:r>
      <w:r w:rsidR="00C17218" w:rsidRPr="00EF0EB5">
        <w:rPr>
          <w:sz w:val="24"/>
          <w:szCs w:val="24"/>
        </w:rPr>
        <w:t>го процесса по дисциплине</w:t>
      </w:r>
    </w:p>
    <w:p w:rsidR="00C17218" w:rsidRPr="00EF0EB5" w:rsidRDefault="00C17218" w:rsidP="00C17218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C17218" w:rsidRPr="00EF0EB5" w:rsidRDefault="00C17218" w:rsidP="009C3740">
      <w:pPr>
        <w:numPr>
          <w:ilvl w:val="0"/>
          <w:numId w:val="9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C17218" w:rsidRPr="00EF0EB5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.2. Перечень программного обеспечения</w:t>
      </w:r>
    </w:p>
    <w:p w:rsidR="00C17218" w:rsidRPr="007417F2" w:rsidRDefault="00C17218" w:rsidP="00C17218">
      <w:pPr>
        <w:ind w:firstLine="720"/>
        <w:jc w:val="both"/>
        <w:rPr>
          <w:sz w:val="24"/>
          <w:szCs w:val="24"/>
        </w:rPr>
      </w:pPr>
      <w:r w:rsidRPr="007417F2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7417F2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7417F2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7417F2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7417F2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7417F2">
        <w:rPr>
          <w:sz w:val="24"/>
          <w:szCs w:val="24"/>
        </w:rPr>
        <w:t>/</w:t>
      </w:r>
    </w:p>
    <w:p w:rsidR="00C17218" w:rsidRPr="007417F2" w:rsidRDefault="00C17218" w:rsidP="00C17218">
      <w:pPr>
        <w:jc w:val="both"/>
        <w:rPr>
          <w:bCs/>
          <w:sz w:val="24"/>
          <w:szCs w:val="24"/>
        </w:rPr>
      </w:pPr>
    </w:p>
    <w:p w:rsidR="00C17218" w:rsidRPr="00EF0EB5" w:rsidRDefault="00032CE4" w:rsidP="00C17218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C17218" w:rsidRPr="00EF0EB5">
        <w:rPr>
          <w:sz w:val="24"/>
          <w:szCs w:val="24"/>
        </w:rPr>
        <w:t>.3. Перечень информационных справочных систем</w:t>
      </w:r>
    </w:p>
    <w:p w:rsidR="00C17218" w:rsidRPr="00EF0EB5" w:rsidRDefault="00C17218" w:rsidP="00C17218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Default="00C17218" w:rsidP="00C17218"/>
    <w:p w:rsidR="00C17218" w:rsidRPr="007A59CB" w:rsidRDefault="00C17218" w:rsidP="00C17218">
      <w:pPr>
        <w:pageBreakBefore/>
        <w:jc w:val="center"/>
        <w:rPr>
          <w:b/>
          <w:bCs/>
          <w:sz w:val="24"/>
          <w:szCs w:val="24"/>
        </w:rPr>
      </w:pPr>
      <w:r w:rsidRPr="007A59CB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C17218" w:rsidRDefault="00C17218" w:rsidP="00C17218">
      <w:pPr>
        <w:jc w:val="center"/>
        <w:rPr>
          <w:highlight w:val="cyan"/>
        </w:rPr>
      </w:pPr>
    </w:p>
    <w:p w:rsidR="00C17218" w:rsidRDefault="00B55040" w:rsidP="00C1721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Б1.В.ДВ.02.01</w:t>
      </w:r>
      <w:r w:rsidR="003E3A7F">
        <w:rPr>
          <w:b/>
          <w:sz w:val="24"/>
          <w:szCs w:val="24"/>
        </w:rPr>
        <w:t>Рациональное использование и озрана природных ресурсов</w:t>
      </w:r>
    </w:p>
    <w:p w:rsidR="003E3A7F" w:rsidRPr="00EF0EB5" w:rsidRDefault="003E3A7F" w:rsidP="00C17218">
      <w:pPr>
        <w:jc w:val="center"/>
        <w:rPr>
          <w:b/>
          <w:bCs/>
          <w:sz w:val="24"/>
          <w:szCs w:val="24"/>
        </w:rPr>
      </w:pPr>
    </w:p>
    <w:p w:rsidR="00C17218" w:rsidRDefault="00C17218" w:rsidP="00C17218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  <w:tr w:rsidR="00C17218" w:rsidTr="009C3740">
        <w:tc>
          <w:tcPr>
            <w:tcW w:w="1085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4063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1800" w:type="dxa"/>
          </w:tcPr>
          <w:p w:rsidR="00C17218" w:rsidRPr="000E7B7F" w:rsidRDefault="00C17218" w:rsidP="009C3740">
            <w:pPr>
              <w:jc w:val="center"/>
            </w:pPr>
          </w:p>
        </w:tc>
        <w:tc>
          <w:tcPr>
            <w:tcW w:w="2520" w:type="dxa"/>
          </w:tcPr>
          <w:p w:rsidR="00C17218" w:rsidRPr="000E7B7F" w:rsidRDefault="00C17218" w:rsidP="009C3740">
            <w:pPr>
              <w:jc w:val="center"/>
            </w:pPr>
          </w:p>
        </w:tc>
      </w:tr>
    </w:tbl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C17218" w:rsidRDefault="00C17218" w:rsidP="00C17218">
      <w:pPr>
        <w:ind w:firstLine="709"/>
        <w:jc w:val="both"/>
        <w:rPr>
          <w:b/>
          <w:sz w:val="24"/>
          <w:szCs w:val="24"/>
        </w:rPr>
      </w:pPr>
    </w:p>
    <w:p w:rsidR="00086860" w:rsidRPr="007600B0" w:rsidRDefault="00086860" w:rsidP="007600B0">
      <w:pPr>
        <w:rPr>
          <w:sz w:val="24"/>
          <w:szCs w:val="24"/>
        </w:rPr>
      </w:pPr>
    </w:p>
    <w:sectPr w:rsidR="00086860" w:rsidRPr="007600B0" w:rsidSect="009D5E5A">
      <w:type w:val="continuous"/>
      <w:pgSz w:w="11900" w:h="16820"/>
      <w:pgMar w:top="567" w:right="567" w:bottom="426" w:left="1276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5AE" w:rsidRDefault="007625AE" w:rsidP="00045730">
      <w:r>
        <w:separator/>
      </w:r>
    </w:p>
  </w:endnote>
  <w:endnote w:type="continuationSeparator" w:id="1">
    <w:p w:rsidR="007625AE" w:rsidRDefault="007625AE" w:rsidP="00045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5AE" w:rsidRDefault="007625AE" w:rsidP="00045730">
      <w:r>
        <w:separator/>
      </w:r>
    </w:p>
  </w:footnote>
  <w:footnote w:type="continuationSeparator" w:id="1">
    <w:p w:rsidR="007625AE" w:rsidRDefault="007625AE" w:rsidP="00045730">
      <w:r>
        <w:continuationSeparator/>
      </w:r>
    </w:p>
  </w:footnote>
  <w:footnote w:id="2">
    <w:p w:rsidR="00B55040" w:rsidRPr="00554E29" w:rsidRDefault="00B55040" w:rsidP="00045730">
      <w:pPr>
        <w:rPr>
          <w:sz w:val="20"/>
        </w:rPr>
      </w:pPr>
      <w:r w:rsidRPr="00554E29">
        <w:rPr>
          <w:sz w:val="20"/>
        </w:rPr>
        <w:footnoteRef/>
      </w:r>
      <w:r w:rsidRPr="00554E2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110A"/>
    <w:multiLevelType w:val="hybridMultilevel"/>
    <w:tmpl w:val="B354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D524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8">
    <w:nsid w:val="45EE733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0006C"/>
    <w:multiLevelType w:val="hybridMultilevel"/>
    <w:tmpl w:val="D340DBB0"/>
    <w:lvl w:ilvl="0" w:tplc="6A104E3A">
      <w:start w:val="1"/>
      <w:numFmt w:val="decimal"/>
      <w:lvlText w:val="%1."/>
      <w:lvlJc w:val="left"/>
      <w:pPr>
        <w:tabs>
          <w:tab w:val="num" w:pos="2453"/>
        </w:tabs>
        <w:ind w:left="245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BAA031C"/>
    <w:multiLevelType w:val="hybridMultilevel"/>
    <w:tmpl w:val="196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182D1A"/>
    <w:multiLevelType w:val="hybridMultilevel"/>
    <w:tmpl w:val="E04EC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7C8C47E6"/>
    <w:multiLevelType w:val="hybridMultilevel"/>
    <w:tmpl w:val="DC18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1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0"/>
  </w:num>
  <w:num w:numId="9">
    <w:abstractNumId w:val="6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 w:numId="15">
    <w:abstractNumId w:val="2"/>
  </w:num>
  <w:num w:numId="16">
    <w:abstractNumId w:val="9"/>
  </w:num>
  <w:num w:numId="17">
    <w:abstractNumId w:val="10"/>
  </w:num>
  <w:num w:numId="18">
    <w:abstractNumId w:val="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</w:num>
  <w:num w:numId="21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A5D"/>
    <w:rsid w:val="00010E75"/>
    <w:rsid w:val="00013597"/>
    <w:rsid w:val="00014E25"/>
    <w:rsid w:val="00032CE4"/>
    <w:rsid w:val="00045730"/>
    <w:rsid w:val="000521DE"/>
    <w:rsid w:val="0006339D"/>
    <w:rsid w:val="000652E9"/>
    <w:rsid w:val="000760F8"/>
    <w:rsid w:val="00086860"/>
    <w:rsid w:val="000A34CD"/>
    <w:rsid w:val="000C1E9A"/>
    <w:rsid w:val="000D437E"/>
    <w:rsid w:val="000E6A7C"/>
    <w:rsid w:val="000F0EDE"/>
    <w:rsid w:val="000F2293"/>
    <w:rsid w:val="000F7D68"/>
    <w:rsid w:val="001001BD"/>
    <w:rsid w:val="00125BC4"/>
    <w:rsid w:val="00127140"/>
    <w:rsid w:val="00147267"/>
    <w:rsid w:val="001537E1"/>
    <w:rsid w:val="001618CC"/>
    <w:rsid w:val="001970CA"/>
    <w:rsid w:val="001C1828"/>
    <w:rsid w:val="001D4B06"/>
    <w:rsid w:val="00204A93"/>
    <w:rsid w:val="0021418B"/>
    <w:rsid w:val="00233D83"/>
    <w:rsid w:val="002347D5"/>
    <w:rsid w:val="0024102E"/>
    <w:rsid w:val="002753EF"/>
    <w:rsid w:val="00285798"/>
    <w:rsid w:val="002B04A2"/>
    <w:rsid w:val="002B0ABC"/>
    <w:rsid w:val="002C0E5D"/>
    <w:rsid w:val="00362428"/>
    <w:rsid w:val="00377E03"/>
    <w:rsid w:val="003A6FF4"/>
    <w:rsid w:val="003B4032"/>
    <w:rsid w:val="003D5F49"/>
    <w:rsid w:val="003D7306"/>
    <w:rsid w:val="003E09EF"/>
    <w:rsid w:val="003E3A7F"/>
    <w:rsid w:val="00404448"/>
    <w:rsid w:val="00407276"/>
    <w:rsid w:val="00440DAC"/>
    <w:rsid w:val="00447B79"/>
    <w:rsid w:val="00447D56"/>
    <w:rsid w:val="00450893"/>
    <w:rsid w:val="00462BD9"/>
    <w:rsid w:val="004661E4"/>
    <w:rsid w:val="004873EE"/>
    <w:rsid w:val="004B790C"/>
    <w:rsid w:val="004D45A9"/>
    <w:rsid w:val="004D7374"/>
    <w:rsid w:val="004E3338"/>
    <w:rsid w:val="004E5EFB"/>
    <w:rsid w:val="00525798"/>
    <w:rsid w:val="00531A5C"/>
    <w:rsid w:val="00546DD9"/>
    <w:rsid w:val="00553B06"/>
    <w:rsid w:val="00554E29"/>
    <w:rsid w:val="00556C22"/>
    <w:rsid w:val="005614E5"/>
    <w:rsid w:val="00570679"/>
    <w:rsid w:val="00585FD4"/>
    <w:rsid w:val="0059179D"/>
    <w:rsid w:val="005D2C65"/>
    <w:rsid w:val="005E4A7D"/>
    <w:rsid w:val="00605129"/>
    <w:rsid w:val="00622BE9"/>
    <w:rsid w:val="00645B48"/>
    <w:rsid w:val="0065335E"/>
    <w:rsid w:val="00664149"/>
    <w:rsid w:val="006862E5"/>
    <w:rsid w:val="006A77DE"/>
    <w:rsid w:val="006B1E50"/>
    <w:rsid w:val="006C7B68"/>
    <w:rsid w:val="006E1A91"/>
    <w:rsid w:val="006E670A"/>
    <w:rsid w:val="006F10E5"/>
    <w:rsid w:val="00710BF7"/>
    <w:rsid w:val="00710D4A"/>
    <w:rsid w:val="007169F5"/>
    <w:rsid w:val="007203C9"/>
    <w:rsid w:val="007417F2"/>
    <w:rsid w:val="0074728A"/>
    <w:rsid w:val="00752BAA"/>
    <w:rsid w:val="00756164"/>
    <w:rsid w:val="007600B0"/>
    <w:rsid w:val="007625AE"/>
    <w:rsid w:val="007652F4"/>
    <w:rsid w:val="007A59CB"/>
    <w:rsid w:val="007D1CAA"/>
    <w:rsid w:val="007F339E"/>
    <w:rsid w:val="00825A2E"/>
    <w:rsid w:val="0083521E"/>
    <w:rsid w:val="008748FB"/>
    <w:rsid w:val="008A0131"/>
    <w:rsid w:val="008B4E7E"/>
    <w:rsid w:val="008B7041"/>
    <w:rsid w:val="008C572C"/>
    <w:rsid w:val="008C7781"/>
    <w:rsid w:val="008D0E77"/>
    <w:rsid w:val="008E0DFE"/>
    <w:rsid w:val="008F2348"/>
    <w:rsid w:val="009035CB"/>
    <w:rsid w:val="00907FDD"/>
    <w:rsid w:val="00914AD1"/>
    <w:rsid w:val="009246CE"/>
    <w:rsid w:val="0095376B"/>
    <w:rsid w:val="00993A72"/>
    <w:rsid w:val="009B041C"/>
    <w:rsid w:val="009C3740"/>
    <w:rsid w:val="009D5BC1"/>
    <w:rsid w:val="009D5E5A"/>
    <w:rsid w:val="009D670C"/>
    <w:rsid w:val="00A2595D"/>
    <w:rsid w:val="00A37E80"/>
    <w:rsid w:val="00A4001C"/>
    <w:rsid w:val="00A40C46"/>
    <w:rsid w:val="00A53770"/>
    <w:rsid w:val="00A566CA"/>
    <w:rsid w:val="00A70BC1"/>
    <w:rsid w:val="00A76EAE"/>
    <w:rsid w:val="00A84A8A"/>
    <w:rsid w:val="00A9603D"/>
    <w:rsid w:val="00AB0193"/>
    <w:rsid w:val="00AC16CC"/>
    <w:rsid w:val="00AF01CB"/>
    <w:rsid w:val="00AF5B50"/>
    <w:rsid w:val="00B32ED4"/>
    <w:rsid w:val="00B55040"/>
    <w:rsid w:val="00B72180"/>
    <w:rsid w:val="00B775F3"/>
    <w:rsid w:val="00B816F4"/>
    <w:rsid w:val="00B840BB"/>
    <w:rsid w:val="00B85E95"/>
    <w:rsid w:val="00BA0E4C"/>
    <w:rsid w:val="00BA3A36"/>
    <w:rsid w:val="00BB35A7"/>
    <w:rsid w:val="00BB6669"/>
    <w:rsid w:val="00BC51AE"/>
    <w:rsid w:val="00BC5630"/>
    <w:rsid w:val="00BF0469"/>
    <w:rsid w:val="00C05D2E"/>
    <w:rsid w:val="00C17218"/>
    <w:rsid w:val="00C40F0F"/>
    <w:rsid w:val="00C50F73"/>
    <w:rsid w:val="00C6011D"/>
    <w:rsid w:val="00C603FB"/>
    <w:rsid w:val="00C71E4E"/>
    <w:rsid w:val="00C77FAC"/>
    <w:rsid w:val="00CD37D5"/>
    <w:rsid w:val="00CD48BA"/>
    <w:rsid w:val="00CE2216"/>
    <w:rsid w:val="00D01E50"/>
    <w:rsid w:val="00D24B26"/>
    <w:rsid w:val="00D3045C"/>
    <w:rsid w:val="00D5635C"/>
    <w:rsid w:val="00D64C2D"/>
    <w:rsid w:val="00D81894"/>
    <w:rsid w:val="00DA3CDA"/>
    <w:rsid w:val="00DF1A5D"/>
    <w:rsid w:val="00DF2152"/>
    <w:rsid w:val="00DF3B73"/>
    <w:rsid w:val="00DF3D7A"/>
    <w:rsid w:val="00E13481"/>
    <w:rsid w:val="00E26933"/>
    <w:rsid w:val="00E371C0"/>
    <w:rsid w:val="00E42754"/>
    <w:rsid w:val="00E44F90"/>
    <w:rsid w:val="00E52988"/>
    <w:rsid w:val="00E53D1E"/>
    <w:rsid w:val="00E54DA1"/>
    <w:rsid w:val="00E6445E"/>
    <w:rsid w:val="00E67417"/>
    <w:rsid w:val="00E822D0"/>
    <w:rsid w:val="00EA1858"/>
    <w:rsid w:val="00EA6DF2"/>
    <w:rsid w:val="00EB3CAD"/>
    <w:rsid w:val="00EC61A0"/>
    <w:rsid w:val="00EE5EFE"/>
    <w:rsid w:val="00F020A2"/>
    <w:rsid w:val="00F02F2B"/>
    <w:rsid w:val="00F043C2"/>
    <w:rsid w:val="00F2433D"/>
    <w:rsid w:val="00F26FCE"/>
    <w:rsid w:val="00F31152"/>
    <w:rsid w:val="00F314DE"/>
    <w:rsid w:val="00F35C34"/>
    <w:rsid w:val="00F609CC"/>
    <w:rsid w:val="00F63792"/>
    <w:rsid w:val="00F65BD0"/>
    <w:rsid w:val="00F67CED"/>
    <w:rsid w:val="00F76809"/>
    <w:rsid w:val="00F8797C"/>
    <w:rsid w:val="00FA5361"/>
    <w:rsid w:val="00FC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3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9CC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DF1A5D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DF1A5D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DF1A5D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rsid w:val="00DF1A5D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DF1A5D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609CC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F609CC"/>
    <w:pPr>
      <w:jc w:val="both"/>
    </w:pPr>
  </w:style>
  <w:style w:type="paragraph" w:styleId="a5">
    <w:name w:val="Body Text"/>
    <w:basedOn w:val="a"/>
    <w:link w:val="a6"/>
    <w:uiPriority w:val="99"/>
    <w:rsid w:val="00DF1A5D"/>
    <w:pPr>
      <w:widowControl w:val="0"/>
      <w:jc w:val="center"/>
    </w:pPr>
    <w:rPr>
      <w:snapToGrid w:val="0"/>
      <w:sz w:val="26"/>
    </w:rPr>
  </w:style>
  <w:style w:type="paragraph" w:styleId="a7">
    <w:name w:val="footer"/>
    <w:basedOn w:val="a"/>
    <w:link w:val="a8"/>
    <w:rsid w:val="00DF1A5D"/>
    <w:pPr>
      <w:tabs>
        <w:tab w:val="center" w:pos="4153"/>
        <w:tab w:val="right" w:pos="8306"/>
      </w:tabs>
    </w:pPr>
  </w:style>
  <w:style w:type="paragraph" w:styleId="20">
    <w:name w:val="Body Text 2"/>
    <w:basedOn w:val="a"/>
    <w:link w:val="22"/>
    <w:uiPriority w:val="99"/>
    <w:rsid w:val="00DF1A5D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DF1A5D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link w:val="32"/>
    <w:uiPriority w:val="99"/>
    <w:rsid w:val="00DF1A5D"/>
    <w:pPr>
      <w:spacing w:line="360" w:lineRule="auto"/>
      <w:jc w:val="both"/>
    </w:pPr>
    <w:rPr>
      <w:snapToGrid w:val="0"/>
    </w:rPr>
  </w:style>
  <w:style w:type="paragraph" w:styleId="23">
    <w:name w:val="Body Text Indent 2"/>
    <w:basedOn w:val="a"/>
    <w:rsid w:val="00DF1A5D"/>
    <w:pPr>
      <w:ind w:firstLine="640"/>
      <w:jc w:val="both"/>
    </w:pPr>
  </w:style>
  <w:style w:type="paragraph" w:styleId="a9">
    <w:name w:val="Body Text Indent"/>
    <w:basedOn w:val="a"/>
    <w:link w:val="aa"/>
    <w:rsid w:val="00086860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086860"/>
    <w:rPr>
      <w:sz w:val="28"/>
    </w:rPr>
  </w:style>
  <w:style w:type="paragraph" w:customStyle="1" w:styleId="Style19">
    <w:name w:val="Style19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8686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08686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08686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8686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hanging="360"/>
    </w:pPr>
    <w:rPr>
      <w:sz w:val="24"/>
      <w:szCs w:val="24"/>
    </w:rPr>
  </w:style>
  <w:style w:type="table" w:styleId="ab">
    <w:name w:val="Table Grid"/>
    <w:basedOn w:val="a1"/>
    <w:rsid w:val="000868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86860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</w:rPr>
  </w:style>
  <w:style w:type="character" w:customStyle="1" w:styleId="FontStyle42">
    <w:name w:val="Font Style42"/>
    <w:uiPriority w:val="99"/>
    <w:rsid w:val="0008686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jc w:val="center"/>
    </w:pPr>
    <w:rPr>
      <w:sz w:val="24"/>
      <w:szCs w:val="24"/>
    </w:rPr>
  </w:style>
  <w:style w:type="character" w:customStyle="1" w:styleId="FontStyle43">
    <w:name w:val="Font Style43"/>
    <w:uiPriority w:val="99"/>
    <w:rsid w:val="00086860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10">
    <w:name w:val="Заголовок 1 Знак"/>
    <w:link w:val="1"/>
    <w:rsid w:val="00086860"/>
    <w:rPr>
      <w:b/>
      <w:sz w:val="36"/>
    </w:rPr>
  </w:style>
  <w:style w:type="paragraph" w:customStyle="1" w:styleId="Style12">
    <w:name w:val="Style12"/>
    <w:basedOn w:val="a"/>
    <w:uiPriority w:val="99"/>
    <w:rsid w:val="00086860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30">
    <w:name w:val="Font Style30"/>
    <w:rsid w:val="00086860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08686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86860"/>
    <w:pPr>
      <w:widowControl w:val="0"/>
      <w:autoSpaceDE w:val="0"/>
      <w:autoSpaceDN w:val="0"/>
      <w:adjustRightInd w:val="0"/>
      <w:spacing w:line="262" w:lineRule="exact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86860"/>
    <w:pPr>
      <w:widowControl w:val="0"/>
      <w:autoSpaceDE w:val="0"/>
      <w:autoSpaceDN w:val="0"/>
      <w:adjustRightInd w:val="0"/>
      <w:spacing w:line="278" w:lineRule="exact"/>
      <w:ind w:firstLine="322"/>
    </w:pPr>
    <w:rPr>
      <w:sz w:val="24"/>
      <w:szCs w:val="24"/>
    </w:rPr>
  </w:style>
  <w:style w:type="paragraph" w:styleId="ac">
    <w:name w:val="List Paragraph"/>
    <w:basedOn w:val="a"/>
    <w:link w:val="ad"/>
    <w:uiPriority w:val="99"/>
    <w:qFormat/>
    <w:rsid w:val="00086860"/>
    <w:pPr>
      <w:ind w:left="720"/>
      <w:contextualSpacing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86860"/>
    <w:pPr>
      <w:widowControl w:val="0"/>
      <w:autoSpaceDE w:val="0"/>
      <w:autoSpaceDN w:val="0"/>
      <w:adjustRightInd w:val="0"/>
      <w:spacing w:line="279" w:lineRule="exact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08686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4">
    <w:name w:val="Font Style44"/>
    <w:uiPriority w:val="99"/>
    <w:rsid w:val="0008686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rsid w:val="0008686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e">
    <w:name w:val="список с точками"/>
    <w:basedOn w:val="a"/>
    <w:rsid w:val="0008686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086860"/>
    <w:rPr>
      <w:sz w:val="28"/>
    </w:rPr>
  </w:style>
  <w:style w:type="character" w:styleId="af">
    <w:name w:val="page number"/>
    <w:basedOn w:val="a0"/>
    <w:rsid w:val="00086860"/>
  </w:style>
  <w:style w:type="paragraph" w:customStyle="1" w:styleId="ConsPlusNormal">
    <w:name w:val="ConsPlusNormal"/>
    <w:rsid w:val="0008686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f0">
    <w:name w:val="header"/>
    <w:basedOn w:val="a"/>
    <w:link w:val="af1"/>
    <w:uiPriority w:val="99"/>
    <w:unhideWhenUsed/>
    <w:rsid w:val="0008686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086860"/>
    <w:rPr>
      <w:sz w:val="24"/>
      <w:szCs w:val="24"/>
    </w:rPr>
  </w:style>
  <w:style w:type="paragraph" w:styleId="af2">
    <w:name w:val="Balloon Text"/>
    <w:basedOn w:val="a"/>
    <w:link w:val="af3"/>
    <w:uiPriority w:val="99"/>
    <w:unhideWhenUsed/>
    <w:rsid w:val="0008686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rsid w:val="00086860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86860"/>
    <w:rPr>
      <w:snapToGrid w:val="0"/>
      <w:sz w:val="28"/>
    </w:rPr>
  </w:style>
  <w:style w:type="character" w:customStyle="1" w:styleId="22">
    <w:name w:val="Основной текст 2 Знак"/>
    <w:link w:val="20"/>
    <w:uiPriority w:val="99"/>
    <w:rsid w:val="00086860"/>
    <w:rPr>
      <w:snapToGrid w:val="0"/>
      <w:sz w:val="26"/>
    </w:rPr>
  </w:style>
  <w:style w:type="character" w:customStyle="1" w:styleId="a6">
    <w:name w:val="Основной текст Знак"/>
    <w:link w:val="a5"/>
    <w:uiPriority w:val="99"/>
    <w:rsid w:val="00086860"/>
    <w:rPr>
      <w:snapToGrid w:val="0"/>
      <w:sz w:val="26"/>
    </w:rPr>
  </w:style>
  <w:style w:type="character" w:customStyle="1" w:styleId="40">
    <w:name w:val="Заголовок 4 Знак"/>
    <w:link w:val="4"/>
    <w:uiPriority w:val="9"/>
    <w:rsid w:val="00086860"/>
    <w:rPr>
      <w:b/>
      <w:sz w:val="28"/>
    </w:rPr>
  </w:style>
  <w:style w:type="paragraph" w:styleId="af4">
    <w:name w:val="No Spacing"/>
    <w:uiPriority w:val="1"/>
    <w:qFormat/>
    <w:rsid w:val="008C572C"/>
    <w:rPr>
      <w:sz w:val="28"/>
      <w:lang w:eastAsia="ru-RU"/>
    </w:rPr>
  </w:style>
  <w:style w:type="character" w:customStyle="1" w:styleId="a4">
    <w:name w:val="Название Знак"/>
    <w:link w:val="a3"/>
    <w:rsid w:val="00825A2E"/>
    <w:rPr>
      <w:sz w:val="24"/>
    </w:rPr>
  </w:style>
  <w:style w:type="character" w:customStyle="1" w:styleId="FontStyle46">
    <w:name w:val="Font Style46"/>
    <w:uiPriority w:val="99"/>
    <w:rsid w:val="00825A2E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825A2E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825A2E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styleId="af5">
    <w:name w:val="Normal (Web)"/>
    <w:basedOn w:val="a"/>
    <w:uiPriority w:val="99"/>
    <w:rsid w:val="00045730"/>
    <w:rPr>
      <w:rFonts w:eastAsia="Calibri"/>
      <w:color w:val="8B0000"/>
      <w:sz w:val="24"/>
      <w:szCs w:val="24"/>
    </w:rPr>
  </w:style>
  <w:style w:type="paragraph" w:customStyle="1" w:styleId="CharChar">
    <w:name w:val="Char Char"/>
    <w:basedOn w:val="a"/>
    <w:rsid w:val="00F02F2B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styleId="af6">
    <w:name w:val="Hyperlink"/>
    <w:unhideWhenUsed/>
    <w:rsid w:val="00E52988"/>
    <w:rPr>
      <w:color w:val="0000FF"/>
      <w:u w:val="single"/>
    </w:rPr>
  </w:style>
  <w:style w:type="character" w:customStyle="1" w:styleId="FontStyle37">
    <w:name w:val="Font Style37"/>
    <w:uiPriority w:val="99"/>
    <w:rsid w:val="007D1CAA"/>
    <w:rPr>
      <w:rFonts w:ascii="Times New Roman" w:hAnsi="Times New Roman" w:cs="Times New Roman"/>
      <w:color w:val="000000"/>
      <w:sz w:val="26"/>
      <w:szCs w:val="26"/>
    </w:rPr>
  </w:style>
  <w:style w:type="paragraph" w:styleId="af7">
    <w:name w:val="footnote text"/>
    <w:basedOn w:val="a"/>
    <w:link w:val="af8"/>
    <w:uiPriority w:val="99"/>
    <w:rsid w:val="007D1CAA"/>
    <w:pPr>
      <w:suppressAutoHyphens/>
    </w:pPr>
    <w:rPr>
      <w:rFonts w:eastAsia="Calibri"/>
      <w:sz w:val="20"/>
      <w:lang w:eastAsia="ar-SA"/>
    </w:rPr>
  </w:style>
  <w:style w:type="character" w:customStyle="1" w:styleId="af8">
    <w:name w:val="Текст сноски Знак"/>
    <w:link w:val="af7"/>
    <w:uiPriority w:val="99"/>
    <w:rsid w:val="007D1CAA"/>
    <w:rPr>
      <w:rFonts w:eastAsia="Calibri"/>
      <w:lang w:eastAsia="ar-SA"/>
    </w:rPr>
  </w:style>
  <w:style w:type="character" w:customStyle="1" w:styleId="FontStyle50">
    <w:name w:val="Font Style50"/>
    <w:uiPriority w:val="99"/>
    <w:rsid w:val="000D437E"/>
    <w:rPr>
      <w:rFonts w:ascii="Times New Roman" w:hAnsi="Times New Roman" w:cs="Times New Roman"/>
      <w:color w:val="000000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371C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d">
    <w:name w:val="Абзац списка Знак"/>
    <w:link w:val="ac"/>
    <w:uiPriority w:val="99"/>
    <w:locked/>
    <w:rsid w:val="00E371C0"/>
    <w:rPr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8B7041"/>
  </w:style>
  <w:style w:type="character" w:customStyle="1" w:styleId="12">
    <w:name w:val="Оглавление 1 Знак"/>
    <w:link w:val="13"/>
    <w:rsid w:val="008B7041"/>
    <w:rPr>
      <w:rFonts w:ascii="Tahoma" w:eastAsia="Tahoma" w:hAnsi="Tahoma" w:cs="Tahoma"/>
      <w:color w:val="000000"/>
    </w:rPr>
  </w:style>
  <w:style w:type="paragraph" w:styleId="13">
    <w:name w:val="toc 1"/>
    <w:basedOn w:val="a"/>
    <w:link w:val="12"/>
    <w:autoRedefine/>
    <w:rsid w:val="008B7041"/>
    <w:pPr>
      <w:widowControl w:val="0"/>
      <w:tabs>
        <w:tab w:val="left" w:pos="939"/>
      </w:tabs>
      <w:contextualSpacing/>
      <w:jc w:val="both"/>
    </w:pPr>
    <w:rPr>
      <w:rFonts w:ascii="Tahoma" w:eastAsia="Tahoma" w:hAnsi="Tahoma" w:cs="Tahoma"/>
      <w:color w:val="000000"/>
      <w:sz w:val="20"/>
      <w:shd w:val="clear" w:color="auto" w:fill="FFFFFF"/>
      <w:lang w:eastAsia="ja-JP"/>
    </w:rPr>
  </w:style>
  <w:style w:type="character" w:customStyle="1" w:styleId="af9">
    <w:name w:val="Основной текст_"/>
    <w:link w:val="14"/>
    <w:uiPriority w:val="99"/>
    <w:locked/>
    <w:rsid w:val="00F8797C"/>
    <w:rPr>
      <w:rFonts w:ascii="Tahoma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9"/>
    <w:uiPriority w:val="99"/>
    <w:rsid w:val="00F8797C"/>
    <w:pPr>
      <w:widowControl w:val="0"/>
      <w:shd w:val="clear" w:color="auto" w:fill="FFFFFF"/>
      <w:spacing w:line="288" w:lineRule="exact"/>
      <w:jc w:val="both"/>
    </w:pPr>
    <w:rPr>
      <w:rFonts w:ascii="Tahoma" w:hAnsi="Tahoma" w:cs="Tahoma"/>
      <w:sz w:val="2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nfygu.ru/course/view.php?id=13798" TargetMode="External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gosvo.ru" TargetMode="Externa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17</Pages>
  <Words>5093</Words>
  <Characters>29036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34061</CharactersWithSpaces>
  <SharedDoc>false</SharedDoc>
  <HLinks>
    <vt:vector size="90" baseType="variant"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39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36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33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30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27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24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21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18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15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12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6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3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25</cp:revision>
  <cp:lastPrinted>2023-05-29T00:38:00Z</cp:lastPrinted>
  <dcterms:created xsi:type="dcterms:W3CDTF">2021-06-21T23:45:00Z</dcterms:created>
  <dcterms:modified xsi:type="dcterms:W3CDTF">2023-06-10T23:51:00Z</dcterms:modified>
</cp:coreProperties>
</file>