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A2B" w:rsidRDefault="00746A2B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05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B93499" w:rsidRDefault="006B4494" w:rsidP="004271B6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271B6" w:rsidRPr="00BE28C9" w:rsidRDefault="00B63F9C" w:rsidP="00BE28C9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.В.ДВ.03.02</w:t>
      </w:r>
      <w:r w:rsidR="00F14A3F">
        <w:rPr>
          <w:b/>
        </w:rPr>
        <w:t xml:space="preserve">Металлургические </w:t>
      </w:r>
      <w:r w:rsidR="00F14A3F" w:rsidRPr="00573E60">
        <w:rPr>
          <w:b/>
        </w:rPr>
        <w:t xml:space="preserve"> методы обогащения полезных ископаемых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4271B6">
        <w:t>3</w:t>
      </w:r>
      <w:r w:rsidRPr="005B2734">
        <w:t>з.е.</w:t>
      </w:r>
    </w:p>
    <w:p w:rsidR="0093455E" w:rsidRPr="00A92BC1" w:rsidRDefault="0093455E" w:rsidP="0093455E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93455E" w:rsidRDefault="0093455E" w:rsidP="0093455E">
      <w:pPr>
        <w:pStyle w:val="aff"/>
        <w:jc w:val="both"/>
      </w:pPr>
      <w:r w:rsidRPr="003078CE">
        <w:t>Деятельность горно-химического и горно-металлургического комплекса, связанная с добычей сырья, подготовкой его к переработке и собственно химико-металлургической переработкой, сопровождается отрицательным воздействием на окружающую среду. Наряду с получением целевого продукта (концентрата, металла, сплава, химической продукции и др.) в технологии образуются многообразные твердые отходы (добычи, обогащения, металлургических переделов, сжигания топлива). При комплексной переработке сырья многие из этих отходов, содержащие ценные компоненты, могут быть использованы в горном деле, металлургии, химической промышленности, строительной индустрии и в других отраслях как сырье для переработки с целью получения новой или дополнительной продукции, то есть как техногенное сырье.</w:t>
      </w:r>
    </w:p>
    <w:p w:rsidR="0093455E" w:rsidRPr="00340D27" w:rsidRDefault="0093455E" w:rsidP="0093455E">
      <w:pPr>
        <w:pStyle w:val="aff"/>
        <w:jc w:val="both"/>
      </w:pPr>
      <w:r w:rsidRPr="00340D27">
        <w:rPr>
          <w:i/>
        </w:rPr>
        <w:t>Задача курса</w:t>
      </w:r>
      <w:r w:rsidRPr="003078CE">
        <w:t xml:space="preserve"> – ознакомить будущих магистров с основными крупномасштабными источниками твердых отходов при переработке минерального сырья, свойствами этих отходов и существующими и разрабатываемыми методами переработки и и</w:t>
      </w:r>
      <w:r>
        <w:t>спользования такого вида сырья.</w:t>
      </w:r>
    </w:p>
    <w:p w:rsidR="0093455E" w:rsidRPr="003078CE" w:rsidRDefault="0093455E" w:rsidP="0093455E">
      <w:pPr>
        <w:pStyle w:val="aff"/>
        <w:jc w:val="both"/>
      </w:pPr>
      <w:r w:rsidRPr="003078CE">
        <w:t>Деятельность горно-химического и горно-металлургического комплекса, связанная с добычей сырья, подготовкой его к переработке и собственно химико-металлургической переработкой, сопровождается отрицательным воздействием на окружающую среду. Наряду с получением целевого продукта (концентрата, металла, сплава, химической продукции и др.) в технологии образуются многообразные твердые отходы (добычи, обогащения, металлургических переделов, сжигания топлива). При комплексной переработке сырья многие из этих отходов, содержащие ценные компоненты, могут быть использованы в горном деле, металлургии, химической промышленности, строительной индустрии и в других отраслях как сырье для переработки с целью получения новой или дополнительной продукции, то есть как техногенное сырье.</w:t>
      </w:r>
    </w:p>
    <w:p w:rsidR="0093455E" w:rsidRPr="003078CE" w:rsidRDefault="0093455E" w:rsidP="0093455E">
      <w:pPr>
        <w:pStyle w:val="aff"/>
        <w:jc w:val="both"/>
      </w:pPr>
      <w:r w:rsidRPr="003078CE">
        <w:t>Задача курса – ознакомить с основными крупномасштабными источниками твердых отходов при переработке минерального сырья, свойствами этих отходов и существующими и разрабатываемыми методами переработки и использования такого вида сырья.</w:t>
      </w:r>
    </w:p>
    <w:p w:rsidR="0093455E" w:rsidRDefault="0093455E" w:rsidP="0093455E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93455E" w:rsidRPr="00C552FF" w:rsidRDefault="0093455E" w:rsidP="0093455E">
      <w:pPr>
        <w:pStyle w:val="aff"/>
        <w:jc w:val="both"/>
      </w:pPr>
      <w:r w:rsidRPr="00C552FF">
        <w:t>Комплексный характер сырья для производства цветных металлов. Медные, свинцово-цинковые, никелевые, сурьмяные и ртутные руды, алюминиевое, магниевое и титановое сырье, руды редких металлов.</w:t>
      </w:r>
    </w:p>
    <w:p w:rsidR="0093455E" w:rsidRPr="00C552FF" w:rsidRDefault="0093455E" w:rsidP="0093455E">
      <w:pPr>
        <w:pStyle w:val="aff"/>
        <w:jc w:val="both"/>
      </w:pPr>
      <w:r w:rsidRPr="00C552FF">
        <w:t xml:space="preserve">Характеристика попутных полезных ископаемых и компонентов. Анализ технологических схем переработки руд основных цветных металлов с позиции образования отходов. </w:t>
      </w:r>
      <w:proofErr w:type="gramStart"/>
      <w:r w:rsidRPr="00C552FF">
        <w:t>Основные виды твердых отходов (шлаки, шламы, пыли, полупродукты), их состав, количество, направления использования и переработки.</w:t>
      </w:r>
      <w:proofErr w:type="gramEnd"/>
    </w:p>
    <w:p w:rsidR="0093455E" w:rsidRPr="00C552FF" w:rsidRDefault="0093455E" w:rsidP="0093455E">
      <w:pPr>
        <w:pStyle w:val="aff"/>
        <w:jc w:val="both"/>
      </w:pPr>
      <w:r w:rsidRPr="00C552FF">
        <w:t>Отвальные шлаки медеплавильных и никелевых заводов. Обеднение шлаков. Использование для производства цемента, минеральной ваты, шлакового щебня, вяжущих материалов. Использование цинксодержащих шлаков свинцового производства. Комплексная переработка жидких шлаков и твердых шлаков с отвала.</w:t>
      </w:r>
    </w:p>
    <w:p w:rsidR="0093455E" w:rsidRPr="00C552FF" w:rsidRDefault="0093455E" w:rsidP="0093455E">
      <w:pPr>
        <w:pStyle w:val="aff"/>
        <w:jc w:val="both"/>
      </w:pPr>
      <w:r w:rsidRPr="00C552FF">
        <w:t>Красные шламы глиноземного производства: состав, свойство, складирование. Комплексная переработка на чугун и глинозем, использование в доменном процессе, для производства цемента, формовочных смесей, глиняного и силикатного кирпича.</w:t>
      </w:r>
    </w:p>
    <w:p w:rsidR="0093455E" w:rsidRPr="00C552FF" w:rsidRDefault="0093455E" w:rsidP="0093455E">
      <w:pPr>
        <w:pStyle w:val="aff"/>
        <w:jc w:val="both"/>
      </w:pPr>
      <w:r w:rsidRPr="00C552FF">
        <w:t>Фторсодержащие отходы. Фтористые соли – необходимые компоненты для производства алюминия электролизом. Регенерация фтора из растворов газоочистки и угольной пены. Переработка отработанной футеровки электролизеров. Проблема использования твердых отходов криолитовыхзаводов</w:t>
      </w:r>
      <w:proofErr w:type="gramStart"/>
      <w:r>
        <w:t>.П</w:t>
      </w:r>
      <w:proofErr w:type="gramEnd"/>
      <w:r>
        <w:t xml:space="preserve">остановка и актуальность задачи, выбор методов переработки. Основы теории и технологии подземного, кучного и траншейного выщелачивания. Переработка </w:t>
      </w:r>
      <w:r>
        <w:lastRenderedPageBreak/>
        <w:t>твердых отходов с использованием бактериального выщелачивания. Перспективы развития методов геотехнологии. Использование методов ионного обмена и экстракции</w:t>
      </w:r>
      <w:proofErr w:type="gramStart"/>
      <w:r>
        <w:t>.У</w:t>
      </w:r>
      <w:proofErr w:type="gramEnd"/>
      <w:r>
        <w:t>тилизация и использование отходов переработки горно-химического сырья.Утилизация и использование отходов при комплексной переработке апатито-нефелиновых руд.</w:t>
      </w:r>
    </w:p>
    <w:p w:rsidR="0003667D" w:rsidRDefault="0003667D" w:rsidP="0093455E">
      <w:pPr>
        <w:rPr>
          <w:b/>
          <w:bCs/>
        </w:rPr>
      </w:pPr>
    </w:p>
    <w:p w:rsidR="0093455E" w:rsidRPr="009A0365" w:rsidRDefault="0093455E" w:rsidP="0093455E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W w:w="107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2579"/>
        <w:gridCol w:w="2448"/>
        <w:gridCol w:w="2542"/>
        <w:gridCol w:w="1532"/>
      </w:tblGrid>
      <w:tr w:rsidR="000F50B8" w:rsidRPr="00971FAA" w:rsidTr="000F50B8">
        <w:tc>
          <w:tcPr>
            <w:tcW w:w="1638" w:type="dxa"/>
          </w:tcPr>
          <w:p w:rsidR="000F50B8" w:rsidRPr="00AC4400" w:rsidRDefault="000F50B8" w:rsidP="000F50B8">
            <w:pPr>
              <w:rPr>
                <w:color w:val="000000"/>
              </w:rPr>
            </w:pPr>
            <w:proofErr w:type="gramStart"/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</w:t>
            </w:r>
            <w:proofErr w:type="gramEnd"/>
            <w:r w:rsidRPr="00AC4400">
              <w:rPr>
                <w:color w:val="000000"/>
                <w:sz w:val="22"/>
                <w:szCs w:val="22"/>
                <w:lang w:eastAsia="ru-RU"/>
              </w:rPr>
              <w:t xml:space="preserve">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579" w:type="dxa"/>
          </w:tcPr>
          <w:p w:rsidR="000F50B8" w:rsidRPr="004D4382" w:rsidRDefault="000F50B8" w:rsidP="000F50B8">
            <w:pPr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</w:t>
            </w:r>
            <w:proofErr w:type="gramStart"/>
            <w:r w:rsidRPr="004D4382">
              <w:rPr>
                <w:color w:val="000000"/>
                <w:sz w:val="22"/>
                <w:szCs w:val="22"/>
              </w:rPr>
              <w:t>ы(</w:t>
            </w:r>
            <w:proofErr w:type="gramEnd"/>
            <w:r w:rsidRPr="004D4382">
              <w:rPr>
                <w:color w:val="000000"/>
                <w:sz w:val="22"/>
                <w:szCs w:val="22"/>
              </w:rPr>
              <w:t>содержаниеи коды компетенций)</w:t>
            </w:r>
          </w:p>
        </w:tc>
        <w:tc>
          <w:tcPr>
            <w:tcW w:w="2508" w:type="dxa"/>
            <w:vAlign w:val="center"/>
          </w:tcPr>
          <w:p w:rsidR="000F50B8" w:rsidRPr="004D4382" w:rsidRDefault="000F50B8" w:rsidP="000F50B8">
            <w:pPr>
              <w:jc w:val="center"/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804" w:type="dxa"/>
          </w:tcPr>
          <w:p w:rsidR="000F50B8" w:rsidRPr="00971FAA" w:rsidRDefault="000F50B8" w:rsidP="00F14A3F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 xml:space="preserve">Планируемые результаты </w:t>
            </w:r>
            <w:proofErr w:type="gramStart"/>
            <w:r w:rsidRPr="00971FAA">
              <w:rPr>
                <w:color w:val="000000"/>
              </w:rPr>
              <w:t>обучения по дисциплине</w:t>
            </w:r>
            <w:proofErr w:type="gramEnd"/>
          </w:p>
        </w:tc>
        <w:tc>
          <w:tcPr>
            <w:tcW w:w="1210" w:type="dxa"/>
            <w:vAlign w:val="center"/>
          </w:tcPr>
          <w:p w:rsidR="000F50B8" w:rsidRPr="00AC4400" w:rsidRDefault="000F50B8" w:rsidP="000F50B8">
            <w:pPr>
              <w:jc w:val="center"/>
              <w:rPr>
                <w:color w:val="000000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0F50B8" w:rsidRPr="00234118" w:rsidTr="000F50B8">
        <w:tc>
          <w:tcPr>
            <w:tcW w:w="1638" w:type="dxa"/>
          </w:tcPr>
          <w:p w:rsidR="000F50B8" w:rsidRPr="00BD0024" w:rsidRDefault="000F50B8" w:rsidP="000F50B8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/>
                <w:bCs/>
              </w:rPr>
            </w:pPr>
            <w:proofErr w:type="gramStart"/>
            <w:r w:rsidRPr="00BD0024">
              <w:rPr>
                <w:rStyle w:val="FontStyle38"/>
              </w:rPr>
              <w:t>Научно-исследователь</w:t>
            </w:r>
            <w:r>
              <w:rPr>
                <w:rStyle w:val="FontStyle38"/>
              </w:rPr>
              <w:t>-</w:t>
            </w:r>
            <w:r w:rsidRPr="00BD0024">
              <w:rPr>
                <w:rStyle w:val="FontStyle38"/>
              </w:rPr>
              <w:t>ский</w:t>
            </w:r>
            <w:proofErr w:type="gramEnd"/>
          </w:p>
          <w:p w:rsidR="000F50B8" w:rsidRPr="00AC4400" w:rsidRDefault="000F50B8" w:rsidP="000F50B8">
            <w:pPr>
              <w:rPr>
                <w:color w:val="000000"/>
                <w:lang w:eastAsia="ru-RU"/>
              </w:rPr>
            </w:pPr>
          </w:p>
        </w:tc>
        <w:tc>
          <w:tcPr>
            <w:tcW w:w="2579" w:type="dxa"/>
          </w:tcPr>
          <w:p w:rsidR="000F50B8" w:rsidRDefault="000F50B8" w:rsidP="000F50B8">
            <w:pPr>
              <w:shd w:val="clear" w:color="auto" w:fill="FFFFFF"/>
            </w:pPr>
            <w:r>
              <w:t>ПК-1</w:t>
            </w:r>
          </w:p>
          <w:p w:rsidR="000F50B8" w:rsidRDefault="000F50B8" w:rsidP="000F50B8">
            <w:pPr>
              <w:shd w:val="clear" w:color="auto" w:fill="FFFFFF"/>
            </w:pPr>
            <w:proofErr w:type="gramStart"/>
            <w:r w:rsidRPr="00213197">
              <w:t>Способен</w:t>
            </w:r>
            <w:proofErr w:type="gramEnd"/>
            <w:r w:rsidRPr="00213197">
              <w:t xml:space="preserve"> участвовать в исследованиях объе</w:t>
            </w:r>
            <w:r>
              <w:t>-</w:t>
            </w:r>
            <w:r w:rsidRPr="00213197">
              <w:t>ктов профессиональ</w:t>
            </w:r>
            <w:r>
              <w:t>-</w:t>
            </w:r>
            <w:r w:rsidRPr="00213197">
              <w:t>ной деятельности и их структурных элемен</w:t>
            </w:r>
            <w:r>
              <w:t>-</w:t>
            </w:r>
            <w:r w:rsidRPr="00213197">
              <w:t>тов</w:t>
            </w:r>
          </w:p>
          <w:p w:rsidR="000F50B8" w:rsidRPr="004D4382" w:rsidRDefault="000F50B8" w:rsidP="000F50B8">
            <w:pPr>
              <w:rPr>
                <w:color w:val="000000"/>
              </w:rPr>
            </w:pPr>
          </w:p>
        </w:tc>
        <w:tc>
          <w:tcPr>
            <w:tcW w:w="2508" w:type="dxa"/>
          </w:tcPr>
          <w:p w:rsidR="000F50B8" w:rsidRPr="00213197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0F50B8" w:rsidRPr="00213197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213197">
              <w:rPr>
                <w:i/>
                <w:color w:val="000000"/>
                <w:sz w:val="22"/>
                <w:szCs w:val="22"/>
              </w:rPr>
              <w:t xml:space="preserve">спользует последние достижения науки и техники в области обогащения полезных ископаемых и результатов </w:t>
            </w:r>
            <w:proofErr w:type="gramStart"/>
            <w:r w:rsidRPr="00213197">
              <w:rPr>
                <w:i/>
                <w:color w:val="000000"/>
                <w:sz w:val="22"/>
                <w:szCs w:val="22"/>
              </w:rPr>
              <w:t>исследо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ваний</w:t>
            </w:r>
            <w:proofErr w:type="gramEnd"/>
            <w:r w:rsidRPr="00213197">
              <w:rPr>
                <w:i/>
                <w:color w:val="000000"/>
                <w:sz w:val="22"/>
                <w:szCs w:val="22"/>
              </w:rPr>
              <w:t xml:space="preserve"> ведущих научных школ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0F50B8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0F50B8" w:rsidRPr="000F50B8" w:rsidRDefault="000F50B8" w:rsidP="000F50B8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213197">
              <w:rPr>
                <w:i/>
                <w:color w:val="000000"/>
                <w:sz w:val="22"/>
                <w:szCs w:val="22"/>
              </w:rPr>
              <w:t xml:space="preserve">существляет изучение методов и методик </w:t>
            </w:r>
            <w:proofErr w:type="gramStart"/>
            <w:r w:rsidRPr="00213197">
              <w:rPr>
                <w:i/>
                <w:color w:val="000000"/>
                <w:sz w:val="22"/>
                <w:szCs w:val="22"/>
              </w:rPr>
              <w:t>проведения</w:t>
            </w:r>
            <w:proofErr w:type="gramEnd"/>
            <w:r w:rsidRPr="00213197">
              <w:rPr>
                <w:i/>
                <w:color w:val="000000"/>
                <w:sz w:val="22"/>
                <w:szCs w:val="22"/>
              </w:rPr>
              <w:t xml:space="preserve"> основных инже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нерных расчетов теоретических и экспериментальных исследований</w:t>
            </w:r>
          </w:p>
        </w:tc>
        <w:tc>
          <w:tcPr>
            <w:tcW w:w="2804" w:type="dxa"/>
            <w:vMerge w:val="restart"/>
          </w:tcPr>
          <w:p w:rsidR="000F50B8" w:rsidRPr="00C552FF" w:rsidRDefault="000F50B8" w:rsidP="00F14A3F">
            <w:pPr>
              <w:spacing w:before="100" w:beforeAutospacing="1"/>
            </w:pPr>
            <w:r>
              <w:rPr>
                <w:bCs/>
                <w:i/>
              </w:rPr>
              <w:t>З</w:t>
            </w:r>
            <w:r w:rsidRPr="00C552FF">
              <w:rPr>
                <w:bCs/>
                <w:i/>
              </w:rPr>
              <w:t>нать</w:t>
            </w:r>
            <w:r w:rsidRPr="00C552FF">
              <w:rPr>
                <w:b/>
                <w:bCs/>
              </w:rPr>
              <w:t>:</w:t>
            </w:r>
            <w:r w:rsidRPr="00C552FF">
              <w:t xml:space="preserve"> основные </w:t>
            </w:r>
            <w:proofErr w:type="gramStart"/>
            <w:r w:rsidRPr="00C552FF">
              <w:t>источ</w:t>
            </w:r>
            <w:r>
              <w:t>-</w:t>
            </w:r>
            <w:r w:rsidRPr="00C552FF">
              <w:t>ники</w:t>
            </w:r>
            <w:proofErr w:type="gramEnd"/>
            <w:r w:rsidRPr="00C552FF">
              <w:t xml:space="preserve"> крупномасштаб</w:t>
            </w:r>
            <w:r>
              <w:t>-</w:t>
            </w:r>
            <w:r w:rsidRPr="00C552FF">
              <w:t>ных отходов химической и металлургической про</w:t>
            </w:r>
            <w:r>
              <w:t>-</w:t>
            </w:r>
            <w:r w:rsidRPr="00C552FF">
              <w:t>мышленности, основы технологии их получ</w:t>
            </w:r>
            <w:r>
              <w:t>-</w:t>
            </w:r>
            <w:r w:rsidRPr="00C552FF">
              <w:t>ния; основные напр</w:t>
            </w:r>
            <w:r>
              <w:t>-</w:t>
            </w:r>
            <w:r w:rsidRPr="00C552FF">
              <w:t>авления использования и утилизации этих отхо</w:t>
            </w:r>
            <w:r>
              <w:t>-</w:t>
            </w:r>
            <w:r w:rsidRPr="00C552FF">
              <w:t>дов;</w:t>
            </w:r>
          </w:p>
          <w:p w:rsidR="000F50B8" w:rsidRDefault="000F50B8" w:rsidP="00F14A3F">
            <w:pPr>
              <w:spacing w:before="100" w:beforeAutospacing="1"/>
            </w:pPr>
            <w:r>
              <w:rPr>
                <w:bCs/>
                <w:i/>
              </w:rPr>
              <w:t>У</w:t>
            </w:r>
            <w:r w:rsidRPr="00C552FF">
              <w:rPr>
                <w:bCs/>
                <w:i/>
              </w:rPr>
              <w:t>меть:</w:t>
            </w:r>
            <w:r w:rsidRPr="00C552FF">
              <w:t xml:space="preserve"> проводить ин</w:t>
            </w:r>
            <w:r>
              <w:t>-</w:t>
            </w:r>
            <w:r w:rsidRPr="00C552FF">
              <w:t>енерный анализ сущес</w:t>
            </w:r>
            <w:r>
              <w:t>-</w:t>
            </w:r>
            <w:r w:rsidRPr="00C552FF">
              <w:t xml:space="preserve">вующей и </w:t>
            </w:r>
            <w:proofErr w:type="gramStart"/>
            <w:r w:rsidRPr="00C552FF">
              <w:t>разрабаты</w:t>
            </w:r>
            <w:r>
              <w:t>-</w:t>
            </w:r>
            <w:r w:rsidRPr="00C552FF">
              <w:t>ваемой</w:t>
            </w:r>
            <w:proofErr w:type="gramEnd"/>
            <w:r w:rsidRPr="00C552FF">
              <w:t xml:space="preserve"> технологии переработки минераль</w:t>
            </w:r>
            <w:r>
              <w:t>-</w:t>
            </w:r>
            <w:r w:rsidRPr="00C552FF">
              <w:t>ного сырья с позиций комплексной его пер</w:t>
            </w:r>
            <w:r>
              <w:t>-</w:t>
            </w:r>
            <w:r w:rsidRPr="00C552FF">
              <w:t>еработки, количества и состава отходов и напр</w:t>
            </w:r>
            <w:r>
              <w:t>-</w:t>
            </w:r>
            <w:r w:rsidRPr="00C552FF">
              <w:t>влений возможной их утилизации;</w:t>
            </w:r>
          </w:p>
          <w:p w:rsidR="000F50B8" w:rsidRPr="00941268" w:rsidRDefault="000F50B8" w:rsidP="00F14A3F">
            <w:pPr>
              <w:spacing w:before="100" w:beforeAutospacing="1"/>
              <w:rPr>
                <w:i/>
              </w:rPr>
            </w:pPr>
            <w:r w:rsidRPr="00941268">
              <w:rPr>
                <w:i/>
              </w:rPr>
              <w:t>Владеть:</w:t>
            </w:r>
          </w:p>
          <w:p w:rsidR="000F50B8" w:rsidRPr="00234118" w:rsidRDefault="000F50B8" w:rsidP="000F50B8">
            <w:r>
              <w:rPr>
                <w:rFonts w:eastAsiaTheme="minorHAnsi"/>
                <w:color w:val="000000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 xml:space="preserve">методами анализа </w:t>
            </w:r>
            <w:proofErr w:type="gramStart"/>
            <w:r w:rsidRPr="00941268">
              <w:rPr>
                <w:rFonts w:eastAsiaTheme="minorHAnsi"/>
                <w:lang w:eastAsia="en-US"/>
              </w:rPr>
              <w:t>резу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>льтатов</w:t>
            </w:r>
            <w:proofErr w:type="gramEnd"/>
            <w:r w:rsidRPr="00941268">
              <w:rPr>
                <w:rFonts w:eastAsiaTheme="minorHAnsi"/>
                <w:lang w:eastAsia="en-US"/>
              </w:rPr>
              <w:t xml:space="preserve"> исследований по разработке технологи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>ческих режимов проц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 xml:space="preserve">сов и схем обогащения различных типов сырья и их экспериментальной проверки; навыками грамотного выбора </w:t>
            </w:r>
            <w:r w:rsidRPr="00941268">
              <w:rPr>
                <w:rFonts w:eastAsiaTheme="minorHAnsi"/>
                <w:lang w:eastAsia="en-US"/>
              </w:rPr>
              <w:lastRenderedPageBreak/>
              <w:t>техно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>логии обогащения с учетом особен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>ностей вещественного состава сырья и необходимости комплексного исполь</w:t>
            </w:r>
            <w:r>
              <w:rPr>
                <w:rFonts w:eastAsiaTheme="minorHAnsi"/>
                <w:lang w:eastAsia="en-US"/>
              </w:rPr>
              <w:t>-</w:t>
            </w:r>
            <w:r w:rsidRPr="00941268">
              <w:rPr>
                <w:rFonts w:eastAsiaTheme="minorHAnsi"/>
                <w:lang w:eastAsia="en-US"/>
              </w:rPr>
              <w:t>зования при миниизации затрат на обогащение.</w:t>
            </w:r>
          </w:p>
        </w:tc>
        <w:tc>
          <w:tcPr>
            <w:tcW w:w="1210" w:type="dxa"/>
            <w:vMerge w:val="restart"/>
          </w:tcPr>
          <w:p w:rsidR="000F50B8" w:rsidRDefault="000F50B8" w:rsidP="000F50B8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Практические работы №1-5</w:t>
            </w:r>
          </w:p>
          <w:p w:rsidR="000F50B8" w:rsidRDefault="000F50B8" w:rsidP="000F50B8">
            <w:pPr>
              <w:rPr>
                <w:lang w:eastAsia="ru-RU"/>
              </w:rPr>
            </w:pPr>
          </w:p>
          <w:p w:rsidR="000F50B8" w:rsidRDefault="000F50B8" w:rsidP="000F50B8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Реферат</w:t>
            </w:r>
          </w:p>
          <w:p w:rsidR="000F50B8" w:rsidRDefault="000F50B8" w:rsidP="000F50B8">
            <w:pPr>
              <w:rPr>
                <w:lang w:eastAsia="ru-RU"/>
              </w:rPr>
            </w:pPr>
          </w:p>
          <w:p w:rsidR="000F50B8" w:rsidRPr="00AC4400" w:rsidRDefault="000F50B8" w:rsidP="000F50B8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Зачет</w:t>
            </w:r>
          </w:p>
        </w:tc>
      </w:tr>
      <w:tr w:rsidR="000F50B8" w:rsidRPr="00234118" w:rsidTr="000F50B8">
        <w:tc>
          <w:tcPr>
            <w:tcW w:w="1638" w:type="dxa"/>
          </w:tcPr>
          <w:p w:rsidR="000F50B8" w:rsidRPr="00021FD0" w:rsidRDefault="000F50B8" w:rsidP="000F50B8">
            <w:pPr>
              <w:pStyle w:val="aff"/>
              <w:jc w:val="both"/>
              <w:rPr>
                <w:color w:val="000000"/>
              </w:rPr>
            </w:pPr>
            <w:proofErr w:type="gramStart"/>
            <w:r w:rsidRPr="00021FD0">
              <w:rPr>
                <w:color w:val="000000"/>
              </w:rPr>
              <w:t>Проектно-изыска-тельский</w:t>
            </w:r>
            <w:proofErr w:type="gramEnd"/>
          </w:p>
          <w:p w:rsidR="000F50B8" w:rsidRDefault="000F50B8" w:rsidP="000F50B8">
            <w:pPr>
              <w:pStyle w:val="Style14"/>
              <w:widowControl/>
              <w:spacing w:line="240" w:lineRule="auto"/>
              <w:ind w:firstLine="10"/>
              <w:contextualSpacing/>
            </w:pPr>
          </w:p>
        </w:tc>
        <w:tc>
          <w:tcPr>
            <w:tcW w:w="2579" w:type="dxa"/>
          </w:tcPr>
          <w:p w:rsidR="000F50B8" w:rsidRDefault="000F50B8" w:rsidP="000F50B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0F50B8" w:rsidRPr="00E27BF3" w:rsidRDefault="007B1BB9" w:rsidP="000F50B8">
            <w:pPr>
              <w:shd w:val="clear" w:color="auto" w:fill="FFFFFF"/>
            </w:pPr>
            <w:proofErr w:type="gramStart"/>
            <w:r w:rsidRPr="00F50C9F">
              <w:rPr>
                <w:rFonts w:eastAsia="Calibri"/>
                <w:color w:val="000000"/>
                <w:lang w:eastAsia="ru-RU"/>
              </w:rPr>
              <w:t>Способен разрабаты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вать и реализовывать проекты производства при переработке мине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рального и техноген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ного сырья на основе современной методо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логии проектирова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ния, рассчитывать производительность и определять параметры оборудования обо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гатительных фабрик, формировать гене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ральный план и ком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поновочные решения обогатительных фаб</w:t>
            </w:r>
            <w:r w:rsidR="00F50C9F">
              <w:rPr>
                <w:rFonts w:eastAsia="Calibri"/>
                <w:color w:val="000000"/>
                <w:lang w:eastAsia="ru-RU"/>
              </w:rPr>
              <w:t>-</w:t>
            </w:r>
            <w:r w:rsidRPr="00F50C9F">
              <w:rPr>
                <w:rFonts w:eastAsia="Calibri"/>
                <w:color w:val="000000"/>
                <w:lang w:eastAsia="ru-RU"/>
              </w:rPr>
              <w:t>рик</w:t>
            </w:r>
            <w:proofErr w:type="gramEnd"/>
          </w:p>
        </w:tc>
        <w:tc>
          <w:tcPr>
            <w:tcW w:w="2508" w:type="dxa"/>
          </w:tcPr>
          <w:p w:rsidR="000F50B8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;ПК-4.3</w:t>
            </w:r>
          </w:p>
          <w:p w:rsidR="000F50B8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213197">
              <w:rPr>
                <w:i/>
                <w:color w:val="000000"/>
                <w:sz w:val="22"/>
                <w:szCs w:val="22"/>
              </w:rPr>
              <w:t>азрабатывает тех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нологию по обогаще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 xml:space="preserve">нию </w:t>
            </w:r>
            <w:proofErr w:type="gramStart"/>
            <w:r w:rsidRPr="00213197">
              <w:rPr>
                <w:i/>
                <w:color w:val="000000"/>
                <w:sz w:val="22"/>
                <w:szCs w:val="22"/>
              </w:rPr>
              <w:t>полезных</w:t>
            </w:r>
            <w:proofErr w:type="gramEnd"/>
            <w:r w:rsidRPr="00213197">
              <w:rPr>
                <w:i/>
                <w:color w:val="000000"/>
                <w:sz w:val="22"/>
                <w:szCs w:val="22"/>
              </w:rPr>
              <w:t xml:space="preserve"> иско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паемых, а также другую техническую документацию на проведениеобогащения  и контролировать ее исполнение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0F50B8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ПК-4-6</w:t>
            </w:r>
          </w:p>
          <w:p w:rsidR="000F50B8" w:rsidRPr="00213197" w:rsidRDefault="000F50B8" w:rsidP="000F50B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>в</w:t>
            </w:r>
            <w:r w:rsidRPr="00CB7DC0">
              <w:rPr>
                <w:i/>
                <w:color w:val="000000"/>
                <w:sz w:val="22"/>
                <w:szCs w:val="22"/>
              </w:rPr>
              <w:t xml:space="preserve">ладеет методами принятия и оценки </w:t>
            </w:r>
            <w:proofErr w:type="gramStart"/>
            <w:r w:rsidRPr="00CB7DC0">
              <w:rPr>
                <w:i/>
                <w:color w:val="000000"/>
                <w:sz w:val="22"/>
                <w:szCs w:val="22"/>
              </w:rPr>
              <w:t>проект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B7DC0">
              <w:rPr>
                <w:i/>
                <w:color w:val="000000"/>
                <w:sz w:val="22"/>
                <w:szCs w:val="22"/>
              </w:rPr>
              <w:t>ных</w:t>
            </w:r>
            <w:proofErr w:type="gramEnd"/>
            <w:r w:rsidRPr="00CB7DC0">
              <w:rPr>
                <w:i/>
                <w:color w:val="000000"/>
                <w:sz w:val="22"/>
                <w:szCs w:val="22"/>
              </w:rPr>
              <w:t xml:space="preserve"> решений при выборе техноло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B7DC0">
              <w:rPr>
                <w:i/>
                <w:color w:val="000000"/>
                <w:sz w:val="22"/>
                <w:szCs w:val="22"/>
              </w:rPr>
              <w:t>ги</w:t>
            </w:r>
            <w:r>
              <w:rPr>
                <w:i/>
                <w:color w:val="000000"/>
                <w:sz w:val="22"/>
                <w:szCs w:val="22"/>
              </w:rPr>
              <w:t>и, механизации, электроснбжении</w:t>
            </w:r>
            <w:r w:rsidRPr="00CB7DC0">
              <w:rPr>
                <w:i/>
                <w:color w:val="000000"/>
                <w:sz w:val="22"/>
                <w:szCs w:val="22"/>
              </w:rPr>
              <w:t>, автоматизации и организации процессов по обогащению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804" w:type="dxa"/>
            <w:vMerge/>
          </w:tcPr>
          <w:p w:rsidR="000F50B8" w:rsidRDefault="000F50B8" w:rsidP="00F14A3F">
            <w:pPr>
              <w:spacing w:before="100" w:beforeAutospacing="1"/>
              <w:rPr>
                <w:bCs/>
                <w:i/>
              </w:rPr>
            </w:pPr>
          </w:p>
        </w:tc>
        <w:tc>
          <w:tcPr>
            <w:tcW w:w="1210" w:type="dxa"/>
            <w:vMerge/>
          </w:tcPr>
          <w:p w:rsidR="000F50B8" w:rsidRDefault="000F50B8" w:rsidP="00F14A3F">
            <w:pPr>
              <w:spacing w:before="100" w:beforeAutospacing="1"/>
              <w:rPr>
                <w:bCs/>
                <w:i/>
              </w:rPr>
            </w:pPr>
          </w:p>
        </w:tc>
      </w:tr>
    </w:tbl>
    <w:p w:rsidR="0093455E" w:rsidRDefault="0093455E" w:rsidP="0093455E">
      <w:pPr>
        <w:tabs>
          <w:tab w:val="left" w:pos="0"/>
        </w:tabs>
        <w:rPr>
          <w:b/>
          <w:bCs/>
        </w:rPr>
      </w:pPr>
    </w:p>
    <w:p w:rsidR="00F14A3F" w:rsidRDefault="00F14A3F" w:rsidP="0093455E">
      <w:pPr>
        <w:tabs>
          <w:tab w:val="left" w:pos="0"/>
        </w:tabs>
        <w:rPr>
          <w:b/>
          <w:bCs/>
        </w:rPr>
      </w:pPr>
    </w:p>
    <w:p w:rsidR="0093455E" w:rsidRPr="00DF5D75" w:rsidRDefault="004469B9" w:rsidP="0093455E">
      <w:pPr>
        <w:tabs>
          <w:tab w:val="left" w:pos="0"/>
        </w:tabs>
        <w:rPr>
          <w:b/>
          <w:bCs/>
        </w:rPr>
      </w:pPr>
      <w:r w:rsidRPr="004469B9">
        <w:rPr>
          <w:b/>
          <w:bCs/>
        </w:rPr>
        <w:t>1</w:t>
      </w:r>
      <w:r w:rsidR="0093455E">
        <w:rPr>
          <w:b/>
          <w:bCs/>
        </w:rPr>
        <w:t>.3</w:t>
      </w:r>
      <w:r w:rsidR="0093455E" w:rsidRPr="00DF5D75">
        <w:rPr>
          <w:b/>
          <w:bCs/>
        </w:rPr>
        <w:t xml:space="preserve">. Место дисциплины в структуре </w:t>
      </w:r>
      <w:r w:rsidR="0093455E">
        <w:rPr>
          <w:b/>
          <w:bCs/>
        </w:rPr>
        <w:t>образовательной программы</w:t>
      </w:r>
    </w:p>
    <w:p w:rsidR="0093455E" w:rsidRPr="00DF5D75" w:rsidRDefault="0093455E" w:rsidP="0093455E">
      <w:pPr>
        <w:pStyle w:val="a6"/>
        <w:ind w:left="0"/>
      </w:pPr>
    </w:p>
    <w:tbl>
      <w:tblPr>
        <w:tblStyle w:val="a5"/>
        <w:tblW w:w="9979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944"/>
        <w:gridCol w:w="2537"/>
        <w:gridCol w:w="2562"/>
      </w:tblGrid>
      <w:tr w:rsidR="0093455E" w:rsidRPr="00105C44" w:rsidTr="009F1D50">
        <w:tc>
          <w:tcPr>
            <w:tcW w:w="1809" w:type="dxa"/>
            <w:vMerge w:val="restart"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127" w:type="dxa"/>
            <w:vMerge w:val="restart"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93455E" w:rsidRPr="00E27BE1" w:rsidRDefault="0093455E" w:rsidP="009F1D5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099" w:type="dxa"/>
            <w:gridSpan w:val="2"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3455E" w:rsidRPr="00105C44" w:rsidTr="009F1D50">
        <w:tc>
          <w:tcPr>
            <w:tcW w:w="1809" w:type="dxa"/>
            <w:vMerge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</w:p>
        </w:tc>
        <w:tc>
          <w:tcPr>
            <w:tcW w:w="2127" w:type="dxa"/>
            <w:vMerge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93455E" w:rsidRPr="00E27BE1" w:rsidRDefault="0093455E" w:rsidP="009F1D50">
            <w:pPr>
              <w:pStyle w:val="a6"/>
              <w:ind w:left="0"/>
              <w:jc w:val="center"/>
            </w:pPr>
          </w:p>
        </w:tc>
        <w:tc>
          <w:tcPr>
            <w:tcW w:w="2537" w:type="dxa"/>
            <w:vAlign w:val="center"/>
          </w:tcPr>
          <w:p w:rsidR="0093455E" w:rsidRPr="00E27BE1" w:rsidRDefault="0093455E" w:rsidP="009F1D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93455E" w:rsidRPr="00E27BE1" w:rsidRDefault="0093455E" w:rsidP="009F1D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F14A3F" w:rsidRPr="00105C44" w:rsidTr="009F1D50">
        <w:tc>
          <w:tcPr>
            <w:tcW w:w="1809" w:type="dxa"/>
          </w:tcPr>
          <w:p w:rsidR="00F14A3F" w:rsidRPr="00105C44" w:rsidRDefault="00F14A3F" w:rsidP="009F1D5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.В.ДВ.03.02</w:t>
            </w:r>
          </w:p>
        </w:tc>
        <w:tc>
          <w:tcPr>
            <w:tcW w:w="2127" w:type="dxa"/>
          </w:tcPr>
          <w:p w:rsidR="00F14A3F" w:rsidRPr="00F4470D" w:rsidRDefault="00F4470D" w:rsidP="009F1D50">
            <w:pPr>
              <w:pStyle w:val="a6"/>
              <w:ind w:left="0"/>
            </w:pPr>
            <w:proofErr w:type="gramStart"/>
            <w:r w:rsidRPr="00F4470D">
              <w:t>Металлургичес</w:t>
            </w:r>
            <w:r>
              <w:t>-</w:t>
            </w:r>
            <w:r w:rsidRPr="00F4470D">
              <w:t>кие</w:t>
            </w:r>
            <w:proofErr w:type="gramEnd"/>
            <w:r w:rsidRPr="00F4470D">
              <w:t xml:space="preserve">  методы обогащения полезных ископаемых</w:t>
            </w:r>
          </w:p>
        </w:tc>
        <w:tc>
          <w:tcPr>
            <w:tcW w:w="944" w:type="dxa"/>
          </w:tcPr>
          <w:p w:rsidR="00F14A3F" w:rsidRPr="00105C44" w:rsidRDefault="00F14A3F" w:rsidP="009F1D50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2537" w:type="dxa"/>
          </w:tcPr>
          <w:p w:rsidR="00F14A3F" w:rsidRDefault="00F14A3F" w:rsidP="00F14A3F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</w:t>
            </w:r>
            <w:r w:rsidR="000F50B8">
              <w:t>6</w:t>
            </w:r>
            <w:r>
              <w:t xml:space="preserve"> Химия</w:t>
            </w:r>
          </w:p>
          <w:p w:rsidR="00F14A3F" w:rsidRDefault="00F14A3F" w:rsidP="00F14A3F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.В.10 Органическая химия</w:t>
            </w:r>
          </w:p>
          <w:p w:rsidR="00F14A3F" w:rsidRPr="001E79DE" w:rsidRDefault="00F14A3F" w:rsidP="00F14A3F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.В.02 Подготовительные процессы обогаще-ния полезных иско-паемых</w:t>
            </w:r>
          </w:p>
        </w:tc>
        <w:tc>
          <w:tcPr>
            <w:tcW w:w="2562" w:type="dxa"/>
          </w:tcPr>
          <w:p w:rsidR="00F14A3F" w:rsidRPr="00680403" w:rsidRDefault="00F14A3F" w:rsidP="00F14A3F">
            <w:r w:rsidRPr="00680403">
              <w:t>Б</w:t>
            </w:r>
            <w:proofErr w:type="gramStart"/>
            <w:r w:rsidRPr="00680403">
              <w:t>2</w:t>
            </w:r>
            <w:proofErr w:type="gramEnd"/>
            <w:r w:rsidRPr="00680403">
              <w:t>.В.01(П) I Производственно-технологическая практика</w:t>
            </w:r>
          </w:p>
          <w:p w:rsidR="00F14A3F" w:rsidRPr="00680403" w:rsidRDefault="00F14A3F" w:rsidP="00F14A3F">
            <w:r w:rsidRPr="00680403">
              <w:t>Б</w:t>
            </w:r>
            <w:proofErr w:type="gramStart"/>
            <w:r w:rsidRPr="00680403">
              <w:t>2</w:t>
            </w:r>
            <w:proofErr w:type="gramEnd"/>
            <w:r w:rsidRPr="00680403">
              <w:t>.В.02(П) II Производственно-технологическая практика</w:t>
            </w:r>
          </w:p>
          <w:p w:rsidR="00F14A3F" w:rsidRPr="00680403" w:rsidRDefault="00F14A3F" w:rsidP="00F14A3F">
            <w:r w:rsidRPr="00680403">
              <w:t>Б</w:t>
            </w:r>
            <w:proofErr w:type="gramStart"/>
            <w:r w:rsidRPr="00680403">
              <w:t>2</w:t>
            </w:r>
            <w:proofErr w:type="gramEnd"/>
            <w:r w:rsidRPr="00680403">
              <w:t>.В.03(Н) Производственная практика: Научно-исследовательская работа</w:t>
            </w:r>
          </w:p>
          <w:p w:rsidR="00F14A3F" w:rsidRPr="001E79DE" w:rsidRDefault="00F14A3F" w:rsidP="00F14A3F">
            <w:pPr>
              <w:pStyle w:val="a6"/>
              <w:ind w:left="0"/>
            </w:pPr>
            <w:r w:rsidRPr="00680403">
              <w:t>Б</w:t>
            </w:r>
            <w:proofErr w:type="gramStart"/>
            <w:r w:rsidRPr="00680403">
              <w:t>2</w:t>
            </w:r>
            <w:proofErr w:type="gramEnd"/>
            <w:r w:rsidRPr="00680403">
              <w:t>.В.04(Пд) Производственная преддипломная  проектно-технологическая  практика</w:t>
            </w:r>
          </w:p>
        </w:tc>
      </w:tr>
    </w:tbl>
    <w:p w:rsidR="0093455E" w:rsidRDefault="0093455E" w:rsidP="0093455E">
      <w:pPr>
        <w:pStyle w:val="a6"/>
        <w:ind w:left="0"/>
      </w:pPr>
    </w:p>
    <w:p w:rsidR="0093455E" w:rsidRPr="006223AB" w:rsidRDefault="0093455E" w:rsidP="0093455E">
      <w:pPr>
        <w:pStyle w:val="a6"/>
        <w:widowControl w:val="0"/>
        <w:numPr>
          <w:ilvl w:val="1"/>
          <w:numId w:val="0"/>
        </w:numPr>
        <w:suppressAutoHyphens w:val="0"/>
        <w:ind w:left="820" w:hanging="420"/>
        <w:contextualSpacing/>
        <w:jc w:val="both"/>
      </w:pPr>
      <w:r w:rsidRPr="00254C56">
        <w:rPr>
          <w:b/>
        </w:rPr>
        <w:t xml:space="preserve"> Язык преподавания: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>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F14A3F">
        <w:t>2</w:t>
      </w:r>
      <w:r w:rsidR="000F50B8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F0188E" w:rsidRDefault="004271B6" w:rsidP="00F14A3F">
            <w:pPr>
              <w:jc w:val="center"/>
              <w:rPr>
                <w:highlight w:val="cyan"/>
              </w:rPr>
            </w:pPr>
            <w:r w:rsidRPr="00F14A3F">
              <w:rPr>
                <w:bCs/>
              </w:rPr>
              <w:t>Б</w:t>
            </w:r>
            <w:proofErr w:type="gramStart"/>
            <w:r w:rsidRPr="00F14A3F">
              <w:rPr>
                <w:bCs/>
              </w:rPr>
              <w:t>1</w:t>
            </w:r>
            <w:proofErr w:type="gramEnd"/>
            <w:r w:rsidRPr="00F14A3F">
              <w:rPr>
                <w:bCs/>
              </w:rPr>
              <w:t>.В.ДВ.03.0</w:t>
            </w:r>
            <w:r w:rsidR="00F14A3F" w:rsidRPr="00F14A3F">
              <w:rPr>
                <w:bCs/>
              </w:rPr>
              <w:t>2</w:t>
            </w:r>
            <w:r w:rsidR="00F4470D" w:rsidRPr="00F4470D">
              <w:t>Металлургические  методы обогащения полезных ископаемых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256FB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256FB" w:rsidP="00BE2D5F">
            <w:pPr>
              <w:jc w:val="center"/>
            </w:pPr>
            <w:r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FA5626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F34A3" w:rsidP="00EF34A3">
            <w:pPr>
              <w:jc w:val="both"/>
            </w:pPr>
            <w:r w:rsidRPr="00F0188E">
              <w:t>Реферат</w:t>
            </w:r>
            <w:r w:rsidR="00E73005" w:rsidRPr="00F0188E">
              <w:t xml:space="preserve">, </w:t>
            </w:r>
            <w:r w:rsidR="00E73005">
              <w:t>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AD67AE" w:rsidP="00BE2D5F">
            <w:pPr>
              <w:jc w:val="center"/>
            </w:pPr>
            <w:r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FA5626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B25414" w:rsidP="00BE2D5F">
            <w:pPr>
              <w:jc w:val="center"/>
              <w:rPr>
                <w:highlight w:val="cyan"/>
              </w:rPr>
            </w:pPr>
            <w:r w:rsidRPr="00B25414"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516E45">
              <w:rPr>
                <w:b/>
                <w:bCs/>
              </w:rPr>
              <w:t>КР</w:t>
            </w:r>
            <w:proofErr w:type="gramEnd"/>
            <w:r w:rsidR="00105C44" w:rsidRPr="00516E45">
              <w:rPr>
                <w:b/>
                <w:bCs/>
              </w:rPr>
              <w:t>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4469B9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474E1F" w:rsidRDefault="0063179D" w:rsidP="00BE2D5F">
            <w:pPr>
              <w:jc w:val="center"/>
            </w:pPr>
            <w:r w:rsidRPr="00474E1F">
              <w:t>40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474E1F" w:rsidRDefault="00C526C0" w:rsidP="00BE2D5F">
            <w:pPr>
              <w:jc w:val="center"/>
            </w:pPr>
            <w:r w:rsidRPr="00474E1F">
              <w:t>18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474E1F" w:rsidRDefault="00F14A3F" w:rsidP="00BE2D5F">
            <w:pPr>
              <w:jc w:val="center"/>
            </w:pPr>
            <w:r w:rsidRPr="00474E1F">
              <w:t>-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474E1F" w:rsidRDefault="00F14A3F" w:rsidP="00BE2D5F">
            <w:pPr>
              <w:jc w:val="center"/>
            </w:pPr>
            <w:r w:rsidRPr="00474E1F">
              <w:t>-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474E1F" w:rsidRDefault="00F14A3F" w:rsidP="00BE2D5F">
            <w:pPr>
              <w:jc w:val="center"/>
            </w:pPr>
            <w:r w:rsidRPr="00474E1F">
              <w:t>18</w:t>
            </w:r>
          </w:p>
        </w:tc>
        <w:tc>
          <w:tcPr>
            <w:tcW w:w="1904" w:type="dxa"/>
          </w:tcPr>
          <w:p w:rsidR="00373C6D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474E1F" w:rsidRDefault="0063179D" w:rsidP="00BE2D5F">
            <w:pPr>
              <w:jc w:val="center"/>
            </w:pPr>
            <w:r w:rsidRPr="00474E1F">
              <w:t>4</w:t>
            </w:r>
          </w:p>
        </w:tc>
        <w:tc>
          <w:tcPr>
            <w:tcW w:w="1904" w:type="dxa"/>
          </w:tcPr>
          <w:p w:rsidR="00105C44" w:rsidRPr="00474E1F" w:rsidRDefault="005B7E76" w:rsidP="00BE2D5F">
            <w:pPr>
              <w:jc w:val="center"/>
            </w:pPr>
            <w:r w:rsidRPr="00474E1F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2. </w:t>
            </w:r>
            <w:proofErr w:type="gramStart"/>
            <w:r w:rsidR="00253C7C"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474E1F" w:rsidRDefault="0063179D" w:rsidP="00C526C0">
            <w:pPr>
              <w:jc w:val="center"/>
            </w:pPr>
            <w:r w:rsidRPr="00474E1F">
              <w:t>68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FA5626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EF34A3" w:rsidRDefault="00FA5626" w:rsidP="00EF34A3">
            <w:pPr>
              <w:pStyle w:val="Default"/>
              <w:rPr>
                <w:sz w:val="22"/>
                <w:szCs w:val="22"/>
              </w:rPr>
            </w:pPr>
            <w:r w:rsidRPr="00EF34A3">
              <w:rPr>
                <w:sz w:val="22"/>
                <w:szCs w:val="22"/>
                <w:lang w:eastAsia="ru-RU"/>
              </w:rPr>
              <w:t>1.Цель и задачи курса, связь с другими дисциплинами</w:t>
            </w:r>
          </w:p>
        </w:tc>
        <w:tc>
          <w:tcPr>
            <w:tcW w:w="851" w:type="dxa"/>
            <w:vAlign w:val="center"/>
          </w:tcPr>
          <w:p w:rsidR="005775DD" w:rsidRPr="007930A2" w:rsidRDefault="00DC4237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775DD" w:rsidRPr="007930A2" w:rsidRDefault="00DC4237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66B97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66B97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DC4237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7930A2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775DD" w:rsidRPr="007930A2" w:rsidRDefault="00DC4237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775DD" w:rsidRPr="00D4508B" w:rsidRDefault="00FA5626" w:rsidP="007254B5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6E188A" w:rsidRPr="00D4508B">
              <w:rPr>
                <w:sz w:val="22"/>
                <w:szCs w:val="22"/>
              </w:rPr>
              <w:t>(</w:t>
            </w:r>
            <w:proofErr w:type="gramStart"/>
            <w:r w:rsidR="006E188A" w:rsidRPr="00D4508B">
              <w:rPr>
                <w:sz w:val="22"/>
                <w:szCs w:val="22"/>
              </w:rPr>
              <w:t>Т</w:t>
            </w:r>
            <w:r w:rsidR="009B53B1" w:rsidRPr="00D4508B">
              <w:rPr>
                <w:sz w:val="22"/>
                <w:szCs w:val="22"/>
              </w:rPr>
              <w:t>Р</w:t>
            </w:r>
            <w:proofErr w:type="gramEnd"/>
            <w:r w:rsidR="009B53B1" w:rsidRPr="00D4508B">
              <w:rPr>
                <w:sz w:val="22"/>
                <w:szCs w:val="22"/>
              </w:rPr>
              <w:t>)</w:t>
            </w:r>
          </w:p>
        </w:tc>
      </w:tr>
      <w:tr w:rsidR="00F14A3F" w:rsidRPr="005775DD" w:rsidTr="00A46CBC">
        <w:tc>
          <w:tcPr>
            <w:tcW w:w="2766" w:type="dxa"/>
          </w:tcPr>
          <w:p w:rsidR="00F14A3F" w:rsidRPr="00EF34A3" w:rsidRDefault="00F14A3F" w:rsidP="00EF34A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F34A3">
              <w:rPr>
                <w:sz w:val="22"/>
                <w:szCs w:val="22"/>
              </w:rPr>
              <w:t xml:space="preserve">2. </w:t>
            </w:r>
            <w:r>
              <w:rPr>
                <w:rStyle w:val="af0"/>
                <w:b w:val="0"/>
                <w:sz w:val="22"/>
                <w:szCs w:val="22"/>
              </w:rPr>
              <w:t>Основы цианистого процесса</w:t>
            </w:r>
          </w:p>
        </w:tc>
        <w:tc>
          <w:tcPr>
            <w:tcW w:w="851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F14A3F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14A3F" w:rsidRPr="00D4508B" w:rsidRDefault="00F14A3F" w:rsidP="00EF34A3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D4508B">
              <w:rPr>
                <w:sz w:val="22"/>
                <w:szCs w:val="22"/>
              </w:rPr>
              <w:t>(ТР</w:t>
            </w:r>
            <w:proofErr w:type="gramStart"/>
            <w:r w:rsidRPr="00D4508B">
              <w:rPr>
                <w:sz w:val="22"/>
                <w:szCs w:val="22"/>
              </w:rPr>
              <w:t>,П</w:t>
            </w:r>
            <w:proofErr w:type="gramEnd"/>
            <w:r w:rsidRPr="00D4508B">
              <w:rPr>
                <w:sz w:val="22"/>
                <w:szCs w:val="22"/>
              </w:rPr>
              <w:t>Р,</w:t>
            </w:r>
            <w:r>
              <w:rPr>
                <w:sz w:val="22"/>
                <w:szCs w:val="22"/>
              </w:rPr>
              <w:t>НИРС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F14A3F" w:rsidRPr="005775DD" w:rsidTr="00A46CBC">
        <w:tc>
          <w:tcPr>
            <w:tcW w:w="2766" w:type="dxa"/>
          </w:tcPr>
          <w:p w:rsidR="00F14A3F" w:rsidRPr="00EF34A3" w:rsidRDefault="00F14A3F" w:rsidP="00EF34A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 w:rsidRPr="00EF34A3">
              <w:rPr>
                <w:sz w:val="22"/>
                <w:szCs w:val="22"/>
              </w:rPr>
              <w:t>3.</w:t>
            </w:r>
            <w:r>
              <w:rPr>
                <w:rStyle w:val="af0"/>
                <w:b w:val="0"/>
                <w:sz w:val="22"/>
                <w:szCs w:val="22"/>
              </w:rPr>
              <w:t>Перспективы кучного выщелачивания золота</w:t>
            </w:r>
          </w:p>
        </w:tc>
        <w:tc>
          <w:tcPr>
            <w:tcW w:w="851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Default="00F14A3F" w:rsidP="00F14A3F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14A3F" w:rsidRDefault="00F14A3F" w:rsidP="00EF34A3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D4508B">
              <w:rPr>
                <w:sz w:val="22"/>
                <w:szCs w:val="22"/>
              </w:rPr>
              <w:t>(ТР</w:t>
            </w:r>
            <w:proofErr w:type="gramStart"/>
            <w:r w:rsidRPr="00D4508B">
              <w:rPr>
                <w:sz w:val="22"/>
                <w:szCs w:val="22"/>
              </w:rPr>
              <w:t>,П</w:t>
            </w:r>
            <w:proofErr w:type="gramEnd"/>
            <w:r w:rsidRPr="00D4508B">
              <w:rPr>
                <w:sz w:val="22"/>
                <w:szCs w:val="22"/>
              </w:rPr>
              <w:t>Р,</w:t>
            </w:r>
            <w:r>
              <w:rPr>
                <w:sz w:val="22"/>
                <w:szCs w:val="22"/>
              </w:rPr>
              <w:t>НИРС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F14A3F" w:rsidRPr="005775DD" w:rsidTr="00A46CBC">
        <w:tc>
          <w:tcPr>
            <w:tcW w:w="2766" w:type="dxa"/>
          </w:tcPr>
          <w:p w:rsidR="00F14A3F" w:rsidRPr="00EF34A3" w:rsidRDefault="00F14A3F" w:rsidP="00EF34A3">
            <w:pPr>
              <w:pStyle w:val="Default"/>
              <w:rPr>
                <w:sz w:val="22"/>
                <w:szCs w:val="22"/>
              </w:rPr>
            </w:pPr>
            <w:r w:rsidRPr="00EF34A3">
              <w:rPr>
                <w:sz w:val="22"/>
                <w:szCs w:val="22"/>
              </w:rPr>
              <w:t>4.</w:t>
            </w:r>
            <w:r w:rsidRPr="00EF34A3">
              <w:rPr>
                <w:rStyle w:val="af0"/>
                <w:b w:val="0"/>
                <w:sz w:val="22"/>
                <w:szCs w:val="22"/>
              </w:rPr>
              <w:t>Автоклавное выщелачивание золотосодержащих руд</w:t>
            </w:r>
            <w:r w:rsidRPr="00EF34A3">
              <w:rPr>
                <w:rStyle w:val="af0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14A3F" w:rsidRPr="007930A2" w:rsidRDefault="00F14A3F" w:rsidP="00F14A3F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F14A3F" w:rsidRPr="00D4508B" w:rsidRDefault="00F14A3F" w:rsidP="00EF34A3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D4508B">
              <w:rPr>
                <w:sz w:val="22"/>
                <w:szCs w:val="22"/>
              </w:rPr>
              <w:t>(ТР</w:t>
            </w:r>
            <w:proofErr w:type="gramStart"/>
            <w:r w:rsidRPr="00D4508B">
              <w:rPr>
                <w:sz w:val="22"/>
                <w:szCs w:val="22"/>
              </w:rPr>
              <w:t>,П</w:t>
            </w:r>
            <w:proofErr w:type="gramEnd"/>
            <w:r w:rsidRPr="00D4508B">
              <w:rPr>
                <w:sz w:val="22"/>
                <w:szCs w:val="22"/>
              </w:rPr>
              <w:t>Р,</w:t>
            </w:r>
            <w:r>
              <w:rPr>
                <w:sz w:val="22"/>
                <w:szCs w:val="22"/>
              </w:rPr>
              <w:t>НИРС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F14A3F" w:rsidRPr="005775DD" w:rsidTr="00A46CBC">
        <w:tc>
          <w:tcPr>
            <w:tcW w:w="2766" w:type="dxa"/>
          </w:tcPr>
          <w:p w:rsidR="00F14A3F" w:rsidRDefault="00F14A3F" w:rsidP="00EF34A3">
            <w:pPr>
              <w:pStyle w:val="a7"/>
            </w:pPr>
            <w:r>
              <w:t>Реферат</w:t>
            </w:r>
          </w:p>
        </w:tc>
        <w:tc>
          <w:tcPr>
            <w:tcW w:w="851" w:type="dxa"/>
          </w:tcPr>
          <w:p w:rsidR="00F14A3F" w:rsidRDefault="00F14A3F" w:rsidP="00EF34A3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Default="00F14A3F" w:rsidP="00F14A3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14A3F" w:rsidRPr="00474E1F" w:rsidRDefault="0063179D" w:rsidP="00EF34A3">
            <w:pPr>
              <w:pStyle w:val="a7"/>
            </w:pPr>
            <w:r w:rsidRPr="00474E1F">
              <w:t xml:space="preserve">  4</w:t>
            </w:r>
          </w:p>
        </w:tc>
        <w:tc>
          <w:tcPr>
            <w:tcW w:w="1276" w:type="dxa"/>
          </w:tcPr>
          <w:p w:rsidR="00F14A3F" w:rsidRPr="00474E1F" w:rsidRDefault="0063179D" w:rsidP="006F78A0">
            <w:pPr>
              <w:jc w:val="center"/>
            </w:pPr>
            <w:r w:rsidRPr="00474E1F">
              <w:rPr>
                <w:sz w:val="22"/>
                <w:szCs w:val="22"/>
              </w:rPr>
              <w:t>15</w:t>
            </w:r>
            <w:r w:rsidR="00F14A3F" w:rsidRPr="00474E1F">
              <w:rPr>
                <w:sz w:val="22"/>
                <w:szCs w:val="22"/>
              </w:rPr>
              <w:t>(Р)</w:t>
            </w:r>
          </w:p>
        </w:tc>
      </w:tr>
      <w:tr w:rsidR="00F14A3F" w:rsidRPr="005775DD" w:rsidTr="00A46CBC">
        <w:tc>
          <w:tcPr>
            <w:tcW w:w="2766" w:type="dxa"/>
          </w:tcPr>
          <w:p w:rsidR="00F14A3F" w:rsidRPr="005775DD" w:rsidRDefault="00F14A3F" w:rsidP="00EF34A3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14A3F" w:rsidRPr="007930A2" w:rsidRDefault="00F14A3F" w:rsidP="00F14A3F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F14A3F" w:rsidRPr="007930A2" w:rsidRDefault="00F14A3F" w:rsidP="00EF34A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14A3F" w:rsidRPr="00474E1F" w:rsidRDefault="0063179D" w:rsidP="00EF34A3">
            <w:pPr>
              <w:pStyle w:val="a7"/>
              <w:jc w:val="center"/>
            </w:pPr>
            <w:r w:rsidRPr="00474E1F">
              <w:t>4</w:t>
            </w:r>
          </w:p>
        </w:tc>
        <w:tc>
          <w:tcPr>
            <w:tcW w:w="1276" w:type="dxa"/>
          </w:tcPr>
          <w:p w:rsidR="00F14A3F" w:rsidRPr="00474E1F" w:rsidRDefault="0063179D" w:rsidP="00EF34A3">
            <w:pPr>
              <w:pStyle w:val="a7"/>
              <w:jc w:val="center"/>
            </w:pPr>
            <w:r w:rsidRPr="00474E1F">
              <w:rPr>
                <w:sz w:val="22"/>
                <w:szCs w:val="22"/>
              </w:rPr>
              <w:t>68</w:t>
            </w:r>
          </w:p>
        </w:tc>
      </w:tr>
    </w:tbl>
    <w:p w:rsidR="00F66B97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EF34A3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6F78A0">
        <w:rPr>
          <w:bCs/>
          <w:sz w:val="20"/>
          <w:szCs w:val="20"/>
        </w:rPr>
        <w:t>Р</w:t>
      </w:r>
      <w:r w:rsidR="00477017">
        <w:rPr>
          <w:bCs/>
          <w:sz w:val="20"/>
          <w:szCs w:val="20"/>
        </w:rPr>
        <w:t xml:space="preserve"> – </w:t>
      </w:r>
      <w:r w:rsidR="006F78A0">
        <w:rPr>
          <w:bCs/>
          <w:sz w:val="20"/>
          <w:szCs w:val="20"/>
        </w:rPr>
        <w:t>написаниереферата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EF34A3">
      <w:pPr>
        <w:pStyle w:val="aff"/>
        <w:jc w:val="both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EF34A3">
      <w:pPr>
        <w:pStyle w:val="aff"/>
        <w:jc w:val="both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(</w:t>
      </w:r>
      <w:r w:rsidR="00DC4237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>час)</w:t>
      </w:r>
    </w:p>
    <w:p w:rsidR="00DC4237" w:rsidRPr="00EF34A3" w:rsidRDefault="00DC4237" w:rsidP="00EF34A3">
      <w:pPr>
        <w:suppressAutoHyphens w:val="0"/>
        <w:autoSpaceDE w:val="0"/>
        <w:autoSpaceDN w:val="0"/>
        <w:adjustRightInd w:val="0"/>
        <w:jc w:val="both"/>
        <w:rPr>
          <w:rFonts w:eastAsia="Calibri"/>
          <w:szCs w:val="22"/>
          <w:lang w:eastAsia="ru-RU"/>
        </w:rPr>
      </w:pPr>
      <w:r w:rsidRPr="00EF34A3">
        <w:rPr>
          <w:rFonts w:eastAsia="Calibri"/>
          <w:szCs w:val="22"/>
          <w:lang w:eastAsia="ru-RU"/>
        </w:rPr>
        <w:t xml:space="preserve">Цель и задачи курса, связь с другими дисциплинами. Назначение процессов переработки </w:t>
      </w:r>
      <w:r w:rsidR="00D503D0" w:rsidRPr="00EF34A3">
        <w:rPr>
          <w:rFonts w:eastAsia="Calibri"/>
          <w:szCs w:val="22"/>
          <w:lang w:eastAsia="ru-RU"/>
        </w:rPr>
        <w:t>золотосодержащих руд</w:t>
      </w:r>
      <w:r w:rsidRPr="00EF34A3">
        <w:rPr>
          <w:rFonts w:eastAsia="Calibri"/>
          <w:szCs w:val="22"/>
          <w:lang w:eastAsia="ru-RU"/>
        </w:rPr>
        <w:t xml:space="preserve">. Взаимосвязь производственных процессов добычи и переработки полезных ископаемых. Продукты обогащения. Показатели качества и требования к продуктам обогащения. Научная </w:t>
      </w:r>
      <w:r w:rsidR="00EF34A3" w:rsidRPr="00EF34A3">
        <w:rPr>
          <w:rFonts w:eastAsia="Calibri"/>
          <w:szCs w:val="22"/>
          <w:lang w:eastAsia="ru-RU"/>
        </w:rPr>
        <w:t>терминология</w:t>
      </w:r>
      <w:r w:rsidRPr="00EF34A3">
        <w:rPr>
          <w:rFonts w:eastAsia="Calibri"/>
          <w:szCs w:val="22"/>
          <w:lang w:eastAsia="ru-RU"/>
        </w:rPr>
        <w:t xml:space="preserve"> в области обогащения.</w:t>
      </w:r>
    </w:p>
    <w:p w:rsidR="008B46E3" w:rsidRPr="00FA35DD" w:rsidRDefault="008B46E3" w:rsidP="00EF34A3">
      <w:pPr>
        <w:pStyle w:val="Default"/>
        <w:jc w:val="both"/>
        <w:rPr>
          <w:sz w:val="23"/>
          <w:szCs w:val="23"/>
          <w:lang w:eastAsia="ru-RU"/>
        </w:rPr>
      </w:pPr>
      <w:r w:rsidRPr="008B46E3">
        <w:rPr>
          <w:rFonts w:ascii="TimesNewRomanPSMT" w:hAnsi="TimesNewRomanPSMT" w:cs="TimesNewRomanPSMT"/>
          <w:b/>
          <w:i/>
          <w:lang w:eastAsia="ru-RU"/>
        </w:rPr>
        <w:t>Раздел 2</w:t>
      </w:r>
    </w:p>
    <w:p w:rsidR="008B46E3" w:rsidRPr="00982B04" w:rsidRDefault="00F87098" w:rsidP="00EF34A3">
      <w:pPr>
        <w:pStyle w:val="aff"/>
        <w:jc w:val="both"/>
        <w:rPr>
          <w:rFonts w:eastAsia="Calibri"/>
          <w:i/>
          <w:lang w:eastAsia="ru-RU"/>
        </w:rPr>
      </w:pPr>
      <w:r w:rsidRPr="00982B04">
        <w:rPr>
          <w:rFonts w:eastAsia="Calibri"/>
          <w:i/>
          <w:lang w:eastAsia="ru-RU"/>
        </w:rPr>
        <w:t>Лекции</w:t>
      </w:r>
      <w:r w:rsidR="00DC4237" w:rsidRPr="00982B04">
        <w:rPr>
          <w:rFonts w:eastAsia="Calibri"/>
          <w:i/>
          <w:lang w:eastAsia="ru-RU"/>
        </w:rPr>
        <w:t xml:space="preserve"> 2,3,4</w:t>
      </w:r>
      <w:r w:rsidR="00B84AD7" w:rsidRPr="00982B04">
        <w:rPr>
          <w:rFonts w:eastAsia="Calibri"/>
          <w:i/>
          <w:lang w:eastAsia="ru-RU"/>
        </w:rPr>
        <w:t>(</w:t>
      </w:r>
      <w:r w:rsidR="00525476" w:rsidRPr="00982B04">
        <w:rPr>
          <w:rFonts w:eastAsia="Calibri"/>
          <w:i/>
          <w:lang w:eastAsia="ru-RU"/>
        </w:rPr>
        <w:t>6</w:t>
      </w:r>
      <w:r w:rsidR="00B84AD7" w:rsidRPr="00982B04">
        <w:rPr>
          <w:rFonts w:eastAsia="Calibri"/>
          <w:i/>
          <w:lang w:eastAsia="ru-RU"/>
        </w:rPr>
        <w:t>час)</w:t>
      </w:r>
    </w:p>
    <w:p w:rsidR="00982B04" w:rsidRPr="00982B04" w:rsidRDefault="00982B04" w:rsidP="00EF34A3">
      <w:pPr>
        <w:pStyle w:val="aff"/>
        <w:jc w:val="both"/>
        <w:rPr>
          <w:lang w:eastAsia="ru-RU"/>
        </w:rPr>
      </w:pPr>
      <w:r w:rsidRPr="00982B04">
        <w:t>Преимущества процесса цианирования</w:t>
      </w:r>
      <w:proofErr w:type="gramStart"/>
      <w:r w:rsidRPr="00982B04">
        <w:t>.</w:t>
      </w:r>
      <w:r w:rsidRPr="00982B04">
        <w:rPr>
          <w:bCs/>
        </w:rPr>
        <w:t>А</w:t>
      </w:r>
      <w:proofErr w:type="gramEnd"/>
      <w:r w:rsidRPr="00982B04">
        <w:rPr>
          <w:bCs/>
        </w:rPr>
        <w:t>бсорбция (растворение) кислорода в цианистом растворе.</w:t>
      </w:r>
      <w:r w:rsidRPr="00982B04">
        <w:rPr>
          <w:bCs/>
          <w:lang w:eastAsia="ru-RU"/>
        </w:rPr>
        <w:t>Перенос и диффузия к поверхности металла</w:t>
      </w:r>
      <w:r w:rsidRPr="00982B04">
        <w:rPr>
          <w:bCs/>
        </w:rPr>
        <w:t>.</w:t>
      </w:r>
      <w:r w:rsidRPr="00982B04">
        <w:rPr>
          <w:bCs/>
          <w:lang w:eastAsia="ru-RU"/>
        </w:rPr>
        <w:t>Собственная химическая реакция.Перенос и диффузия растворимых продуктов (Ме(CN)</w:t>
      </w:r>
      <w:r w:rsidRPr="00EF34A3">
        <w:rPr>
          <w:bCs/>
          <w:vertAlign w:val="subscript"/>
          <w:lang w:eastAsia="ru-RU"/>
        </w:rPr>
        <w:t>2</w:t>
      </w:r>
      <w:r w:rsidRPr="00982B04">
        <w:rPr>
          <w:bCs/>
          <w:lang w:eastAsia="ru-RU"/>
        </w:rPr>
        <w:t>,Н</w:t>
      </w:r>
      <w:r w:rsidRPr="00EF34A3">
        <w:rPr>
          <w:bCs/>
          <w:vertAlign w:val="subscript"/>
          <w:lang w:eastAsia="ru-RU"/>
        </w:rPr>
        <w:t>2</w:t>
      </w:r>
      <w:r w:rsidRPr="00982B04">
        <w:rPr>
          <w:bCs/>
          <w:lang w:eastAsia="ru-RU"/>
        </w:rPr>
        <w:t>О</w:t>
      </w:r>
      <w:r w:rsidRPr="00EF34A3">
        <w:rPr>
          <w:bCs/>
          <w:vertAlign w:val="subscript"/>
          <w:lang w:eastAsia="ru-RU"/>
        </w:rPr>
        <w:t>2</w:t>
      </w:r>
      <w:r w:rsidRPr="00982B04">
        <w:rPr>
          <w:bCs/>
          <w:lang w:eastAsia="ru-RU"/>
        </w:rPr>
        <w:t>, ОН</w:t>
      </w:r>
      <w:r w:rsidR="00EF34A3" w:rsidRPr="00EF34A3">
        <w:rPr>
          <w:bCs/>
          <w:vertAlign w:val="superscript"/>
          <w:lang w:eastAsia="ru-RU"/>
        </w:rPr>
        <w:t>–</w:t>
      </w:r>
      <w:r w:rsidRPr="00982B04">
        <w:rPr>
          <w:bCs/>
          <w:lang w:eastAsia="ru-RU"/>
        </w:rPr>
        <w:t>) от поверхности в объём раствора.</w:t>
      </w:r>
    </w:p>
    <w:p w:rsidR="008B46E3" w:rsidRDefault="008B46E3" w:rsidP="000F50B8">
      <w:pPr>
        <w:suppressAutoHyphens w:val="0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525476" w:rsidRDefault="00525476" w:rsidP="00EF34A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 xml:space="preserve">Лекции </w:t>
      </w:r>
      <w:r w:rsidR="00DC4237">
        <w:rPr>
          <w:rFonts w:ascii="TimesNewRomanPSMT" w:eastAsia="Calibri" w:hAnsi="TimesNewRomanPSMT" w:cs="TimesNewRomanPSMT"/>
          <w:i/>
          <w:lang w:eastAsia="ru-RU"/>
        </w:rPr>
        <w:t>5.6,7(6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982B04" w:rsidRPr="00F73D29" w:rsidRDefault="00F73D29" w:rsidP="00EF34A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F73D29">
        <w:t xml:space="preserve">Повышение температуры процесса цианирования. </w:t>
      </w:r>
      <w:r w:rsidR="00EF34A3" w:rsidRPr="00F73D29">
        <w:t>Увеличение</w:t>
      </w:r>
      <w:r w:rsidRPr="00F73D29">
        <w:t xml:space="preserve"> скорости растворения. Ускорение, побочные реакции с нежелательными примесями</w:t>
      </w:r>
      <w:proofErr w:type="gramStart"/>
      <w:r w:rsidRPr="00F73D29">
        <w:t>.У</w:t>
      </w:r>
      <w:proofErr w:type="gramEnd"/>
      <w:r w:rsidRPr="00F73D29">
        <w:t xml:space="preserve">силение гидролиза циан иона c </w:t>
      </w:r>
      <w:r w:rsidRPr="00F73D29">
        <w:lastRenderedPageBreak/>
        <w:t xml:space="preserve">образованием аммиака. </w:t>
      </w:r>
      <w:r w:rsidRPr="00F73D29">
        <w:rPr>
          <w:rStyle w:val="af0"/>
          <w:b w:val="0"/>
        </w:rPr>
        <w:t>Кучное выщелачивание характеризуется простотой аппаратурного оформления, низкими капитальными вложениями в строительство</w:t>
      </w:r>
      <w:r w:rsidRPr="00F73D29">
        <w:t xml:space="preserve">промышленных установок КВ и небольшими эксплуатационными затратами. </w:t>
      </w:r>
      <w:r w:rsidRPr="00F73D29">
        <w:rPr>
          <w:rStyle w:val="af0"/>
          <w:b w:val="0"/>
        </w:rPr>
        <w:t xml:space="preserve">Метод КВ позволяет одновременно обрабатывать значительные объёмы минерального сырья (до нескольких миллионов тонн), быстро </w:t>
      </w:r>
      <w:r w:rsidRPr="00F73D29">
        <w:t>получать готовую продукцию</w:t>
      </w:r>
      <w:r w:rsidRPr="00F73D29">
        <w:rPr>
          <w:b/>
        </w:rPr>
        <w:t xml:space="preserve">. </w:t>
      </w:r>
      <w:r w:rsidRPr="00F73D29">
        <w:rPr>
          <w:rStyle w:val="af0"/>
          <w:b w:val="0"/>
        </w:rPr>
        <w:t>Низкие капитальные и эксплуатационные затраты на строительство промышленных установок КВ</w:t>
      </w:r>
      <w:proofErr w:type="gramStart"/>
      <w:r>
        <w:rPr>
          <w:rStyle w:val="af0"/>
          <w:b w:val="0"/>
        </w:rPr>
        <w:t>.</w:t>
      </w:r>
      <w:r>
        <w:t>Р</w:t>
      </w:r>
      <w:proofErr w:type="gramEnd"/>
      <w:r>
        <w:t>асширение сырьевой базы</w:t>
      </w:r>
      <w:r w:rsidRPr="00F73D29">
        <w:t xml:space="preserve"> цветных металлов.</w:t>
      </w:r>
    </w:p>
    <w:p w:rsidR="00DC4237" w:rsidRDefault="00DC4237" w:rsidP="00EF34A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 xml:space="preserve">Раздел </w:t>
      </w:r>
      <w:r>
        <w:rPr>
          <w:rFonts w:ascii="TimesNewRomanPSMT" w:eastAsia="Calibri" w:hAnsi="TimesNewRomanPSMT" w:cs="TimesNewRomanPSMT"/>
          <w:b/>
          <w:i/>
          <w:lang w:eastAsia="ru-RU"/>
        </w:rPr>
        <w:t>4</w:t>
      </w:r>
    </w:p>
    <w:p w:rsidR="00DC4237" w:rsidRDefault="00DC4237" w:rsidP="00EF34A3">
      <w:pPr>
        <w:pStyle w:val="aff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Лекции 8,9 (4час)</w:t>
      </w:r>
    </w:p>
    <w:p w:rsidR="00F73D29" w:rsidRPr="00F73D29" w:rsidRDefault="00F73D29" w:rsidP="00EF34A3">
      <w:pPr>
        <w:pStyle w:val="aff"/>
        <w:jc w:val="both"/>
        <w:rPr>
          <w:lang w:eastAsia="ru-RU"/>
        </w:rPr>
      </w:pPr>
      <w:r>
        <w:rPr>
          <w:lang w:eastAsia="ru-RU"/>
        </w:rPr>
        <w:t>Д</w:t>
      </w:r>
      <w:r w:rsidRPr="00F73D29">
        <w:rPr>
          <w:lang w:eastAsia="ru-RU"/>
        </w:rPr>
        <w:t>анный метод переработки считается наиболее перспективным, несмотря на использования достаточно сложного оборудования и высокой температуры (T =120 - 180°C) и давления кислорода (Ро= 2-10 ат. или 0,2 – 1,0 МПа)</w:t>
      </w:r>
      <w:proofErr w:type="gramStart"/>
      <w:r w:rsidRPr="00F73D29">
        <w:rPr>
          <w:lang w:eastAsia="ru-RU"/>
        </w:rPr>
        <w:t>.А</w:t>
      </w:r>
      <w:proofErr w:type="gramEnd"/>
      <w:r w:rsidRPr="00F73D29">
        <w:rPr>
          <w:lang w:eastAsia="ru-RU"/>
        </w:rPr>
        <w:t>втоклавное выщелачивание (АВ) ведут в кислой и щелочной среде.</w:t>
      </w:r>
    </w:p>
    <w:p w:rsidR="00F73D29" w:rsidRPr="00F73D29" w:rsidRDefault="00F73D29" w:rsidP="00EF34A3">
      <w:pPr>
        <w:pStyle w:val="aff"/>
        <w:jc w:val="both"/>
        <w:rPr>
          <w:lang w:eastAsia="ru-RU"/>
        </w:rPr>
      </w:pPr>
      <w:r w:rsidRPr="00F73D29">
        <w:rPr>
          <w:lang w:eastAsia="ru-RU"/>
        </w:rPr>
        <w:t>АВ в растворе аммиака, перекиси водорода и азотной кислоты и в др. растворах</w:t>
      </w:r>
      <w:proofErr w:type="gramStart"/>
      <w:r>
        <w:rPr>
          <w:lang w:eastAsia="ru-RU"/>
        </w:rPr>
        <w:t>.</w:t>
      </w:r>
      <w:r w:rsidRPr="00F73D29">
        <w:rPr>
          <w:lang w:eastAsia="ru-RU"/>
        </w:rPr>
        <w:t>У</w:t>
      </w:r>
      <w:proofErr w:type="gramEnd"/>
      <w:r w:rsidRPr="00F73D29">
        <w:rPr>
          <w:lang w:eastAsia="ru-RU"/>
        </w:rPr>
        <w:t xml:space="preserve">порные золотосодержащие сульфидные руды перед цианированием подвергают бактериальному выщелачиванию, электролитическому окислению и так далее. </w:t>
      </w:r>
    </w:p>
    <w:p w:rsidR="00F73D29" w:rsidRDefault="00F73D29" w:rsidP="00EF34A3">
      <w:pPr>
        <w:pStyle w:val="aff"/>
        <w:jc w:val="both"/>
        <w:rPr>
          <w:lang w:eastAsia="ru-RU"/>
        </w:rPr>
      </w:pPr>
      <w:r w:rsidRPr="00F73D29">
        <w:rPr>
          <w:lang w:eastAsia="ru-RU"/>
        </w:rPr>
        <w:t>Основной недостаток АВ в кисло</w:t>
      </w:r>
      <w:r>
        <w:rPr>
          <w:lang w:eastAsia="ru-RU"/>
        </w:rPr>
        <w:t>й среде</w:t>
      </w:r>
      <w:proofErr w:type="gramStart"/>
      <w:r>
        <w:rPr>
          <w:lang w:eastAsia="ru-RU"/>
        </w:rPr>
        <w:t>.</w:t>
      </w:r>
      <w:r w:rsidRPr="00F73D29">
        <w:rPr>
          <w:lang w:eastAsia="ru-RU"/>
        </w:rPr>
        <w:t>о</w:t>
      </w:r>
      <w:proofErr w:type="gramEnd"/>
      <w:r w:rsidRPr="00F73D29">
        <w:rPr>
          <w:lang w:eastAsia="ru-RU"/>
        </w:rPr>
        <w:t xml:space="preserve">бразование элементарной серы и арсената железа. </w:t>
      </w:r>
      <w:r w:rsidR="006F78A0">
        <w:rPr>
          <w:lang w:eastAsia="ru-RU"/>
        </w:rPr>
        <w:t>Использование</w:t>
      </w:r>
      <w:r>
        <w:rPr>
          <w:lang w:eastAsia="ru-RU"/>
        </w:rPr>
        <w:t>АВ после предварительного обжига.</w:t>
      </w:r>
    </w:p>
    <w:p w:rsidR="00F73D29" w:rsidRDefault="00F73D29" w:rsidP="00F73D29">
      <w:pPr>
        <w:pStyle w:val="aff"/>
        <w:rPr>
          <w:lang w:eastAsia="ru-RU"/>
        </w:rPr>
      </w:pPr>
    </w:p>
    <w:p w:rsidR="00B62AFF" w:rsidRPr="00F73D29" w:rsidRDefault="00EE2173" w:rsidP="00F73D29">
      <w:pPr>
        <w:pStyle w:val="aff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F73D29" w:rsidRPr="005F6C78" w:rsidTr="00862F3E">
        <w:trPr>
          <w:jc w:val="center"/>
        </w:trPr>
        <w:tc>
          <w:tcPr>
            <w:tcW w:w="3261" w:type="dxa"/>
            <w:shd w:val="clear" w:color="auto" w:fill="FFFFFF"/>
          </w:tcPr>
          <w:p w:rsidR="00F73D29" w:rsidRDefault="00F73D29" w:rsidP="00EF34A3">
            <w:pPr>
              <w:suppressAutoHyphens w:val="0"/>
              <w:autoSpaceDE w:val="0"/>
              <w:autoSpaceDN w:val="0"/>
              <w:adjustRightInd w:val="0"/>
              <w:rPr>
                <w:rFonts w:ascii="Times New Roman,Bold" w:eastAsia="Calibri" w:hAnsi="Times New Roman,Bold" w:cs="Times New Roman,Bold"/>
                <w:b/>
                <w:bCs/>
                <w:lang w:eastAsia="ru-RU"/>
              </w:rPr>
            </w:pPr>
            <w:r>
              <w:t xml:space="preserve">2. </w:t>
            </w:r>
            <w:r w:rsidRPr="00BB6456">
              <w:rPr>
                <w:rStyle w:val="af0"/>
                <w:b w:val="0"/>
              </w:rPr>
              <w:t>Основы цианистого процесса.</w:t>
            </w:r>
          </w:p>
          <w:p w:rsidR="00F73D29" w:rsidRPr="007008CE" w:rsidRDefault="00F73D29" w:rsidP="00EF34A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t>3.</w:t>
            </w:r>
            <w:r w:rsidRPr="00BB6456">
              <w:rPr>
                <w:rStyle w:val="af0"/>
                <w:b w:val="0"/>
              </w:rPr>
              <w:t>Перспективы кучного выщелачивания золота</w:t>
            </w:r>
          </w:p>
        </w:tc>
        <w:tc>
          <w:tcPr>
            <w:tcW w:w="667" w:type="dxa"/>
            <w:vMerge w:val="restart"/>
          </w:tcPr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r>
              <w:t xml:space="preserve">   7</w:t>
            </w: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Default="00F73D29" w:rsidP="008A7696">
            <w:pPr>
              <w:jc w:val="center"/>
            </w:pPr>
          </w:p>
          <w:p w:rsidR="00F73D29" w:rsidRPr="005F6C78" w:rsidRDefault="00F73D29" w:rsidP="008A769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3D29" w:rsidRDefault="00F73D29" w:rsidP="004619E8">
            <w:r w:rsidRPr="00080E11">
              <w:rPr>
                <w:b/>
              </w:rPr>
              <w:t>Кейс (</w:t>
            </w:r>
            <w:r>
              <w:t>исходный продукт</w:t>
            </w:r>
            <w:proofErr w:type="gramStart"/>
            <w:r>
              <w:t>,)</w:t>
            </w:r>
            <w:proofErr w:type="gramEnd"/>
          </w:p>
          <w:p w:rsidR="00F73D29" w:rsidRPr="00481D75" w:rsidRDefault="00F73D29" w:rsidP="006F78A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 xml:space="preserve">/ Обучение в контексте моделируемой ситуации, </w:t>
            </w:r>
            <w:r w:rsidR="006F78A0" w:rsidRPr="00481D75">
              <w:rPr>
                <w:rFonts w:eastAsia="Calibri"/>
                <w:lang w:eastAsia="ru-RU"/>
              </w:rPr>
              <w:t>воспроизводящей реальные</w:t>
            </w:r>
            <w:r w:rsidRPr="00481D75">
              <w:rPr>
                <w:rFonts w:eastAsia="Calibri"/>
                <w:lang w:eastAsia="ru-RU"/>
              </w:rPr>
              <w:t xml:space="preserve"> условия научной, производственной, </w:t>
            </w:r>
            <w:r w:rsidR="006F78A0" w:rsidRPr="00481D75">
              <w:rPr>
                <w:rFonts w:eastAsia="Calibri"/>
                <w:lang w:eastAsia="ru-RU"/>
              </w:rPr>
              <w:t>общественной деятельности</w:t>
            </w:r>
            <w:r w:rsidRPr="00481D75">
              <w:rPr>
                <w:rFonts w:eastAsia="Calibri"/>
                <w:lang w:eastAsia="ru-RU"/>
              </w:rPr>
              <w:t>. Обучающиеся должны</w:t>
            </w:r>
            <w:r w:rsidR="006F78A0" w:rsidRPr="00481D75">
              <w:rPr>
                <w:rFonts w:eastAsia="Calibri"/>
                <w:lang w:eastAsia="ru-RU"/>
              </w:rPr>
              <w:t>проанализиро</w:t>
            </w:r>
            <w:r w:rsidR="006F78A0">
              <w:rPr>
                <w:rFonts w:eastAsia="Calibri"/>
                <w:lang w:eastAsia="ru-RU"/>
              </w:rPr>
              <w:t>в</w:t>
            </w:r>
            <w:r w:rsidR="006F78A0" w:rsidRPr="00481D75">
              <w:rPr>
                <w:rFonts w:eastAsia="Calibri"/>
                <w:lang w:eastAsia="ru-RU"/>
              </w:rPr>
              <w:t>ать</w:t>
            </w:r>
            <w:r w:rsidRPr="00481D75">
              <w:rPr>
                <w:rFonts w:eastAsia="Calibri"/>
                <w:lang w:eastAsia="ru-RU"/>
              </w:rPr>
              <w:t>ситуацию</w:t>
            </w:r>
            <w:proofErr w:type="gramStart"/>
            <w:r w:rsidRPr="00481D75">
              <w:rPr>
                <w:rFonts w:eastAsia="Calibri"/>
                <w:lang w:eastAsia="ru-RU"/>
              </w:rPr>
              <w:t>,р</w:t>
            </w:r>
            <w:proofErr w:type="gramEnd"/>
            <w:r w:rsidRPr="00481D75">
              <w:rPr>
                <w:rFonts w:eastAsia="Calibri"/>
                <w:lang w:eastAsia="ru-RU"/>
              </w:rPr>
              <w:t xml:space="preserve">азобраться в сути проблем, предложить возможные решения ивыбрать лучшее из них. Кейсы </w:t>
            </w:r>
            <w:r w:rsidR="006F78A0" w:rsidRPr="00481D75">
              <w:rPr>
                <w:rFonts w:eastAsia="Calibri"/>
                <w:lang w:eastAsia="ru-RU"/>
              </w:rPr>
              <w:t>базиру</w:t>
            </w:r>
            <w:r w:rsidR="006F78A0">
              <w:rPr>
                <w:rFonts w:eastAsia="Calibri"/>
                <w:lang w:eastAsia="ru-RU"/>
              </w:rPr>
              <w:t>ю</w:t>
            </w:r>
            <w:r w:rsidR="006F78A0" w:rsidRPr="00481D75">
              <w:rPr>
                <w:rFonts w:eastAsia="Calibri"/>
                <w:lang w:eastAsia="ru-RU"/>
              </w:rPr>
              <w:t>тся</w:t>
            </w:r>
            <w:r w:rsidRPr="00481D75">
              <w:rPr>
                <w:rFonts w:eastAsia="Calibri"/>
                <w:lang w:eastAsia="ru-RU"/>
              </w:rPr>
              <w:t xml:space="preserve"> на реальномфактическом</w:t>
            </w:r>
            <w:r w:rsidR="006F78A0" w:rsidRPr="00481D75">
              <w:rPr>
                <w:rFonts w:eastAsia="Calibri"/>
                <w:lang w:eastAsia="ru-RU"/>
              </w:rPr>
              <w:t>материа</w:t>
            </w:r>
            <w:r w:rsidR="006F78A0">
              <w:rPr>
                <w:rFonts w:eastAsia="Calibri"/>
                <w:lang w:eastAsia="ru-RU"/>
              </w:rPr>
              <w:t>л</w:t>
            </w:r>
            <w:r w:rsidR="006F78A0" w:rsidRPr="00481D75"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 xml:space="preserve"> или же 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F73D29" w:rsidRPr="005F6C78" w:rsidRDefault="00F73D29" w:rsidP="005B7E76">
            <w:pPr>
              <w:jc w:val="center"/>
            </w:pPr>
            <w:r>
              <w:t>6пр</w:t>
            </w:r>
          </w:p>
        </w:tc>
      </w:tr>
      <w:tr w:rsidR="00F73D29" w:rsidRPr="005F6C78" w:rsidTr="00862F3E">
        <w:trPr>
          <w:jc w:val="center"/>
        </w:trPr>
        <w:tc>
          <w:tcPr>
            <w:tcW w:w="3261" w:type="dxa"/>
            <w:shd w:val="clear" w:color="auto" w:fill="FFFFFF"/>
          </w:tcPr>
          <w:p w:rsidR="00F73D29" w:rsidRPr="007008CE" w:rsidRDefault="00F73D29" w:rsidP="00EF34A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rPr>
                <w:sz w:val="23"/>
                <w:szCs w:val="23"/>
              </w:rPr>
              <w:t>4.</w:t>
            </w:r>
            <w:r w:rsidRPr="00BB6456">
              <w:rPr>
                <w:rStyle w:val="af0"/>
                <w:b w:val="0"/>
              </w:rPr>
              <w:t>Автоклавное выщелачивание золотосодержащих руд</w:t>
            </w:r>
            <w:r>
              <w:rPr>
                <w:rStyle w:val="af0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F73D29" w:rsidRPr="005F6C78" w:rsidRDefault="00F73D29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3D29" w:rsidRPr="00080E11" w:rsidRDefault="00F73D29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F73D29" w:rsidRPr="004619E8" w:rsidRDefault="00F73D29" w:rsidP="006F78A0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 xml:space="preserve">Последовательное и целенаправленное выдвижение передобучающимися проблемных задач, разрешая которые </w:t>
            </w:r>
            <w:r w:rsidR="006F78A0" w:rsidRPr="00481D75">
              <w:rPr>
                <w:rFonts w:eastAsia="Calibri"/>
                <w:lang w:eastAsia="ru-RU"/>
              </w:rPr>
              <w:t>обуча</w:t>
            </w:r>
            <w:r w:rsidR="006F78A0">
              <w:rPr>
                <w:rFonts w:eastAsia="Calibri"/>
                <w:lang w:eastAsia="ru-RU"/>
              </w:rPr>
              <w:t>е</w:t>
            </w:r>
            <w:r w:rsidR="006F78A0" w:rsidRPr="00481D75">
              <w:rPr>
                <w:rFonts w:eastAsia="Calibri"/>
                <w:lang w:eastAsia="ru-RU"/>
              </w:rPr>
              <w:t>мые</w:t>
            </w:r>
            <w:r w:rsidRPr="00481D75">
              <w:rPr>
                <w:rFonts w:eastAsia="Calibri"/>
                <w:lang w:eastAsia="ru-RU"/>
              </w:rPr>
              <w:t xml:space="preserve">активно добывают знания, </w:t>
            </w:r>
            <w:r w:rsidR="006F78A0" w:rsidRPr="00481D75">
              <w:rPr>
                <w:rFonts w:eastAsia="Calibri"/>
                <w:lang w:eastAsia="ru-RU"/>
              </w:rPr>
              <w:t>разви</w:t>
            </w:r>
            <w:r w:rsidR="006F78A0">
              <w:rPr>
                <w:rFonts w:eastAsia="Calibri"/>
                <w:lang w:eastAsia="ru-RU"/>
              </w:rPr>
              <w:t>в</w:t>
            </w:r>
            <w:r w:rsidR="006F78A0" w:rsidRPr="00481D75">
              <w:rPr>
                <w:rFonts w:eastAsia="Calibri"/>
                <w:lang w:eastAsia="ru-RU"/>
              </w:rPr>
              <w:t>ают</w:t>
            </w:r>
            <w:r w:rsidRPr="00481D75">
              <w:rPr>
                <w:rFonts w:eastAsia="Calibri"/>
                <w:lang w:eastAsia="ru-RU"/>
              </w:rPr>
              <w:t xml:space="preserve"> мышление, делают выводы</w:t>
            </w:r>
            <w:proofErr w:type="gramStart"/>
            <w:r w:rsidRPr="00481D75">
              <w:rPr>
                <w:rFonts w:eastAsia="Calibri"/>
                <w:lang w:eastAsia="ru-RU"/>
              </w:rPr>
              <w:t>,</w:t>
            </w:r>
            <w:r>
              <w:rPr>
                <w:rFonts w:eastAsia="Calibri"/>
                <w:lang w:eastAsia="ru-RU"/>
              </w:rPr>
              <w:t>о</w:t>
            </w:r>
            <w:proofErr w:type="gramEnd"/>
            <w:r w:rsidRPr="00481D75">
              <w:rPr>
                <w:rFonts w:eastAsia="Calibri"/>
                <w:lang w:eastAsia="ru-RU"/>
              </w:rPr>
              <w:t xml:space="preserve">бобщающие свою позицию по решению </w:t>
            </w:r>
            <w:r w:rsidR="006F78A0" w:rsidRPr="00481D75">
              <w:rPr>
                <w:rFonts w:eastAsia="Calibri"/>
                <w:lang w:eastAsia="ru-RU"/>
              </w:rPr>
              <w:t>по</w:t>
            </w:r>
            <w:r w:rsidR="006F78A0">
              <w:rPr>
                <w:rFonts w:eastAsia="Calibri"/>
                <w:lang w:eastAsia="ru-RU"/>
              </w:rPr>
              <w:t>с</w:t>
            </w:r>
            <w:r w:rsidR="006F78A0" w:rsidRPr="00481D75">
              <w:rPr>
                <w:rFonts w:eastAsia="Calibri"/>
                <w:lang w:eastAsia="ru-RU"/>
              </w:rPr>
              <w:t>тавленной</w:t>
            </w:r>
            <w:r w:rsidRPr="00481D75">
              <w:rPr>
                <w:rFonts w:eastAsia="Calibri"/>
                <w:lang w:eastAsia="ru-RU"/>
              </w:rPr>
              <w:t xml:space="preserve">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F73D29" w:rsidRDefault="00F73D29" w:rsidP="005B7E76">
            <w:pPr>
              <w:jc w:val="center"/>
            </w:pPr>
            <w:r>
              <w:t>4л</w:t>
            </w:r>
          </w:p>
        </w:tc>
      </w:tr>
      <w:tr w:rsidR="00F73D29" w:rsidRPr="005F6C78" w:rsidTr="00EF34A3">
        <w:trPr>
          <w:trHeight w:val="545"/>
          <w:jc w:val="center"/>
        </w:trPr>
        <w:tc>
          <w:tcPr>
            <w:tcW w:w="3261" w:type="dxa"/>
            <w:shd w:val="clear" w:color="auto" w:fill="FFFFFF"/>
          </w:tcPr>
          <w:p w:rsidR="00F73D29" w:rsidRPr="004759E4" w:rsidRDefault="00F73D29" w:rsidP="00EF34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F73D29" w:rsidRPr="005F6C78" w:rsidRDefault="00F73D29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73D29" w:rsidRPr="005F6C78" w:rsidRDefault="00F73D29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F73D29" w:rsidRDefault="00F73D29" w:rsidP="0003439C">
            <w:pPr>
              <w:jc w:val="center"/>
            </w:pPr>
            <w:r>
              <w:t>4л6пр</w:t>
            </w:r>
          </w:p>
        </w:tc>
      </w:tr>
    </w:tbl>
    <w:p w:rsidR="000F50B8" w:rsidRDefault="000F50B8" w:rsidP="0003439C">
      <w:pPr>
        <w:pStyle w:val="a7"/>
        <w:jc w:val="center"/>
        <w:rPr>
          <w:b/>
          <w:bCs/>
        </w:rPr>
      </w:pPr>
    </w:p>
    <w:p w:rsidR="000F50B8" w:rsidRDefault="000F50B8" w:rsidP="0003439C">
      <w:pPr>
        <w:pStyle w:val="a7"/>
        <w:jc w:val="center"/>
        <w:rPr>
          <w:b/>
          <w:bCs/>
        </w:rPr>
      </w:pPr>
    </w:p>
    <w:p w:rsidR="006B4494" w:rsidRPr="00A00959" w:rsidRDefault="00D140CC" w:rsidP="0003439C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10"/>
        <w:gridCol w:w="2425"/>
        <w:gridCol w:w="3389"/>
        <w:gridCol w:w="1158"/>
        <w:gridCol w:w="2407"/>
      </w:tblGrid>
      <w:tr w:rsidR="008C11DA" w:rsidRPr="00EB240F" w:rsidTr="007844B9">
        <w:tc>
          <w:tcPr>
            <w:tcW w:w="510" w:type="dxa"/>
          </w:tcPr>
          <w:p w:rsidR="008C11DA" w:rsidRPr="00EB240F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5" w:type="dxa"/>
          </w:tcPr>
          <w:p w:rsidR="008C11DA" w:rsidRPr="00EB240F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389" w:type="dxa"/>
          </w:tcPr>
          <w:p w:rsidR="008C11DA" w:rsidRPr="00EB240F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8" w:type="dxa"/>
          </w:tcPr>
          <w:p w:rsidR="008C11DA" w:rsidRPr="00EB240F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07" w:type="dxa"/>
          </w:tcPr>
          <w:p w:rsidR="008C11DA" w:rsidRPr="00EB240F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8C11DA" w:rsidRPr="00C56581" w:rsidTr="007844B9">
        <w:tc>
          <w:tcPr>
            <w:tcW w:w="510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25" w:type="dxa"/>
          </w:tcPr>
          <w:p w:rsidR="008C11DA" w:rsidRDefault="008C11DA" w:rsidP="007844B9">
            <w:pPr>
              <w:pStyle w:val="a6"/>
              <w:ind w:left="0"/>
            </w:pPr>
            <w:r>
              <w:t>Разделы №1-4</w:t>
            </w:r>
          </w:p>
        </w:tc>
        <w:tc>
          <w:tcPr>
            <w:tcW w:w="3389" w:type="dxa"/>
          </w:tcPr>
          <w:p w:rsidR="008C11DA" w:rsidRPr="00C56581" w:rsidRDefault="008C11DA" w:rsidP="008C11DA">
            <w:pPr>
              <w:pStyle w:val="a6"/>
              <w:ind w:left="0"/>
            </w:pPr>
            <w:r>
              <w:t>Практические работы №1-4</w:t>
            </w:r>
          </w:p>
        </w:tc>
        <w:tc>
          <w:tcPr>
            <w:tcW w:w="1158" w:type="dxa"/>
          </w:tcPr>
          <w:p w:rsidR="008C11DA" w:rsidRPr="00C56581" w:rsidRDefault="008C11DA" w:rsidP="007844B9">
            <w:pPr>
              <w:pStyle w:val="aff"/>
              <w:jc w:val="center"/>
            </w:pPr>
            <w:r>
              <w:t>53</w:t>
            </w:r>
          </w:p>
        </w:tc>
        <w:tc>
          <w:tcPr>
            <w:tcW w:w="2407" w:type="dxa"/>
            <w:vMerge w:val="restart"/>
          </w:tcPr>
          <w:p w:rsidR="008C11DA" w:rsidRPr="00C56581" w:rsidRDefault="008C11DA" w:rsidP="007844B9">
            <w:pPr>
              <w:pStyle w:val="aff"/>
              <w:jc w:val="center"/>
            </w:pPr>
            <w:r>
              <w:t>Защита СРС</w:t>
            </w:r>
          </w:p>
        </w:tc>
      </w:tr>
      <w:tr w:rsidR="008C11DA" w:rsidRPr="00C56581" w:rsidTr="007844B9">
        <w:tc>
          <w:tcPr>
            <w:tcW w:w="510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25" w:type="dxa"/>
          </w:tcPr>
          <w:p w:rsidR="008C11DA" w:rsidRDefault="008C11DA" w:rsidP="007844B9">
            <w:pPr>
              <w:pStyle w:val="a6"/>
              <w:ind w:left="0"/>
            </w:pPr>
            <w:r>
              <w:t>Разделы №2-4</w:t>
            </w:r>
          </w:p>
        </w:tc>
        <w:tc>
          <w:tcPr>
            <w:tcW w:w="3389" w:type="dxa"/>
          </w:tcPr>
          <w:p w:rsidR="008C11DA" w:rsidRPr="00C56581" w:rsidRDefault="008C11DA" w:rsidP="007844B9">
            <w:pPr>
              <w:pStyle w:val="a6"/>
              <w:ind w:left="0"/>
            </w:pPr>
            <w:r>
              <w:t>Реферат</w:t>
            </w:r>
          </w:p>
        </w:tc>
        <w:tc>
          <w:tcPr>
            <w:tcW w:w="1158" w:type="dxa"/>
          </w:tcPr>
          <w:p w:rsidR="008C11DA" w:rsidRPr="00C56581" w:rsidRDefault="008C11DA" w:rsidP="007844B9">
            <w:pPr>
              <w:pStyle w:val="aff"/>
              <w:jc w:val="center"/>
            </w:pPr>
            <w:r>
              <w:t>15</w:t>
            </w:r>
          </w:p>
        </w:tc>
        <w:tc>
          <w:tcPr>
            <w:tcW w:w="2407" w:type="dxa"/>
            <w:vMerge/>
          </w:tcPr>
          <w:p w:rsidR="008C11DA" w:rsidRPr="00C56581" w:rsidRDefault="008C11DA" w:rsidP="007844B9">
            <w:pPr>
              <w:pStyle w:val="aff"/>
            </w:pPr>
          </w:p>
        </w:tc>
      </w:tr>
      <w:tr w:rsidR="008C11DA" w:rsidRPr="00C56581" w:rsidTr="007844B9">
        <w:tc>
          <w:tcPr>
            <w:tcW w:w="510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25" w:type="dxa"/>
          </w:tcPr>
          <w:p w:rsidR="008C11DA" w:rsidRDefault="008C11DA" w:rsidP="007844B9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389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58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2407" w:type="dxa"/>
          </w:tcPr>
          <w:p w:rsidR="008C11DA" w:rsidRPr="00C56581" w:rsidRDefault="008C11DA" w:rsidP="007844B9">
            <w:pPr>
              <w:pStyle w:val="a7"/>
              <w:spacing w:before="0" w:beforeAutospacing="0" w:after="0" w:afterAutospacing="0"/>
            </w:pPr>
          </w:p>
        </w:tc>
      </w:tr>
    </w:tbl>
    <w:p w:rsidR="008C11DA" w:rsidRDefault="008C11DA" w:rsidP="00A85314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783D21" w:rsidRDefault="005D7407" w:rsidP="00A85314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6F78A0">
        <w:rPr>
          <w:b/>
          <w:lang w:eastAsia="en-US"/>
        </w:rPr>
        <w:t>.</w:t>
      </w:r>
      <w:r w:rsidR="00A85314">
        <w:rPr>
          <w:b/>
          <w:lang w:eastAsia="en-US"/>
        </w:rPr>
        <w:t>Практические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7"/>
        <w:gridCol w:w="4869"/>
        <w:gridCol w:w="2229"/>
        <w:gridCol w:w="2229"/>
      </w:tblGrid>
      <w:tr w:rsidR="008C11DA" w:rsidTr="00DD2B30">
        <w:tc>
          <w:tcPr>
            <w:tcW w:w="807" w:type="dxa"/>
          </w:tcPr>
          <w:p w:rsidR="008C11DA" w:rsidRPr="00D11DDB" w:rsidRDefault="008C11D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4869" w:type="dxa"/>
            <w:vAlign w:val="center"/>
          </w:tcPr>
          <w:p w:rsidR="008C11DA" w:rsidRPr="00D11DDB" w:rsidRDefault="008C11D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2229" w:type="dxa"/>
          </w:tcPr>
          <w:p w:rsidR="008C11DA" w:rsidRDefault="008C11DA" w:rsidP="007844B9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 в час.</w:t>
            </w:r>
          </w:p>
        </w:tc>
        <w:tc>
          <w:tcPr>
            <w:tcW w:w="2229" w:type="dxa"/>
          </w:tcPr>
          <w:p w:rsidR="008C11DA" w:rsidRDefault="008C11DA" w:rsidP="007844B9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8C11DA" w:rsidTr="008C11DA">
        <w:tc>
          <w:tcPr>
            <w:tcW w:w="807" w:type="dxa"/>
          </w:tcPr>
          <w:p w:rsidR="008C11DA" w:rsidRPr="00D11DDB" w:rsidRDefault="008C11D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869" w:type="dxa"/>
          </w:tcPr>
          <w:p w:rsidR="008C11DA" w:rsidRPr="008A3A9A" w:rsidRDefault="008C11DA" w:rsidP="00A85314">
            <w:pPr>
              <w:pStyle w:val="aff"/>
              <w:rPr>
                <w:rFonts w:cs="Times New Roman"/>
                <w:b/>
                <w:lang w:eastAsia="ru-RU"/>
              </w:rPr>
            </w:pPr>
            <w:r>
              <w:t>Основные методы исследования золотосодержащего сырья для разработки технологии извлечения золота.</w:t>
            </w:r>
          </w:p>
        </w:tc>
        <w:tc>
          <w:tcPr>
            <w:tcW w:w="2229" w:type="dxa"/>
            <w:vAlign w:val="center"/>
          </w:tcPr>
          <w:p w:rsidR="008C11DA" w:rsidRPr="00576C74" w:rsidRDefault="00576C74" w:rsidP="008C11DA">
            <w:pPr>
              <w:pStyle w:val="aff"/>
              <w:jc w:val="center"/>
            </w:pPr>
            <w:r w:rsidRPr="00576C74">
              <w:t>12</w:t>
            </w:r>
          </w:p>
        </w:tc>
        <w:tc>
          <w:tcPr>
            <w:tcW w:w="2229" w:type="dxa"/>
            <w:vMerge w:val="restart"/>
            <w:vAlign w:val="center"/>
          </w:tcPr>
          <w:p w:rsidR="008C11DA" w:rsidRDefault="008C11DA" w:rsidP="008C11D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Защита практических работ  в контексте</w:t>
            </w:r>
          </w:p>
          <w:p w:rsidR="008C11DA" w:rsidRDefault="008C11DA" w:rsidP="008C11D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создания базы данных</w:t>
            </w:r>
          </w:p>
          <w:p w:rsidR="008C11DA" w:rsidRDefault="008C11DA" w:rsidP="008C11DA">
            <w:pPr>
              <w:pStyle w:val="aff"/>
              <w:jc w:val="center"/>
            </w:pPr>
            <w:r>
              <w:rPr>
                <w:rFonts w:eastAsia="Calibri"/>
                <w:sz w:val="22"/>
                <w:szCs w:val="22"/>
                <w:lang w:eastAsia="ru-RU"/>
              </w:rPr>
              <w:t>химического обогащения</w:t>
            </w:r>
          </w:p>
        </w:tc>
      </w:tr>
      <w:tr w:rsidR="008C11DA" w:rsidTr="008C11DA">
        <w:trPr>
          <w:trHeight w:val="552"/>
        </w:trPr>
        <w:tc>
          <w:tcPr>
            <w:tcW w:w="807" w:type="dxa"/>
            <w:vAlign w:val="center"/>
          </w:tcPr>
          <w:p w:rsidR="008C11DA" w:rsidRPr="00D11DDB" w:rsidRDefault="008C11DA" w:rsidP="00F73D29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8C11DA" w:rsidRPr="00D11DDB" w:rsidRDefault="008C11DA" w:rsidP="00F73D29">
            <w:pPr>
              <w:tabs>
                <w:tab w:val="left" w:pos="142"/>
              </w:tabs>
              <w:rPr>
                <w:lang w:eastAsia="en-US"/>
              </w:rPr>
            </w:pPr>
          </w:p>
        </w:tc>
        <w:tc>
          <w:tcPr>
            <w:tcW w:w="4869" w:type="dxa"/>
          </w:tcPr>
          <w:p w:rsidR="008C11DA" w:rsidRPr="00DF3F87" w:rsidRDefault="008C11DA" w:rsidP="008E7A29">
            <w:pPr>
              <w:pStyle w:val="aff"/>
              <w:rPr>
                <w:rFonts w:cs="Times New Roman"/>
                <w:lang w:eastAsia="ru-RU"/>
              </w:rPr>
            </w:pPr>
            <w:r>
              <w:t>Составление рациональных технологических схем переработки на основе данных состава исходного золотосодержащего сырья.</w:t>
            </w:r>
          </w:p>
        </w:tc>
        <w:tc>
          <w:tcPr>
            <w:tcW w:w="2229" w:type="dxa"/>
            <w:vAlign w:val="center"/>
          </w:tcPr>
          <w:p w:rsidR="008C11DA" w:rsidRPr="00576C74" w:rsidRDefault="00576C74" w:rsidP="008C11DA">
            <w:pPr>
              <w:pStyle w:val="aff"/>
              <w:jc w:val="center"/>
            </w:pPr>
            <w:r w:rsidRPr="00576C74">
              <w:t>12</w:t>
            </w:r>
          </w:p>
        </w:tc>
        <w:tc>
          <w:tcPr>
            <w:tcW w:w="2229" w:type="dxa"/>
            <w:vMerge/>
          </w:tcPr>
          <w:p w:rsidR="008C11DA" w:rsidRDefault="008C11DA" w:rsidP="008E7A29">
            <w:pPr>
              <w:pStyle w:val="aff"/>
            </w:pPr>
          </w:p>
        </w:tc>
      </w:tr>
      <w:tr w:rsidR="008C11DA" w:rsidTr="008C11DA">
        <w:tc>
          <w:tcPr>
            <w:tcW w:w="807" w:type="dxa"/>
          </w:tcPr>
          <w:p w:rsidR="008C11DA" w:rsidRPr="00D11DDB" w:rsidRDefault="008C11D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869" w:type="dxa"/>
          </w:tcPr>
          <w:p w:rsidR="008C11DA" w:rsidRPr="002B6231" w:rsidRDefault="008C11DA" w:rsidP="00A85314">
            <w:pPr>
              <w:pStyle w:val="Default"/>
              <w:rPr>
                <w:sz w:val="23"/>
                <w:szCs w:val="23"/>
              </w:rPr>
            </w:pPr>
            <w:r>
              <w:t>Расчет качественно-количественной схемы переработки золотосодержащего сырья.</w:t>
            </w:r>
          </w:p>
        </w:tc>
        <w:tc>
          <w:tcPr>
            <w:tcW w:w="2229" w:type="dxa"/>
            <w:vAlign w:val="center"/>
          </w:tcPr>
          <w:p w:rsidR="008C11DA" w:rsidRPr="00576C74" w:rsidRDefault="00576C74" w:rsidP="008C11DA">
            <w:pPr>
              <w:pStyle w:val="Default"/>
              <w:jc w:val="center"/>
            </w:pPr>
            <w:r w:rsidRPr="00576C74">
              <w:t>12</w:t>
            </w:r>
          </w:p>
        </w:tc>
        <w:tc>
          <w:tcPr>
            <w:tcW w:w="2229" w:type="dxa"/>
            <w:vMerge/>
          </w:tcPr>
          <w:p w:rsidR="008C11DA" w:rsidRDefault="008C11DA" w:rsidP="00A85314">
            <w:pPr>
              <w:pStyle w:val="Default"/>
            </w:pPr>
          </w:p>
        </w:tc>
      </w:tr>
      <w:tr w:rsidR="008C11DA" w:rsidTr="008C11DA">
        <w:trPr>
          <w:trHeight w:val="539"/>
        </w:trPr>
        <w:tc>
          <w:tcPr>
            <w:tcW w:w="807" w:type="dxa"/>
            <w:vAlign w:val="center"/>
          </w:tcPr>
          <w:p w:rsidR="008C11DA" w:rsidRPr="00D11DDB" w:rsidRDefault="008C11DA" w:rsidP="00A87169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869" w:type="dxa"/>
          </w:tcPr>
          <w:p w:rsidR="008C11DA" w:rsidRPr="002B6231" w:rsidRDefault="008C11DA" w:rsidP="00A85314">
            <w:pPr>
              <w:pStyle w:val="Default"/>
              <w:rPr>
                <w:sz w:val="23"/>
                <w:szCs w:val="23"/>
              </w:rPr>
            </w:pPr>
            <w:r>
              <w:t>Расчет материального баланса благородных металлов технологии переработки с операциями вскрытия упорного золота и сорбционного выщелачивания.</w:t>
            </w:r>
          </w:p>
        </w:tc>
        <w:tc>
          <w:tcPr>
            <w:tcW w:w="2229" w:type="dxa"/>
            <w:vAlign w:val="center"/>
          </w:tcPr>
          <w:p w:rsidR="008C11DA" w:rsidRPr="00576C74" w:rsidRDefault="00576C74" w:rsidP="008C11DA">
            <w:pPr>
              <w:pStyle w:val="Default"/>
              <w:jc w:val="center"/>
            </w:pPr>
            <w:r w:rsidRPr="00576C74">
              <w:t>17</w:t>
            </w:r>
          </w:p>
        </w:tc>
        <w:tc>
          <w:tcPr>
            <w:tcW w:w="2229" w:type="dxa"/>
            <w:vMerge/>
          </w:tcPr>
          <w:p w:rsidR="008C11DA" w:rsidRDefault="008C11DA" w:rsidP="00A85314">
            <w:pPr>
              <w:pStyle w:val="Default"/>
            </w:pPr>
          </w:p>
        </w:tc>
      </w:tr>
      <w:tr w:rsidR="008C11DA" w:rsidTr="008C11DA">
        <w:trPr>
          <w:trHeight w:val="364"/>
        </w:trPr>
        <w:tc>
          <w:tcPr>
            <w:tcW w:w="807" w:type="dxa"/>
            <w:vAlign w:val="center"/>
          </w:tcPr>
          <w:p w:rsidR="008C11DA" w:rsidRDefault="008C11DA" w:rsidP="00A87169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</w:p>
        </w:tc>
        <w:tc>
          <w:tcPr>
            <w:tcW w:w="4869" w:type="dxa"/>
          </w:tcPr>
          <w:p w:rsidR="008C11DA" w:rsidRDefault="008C11DA" w:rsidP="00A85314">
            <w:pPr>
              <w:pStyle w:val="Default"/>
            </w:pPr>
            <w:r>
              <w:t>итого</w:t>
            </w:r>
          </w:p>
        </w:tc>
        <w:tc>
          <w:tcPr>
            <w:tcW w:w="2229" w:type="dxa"/>
            <w:vAlign w:val="center"/>
          </w:tcPr>
          <w:p w:rsidR="008C11DA" w:rsidRDefault="00576C74" w:rsidP="008C11DA">
            <w:pPr>
              <w:pStyle w:val="Default"/>
              <w:jc w:val="center"/>
            </w:pPr>
            <w:r>
              <w:t>53</w:t>
            </w:r>
          </w:p>
        </w:tc>
        <w:tc>
          <w:tcPr>
            <w:tcW w:w="2229" w:type="dxa"/>
          </w:tcPr>
          <w:p w:rsidR="008C11DA" w:rsidRDefault="008C11DA" w:rsidP="00A85314">
            <w:pPr>
              <w:pStyle w:val="Default"/>
            </w:pPr>
          </w:p>
        </w:tc>
      </w:tr>
    </w:tbl>
    <w:p w:rsidR="008C11DA" w:rsidRDefault="008C11DA" w:rsidP="008C11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C11DA" w:rsidRDefault="008C11DA" w:rsidP="008C11DA">
      <w:pPr>
        <w:pStyle w:val="a6"/>
        <w:numPr>
          <w:ilvl w:val="1"/>
          <w:numId w:val="6"/>
        </w:numPr>
        <w:tabs>
          <w:tab w:val="left" w:pos="142"/>
        </w:tabs>
        <w:suppressAutoHyphens w:val="0"/>
        <w:ind w:left="567" w:hanging="567"/>
        <w:jc w:val="center"/>
        <w:rPr>
          <w:b/>
          <w:lang w:eastAsia="en-US"/>
        </w:rPr>
      </w:pPr>
      <w:r>
        <w:rPr>
          <w:b/>
          <w:lang w:eastAsia="en-US"/>
        </w:rPr>
        <w:t>Реферат</w:t>
      </w:r>
    </w:p>
    <w:p w:rsidR="008C11DA" w:rsidRDefault="008C11DA" w:rsidP="008C11DA">
      <w:pPr>
        <w:pStyle w:val="aff"/>
        <w:ind w:left="862"/>
      </w:pPr>
      <w:r w:rsidRPr="00074CB4">
        <w:rPr>
          <w:b/>
          <w:i/>
        </w:rPr>
        <w:t xml:space="preserve">Тема: </w:t>
      </w:r>
      <w:r>
        <w:t>Аналитическая справка о различных способах обогащения золота.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Составление рациональных технологических схем переработки на основе данных состава исходного золотосодержащего сырья.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Расчет качественно-количественной схемы переработки золотосодержащего сырья.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Расчет материального баланса благородных металлов технологии переработки с операциями вскрытия упорного золота и сорбционного выщелачивания.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Применение автоклавных процессов в металлургии благородных металлов.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Технологии переработки полиметаллического золотосодержащего сырья.</w:t>
      </w:r>
    </w:p>
    <w:p w:rsidR="008C11DA" w:rsidRDefault="008C11DA" w:rsidP="008C11DA">
      <w:pPr>
        <w:pStyle w:val="aff"/>
        <w:numPr>
          <w:ilvl w:val="0"/>
          <w:numId w:val="37"/>
        </w:numPr>
        <w:jc w:val="both"/>
      </w:pPr>
      <w:r>
        <w:t>Новые технологии переработки гравитационных золотосодержащих концентратов.</w:t>
      </w:r>
    </w:p>
    <w:p w:rsidR="008C11DA" w:rsidRPr="008F2D9B" w:rsidRDefault="008C11DA" w:rsidP="008C11DA">
      <w:pPr>
        <w:pStyle w:val="aff"/>
        <w:numPr>
          <w:ilvl w:val="0"/>
          <w:numId w:val="37"/>
        </w:numPr>
        <w:jc w:val="both"/>
      </w:pPr>
      <w:r>
        <w:t>Новые технологии аффинажа золота и серебра.</w:t>
      </w:r>
    </w:p>
    <w:p w:rsidR="00B5704A" w:rsidRDefault="006F78A0" w:rsidP="00B5704A">
      <w:pPr>
        <w:pStyle w:val="a7"/>
        <w:jc w:val="center"/>
        <w:rPr>
          <w:b/>
        </w:rPr>
      </w:pPr>
      <w:r>
        <w:rPr>
          <w:b/>
        </w:rPr>
        <w:t>К</w:t>
      </w:r>
      <w:r w:rsidR="00B5704A" w:rsidRPr="003A5458">
        <w:rPr>
          <w:b/>
        </w:rPr>
        <w:t>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8C11DA" w:rsidTr="006F78A0">
        <w:trPr>
          <w:trHeight w:val="132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Pr="004E1C14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8C11DA" w:rsidRPr="004E1C14" w:rsidRDefault="008C11D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8C11DA" w:rsidRPr="00776D20" w:rsidRDefault="008C11DA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</w:t>
            </w:r>
            <w:r w:rsidRPr="00776D20">
              <w:rPr>
                <w:lang w:eastAsia="en-US"/>
              </w:rPr>
              <w:lastRenderedPageBreak/>
              <w:t>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lastRenderedPageBreak/>
              <w:t>ПР</w:t>
            </w:r>
            <w:proofErr w:type="gramEnd"/>
            <w:r>
              <w:t xml:space="preserve"> №1-4-70б.</w:t>
            </w:r>
          </w:p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Pr="004E1C14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t>Р</w:t>
            </w:r>
            <w:proofErr w:type="gramEnd"/>
            <w:r>
              <w:t xml:space="preserve"> -30б.</w:t>
            </w:r>
          </w:p>
        </w:tc>
      </w:tr>
      <w:tr w:rsidR="008C11DA" w:rsidTr="0010522A">
        <w:tc>
          <w:tcPr>
            <w:tcW w:w="1951" w:type="dxa"/>
            <w:vMerge/>
          </w:tcPr>
          <w:p w:rsidR="008C11DA" w:rsidRPr="004E1C14" w:rsidRDefault="008C11D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8C11DA" w:rsidRPr="00776D20" w:rsidRDefault="008C11DA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t>ПР</w:t>
            </w:r>
            <w:proofErr w:type="gramEnd"/>
            <w:r>
              <w:t xml:space="preserve"> №1-4-55б.</w:t>
            </w:r>
          </w:p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Pr="004E1C14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t>Р</w:t>
            </w:r>
            <w:proofErr w:type="gramEnd"/>
            <w:r>
              <w:t xml:space="preserve"> -25б.</w:t>
            </w:r>
          </w:p>
        </w:tc>
      </w:tr>
      <w:tr w:rsidR="008C11DA" w:rsidTr="0010522A">
        <w:tc>
          <w:tcPr>
            <w:tcW w:w="1951" w:type="dxa"/>
            <w:vMerge/>
          </w:tcPr>
          <w:p w:rsidR="008C11DA" w:rsidRPr="004E1C14" w:rsidRDefault="008C11D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8C11DA" w:rsidRPr="00776D20" w:rsidRDefault="008C11DA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proofErr w:type="gramStart"/>
            <w:r>
              <w:rPr>
                <w:lang w:eastAsia="en-US"/>
              </w:rPr>
              <w:t>.Г</w:t>
            </w:r>
            <w:proofErr w:type="gramEnd"/>
            <w:r>
              <w:rPr>
                <w:lang w:eastAsia="en-US"/>
              </w:rPr>
              <w:t>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t>ПР</w:t>
            </w:r>
            <w:proofErr w:type="gramEnd"/>
            <w:r>
              <w:t xml:space="preserve"> №1-4-40б.</w:t>
            </w:r>
          </w:p>
          <w:p w:rsidR="008C11DA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C11DA" w:rsidRPr="004E1C14" w:rsidRDefault="008C11DA" w:rsidP="007844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proofErr w:type="gramStart"/>
            <w:r>
              <w:t>Р</w:t>
            </w:r>
            <w:proofErr w:type="gramEnd"/>
            <w:r>
              <w:t xml:space="preserve"> -20б.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E024F7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8C11DA" w:rsidRDefault="006C1E8A" w:rsidP="0063179D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FA5F69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FA5F69">
        <w:rPr>
          <w:color w:val="000000"/>
          <w:sz w:val="22"/>
          <w:szCs w:val="22"/>
          <w:lang w:eastAsia="en-US"/>
        </w:rPr>
        <w:t xml:space="preserve">СДО </w:t>
      </w:r>
      <w:r w:rsidRPr="00FA5F69">
        <w:rPr>
          <w:sz w:val="22"/>
          <w:szCs w:val="22"/>
          <w:lang w:val="en-US"/>
        </w:rPr>
        <w:t>Moodle</w:t>
      </w:r>
    </w:p>
    <w:p w:rsidR="008C11DA" w:rsidRDefault="007B1BB9" w:rsidP="0063179D">
      <w:pPr>
        <w:suppressAutoHyphens w:val="0"/>
        <w:autoSpaceDE w:val="0"/>
        <w:autoSpaceDN w:val="0"/>
        <w:adjustRightInd w:val="0"/>
        <w:jc w:val="both"/>
      </w:pPr>
      <w:r w:rsidRPr="00576C74">
        <w:rPr>
          <w:sz w:val="22"/>
          <w:szCs w:val="22"/>
        </w:rPr>
        <w:t>http://moodle.nfygu.ru/course/view.php?id=13685</w:t>
      </w:r>
    </w:p>
    <w:p w:rsidR="008C11DA" w:rsidRDefault="008C11DA" w:rsidP="0063179D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560"/>
      </w:tblGrid>
      <w:tr w:rsidR="008C11DA" w:rsidRPr="002A0BBF" w:rsidTr="007844B9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1DA" w:rsidRPr="00755968" w:rsidRDefault="008C11DA" w:rsidP="007844B9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1DA" w:rsidRPr="006829B0" w:rsidRDefault="008C11DA" w:rsidP="007844B9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8C11DA" w:rsidRPr="006829B0" w:rsidRDefault="008C11DA" w:rsidP="007844B9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1DA" w:rsidRPr="002A0BBF" w:rsidRDefault="008C11DA" w:rsidP="007844B9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1DA" w:rsidRPr="002A0BBF" w:rsidRDefault="008C11DA" w:rsidP="007844B9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8C11DA" w:rsidRPr="00755968" w:rsidTr="007844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755968" w:rsidRDefault="008C11DA" w:rsidP="007844B9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CF10E8" w:rsidRDefault="008C11DA" w:rsidP="008C11DA">
            <w:r>
              <w:t>Практические работы №1-4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DA" w:rsidRDefault="008C11DA" w:rsidP="007844B9">
            <w:pPr>
              <w:jc w:val="center"/>
            </w:pPr>
            <w: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DA" w:rsidRPr="00755968" w:rsidRDefault="008C11DA" w:rsidP="007844B9">
            <w:pPr>
              <w:jc w:val="center"/>
            </w:pPr>
            <w:r>
              <w:t>70</w:t>
            </w:r>
          </w:p>
        </w:tc>
      </w:tr>
      <w:tr w:rsidR="008C11DA" w:rsidRPr="00414260" w:rsidTr="007844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755968" w:rsidRDefault="008C11DA" w:rsidP="007844B9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414260" w:rsidRDefault="008C11DA" w:rsidP="007844B9">
            <w:pPr>
              <w:rPr>
                <w:bCs/>
              </w:rPr>
            </w:pPr>
            <w:r>
              <w:rPr>
                <w:bCs/>
              </w:rPr>
              <w:t>Реферат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414260" w:rsidRDefault="008C11DA" w:rsidP="007844B9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414260" w:rsidRDefault="008C11DA" w:rsidP="007844B9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14260">
              <w:rPr>
                <w:bCs/>
              </w:rPr>
              <w:t>0</w:t>
            </w:r>
          </w:p>
        </w:tc>
      </w:tr>
      <w:tr w:rsidR="008C11DA" w:rsidRPr="00755968" w:rsidTr="007844B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Default="008C11DA" w:rsidP="007844B9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Default="008C11DA" w:rsidP="007844B9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Default="008C11DA" w:rsidP="00784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DA" w:rsidRPr="00755968" w:rsidRDefault="008C11DA" w:rsidP="00784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CC6100" w:rsidRDefault="00CC6100" w:rsidP="008C11DA">
      <w:pPr>
        <w:jc w:val="center"/>
        <w:rPr>
          <w:b/>
          <w:bCs/>
        </w:rPr>
      </w:pPr>
    </w:p>
    <w:p w:rsidR="006F78A0" w:rsidRDefault="006F78A0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B207EE" w:rsidP="00A03833">
      <w:pPr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03667D" w:rsidRDefault="0003667D" w:rsidP="0003667D">
      <w:pPr>
        <w:pStyle w:val="aff"/>
        <w:jc w:val="center"/>
        <w:rPr>
          <w:b/>
          <w:color w:val="000000"/>
        </w:rPr>
      </w:pPr>
      <w:r w:rsidRPr="00301C85">
        <w:rPr>
          <w:b/>
          <w:color w:val="000000"/>
        </w:rPr>
        <w:t>6.1. Показатели, критерии и шкала оценивания</w:t>
      </w:r>
    </w:p>
    <w:tbl>
      <w:tblPr>
        <w:tblStyle w:val="a5"/>
        <w:tblW w:w="5157" w:type="pct"/>
        <w:tblInd w:w="-459" w:type="dxa"/>
        <w:tblLook w:val="04A0" w:firstRow="1" w:lastRow="0" w:firstColumn="1" w:lastColumn="0" w:noHBand="0" w:noVBand="1"/>
      </w:tblPr>
      <w:tblGrid>
        <w:gridCol w:w="1359"/>
        <w:gridCol w:w="2377"/>
        <w:gridCol w:w="1895"/>
        <w:gridCol w:w="1085"/>
        <w:gridCol w:w="2858"/>
        <w:gridCol w:w="882"/>
      </w:tblGrid>
      <w:tr w:rsidR="007B1BB9" w:rsidRPr="00541D49" w:rsidTr="00576C74">
        <w:tc>
          <w:tcPr>
            <w:tcW w:w="650" w:type="pct"/>
          </w:tcPr>
          <w:p w:rsidR="007B1BB9" w:rsidRPr="00541D49" w:rsidRDefault="007B1BB9" w:rsidP="007B1BB9">
            <w:pPr>
              <w:jc w:val="center"/>
              <w:rPr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137" w:type="pct"/>
            <w:vAlign w:val="center"/>
          </w:tcPr>
          <w:p w:rsidR="007B1BB9" w:rsidRPr="004D4382" w:rsidRDefault="007B1BB9" w:rsidP="007B1BB9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906" w:type="pct"/>
          </w:tcPr>
          <w:p w:rsidR="007B1BB9" w:rsidRPr="00541D49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 xml:space="preserve">Показатель оценивания </w:t>
            </w:r>
          </w:p>
          <w:p w:rsidR="007B1BB9" w:rsidRPr="00541D49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(по п.1.2.РПД)</w:t>
            </w:r>
          </w:p>
        </w:tc>
        <w:tc>
          <w:tcPr>
            <w:tcW w:w="519" w:type="pct"/>
          </w:tcPr>
          <w:p w:rsidR="007B1BB9" w:rsidRPr="00541D49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Уровни освоения</w:t>
            </w:r>
          </w:p>
        </w:tc>
        <w:tc>
          <w:tcPr>
            <w:tcW w:w="1367" w:type="pct"/>
          </w:tcPr>
          <w:p w:rsidR="007B1BB9" w:rsidRPr="00541D49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422" w:type="pct"/>
          </w:tcPr>
          <w:p w:rsidR="007B1BB9" w:rsidRPr="00576C74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76C74">
              <w:rPr>
                <w:sz w:val="20"/>
                <w:szCs w:val="20"/>
              </w:rPr>
              <w:t>Оценка</w:t>
            </w:r>
          </w:p>
        </w:tc>
      </w:tr>
      <w:tr w:rsidR="007B1BB9" w:rsidRPr="00107017" w:rsidTr="00576C74">
        <w:trPr>
          <w:trHeight w:val="70"/>
        </w:trPr>
        <w:tc>
          <w:tcPr>
            <w:tcW w:w="650" w:type="pct"/>
            <w:vMerge w:val="restart"/>
          </w:tcPr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262E56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-4.5pt;margin-top:5.8pt;width:185.3pt;height:0;z-index:251666432" o:connectortype="straight"/>
              </w:pict>
            </w: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7B1BB9" w:rsidRDefault="007B1BB9" w:rsidP="007B1BB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7" w:type="pct"/>
            <w:vMerge w:val="restart"/>
          </w:tcPr>
          <w:p w:rsidR="007B1BB9" w:rsidRPr="00213197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7B1BB9" w:rsidRPr="00213197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213197">
              <w:rPr>
                <w:i/>
                <w:color w:val="000000"/>
                <w:sz w:val="22"/>
                <w:szCs w:val="22"/>
              </w:rPr>
              <w:t>спользует последние достижения науки и техники в области обогащения полезных ископаемых и результатов исследований ведущих научных школ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7B1BB9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7B1BB9" w:rsidRDefault="007B1BB9" w:rsidP="007B1BB9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213197">
              <w:rPr>
                <w:i/>
                <w:color w:val="000000"/>
                <w:sz w:val="22"/>
                <w:szCs w:val="22"/>
              </w:rPr>
              <w:t xml:space="preserve">существляет изучение методов и методик </w:t>
            </w:r>
            <w:proofErr w:type="gramStart"/>
            <w:r w:rsidRPr="00213197">
              <w:rPr>
                <w:i/>
                <w:color w:val="000000"/>
                <w:sz w:val="22"/>
                <w:szCs w:val="22"/>
              </w:rPr>
              <w:t>проведения</w:t>
            </w:r>
            <w:proofErr w:type="gramEnd"/>
            <w:r w:rsidRPr="00213197">
              <w:rPr>
                <w:i/>
                <w:color w:val="000000"/>
                <w:sz w:val="22"/>
                <w:szCs w:val="22"/>
              </w:rPr>
              <w:t xml:space="preserve"> основных инже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нерных расчетов теоретических и экспериментальных исследований</w:t>
            </w:r>
          </w:p>
          <w:p w:rsidR="007B1BB9" w:rsidRDefault="007B1BB9" w:rsidP="007B1BB9">
            <w:pPr>
              <w:rPr>
                <w:i/>
                <w:color w:val="000000"/>
                <w:sz w:val="22"/>
                <w:szCs w:val="22"/>
              </w:rPr>
            </w:pPr>
          </w:p>
          <w:p w:rsidR="007B1BB9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ПК-4.3</w:t>
            </w:r>
          </w:p>
          <w:p w:rsidR="007B1BB9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213197">
              <w:rPr>
                <w:i/>
                <w:color w:val="000000"/>
                <w:sz w:val="22"/>
                <w:szCs w:val="22"/>
              </w:rPr>
              <w:t xml:space="preserve">азрабатывает технологию по обогащению </w:t>
            </w:r>
            <w:proofErr w:type="gramStart"/>
            <w:r w:rsidRPr="00213197">
              <w:rPr>
                <w:i/>
                <w:color w:val="000000"/>
                <w:sz w:val="22"/>
                <w:szCs w:val="22"/>
              </w:rPr>
              <w:t>полезных</w:t>
            </w:r>
            <w:proofErr w:type="gramEnd"/>
            <w:r w:rsidRPr="00213197">
              <w:rPr>
                <w:i/>
                <w:color w:val="000000"/>
                <w:sz w:val="22"/>
                <w:szCs w:val="22"/>
              </w:rPr>
              <w:t xml:space="preserve"> иско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213197">
              <w:rPr>
                <w:i/>
                <w:color w:val="000000"/>
                <w:sz w:val="22"/>
                <w:szCs w:val="22"/>
              </w:rPr>
              <w:t>паемых, а также другую техническую документацию на проведениеобогащения  и контролировать ее исполнение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7B1BB9" w:rsidRDefault="007B1BB9" w:rsidP="007B1BB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ПК-4-6</w:t>
            </w:r>
          </w:p>
          <w:p w:rsidR="007B1BB9" w:rsidRPr="004D4382" w:rsidRDefault="007B1BB9" w:rsidP="007B1BB9">
            <w:pP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>в</w:t>
            </w:r>
            <w:r w:rsidRPr="00CB7DC0">
              <w:rPr>
                <w:i/>
                <w:color w:val="000000"/>
                <w:sz w:val="22"/>
                <w:szCs w:val="22"/>
              </w:rPr>
              <w:t xml:space="preserve">ладеет методами принятия и оценки проектных решений при выборе </w:t>
            </w:r>
            <w:proofErr w:type="gramStart"/>
            <w:r w:rsidRPr="00CB7DC0">
              <w:rPr>
                <w:i/>
                <w:color w:val="000000"/>
                <w:sz w:val="22"/>
                <w:szCs w:val="22"/>
              </w:rPr>
              <w:t>техноло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B7DC0">
              <w:rPr>
                <w:i/>
                <w:color w:val="000000"/>
                <w:sz w:val="22"/>
                <w:szCs w:val="22"/>
              </w:rPr>
              <w:t>ги</w:t>
            </w:r>
            <w:r>
              <w:rPr>
                <w:i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i/>
                <w:color w:val="000000"/>
                <w:sz w:val="22"/>
                <w:szCs w:val="22"/>
              </w:rPr>
              <w:t>, механизации, электроснбжении</w:t>
            </w:r>
            <w:r w:rsidRPr="00CB7DC0">
              <w:rPr>
                <w:i/>
                <w:color w:val="000000"/>
                <w:sz w:val="22"/>
                <w:szCs w:val="22"/>
              </w:rPr>
              <w:t>, автоматизации и организации процессов по обогащению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906" w:type="pct"/>
            <w:vMerge w:val="restart"/>
          </w:tcPr>
          <w:p w:rsidR="007B1BB9" w:rsidRPr="0089696E" w:rsidRDefault="007B1BB9" w:rsidP="007B1BB9">
            <w:pPr>
              <w:pStyle w:val="aff"/>
              <w:rPr>
                <w:i/>
                <w:sz w:val="20"/>
                <w:szCs w:val="20"/>
              </w:rPr>
            </w:pPr>
            <w:r w:rsidRPr="0089696E">
              <w:rPr>
                <w:i/>
                <w:sz w:val="20"/>
                <w:szCs w:val="20"/>
              </w:rPr>
              <w:t>Знать:</w:t>
            </w:r>
          </w:p>
          <w:p w:rsidR="007B1BB9" w:rsidRPr="0089696E" w:rsidRDefault="007B1BB9" w:rsidP="007B1BB9">
            <w:pPr>
              <w:pStyle w:val="Default"/>
              <w:rPr>
                <w:rFonts w:eastAsiaTheme="minorHAnsi"/>
                <w:sz w:val="20"/>
                <w:szCs w:val="20"/>
              </w:rPr>
            </w:pPr>
            <w:r w:rsidRPr="0089696E">
              <w:rPr>
                <w:rFonts w:eastAsiaTheme="minorHAnsi"/>
                <w:sz w:val="20"/>
                <w:szCs w:val="20"/>
              </w:rPr>
              <w:t>-особенности вещественного состава углей, руд, неметаллических полезных ископаемых; образование и состав сточных вод горно-металлургических предприятий; методы и процессы извлечения и концентрации полезных компонентов из твердого минерального сырья и природных и техногенных вод; технологические схемы, режимы и особенности процессов и технологий разделения и концентрации полезных компонентов;</w:t>
            </w:r>
          </w:p>
          <w:p w:rsidR="007B1BB9" w:rsidRPr="0089696E" w:rsidRDefault="007B1BB9" w:rsidP="007B1BB9">
            <w:pPr>
              <w:pStyle w:val="aff"/>
              <w:rPr>
                <w:i/>
                <w:sz w:val="20"/>
                <w:szCs w:val="20"/>
              </w:rPr>
            </w:pPr>
            <w:r w:rsidRPr="0089696E">
              <w:rPr>
                <w:i/>
                <w:sz w:val="20"/>
                <w:szCs w:val="20"/>
              </w:rPr>
              <w:t>Уметь:</w:t>
            </w:r>
          </w:p>
          <w:p w:rsidR="007B1BB9" w:rsidRPr="0089696E" w:rsidRDefault="007B1BB9" w:rsidP="007B1BB9">
            <w:pPr>
              <w:pStyle w:val="aff"/>
              <w:rPr>
                <w:sz w:val="20"/>
                <w:szCs w:val="20"/>
              </w:rPr>
            </w:pPr>
            <w:r w:rsidRPr="0089696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</w:t>
            </w:r>
            <w:r w:rsidRPr="0089696E">
              <w:rPr>
                <w:rFonts w:eastAsiaTheme="minorHAnsi"/>
                <w:sz w:val="20"/>
                <w:szCs w:val="20"/>
                <w:lang w:eastAsia="en-US"/>
              </w:rPr>
              <w:t xml:space="preserve">выбирать и определять оптимальные режимы ведения технологического процесса с учетом особенностей вещественного состава руд; разрабатывать технологические процессы и схемы разделения минеральных компонентов на основе различия их физических, химических и биохимических свойств; проводить сравнительный анализ технологических решений и </w:t>
            </w:r>
            <w:r w:rsidRPr="0089696E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разрабатывать мероприятия, обеспечивающие повышение эффективности разделения и концентрации минеральных компонентов;</w:t>
            </w:r>
          </w:p>
          <w:p w:rsidR="007B1BB9" w:rsidRPr="0089696E" w:rsidRDefault="007B1BB9" w:rsidP="007B1BB9">
            <w:pPr>
              <w:pStyle w:val="aff"/>
              <w:rPr>
                <w:i/>
                <w:sz w:val="20"/>
                <w:szCs w:val="20"/>
              </w:rPr>
            </w:pPr>
            <w:r w:rsidRPr="0089696E">
              <w:rPr>
                <w:i/>
                <w:sz w:val="20"/>
                <w:szCs w:val="20"/>
              </w:rPr>
              <w:t>Владеть:</w:t>
            </w:r>
          </w:p>
          <w:p w:rsidR="007B1BB9" w:rsidRPr="000E0C3C" w:rsidRDefault="007B1BB9" w:rsidP="007B1BB9">
            <w:pPr>
              <w:pStyle w:val="aff"/>
            </w:pPr>
            <w:r w:rsidRPr="0089696E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</w:t>
            </w:r>
            <w:r w:rsidRPr="0089696E">
              <w:rPr>
                <w:rFonts w:eastAsiaTheme="minorHAnsi"/>
                <w:sz w:val="20"/>
                <w:szCs w:val="20"/>
                <w:lang w:eastAsia="en-US"/>
              </w:rPr>
              <w:t>методами анализа результатов исследований по разработке технологических режимов процессов и схем обогащения различных типов сырья и их экспериментальной проверки; навыками грамотного выбора технологии обогащения с учетом особенностей вещественного состава сырья и необходимости комплексного использования при минимизации затрат на обогащение.</w:t>
            </w:r>
          </w:p>
        </w:tc>
        <w:tc>
          <w:tcPr>
            <w:tcW w:w="519" w:type="pct"/>
          </w:tcPr>
          <w:p w:rsidR="007B1BB9" w:rsidRPr="00C10628" w:rsidRDefault="007B1BB9" w:rsidP="007B1BB9">
            <w:pPr>
              <w:rPr>
                <w:bCs/>
              </w:rPr>
            </w:pPr>
            <w:r>
              <w:lastRenderedPageBreak/>
              <w:t>Освоено</w:t>
            </w:r>
          </w:p>
        </w:tc>
        <w:tc>
          <w:tcPr>
            <w:tcW w:w="1367" w:type="pct"/>
          </w:tcPr>
          <w:p w:rsidR="007B1BB9" w:rsidRDefault="007B1BB9" w:rsidP="007B1BB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работ:</w:t>
            </w:r>
          </w:p>
          <w:p w:rsidR="007B1BB9" w:rsidRDefault="007B1BB9" w:rsidP="007B1BB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proofErr w:type="gramStart"/>
            <w:r w:rsidRPr="00085035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</w:t>
            </w:r>
            <w:proofErr w:type="gramEnd"/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7B1BB9" w:rsidRDefault="007B1BB9" w:rsidP="007B1BB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proofErr w:type="gramStart"/>
            <w:r w:rsidRPr="00085035">
              <w:rPr>
                <w:sz w:val="20"/>
                <w:szCs w:val="20"/>
              </w:rPr>
              <w:t>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</w:t>
            </w:r>
            <w:proofErr w:type="gramEnd"/>
            <w:r w:rsidRPr="00085035">
              <w:rPr>
                <w:sz w:val="20"/>
                <w:szCs w:val="20"/>
              </w:rPr>
              <w:t xml:space="preserve">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7B1BB9" w:rsidRPr="00085035" w:rsidRDefault="007B1BB9" w:rsidP="007B1BB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  <w:proofErr w:type="gramEnd"/>
          </w:p>
          <w:p w:rsidR="007B1BB9" w:rsidRPr="00107017" w:rsidRDefault="007B1BB9" w:rsidP="007B1BB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422" w:type="pct"/>
          </w:tcPr>
          <w:p w:rsidR="007B1BB9" w:rsidRPr="00576C74" w:rsidRDefault="007B1BB9" w:rsidP="007B1BB9">
            <w:pPr>
              <w:jc w:val="center"/>
              <w:rPr>
                <w:spacing w:val="-1"/>
                <w:sz w:val="20"/>
                <w:szCs w:val="20"/>
              </w:rPr>
            </w:pPr>
            <w:r w:rsidRPr="00576C74">
              <w:rPr>
                <w:spacing w:val="-1"/>
                <w:sz w:val="20"/>
                <w:szCs w:val="20"/>
              </w:rPr>
              <w:t>Зачтено</w:t>
            </w:r>
          </w:p>
          <w:p w:rsidR="007B1BB9" w:rsidRPr="00576C74" w:rsidRDefault="007B1BB9" w:rsidP="007B1BB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7B1BB9" w:rsidRPr="007B1BB9" w:rsidTr="00576C74">
        <w:tc>
          <w:tcPr>
            <w:tcW w:w="650" w:type="pct"/>
            <w:vMerge/>
          </w:tcPr>
          <w:p w:rsidR="007B1BB9" w:rsidRPr="00541D49" w:rsidRDefault="007B1BB9" w:rsidP="007B1BB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7B1BB9" w:rsidRPr="00541D49" w:rsidRDefault="007B1BB9" w:rsidP="007B1BB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6" w:type="pct"/>
            <w:vMerge/>
          </w:tcPr>
          <w:p w:rsidR="007B1BB9" w:rsidRPr="00541D49" w:rsidRDefault="007B1BB9" w:rsidP="007B1BB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19" w:type="pct"/>
          </w:tcPr>
          <w:p w:rsidR="007B1BB9" w:rsidRPr="004818A1" w:rsidRDefault="007B1BB9" w:rsidP="007B1BB9">
            <w:pPr>
              <w:jc w:val="center"/>
              <w:rPr>
                <w:bCs/>
              </w:rPr>
            </w:pPr>
            <w:r w:rsidRPr="004818A1">
              <w:t>Не освоены</w:t>
            </w:r>
          </w:p>
        </w:tc>
        <w:tc>
          <w:tcPr>
            <w:tcW w:w="1367" w:type="pct"/>
          </w:tcPr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Защита практических работ:</w:t>
            </w: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нелогич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ность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про-фессиональная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полностью отсутствует </w:t>
            </w:r>
          </w:p>
          <w:p w:rsidR="007B1BB9" w:rsidRDefault="007B1BB9" w:rsidP="007B1B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7B1BB9" w:rsidRPr="00541D49" w:rsidRDefault="007B1BB9" w:rsidP="007B1BB9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422" w:type="pct"/>
          </w:tcPr>
          <w:p w:rsidR="007B1BB9" w:rsidRPr="00576C74" w:rsidRDefault="007B1BB9" w:rsidP="007B1BB9">
            <w:pPr>
              <w:jc w:val="center"/>
              <w:rPr>
                <w:bCs/>
                <w:sz w:val="20"/>
                <w:szCs w:val="20"/>
              </w:rPr>
            </w:pPr>
            <w:r w:rsidRPr="00576C74">
              <w:rPr>
                <w:spacing w:val="-1"/>
                <w:sz w:val="20"/>
                <w:szCs w:val="20"/>
              </w:rPr>
              <w:lastRenderedPageBreak/>
              <w:t>Не зачтено</w:t>
            </w:r>
          </w:p>
          <w:p w:rsidR="007B1BB9" w:rsidRPr="00576C74" w:rsidRDefault="007B1BB9" w:rsidP="007B1BB9">
            <w:pPr>
              <w:rPr>
                <w:sz w:val="20"/>
                <w:szCs w:val="20"/>
              </w:rPr>
            </w:pPr>
          </w:p>
          <w:p w:rsidR="007B1BB9" w:rsidRPr="007B1BB9" w:rsidRDefault="007B1BB9" w:rsidP="007B1BB9">
            <w:pPr>
              <w:rPr>
                <w:sz w:val="20"/>
                <w:szCs w:val="20"/>
                <w:highlight w:val="green"/>
              </w:rPr>
            </w:pPr>
          </w:p>
        </w:tc>
      </w:tr>
    </w:tbl>
    <w:p w:rsidR="008C11DA" w:rsidRPr="00301C85" w:rsidRDefault="008C11DA" w:rsidP="008C11DA">
      <w:pPr>
        <w:pStyle w:val="aff"/>
        <w:rPr>
          <w:b/>
          <w:color w:val="000000"/>
        </w:rPr>
      </w:pPr>
    </w:p>
    <w:p w:rsidR="0003667D" w:rsidRPr="00CC11D2" w:rsidRDefault="0003667D" w:rsidP="0003667D">
      <w:pPr>
        <w:pStyle w:val="a7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613"/>
      </w:tblGrid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1C85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7D" w:rsidRPr="00301C85" w:rsidRDefault="0003667D" w:rsidP="000366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Б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  <w:r>
              <w:rPr>
                <w:b/>
                <w:bCs/>
              </w:rPr>
              <w:t xml:space="preserve">.В.ДВ.03.02 </w:t>
            </w:r>
            <w:r w:rsidR="00F4470D" w:rsidRPr="00F4470D">
              <w:t>Металлургические  методы обогащения полезных ископаемых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7F4AA8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З</w:t>
            </w:r>
            <w:r w:rsidR="0003667D" w:rsidRPr="00301C85">
              <w:rPr>
                <w:color w:val="000000"/>
                <w:sz w:val="24"/>
                <w:szCs w:val="24"/>
              </w:rPr>
              <w:t>ачет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03667D" w:rsidRPr="00301C85" w:rsidRDefault="00A9545E" w:rsidP="0003667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>
              <w:t>ПК-1, ПК-4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jc w:val="both"/>
            </w:pPr>
            <w:r w:rsidRPr="00301C85">
              <w:t xml:space="preserve">Положение о проведении текущего контроля успеваемости и промежуточной </w:t>
            </w:r>
            <w:proofErr w:type="gramStart"/>
            <w:r w:rsidRPr="00301C85">
              <w:t>аттестации</w:t>
            </w:r>
            <w:proofErr w:type="gramEnd"/>
            <w:r w:rsidRPr="00301C85">
              <w:t xml:space="preserve"> обучающихся СВФУ, </w:t>
            </w:r>
            <w:r w:rsidR="007F4AA8" w:rsidRPr="007F4AA8">
              <w:t xml:space="preserve">версия </w:t>
            </w:r>
            <w:r w:rsidR="007F4AA8" w:rsidRPr="00474E1F">
              <w:t>3.0, утверждено ректором СВФУ 19.02.2019 г.</w:t>
            </w:r>
          </w:p>
          <w:p w:rsidR="0003667D" w:rsidRPr="00301C85" w:rsidRDefault="00262E56" w:rsidP="00F14A3F">
            <w:pPr>
              <w:rPr>
                <w:color w:val="000000"/>
              </w:rPr>
            </w:pPr>
            <w:hyperlink r:id="rId10" w:history="1">
              <w:r w:rsidR="0003667D" w:rsidRPr="00301C85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</w:t>
              </w:r>
              <w:proofErr w:type="gramStart"/>
              <w:r w:rsidR="0003667D" w:rsidRPr="00301C85">
                <w:rPr>
                  <w:rStyle w:val="FontStyle37"/>
                  <w:color w:val="auto"/>
                  <w:sz w:val="24"/>
                  <w:szCs w:val="24"/>
                </w:rPr>
                <w:t>,в</w:t>
              </w:r>
              <w:proofErr w:type="gramEnd"/>
              <w:r w:rsidR="0003667D" w:rsidRPr="00301C85">
                <w:rPr>
                  <w:rStyle w:val="FontStyle37"/>
                  <w:color w:val="auto"/>
                  <w:sz w:val="24"/>
                  <w:szCs w:val="24"/>
                </w:rPr>
                <w:t>ерсия 4.0,утверждено 21.02.2018 г.</w:t>
              </w:r>
            </w:hyperlink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03667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 xml:space="preserve">4 </w:t>
            </w:r>
            <w:r w:rsidRPr="00301C85">
              <w:rPr>
                <w:color w:val="000000"/>
                <w:sz w:val="24"/>
                <w:szCs w:val="24"/>
              </w:rPr>
              <w:t>курса специалитета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Default="0003667D" w:rsidP="008C11D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Pr="00301C85">
              <w:rPr>
                <w:color w:val="000000"/>
                <w:sz w:val="24"/>
                <w:szCs w:val="24"/>
              </w:rPr>
              <w:t>А40</w:t>
            </w:r>
            <w:r w:rsidR="008C11DA">
              <w:rPr>
                <w:color w:val="000000"/>
                <w:sz w:val="24"/>
                <w:szCs w:val="24"/>
              </w:rPr>
              <w:t>9</w:t>
            </w:r>
          </w:p>
          <w:p w:rsidR="008C11DA" w:rsidRPr="00301C85" w:rsidRDefault="008C11DA" w:rsidP="008C11D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СРС-А511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Требования к банку </w:t>
            </w:r>
            <w:r w:rsidRPr="00301C85">
              <w:rPr>
                <w:color w:val="000000"/>
                <w:sz w:val="24"/>
                <w:szCs w:val="24"/>
              </w:rPr>
              <w:lastRenderedPageBreak/>
              <w:t>оценочных средств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lastRenderedPageBreak/>
              <w:t>Описание проведения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jc w:val="both"/>
              <w:rPr>
                <w:color w:val="000000"/>
                <w:shd w:val="clear" w:color="auto" w:fill="FFFFFF"/>
              </w:rPr>
            </w:pPr>
            <w:r w:rsidRPr="00301C85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03667D" w:rsidTr="00F14A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jc w:val="both"/>
              <w:rPr>
                <w:color w:val="000000"/>
                <w:sz w:val="24"/>
                <w:szCs w:val="24"/>
              </w:rPr>
            </w:pPr>
            <w:r w:rsidRPr="00301C85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7D" w:rsidRPr="00301C85" w:rsidRDefault="0003667D" w:rsidP="00F14A3F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301C85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03667D" w:rsidRDefault="0003667D" w:rsidP="0003667D">
      <w:pPr>
        <w:ind w:firstLine="567"/>
        <w:jc w:val="both"/>
        <w:rPr>
          <w:color w:val="000000"/>
          <w:shd w:val="clear" w:color="auto" w:fill="FFFFFF"/>
        </w:rPr>
      </w:pP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EE2C82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tbl>
      <w:tblPr>
        <w:tblW w:w="995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16"/>
        <w:gridCol w:w="5835"/>
        <w:gridCol w:w="1754"/>
        <w:gridCol w:w="1754"/>
      </w:tblGrid>
      <w:tr w:rsidR="00EE2C82" w:rsidRPr="00A6746C" w:rsidTr="007844B9">
        <w:trPr>
          <w:cantSplit/>
          <w:trHeight w:val="168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C82" w:rsidRPr="00CA1379" w:rsidRDefault="00EE2C82" w:rsidP="007844B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2C82" w:rsidRPr="00A6746C" w:rsidRDefault="00EE2C82" w:rsidP="007844B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2" w:rsidRPr="00A6746C" w:rsidRDefault="00EE2C82" w:rsidP="007844B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2" w:rsidRPr="00A6746C" w:rsidRDefault="00EE2C82" w:rsidP="007844B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EE2C82" w:rsidTr="007844B9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C82" w:rsidRPr="00A6746C" w:rsidRDefault="00EE2C82" w:rsidP="007844B9">
            <w:pPr>
              <w:snapToGrid w:val="0"/>
              <w:jc w:val="center"/>
            </w:pP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2C82" w:rsidRDefault="00EE2C82" w:rsidP="007844B9">
            <w:pPr>
              <w:suppressAutoHyphens w:val="0"/>
              <w:contextualSpacing/>
            </w:pPr>
            <w:r>
              <w:t>Основная литература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2" w:rsidRPr="00645AD9" w:rsidRDefault="00EE2C82" w:rsidP="007844B9">
            <w:pPr>
              <w:contextualSpacing/>
              <w:jc w:val="both"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2" w:rsidRDefault="00EE2C82" w:rsidP="007844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EE2C82" w:rsidRPr="00CA1379" w:rsidTr="007844B9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C82" w:rsidRPr="00A6746C" w:rsidRDefault="00EE2C82" w:rsidP="007844B9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2C82" w:rsidRPr="00645AD9" w:rsidRDefault="00EE2C82" w:rsidP="007844B9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</w:t>
            </w:r>
            <w:proofErr w:type="gramStart"/>
            <w:r>
              <w:t xml:space="preserve"> :</w:t>
            </w:r>
            <w:proofErr w:type="gramEnd"/>
            <w:r>
              <w:t xml:space="preserve"> Учебник.- М.: изд. МГГУ.-2004</w:t>
            </w:r>
          </w:p>
          <w:p w:rsidR="00EE2C82" w:rsidRPr="00AC7CD5" w:rsidRDefault="00EE2C82" w:rsidP="007844B9">
            <w:pPr>
              <w:ind w:left="-126"/>
              <w:contextualSpacing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2" w:rsidRPr="00645AD9" w:rsidRDefault="00EE2C82" w:rsidP="007844B9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2" w:rsidRPr="00CA1379" w:rsidRDefault="00EE2C82" w:rsidP="007844B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E2C82" w:rsidTr="007844B9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C82" w:rsidRPr="00A6746C" w:rsidRDefault="00EE2C82" w:rsidP="007844B9">
            <w:pPr>
              <w:snapToGrid w:val="0"/>
              <w:jc w:val="center"/>
            </w:pP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2C82" w:rsidRDefault="00EE2C82" w:rsidP="007844B9">
            <w:pPr>
              <w:suppressAutoHyphens w:val="0"/>
              <w:contextualSpacing/>
            </w:pPr>
            <w:r>
              <w:t>Дополнительная литература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2" w:rsidRPr="00645AD9" w:rsidRDefault="00EE2C82" w:rsidP="007844B9">
            <w:pPr>
              <w:contextualSpacing/>
              <w:jc w:val="both"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82" w:rsidRDefault="00EE2C82" w:rsidP="007844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EE2C82" w:rsidRPr="00355E92" w:rsidTr="007844B9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C82" w:rsidRPr="00A6746C" w:rsidRDefault="00EE2C82" w:rsidP="007844B9">
            <w:pPr>
              <w:snapToGrid w:val="0"/>
              <w:jc w:val="center"/>
            </w:pPr>
            <w:r>
              <w:t>2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E2C82" w:rsidRPr="00355E92" w:rsidRDefault="00EE2C82" w:rsidP="007844B9">
            <w:r w:rsidRPr="00355E92">
              <w:rPr>
                <w:color w:val="454545"/>
                <w:sz w:val="23"/>
                <w:szCs w:val="23"/>
              </w:rPr>
              <w:t>Авдохин, В. М. Обогащение углей</w:t>
            </w:r>
            <w:proofErr w:type="gramStart"/>
            <w:r w:rsidRPr="00355E92">
              <w:rPr>
                <w:color w:val="454545"/>
                <w:sz w:val="23"/>
                <w:szCs w:val="23"/>
              </w:rPr>
              <w:t xml:space="preserve"> :</w:t>
            </w:r>
            <w:proofErr w:type="gramEnd"/>
            <w:r w:rsidRPr="00355E92">
              <w:rPr>
                <w:color w:val="454545"/>
                <w:sz w:val="23"/>
                <w:szCs w:val="23"/>
              </w:rPr>
              <w:t xml:space="preserve"> учебник : в 2-х т. / В. М. Авдохин. – Москва</w:t>
            </w:r>
            <w:proofErr w:type="gramStart"/>
            <w:r w:rsidRPr="00355E92">
              <w:rPr>
                <w:color w:val="454545"/>
                <w:sz w:val="23"/>
                <w:szCs w:val="23"/>
              </w:rPr>
              <w:t xml:space="preserve"> :</w:t>
            </w:r>
            <w:proofErr w:type="gramEnd"/>
            <w:r w:rsidRPr="00355E92">
              <w:rPr>
                <w:color w:val="454545"/>
                <w:sz w:val="23"/>
                <w:szCs w:val="23"/>
              </w:rPr>
              <w:t xml:space="preserve"> Горная книга, 2012. – Том 2. Технологии. – 475 с. – (ОБОГАЩЕНИЕ ПОЛЕЗНЫХ ИСКОПАЕМЫХ). Коннова, Н. И. Теория и практика современной сепарации в тяжелых средах. 3.Моделирование результатов тяжелосредного обогащения / Н. И. Коннова, С. В. Килин</w:t>
            </w:r>
            <w:proofErr w:type="gramStart"/>
            <w:r w:rsidRPr="00355E92">
              <w:rPr>
                <w:color w:val="454545"/>
                <w:sz w:val="23"/>
                <w:szCs w:val="23"/>
              </w:rPr>
              <w:t xml:space="preserve"> ;</w:t>
            </w:r>
            <w:proofErr w:type="gramEnd"/>
            <w:r w:rsidRPr="00355E92">
              <w:rPr>
                <w:color w:val="454545"/>
                <w:sz w:val="23"/>
                <w:szCs w:val="23"/>
              </w:rPr>
              <w:t xml:space="preserve"> Сибирский федеральный университет. – Красноярск</w:t>
            </w:r>
            <w:proofErr w:type="gramStart"/>
            <w:r w:rsidRPr="00355E92">
              <w:rPr>
                <w:color w:val="454545"/>
                <w:sz w:val="23"/>
                <w:szCs w:val="23"/>
              </w:rPr>
              <w:t xml:space="preserve"> :</w:t>
            </w:r>
            <w:proofErr w:type="gramEnd"/>
            <w:r w:rsidRPr="00355E92">
              <w:rPr>
                <w:color w:val="454545"/>
                <w:sz w:val="23"/>
                <w:szCs w:val="23"/>
              </w:rPr>
              <w:t xml:space="preserve"> Сибирский федеральный университет (СФУ), 2013. – 118 с.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2" w:rsidRPr="00355E92" w:rsidRDefault="00EE2C82" w:rsidP="007844B9">
            <w:pPr>
              <w:contextualSpacing/>
              <w:jc w:val="both"/>
            </w:pPr>
            <w:r w:rsidRPr="00355E92">
              <w:t>МНиО РФ Допущено УМО вузов РФ в области горного дела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82" w:rsidRPr="00355E92" w:rsidRDefault="00262E56" w:rsidP="007844B9">
            <w:pPr>
              <w:snapToGrid w:val="0"/>
              <w:jc w:val="center"/>
              <w:rPr>
                <w:sz w:val="20"/>
                <w:szCs w:val="20"/>
              </w:rPr>
            </w:pPr>
            <w:hyperlink r:id="rId11" w:history="1">
              <w:r w:rsidR="00EE2C82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EE2C82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EE2C82" w:rsidRPr="00355E92" w:rsidRDefault="00EE2C82" w:rsidP="007844B9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EE2C82" w:rsidRPr="00355E92" w:rsidRDefault="00262E56" w:rsidP="007844B9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EE2C82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</w:tbl>
    <w:p w:rsidR="006B4494" w:rsidRPr="00610A5B" w:rsidRDefault="006F78A0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EE2C82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35A" w:rsidRPr="00716435" w:rsidRDefault="00A3635A" w:rsidP="00A3635A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3" w:history="1">
        <w:r w:rsidRPr="00716435">
          <w:rPr>
            <w:rStyle w:val="afe"/>
            <w:lang w:val="en-US"/>
          </w:rPr>
          <w:t>http://www.mwork.su</w:t>
        </w:r>
      </w:hyperlink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35A" w:rsidRPr="00716435" w:rsidRDefault="00A3635A" w:rsidP="00A3635A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4" w:history="1">
        <w:r w:rsidRPr="00716435">
          <w:rPr>
            <w:rStyle w:val="afe"/>
            <w:lang w:val="en-US"/>
          </w:rPr>
          <w:t>http://www.minenergo.gov.ru</w:t>
        </w:r>
      </w:hyperlink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35A" w:rsidRPr="00716435" w:rsidRDefault="00A3635A" w:rsidP="00A3635A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5" w:history="1">
        <w:r w:rsidRPr="00716435">
          <w:rPr>
            <w:rStyle w:val="afe"/>
            <w:color w:val="000000"/>
            <w:lang w:val="en-US"/>
          </w:rPr>
          <w:t>http://www.gosnadzor.ru</w:t>
        </w:r>
      </w:hyperlink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Казахстанский </w:t>
      </w:r>
      <w:proofErr w:type="gramStart"/>
      <w:r w:rsidRPr="00716435">
        <w:rPr>
          <w:color w:val="000000"/>
        </w:rPr>
        <w:t>горно-промышленный</w:t>
      </w:r>
      <w:proofErr w:type="gramEnd"/>
      <w:r w:rsidRPr="00716435">
        <w:rPr>
          <w:color w:val="000000"/>
        </w:rPr>
        <w:t xml:space="preserve"> портал. Ссылки на Интернет-ресурсы по горной тематике</w:t>
      </w:r>
    </w:p>
    <w:p w:rsidR="00A3635A" w:rsidRPr="00716435" w:rsidRDefault="00A3635A" w:rsidP="00A3635A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6" w:history="1">
        <w:r w:rsidRPr="00716435">
          <w:rPr>
            <w:rStyle w:val="afe"/>
            <w:color w:val="000000"/>
            <w:lang w:val="en-US"/>
          </w:rPr>
          <w:t>http://www.mining.kz</w:t>
        </w:r>
      </w:hyperlink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Угольный портал </w:t>
      </w:r>
      <w:r w:rsidRPr="00716435">
        <w:rPr>
          <w:lang w:val="en-US"/>
        </w:rPr>
        <w:t>URL</w:t>
      </w:r>
      <w:r w:rsidRPr="00716435">
        <w:t xml:space="preserve">:  </w:t>
      </w:r>
      <w:hyperlink r:id="rId17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rosugol</w:t>
        </w:r>
        <w:r w:rsidRPr="00716435">
          <w:rPr>
            <w:rStyle w:val="afe"/>
          </w:rPr>
          <w:t>.</w:t>
        </w:r>
        <w:r w:rsidRPr="00716435">
          <w:rPr>
            <w:rStyle w:val="afe"/>
            <w:lang w:val="en-US"/>
          </w:rPr>
          <w:t>ru</w:t>
        </w:r>
      </w:hyperlink>
    </w:p>
    <w:p w:rsidR="00A3635A" w:rsidRPr="00716435" w:rsidRDefault="00A3635A" w:rsidP="00A3635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716435">
        <w:rPr>
          <w:lang w:val="en-US"/>
        </w:rPr>
        <w:t>URL</w:t>
      </w:r>
      <w:r w:rsidRPr="00716435">
        <w:t xml:space="preserve">:  </w:t>
      </w:r>
      <w:hyperlink r:id="rId18" w:history="1">
        <w:r w:rsidRPr="00716435">
          <w:rPr>
            <w:rStyle w:val="afe"/>
          </w:rPr>
          <w:t>http://www.</w:t>
        </w:r>
        <w:r w:rsidRPr="00716435">
          <w:rPr>
            <w:rStyle w:val="afe"/>
            <w:lang w:val="en-US"/>
          </w:rPr>
          <w:t>fgosvo</w:t>
        </w:r>
        <w:r w:rsidRPr="00716435">
          <w:rPr>
            <w:rStyle w:val="afe"/>
          </w:rPr>
          <w:t>.ru</w:t>
        </w:r>
      </w:hyperlink>
    </w:p>
    <w:p w:rsidR="00A3635A" w:rsidRPr="00716435" w:rsidRDefault="00A3635A" w:rsidP="00A3635A">
      <w:pPr>
        <w:jc w:val="center"/>
        <w:rPr>
          <w:b/>
        </w:rPr>
      </w:pPr>
    </w:p>
    <w:p w:rsidR="00A3635A" w:rsidRPr="00716435" w:rsidRDefault="00A3635A" w:rsidP="00A3635A">
      <w:pPr>
        <w:ind w:firstLine="708"/>
        <w:jc w:val="both"/>
        <w:rPr>
          <w:i/>
        </w:rPr>
      </w:pPr>
      <w:r w:rsidRPr="00716435">
        <w:rPr>
          <w:bCs/>
          <w:i/>
        </w:rPr>
        <w:t>Сайты журналов по горной тематике:</w:t>
      </w:r>
    </w:p>
    <w:p w:rsidR="00A3635A" w:rsidRPr="00716435" w:rsidRDefault="00A3635A" w:rsidP="00A3635A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716435">
        <w:rPr>
          <w:color w:val="000000"/>
        </w:rPr>
        <w:t xml:space="preserve">Уголь </w:t>
      </w:r>
      <w:r w:rsidRPr="00716435">
        <w:rPr>
          <w:lang w:val="en-US"/>
        </w:rPr>
        <w:t>URL</w:t>
      </w:r>
      <w:r w:rsidRPr="00716435">
        <w:t xml:space="preserve">:  </w:t>
      </w:r>
      <w:hyperlink r:id="rId19" w:history="1">
        <w:r w:rsidRPr="00716435">
          <w:rPr>
            <w:rStyle w:val="afe"/>
            <w:color w:val="000000"/>
          </w:rPr>
          <w:t>http://www.rosugol.ru/jur_u/ugol.html</w:t>
        </w:r>
      </w:hyperlink>
    </w:p>
    <w:p w:rsidR="00A3635A" w:rsidRPr="00716435" w:rsidRDefault="00A3635A" w:rsidP="00A3635A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Горный журнал </w:t>
      </w:r>
      <w:r w:rsidRPr="00716435">
        <w:rPr>
          <w:lang w:val="en-US"/>
        </w:rPr>
        <w:t>URL</w:t>
      </w:r>
      <w:r w:rsidRPr="00716435">
        <w:t xml:space="preserve">:  </w:t>
      </w:r>
      <w:hyperlink r:id="rId20" w:history="1">
        <w:r w:rsidRPr="00716435">
          <w:rPr>
            <w:rStyle w:val="afe"/>
          </w:rPr>
          <w:t>http://www.rudmet</w:t>
        </w:r>
      </w:hyperlink>
    </w:p>
    <w:p w:rsidR="00A3635A" w:rsidRPr="00716435" w:rsidRDefault="00A3635A" w:rsidP="00A3635A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Горная промышленность</w:t>
      </w:r>
    </w:p>
    <w:p w:rsidR="00A3635A" w:rsidRPr="00716435" w:rsidRDefault="00A3635A" w:rsidP="00A3635A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21" w:history="1">
        <w:r w:rsidRPr="00716435">
          <w:rPr>
            <w:rStyle w:val="afe"/>
            <w:lang w:val="en-US"/>
          </w:rPr>
          <w:t>http://www.</w:t>
        </w:r>
      </w:hyperlink>
      <w:proofErr w:type="gramStart"/>
      <w:r w:rsidRPr="00716435">
        <w:rPr>
          <w:color w:val="000000"/>
          <w:lang w:val="en-US"/>
        </w:rPr>
        <w:t>mining-media</w:t>
      </w:r>
      <w:proofErr w:type="gramEnd"/>
    </w:p>
    <w:p w:rsidR="00A3635A" w:rsidRPr="00716435" w:rsidRDefault="00A3635A" w:rsidP="00A3635A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оборудование и электромеханика </w:t>
      </w:r>
      <w:r w:rsidRPr="00716435">
        <w:rPr>
          <w:lang w:val="en-US"/>
        </w:rPr>
        <w:t>URL</w:t>
      </w:r>
      <w:r w:rsidRPr="00716435">
        <w:t xml:space="preserve">:  </w:t>
      </w:r>
      <w:hyperlink r:id="rId22" w:history="1">
        <w:r w:rsidRPr="00716435">
          <w:rPr>
            <w:rStyle w:val="afe"/>
            <w:color w:val="000000"/>
          </w:rPr>
          <w:t>http://novtex.ru/gormash</w:t>
        </w:r>
      </w:hyperlink>
    </w:p>
    <w:p w:rsidR="00A3635A" w:rsidRPr="00716435" w:rsidRDefault="00A3635A" w:rsidP="00A3635A">
      <w:pPr>
        <w:ind w:left="720" w:hanging="436"/>
        <w:jc w:val="both"/>
        <w:rPr>
          <w:color w:val="000000"/>
          <w:highlight w:val="yellow"/>
        </w:rPr>
      </w:pPr>
      <w:r w:rsidRPr="00716435">
        <w:rPr>
          <w:color w:val="000000"/>
        </w:rPr>
        <w:t xml:space="preserve"> 5. Глюкауф</w:t>
      </w:r>
      <w:proofErr w:type="gramStart"/>
      <w:r w:rsidRPr="00716435">
        <w:rPr>
          <w:lang w:val="en-US"/>
        </w:rPr>
        <w:t>URL</w:t>
      </w:r>
      <w:proofErr w:type="gramEnd"/>
      <w:r w:rsidRPr="00716435">
        <w:t xml:space="preserve">:  </w:t>
      </w:r>
      <w:hyperlink r:id="rId23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karta</w:t>
        </w:r>
        <w:r w:rsidRPr="00716435">
          <w:rPr>
            <w:rStyle w:val="afe"/>
          </w:rPr>
          <w:t>-</w:t>
        </w:r>
        <w:r w:rsidRPr="00716435">
          <w:rPr>
            <w:rStyle w:val="afe"/>
            <w:lang w:val="en-US"/>
          </w:rPr>
          <w:t>smi</w:t>
        </w:r>
        <w:r w:rsidRPr="00716435">
          <w:rPr>
            <w:rStyle w:val="afe"/>
          </w:rPr>
          <w:t>.ru</w:t>
        </w:r>
      </w:hyperlink>
    </w:p>
    <w:p w:rsidR="00426EF2" w:rsidRPr="00A3635A" w:rsidRDefault="00426EF2" w:rsidP="00A6746C">
      <w:pPr>
        <w:jc w:val="both"/>
      </w:pPr>
    </w:p>
    <w:p w:rsidR="00EE2C82" w:rsidRPr="00610A5B" w:rsidRDefault="00EE2C82" w:rsidP="00EE2C82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E2C82" w:rsidRPr="00B60A6B" w:rsidRDefault="00262E56" w:rsidP="00EE2C82">
      <w:pPr>
        <w:numPr>
          <w:ilvl w:val="0"/>
          <w:numId w:val="1"/>
        </w:numPr>
        <w:jc w:val="both"/>
      </w:pPr>
      <w:hyperlink r:id="rId24" w:history="1">
        <w:r w:rsidR="00EE2C82" w:rsidRPr="006108D4">
          <w:rPr>
            <w:rStyle w:val="afe"/>
          </w:rPr>
          <w:t xml:space="preserve">http://moodle.nfygu.ru </w:t>
        </w:r>
        <w:r w:rsidR="00EE2C82" w:rsidRPr="00544FA8">
          <w:rPr>
            <w:rStyle w:val="afe"/>
          </w:rPr>
          <w:t>/</w:t>
        </w:r>
      </w:hyperlink>
      <w:r w:rsidR="00EE2C82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EE2C82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EE2C82" w:rsidRPr="00B60A6B">
        <w:rPr>
          <w:rFonts w:eastAsia="Calibri"/>
          <w:szCs w:val="22"/>
          <w:lang w:val="en-US" w:eastAsia="en-US"/>
        </w:rPr>
        <w:t>Moodle</w:t>
      </w:r>
      <w:r w:rsidR="00EE2C82" w:rsidRPr="00B60A6B">
        <w:rPr>
          <w:rFonts w:eastAsia="Calibri"/>
          <w:szCs w:val="22"/>
          <w:lang w:eastAsia="en-US"/>
        </w:rPr>
        <w:t>»</w:t>
      </w:r>
      <w:r w:rsidR="00EE2C82" w:rsidRPr="00B60A6B">
        <w:t>;</w:t>
      </w:r>
    </w:p>
    <w:p w:rsidR="00EE2C82" w:rsidRPr="00B60A6B" w:rsidRDefault="00262E56" w:rsidP="00EE2C82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5" w:history="1">
        <w:r w:rsidR="00EE2C82" w:rsidRPr="00B60A6B">
          <w:rPr>
            <w:rStyle w:val="afe"/>
          </w:rPr>
          <w:t>http://elibrary.ru</w:t>
        </w:r>
      </w:hyperlink>
      <w:r w:rsidR="00EE2C82" w:rsidRPr="00B60A6B">
        <w:t xml:space="preserve"> – крупнейшая российская электронная библиотека</w:t>
      </w:r>
      <w:r w:rsidR="00EE2C82" w:rsidRPr="00B60A6B">
        <w:rPr>
          <w:rFonts w:eastAsia="Calibri"/>
        </w:rPr>
        <w:t>.</w:t>
      </w:r>
    </w:p>
    <w:p w:rsidR="00EE2C82" w:rsidRDefault="00EE2C82" w:rsidP="00EE2C82">
      <w:pPr>
        <w:jc w:val="both"/>
      </w:pPr>
    </w:p>
    <w:p w:rsidR="00EE2C82" w:rsidRDefault="00EE2C82" w:rsidP="00EE2C82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EE2C82" w:rsidRPr="006108D4" w:rsidRDefault="00EE2C82" w:rsidP="00EE2C82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EE2C82" w:rsidRDefault="00EE2C82" w:rsidP="00EE2C82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EE2C82" w:rsidRPr="006108D4" w:rsidRDefault="00EE2C82" w:rsidP="00EE2C82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EE2C82" w:rsidRPr="00B60A6B" w:rsidRDefault="00EE2C82" w:rsidP="00EE2C82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EE2C82" w:rsidRPr="006108D4" w:rsidRDefault="00EE2C82" w:rsidP="00EE2C82">
      <w:pPr>
        <w:spacing w:after="120"/>
        <w:jc w:val="center"/>
        <w:rPr>
          <w:b/>
          <w:bCs/>
        </w:rPr>
      </w:pPr>
    </w:p>
    <w:p w:rsidR="00EE2C82" w:rsidRDefault="00EE2C82" w:rsidP="00EE2C82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E2C82" w:rsidRPr="006108D4" w:rsidRDefault="00EE2C82" w:rsidP="00EE2C82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EE2C82" w:rsidRPr="00B60A6B" w:rsidRDefault="00EE2C82" w:rsidP="00EE2C82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EE2C82" w:rsidRPr="00B60A6B" w:rsidRDefault="00EE2C82" w:rsidP="00EE2C82">
      <w:pPr>
        <w:numPr>
          <w:ilvl w:val="0"/>
          <w:numId w:val="1"/>
        </w:numPr>
        <w:jc w:val="both"/>
      </w:pPr>
      <w:r w:rsidRPr="00B60A6B">
        <w:t xml:space="preserve">использование на занятиях электронных изданий (чтение лекций с использованием </w:t>
      </w:r>
      <w:proofErr w:type="gramStart"/>
      <w:r w:rsidRPr="00B60A6B">
        <w:t>слайд-презентаций</w:t>
      </w:r>
      <w:proofErr w:type="gramEnd"/>
      <w:r w:rsidRPr="00B60A6B">
        <w:t>, электронного учебного пособия);</w:t>
      </w:r>
    </w:p>
    <w:p w:rsidR="00EE2C82" w:rsidRPr="00B60A6B" w:rsidRDefault="00EE2C82" w:rsidP="00EE2C82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</w:t>
      </w:r>
      <w:proofErr w:type="gramStart"/>
      <w:r w:rsidRPr="00B60A6B">
        <w:t>обучающимися</w:t>
      </w:r>
      <w:proofErr w:type="gramEnd"/>
      <w:r w:rsidRPr="00B60A6B">
        <w:t xml:space="preserve">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EE2C82" w:rsidRPr="008F0DFF" w:rsidRDefault="00EE2C82" w:rsidP="00EE2C82">
      <w:pPr>
        <w:jc w:val="both"/>
        <w:rPr>
          <w:bCs/>
        </w:rPr>
      </w:pPr>
    </w:p>
    <w:p w:rsidR="00EE2C82" w:rsidRPr="008F0DFF" w:rsidRDefault="00EE2C82" w:rsidP="00EE2C82">
      <w:pPr>
        <w:spacing w:after="120"/>
        <w:rPr>
          <w:bCs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EE2C82" w:rsidRPr="004D677D" w:rsidRDefault="00EE2C82" w:rsidP="00EE2C82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EE2C82" w:rsidRPr="004D677D" w:rsidRDefault="00EE2C82" w:rsidP="00EE2C82">
      <w:pPr>
        <w:jc w:val="both"/>
        <w:rPr>
          <w:bCs/>
        </w:rPr>
      </w:pPr>
    </w:p>
    <w:p w:rsidR="00EE2C82" w:rsidRPr="00AA18A4" w:rsidRDefault="00EE2C82" w:rsidP="00EE2C82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EE2C82" w:rsidRPr="00663AB6" w:rsidRDefault="00EE2C82" w:rsidP="00EE2C82">
      <w:pPr>
        <w:jc w:val="both"/>
      </w:pPr>
      <w:r w:rsidRPr="00663AB6">
        <w:t>Не используются.</w:t>
      </w:r>
    </w:p>
    <w:p w:rsidR="00EE2C82" w:rsidRPr="00610A5B" w:rsidRDefault="00EE2C82" w:rsidP="00EE2C82">
      <w:pPr>
        <w:rPr>
          <w:b/>
          <w:bCs/>
        </w:rPr>
      </w:pPr>
    </w:p>
    <w:p w:rsidR="00EE2C82" w:rsidRPr="00610A5B" w:rsidRDefault="00EE2C82" w:rsidP="00EE2C82">
      <w:pPr>
        <w:rPr>
          <w:b/>
          <w:bCs/>
        </w:rPr>
      </w:pPr>
    </w:p>
    <w:p w:rsidR="006B4494" w:rsidRPr="00610A5B" w:rsidRDefault="006B4494" w:rsidP="00EE2C82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271B6" w:rsidRPr="0056052E" w:rsidRDefault="004271B6" w:rsidP="004271B6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</w:t>
      </w:r>
      <w:r w:rsidR="008A3A9A">
        <w:rPr>
          <w:b/>
          <w:bCs/>
        </w:rPr>
        <w:t>ДВ.03.02</w:t>
      </w:r>
      <w:r w:rsidR="00A9545E">
        <w:rPr>
          <w:b/>
        </w:rPr>
        <w:t xml:space="preserve">Металлургические </w:t>
      </w:r>
      <w:r w:rsidR="00A9545E" w:rsidRPr="00573E60">
        <w:rPr>
          <w:b/>
        </w:rPr>
        <w:t xml:space="preserve"> методы обогащения полезных ископаемых</w:t>
      </w:r>
    </w:p>
    <w:p w:rsidR="004271B6" w:rsidRDefault="004271B6" w:rsidP="004271B6">
      <w:pPr>
        <w:jc w:val="center"/>
      </w:pP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gramEnd"/>
            <w:r w:rsidRPr="000E7B7F">
              <w:rPr>
                <w:sz w:val="22"/>
                <w:szCs w:val="22"/>
              </w:rPr>
              <w:t>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E56" w:rsidRDefault="00262E56">
      <w:r>
        <w:separator/>
      </w:r>
    </w:p>
  </w:endnote>
  <w:endnote w:type="continuationSeparator" w:id="0">
    <w:p w:rsidR="00262E56" w:rsidRDefault="0026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E56" w:rsidRDefault="00262E56">
      <w:r>
        <w:separator/>
      </w:r>
    </w:p>
  </w:footnote>
  <w:footnote w:type="continuationSeparator" w:id="0">
    <w:p w:rsidR="00262E56" w:rsidRDefault="00262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F4B99"/>
    <w:multiLevelType w:val="hybridMultilevel"/>
    <w:tmpl w:val="0F3CB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9">
    <w:nsid w:val="1CB5159D"/>
    <w:multiLevelType w:val="hybridMultilevel"/>
    <w:tmpl w:val="BD586D50"/>
    <w:lvl w:ilvl="0" w:tplc="D1F41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E8962E" w:tentative="1">
      <w:start w:val="1"/>
      <w:numFmt w:val="lowerLetter"/>
      <w:lvlText w:val="%2."/>
      <w:lvlJc w:val="left"/>
      <w:pPr>
        <w:ind w:left="1440" w:hanging="360"/>
      </w:pPr>
    </w:lvl>
    <w:lvl w:ilvl="2" w:tplc="05447DDA" w:tentative="1">
      <w:start w:val="1"/>
      <w:numFmt w:val="lowerRoman"/>
      <w:lvlText w:val="%3."/>
      <w:lvlJc w:val="right"/>
      <w:pPr>
        <w:ind w:left="2160" w:hanging="180"/>
      </w:pPr>
    </w:lvl>
    <w:lvl w:ilvl="3" w:tplc="B5507528" w:tentative="1">
      <w:start w:val="1"/>
      <w:numFmt w:val="decimal"/>
      <w:lvlText w:val="%4."/>
      <w:lvlJc w:val="left"/>
      <w:pPr>
        <w:ind w:left="2880" w:hanging="360"/>
      </w:pPr>
    </w:lvl>
    <w:lvl w:ilvl="4" w:tplc="DB62BFE0" w:tentative="1">
      <w:start w:val="1"/>
      <w:numFmt w:val="lowerLetter"/>
      <w:lvlText w:val="%5."/>
      <w:lvlJc w:val="left"/>
      <w:pPr>
        <w:ind w:left="3600" w:hanging="360"/>
      </w:pPr>
    </w:lvl>
    <w:lvl w:ilvl="5" w:tplc="83A6F6A8" w:tentative="1">
      <w:start w:val="1"/>
      <w:numFmt w:val="lowerRoman"/>
      <w:lvlText w:val="%6."/>
      <w:lvlJc w:val="right"/>
      <w:pPr>
        <w:ind w:left="4320" w:hanging="180"/>
      </w:pPr>
    </w:lvl>
    <w:lvl w:ilvl="6" w:tplc="30B62944" w:tentative="1">
      <w:start w:val="1"/>
      <w:numFmt w:val="decimal"/>
      <w:lvlText w:val="%7."/>
      <w:lvlJc w:val="left"/>
      <w:pPr>
        <w:ind w:left="5040" w:hanging="360"/>
      </w:pPr>
    </w:lvl>
    <w:lvl w:ilvl="7" w:tplc="64B639B6" w:tentative="1">
      <w:start w:val="1"/>
      <w:numFmt w:val="lowerLetter"/>
      <w:lvlText w:val="%8."/>
      <w:lvlJc w:val="left"/>
      <w:pPr>
        <w:ind w:left="5760" w:hanging="360"/>
      </w:pPr>
    </w:lvl>
    <w:lvl w:ilvl="8" w:tplc="627203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0419000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A83097"/>
    <w:multiLevelType w:val="hybridMultilevel"/>
    <w:tmpl w:val="B61CC914"/>
    <w:lvl w:ilvl="0" w:tplc="3DD6A8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3">
    <w:nsid w:val="24CD7F29"/>
    <w:multiLevelType w:val="hybridMultilevel"/>
    <w:tmpl w:val="C27E1692"/>
    <w:lvl w:ilvl="0" w:tplc="796466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4AC298" w:tentative="1">
      <w:start w:val="1"/>
      <w:numFmt w:val="lowerLetter"/>
      <w:lvlText w:val="%2."/>
      <w:lvlJc w:val="left"/>
      <w:pPr>
        <w:ind w:left="1440" w:hanging="360"/>
      </w:pPr>
    </w:lvl>
    <w:lvl w:ilvl="2" w:tplc="FAB23116" w:tentative="1">
      <w:start w:val="1"/>
      <w:numFmt w:val="lowerRoman"/>
      <w:lvlText w:val="%3."/>
      <w:lvlJc w:val="right"/>
      <w:pPr>
        <w:ind w:left="2160" w:hanging="180"/>
      </w:pPr>
    </w:lvl>
    <w:lvl w:ilvl="3" w:tplc="909ADD3E" w:tentative="1">
      <w:start w:val="1"/>
      <w:numFmt w:val="decimal"/>
      <w:lvlText w:val="%4."/>
      <w:lvlJc w:val="left"/>
      <w:pPr>
        <w:ind w:left="2880" w:hanging="360"/>
      </w:pPr>
    </w:lvl>
    <w:lvl w:ilvl="4" w:tplc="46B4F4D2" w:tentative="1">
      <w:start w:val="1"/>
      <w:numFmt w:val="lowerLetter"/>
      <w:lvlText w:val="%5."/>
      <w:lvlJc w:val="left"/>
      <w:pPr>
        <w:ind w:left="3600" w:hanging="360"/>
      </w:pPr>
    </w:lvl>
    <w:lvl w:ilvl="5" w:tplc="AF7CD858" w:tentative="1">
      <w:start w:val="1"/>
      <w:numFmt w:val="lowerRoman"/>
      <w:lvlText w:val="%6."/>
      <w:lvlJc w:val="right"/>
      <w:pPr>
        <w:ind w:left="4320" w:hanging="180"/>
      </w:pPr>
    </w:lvl>
    <w:lvl w:ilvl="6" w:tplc="6686B8B6" w:tentative="1">
      <w:start w:val="1"/>
      <w:numFmt w:val="decimal"/>
      <w:lvlText w:val="%7."/>
      <w:lvlJc w:val="left"/>
      <w:pPr>
        <w:ind w:left="5040" w:hanging="360"/>
      </w:pPr>
    </w:lvl>
    <w:lvl w:ilvl="7" w:tplc="9522C822" w:tentative="1">
      <w:start w:val="1"/>
      <w:numFmt w:val="lowerLetter"/>
      <w:lvlText w:val="%8."/>
      <w:lvlJc w:val="left"/>
      <w:pPr>
        <w:ind w:left="5760" w:hanging="360"/>
      </w:pPr>
    </w:lvl>
    <w:lvl w:ilvl="8" w:tplc="6586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534498"/>
    <w:multiLevelType w:val="hybridMultilevel"/>
    <w:tmpl w:val="82B28C0A"/>
    <w:lvl w:ilvl="0" w:tplc="0419000F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55A636A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B80A0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32D2FA50" w:tentative="1">
      <w:start w:val="1"/>
      <w:numFmt w:val="lowerLetter"/>
      <w:lvlText w:val="%2."/>
      <w:lvlJc w:val="left"/>
      <w:pPr>
        <w:ind w:left="1440" w:hanging="360"/>
      </w:pPr>
    </w:lvl>
    <w:lvl w:ilvl="2" w:tplc="7EC27072" w:tentative="1">
      <w:start w:val="1"/>
      <w:numFmt w:val="lowerRoman"/>
      <w:lvlText w:val="%3."/>
      <w:lvlJc w:val="right"/>
      <w:pPr>
        <w:ind w:left="2160" w:hanging="180"/>
      </w:pPr>
    </w:lvl>
    <w:lvl w:ilvl="3" w:tplc="4E9AE8F4" w:tentative="1">
      <w:start w:val="1"/>
      <w:numFmt w:val="decimal"/>
      <w:lvlText w:val="%4."/>
      <w:lvlJc w:val="left"/>
      <w:pPr>
        <w:ind w:left="2880" w:hanging="360"/>
      </w:pPr>
    </w:lvl>
    <w:lvl w:ilvl="4" w:tplc="7930948A" w:tentative="1">
      <w:start w:val="1"/>
      <w:numFmt w:val="lowerLetter"/>
      <w:lvlText w:val="%5."/>
      <w:lvlJc w:val="left"/>
      <w:pPr>
        <w:ind w:left="3600" w:hanging="360"/>
      </w:pPr>
    </w:lvl>
    <w:lvl w:ilvl="5" w:tplc="E506B1D8" w:tentative="1">
      <w:start w:val="1"/>
      <w:numFmt w:val="lowerRoman"/>
      <w:lvlText w:val="%6."/>
      <w:lvlJc w:val="right"/>
      <w:pPr>
        <w:ind w:left="4320" w:hanging="180"/>
      </w:pPr>
    </w:lvl>
    <w:lvl w:ilvl="6" w:tplc="2EC0E10A" w:tentative="1">
      <w:start w:val="1"/>
      <w:numFmt w:val="decimal"/>
      <w:lvlText w:val="%7."/>
      <w:lvlJc w:val="left"/>
      <w:pPr>
        <w:ind w:left="5040" w:hanging="360"/>
      </w:pPr>
    </w:lvl>
    <w:lvl w:ilvl="7" w:tplc="F4A63198" w:tentative="1">
      <w:start w:val="1"/>
      <w:numFmt w:val="lowerLetter"/>
      <w:lvlText w:val="%8."/>
      <w:lvlJc w:val="left"/>
      <w:pPr>
        <w:ind w:left="5760" w:hanging="360"/>
      </w:pPr>
    </w:lvl>
    <w:lvl w:ilvl="8" w:tplc="E59C4B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AA448E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E5661E0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423EBE7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86CE1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0419000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3DD6A8A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BE82F41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96AEF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0419000F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86CE1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A066F6F2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5"/>
  </w:num>
  <w:num w:numId="3">
    <w:abstractNumId w:val="25"/>
  </w:num>
  <w:num w:numId="4">
    <w:abstractNumId w:val="31"/>
  </w:num>
  <w:num w:numId="5">
    <w:abstractNumId w:val="3"/>
  </w:num>
  <w:num w:numId="6">
    <w:abstractNumId w:val="12"/>
  </w:num>
  <w:num w:numId="7">
    <w:abstractNumId w:val="16"/>
  </w:num>
  <w:num w:numId="8">
    <w:abstractNumId w:val="8"/>
  </w:num>
  <w:num w:numId="9">
    <w:abstractNumId w:val="2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10"/>
  </w:num>
  <w:num w:numId="13">
    <w:abstractNumId w:val="14"/>
  </w:num>
  <w:num w:numId="14">
    <w:abstractNumId w:val="5"/>
  </w:num>
  <w:num w:numId="15">
    <w:abstractNumId w:val="29"/>
  </w:num>
  <w:num w:numId="16">
    <w:abstractNumId w:val="9"/>
  </w:num>
  <w:num w:numId="17">
    <w:abstractNumId w:val="26"/>
  </w:num>
  <w:num w:numId="18">
    <w:abstractNumId w:val="22"/>
  </w:num>
  <w:num w:numId="19">
    <w:abstractNumId w:val="7"/>
  </w:num>
  <w:num w:numId="20">
    <w:abstractNumId w:val="17"/>
  </w:num>
  <w:num w:numId="21">
    <w:abstractNumId w:val="28"/>
  </w:num>
  <w:num w:numId="22">
    <w:abstractNumId w:val="4"/>
  </w:num>
  <w:num w:numId="23">
    <w:abstractNumId w:val="20"/>
  </w:num>
  <w:num w:numId="24">
    <w:abstractNumId w:val="18"/>
  </w:num>
  <w:num w:numId="25">
    <w:abstractNumId w:val="30"/>
  </w:num>
  <w:num w:numId="26">
    <w:abstractNumId w:val="6"/>
  </w:num>
  <w:num w:numId="27">
    <w:abstractNumId w:val="32"/>
  </w:num>
  <w:num w:numId="28">
    <w:abstractNumId w:val="34"/>
  </w:num>
  <w:num w:numId="29">
    <w:abstractNumId w:val="19"/>
  </w:num>
  <w:num w:numId="30">
    <w:abstractNumId w:val="13"/>
  </w:num>
  <w:num w:numId="31">
    <w:abstractNumId w:val="11"/>
  </w:num>
  <w:num w:numId="32">
    <w:abstractNumId w:val="24"/>
  </w:num>
  <w:num w:numId="33">
    <w:abstractNumId w:val="1"/>
  </w:num>
  <w:num w:numId="34">
    <w:abstractNumId w:val="37"/>
  </w:num>
  <w:num w:numId="35">
    <w:abstractNumId w:val="23"/>
  </w:num>
  <w:num w:numId="36">
    <w:abstractNumId w:val="33"/>
  </w:num>
  <w:num w:numId="37">
    <w:abstractNumId w:val="2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6045"/>
    <w:rsid w:val="0000739D"/>
    <w:rsid w:val="000112AA"/>
    <w:rsid w:val="000116D5"/>
    <w:rsid w:val="00011B5F"/>
    <w:rsid w:val="00013011"/>
    <w:rsid w:val="00014E6F"/>
    <w:rsid w:val="0001502E"/>
    <w:rsid w:val="00015D75"/>
    <w:rsid w:val="0001650A"/>
    <w:rsid w:val="000170A6"/>
    <w:rsid w:val="00017130"/>
    <w:rsid w:val="00017980"/>
    <w:rsid w:val="00020261"/>
    <w:rsid w:val="0002092B"/>
    <w:rsid w:val="0002499B"/>
    <w:rsid w:val="00025471"/>
    <w:rsid w:val="00033A4D"/>
    <w:rsid w:val="00033E10"/>
    <w:rsid w:val="0003439C"/>
    <w:rsid w:val="00034B1E"/>
    <w:rsid w:val="0003667D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4CB4"/>
    <w:rsid w:val="00076144"/>
    <w:rsid w:val="00076606"/>
    <w:rsid w:val="00077481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97F"/>
    <w:rsid w:val="000B6D1E"/>
    <w:rsid w:val="000C0D36"/>
    <w:rsid w:val="000C1050"/>
    <w:rsid w:val="000C4228"/>
    <w:rsid w:val="000C5929"/>
    <w:rsid w:val="000C7DEB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50B8"/>
    <w:rsid w:val="00102651"/>
    <w:rsid w:val="001035B6"/>
    <w:rsid w:val="0010522A"/>
    <w:rsid w:val="00105C44"/>
    <w:rsid w:val="00105E95"/>
    <w:rsid w:val="00107017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4D6F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954F1"/>
    <w:rsid w:val="001A0E65"/>
    <w:rsid w:val="001A13A0"/>
    <w:rsid w:val="001A1C17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30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2E56"/>
    <w:rsid w:val="00263DBA"/>
    <w:rsid w:val="002654D5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231"/>
    <w:rsid w:val="002B72C6"/>
    <w:rsid w:val="002C053C"/>
    <w:rsid w:val="002C0717"/>
    <w:rsid w:val="002C4924"/>
    <w:rsid w:val="002C56D3"/>
    <w:rsid w:val="002D1A6C"/>
    <w:rsid w:val="002D23C7"/>
    <w:rsid w:val="002D2D96"/>
    <w:rsid w:val="002D5256"/>
    <w:rsid w:val="002D727F"/>
    <w:rsid w:val="002E02FA"/>
    <w:rsid w:val="002E0C1E"/>
    <w:rsid w:val="002E2172"/>
    <w:rsid w:val="002E6251"/>
    <w:rsid w:val="002E731D"/>
    <w:rsid w:val="002E74DD"/>
    <w:rsid w:val="002E7D1E"/>
    <w:rsid w:val="002F1BAD"/>
    <w:rsid w:val="002F2302"/>
    <w:rsid w:val="002F244E"/>
    <w:rsid w:val="002F28BD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216"/>
    <w:rsid w:val="00314A1D"/>
    <w:rsid w:val="0032253B"/>
    <w:rsid w:val="00322881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6043"/>
    <w:rsid w:val="00387A19"/>
    <w:rsid w:val="003905DE"/>
    <w:rsid w:val="00390865"/>
    <w:rsid w:val="003917A1"/>
    <w:rsid w:val="003933A6"/>
    <w:rsid w:val="00393C6C"/>
    <w:rsid w:val="00395711"/>
    <w:rsid w:val="003A0D1B"/>
    <w:rsid w:val="003A1D26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B5C9F"/>
    <w:rsid w:val="003C011D"/>
    <w:rsid w:val="003C7B26"/>
    <w:rsid w:val="003D066F"/>
    <w:rsid w:val="003D09BF"/>
    <w:rsid w:val="003D10B2"/>
    <w:rsid w:val="003D1140"/>
    <w:rsid w:val="003D7ECA"/>
    <w:rsid w:val="003E5FAA"/>
    <w:rsid w:val="003F02B2"/>
    <w:rsid w:val="003F2D97"/>
    <w:rsid w:val="003F3535"/>
    <w:rsid w:val="003F443B"/>
    <w:rsid w:val="003F5490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1730E"/>
    <w:rsid w:val="00420451"/>
    <w:rsid w:val="00421C8E"/>
    <w:rsid w:val="00424539"/>
    <w:rsid w:val="00426EF2"/>
    <w:rsid w:val="004271B6"/>
    <w:rsid w:val="00430134"/>
    <w:rsid w:val="0043026E"/>
    <w:rsid w:val="004329A1"/>
    <w:rsid w:val="00432A59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69B9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4E1F"/>
    <w:rsid w:val="004755B6"/>
    <w:rsid w:val="004758AA"/>
    <w:rsid w:val="004759E4"/>
    <w:rsid w:val="0047626A"/>
    <w:rsid w:val="00476BB4"/>
    <w:rsid w:val="00477017"/>
    <w:rsid w:val="00477F9E"/>
    <w:rsid w:val="0048081F"/>
    <w:rsid w:val="00480B39"/>
    <w:rsid w:val="00481D75"/>
    <w:rsid w:val="00482E43"/>
    <w:rsid w:val="00482FEE"/>
    <w:rsid w:val="00487414"/>
    <w:rsid w:val="00487F76"/>
    <w:rsid w:val="004904C3"/>
    <w:rsid w:val="004906D4"/>
    <w:rsid w:val="00490A0E"/>
    <w:rsid w:val="00490FFD"/>
    <w:rsid w:val="00494439"/>
    <w:rsid w:val="004952F0"/>
    <w:rsid w:val="004956E3"/>
    <w:rsid w:val="00495936"/>
    <w:rsid w:val="004A1A66"/>
    <w:rsid w:val="004A3FD9"/>
    <w:rsid w:val="004A4F44"/>
    <w:rsid w:val="004A7005"/>
    <w:rsid w:val="004A70E4"/>
    <w:rsid w:val="004A750B"/>
    <w:rsid w:val="004A7819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4A6A"/>
    <w:rsid w:val="004D574E"/>
    <w:rsid w:val="004D598B"/>
    <w:rsid w:val="004D5D0D"/>
    <w:rsid w:val="004D5E79"/>
    <w:rsid w:val="004D6B02"/>
    <w:rsid w:val="004D7238"/>
    <w:rsid w:val="004D7263"/>
    <w:rsid w:val="004E5E3B"/>
    <w:rsid w:val="004E6B44"/>
    <w:rsid w:val="004F116D"/>
    <w:rsid w:val="004F14C7"/>
    <w:rsid w:val="004F2885"/>
    <w:rsid w:val="004F3DE3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687"/>
    <w:rsid w:val="00505740"/>
    <w:rsid w:val="005104D8"/>
    <w:rsid w:val="00513930"/>
    <w:rsid w:val="00513B1A"/>
    <w:rsid w:val="00516E45"/>
    <w:rsid w:val="00521135"/>
    <w:rsid w:val="00521712"/>
    <w:rsid w:val="005234A9"/>
    <w:rsid w:val="00525476"/>
    <w:rsid w:val="00525ACB"/>
    <w:rsid w:val="00525E2C"/>
    <w:rsid w:val="00526320"/>
    <w:rsid w:val="0052763E"/>
    <w:rsid w:val="00530CF8"/>
    <w:rsid w:val="005321F1"/>
    <w:rsid w:val="00532FD8"/>
    <w:rsid w:val="005349FE"/>
    <w:rsid w:val="00541CFF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67C8E"/>
    <w:rsid w:val="005707EA"/>
    <w:rsid w:val="0057148D"/>
    <w:rsid w:val="00571A82"/>
    <w:rsid w:val="00573935"/>
    <w:rsid w:val="0057418A"/>
    <w:rsid w:val="00576927"/>
    <w:rsid w:val="00576C74"/>
    <w:rsid w:val="0057758A"/>
    <w:rsid w:val="005775DD"/>
    <w:rsid w:val="00580007"/>
    <w:rsid w:val="00581554"/>
    <w:rsid w:val="00583B71"/>
    <w:rsid w:val="00583BEA"/>
    <w:rsid w:val="00584AC6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1415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1EF"/>
    <w:rsid w:val="005B6E54"/>
    <w:rsid w:val="005B7024"/>
    <w:rsid w:val="005B791E"/>
    <w:rsid w:val="005B7E76"/>
    <w:rsid w:val="005B7FE7"/>
    <w:rsid w:val="005C49A3"/>
    <w:rsid w:val="005C4CCD"/>
    <w:rsid w:val="005C5878"/>
    <w:rsid w:val="005C769A"/>
    <w:rsid w:val="005C77DC"/>
    <w:rsid w:val="005C7EED"/>
    <w:rsid w:val="005D0F83"/>
    <w:rsid w:val="005D2A20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179D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46AAB"/>
    <w:rsid w:val="00650158"/>
    <w:rsid w:val="00650C20"/>
    <w:rsid w:val="00654338"/>
    <w:rsid w:val="006546B8"/>
    <w:rsid w:val="006604FA"/>
    <w:rsid w:val="006646DE"/>
    <w:rsid w:val="00667491"/>
    <w:rsid w:val="00673742"/>
    <w:rsid w:val="006766B4"/>
    <w:rsid w:val="00676AF2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0A12"/>
    <w:rsid w:val="006A2A84"/>
    <w:rsid w:val="006A3005"/>
    <w:rsid w:val="006A3F2C"/>
    <w:rsid w:val="006A4848"/>
    <w:rsid w:val="006B0881"/>
    <w:rsid w:val="006B0E5D"/>
    <w:rsid w:val="006B108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04B9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FFD"/>
    <w:rsid w:val="006F2315"/>
    <w:rsid w:val="006F54A9"/>
    <w:rsid w:val="006F5581"/>
    <w:rsid w:val="006F6572"/>
    <w:rsid w:val="006F701C"/>
    <w:rsid w:val="006F78A0"/>
    <w:rsid w:val="006F7EA2"/>
    <w:rsid w:val="007008CE"/>
    <w:rsid w:val="007014CD"/>
    <w:rsid w:val="00702E39"/>
    <w:rsid w:val="00705E86"/>
    <w:rsid w:val="00706993"/>
    <w:rsid w:val="0071029B"/>
    <w:rsid w:val="007122CD"/>
    <w:rsid w:val="0071345C"/>
    <w:rsid w:val="00717152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3AA2"/>
    <w:rsid w:val="00745B97"/>
    <w:rsid w:val="00746A2B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57D7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6086"/>
    <w:rsid w:val="00797AD8"/>
    <w:rsid w:val="007A0B36"/>
    <w:rsid w:val="007A0DAA"/>
    <w:rsid w:val="007A4964"/>
    <w:rsid w:val="007A50A0"/>
    <w:rsid w:val="007A7EDA"/>
    <w:rsid w:val="007B1907"/>
    <w:rsid w:val="007B1B62"/>
    <w:rsid w:val="007B1BB9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AC9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4AA8"/>
    <w:rsid w:val="007F50B7"/>
    <w:rsid w:val="007F5456"/>
    <w:rsid w:val="007F68BB"/>
    <w:rsid w:val="007F71B5"/>
    <w:rsid w:val="007F78B8"/>
    <w:rsid w:val="0080018F"/>
    <w:rsid w:val="00800ECF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5113"/>
    <w:rsid w:val="00827BA7"/>
    <w:rsid w:val="00827CF6"/>
    <w:rsid w:val="00827D82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2FD8"/>
    <w:rsid w:val="008534A0"/>
    <w:rsid w:val="008619B3"/>
    <w:rsid w:val="00861D5C"/>
    <w:rsid w:val="0086216F"/>
    <w:rsid w:val="00862F3E"/>
    <w:rsid w:val="00865AD8"/>
    <w:rsid w:val="00866676"/>
    <w:rsid w:val="00867270"/>
    <w:rsid w:val="008709A6"/>
    <w:rsid w:val="0087119B"/>
    <w:rsid w:val="008714D7"/>
    <w:rsid w:val="008729E5"/>
    <w:rsid w:val="008750BB"/>
    <w:rsid w:val="008836EC"/>
    <w:rsid w:val="008839ED"/>
    <w:rsid w:val="008841DB"/>
    <w:rsid w:val="00886301"/>
    <w:rsid w:val="00886821"/>
    <w:rsid w:val="0089253F"/>
    <w:rsid w:val="0089353E"/>
    <w:rsid w:val="00893D03"/>
    <w:rsid w:val="008971BB"/>
    <w:rsid w:val="008A0457"/>
    <w:rsid w:val="008A32F3"/>
    <w:rsid w:val="008A38D9"/>
    <w:rsid w:val="008A3A9A"/>
    <w:rsid w:val="008A424A"/>
    <w:rsid w:val="008A4D05"/>
    <w:rsid w:val="008A7696"/>
    <w:rsid w:val="008B25D3"/>
    <w:rsid w:val="008B3931"/>
    <w:rsid w:val="008B46E3"/>
    <w:rsid w:val="008B4BF4"/>
    <w:rsid w:val="008B4D95"/>
    <w:rsid w:val="008B77CE"/>
    <w:rsid w:val="008C11DA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1A36"/>
    <w:rsid w:val="008D32DB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D9B"/>
    <w:rsid w:val="008F50D2"/>
    <w:rsid w:val="008F5C87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3800"/>
    <w:rsid w:val="009256FB"/>
    <w:rsid w:val="00925853"/>
    <w:rsid w:val="00926740"/>
    <w:rsid w:val="00930175"/>
    <w:rsid w:val="00933283"/>
    <w:rsid w:val="00933892"/>
    <w:rsid w:val="009342B9"/>
    <w:rsid w:val="0093455E"/>
    <w:rsid w:val="00935A59"/>
    <w:rsid w:val="00936D09"/>
    <w:rsid w:val="00940BAB"/>
    <w:rsid w:val="009410F9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28F6"/>
    <w:rsid w:val="00974928"/>
    <w:rsid w:val="00974BE4"/>
    <w:rsid w:val="00974F4F"/>
    <w:rsid w:val="00975383"/>
    <w:rsid w:val="00975648"/>
    <w:rsid w:val="009805A4"/>
    <w:rsid w:val="00981E6B"/>
    <w:rsid w:val="00982039"/>
    <w:rsid w:val="00982B04"/>
    <w:rsid w:val="00984FC1"/>
    <w:rsid w:val="00985491"/>
    <w:rsid w:val="00990B78"/>
    <w:rsid w:val="00990C34"/>
    <w:rsid w:val="00992F89"/>
    <w:rsid w:val="00993C2F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39C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E5752"/>
    <w:rsid w:val="009F0DFA"/>
    <w:rsid w:val="009F1D50"/>
    <w:rsid w:val="009F3EDB"/>
    <w:rsid w:val="009F7295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4169"/>
    <w:rsid w:val="00A25E83"/>
    <w:rsid w:val="00A2740B"/>
    <w:rsid w:val="00A3047C"/>
    <w:rsid w:val="00A310C5"/>
    <w:rsid w:val="00A3635A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46C"/>
    <w:rsid w:val="00A677F3"/>
    <w:rsid w:val="00A67EF7"/>
    <w:rsid w:val="00A751BA"/>
    <w:rsid w:val="00A75E0A"/>
    <w:rsid w:val="00A76C3F"/>
    <w:rsid w:val="00A77AFB"/>
    <w:rsid w:val="00A77F9D"/>
    <w:rsid w:val="00A80D9F"/>
    <w:rsid w:val="00A82791"/>
    <w:rsid w:val="00A84B49"/>
    <w:rsid w:val="00A85314"/>
    <w:rsid w:val="00A86E28"/>
    <w:rsid w:val="00A87169"/>
    <w:rsid w:val="00A878E3"/>
    <w:rsid w:val="00A908C0"/>
    <w:rsid w:val="00A90E6D"/>
    <w:rsid w:val="00A91A29"/>
    <w:rsid w:val="00A91DD5"/>
    <w:rsid w:val="00A921C3"/>
    <w:rsid w:val="00A92B59"/>
    <w:rsid w:val="00A940B4"/>
    <w:rsid w:val="00A9545E"/>
    <w:rsid w:val="00A957C5"/>
    <w:rsid w:val="00A9602B"/>
    <w:rsid w:val="00A9613D"/>
    <w:rsid w:val="00A964C3"/>
    <w:rsid w:val="00AA18F9"/>
    <w:rsid w:val="00AA1EDF"/>
    <w:rsid w:val="00AA5E93"/>
    <w:rsid w:val="00AA71E3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D67AE"/>
    <w:rsid w:val="00AE246A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25414"/>
    <w:rsid w:val="00B2586E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3847"/>
    <w:rsid w:val="00B550AA"/>
    <w:rsid w:val="00B5704A"/>
    <w:rsid w:val="00B57667"/>
    <w:rsid w:val="00B57B31"/>
    <w:rsid w:val="00B60E7E"/>
    <w:rsid w:val="00B62ADE"/>
    <w:rsid w:val="00B62AFF"/>
    <w:rsid w:val="00B63D08"/>
    <w:rsid w:val="00B63D97"/>
    <w:rsid w:val="00B63F9C"/>
    <w:rsid w:val="00B67231"/>
    <w:rsid w:val="00B67637"/>
    <w:rsid w:val="00B70B7E"/>
    <w:rsid w:val="00B70BC3"/>
    <w:rsid w:val="00B70E22"/>
    <w:rsid w:val="00B721E8"/>
    <w:rsid w:val="00B72A06"/>
    <w:rsid w:val="00B755EF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48DE"/>
    <w:rsid w:val="00BA4DA9"/>
    <w:rsid w:val="00BA757A"/>
    <w:rsid w:val="00BA7DD4"/>
    <w:rsid w:val="00BB014B"/>
    <w:rsid w:val="00BB24EB"/>
    <w:rsid w:val="00BB379F"/>
    <w:rsid w:val="00BB6456"/>
    <w:rsid w:val="00BB70AA"/>
    <w:rsid w:val="00BB7935"/>
    <w:rsid w:val="00BC1568"/>
    <w:rsid w:val="00BC39A7"/>
    <w:rsid w:val="00BC3B04"/>
    <w:rsid w:val="00BC3E05"/>
    <w:rsid w:val="00BC6E46"/>
    <w:rsid w:val="00BD227B"/>
    <w:rsid w:val="00BD26CE"/>
    <w:rsid w:val="00BD3331"/>
    <w:rsid w:val="00BD3E39"/>
    <w:rsid w:val="00BD60B4"/>
    <w:rsid w:val="00BD68AB"/>
    <w:rsid w:val="00BE28C9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1181"/>
    <w:rsid w:val="00C21BEC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12E2"/>
    <w:rsid w:val="00C526C0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423B"/>
    <w:rsid w:val="00CA5BB4"/>
    <w:rsid w:val="00CA60B1"/>
    <w:rsid w:val="00CA6239"/>
    <w:rsid w:val="00CA6FDB"/>
    <w:rsid w:val="00CB0F38"/>
    <w:rsid w:val="00CB14ED"/>
    <w:rsid w:val="00CB1F5E"/>
    <w:rsid w:val="00CB2774"/>
    <w:rsid w:val="00CB2C16"/>
    <w:rsid w:val="00CB3400"/>
    <w:rsid w:val="00CB41CF"/>
    <w:rsid w:val="00CB5A71"/>
    <w:rsid w:val="00CC0493"/>
    <w:rsid w:val="00CC0905"/>
    <w:rsid w:val="00CC4D33"/>
    <w:rsid w:val="00CC6100"/>
    <w:rsid w:val="00CC6BBE"/>
    <w:rsid w:val="00CC6D01"/>
    <w:rsid w:val="00CC758C"/>
    <w:rsid w:val="00CD338D"/>
    <w:rsid w:val="00CD70F2"/>
    <w:rsid w:val="00CD7BCC"/>
    <w:rsid w:val="00CE2C2D"/>
    <w:rsid w:val="00CE4937"/>
    <w:rsid w:val="00CE560A"/>
    <w:rsid w:val="00CE5A7F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14DD4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37D3F"/>
    <w:rsid w:val="00D41F8F"/>
    <w:rsid w:val="00D44059"/>
    <w:rsid w:val="00D44450"/>
    <w:rsid w:val="00D4508B"/>
    <w:rsid w:val="00D45225"/>
    <w:rsid w:val="00D466CB"/>
    <w:rsid w:val="00D46EC7"/>
    <w:rsid w:val="00D47B84"/>
    <w:rsid w:val="00D503D0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A4F"/>
    <w:rsid w:val="00DB7FA2"/>
    <w:rsid w:val="00DC084E"/>
    <w:rsid w:val="00DC12BE"/>
    <w:rsid w:val="00DC1D25"/>
    <w:rsid w:val="00DC271F"/>
    <w:rsid w:val="00DC4237"/>
    <w:rsid w:val="00DC4D9C"/>
    <w:rsid w:val="00DC75F7"/>
    <w:rsid w:val="00DC7813"/>
    <w:rsid w:val="00DD00BB"/>
    <w:rsid w:val="00DD1617"/>
    <w:rsid w:val="00DD1940"/>
    <w:rsid w:val="00DD22E5"/>
    <w:rsid w:val="00DD29FF"/>
    <w:rsid w:val="00DD31A8"/>
    <w:rsid w:val="00DD4468"/>
    <w:rsid w:val="00DD4DB2"/>
    <w:rsid w:val="00DD5305"/>
    <w:rsid w:val="00DE161C"/>
    <w:rsid w:val="00DE4DF7"/>
    <w:rsid w:val="00DE6E28"/>
    <w:rsid w:val="00DF147B"/>
    <w:rsid w:val="00DF3684"/>
    <w:rsid w:val="00DF5325"/>
    <w:rsid w:val="00DF5D75"/>
    <w:rsid w:val="00E0045C"/>
    <w:rsid w:val="00E024F7"/>
    <w:rsid w:val="00E02C3B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20B07"/>
    <w:rsid w:val="00E20D0C"/>
    <w:rsid w:val="00E20FFC"/>
    <w:rsid w:val="00E213D4"/>
    <w:rsid w:val="00E219C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711E"/>
    <w:rsid w:val="00ED15B0"/>
    <w:rsid w:val="00ED221E"/>
    <w:rsid w:val="00ED3157"/>
    <w:rsid w:val="00ED4584"/>
    <w:rsid w:val="00ED6FB4"/>
    <w:rsid w:val="00EE02F4"/>
    <w:rsid w:val="00EE2173"/>
    <w:rsid w:val="00EE2C82"/>
    <w:rsid w:val="00EE2E98"/>
    <w:rsid w:val="00EE4CE6"/>
    <w:rsid w:val="00EF1779"/>
    <w:rsid w:val="00EF1C87"/>
    <w:rsid w:val="00EF22CD"/>
    <w:rsid w:val="00EF3470"/>
    <w:rsid w:val="00EF34A3"/>
    <w:rsid w:val="00EF5ABC"/>
    <w:rsid w:val="00EF60DC"/>
    <w:rsid w:val="00EF78FE"/>
    <w:rsid w:val="00F0188E"/>
    <w:rsid w:val="00F02504"/>
    <w:rsid w:val="00F0253B"/>
    <w:rsid w:val="00F02A7F"/>
    <w:rsid w:val="00F032F9"/>
    <w:rsid w:val="00F03920"/>
    <w:rsid w:val="00F042E4"/>
    <w:rsid w:val="00F048A0"/>
    <w:rsid w:val="00F04E4F"/>
    <w:rsid w:val="00F0548F"/>
    <w:rsid w:val="00F055B8"/>
    <w:rsid w:val="00F06C45"/>
    <w:rsid w:val="00F0707E"/>
    <w:rsid w:val="00F07BF5"/>
    <w:rsid w:val="00F14A3F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470D"/>
    <w:rsid w:val="00F46BAD"/>
    <w:rsid w:val="00F50C9F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3FEA"/>
    <w:rsid w:val="00F64A14"/>
    <w:rsid w:val="00F64A61"/>
    <w:rsid w:val="00F6614B"/>
    <w:rsid w:val="00F66874"/>
    <w:rsid w:val="00F66B97"/>
    <w:rsid w:val="00F70455"/>
    <w:rsid w:val="00F71072"/>
    <w:rsid w:val="00F72443"/>
    <w:rsid w:val="00F727DA"/>
    <w:rsid w:val="00F728DC"/>
    <w:rsid w:val="00F73D29"/>
    <w:rsid w:val="00F76665"/>
    <w:rsid w:val="00F76860"/>
    <w:rsid w:val="00F81B4A"/>
    <w:rsid w:val="00F82EE2"/>
    <w:rsid w:val="00F83A98"/>
    <w:rsid w:val="00F8464B"/>
    <w:rsid w:val="00F846B5"/>
    <w:rsid w:val="00F87098"/>
    <w:rsid w:val="00F87A49"/>
    <w:rsid w:val="00F93514"/>
    <w:rsid w:val="00F95D89"/>
    <w:rsid w:val="00F96E83"/>
    <w:rsid w:val="00F9717C"/>
    <w:rsid w:val="00F972C2"/>
    <w:rsid w:val="00FA0643"/>
    <w:rsid w:val="00FA175F"/>
    <w:rsid w:val="00FA2072"/>
    <w:rsid w:val="00FA35DD"/>
    <w:rsid w:val="00FA3A34"/>
    <w:rsid w:val="00FA4406"/>
    <w:rsid w:val="00FA4BB3"/>
    <w:rsid w:val="00FA532B"/>
    <w:rsid w:val="00FA5626"/>
    <w:rsid w:val="00FA5F69"/>
    <w:rsid w:val="00FA6D48"/>
    <w:rsid w:val="00FA7126"/>
    <w:rsid w:val="00FA7620"/>
    <w:rsid w:val="00FB0286"/>
    <w:rsid w:val="00FB0A30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2F4B"/>
    <w:rsid w:val="00FE36A2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22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,Нумерованный список !!,Надин стиль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styleId="aff0">
    <w:name w:val="FollowedHyperlink"/>
    <w:basedOn w:val="a0"/>
    <w:uiPriority w:val="99"/>
    <w:semiHidden/>
    <w:unhideWhenUsed/>
    <w:rsid w:val="009F1D50"/>
    <w:rPr>
      <w:color w:val="800080" w:themeColor="followedHyperlink"/>
      <w:u w:val="single"/>
    </w:rPr>
  </w:style>
  <w:style w:type="character" w:customStyle="1" w:styleId="FontStyle33">
    <w:name w:val="Font Style33"/>
    <w:basedOn w:val="a0"/>
    <w:uiPriority w:val="99"/>
    <w:rsid w:val="0003667D"/>
    <w:rPr>
      <w:rFonts w:ascii="Times New Roman" w:hAnsi="Times New Roman" w:cs="Times New Roman"/>
      <w:color w:val="000000"/>
      <w:sz w:val="22"/>
      <w:szCs w:val="22"/>
    </w:rPr>
  </w:style>
  <w:style w:type="paragraph" w:customStyle="1" w:styleId="ConsPlusNormal">
    <w:name w:val="ConsPlusNormal"/>
    <w:rsid w:val="00F14A3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Style14">
    <w:name w:val="Style14"/>
    <w:basedOn w:val="a"/>
    <w:uiPriority w:val="99"/>
    <w:rsid w:val="000F50B8"/>
    <w:pPr>
      <w:widowControl w:val="0"/>
      <w:suppressAutoHyphens w:val="0"/>
      <w:autoSpaceDE w:val="0"/>
      <w:autoSpaceDN w:val="0"/>
      <w:adjustRightInd w:val="0"/>
      <w:spacing w:line="487" w:lineRule="exact"/>
      <w:ind w:firstLine="696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club.ru/index.php?page=book&amp;id=364057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club.ru/index.php?page=book&amp;id=229022-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55DF4-F674-48AA-91F0-204E8BDA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3849</Words>
  <Characters>21944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18</cp:revision>
  <cp:lastPrinted>2018-05-29T01:20:00Z</cp:lastPrinted>
  <dcterms:created xsi:type="dcterms:W3CDTF">2020-05-20T12:11:00Z</dcterms:created>
  <dcterms:modified xsi:type="dcterms:W3CDTF">2023-06-22T23:42:00Z</dcterms:modified>
</cp:coreProperties>
</file>