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96" w:rsidRPr="004B6D73" w:rsidRDefault="00F2111F" w:rsidP="006A4E96">
      <w:pPr>
        <w:suppressAutoHyphens/>
        <w:jc w:val="center"/>
        <w:rPr>
          <w:rFonts w:ascii="Arial" w:eastAsia="Arial" w:hAnsi="Arial" w:cs="Arial"/>
          <w:sz w:val="18"/>
          <w:szCs w:val="18"/>
          <w:lang w:val="ru-RU"/>
        </w:rPr>
        <w:sectPr w:rsidR="006A4E96" w:rsidRPr="004B6D73" w:rsidSect="006A4E96">
          <w:type w:val="continuous"/>
          <w:pgSz w:w="11910" w:h="16840"/>
          <w:pgMar w:top="709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8050" cy="7628378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62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96" w:rsidRPr="00A800C4" w:rsidRDefault="006A4E96" w:rsidP="00CA570B">
      <w:pPr>
        <w:pStyle w:val="1"/>
        <w:numPr>
          <w:ilvl w:val="0"/>
          <w:numId w:val="30"/>
        </w:numPr>
        <w:suppressAutoHyphens/>
        <w:spacing w:before="51"/>
        <w:ind w:right="335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>АННОТАЦИЯ</w:t>
      </w:r>
    </w:p>
    <w:p w:rsidR="006A4E96" w:rsidRPr="00A800C4" w:rsidRDefault="006A4E96" w:rsidP="006A4E96">
      <w:pPr>
        <w:suppressAutoHyphens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CA570B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CA570B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6A4E96" w:rsidRPr="00A800C4" w:rsidRDefault="00570A42" w:rsidP="006A4E96">
      <w:pPr>
        <w:suppressAutoHyphens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Б1.В.ДВ.04.01Планирование горных работ на шахтах</w:t>
      </w:r>
    </w:p>
    <w:p w:rsidR="006A4E96" w:rsidRPr="00252A04" w:rsidRDefault="006A4E96" w:rsidP="006A4E96">
      <w:pPr>
        <w:pStyle w:val="a3"/>
        <w:suppressAutoHyphens/>
        <w:spacing w:line="271" w:lineRule="exact"/>
        <w:ind w:left="0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 w:rsidR="00570A42">
        <w:rPr>
          <w:lang w:val="ru-RU"/>
        </w:rPr>
        <w:t>2</w:t>
      </w:r>
      <w:r w:rsidRPr="00252A04">
        <w:rPr>
          <w:spacing w:val="-1"/>
          <w:lang w:val="ru-RU"/>
        </w:rPr>
        <w:t>з.е.</w:t>
      </w:r>
    </w:p>
    <w:p w:rsidR="006A4E96" w:rsidRPr="00252A0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spacing w:line="274" w:lineRule="exact"/>
        <w:ind w:left="0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6A4E96" w:rsidRPr="00541B8A" w:rsidRDefault="006A4E96" w:rsidP="006A4E96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CA570B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="00570A42">
        <w:rPr>
          <w:spacing w:val="-1"/>
          <w:lang w:val="ru-RU"/>
        </w:rPr>
        <w:t>изучение основных задач</w:t>
      </w:r>
      <w:r w:rsidR="00570A42" w:rsidRPr="00570A42">
        <w:rPr>
          <w:spacing w:val="-1"/>
          <w:lang w:val="ru-RU"/>
        </w:rPr>
        <w:t xml:space="preserve"> маркшейдерской службы наразличных стадиях освоения месторождений полезных ископаемых. Здесьрассматривается структура маркшейдерской службы на шахтах, её основные задачи, права и обязанности работников маркшейдерской службы. Значительное внимание уделяется планированиюмаркшейдерских работ, определению числа маркшейдерских участков иштата маркшейдерского отдела горного предприятия, расчету стоимостимаркшейдерского обслуживания на тонну добычи полезного ископаемого.</w:t>
      </w:r>
    </w:p>
    <w:p w:rsidR="006A4E96" w:rsidRPr="00541B8A" w:rsidRDefault="006A4E96" w:rsidP="00570A42">
      <w:pPr>
        <w:pStyle w:val="a3"/>
        <w:suppressAutoHyphens/>
        <w:ind w:right="102" w:firstLine="709"/>
        <w:jc w:val="both"/>
        <w:rPr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CA570B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CA570B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  <w:r w:rsidR="00570A42" w:rsidRPr="00570A42">
        <w:rPr>
          <w:spacing w:val="-1"/>
          <w:lang w:val="ru-RU"/>
        </w:rPr>
        <w:t>Роль маркшейдерской службы в горном производстве. Предмет и задачи курса. Основные задачи маркшейдерской службы на различных стадиях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освоения месторождений полезных ископаемых. Положение о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маркшейдерской службе в России. Периодические печатные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профессиональные издания. Структура маркшейдерской службы на горных предприятиях. Права и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обязанности работников маркшейдерской службы. Типовые схемы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организации маркшейдерской службы шахты. Специализированные маркшейдерские организации, их структура ифункции. Организация и задачи маркшейдерского контроля в системе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Ростехнадзора. Основные задачи организации маркшейдерских работ. Организация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основных и текущих маркшейдерских работ. Маркшейдерская отчетность нагорном предприятии. Вопросы техники безопасности при выполнении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маркшейдерских работ. Книга маркшейдерских указаний. Задачи технического нормирования. Классификация затрат рабочего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времени и основные понятия о нормах выработки. Методика и техника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изучения рабочего времени. Типовые сборники норм выработки на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маркшейдерские работы. Методика составления плана текущих маркшейдерских работ. Определение числа маркшейдерских участков и штата маркшейдерского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отдела горного предприятия. Инструментарий и оборудование маркшейдерского отдела. Правила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пользования и хранения инструментов и снаряжения. Расчет стоимости</w:t>
      </w:r>
      <w:r w:rsidR="00CA570B">
        <w:rPr>
          <w:spacing w:val="-1"/>
          <w:lang w:val="ru-RU"/>
        </w:rPr>
        <w:t xml:space="preserve"> </w:t>
      </w:r>
      <w:r w:rsidR="00570A42" w:rsidRPr="00570A42">
        <w:rPr>
          <w:spacing w:val="-1"/>
          <w:lang w:val="ru-RU"/>
        </w:rPr>
        <w:t>маркшейдерского обслуживания на тонну добычи полезного ископаемого. Объект, предмет и задачи маркшейдерской эргономики</w:t>
      </w:r>
      <w:r>
        <w:rPr>
          <w:spacing w:val="-1"/>
          <w:lang w:val="ru-RU"/>
        </w:rPr>
        <w:t>.</w:t>
      </w:r>
    </w:p>
    <w:p w:rsidR="006A4E96" w:rsidRPr="00A800C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CA570B">
      <w:pPr>
        <w:pStyle w:val="1"/>
        <w:numPr>
          <w:ilvl w:val="1"/>
          <w:numId w:val="29"/>
        </w:numPr>
        <w:tabs>
          <w:tab w:val="left" w:pos="641"/>
        </w:tabs>
        <w:suppressAutoHyphens/>
        <w:ind w:right="49"/>
        <w:jc w:val="both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соотнесенных</w:t>
      </w:r>
      <w:r w:rsidRPr="00A800C4">
        <w:rPr>
          <w:lang w:val="ru-RU"/>
        </w:rPr>
        <w:t xml:space="preserve"> с</w:t>
      </w:r>
      <w:r w:rsidR="00CA570B">
        <w:rPr>
          <w:lang w:val="ru-RU"/>
        </w:rPr>
        <w:t xml:space="preserve"> </w:t>
      </w:r>
      <w:r w:rsidRPr="00A800C4">
        <w:rPr>
          <w:spacing w:val="-1"/>
          <w:lang w:val="ru-RU"/>
        </w:rPr>
        <w:t>планируемыми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результатами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образовательной</w:t>
      </w:r>
      <w:r w:rsidR="00CA570B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131"/>
        <w:gridCol w:w="2835"/>
        <w:gridCol w:w="2693"/>
        <w:gridCol w:w="1276"/>
      </w:tblGrid>
      <w:tr w:rsidR="006A4E96" w:rsidRPr="00CA570B" w:rsidTr="00CA570B">
        <w:tc>
          <w:tcPr>
            <w:tcW w:w="1555" w:type="dxa"/>
            <w:vAlign w:val="center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A570B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2131" w:type="dxa"/>
            <w:vAlign w:val="center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</w:t>
            </w: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зультаты освоения программы (код и содержание комп</w:t>
            </w: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тенции)</w:t>
            </w:r>
          </w:p>
        </w:tc>
        <w:tc>
          <w:tcPr>
            <w:tcW w:w="2835" w:type="dxa"/>
            <w:vAlign w:val="center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A570B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2693" w:type="dxa"/>
            <w:vAlign w:val="center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A570B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обучения по дисциплине</w:t>
            </w:r>
          </w:p>
        </w:tc>
        <w:tc>
          <w:tcPr>
            <w:tcW w:w="1276" w:type="dxa"/>
            <w:vAlign w:val="center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570B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6A4E96" w:rsidRPr="00F2111F" w:rsidTr="00CA570B">
        <w:tc>
          <w:tcPr>
            <w:tcW w:w="1555" w:type="dxa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CA570B"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2131" w:type="dxa"/>
          </w:tcPr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ность составлять проекты маркше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дерских и геодез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ческих работ с и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пользованием и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формационных те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нологий</w:t>
            </w: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570A4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70B" w:rsidRDefault="00CA570B" w:rsidP="00CA5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70B" w:rsidRDefault="00CA570B" w:rsidP="00CA5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70B" w:rsidRDefault="00CA570B" w:rsidP="00CA5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570B" w:rsidRDefault="00CA570B" w:rsidP="00CA5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0A42" w:rsidRPr="00CA570B" w:rsidRDefault="00570A42" w:rsidP="00CA5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  <w:p w:rsidR="00570A42" w:rsidRPr="00CA570B" w:rsidRDefault="00570A42" w:rsidP="00CA5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Готовность осущ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ствлять планиров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ние развития го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ных работ и мар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шейдерский ко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троль состояния горных выработок, зданий, сооружений и земной поверхн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сти на всех этапах освоения и охраны недр с обеспечен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570B">
              <w:rPr>
                <w:rFonts w:ascii="Times New Roman" w:hAnsi="Times New Roman" w:cs="Times New Roman"/>
                <w:sz w:val="22"/>
                <w:szCs w:val="22"/>
              </w:rPr>
              <w:t>ем промышленной и экологической безопасности</w:t>
            </w:r>
          </w:p>
          <w:p w:rsidR="006A4E96" w:rsidRPr="00CA570B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lastRenderedPageBreak/>
              <w:t>ПК-2.1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-применяет в работе рук</w:t>
            </w:r>
            <w:r w:rsidRPr="00CA570B">
              <w:rPr>
                <w:rFonts w:ascii="Times New Roman" w:hAnsi="Times New Roman" w:cs="Times New Roman"/>
                <w:lang w:val="ru-RU"/>
              </w:rPr>
              <w:t>о</w:t>
            </w:r>
            <w:r w:rsidRPr="00CA570B">
              <w:rPr>
                <w:rFonts w:ascii="Times New Roman" w:hAnsi="Times New Roman" w:cs="Times New Roman"/>
                <w:lang w:val="ru-RU"/>
              </w:rPr>
              <w:t>водящие документы, регл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ментирующие обеспечение безопасности при ведении маркшейдерских работ;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 xml:space="preserve">ПК-2.2 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-демонстрирует навыки разработки проектов по обеспечению экологич</w:t>
            </w:r>
            <w:r w:rsidRPr="00CA570B">
              <w:rPr>
                <w:rFonts w:ascii="Times New Roman" w:hAnsi="Times New Roman" w:cs="Times New Roman"/>
                <w:lang w:val="ru-RU"/>
              </w:rPr>
              <w:t>е</w:t>
            </w:r>
            <w:r w:rsidRPr="00CA570B">
              <w:rPr>
                <w:rFonts w:ascii="Times New Roman" w:hAnsi="Times New Roman" w:cs="Times New Roman"/>
                <w:lang w:val="ru-RU"/>
              </w:rPr>
              <w:t>ской и промышленной безопасности при прои</w:t>
            </w:r>
            <w:r w:rsidRPr="00CA570B">
              <w:rPr>
                <w:rFonts w:ascii="Times New Roman" w:hAnsi="Times New Roman" w:cs="Times New Roman"/>
                <w:lang w:val="ru-RU"/>
              </w:rPr>
              <w:t>з</w:t>
            </w:r>
            <w:r w:rsidRPr="00CA570B">
              <w:rPr>
                <w:rFonts w:ascii="Times New Roman" w:hAnsi="Times New Roman" w:cs="Times New Roman"/>
                <w:lang w:val="ru-RU"/>
              </w:rPr>
              <w:t>водстве работ по эксплу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тационной разведке, доб</w:t>
            </w:r>
            <w:r w:rsidRPr="00CA570B">
              <w:rPr>
                <w:rFonts w:ascii="Times New Roman" w:hAnsi="Times New Roman" w:cs="Times New Roman"/>
                <w:lang w:val="ru-RU"/>
              </w:rPr>
              <w:t>ы</w:t>
            </w:r>
            <w:r w:rsidRPr="00CA570B">
              <w:rPr>
                <w:rFonts w:ascii="Times New Roman" w:hAnsi="Times New Roman" w:cs="Times New Roman"/>
                <w:lang w:val="ru-RU"/>
              </w:rPr>
              <w:t xml:space="preserve">че и переработке твердых полезных ископаемых, </w:t>
            </w:r>
            <w:r w:rsidRPr="00CA570B">
              <w:rPr>
                <w:rFonts w:ascii="Times New Roman" w:hAnsi="Times New Roman" w:cs="Times New Roman"/>
                <w:lang w:val="ru-RU"/>
              </w:rPr>
              <w:lastRenderedPageBreak/>
              <w:t>строительству и эксплуат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ции подземных объектов;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ПК-2.3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-использует анализ, знание закономерностей поведения и управления свойствами горных пород и состоянием массива для планирования в процессах добычи и пер</w:t>
            </w:r>
            <w:r w:rsidRPr="00CA570B">
              <w:rPr>
                <w:rFonts w:ascii="Times New Roman" w:hAnsi="Times New Roman" w:cs="Times New Roman"/>
                <w:lang w:val="ru-RU"/>
              </w:rPr>
              <w:t>е</w:t>
            </w:r>
            <w:r w:rsidRPr="00CA570B">
              <w:rPr>
                <w:rFonts w:ascii="Times New Roman" w:hAnsi="Times New Roman" w:cs="Times New Roman"/>
                <w:lang w:val="ru-RU"/>
              </w:rPr>
              <w:t>работки твердых полезных ископаемых, а также при строительстве и эксплуат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ции подземных сооруж</w:t>
            </w:r>
            <w:r w:rsidRPr="00CA570B">
              <w:rPr>
                <w:rFonts w:ascii="Times New Roman" w:hAnsi="Times New Roman" w:cs="Times New Roman"/>
                <w:lang w:val="ru-RU"/>
              </w:rPr>
              <w:t>е</w:t>
            </w:r>
            <w:r w:rsidRPr="00CA570B">
              <w:rPr>
                <w:rFonts w:ascii="Times New Roman" w:hAnsi="Times New Roman" w:cs="Times New Roman"/>
                <w:lang w:val="ru-RU"/>
              </w:rPr>
              <w:t>ний;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ПК-2.4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-демонстрирует возможн</w:t>
            </w:r>
            <w:r w:rsidRPr="00CA570B">
              <w:rPr>
                <w:rFonts w:ascii="Times New Roman" w:hAnsi="Times New Roman" w:cs="Times New Roman"/>
                <w:lang w:val="ru-RU"/>
              </w:rPr>
              <w:t>о</w:t>
            </w:r>
            <w:r w:rsidRPr="00CA570B">
              <w:rPr>
                <w:rFonts w:ascii="Times New Roman" w:hAnsi="Times New Roman" w:cs="Times New Roman"/>
                <w:lang w:val="ru-RU"/>
              </w:rPr>
              <w:t>сти использования ГИС для цифрового моделирования геосистем и процессов, протекающих в них, для обработки пространстве</w:t>
            </w:r>
            <w:r w:rsidRPr="00CA570B">
              <w:rPr>
                <w:rFonts w:ascii="Times New Roman" w:hAnsi="Times New Roman" w:cs="Times New Roman"/>
                <w:lang w:val="ru-RU"/>
              </w:rPr>
              <w:t>н</w:t>
            </w:r>
            <w:r w:rsidRPr="00CA570B">
              <w:rPr>
                <w:rFonts w:ascii="Times New Roman" w:hAnsi="Times New Roman" w:cs="Times New Roman"/>
                <w:lang w:val="ru-RU"/>
              </w:rPr>
              <w:t>ной информации, ее анал</w:t>
            </w:r>
            <w:r w:rsidRPr="00CA570B">
              <w:rPr>
                <w:rFonts w:ascii="Times New Roman" w:hAnsi="Times New Roman" w:cs="Times New Roman"/>
                <w:lang w:val="ru-RU"/>
              </w:rPr>
              <w:t>и</w:t>
            </w:r>
            <w:r w:rsidRPr="00CA570B">
              <w:rPr>
                <w:rFonts w:ascii="Times New Roman" w:hAnsi="Times New Roman" w:cs="Times New Roman"/>
                <w:lang w:val="ru-RU"/>
              </w:rPr>
              <w:t>за, представления и распр</w:t>
            </w:r>
            <w:r w:rsidRPr="00CA570B">
              <w:rPr>
                <w:rFonts w:ascii="Times New Roman" w:hAnsi="Times New Roman" w:cs="Times New Roman"/>
                <w:lang w:val="ru-RU"/>
              </w:rPr>
              <w:t>о</w:t>
            </w:r>
            <w:r w:rsidRPr="00CA570B">
              <w:rPr>
                <w:rFonts w:ascii="Times New Roman" w:hAnsi="Times New Roman" w:cs="Times New Roman"/>
                <w:lang w:val="ru-RU"/>
              </w:rPr>
              <w:t>странения;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ПК-3.1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-участвует в проектиров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нии и планировании бур</w:t>
            </w:r>
            <w:r w:rsidRPr="00CA570B">
              <w:rPr>
                <w:rFonts w:ascii="Times New Roman" w:hAnsi="Times New Roman" w:cs="Times New Roman"/>
                <w:lang w:val="ru-RU"/>
              </w:rPr>
              <w:t>о</w:t>
            </w:r>
            <w:r w:rsidRPr="00CA570B">
              <w:rPr>
                <w:rFonts w:ascii="Times New Roman" w:hAnsi="Times New Roman" w:cs="Times New Roman"/>
                <w:lang w:val="ru-RU"/>
              </w:rPr>
              <w:t>вых, взрывных, выемочно-погрузочных работ, а также работ по транспортиров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нию и складированию го</w:t>
            </w:r>
            <w:r w:rsidRPr="00CA570B">
              <w:rPr>
                <w:rFonts w:ascii="Times New Roman" w:hAnsi="Times New Roman" w:cs="Times New Roman"/>
                <w:lang w:val="ru-RU"/>
              </w:rPr>
              <w:t>р</w:t>
            </w:r>
            <w:r w:rsidRPr="00CA570B">
              <w:rPr>
                <w:rFonts w:ascii="Times New Roman" w:hAnsi="Times New Roman" w:cs="Times New Roman"/>
                <w:lang w:val="ru-RU"/>
              </w:rPr>
              <w:t>ной массы;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ПК-3.2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-участвует в планировании производства горных работ и разработке производс</w:t>
            </w:r>
            <w:r w:rsidRPr="00CA570B">
              <w:rPr>
                <w:rFonts w:ascii="Times New Roman" w:hAnsi="Times New Roman" w:cs="Times New Roman"/>
                <w:lang w:val="ru-RU"/>
              </w:rPr>
              <w:t>т</w:t>
            </w:r>
            <w:r w:rsidRPr="00CA570B">
              <w:rPr>
                <w:rFonts w:ascii="Times New Roman" w:hAnsi="Times New Roman" w:cs="Times New Roman"/>
                <w:lang w:val="ru-RU"/>
              </w:rPr>
              <w:t>венно-технической и пр</w:t>
            </w:r>
            <w:r w:rsidRPr="00CA570B">
              <w:rPr>
                <w:rFonts w:ascii="Times New Roman" w:hAnsi="Times New Roman" w:cs="Times New Roman"/>
                <w:lang w:val="ru-RU"/>
              </w:rPr>
              <w:t>о</w:t>
            </w:r>
            <w:r w:rsidRPr="00CA570B">
              <w:rPr>
                <w:rFonts w:ascii="Times New Roman" w:hAnsi="Times New Roman" w:cs="Times New Roman"/>
                <w:lang w:val="ru-RU"/>
              </w:rPr>
              <w:t>ектно-сметной документ</w:t>
            </w:r>
            <w:r w:rsidRPr="00CA570B">
              <w:rPr>
                <w:rFonts w:ascii="Times New Roman" w:hAnsi="Times New Roman" w:cs="Times New Roman"/>
                <w:lang w:val="ru-RU"/>
              </w:rPr>
              <w:t>а</w:t>
            </w:r>
            <w:r w:rsidRPr="00CA570B">
              <w:rPr>
                <w:rFonts w:ascii="Times New Roman" w:hAnsi="Times New Roman" w:cs="Times New Roman"/>
                <w:lang w:val="ru-RU"/>
              </w:rPr>
              <w:t>ции;</w:t>
            </w:r>
          </w:p>
          <w:p w:rsidR="00570A42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ПК-3.3</w:t>
            </w:r>
          </w:p>
          <w:p w:rsidR="006A4E96" w:rsidRPr="00CA570B" w:rsidRDefault="00570A42" w:rsidP="00570A42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CA570B">
              <w:rPr>
                <w:rFonts w:ascii="Times New Roman" w:hAnsi="Times New Roman" w:cs="Times New Roman"/>
                <w:lang w:val="ru-RU"/>
              </w:rPr>
              <w:t>-организует деятельность подразделений маркше</w:t>
            </w:r>
            <w:r w:rsidRPr="00CA570B">
              <w:rPr>
                <w:rFonts w:ascii="Times New Roman" w:hAnsi="Times New Roman" w:cs="Times New Roman"/>
                <w:lang w:val="ru-RU"/>
              </w:rPr>
              <w:t>й</w:t>
            </w:r>
            <w:r w:rsidRPr="00CA570B">
              <w:rPr>
                <w:rFonts w:ascii="Times New Roman" w:hAnsi="Times New Roman" w:cs="Times New Roman"/>
                <w:lang w:val="ru-RU"/>
              </w:rPr>
              <w:t>дерского обеспечения н</w:t>
            </w:r>
            <w:r w:rsidRPr="00CA570B">
              <w:rPr>
                <w:rFonts w:ascii="Times New Roman" w:hAnsi="Times New Roman" w:cs="Times New Roman"/>
                <w:lang w:val="ru-RU"/>
              </w:rPr>
              <w:t>е</w:t>
            </w:r>
            <w:r w:rsidRPr="00CA570B">
              <w:rPr>
                <w:rFonts w:ascii="Times New Roman" w:hAnsi="Times New Roman" w:cs="Times New Roman"/>
                <w:lang w:val="ru-RU"/>
              </w:rPr>
              <w:t>дропользования, в том чи</w:t>
            </w:r>
            <w:r w:rsidRPr="00CA570B">
              <w:rPr>
                <w:rFonts w:ascii="Times New Roman" w:hAnsi="Times New Roman" w:cs="Times New Roman"/>
                <w:lang w:val="ru-RU"/>
              </w:rPr>
              <w:t>с</w:t>
            </w:r>
            <w:r w:rsidRPr="00CA570B">
              <w:rPr>
                <w:rFonts w:ascii="Times New Roman" w:hAnsi="Times New Roman" w:cs="Times New Roman"/>
                <w:lang w:val="ru-RU"/>
              </w:rPr>
              <w:t>ле в режиме чрезвычайных ситуаций</w:t>
            </w:r>
          </w:p>
        </w:tc>
        <w:tc>
          <w:tcPr>
            <w:tcW w:w="2693" w:type="dxa"/>
          </w:tcPr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CA570B">
              <w:rPr>
                <w:rFonts w:ascii="Times New Roman" w:hAnsi="Times New Roman"/>
                <w:b/>
                <w:lang w:val="ru-RU"/>
              </w:rPr>
              <w:lastRenderedPageBreak/>
              <w:t>Знать: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положение о маркше</w:t>
            </w:r>
            <w:r w:rsidRPr="00CA570B">
              <w:rPr>
                <w:rFonts w:ascii="Times New Roman" w:hAnsi="Times New Roman"/>
                <w:lang w:val="ru-RU"/>
              </w:rPr>
              <w:t>й</w:t>
            </w:r>
            <w:r w:rsidRPr="00CA570B">
              <w:rPr>
                <w:rFonts w:ascii="Times New Roman" w:hAnsi="Times New Roman"/>
                <w:lang w:val="ru-RU"/>
              </w:rPr>
              <w:t>дерской службе в России, основные задачиорган</w:t>
            </w:r>
            <w:r w:rsidRPr="00CA570B">
              <w:rPr>
                <w:rFonts w:ascii="Times New Roman" w:hAnsi="Times New Roman"/>
                <w:lang w:val="ru-RU"/>
              </w:rPr>
              <w:t>и</w:t>
            </w:r>
            <w:r w:rsidRPr="00CA570B">
              <w:rPr>
                <w:rFonts w:ascii="Times New Roman" w:hAnsi="Times New Roman"/>
                <w:lang w:val="ru-RU"/>
              </w:rPr>
              <w:t>зации маркшейдерских работ, задачи техническ</w:t>
            </w:r>
            <w:r w:rsidRPr="00CA570B">
              <w:rPr>
                <w:rFonts w:ascii="Times New Roman" w:hAnsi="Times New Roman"/>
                <w:lang w:val="ru-RU"/>
              </w:rPr>
              <w:t>о</w:t>
            </w:r>
            <w:r w:rsidRPr="00CA570B">
              <w:rPr>
                <w:rFonts w:ascii="Times New Roman" w:hAnsi="Times New Roman"/>
                <w:lang w:val="ru-RU"/>
              </w:rPr>
              <w:t>го нормирования, объект, предмет и задачи мар</w:t>
            </w:r>
            <w:r w:rsidRPr="00CA570B">
              <w:rPr>
                <w:rFonts w:ascii="Times New Roman" w:hAnsi="Times New Roman"/>
                <w:lang w:val="ru-RU"/>
              </w:rPr>
              <w:t>к</w:t>
            </w:r>
            <w:r w:rsidRPr="00CA570B">
              <w:rPr>
                <w:rFonts w:ascii="Times New Roman" w:hAnsi="Times New Roman"/>
                <w:lang w:val="ru-RU"/>
              </w:rPr>
              <w:t>шейдерской эргономики;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структуру маркшейде</w:t>
            </w:r>
            <w:r w:rsidRPr="00CA570B">
              <w:rPr>
                <w:rFonts w:ascii="Times New Roman" w:hAnsi="Times New Roman"/>
                <w:lang w:val="ru-RU"/>
              </w:rPr>
              <w:t>р</w:t>
            </w:r>
            <w:r w:rsidRPr="00CA570B">
              <w:rPr>
                <w:rFonts w:ascii="Times New Roman" w:hAnsi="Times New Roman"/>
                <w:lang w:val="ru-RU"/>
              </w:rPr>
              <w:t>ской службы на горных предприятиях, типовые</w:t>
            </w:r>
            <w:r w:rsidRPr="00CA570B">
              <w:rPr>
                <w:rFonts w:ascii="Times New Roman" w:hAnsi="Times New Roman"/>
                <w:lang w:val="ru-RU"/>
              </w:rPr>
              <w:t>с</w:t>
            </w:r>
            <w:r w:rsidRPr="00CA570B">
              <w:rPr>
                <w:rFonts w:ascii="Times New Roman" w:hAnsi="Times New Roman"/>
                <w:lang w:val="ru-RU"/>
              </w:rPr>
              <w:t>хемы организации мар</w:t>
            </w:r>
            <w:r w:rsidRPr="00CA570B">
              <w:rPr>
                <w:rFonts w:ascii="Times New Roman" w:hAnsi="Times New Roman"/>
                <w:lang w:val="ru-RU"/>
              </w:rPr>
              <w:t>к</w:t>
            </w:r>
            <w:r w:rsidRPr="00CA570B">
              <w:rPr>
                <w:rFonts w:ascii="Times New Roman" w:hAnsi="Times New Roman"/>
                <w:lang w:val="ru-RU"/>
              </w:rPr>
              <w:t>шейдерской службы на различных горных пре</w:t>
            </w:r>
            <w:r w:rsidRPr="00CA570B">
              <w:rPr>
                <w:rFonts w:ascii="Times New Roman" w:hAnsi="Times New Roman"/>
                <w:lang w:val="ru-RU"/>
              </w:rPr>
              <w:t>д</w:t>
            </w:r>
            <w:r w:rsidRPr="00CA570B">
              <w:rPr>
                <w:rFonts w:ascii="Times New Roman" w:hAnsi="Times New Roman"/>
                <w:lang w:val="ru-RU"/>
              </w:rPr>
              <w:t>приятиях, вопросы те</w:t>
            </w:r>
            <w:r w:rsidRPr="00CA570B">
              <w:rPr>
                <w:rFonts w:ascii="Times New Roman" w:hAnsi="Times New Roman"/>
                <w:lang w:val="ru-RU"/>
              </w:rPr>
              <w:t>х</w:t>
            </w:r>
            <w:r w:rsidRPr="00CA570B">
              <w:rPr>
                <w:rFonts w:ascii="Times New Roman" w:hAnsi="Times New Roman"/>
                <w:lang w:val="ru-RU"/>
              </w:rPr>
              <w:lastRenderedPageBreak/>
              <w:t>ники безопасности при выполнениимаркшейде</w:t>
            </w:r>
            <w:r w:rsidRPr="00CA570B">
              <w:rPr>
                <w:rFonts w:ascii="Times New Roman" w:hAnsi="Times New Roman"/>
                <w:lang w:val="ru-RU"/>
              </w:rPr>
              <w:t>р</w:t>
            </w:r>
            <w:r w:rsidRPr="00CA570B">
              <w:rPr>
                <w:rFonts w:ascii="Times New Roman" w:hAnsi="Times New Roman"/>
                <w:lang w:val="ru-RU"/>
              </w:rPr>
              <w:t>ских работ;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технологию разработки полезных ископаемых, методы выполнени</w:t>
            </w:r>
            <w:r w:rsidRPr="00CA570B">
              <w:rPr>
                <w:rFonts w:ascii="Times New Roman" w:hAnsi="Times New Roman"/>
                <w:lang w:val="ru-RU"/>
              </w:rPr>
              <w:t>я</w:t>
            </w:r>
            <w:r w:rsidRPr="00CA570B">
              <w:rPr>
                <w:rFonts w:ascii="Times New Roman" w:hAnsi="Times New Roman"/>
                <w:lang w:val="ru-RU"/>
              </w:rPr>
              <w:t>маркшейдерских работ при разработке местор</w:t>
            </w:r>
            <w:r w:rsidRPr="00CA570B">
              <w:rPr>
                <w:rFonts w:ascii="Times New Roman" w:hAnsi="Times New Roman"/>
                <w:lang w:val="ru-RU"/>
              </w:rPr>
              <w:t>о</w:t>
            </w:r>
            <w:r w:rsidRPr="00CA570B">
              <w:rPr>
                <w:rFonts w:ascii="Times New Roman" w:hAnsi="Times New Roman"/>
                <w:lang w:val="ru-RU"/>
              </w:rPr>
              <w:t>ждений;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-методыгеометризации месторождений полезных ископаемых;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b/>
                <w:lang w:val="ru-RU"/>
              </w:rPr>
              <w:t>Уметь</w:t>
            </w:r>
            <w:r w:rsidRPr="00CA570B">
              <w:rPr>
                <w:rFonts w:ascii="Times New Roman" w:hAnsi="Times New Roman"/>
                <w:lang w:val="ru-RU"/>
              </w:rPr>
              <w:t>: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организовывать осно</w:t>
            </w:r>
            <w:r w:rsidRPr="00CA570B">
              <w:rPr>
                <w:rFonts w:ascii="Times New Roman" w:hAnsi="Times New Roman"/>
                <w:lang w:val="ru-RU"/>
              </w:rPr>
              <w:t>в</w:t>
            </w:r>
            <w:r w:rsidRPr="00CA570B">
              <w:rPr>
                <w:rFonts w:ascii="Times New Roman" w:hAnsi="Times New Roman"/>
                <w:lang w:val="ru-RU"/>
              </w:rPr>
              <w:t>ные и текущие маркше</w:t>
            </w:r>
            <w:r w:rsidRPr="00CA570B">
              <w:rPr>
                <w:rFonts w:ascii="Times New Roman" w:hAnsi="Times New Roman"/>
                <w:lang w:val="ru-RU"/>
              </w:rPr>
              <w:t>й</w:t>
            </w:r>
            <w:r w:rsidRPr="00CA570B">
              <w:rPr>
                <w:rFonts w:ascii="Times New Roman" w:hAnsi="Times New Roman"/>
                <w:lang w:val="ru-RU"/>
              </w:rPr>
              <w:t>дерские работы, вест</w:t>
            </w:r>
            <w:r w:rsidRPr="00CA570B">
              <w:rPr>
                <w:rFonts w:ascii="Times New Roman" w:hAnsi="Times New Roman"/>
                <w:lang w:val="ru-RU"/>
              </w:rPr>
              <w:t>и</w:t>
            </w:r>
            <w:r w:rsidRPr="00CA570B">
              <w:rPr>
                <w:rFonts w:ascii="Times New Roman" w:hAnsi="Times New Roman"/>
                <w:lang w:val="ru-RU"/>
              </w:rPr>
              <w:t>маркшейдерскую отче</w:t>
            </w:r>
            <w:r w:rsidRPr="00CA570B">
              <w:rPr>
                <w:rFonts w:ascii="Times New Roman" w:hAnsi="Times New Roman"/>
                <w:lang w:val="ru-RU"/>
              </w:rPr>
              <w:t>т</w:t>
            </w:r>
            <w:r w:rsidRPr="00CA570B">
              <w:rPr>
                <w:rFonts w:ascii="Times New Roman" w:hAnsi="Times New Roman"/>
                <w:lang w:val="ru-RU"/>
              </w:rPr>
              <w:t>ность на горном предпр</w:t>
            </w:r>
            <w:r w:rsidRPr="00CA570B">
              <w:rPr>
                <w:rFonts w:ascii="Times New Roman" w:hAnsi="Times New Roman"/>
                <w:lang w:val="ru-RU"/>
              </w:rPr>
              <w:t>и</w:t>
            </w:r>
            <w:r w:rsidRPr="00CA570B">
              <w:rPr>
                <w:rFonts w:ascii="Times New Roman" w:hAnsi="Times New Roman"/>
                <w:lang w:val="ru-RU"/>
              </w:rPr>
              <w:t>ятии;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рассчитывать стоимость маркшейдерского обсл</w:t>
            </w:r>
            <w:r w:rsidRPr="00CA570B">
              <w:rPr>
                <w:rFonts w:ascii="Times New Roman" w:hAnsi="Times New Roman"/>
                <w:lang w:val="ru-RU"/>
              </w:rPr>
              <w:t>у</w:t>
            </w:r>
            <w:r w:rsidRPr="00CA570B">
              <w:rPr>
                <w:rFonts w:ascii="Times New Roman" w:hAnsi="Times New Roman"/>
                <w:lang w:val="ru-RU"/>
              </w:rPr>
              <w:t>живания на тонну добычи полезного ископаемого;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выполнять геометриз</w:t>
            </w:r>
            <w:r w:rsidRPr="00CA570B">
              <w:rPr>
                <w:rFonts w:ascii="Times New Roman" w:hAnsi="Times New Roman"/>
                <w:lang w:val="ru-RU"/>
              </w:rPr>
              <w:t>а</w:t>
            </w:r>
            <w:r w:rsidRPr="00CA570B">
              <w:rPr>
                <w:rFonts w:ascii="Times New Roman" w:hAnsi="Times New Roman"/>
                <w:lang w:val="ru-RU"/>
              </w:rPr>
              <w:t>цию месторождений п</w:t>
            </w:r>
            <w:r w:rsidRPr="00CA570B">
              <w:rPr>
                <w:rFonts w:ascii="Times New Roman" w:hAnsi="Times New Roman"/>
                <w:lang w:val="ru-RU"/>
              </w:rPr>
              <w:t>о</w:t>
            </w:r>
            <w:r w:rsidRPr="00CA570B">
              <w:rPr>
                <w:rFonts w:ascii="Times New Roman" w:hAnsi="Times New Roman"/>
                <w:lang w:val="ru-RU"/>
              </w:rPr>
              <w:t>лезных ископаемых;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-планировать развитие горных работ на предпр</w:t>
            </w:r>
            <w:r w:rsidRPr="00CA570B">
              <w:rPr>
                <w:rFonts w:ascii="Times New Roman" w:hAnsi="Times New Roman"/>
                <w:lang w:val="ru-RU"/>
              </w:rPr>
              <w:t>и</w:t>
            </w:r>
            <w:r w:rsidRPr="00CA570B">
              <w:rPr>
                <w:rFonts w:ascii="Times New Roman" w:hAnsi="Times New Roman"/>
                <w:lang w:val="ru-RU"/>
              </w:rPr>
              <w:t>ятии, вести учет движ</w:t>
            </w:r>
            <w:r w:rsidRPr="00CA570B">
              <w:rPr>
                <w:rFonts w:ascii="Times New Roman" w:hAnsi="Times New Roman"/>
                <w:lang w:val="ru-RU"/>
              </w:rPr>
              <w:t>е</w:t>
            </w:r>
            <w:r w:rsidRPr="00CA570B">
              <w:rPr>
                <w:rFonts w:ascii="Times New Roman" w:hAnsi="Times New Roman"/>
                <w:lang w:val="ru-RU"/>
              </w:rPr>
              <w:t>ниязапасов и потерь;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CA570B">
              <w:rPr>
                <w:rFonts w:ascii="Times New Roman" w:hAnsi="Times New Roman"/>
                <w:b/>
                <w:lang w:val="ru-RU"/>
              </w:rPr>
              <w:t>Владеть: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способами отображ</w:t>
            </w:r>
            <w:r w:rsidRPr="00CA570B">
              <w:rPr>
                <w:rFonts w:ascii="Times New Roman" w:hAnsi="Times New Roman"/>
                <w:lang w:val="ru-RU"/>
              </w:rPr>
              <w:t>е</w:t>
            </w:r>
            <w:r w:rsidRPr="00CA570B">
              <w:rPr>
                <w:rFonts w:ascii="Times New Roman" w:hAnsi="Times New Roman"/>
                <w:lang w:val="ru-RU"/>
              </w:rPr>
              <w:t>ниягеолого-маркшейдерской инфо</w:t>
            </w:r>
            <w:r w:rsidRPr="00CA570B">
              <w:rPr>
                <w:rFonts w:ascii="Times New Roman" w:hAnsi="Times New Roman"/>
                <w:lang w:val="ru-RU"/>
              </w:rPr>
              <w:t>р</w:t>
            </w:r>
            <w:r w:rsidRPr="00CA570B">
              <w:rPr>
                <w:rFonts w:ascii="Times New Roman" w:hAnsi="Times New Roman"/>
                <w:lang w:val="ru-RU"/>
              </w:rPr>
              <w:t>мации на планахгорных работ, способами класс</w:t>
            </w:r>
            <w:r w:rsidRPr="00CA570B">
              <w:rPr>
                <w:rFonts w:ascii="Times New Roman" w:hAnsi="Times New Roman"/>
                <w:lang w:val="ru-RU"/>
              </w:rPr>
              <w:t>и</w:t>
            </w:r>
            <w:r w:rsidRPr="00CA570B">
              <w:rPr>
                <w:rFonts w:ascii="Times New Roman" w:hAnsi="Times New Roman"/>
                <w:lang w:val="ru-RU"/>
              </w:rPr>
              <w:t>фикации затрат рабочего времени маркшейдера;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методикой составления плана текущих маркше</w:t>
            </w:r>
            <w:r w:rsidRPr="00CA570B">
              <w:rPr>
                <w:rFonts w:ascii="Times New Roman" w:hAnsi="Times New Roman"/>
                <w:lang w:val="ru-RU"/>
              </w:rPr>
              <w:t>й</w:t>
            </w:r>
            <w:r w:rsidRPr="00CA570B">
              <w:rPr>
                <w:rFonts w:ascii="Times New Roman" w:hAnsi="Times New Roman"/>
                <w:lang w:val="ru-RU"/>
              </w:rPr>
              <w:t>дерских работ,</w:t>
            </w:r>
          </w:p>
          <w:p w:rsidR="00570A42" w:rsidRPr="00CA570B" w:rsidRDefault="00570A42" w:rsidP="00570A42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CA570B">
              <w:rPr>
                <w:rFonts w:ascii="Times New Roman" w:hAnsi="Times New Roman"/>
                <w:lang w:val="ru-RU"/>
              </w:rPr>
              <w:t>инструментами и обор</w:t>
            </w:r>
            <w:r w:rsidRPr="00CA570B">
              <w:rPr>
                <w:rFonts w:ascii="Times New Roman" w:hAnsi="Times New Roman"/>
                <w:lang w:val="ru-RU"/>
              </w:rPr>
              <w:t>у</w:t>
            </w:r>
            <w:r w:rsidRPr="00CA570B">
              <w:rPr>
                <w:rFonts w:ascii="Times New Roman" w:hAnsi="Times New Roman"/>
                <w:lang w:val="ru-RU"/>
              </w:rPr>
              <w:t>дованием маркшейде</w:t>
            </w:r>
            <w:r w:rsidRPr="00CA570B">
              <w:rPr>
                <w:rFonts w:ascii="Times New Roman" w:hAnsi="Times New Roman"/>
                <w:lang w:val="ru-RU"/>
              </w:rPr>
              <w:t>р</w:t>
            </w:r>
            <w:r w:rsidRPr="00CA570B">
              <w:rPr>
                <w:rFonts w:ascii="Times New Roman" w:hAnsi="Times New Roman"/>
                <w:lang w:val="ru-RU"/>
              </w:rPr>
              <w:t>ского отдела, правилам</w:t>
            </w:r>
            <w:r w:rsidRPr="00CA570B">
              <w:rPr>
                <w:rFonts w:ascii="Times New Roman" w:hAnsi="Times New Roman"/>
                <w:lang w:val="ru-RU"/>
              </w:rPr>
              <w:t>и</w:t>
            </w:r>
            <w:r w:rsidRPr="00CA570B">
              <w:rPr>
                <w:rFonts w:ascii="Times New Roman" w:hAnsi="Times New Roman"/>
                <w:lang w:val="ru-RU"/>
              </w:rPr>
              <w:t>пользования и хранения инструментов и снаряж</w:t>
            </w:r>
            <w:r w:rsidRPr="00CA570B">
              <w:rPr>
                <w:rFonts w:ascii="Times New Roman" w:hAnsi="Times New Roman"/>
                <w:lang w:val="ru-RU"/>
              </w:rPr>
              <w:t>е</w:t>
            </w:r>
            <w:r w:rsidRPr="00CA570B">
              <w:rPr>
                <w:rFonts w:ascii="Times New Roman" w:hAnsi="Times New Roman"/>
                <w:lang w:val="ru-RU"/>
              </w:rPr>
              <w:t>ния;</w:t>
            </w:r>
          </w:p>
          <w:p w:rsidR="006A4E96" w:rsidRPr="00CA570B" w:rsidRDefault="00570A42" w:rsidP="00570A42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570B">
              <w:rPr>
                <w:rFonts w:ascii="Times New Roman" w:hAnsi="Times New Roman"/>
                <w:lang w:val="ru-RU"/>
              </w:rPr>
              <w:t>- способами рационал</w:t>
            </w:r>
            <w:r w:rsidRPr="00CA570B">
              <w:rPr>
                <w:rFonts w:ascii="Times New Roman" w:hAnsi="Times New Roman"/>
                <w:lang w:val="ru-RU"/>
              </w:rPr>
              <w:t>ь</w:t>
            </w:r>
            <w:r w:rsidRPr="00CA570B">
              <w:rPr>
                <w:rFonts w:ascii="Times New Roman" w:hAnsi="Times New Roman"/>
                <w:lang w:val="ru-RU"/>
              </w:rPr>
              <w:t>ного использованияи о</w:t>
            </w:r>
            <w:r w:rsidRPr="00CA570B">
              <w:rPr>
                <w:rFonts w:ascii="Times New Roman" w:hAnsi="Times New Roman"/>
                <w:lang w:val="ru-RU"/>
              </w:rPr>
              <w:t>х</w:t>
            </w:r>
            <w:r w:rsidRPr="00CA570B">
              <w:rPr>
                <w:rFonts w:ascii="Times New Roman" w:hAnsi="Times New Roman"/>
                <w:lang w:val="ru-RU"/>
              </w:rPr>
              <w:t>раны недр горногопре</w:t>
            </w:r>
            <w:r w:rsidRPr="00CA570B">
              <w:rPr>
                <w:rFonts w:ascii="Times New Roman" w:hAnsi="Times New Roman"/>
                <w:lang w:val="ru-RU"/>
              </w:rPr>
              <w:t>д</w:t>
            </w:r>
            <w:r w:rsidRPr="00CA570B">
              <w:rPr>
                <w:rFonts w:ascii="Times New Roman" w:hAnsi="Times New Roman"/>
                <w:lang w:val="ru-RU"/>
              </w:rPr>
              <w:t>приятия.</w:t>
            </w:r>
          </w:p>
        </w:tc>
        <w:tc>
          <w:tcPr>
            <w:tcW w:w="1276" w:type="dxa"/>
          </w:tcPr>
          <w:p w:rsidR="006A4E96" w:rsidRPr="00CA570B" w:rsidRDefault="006A4E96" w:rsidP="006A4E9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A570B">
              <w:rPr>
                <w:rFonts w:ascii="Times New Roman" w:hAnsi="Times New Roman" w:cs="Times New Roman"/>
                <w:lang w:val="ru-RU" w:eastAsia="ru-RU"/>
              </w:rPr>
              <w:lastRenderedPageBreak/>
              <w:t>Практич</w:t>
            </w:r>
            <w:r w:rsidRPr="00CA570B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CA570B">
              <w:rPr>
                <w:rFonts w:ascii="Times New Roman" w:hAnsi="Times New Roman" w:cs="Times New Roman"/>
                <w:lang w:val="ru-RU" w:eastAsia="ru-RU"/>
              </w:rPr>
              <w:t>ские зан</w:t>
            </w:r>
            <w:r w:rsidRPr="00CA570B">
              <w:rPr>
                <w:rFonts w:ascii="Times New Roman" w:hAnsi="Times New Roman" w:cs="Times New Roman"/>
                <w:lang w:val="ru-RU" w:eastAsia="ru-RU"/>
              </w:rPr>
              <w:t>я</w:t>
            </w:r>
            <w:r w:rsidRPr="00CA570B">
              <w:rPr>
                <w:rFonts w:ascii="Times New Roman" w:hAnsi="Times New Roman" w:cs="Times New Roman"/>
                <w:lang w:val="ru-RU" w:eastAsia="ru-RU"/>
              </w:rPr>
              <w:t>тия, СРС, контрол</w:t>
            </w:r>
            <w:r w:rsidRPr="00CA570B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CA570B">
              <w:rPr>
                <w:rFonts w:ascii="Times New Roman" w:hAnsi="Times New Roman" w:cs="Times New Roman"/>
                <w:lang w:val="ru-RU" w:eastAsia="ru-RU"/>
              </w:rPr>
              <w:t>ная работа</w:t>
            </w:r>
          </w:p>
        </w:tc>
      </w:tr>
    </w:tbl>
    <w:p w:rsidR="00570A42" w:rsidRPr="00CA570B" w:rsidRDefault="00570A42" w:rsidP="006A4E96">
      <w:pPr>
        <w:suppressAutoHyphens/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p w:rsidR="00570A42" w:rsidRDefault="00570A4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6A4E96" w:rsidRPr="00A800C4" w:rsidRDefault="006A4E96" w:rsidP="006A4E96">
      <w:pPr>
        <w:suppressAutoHyphens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A4E96" w:rsidRPr="00A800C4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A4E96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p w:rsidR="006A4E96" w:rsidRPr="00A800C4" w:rsidRDefault="006A4E96" w:rsidP="006A4E96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-561" w:type="dxa"/>
        <w:tblLayout w:type="fixed"/>
        <w:tblLook w:val="01E0"/>
      </w:tblPr>
      <w:tblGrid>
        <w:gridCol w:w="1560"/>
        <w:gridCol w:w="1827"/>
        <w:gridCol w:w="992"/>
        <w:gridCol w:w="2851"/>
        <w:gridCol w:w="2917"/>
      </w:tblGrid>
      <w:tr w:rsidR="006A4E96" w:rsidRPr="00F2111F" w:rsidTr="00CA570B">
        <w:trPr>
          <w:trHeight w:hRule="exact" w:val="562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Индекс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Наименованиедисциплины(модуля),</w:t>
            </w:r>
            <w:r w:rsidRPr="00A800C4">
              <w:rPr>
                <w:rFonts w:ascii="Times New Roman" w:hAnsi="Times New Roman"/>
                <w:sz w:val="24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Семестризуче</w:t>
            </w:r>
            <w:r w:rsidRPr="00A800C4"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5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Индексы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наименованияучебныхдисциплин(модулей),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практик</w:t>
            </w:r>
          </w:p>
        </w:tc>
      </w:tr>
      <w:tr w:rsidR="006A4E96" w:rsidRPr="00F2111F" w:rsidTr="00CA570B">
        <w:trPr>
          <w:trHeight w:hRule="exact" w:val="1390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накоторые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опираетсясодержание даннойдисциплины(модуля)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которыхсодержание даннойдисциплины(модуля)выступает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опорой</w:t>
            </w:r>
          </w:p>
        </w:tc>
      </w:tr>
      <w:tr w:rsidR="006A4E96" w:rsidRPr="00F2111F" w:rsidTr="00CA570B">
        <w:trPr>
          <w:trHeight w:hRule="exact" w:val="347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8864D4" w:rsidRDefault="00570A42" w:rsidP="00CA570B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Б1.В.ДВ.04.01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570A42" w:rsidP="006A4E96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Планирование горных работ на шахтах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4E96" w:rsidRPr="008864D4" w:rsidRDefault="00570A42" w:rsidP="006A4E96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570A42" w:rsidRDefault="00570A42" w:rsidP="00570A4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Б1.О.25</w:t>
            </w:r>
            <w:r w:rsidR="00CA5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 геотехнология</w:t>
            </w:r>
          </w:p>
          <w:p w:rsidR="00570A42" w:rsidRPr="00570A42" w:rsidRDefault="00570A42" w:rsidP="00570A4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A5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Подземная геотехнология</w:t>
            </w:r>
          </w:p>
          <w:p w:rsidR="00570A42" w:rsidRPr="00570A42" w:rsidRDefault="00570A42" w:rsidP="00570A4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Геология</w:t>
            </w:r>
          </w:p>
          <w:p w:rsidR="00570A42" w:rsidRPr="00570A42" w:rsidRDefault="00570A42" w:rsidP="00570A4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Б1.О.29</w:t>
            </w: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Геомеханика</w:t>
            </w:r>
          </w:p>
          <w:p w:rsidR="00570A42" w:rsidRPr="00570A42" w:rsidRDefault="00570A42" w:rsidP="00570A4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Б1.В.06 Геометрия недр</w:t>
            </w:r>
          </w:p>
          <w:p w:rsidR="006A4E96" w:rsidRPr="00CD4274" w:rsidRDefault="006A4E96" w:rsidP="006A4E9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570A42" w:rsidRDefault="00570A42" w:rsidP="00570A42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Б2.В.02(П) II Производственно-технологическая практика</w:t>
            </w:r>
          </w:p>
          <w:p w:rsidR="00570A42" w:rsidRPr="00570A42" w:rsidRDefault="00570A42" w:rsidP="00570A42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Б2.В.04(Пд) Производственная преддипломная проектно-технологическая практика</w:t>
            </w:r>
          </w:p>
          <w:p w:rsidR="006A4E96" w:rsidRPr="00CD4274" w:rsidRDefault="00570A42" w:rsidP="00570A42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Б3.01(Д) Выполнение, подготовка к процедуре защиты и защита выпускной квалификационной работы</w:t>
            </w:r>
          </w:p>
        </w:tc>
      </w:tr>
    </w:tbl>
    <w:p w:rsidR="006A4E96" w:rsidRPr="00B91DBC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6A4E96" w:rsidRPr="00A800C4" w:rsidRDefault="006A4E96" w:rsidP="006A4E96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CA570B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="00CA570B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spacing w:val="-1"/>
          <w:sz w:val="24"/>
        </w:rPr>
        <w:t>русский</w:t>
      </w:r>
      <w:r w:rsidR="00CA570B">
        <w:rPr>
          <w:rFonts w:ascii="Times New Roman" w:hAnsi="Times New Roman"/>
          <w:spacing w:val="-1"/>
          <w:sz w:val="24"/>
          <w:lang w:val="ru-RU"/>
        </w:rPr>
        <w:t>.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C3672D">
      <w:pPr>
        <w:pStyle w:val="1"/>
        <w:suppressAutoHyphens/>
        <w:spacing w:before="51"/>
        <w:ind w:left="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зачетныхединицах</w:t>
      </w:r>
      <w:r w:rsidRPr="00A800C4">
        <w:rPr>
          <w:lang w:val="ru-RU"/>
        </w:rPr>
        <w:t xml:space="preserve">суказанием </w:t>
      </w:r>
      <w:r w:rsidRPr="00A800C4">
        <w:rPr>
          <w:spacing w:val="-1"/>
          <w:lang w:val="ru-RU"/>
        </w:rPr>
        <w:t>количестваакадемическихчасов,выделенных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Pr="00A800C4">
        <w:rPr>
          <w:spacing w:val="-1"/>
          <w:lang w:val="ru-RU"/>
        </w:rPr>
        <w:t>насамостоятельную работуобучающихся</w:t>
      </w: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CA570B" w:rsidRDefault="00844530" w:rsidP="00C3672D">
      <w:pPr>
        <w:pStyle w:val="a3"/>
        <w:suppressAutoHyphens/>
        <w:ind w:left="0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CA570B">
        <w:rPr>
          <w:spacing w:val="-1"/>
          <w:lang w:val="ru-RU"/>
        </w:rPr>
        <w:t>):</w:t>
      </w:r>
    </w:p>
    <w:p w:rsidR="00E52940" w:rsidRPr="00CA570B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940" w:rsidRPr="00CA570B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12059" w:type="dxa"/>
        <w:tblInd w:w="108" w:type="dxa"/>
        <w:tblLayout w:type="fixed"/>
        <w:tblLook w:val="01E0"/>
      </w:tblPr>
      <w:tblGrid>
        <w:gridCol w:w="5797"/>
        <w:gridCol w:w="1886"/>
        <w:gridCol w:w="2046"/>
        <w:gridCol w:w="2330"/>
      </w:tblGrid>
      <w:tr w:rsidR="00E52940" w:rsidRPr="00F2111F" w:rsidTr="004F5351">
        <w:trPr>
          <w:gridAfter w:val="1"/>
          <w:wAfter w:w="2330" w:type="dxa"/>
          <w:trHeight w:hRule="exact" w:val="100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844530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570A42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Б1.В.ДВ.04.01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Планирование горных работ на шахтах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2055"/>
                <w:tab w:val="left" w:pos="4557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ттестации(зачет/экзамен)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Контрольная работа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D4274" w:rsidRPr="004F5351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99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обучающихся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аудито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работы,</w:t>
            </w:r>
          </w:p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т.ч. с применен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ДОТ или ЭО</w:t>
            </w: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D4274" w:rsidRPr="00CD4274" w:rsidRDefault="00D2556D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часах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4F5351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F2111F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274" w:rsidRPr="00CD4274" w:rsidTr="00D2556D">
        <w:trPr>
          <w:trHeight w:hRule="exact" w:val="33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CD4274" w:rsidRPr="00CD4274" w:rsidRDefault="00CD4274" w:rsidP="00CD4274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4F5351">
        <w:trPr>
          <w:gridAfter w:val="1"/>
          <w:wAfter w:w="2330" w:type="dxa"/>
          <w:trHeight w:hRule="exact" w:val="3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5351" w:rsidRPr="00CD4274" w:rsidRDefault="00CD4274" w:rsidP="004F535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4F5351">
        <w:trPr>
          <w:gridAfter w:val="1"/>
          <w:wAfter w:w="2330" w:type="dxa"/>
          <w:trHeight w:hRule="exact" w:val="91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5351" w:rsidRPr="00CD4274" w:rsidRDefault="00CD4274" w:rsidP="004F5351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  <w:p w:rsidR="004F5351" w:rsidRPr="00CD4274" w:rsidRDefault="004F5351" w:rsidP="004F5351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D4274" w:rsidRPr="004F5351" w:rsidRDefault="004F5351" w:rsidP="004F535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практическая подготовка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51" w:rsidRPr="004F5351" w:rsidRDefault="006A4E96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самостоятельнойработы,консультации)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556D" w:rsidRPr="00CD4274" w:rsidTr="007B262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D2556D" w:rsidRPr="00CD4274" w:rsidTr="007B262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3A3D9D" w:rsidP="00C3672D">
      <w:pPr>
        <w:suppressAutoHyphens/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3A3D9D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C3672D">
      <w:pPr>
        <w:suppressAutoHyphens/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C3672D">
      <w:pPr>
        <w:numPr>
          <w:ilvl w:val="0"/>
          <w:numId w:val="16"/>
        </w:numPr>
        <w:tabs>
          <w:tab w:val="left" w:pos="633"/>
        </w:tabs>
        <w:suppressAutoHyphens/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дисциплины,структурированноепотемамсуказанием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1905"/>
        </w:tabs>
        <w:suppressAutoHyphens/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7B2620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669" w:type="dxa"/>
        <w:tblInd w:w="106" w:type="dxa"/>
        <w:tblLayout w:type="fixed"/>
        <w:tblLook w:val="01E0"/>
      </w:tblPr>
      <w:tblGrid>
        <w:gridCol w:w="2723"/>
        <w:gridCol w:w="709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1134"/>
      </w:tblGrid>
      <w:tr w:rsidR="00AF7AE3" w:rsidRPr="005B6399" w:rsidTr="006A4E96">
        <w:trPr>
          <w:trHeight w:hRule="exact" w:val="409"/>
        </w:trPr>
        <w:tc>
          <w:tcPr>
            <w:tcW w:w="2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5B6399" w:rsidRDefault="00AF7AE3" w:rsidP="00570A42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5B6399" w:rsidRDefault="00AF7AE3" w:rsidP="00570A42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  <w:w w:val="95"/>
              </w:rPr>
              <w:t>Всего</w:t>
            </w:r>
            <w:r w:rsidRPr="005B639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5103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5B6399" w:rsidRDefault="00AF7AE3" w:rsidP="00570A42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  <w:spacing w:val="-1"/>
              </w:rPr>
              <w:t>Контактная</w:t>
            </w:r>
            <w:r w:rsidRPr="005B6399">
              <w:rPr>
                <w:rFonts w:ascii="Times New Roman" w:hAnsi="Times New Roman" w:cs="Times New Roman"/>
              </w:rPr>
              <w:t>работа,вчасах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5B6399" w:rsidRDefault="00AF7AE3" w:rsidP="00570A42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9D0" w:rsidRPr="005B6399" w:rsidTr="005B6399">
        <w:trPr>
          <w:trHeight w:hRule="exact" w:val="3150"/>
        </w:trPr>
        <w:tc>
          <w:tcPr>
            <w:tcW w:w="272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5B6399" w:rsidRDefault="005D09D0" w:rsidP="00570A4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9D0" w:rsidRPr="005B6399" w:rsidRDefault="005D09D0" w:rsidP="00570A4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B6399">
              <w:rPr>
                <w:rFonts w:ascii="Times New Roman" w:hAnsi="Times New Roman" w:cs="Times New Roman"/>
                <w:bCs/>
                <w:lang w:val="ru-RU"/>
              </w:rPr>
              <w:t xml:space="preserve">Лекции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lang w:val="ru-RU"/>
              </w:rPr>
              <w:t>изнихс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применением</w:t>
            </w:r>
            <w:r w:rsidRPr="005B6399">
              <w:rPr>
                <w:rFonts w:ascii="Times New Roman" w:hAnsi="Times New Roman" w:cs="Times New Roman"/>
                <w:lang w:val="ru-RU"/>
              </w:rPr>
              <w:t>ЭОи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bCs/>
                <w:lang w:val="ru-RU"/>
              </w:rPr>
              <w:t>Практические занятия (в форме практической подготовки))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lang w:val="ru-RU"/>
              </w:rPr>
              <w:t>изнихс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применением</w:t>
            </w:r>
            <w:r w:rsidRPr="005B6399">
              <w:rPr>
                <w:rFonts w:ascii="Times New Roman" w:hAnsi="Times New Roman" w:cs="Times New Roman"/>
                <w:lang w:val="ru-RU"/>
              </w:rPr>
              <w:t>ЭОи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B6399">
              <w:rPr>
                <w:rFonts w:ascii="Times New Roman" w:hAnsi="Times New Roman" w:cs="Times New Roman"/>
                <w:bCs/>
                <w:lang w:val="ru-RU"/>
              </w:rPr>
              <w:t>Лабораторные работы (в форме практической подготовки)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lang w:val="ru-RU"/>
              </w:rPr>
              <w:t>изнихс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применением</w:t>
            </w:r>
            <w:r w:rsidRPr="005B6399">
              <w:rPr>
                <w:rFonts w:ascii="Times New Roman" w:hAnsi="Times New Roman" w:cs="Times New Roman"/>
                <w:lang w:val="ru-RU"/>
              </w:rPr>
              <w:t>ЭОи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ДОТ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 xml:space="preserve">Практикумы </w:t>
            </w:r>
            <w:r w:rsidRPr="005B6399">
              <w:rPr>
                <w:rFonts w:ascii="Times New Roman" w:hAnsi="Times New Roman" w:cs="Times New Roman"/>
                <w:bCs/>
                <w:lang w:val="ru-RU"/>
              </w:rPr>
              <w:t>(в форме практической подготовки)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lang w:val="ru-RU"/>
              </w:rPr>
              <w:t>изнихс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применением</w:t>
            </w:r>
            <w:r w:rsidRPr="005B6399">
              <w:rPr>
                <w:rFonts w:ascii="Times New Roman" w:hAnsi="Times New Roman" w:cs="Times New Roman"/>
                <w:lang w:val="ru-RU"/>
              </w:rPr>
              <w:t>ЭОи</w:t>
            </w:r>
            <w:r w:rsidRPr="005B6399">
              <w:rPr>
                <w:rFonts w:ascii="Times New Roman" w:hAnsi="Times New Roman" w:cs="Times New Roman"/>
                <w:spacing w:val="-1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5B6399" w:rsidRDefault="005D09D0" w:rsidP="00570A42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  <w:spacing w:val="-2"/>
              </w:rPr>
              <w:t>КСР</w:t>
            </w:r>
            <w:r w:rsidRPr="005B6399">
              <w:rPr>
                <w:rFonts w:ascii="Times New Roman" w:hAnsi="Times New Roman" w:cs="Times New Roman"/>
                <w:spacing w:val="-1"/>
              </w:rPr>
              <w:t>(консультации)</w:t>
            </w:r>
          </w:p>
        </w:tc>
        <w:tc>
          <w:tcPr>
            <w:tcW w:w="113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5B6399" w:rsidRDefault="005D09D0" w:rsidP="00570A4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  <w:w w:val="95"/>
              </w:rPr>
              <w:t>Часы</w:t>
            </w:r>
            <w:r w:rsidRPr="005B6399">
              <w:rPr>
                <w:rFonts w:ascii="Times New Roman" w:hAnsi="Times New Roman" w:cs="Times New Roman"/>
              </w:rPr>
              <w:t>СРС</w:t>
            </w:r>
          </w:p>
        </w:tc>
      </w:tr>
      <w:tr w:rsidR="00D2556D" w:rsidRPr="005B6399" w:rsidTr="00570A42">
        <w:trPr>
          <w:trHeight w:hRule="exact" w:val="45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B6399" w:rsidRDefault="00570A42" w:rsidP="00570A42">
            <w:pPr>
              <w:pStyle w:val="ad"/>
              <w:suppressAutoHyphens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8</w:t>
            </w:r>
            <w:r w:rsidR="00D2556D" w:rsidRPr="005B6399">
              <w:rPr>
                <w:b/>
                <w:sz w:val="22"/>
                <w:szCs w:val="22"/>
              </w:rPr>
              <w:t xml:space="preserve"> семестр</w:t>
            </w:r>
          </w:p>
        </w:tc>
        <w:tc>
          <w:tcPr>
            <w:tcW w:w="6946" w:type="dxa"/>
            <w:gridSpan w:val="11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D" w:rsidRPr="005B6399" w:rsidRDefault="00D2556D" w:rsidP="00570A42">
            <w:pPr>
              <w:pStyle w:val="ad"/>
              <w:suppressAutoHyphens/>
              <w:rPr>
                <w:sz w:val="22"/>
                <w:szCs w:val="22"/>
              </w:rPr>
            </w:pPr>
          </w:p>
        </w:tc>
      </w:tr>
      <w:tr w:rsidR="00570A42" w:rsidRPr="005B6399" w:rsidTr="005B6399">
        <w:trPr>
          <w:trHeight w:hRule="exact" w:val="54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5B6399" w:rsidRDefault="00570A42" w:rsidP="00570A42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5B6399">
              <w:rPr>
                <w:rFonts w:ascii="Times New Roman" w:hAnsi="Times New Roman" w:cs="Times New Roman"/>
                <w:lang w:val="ru-RU"/>
              </w:rPr>
              <w:t>1.Введение. Структура маркшейдерской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0E35D4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0E35D4">
            <w:pPr>
              <w:pStyle w:val="ad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</w:t>
            </w:r>
            <w:r w:rsidR="00570A42" w:rsidRPr="005B6399">
              <w:rPr>
                <w:sz w:val="22"/>
                <w:szCs w:val="22"/>
              </w:rPr>
              <w:t>(ТР,ПР)</w:t>
            </w:r>
          </w:p>
        </w:tc>
      </w:tr>
      <w:tr w:rsidR="00570A42" w:rsidRPr="005B6399" w:rsidTr="00570A42">
        <w:trPr>
          <w:trHeight w:hRule="exact" w:val="57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2.Организация маркшейдерских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</w:t>
            </w:r>
            <w:r w:rsidR="000E35D4" w:rsidRPr="005B6399">
              <w:rPr>
                <w:sz w:val="22"/>
                <w:szCs w:val="22"/>
              </w:rPr>
              <w:t>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0E35D4">
            <w:pPr>
              <w:pStyle w:val="ad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6</w:t>
            </w:r>
            <w:r w:rsidR="00570A42" w:rsidRPr="005B6399">
              <w:rPr>
                <w:sz w:val="22"/>
                <w:szCs w:val="22"/>
              </w:rPr>
              <w:t>(ТР,ПР)</w:t>
            </w:r>
          </w:p>
        </w:tc>
      </w:tr>
      <w:tr w:rsidR="00570A42" w:rsidRPr="005B6399" w:rsidTr="005B6399">
        <w:trPr>
          <w:trHeight w:hRule="exact" w:val="83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B6399">
              <w:rPr>
                <w:rFonts w:ascii="Times New Roman" w:hAnsi="Times New Roman" w:cs="Times New Roman"/>
              </w:rPr>
              <w:t xml:space="preserve">3.Техническоенормированиемаркшейдерских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6</w:t>
            </w:r>
            <w:r w:rsidR="00570A42" w:rsidRPr="005B6399">
              <w:rPr>
                <w:sz w:val="22"/>
                <w:szCs w:val="22"/>
              </w:rPr>
              <w:t>(ТР,ПР)</w:t>
            </w:r>
          </w:p>
        </w:tc>
      </w:tr>
      <w:tr w:rsidR="00570A42" w:rsidRPr="005B6399" w:rsidTr="005B6399">
        <w:trPr>
          <w:trHeight w:hRule="exact" w:val="84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shd w:val="clear" w:color="auto" w:fill="FFFFFF"/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5B6399">
              <w:rPr>
                <w:rFonts w:ascii="Times New Roman" w:hAnsi="Times New Roman" w:cs="Times New Roman"/>
                <w:lang w:val="ru-RU"/>
              </w:rPr>
              <w:t>4.Перспективное планирование маркшейдерских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0E35D4">
            <w:pPr>
              <w:pStyle w:val="ad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6</w:t>
            </w:r>
            <w:r w:rsidR="00570A42" w:rsidRPr="005B6399">
              <w:rPr>
                <w:sz w:val="22"/>
                <w:szCs w:val="22"/>
              </w:rPr>
              <w:t>(ТР,ПР)</w:t>
            </w:r>
          </w:p>
        </w:tc>
      </w:tr>
      <w:tr w:rsidR="00570A42" w:rsidRPr="005B6399" w:rsidTr="005B6399">
        <w:trPr>
          <w:trHeight w:hRule="exact" w:val="57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shd w:val="clear" w:color="auto" w:fill="FFFFFF"/>
              <w:suppressAutoHyphens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5.Маркшейдерская эргономика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0E35D4">
            <w:pPr>
              <w:pStyle w:val="ad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4</w:t>
            </w:r>
            <w:r w:rsidR="00570A42" w:rsidRPr="005B6399">
              <w:rPr>
                <w:sz w:val="22"/>
                <w:szCs w:val="22"/>
              </w:rPr>
              <w:t>(ТР,ПР)</w:t>
            </w:r>
          </w:p>
        </w:tc>
      </w:tr>
      <w:tr w:rsidR="00570A42" w:rsidRPr="005B6399" w:rsidTr="005B6399">
        <w:trPr>
          <w:trHeight w:hRule="exact" w:val="285"/>
        </w:trPr>
        <w:tc>
          <w:tcPr>
            <w:tcW w:w="272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570A42" w:rsidRPr="005B6399" w:rsidRDefault="00570A42" w:rsidP="00570A42">
            <w:pPr>
              <w:pStyle w:val="ad"/>
              <w:suppressAutoHyphens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5B6399" w:rsidRDefault="00570A42" w:rsidP="000E35D4">
            <w:pPr>
              <w:pStyle w:val="ad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1</w:t>
            </w:r>
            <w:r w:rsidR="000E35D4" w:rsidRPr="005B6399">
              <w:rPr>
                <w:sz w:val="22"/>
                <w:szCs w:val="22"/>
              </w:rPr>
              <w:t>5(КР</w:t>
            </w:r>
            <w:r w:rsidRPr="005B6399">
              <w:rPr>
                <w:sz w:val="22"/>
                <w:szCs w:val="22"/>
              </w:rPr>
              <w:t>)</w:t>
            </w:r>
          </w:p>
        </w:tc>
      </w:tr>
      <w:tr w:rsidR="00570A42" w:rsidRPr="005B6399" w:rsidTr="00570A42">
        <w:trPr>
          <w:trHeight w:hRule="exact" w:val="42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suppressAutoHyphens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0E35D4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14(10)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5B6399" w:rsidRDefault="00570A42" w:rsidP="00570A42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5B6399" w:rsidRDefault="000E35D4" w:rsidP="00570A42">
            <w:pPr>
              <w:pStyle w:val="ad"/>
              <w:rPr>
                <w:b/>
                <w:sz w:val="22"/>
                <w:szCs w:val="22"/>
              </w:rPr>
            </w:pPr>
            <w:r w:rsidRPr="005B6399">
              <w:rPr>
                <w:b/>
                <w:sz w:val="22"/>
                <w:szCs w:val="22"/>
              </w:rPr>
              <w:t>41</w:t>
            </w:r>
          </w:p>
        </w:tc>
      </w:tr>
    </w:tbl>
    <w:p w:rsidR="00116BA5" w:rsidRPr="005C066E" w:rsidRDefault="00275675" w:rsidP="00116BA5">
      <w:pPr>
        <w:pStyle w:val="af3"/>
        <w:jc w:val="both"/>
        <w:rPr>
          <w:bCs/>
          <w:sz w:val="20"/>
          <w:szCs w:val="20"/>
        </w:rPr>
      </w:pPr>
      <w:r>
        <w:rPr>
          <w:spacing w:val="-1"/>
          <w:sz w:val="20"/>
          <w:szCs w:val="16"/>
        </w:rPr>
        <w:t>П</w:t>
      </w:r>
      <w:r w:rsidR="00844530" w:rsidRPr="000F0DE1">
        <w:rPr>
          <w:spacing w:val="-1"/>
          <w:sz w:val="20"/>
          <w:szCs w:val="16"/>
        </w:rPr>
        <w:t>римечание:</w:t>
      </w:r>
      <w:r w:rsidR="00116BA5" w:rsidRPr="005C066E">
        <w:rPr>
          <w:bCs/>
          <w:sz w:val="20"/>
          <w:szCs w:val="20"/>
        </w:rPr>
        <w:t>ПР- оформление и подготовка к защите</w:t>
      </w:r>
      <w:r w:rsidR="00116BA5">
        <w:rPr>
          <w:bCs/>
          <w:sz w:val="20"/>
          <w:szCs w:val="20"/>
        </w:rPr>
        <w:t xml:space="preserve"> практических работ</w:t>
      </w:r>
      <w:r w:rsidR="00116BA5" w:rsidRPr="005C066E">
        <w:rPr>
          <w:bCs/>
          <w:sz w:val="20"/>
          <w:szCs w:val="20"/>
        </w:rPr>
        <w:t>;ТР- теоретическая подготовка;кр – выпо</w:t>
      </w:r>
      <w:r w:rsidR="00116BA5" w:rsidRPr="005C066E">
        <w:rPr>
          <w:bCs/>
          <w:sz w:val="20"/>
          <w:szCs w:val="20"/>
        </w:rPr>
        <w:t>л</w:t>
      </w:r>
      <w:r w:rsidR="00116BA5" w:rsidRPr="005C066E">
        <w:rPr>
          <w:bCs/>
          <w:sz w:val="20"/>
          <w:szCs w:val="20"/>
        </w:rPr>
        <w:t>нение контрольной работы</w:t>
      </w:r>
      <w:r w:rsidR="00116BA5">
        <w:rPr>
          <w:bCs/>
          <w:sz w:val="20"/>
          <w:szCs w:val="20"/>
        </w:rPr>
        <w:t>.</w:t>
      </w:r>
    </w:p>
    <w:p w:rsidR="00E52940" w:rsidRPr="000F0DE1" w:rsidRDefault="00E52940" w:rsidP="00C3672D">
      <w:pPr>
        <w:suppressAutoHyphens/>
        <w:spacing w:before="80"/>
        <w:ind w:left="220"/>
        <w:rPr>
          <w:rFonts w:ascii="Times New Roman" w:eastAsia="Times New Roman" w:hAnsi="Times New Roman" w:cs="Times New Roman"/>
          <w:sz w:val="20"/>
          <w:szCs w:val="16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3190"/>
        </w:tabs>
        <w:suppressAutoHyphens/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0F0DE1" w:rsidRPr="00A800C4" w:rsidRDefault="000F0DE1" w:rsidP="00C3672D">
      <w:pPr>
        <w:tabs>
          <w:tab w:val="left" w:pos="3190"/>
        </w:tabs>
        <w:suppressAutoHyphens/>
        <w:spacing w:before="53" w:line="250" w:lineRule="exact"/>
        <w:ind w:left="3189"/>
        <w:rPr>
          <w:rFonts w:ascii="Times New Roman" w:eastAsia="Times New Roman" w:hAnsi="Times New Roman" w:cs="Times New Roman"/>
        </w:rPr>
      </w:pP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1. Введение.Структура маркшейдерской службы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Роль маркшейдерской службы в горном производстве. Предмет и задачикурса.Основные задачи маркшейдерской службы на различных стадияхосвоения месторождений полезных ископаемых. Положение омаркшейдерской службе в России. Периодические печатныепрофессиональные издания.Структура маркшейдерской службы на горных предприятиях. Права иобязанности работников маркшейдерской службы. Типовые схемыорганизации маркшейдерской службы шахты, рудника, карьера, прииска, настроительстве подземных сооружений различного назначения, вгеологоразведочных организациях и нанефтегазовых промыслах. Специализированные маркшейдерские организации, их структура ифункции. Организация и задачи маркшейдерского контроля в системеРостехнадзора.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Тема 2.Организация маркшейдерских работ 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Основные задачи организации маркшейдерских работ. Организацияосновных и текущих маркшейдерских работ. Маркшейдерская отчетность нагорном предприятии. Вопросы техники безопасности при выполнениимаркшейдерских работ. Книга маркшейдерских указаний.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lastRenderedPageBreak/>
        <w:t xml:space="preserve">Тема 3. Техническое нормирование маркшейдерских работ 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Задачи технического нормирования. Классификация затрат рабочеговремени и основные понятия о нормах выработки. Методика и техникаизучения рабочего времени. Типовые сборники норм выработки намаркшейдерские работы.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Тема 4. Перспективное планирование маркшейдерских работ 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Методика составления плана текущих маркшейдерских работ. Определение числа маркшейдерских участков и штата маркшейдерскогоотдела горного предприятия.Инструментарий и оборудование маркшейдерского отдела. Правилапользования и хранения инструментов и снаряжения. Расчет стоимостимаркшейдерского обслуживания на тонну добычи полезного ископаемого.</w:t>
      </w:r>
    </w:p>
    <w:p w:rsidR="000E35D4" w:rsidRPr="000E35D4" w:rsidRDefault="000E35D4" w:rsidP="000E35D4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0E35D4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Тема 5.Маркшейдерская эргономика </w:t>
      </w:r>
    </w:p>
    <w:p w:rsidR="00EF377A" w:rsidRPr="000E35D4" w:rsidRDefault="000E35D4" w:rsidP="000E35D4">
      <w:pPr>
        <w:suppressAutoHyphens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0E35D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Объект, предмет и задачи маркшейдерской эргономики.Маркшейдерские эргономические системы “человек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-п</w:t>
      </w:r>
      <w:r w:rsidRPr="000E35D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рибор–условиягорного производства”. Учет человеческого фактора при выполнениимаркшейдерских работ. Эргономические характеристики среды маркшейдерских работ имаркшейдерско-геодезических приборов. Эргономическая оценка рабочегоместа маркшейдера и всей маркшейдерской эргатической системы.</w:t>
      </w:r>
    </w:p>
    <w:p w:rsidR="00EF377A" w:rsidRDefault="00EF377A" w:rsidP="00C3672D">
      <w:pPr>
        <w:suppressAutoHyphens/>
        <w:rPr>
          <w:rFonts w:ascii="Times New Roman" w:hAnsi="Times New Roman"/>
          <w:b/>
          <w:spacing w:val="-1"/>
          <w:lang w:val="ru-RU"/>
        </w:rPr>
      </w:pPr>
    </w:p>
    <w:p w:rsidR="00B45C18" w:rsidRDefault="00B45C18" w:rsidP="00C3672D">
      <w:pPr>
        <w:suppressAutoHyphens/>
        <w:rPr>
          <w:rFonts w:ascii="Times New Roman" w:hAnsi="Times New Roman"/>
          <w:b/>
          <w:spacing w:val="-1"/>
          <w:lang w:val="ru-RU"/>
        </w:rPr>
      </w:pPr>
    </w:p>
    <w:p w:rsidR="00E52940" w:rsidRPr="00D02BA5" w:rsidRDefault="00844530" w:rsidP="00924DC0">
      <w:pPr>
        <w:numPr>
          <w:ilvl w:val="1"/>
          <w:numId w:val="16"/>
        </w:numPr>
        <w:suppressAutoHyphens/>
        <w:spacing w:line="250" w:lineRule="exact"/>
        <w:ind w:left="426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C3672D">
      <w:pPr>
        <w:suppressAutoHyphens/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C3672D">
      <w:pPr>
        <w:suppressAutoHyphens/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p w:rsidR="00E52940" w:rsidRDefault="00252A04" w:rsidP="00C3672D">
      <w:pPr>
        <w:suppressAutoHyphens/>
        <w:spacing w:before="1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sz w:val="24"/>
          <w:szCs w:val="24"/>
          <w:lang w:val="ru-RU"/>
        </w:rPr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tbl>
      <w:tblPr>
        <w:tblStyle w:val="TableNormal"/>
        <w:tblW w:w="966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1"/>
        <w:gridCol w:w="1134"/>
        <w:gridCol w:w="3402"/>
        <w:gridCol w:w="1417"/>
      </w:tblGrid>
      <w:tr w:rsidR="00252A04" w:rsidRPr="005B6399" w:rsidTr="000E35D4">
        <w:trPr>
          <w:trHeight w:hRule="exact" w:val="562"/>
        </w:trPr>
        <w:tc>
          <w:tcPr>
            <w:tcW w:w="3711" w:type="dxa"/>
            <w:vAlign w:val="center"/>
          </w:tcPr>
          <w:p w:rsidR="00252A04" w:rsidRPr="005B6399" w:rsidRDefault="00252A0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5B6399">
              <w:rPr>
                <w:b/>
                <w:sz w:val="22"/>
              </w:rPr>
              <w:t>Раздел</w:t>
            </w:r>
          </w:p>
        </w:tc>
        <w:tc>
          <w:tcPr>
            <w:tcW w:w="1134" w:type="dxa"/>
            <w:vAlign w:val="center"/>
          </w:tcPr>
          <w:p w:rsidR="00252A04" w:rsidRPr="005B6399" w:rsidRDefault="00252A0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5B6399">
              <w:rPr>
                <w:b/>
                <w:sz w:val="22"/>
              </w:rPr>
              <w:t>Семестр</w:t>
            </w:r>
          </w:p>
        </w:tc>
        <w:tc>
          <w:tcPr>
            <w:tcW w:w="3402" w:type="dxa"/>
            <w:vAlign w:val="center"/>
          </w:tcPr>
          <w:p w:rsidR="00252A04" w:rsidRPr="005B6399" w:rsidRDefault="00D02BA5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5B6399">
              <w:rPr>
                <w:b/>
                <w:sz w:val="22"/>
              </w:rPr>
              <w:t>Используемые а</w:t>
            </w:r>
            <w:r w:rsidR="00252A04" w:rsidRPr="005B6399">
              <w:rPr>
                <w:b/>
                <w:sz w:val="22"/>
              </w:rPr>
              <w:t>ктивных/интерактивные</w:t>
            </w:r>
          </w:p>
          <w:p w:rsidR="00252A04" w:rsidRPr="005B6399" w:rsidRDefault="00252A0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5B6399">
              <w:rPr>
                <w:b/>
                <w:sz w:val="22"/>
              </w:rPr>
              <w:t>образовательные технологии</w:t>
            </w:r>
          </w:p>
        </w:tc>
        <w:tc>
          <w:tcPr>
            <w:tcW w:w="1417" w:type="dxa"/>
            <w:vAlign w:val="center"/>
          </w:tcPr>
          <w:p w:rsidR="00252A04" w:rsidRPr="005B6399" w:rsidRDefault="00252A0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5B6399">
              <w:rPr>
                <w:b/>
                <w:sz w:val="22"/>
              </w:rPr>
              <w:t>Количество часов</w:t>
            </w:r>
          </w:p>
        </w:tc>
      </w:tr>
      <w:tr w:rsidR="000E35D4" w:rsidRPr="005B6399" w:rsidTr="005B6399">
        <w:trPr>
          <w:trHeight w:hRule="exact" w:val="343"/>
        </w:trPr>
        <w:tc>
          <w:tcPr>
            <w:tcW w:w="3711" w:type="dxa"/>
            <w:vAlign w:val="center"/>
          </w:tcPr>
          <w:p w:rsidR="000E35D4" w:rsidRPr="005B6399" w:rsidRDefault="000E35D4" w:rsidP="000E35D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5B6399">
              <w:rPr>
                <w:rFonts w:ascii="Times New Roman" w:hAnsi="Times New Roman" w:cs="Times New Roman"/>
                <w:i/>
                <w:szCs w:val="24"/>
                <w:lang w:val="ru-RU"/>
              </w:rPr>
              <w:t>.</w:t>
            </w: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Перспективное планирование.</w:t>
            </w:r>
          </w:p>
        </w:tc>
        <w:tc>
          <w:tcPr>
            <w:tcW w:w="1134" w:type="dxa"/>
            <w:vMerge w:val="restart"/>
            <w:vAlign w:val="center"/>
          </w:tcPr>
          <w:p w:rsidR="000E35D4" w:rsidRPr="005B6399" w:rsidRDefault="000E35D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  <w:r w:rsidRPr="005B6399">
              <w:rPr>
                <w:sz w:val="22"/>
              </w:rPr>
              <w:t>8</w:t>
            </w:r>
          </w:p>
        </w:tc>
        <w:tc>
          <w:tcPr>
            <w:tcW w:w="3402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Практическая работа-презентация</w:t>
            </w:r>
          </w:p>
        </w:tc>
        <w:tc>
          <w:tcPr>
            <w:tcW w:w="1417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2пр</w:t>
            </w:r>
          </w:p>
        </w:tc>
      </w:tr>
      <w:tr w:rsidR="000E35D4" w:rsidRPr="005B6399" w:rsidTr="000E35D4">
        <w:trPr>
          <w:trHeight w:hRule="exact" w:val="563"/>
        </w:trPr>
        <w:tc>
          <w:tcPr>
            <w:tcW w:w="3711" w:type="dxa"/>
            <w:vAlign w:val="center"/>
          </w:tcPr>
          <w:p w:rsidR="000E35D4" w:rsidRPr="005B6399" w:rsidRDefault="000E35D4" w:rsidP="000E35D4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3.Производительность технологич</w:t>
            </w: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ского комплекса.</w:t>
            </w:r>
          </w:p>
        </w:tc>
        <w:tc>
          <w:tcPr>
            <w:tcW w:w="1134" w:type="dxa"/>
            <w:vMerge/>
            <w:vAlign w:val="center"/>
          </w:tcPr>
          <w:p w:rsidR="000E35D4" w:rsidRPr="005B6399" w:rsidRDefault="000E35D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Анализ проектирования и опорных схем (варианты)</w:t>
            </w:r>
          </w:p>
        </w:tc>
        <w:tc>
          <w:tcPr>
            <w:tcW w:w="1417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399">
              <w:rPr>
                <w:rFonts w:ascii="Times New Roman" w:hAnsi="Times New Roman" w:cs="Times New Roman"/>
                <w:szCs w:val="24"/>
              </w:rPr>
              <w:t>2пр</w:t>
            </w:r>
          </w:p>
        </w:tc>
      </w:tr>
      <w:tr w:rsidR="000E35D4" w:rsidRPr="005B6399" w:rsidTr="005B6399">
        <w:trPr>
          <w:trHeight w:hRule="exact" w:val="623"/>
        </w:trPr>
        <w:tc>
          <w:tcPr>
            <w:tcW w:w="3711" w:type="dxa"/>
            <w:vAlign w:val="center"/>
          </w:tcPr>
          <w:p w:rsidR="000E35D4" w:rsidRPr="005B6399" w:rsidRDefault="000E35D4" w:rsidP="000E35D4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399">
              <w:rPr>
                <w:rFonts w:ascii="Times New Roman" w:hAnsi="Times New Roman" w:cs="Times New Roman"/>
                <w:szCs w:val="24"/>
              </w:rPr>
              <w:t>4</w:t>
            </w:r>
            <w:r w:rsidRPr="005B6399">
              <w:rPr>
                <w:rFonts w:ascii="Times New Roman" w:hAnsi="Times New Roman" w:cs="Times New Roman"/>
                <w:i/>
                <w:szCs w:val="24"/>
              </w:rPr>
              <w:t>.</w:t>
            </w:r>
            <w:r w:rsidRPr="005B6399">
              <w:rPr>
                <w:rFonts w:ascii="Times New Roman" w:hAnsi="Times New Roman" w:cs="Times New Roman"/>
                <w:szCs w:val="24"/>
              </w:rPr>
              <w:t>Экономические показатели.</w:t>
            </w:r>
          </w:p>
        </w:tc>
        <w:tc>
          <w:tcPr>
            <w:tcW w:w="1134" w:type="dxa"/>
            <w:vMerge/>
            <w:vAlign w:val="center"/>
          </w:tcPr>
          <w:p w:rsidR="000E35D4" w:rsidRPr="005B6399" w:rsidRDefault="000E35D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Построение опорных схем (созд</w:t>
            </w: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5B6399">
              <w:rPr>
                <w:rFonts w:ascii="Times New Roman" w:hAnsi="Times New Roman" w:cs="Times New Roman"/>
                <w:szCs w:val="24"/>
                <w:lang w:val="ru-RU"/>
              </w:rPr>
              <w:t>ние алгоритма)</w:t>
            </w:r>
          </w:p>
        </w:tc>
        <w:tc>
          <w:tcPr>
            <w:tcW w:w="1417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6399">
              <w:rPr>
                <w:rFonts w:ascii="Times New Roman" w:hAnsi="Times New Roman" w:cs="Times New Roman"/>
                <w:szCs w:val="24"/>
              </w:rPr>
              <w:t>4л</w:t>
            </w:r>
          </w:p>
        </w:tc>
      </w:tr>
      <w:tr w:rsidR="000E35D4" w:rsidRPr="005B6399" w:rsidTr="000E35D4">
        <w:trPr>
          <w:trHeight w:hRule="exact" w:val="282"/>
        </w:trPr>
        <w:tc>
          <w:tcPr>
            <w:tcW w:w="3711" w:type="dxa"/>
            <w:vAlign w:val="center"/>
          </w:tcPr>
          <w:p w:rsidR="000E35D4" w:rsidRPr="005B6399" w:rsidRDefault="000E35D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E35D4" w:rsidRPr="005B6399" w:rsidRDefault="000E35D4" w:rsidP="000E35D4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5D4" w:rsidRPr="005B6399" w:rsidRDefault="000E35D4" w:rsidP="000E35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6399">
              <w:rPr>
                <w:rFonts w:ascii="Times New Roman" w:hAnsi="Times New Roman" w:cs="Times New Roman"/>
                <w:b/>
                <w:szCs w:val="24"/>
              </w:rPr>
              <w:t>4л4пр</w:t>
            </w:r>
          </w:p>
        </w:tc>
      </w:tr>
    </w:tbl>
    <w:p w:rsidR="00E52940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E52940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lang w:val="ru-RU"/>
        </w:rPr>
      </w:pPr>
    </w:p>
    <w:p w:rsidR="000E35D4" w:rsidRDefault="000E35D4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E52940" w:rsidRPr="001C635E" w:rsidRDefault="00844530" w:rsidP="005B6399">
      <w:pPr>
        <w:numPr>
          <w:ilvl w:val="0"/>
          <w:numId w:val="15"/>
        </w:numPr>
        <w:tabs>
          <w:tab w:val="left" w:pos="583"/>
        </w:tabs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1C635E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1C635E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5B6399">
      <w:pPr>
        <w:suppressAutoHyphens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C635E" w:rsidRDefault="001C635E" w:rsidP="005B6399">
      <w:pPr>
        <w:suppressAutoHyphens/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542"/>
        <w:gridCol w:w="1937"/>
        <w:gridCol w:w="1081"/>
        <w:gridCol w:w="2089"/>
      </w:tblGrid>
      <w:tr w:rsidR="00924DC0" w:rsidRPr="00E37DFC" w:rsidTr="00E37DFC">
        <w:trPr>
          <w:jc w:val="center"/>
        </w:trPr>
        <w:tc>
          <w:tcPr>
            <w:tcW w:w="690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3558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Наименование раздела (темы) дисциплины</w:t>
            </w:r>
          </w:p>
        </w:tc>
        <w:tc>
          <w:tcPr>
            <w:tcW w:w="2268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Вид СРС</w:t>
            </w:r>
          </w:p>
        </w:tc>
        <w:tc>
          <w:tcPr>
            <w:tcW w:w="1179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Трудо-емкость (в часах)</w:t>
            </w:r>
          </w:p>
        </w:tc>
        <w:tc>
          <w:tcPr>
            <w:tcW w:w="2507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Формы и методы контроля</w:t>
            </w:r>
          </w:p>
        </w:tc>
      </w:tr>
      <w:tr w:rsidR="00924DC0" w:rsidRPr="00E37DFC" w:rsidTr="00E37DFC">
        <w:trPr>
          <w:jc w:val="center"/>
        </w:trPr>
        <w:tc>
          <w:tcPr>
            <w:tcW w:w="690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512" w:type="dxa"/>
            <w:gridSpan w:val="4"/>
            <w:vAlign w:val="center"/>
          </w:tcPr>
          <w:p w:rsidR="00924DC0" w:rsidRPr="00E37DFC" w:rsidRDefault="00B45C18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37DFC">
              <w:rPr>
                <w:b/>
                <w:sz w:val="23"/>
                <w:szCs w:val="23"/>
              </w:rPr>
              <w:t>8</w:t>
            </w:r>
            <w:r w:rsidR="005D09D0" w:rsidRPr="00E37DFC">
              <w:rPr>
                <w:b/>
                <w:sz w:val="23"/>
                <w:szCs w:val="23"/>
                <w:lang w:val="en-US"/>
              </w:rPr>
              <w:t xml:space="preserve"> семестр</w:t>
            </w:r>
          </w:p>
        </w:tc>
      </w:tr>
      <w:tr w:rsidR="00B45C18" w:rsidRPr="00E37DFC" w:rsidTr="0086404D">
        <w:trPr>
          <w:trHeight w:val="555"/>
          <w:jc w:val="center"/>
        </w:trPr>
        <w:tc>
          <w:tcPr>
            <w:tcW w:w="690" w:type="dxa"/>
            <w:vAlign w:val="center"/>
          </w:tcPr>
          <w:p w:rsidR="00B45C18" w:rsidRPr="00E37DFC" w:rsidRDefault="00B45C18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58" w:type="dxa"/>
          </w:tcPr>
          <w:p w:rsidR="00B45C18" w:rsidRPr="00E37DFC" w:rsidRDefault="00B45C18" w:rsidP="00B45C18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Введение. Структура маркшейдерской службы</w:t>
            </w:r>
          </w:p>
        </w:tc>
        <w:tc>
          <w:tcPr>
            <w:tcW w:w="2268" w:type="dxa"/>
            <w:vMerge w:val="restart"/>
            <w:vAlign w:val="center"/>
          </w:tcPr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Теоретическая подготовка и выполнение практических работ.</w:t>
            </w:r>
          </w:p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Подготовка к защите практических работ.</w:t>
            </w:r>
          </w:p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B45C18" w:rsidRPr="00E37DFC" w:rsidRDefault="0086404D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507" w:type="dxa"/>
            <w:vMerge w:val="restart"/>
            <w:vAlign w:val="center"/>
          </w:tcPr>
          <w:p w:rsidR="00B45C18" w:rsidRPr="00E37DFC" w:rsidRDefault="00B45C18" w:rsidP="00B45C18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E37DFC">
              <w:rPr>
                <w:sz w:val="23"/>
                <w:szCs w:val="23"/>
              </w:rPr>
              <w:t>Анализ теоретического материала (внеаудит. и аудит. СРС)</w:t>
            </w:r>
          </w:p>
          <w:p w:rsidR="00B45C18" w:rsidRPr="00E37DFC" w:rsidRDefault="00B45C18" w:rsidP="00B45C18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E37DFC">
              <w:rPr>
                <w:sz w:val="23"/>
                <w:szCs w:val="23"/>
              </w:rPr>
              <w:t>Оформление практических заданий и подготовка к защите, (внеауд. СРС)</w:t>
            </w:r>
          </w:p>
        </w:tc>
      </w:tr>
      <w:tr w:rsidR="00B45C18" w:rsidRPr="00E37DFC" w:rsidTr="00E37DFC">
        <w:trPr>
          <w:jc w:val="center"/>
        </w:trPr>
        <w:tc>
          <w:tcPr>
            <w:tcW w:w="690" w:type="dxa"/>
            <w:vAlign w:val="center"/>
          </w:tcPr>
          <w:p w:rsidR="00B45C18" w:rsidRPr="00E37DFC" w:rsidRDefault="00B45C18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558" w:type="dxa"/>
            <w:vAlign w:val="center"/>
          </w:tcPr>
          <w:p w:rsidR="00B45C18" w:rsidRPr="00E37DFC" w:rsidRDefault="00B45C18" w:rsidP="00B45C18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</w:rPr>
              <w:t>Организация маркшейдерских работ</w:t>
            </w:r>
          </w:p>
        </w:tc>
        <w:tc>
          <w:tcPr>
            <w:tcW w:w="2268" w:type="dxa"/>
            <w:vMerge/>
            <w:vAlign w:val="center"/>
          </w:tcPr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B45C18" w:rsidRPr="00E37DFC" w:rsidRDefault="0086404D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507" w:type="dxa"/>
            <w:vMerge/>
            <w:vAlign w:val="center"/>
          </w:tcPr>
          <w:p w:rsidR="00B45C18" w:rsidRPr="00E37DFC" w:rsidRDefault="00B45C18" w:rsidP="00B45C18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B45C18" w:rsidRPr="00E37DFC" w:rsidTr="00E37DFC">
        <w:trPr>
          <w:jc w:val="center"/>
        </w:trPr>
        <w:tc>
          <w:tcPr>
            <w:tcW w:w="690" w:type="dxa"/>
            <w:vAlign w:val="center"/>
          </w:tcPr>
          <w:p w:rsidR="00B45C18" w:rsidRPr="00E37DFC" w:rsidRDefault="00B45C18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58" w:type="dxa"/>
            <w:vAlign w:val="center"/>
          </w:tcPr>
          <w:p w:rsidR="00B45C18" w:rsidRPr="00E37DFC" w:rsidRDefault="00B45C18" w:rsidP="00B45C1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37DFC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ехническоенормированиемаркшейдерских работ </w:t>
            </w:r>
          </w:p>
        </w:tc>
        <w:tc>
          <w:tcPr>
            <w:tcW w:w="2268" w:type="dxa"/>
            <w:vMerge/>
            <w:vAlign w:val="center"/>
          </w:tcPr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B45C18" w:rsidRPr="00E37DFC" w:rsidRDefault="0086404D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507" w:type="dxa"/>
            <w:vMerge/>
            <w:vAlign w:val="center"/>
          </w:tcPr>
          <w:p w:rsidR="00B45C18" w:rsidRPr="00E37DFC" w:rsidRDefault="00B45C18" w:rsidP="00B45C18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B45C18" w:rsidRPr="00E37DFC" w:rsidTr="00E37DFC">
        <w:trPr>
          <w:jc w:val="center"/>
        </w:trPr>
        <w:tc>
          <w:tcPr>
            <w:tcW w:w="690" w:type="dxa"/>
            <w:vAlign w:val="center"/>
          </w:tcPr>
          <w:p w:rsidR="00B45C18" w:rsidRPr="00E37DFC" w:rsidRDefault="00B45C18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558" w:type="dxa"/>
            <w:vAlign w:val="center"/>
          </w:tcPr>
          <w:p w:rsidR="00B45C18" w:rsidRPr="00E37DFC" w:rsidRDefault="00B45C18" w:rsidP="00B45C18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Перспективное планирование маркшейдерских работ</w:t>
            </w:r>
          </w:p>
        </w:tc>
        <w:tc>
          <w:tcPr>
            <w:tcW w:w="2268" w:type="dxa"/>
            <w:vMerge/>
            <w:vAlign w:val="center"/>
          </w:tcPr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B45C18" w:rsidRPr="00E37DFC" w:rsidRDefault="0086404D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507" w:type="dxa"/>
            <w:vMerge/>
            <w:vAlign w:val="center"/>
          </w:tcPr>
          <w:p w:rsidR="00B45C18" w:rsidRPr="00E37DFC" w:rsidRDefault="00B45C18" w:rsidP="00B45C18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B45C18" w:rsidRPr="00E37DFC" w:rsidTr="00E37DFC">
        <w:trPr>
          <w:jc w:val="center"/>
        </w:trPr>
        <w:tc>
          <w:tcPr>
            <w:tcW w:w="690" w:type="dxa"/>
            <w:vAlign w:val="center"/>
          </w:tcPr>
          <w:p w:rsidR="00B45C18" w:rsidRPr="00E37DFC" w:rsidRDefault="00B45C18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558" w:type="dxa"/>
            <w:vAlign w:val="center"/>
          </w:tcPr>
          <w:p w:rsidR="00B45C18" w:rsidRPr="00E37DFC" w:rsidRDefault="00B45C18" w:rsidP="00B45C18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E37DFC">
              <w:rPr>
                <w:rFonts w:ascii="Times New Roman" w:hAnsi="Times New Roman" w:cs="Times New Roman"/>
                <w:sz w:val="23"/>
                <w:szCs w:val="23"/>
              </w:rPr>
              <w:t>Маркшейдерская эргономика</w:t>
            </w:r>
          </w:p>
        </w:tc>
        <w:tc>
          <w:tcPr>
            <w:tcW w:w="2268" w:type="dxa"/>
            <w:vMerge/>
            <w:vAlign w:val="center"/>
          </w:tcPr>
          <w:p w:rsidR="00B45C18" w:rsidRPr="00E37DFC" w:rsidRDefault="00B45C18" w:rsidP="00B45C1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B45C18" w:rsidRPr="00E37DFC" w:rsidRDefault="0086404D" w:rsidP="00B45C1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507" w:type="dxa"/>
            <w:vMerge/>
            <w:vAlign w:val="center"/>
          </w:tcPr>
          <w:p w:rsidR="00B45C18" w:rsidRPr="00E37DFC" w:rsidRDefault="00B45C18" w:rsidP="00B45C18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924DC0" w:rsidRPr="00F2111F" w:rsidTr="0086404D">
        <w:trPr>
          <w:trHeight w:val="505"/>
          <w:jc w:val="center"/>
        </w:trPr>
        <w:tc>
          <w:tcPr>
            <w:tcW w:w="690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58" w:type="dxa"/>
            <w:vAlign w:val="center"/>
          </w:tcPr>
          <w:p w:rsidR="00924DC0" w:rsidRPr="00E37DFC" w:rsidRDefault="00924DC0" w:rsidP="006A4E96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E37DFC"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2268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37DFC">
              <w:rPr>
                <w:sz w:val="23"/>
                <w:szCs w:val="23"/>
              </w:rPr>
              <w:t xml:space="preserve">Выполнение </w:t>
            </w:r>
            <w:r w:rsidR="006A4E96" w:rsidRPr="00E37DFC">
              <w:rPr>
                <w:sz w:val="23"/>
                <w:szCs w:val="23"/>
              </w:rPr>
              <w:t>контрольной работы</w:t>
            </w:r>
          </w:p>
        </w:tc>
        <w:tc>
          <w:tcPr>
            <w:tcW w:w="1179" w:type="dxa"/>
            <w:vAlign w:val="center"/>
          </w:tcPr>
          <w:p w:rsidR="00924DC0" w:rsidRPr="00E37DFC" w:rsidRDefault="0086404D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2507" w:type="dxa"/>
            <w:vAlign w:val="center"/>
          </w:tcPr>
          <w:p w:rsidR="00924DC0" w:rsidRPr="00E37DFC" w:rsidRDefault="000318B3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E37DFC">
              <w:rPr>
                <w:sz w:val="23"/>
                <w:szCs w:val="23"/>
              </w:rPr>
              <w:t>Оформление и подготовка к защите</w:t>
            </w:r>
          </w:p>
        </w:tc>
      </w:tr>
      <w:tr w:rsidR="00924DC0" w:rsidRPr="00E37DFC" w:rsidTr="0086404D">
        <w:trPr>
          <w:trHeight w:val="115"/>
          <w:jc w:val="center"/>
        </w:trPr>
        <w:tc>
          <w:tcPr>
            <w:tcW w:w="690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58" w:type="dxa"/>
            <w:vAlign w:val="center"/>
          </w:tcPr>
          <w:p w:rsidR="00924DC0" w:rsidRPr="00E37DFC" w:rsidRDefault="00924DC0" w:rsidP="006A4E96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E37DFC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79" w:type="dxa"/>
            <w:vAlign w:val="center"/>
          </w:tcPr>
          <w:p w:rsidR="00924DC0" w:rsidRPr="00E37DFC" w:rsidRDefault="00B45C18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E37DFC">
              <w:rPr>
                <w:b/>
                <w:bCs/>
                <w:sz w:val="23"/>
                <w:szCs w:val="23"/>
              </w:rPr>
              <w:t>41</w:t>
            </w:r>
          </w:p>
        </w:tc>
        <w:tc>
          <w:tcPr>
            <w:tcW w:w="2507" w:type="dxa"/>
            <w:vAlign w:val="center"/>
          </w:tcPr>
          <w:p w:rsidR="00924DC0" w:rsidRPr="00E37DFC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1C635E" w:rsidRDefault="001C635E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C18" w:rsidRDefault="00B45C18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7DFC" w:rsidRDefault="00E37DFC" w:rsidP="00E37D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2620">
        <w:rPr>
          <w:rFonts w:ascii="Times New Roman" w:hAnsi="Times New Roman" w:cs="Times New Roman"/>
          <w:b/>
          <w:sz w:val="24"/>
          <w:szCs w:val="24"/>
        </w:rPr>
        <w:t>Практические работы(по вариантам)</w:t>
      </w:r>
    </w:p>
    <w:tbl>
      <w:tblPr>
        <w:tblStyle w:val="af2"/>
        <w:tblW w:w="0" w:type="auto"/>
        <w:tblLook w:val="04A0"/>
      </w:tblPr>
      <w:tblGrid>
        <w:gridCol w:w="644"/>
        <w:gridCol w:w="8990"/>
      </w:tblGrid>
      <w:tr w:rsidR="00E37DFC" w:rsidRPr="00E37DFC" w:rsidTr="0086404D">
        <w:tc>
          <w:tcPr>
            <w:tcW w:w="644" w:type="dxa"/>
          </w:tcPr>
          <w:p w:rsidR="00E37DFC" w:rsidRPr="00E37DFC" w:rsidRDefault="00E37DFC" w:rsidP="008640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90" w:type="dxa"/>
          </w:tcPr>
          <w:p w:rsidR="00E37DFC" w:rsidRPr="00E37DFC" w:rsidRDefault="00E37DFC" w:rsidP="008640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37DFC" w:rsidRPr="00F2111F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 xml:space="preserve">Составление типовой схемы организации маркшейдерской службы шахты </w:t>
            </w:r>
          </w:p>
        </w:tc>
      </w:tr>
      <w:tr w:rsidR="00E37DFC" w:rsidRPr="00F2111F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Составление типовойсхемы организациимаркшейдерской службы проходческих работ</w:t>
            </w:r>
          </w:p>
        </w:tc>
      </w:tr>
      <w:tr w:rsidR="00E37DFC" w:rsidRPr="00F2111F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Составление типовой схемы организации маркшейдерской службы очистных работ</w:t>
            </w:r>
          </w:p>
        </w:tc>
      </w:tr>
      <w:tr w:rsidR="00E37DFC" w:rsidRPr="00E37DFC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Хронометрированиерабочего процесса</w:t>
            </w:r>
          </w:p>
        </w:tc>
      </w:tr>
      <w:tr w:rsidR="00E37DFC" w:rsidRPr="00F2111F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Составление таблиц нормвыработки намаркшейдерские работыконкретного предприятия</w:t>
            </w:r>
          </w:p>
        </w:tc>
      </w:tr>
      <w:tr w:rsidR="00E37DFC" w:rsidRPr="00F2111F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Составление плана работыучасткового маркшейдера на квартал</w:t>
            </w:r>
          </w:p>
        </w:tc>
      </w:tr>
      <w:tr w:rsidR="00E37DFC" w:rsidRPr="00E37DFC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Расчет штата маркшейдерского отдела</w:t>
            </w:r>
          </w:p>
        </w:tc>
      </w:tr>
      <w:tr w:rsidR="00E37DFC" w:rsidRPr="00E37DFC" w:rsidTr="0086404D">
        <w:tc>
          <w:tcPr>
            <w:tcW w:w="644" w:type="dxa"/>
          </w:tcPr>
          <w:p w:rsidR="00E37DFC" w:rsidRPr="00E37DFC" w:rsidRDefault="00E37DFC" w:rsidP="00E37DF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0" w:type="dxa"/>
          </w:tcPr>
          <w:p w:rsidR="00E37DFC" w:rsidRPr="00E37DFC" w:rsidRDefault="00E37DFC" w:rsidP="00E37DFC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E37DFC">
              <w:rPr>
                <w:rFonts w:ascii="Times New Roman" w:eastAsia="Calibri" w:hAnsi="Times New Roman" w:cs="Times New Roman"/>
              </w:rPr>
              <w:t>Эргономическая оценка рабочего места</w:t>
            </w:r>
          </w:p>
        </w:tc>
      </w:tr>
    </w:tbl>
    <w:p w:rsidR="00B45C18" w:rsidRDefault="00B45C18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практических работ</w:t>
      </w:r>
      <w:r w:rsidRPr="007B262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71"/>
        <w:gridCol w:w="1418"/>
      </w:tblGrid>
      <w:tr w:rsidR="007B2620" w:rsidRPr="000318B3" w:rsidTr="000318B3">
        <w:tc>
          <w:tcPr>
            <w:tcW w:w="1129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7B2620" w:rsidRPr="000318B3" w:rsidTr="000318B3">
        <w:trPr>
          <w:trHeight w:val="657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86404D" w:rsidRDefault="000318B3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ПК-</w:t>
            </w:r>
            <w:r w:rsidR="0086404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  <w:p w:rsidR="007B2620" w:rsidRPr="000318B3" w:rsidRDefault="0086404D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вопросов; в ответе прослеживается четкая структура, логическая 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ные студентом самостоятельно в процессе ответа.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2620" w:rsidRPr="000318B3" w:rsidRDefault="0086404D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6A4E96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щены 2-3 неточности или незначительные ошибки, исправленные студе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том с помощью преподавателя.</w:t>
            </w:r>
          </w:p>
        </w:tc>
        <w:tc>
          <w:tcPr>
            <w:tcW w:w="1418" w:type="dxa"/>
            <w:vAlign w:val="center"/>
          </w:tcPr>
          <w:p w:rsidR="007B2620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чение обобщенных знаний не показано.Графическая часть имеет отступл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от ГОСТов.</w:t>
            </w:r>
          </w:p>
        </w:tc>
        <w:tc>
          <w:tcPr>
            <w:tcW w:w="1418" w:type="dxa"/>
            <w:vAlign w:val="center"/>
          </w:tcPr>
          <w:p w:rsidR="007B2620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Pr="007B2620" w:rsidRDefault="007B2620" w:rsidP="000318B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</w:t>
      </w:r>
      <w:r w:rsidR="000318B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B2620" w:rsidRPr="007B2620" w:rsidRDefault="007B2620" w:rsidP="007B26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/>
          <w:iCs w:val="0"/>
          <w:lang w:eastAsia="en-US"/>
        </w:rPr>
      </w:pPr>
      <w:r w:rsidRPr="0086404D">
        <w:rPr>
          <w:rFonts w:eastAsiaTheme="minorHAnsi"/>
          <w:bCs w:val="0"/>
          <w:i/>
          <w:iCs w:val="0"/>
          <w:lang w:eastAsia="en-US"/>
        </w:rPr>
        <w:t>Темы (шахты,  рудники):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1.Структура маркшейдерской службы на горных предприятиях.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2.Организация и задачи маркшейдерского контроля в системеРостехнадзора.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3. Основные задачи маркшейдерской службы на различных стадияхосвоения месторождений полезных ископаемых.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4. Задачи техническогонормированиямаркшейдерских работ.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5. Типовые сборники норм выработки на маркшейдерские работы.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6. Инструментарий и оборудование маркшейдерского отдела.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7. Маркшейдерские эргономические системы “человек - прибор – условиягорного производства”.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8.Эргономические характеристики среды маркшейдерских работ имаркшейдерско-геодезических приборов.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9.Организация основных и текущих маркшейдерских работ.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lastRenderedPageBreak/>
        <w:t>10. Маркшейдерская отчетность на горном предприятии.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11. Составление книги маркшейдерских указаний.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12. Методика и техника изучения рабочего времени.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13. Методика составления плана текущих маркшейдерских работ.</w:t>
      </w:r>
    </w:p>
    <w:p w:rsidR="0086404D" w:rsidRPr="0086404D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14. Определение числа маркшейдерских участков и штата маркшейдерскогоотдела горного предприятия.</w:t>
      </w:r>
    </w:p>
    <w:p w:rsidR="000318B3" w:rsidRDefault="0086404D" w:rsidP="0086404D">
      <w:pPr>
        <w:pStyle w:val="ad"/>
        <w:suppressAutoHyphens/>
        <w:ind w:firstLine="709"/>
        <w:rPr>
          <w:rFonts w:eastAsiaTheme="minorHAnsi"/>
          <w:bCs w:val="0"/>
          <w:iCs w:val="0"/>
          <w:lang w:eastAsia="en-US"/>
        </w:rPr>
      </w:pPr>
      <w:r w:rsidRPr="0086404D">
        <w:rPr>
          <w:rFonts w:eastAsiaTheme="minorHAnsi"/>
          <w:bCs w:val="0"/>
          <w:iCs w:val="0"/>
          <w:lang w:eastAsia="en-US"/>
        </w:rPr>
        <w:t>15. Эргономическая оценка рабочего места маркшейдера и всеймаркшейдерской эргатической системы</w:t>
      </w:r>
    </w:p>
    <w:p w:rsidR="006A4E96" w:rsidRDefault="006A4E96" w:rsidP="006A4E96">
      <w:pPr>
        <w:pStyle w:val="ad"/>
        <w:ind w:firstLine="709"/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контрольной работы</w:t>
      </w: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512"/>
        <w:gridCol w:w="1446"/>
      </w:tblGrid>
      <w:tr w:rsidR="007B2620" w:rsidRPr="000318B3" w:rsidTr="000318B3">
        <w:tc>
          <w:tcPr>
            <w:tcW w:w="98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тического задания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86404D" w:rsidRPr="000318B3" w:rsidTr="000318B3">
        <w:trPr>
          <w:trHeight w:val="657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6404D" w:rsidRPr="0086404D" w:rsidRDefault="0086404D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ПК-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ПК-3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86404D" w:rsidRPr="000318B3" w:rsidRDefault="0086404D" w:rsidP="0086404D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положения вопросов; в ответе прослеживается четкая структура, логическая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тельность, отражающая сущность раскрываемых понятий, теорий, явлений. Графическая часть соответствует требованиям ГОСТа.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446" w:type="dxa"/>
            <w:vAlign w:val="center"/>
          </w:tcPr>
          <w:p w:rsidR="007B2620" w:rsidRPr="000318B3" w:rsidRDefault="0086404D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делить существенные и несущественные признаки и причинно-следственные связи. В ответе отсутствуют выводы. Умение раскрыть значение обобще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ных знаний не показано.Графическая часть имеет отступления от ГОСТов.</w:t>
            </w:r>
          </w:p>
        </w:tc>
        <w:tc>
          <w:tcPr>
            <w:tcW w:w="1446" w:type="dxa"/>
            <w:vAlign w:val="center"/>
          </w:tcPr>
          <w:p w:rsidR="007B2620" w:rsidRPr="000318B3" w:rsidRDefault="0086404D" w:rsidP="00DA632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Pr="007B2620" w:rsidRDefault="007B2620" w:rsidP="007B2620">
      <w:pPr>
        <w:pStyle w:val="ad"/>
        <w:rPr>
          <w:b/>
        </w:rPr>
      </w:pPr>
    </w:p>
    <w:p w:rsidR="00962562" w:rsidRDefault="00962562" w:rsidP="007B2620">
      <w:pPr>
        <w:pStyle w:val="ad"/>
        <w:jc w:val="center"/>
        <w:rPr>
          <w:b/>
        </w:rPr>
      </w:pPr>
    </w:p>
    <w:p w:rsidR="00962562" w:rsidRDefault="00962562" w:rsidP="007B2620">
      <w:pPr>
        <w:pStyle w:val="ad"/>
        <w:jc w:val="center"/>
        <w:rPr>
          <w:b/>
        </w:rPr>
      </w:pPr>
    </w:p>
    <w:p w:rsidR="007B2620" w:rsidRDefault="007B2620" w:rsidP="007B2620">
      <w:pPr>
        <w:pStyle w:val="ad"/>
        <w:jc w:val="center"/>
        <w:rPr>
          <w:b/>
        </w:rPr>
      </w:pPr>
      <w:r w:rsidRPr="0011184C">
        <w:rPr>
          <w:b/>
        </w:rPr>
        <w:t>5.Методические указания для обучающихся по освоению дисциплины</w:t>
      </w:r>
    </w:p>
    <w:p w:rsidR="007B2620" w:rsidRPr="00A31C61" w:rsidRDefault="007B2620" w:rsidP="007B2620">
      <w:pPr>
        <w:pStyle w:val="ad"/>
        <w:jc w:val="center"/>
        <w:rPr>
          <w:b/>
        </w:rPr>
      </w:pPr>
    </w:p>
    <w:p w:rsidR="007B2620" w:rsidRPr="0011184C" w:rsidRDefault="007B2620" w:rsidP="007B2620">
      <w:pPr>
        <w:pStyle w:val="ad"/>
        <w:ind w:firstLine="709"/>
        <w:rPr>
          <w:color w:val="000000"/>
          <w:lang w:eastAsia="en-US"/>
        </w:rPr>
      </w:pPr>
      <w:r w:rsidRPr="0011184C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7B2620" w:rsidRPr="007B2620" w:rsidRDefault="007B2620" w:rsidP="007B2620">
      <w:pPr>
        <w:ind w:firstLine="709"/>
        <w:rPr>
          <w:sz w:val="24"/>
          <w:szCs w:val="24"/>
          <w:lang w:val="ru-RU"/>
        </w:rPr>
      </w:pPr>
      <w:r w:rsidRPr="007B2620">
        <w:rPr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11184C">
        <w:rPr>
          <w:sz w:val="24"/>
          <w:szCs w:val="24"/>
        </w:rPr>
        <w:t>Moodle</w:t>
      </w:r>
      <w:r w:rsidRPr="007B2620">
        <w:rPr>
          <w:sz w:val="24"/>
          <w:szCs w:val="24"/>
          <w:lang w:val="ru-RU"/>
        </w:rPr>
        <w:t xml:space="preserve">: </w:t>
      </w:r>
    </w:p>
    <w:p w:rsidR="007B2620" w:rsidRPr="007B2620" w:rsidRDefault="003A3D9D" w:rsidP="007B2620">
      <w:pPr>
        <w:ind w:firstLine="709"/>
        <w:rPr>
          <w:b/>
          <w:sz w:val="20"/>
          <w:szCs w:val="24"/>
          <w:lang w:val="ru-RU"/>
        </w:rPr>
      </w:pPr>
      <w:hyperlink r:id="rId9" w:history="1">
        <w:r w:rsidR="0086404D" w:rsidRPr="003A2D4F">
          <w:rPr>
            <w:rStyle w:val="a8"/>
          </w:rPr>
          <w:t>http</w:t>
        </w:r>
        <w:r w:rsidR="0086404D" w:rsidRPr="003A2D4F">
          <w:rPr>
            <w:rStyle w:val="a8"/>
            <w:lang w:val="ru-RU"/>
          </w:rPr>
          <w:t>://</w:t>
        </w:r>
        <w:r w:rsidR="0086404D" w:rsidRPr="003A2D4F">
          <w:rPr>
            <w:rStyle w:val="a8"/>
          </w:rPr>
          <w:t>moodle</w:t>
        </w:r>
        <w:r w:rsidR="0086404D" w:rsidRPr="003A2D4F">
          <w:rPr>
            <w:rStyle w:val="a8"/>
            <w:lang w:val="ru-RU"/>
          </w:rPr>
          <w:t>.</w:t>
        </w:r>
        <w:r w:rsidR="0086404D" w:rsidRPr="003A2D4F">
          <w:rPr>
            <w:rStyle w:val="a8"/>
          </w:rPr>
          <w:t>nfygu</w:t>
        </w:r>
        <w:r w:rsidR="0086404D" w:rsidRPr="003A2D4F">
          <w:rPr>
            <w:rStyle w:val="a8"/>
            <w:lang w:val="ru-RU"/>
          </w:rPr>
          <w:t>.</w:t>
        </w:r>
        <w:r w:rsidR="0086404D" w:rsidRPr="003A2D4F">
          <w:rPr>
            <w:rStyle w:val="a8"/>
          </w:rPr>
          <w:t>ru</w:t>
        </w:r>
        <w:r w:rsidR="0086404D" w:rsidRPr="003A2D4F">
          <w:rPr>
            <w:rStyle w:val="a8"/>
            <w:lang w:val="ru-RU"/>
          </w:rPr>
          <w:t>/</w:t>
        </w:r>
        <w:r w:rsidR="0086404D" w:rsidRPr="003A2D4F">
          <w:rPr>
            <w:rStyle w:val="a8"/>
          </w:rPr>
          <w:t>course</w:t>
        </w:r>
        <w:r w:rsidR="0086404D" w:rsidRPr="003A2D4F">
          <w:rPr>
            <w:rStyle w:val="a8"/>
            <w:lang w:val="ru-RU"/>
          </w:rPr>
          <w:t>/</w:t>
        </w:r>
        <w:r w:rsidR="0086404D" w:rsidRPr="003A2D4F">
          <w:rPr>
            <w:rStyle w:val="a8"/>
          </w:rPr>
          <w:t>view</w:t>
        </w:r>
        <w:r w:rsidR="0086404D" w:rsidRPr="003A2D4F">
          <w:rPr>
            <w:rStyle w:val="a8"/>
            <w:lang w:val="ru-RU"/>
          </w:rPr>
          <w:t>.</w:t>
        </w:r>
        <w:r w:rsidR="0086404D" w:rsidRPr="003A2D4F">
          <w:rPr>
            <w:rStyle w:val="a8"/>
          </w:rPr>
          <w:t>php</w:t>
        </w:r>
        <w:r w:rsidR="0086404D" w:rsidRPr="003A2D4F">
          <w:rPr>
            <w:rStyle w:val="a8"/>
            <w:lang w:val="ru-RU"/>
          </w:rPr>
          <w:t>?</w:t>
        </w:r>
        <w:r w:rsidR="0086404D" w:rsidRPr="003A2D4F">
          <w:rPr>
            <w:rStyle w:val="a8"/>
          </w:rPr>
          <w:t>id</w:t>
        </w:r>
        <w:r w:rsidR="0086404D" w:rsidRPr="003A2D4F">
          <w:rPr>
            <w:rStyle w:val="a8"/>
            <w:lang w:val="ru-RU"/>
          </w:rPr>
          <w:t>=136</w:t>
        </w:r>
      </w:hyperlink>
      <w:r w:rsidR="0086404D">
        <w:rPr>
          <w:rStyle w:val="a8"/>
          <w:lang w:val="ru-RU"/>
        </w:rPr>
        <w:t>00</w:t>
      </w:r>
      <w:r w:rsidR="007B2620" w:rsidRPr="007B2620">
        <w:rPr>
          <w:szCs w:val="24"/>
          <w:lang w:val="ru-RU"/>
        </w:rPr>
        <w:t xml:space="preserve">  (МД)</w:t>
      </w:r>
    </w:p>
    <w:p w:rsidR="007B2620" w:rsidRPr="007B2620" w:rsidRDefault="007B2620" w:rsidP="007B2620">
      <w:pPr>
        <w:ind w:firstLine="709"/>
        <w:rPr>
          <w:b/>
          <w:sz w:val="24"/>
          <w:szCs w:val="24"/>
          <w:lang w:val="ru-RU"/>
        </w:rPr>
      </w:pPr>
    </w:p>
    <w:p w:rsidR="007B2620" w:rsidRPr="00646537" w:rsidRDefault="007B2620" w:rsidP="0064653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537">
        <w:rPr>
          <w:rFonts w:ascii="Times New Roman" w:hAnsi="Times New Roman" w:cs="Times New Roman"/>
          <w:b/>
          <w:sz w:val="24"/>
          <w:szCs w:val="24"/>
        </w:rPr>
        <w:t>Рейтинговый регламент по дисциплине: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769"/>
        <w:gridCol w:w="1276"/>
        <w:gridCol w:w="1555"/>
        <w:gridCol w:w="1616"/>
        <w:gridCol w:w="2357"/>
      </w:tblGrid>
      <w:tr w:rsidR="006A4E96" w:rsidRPr="006A4E96" w:rsidTr="005B639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выполняемой учебной работы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(контролирующие материалы)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(min)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(max)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6A4E96" w:rsidRPr="006A4E96" w:rsidTr="005B6399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Испытания /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Формы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Время, час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A4E96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5B6399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6A4E96"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6404D" w:rsidRPr="00F2111F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86404D" w:rsidRDefault="0086404D" w:rsidP="00864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86404D">
              <w:rPr>
                <w:rFonts w:ascii="Times New Roman" w:hAnsi="Times New Roman" w:cs="Times New Roman"/>
                <w:sz w:val="24"/>
              </w:rPr>
              <w:t>чх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86404D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86404D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б.х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0б.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4D" w:rsidRPr="0086404D" w:rsidRDefault="0086404D" w:rsidP="0086404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Оформление в соотве</w:t>
            </w: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</w:t>
            </w: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ствии с МУ</w:t>
            </w:r>
          </w:p>
        </w:tc>
      </w:tr>
      <w:tr w:rsidR="0086404D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86404D" w:rsidRDefault="0086404D" w:rsidP="0086404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5</w:t>
            </w:r>
            <w:r w:rsidRPr="0086404D">
              <w:rPr>
                <w:rFonts w:ascii="Times New Roman" w:hAnsi="Times New Roman" w:cs="Times New Roman"/>
                <w:bCs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4D" w:rsidRPr="00570A42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86404D" w:rsidRDefault="0086404D" w:rsidP="0086404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  <w:r w:rsidRPr="0086404D">
              <w:rPr>
                <w:rFonts w:ascii="Times New Roman" w:hAnsi="Times New Roman" w:cs="Times New Roman"/>
                <w:bCs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E96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86404D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  <w:r w:rsidR="006A4E96"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60б.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100б.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Минимум 60 баллов</w:t>
            </w:r>
          </w:p>
        </w:tc>
      </w:tr>
    </w:tbl>
    <w:p w:rsidR="007B2620" w:rsidRDefault="007B2620" w:rsidP="007B2620">
      <w:pPr>
        <w:rPr>
          <w:b/>
          <w:bCs/>
        </w:rPr>
      </w:pPr>
    </w:p>
    <w:p w:rsidR="005B6399" w:rsidRDefault="005B6399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br w:type="page"/>
      </w:r>
    </w:p>
    <w:p w:rsidR="00DA632F" w:rsidRDefault="00DA632F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52940" w:rsidRPr="00BE628D" w:rsidRDefault="00844530" w:rsidP="00C3672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C3672D">
      <w:pPr>
        <w:pStyle w:val="1"/>
        <w:tabs>
          <w:tab w:val="left" w:pos="709"/>
          <w:tab w:val="left" w:pos="1615"/>
        </w:tabs>
        <w:suppressAutoHyphens/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BE628D" w:rsidRDefault="00844530" w:rsidP="00C3672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uppressAutoHyphens/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9918" w:type="dxa"/>
        <w:jc w:val="center"/>
        <w:tblLayout w:type="fixed"/>
        <w:tblLook w:val="04A0"/>
      </w:tblPr>
      <w:tblGrid>
        <w:gridCol w:w="988"/>
        <w:gridCol w:w="2409"/>
        <w:gridCol w:w="2551"/>
        <w:gridCol w:w="992"/>
        <w:gridCol w:w="2127"/>
        <w:gridCol w:w="851"/>
      </w:tblGrid>
      <w:tr w:rsidR="00440D9B" w:rsidRPr="00F2111F" w:rsidTr="005B6399">
        <w:trPr>
          <w:jc w:val="center"/>
        </w:trPr>
        <w:tc>
          <w:tcPr>
            <w:tcW w:w="988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Коды оцен</w:t>
            </w:r>
            <w:r w:rsidRPr="005B6399">
              <w:rPr>
                <w:rFonts w:ascii="Times New Roman" w:hAnsi="Times New Roman" w:cs="Times New Roman"/>
              </w:rPr>
              <w:t>и</w:t>
            </w:r>
            <w:r w:rsidRPr="005B6399">
              <w:rPr>
                <w:rFonts w:ascii="Times New Roman" w:hAnsi="Times New Roman" w:cs="Times New Roman"/>
              </w:rPr>
              <w:t>ваемых комп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тенций</w:t>
            </w:r>
          </w:p>
        </w:tc>
        <w:tc>
          <w:tcPr>
            <w:tcW w:w="2409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Индикаторы достиж</w:t>
            </w:r>
            <w:r w:rsidRPr="005B6399">
              <w:rPr>
                <w:rFonts w:ascii="Times New Roman" w:hAnsi="Times New Roman" w:cs="Times New Roman"/>
                <w:bCs/>
              </w:rPr>
              <w:t>е</w:t>
            </w:r>
            <w:r w:rsidRPr="005B6399">
              <w:rPr>
                <w:rFonts w:ascii="Times New Roman" w:hAnsi="Times New Roman" w:cs="Times New Roman"/>
                <w:bCs/>
              </w:rPr>
              <w:t>ния компетенций</w:t>
            </w:r>
          </w:p>
        </w:tc>
        <w:tc>
          <w:tcPr>
            <w:tcW w:w="2551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Показатель оценивания</w:t>
            </w:r>
          </w:p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(по п.1.2.РПД)</w:t>
            </w:r>
          </w:p>
        </w:tc>
        <w:tc>
          <w:tcPr>
            <w:tcW w:w="3970" w:type="dxa"/>
            <w:gridSpan w:val="3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Шкалы оценивания уровня сформир</w:t>
            </w:r>
            <w:r w:rsidRPr="005B6399">
              <w:rPr>
                <w:rFonts w:ascii="Times New Roman" w:hAnsi="Times New Roman" w:cs="Times New Roman"/>
                <w:bCs/>
              </w:rPr>
              <w:t>о</w:t>
            </w:r>
            <w:r w:rsidRPr="005B6399">
              <w:rPr>
                <w:rFonts w:ascii="Times New Roman" w:hAnsi="Times New Roman" w:cs="Times New Roman"/>
                <w:bCs/>
              </w:rPr>
              <w:t>ванности компетенций/элементов ко</w:t>
            </w:r>
            <w:r w:rsidRPr="005B6399">
              <w:rPr>
                <w:rFonts w:ascii="Times New Roman" w:hAnsi="Times New Roman" w:cs="Times New Roman"/>
                <w:bCs/>
              </w:rPr>
              <w:t>м</w:t>
            </w:r>
            <w:r w:rsidRPr="005B6399">
              <w:rPr>
                <w:rFonts w:ascii="Times New Roman" w:hAnsi="Times New Roman" w:cs="Times New Roman"/>
                <w:bCs/>
              </w:rPr>
              <w:t>петенций</w:t>
            </w:r>
          </w:p>
        </w:tc>
      </w:tr>
      <w:tr w:rsidR="00440D9B" w:rsidRPr="005B6399" w:rsidTr="005B6399">
        <w:trPr>
          <w:jc w:val="center"/>
        </w:trPr>
        <w:tc>
          <w:tcPr>
            <w:tcW w:w="988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Уровни осво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7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Критерии оценив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ния (дескрипторы)</w:t>
            </w:r>
          </w:p>
        </w:tc>
        <w:tc>
          <w:tcPr>
            <w:tcW w:w="851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Оце</w:t>
            </w:r>
            <w:r w:rsidRPr="005B6399">
              <w:rPr>
                <w:rFonts w:ascii="Times New Roman" w:hAnsi="Times New Roman" w:cs="Times New Roman"/>
              </w:rPr>
              <w:t>н</w:t>
            </w:r>
            <w:r w:rsidRPr="005B6399">
              <w:rPr>
                <w:rFonts w:ascii="Times New Roman" w:hAnsi="Times New Roman" w:cs="Times New Roman"/>
              </w:rPr>
              <w:t>ка</w:t>
            </w:r>
          </w:p>
        </w:tc>
      </w:tr>
      <w:tr w:rsidR="005B6399" w:rsidRPr="005B6399" w:rsidTr="005B6399">
        <w:trPr>
          <w:jc w:val="center"/>
        </w:trPr>
        <w:tc>
          <w:tcPr>
            <w:tcW w:w="988" w:type="dxa"/>
            <w:vMerge w:val="restart"/>
          </w:tcPr>
          <w:p w:rsidR="005B6399" w:rsidRPr="005B6399" w:rsidRDefault="005B6399" w:rsidP="005B6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5B6399" w:rsidRPr="005B6399" w:rsidRDefault="005B6399" w:rsidP="005B6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  <w:p w:rsidR="005B6399" w:rsidRPr="005B6399" w:rsidRDefault="005B6399" w:rsidP="005B6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ПК-2.1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-применяет в работе руководящие докуме</w:t>
            </w:r>
            <w:r w:rsidRPr="005B6399">
              <w:rPr>
                <w:rFonts w:ascii="Times New Roman" w:hAnsi="Times New Roman" w:cs="Times New Roman"/>
              </w:rPr>
              <w:t>н</w:t>
            </w:r>
            <w:r w:rsidRPr="005B6399">
              <w:rPr>
                <w:rFonts w:ascii="Times New Roman" w:hAnsi="Times New Roman" w:cs="Times New Roman"/>
              </w:rPr>
              <w:t>ты, регламентирующие обеспечение безопа</w:t>
            </w:r>
            <w:r w:rsidRPr="005B6399">
              <w:rPr>
                <w:rFonts w:ascii="Times New Roman" w:hAnsi="Times New Roman" w:cs="Times New Roman"/>
              </w:rPr>
              <w:t>с</w:t>
            </w:r>
            <w:r w:rsidRPr="005B6399">
              <w:rPr>
                <w:rFonts w:ascii="Times New Roman" w:hAnsi="Times New Roman" w:cs="Times New Roman"/>
              </w:rPr>
              <w:t>ности при ведении маркшейдерских работ;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 xml:space="preserve">ПК-2.2 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-демонстрирует навыки разработки проектов по обеспечению эколог</w:t>
            </w:r>
            <w:r w:rsidRPr="005B6399">
              <w:rPr>
                <w:rFonts w:ascii="Times New Roman" w:hAnsi="Times New Roman" w:cs="Times New Roman"/>
              </w:rPr>
              <w:t>и</w:t>
            </w:r>
            <w:r w:rsidRPr="005B6399">
              <w:rPr>
                <w:rFonts w:ascii="Times New Roman" w:hAnsi="Times New Roman" w:cs="Times New Roman"/>
              </w:rPr>
              <w:t>ческой и промышле</w:t>
            </w:r>
            <w:r w:rsidRPr="005B6399">
              <w:rPr>
                <w:rFonts w:ascii="Times New Roman" w:hAnsi="Times New Roman" w:cs="Times New Roman"/>
              </w:rPr>
              <w:t>н</w:t>
            </w:r>
            <w:r w:rsidRPr="005B6399">
              <w:rPr>
                <w:rFonts w:ascii="Times New Roman" w:hAnsi="Times New Roman" w:cs="Times New Roman"/>
              </w:rPr>
              <w:t>ной безопасности при производстве работ по эксплуатационной ра</w:t>
            </w:r>
            <w:r w:rsidRPr="005B6399">
              <w:rPr>
                <w:rFonts w:ascii="Times New Roman" w:hAnsi="Times New Roman" w:cs="Times New Roman"/>
              </w:rPr>
              <w:t>з</w:t>
            </w:r>
            <w:r w:rsidRPr="005B6399">
              <w:rPr>
                <w:rFonts w:ascii="Times New Roman" w:hAnsi="Times New Roman" w:cs="Times New Roman"/>
              </w:rPr>
              <w:t>ведке, добыче и пер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работке твердых п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лезных ископаемых, строительству и эк</w:t>
            </w:r>
            <w:r w:rsidRPr="005B6399">
              <w:rPr>
                <w:rFonts w:ascii="Times New Roman" w:hAnsi="Times New Roman" w:cs="Times New Roman"/>
              </w:rPr>
              <w:t>с</w:t>
            </w:r>
            <w:r w:rsidRPr="005B6399">
              <w:rPr>
                <w:rFonts w:ascii="Times New Roman" w:hAnsi="Times New Roman" w:cs="Times New Roman"/>
              </w:rPr>
              <w:t>плуатации подземных объектов;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ПК-2.3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-использует анализ, знание закономерн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стей поведения и управления свойствами горных пород и с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стоянием массива для планирования в пр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цессах добычи и пер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работки твердых п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лезных ископаемых, а также при строительс</w:t>
            </w:r>
            <w:r w:rsidRPr="005B6399">
              <w:rPr>
                <w:rFonts w:ascii="Times New Roman" w:hAnsi="Times New Roman" w:cs="Times New Roman"/>
              </w:rPr>
              <w:t>т</w:t>
            </w:r>
            <w:r w:rsidRPr="005B6399">
              <w:rPr>
                <w:rFonts w:ascii="Times New Roman" w:hAnsi="Times New Roman" w:cs="Times New Roman"/>
              </w:rPr>
              <w:t>ве и эксплуатации по</w:t>
            </w:r>
            <w:r w:rsidRPr="005B6399">
              <w:rPr>
                <w:rFonts w:ascii="Times New Roman" w:hAnsi="Times New Roman" w:cs="Times New Roman"/>
              </w:rPr>
              <w:t>д</w:t>
            </w:r>
            <w:r w:rsidRPr="005B6399">
              <w:rPr>
                <w:rFonts w:ascii="Times New Roman" w:hAnsi="Times New Roman" w:cs="Times New Roman"/>
              </w:rPr>
              <w:t>земных сооружений;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ПК-2.4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-демонстрирует во</w:t>
            </w:r>
            <w:r w:rsidRPr="005B6399">
              <w:rPr>
                <w:rFonts w:ascii="Times New Roman" w:hAnsi="Times New Roman" w:cs="Times New Roman"/>
              </w:rPr>
              <w:t>з</w:t>
            </w:r>
            <w:r w:rsidRPr="005B6399">
              <w:rPr>
                <w:rFonts w:ascii="Times New Roman" w:hAnsi="Times New Roman" w:cs="Times New Roman"/>
              </w:rPr>
              <w:t>можности использов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ния ГИС для цифров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го моделирования ге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систем и процессов, протекающих в них, для обработки пр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странственной инфо</w:t>
            </w:r>
            <w:r w:rsidRPr="005B6399">
              <w:rPr>
                <w:rFonts w:ascii="Times New Roman" w:hAnsi="Times New Roman" w:cs="Times New Roman"/>
              </w:rPr>
              <w:t>р</w:t>
            </w:r>
            <w:r w:rsidRPr="005B6399">
              <w:rPr>
                <w:rFonts w:ascii="Times New Roman" w:hAnsi="Times New Roman" w:cs="Times New Roman"/>
              </w:rPr>
              <w:t>мации, ее анализа, представления и ра</w:t>
            </w:r>
            <w:r w:rsidRPr="005B6399">
              <w:rPr>
                <w:rFonts w:ascii="Times New Roman" w:hAnsi="Times New Roman" w:cs="Times New Roman"/>
              </w:rPr>
              <w:t>с</w:t>
            </w:r>
            <w:r w:rsidRPr="005B6399">
              <w:rPr>
                <w:rFonts w:ascii="Times New Roman" w:hAnsi="Times New Roman" w:cs="Times New Roman"/>
              </w:rPr>
              <w:t>пространения;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lastRenderedPageBreak/>
              <w:t>ПК-3.1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-участвует в проект</w:t>
            </w:r>
            <w:r w:rsidRPr="005B6399">
              <w:rPr>
                <w:rFonts w:ascii="Times New Roman" w:hAnsi="Times New Roman" w:cs="Times New Roman"/>
              </w:rPr>
              <w:t>и</w:t>
            </w:r>
            <w:r w:rsidRPr="005B6399">
              <w:rPr>
                <w:rFonts w:ascii="Times New Roman" w:hAnsi="Times New Roman" w:cs="Times New Roman"/>
              </w:rPr>
              <w:t>ровании и планиров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нии буровых, взры</w:t>
            </w:r>
            <w:r w:rsidRPr="005B6399">
              <w:rPr>
                <w:rFonts w:ascii="Times New Roman" w:hAnsi="Times New Roman" w:cs="Times New Roman"/>
              </w:rPr>
              <w:t>в</w:t>
            </w:r>
            <w:r w:rsidRPr="005B6399">
              <w:rPr>
                <w:rFonts w:ascii="Times New Roman" w:hAnsi="Times New Roman" w:cs="Times New Roman"/>
              </w:rPr>
              <w:t>ных, выемочно-погрузочных работ, а также работ по тран</w:t>
            </w:r>
            <w:r w:rsidRPr="005B6399">
              <w:rPr>
                <w:rFonts w:ascii="Times New Roman" w:hAnsi="Times New Roman" w:cs="Times New Roman"/>
              </w:rPr>
              <w:t>с</w:t>
            </w:r>
            <w:r w:rsidRPr="005B6399">
              <w:rPr>
                <w:rFonts w:ascii="Times New Roman" w:hAnsi="Times New Roman" w:cs="Times New Roman"/>
              </w:rPr>
              <w:t>портированию и скл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дированию горной массы;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ПК-3.2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-участвует в планир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вании производства горных работ и разр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ботке производстве</w:t>
            </w:r>
            <w:r w:rsidRPr="005B6399">
              <w:rPr>
                <w:rFonts w:ascii="Times New Roman" w:hAnsi="Times New Roman" w:cs="Times New Roman"/>
              </w:rPr>
              <w:t>н</w:t>
            </w:r>
            <w:r w:rsidRPr="005B6399">
              <w:rPr>
                <w:rFonts w:ascii="Times New Roman" w:hAnsi="Times New Roman" w:cs="Times New Roman"/>
              </w:rPr>
              <w:t>но-технической и пр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ектно-сметной док</w:t>
            </w:r>
            <w:r w:rsidRPr="005B6399">
              <w:rPr>
                <w:rFonts w:ascii="Times New Roman" w:hAnsi="Times New Roman" w:cs="Times New Roman"/>
              </w:rPr>
              <w:t>у</w:t>
            </w:r>
            <w:r w:rsidRPr="005B6399">
              <w:rPr>
                <w:rFonts w:ascii="Times New Roman" w:hAnsi="Times New Roman" w:cs="Times New Roman"/>
              </w:rPr>
              <w:t>ментации;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ПК-3.3</w:t>
            </w:r>
          </w:p>
          <w:p w:rsidR="005B6399" w:rsidRPr="005B6399" w:rsidRDefault="005B6399" w:rsidP="005B6399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5B6399">
              <w:rPr>
                <w:rFonts w:ascii="Times New Roman" w:hAnsi="Times New Roman" w:cs="Times New Roman"/>
              </w:rPr>
              <w:t>-организует деятел</w:t>
            </w:r>
            <w:r w:rsidRPr="005B6399">
              <w:rPr>
                <w:rFonts w:ascii="Times New Roman" w:hAnsi="Times New Roman" w:cs="Times New Roman"/>
              </w:rPr>
              <w:t>ь</w:t>
            </w:r>
            <w:r w:rsidRPr="005B6399">
              <w:rPr>
                <w:rFonts w:ascii="Times New Roman" w:hAnsi="Times New Roman" w:cs="Times New Roman"/>
              </w:rPr>
              <w:t>ность подразделений маркшейдерского обеспечения недр</w:t>
            </w:r>
            <w:r w:rsidRPr="005B6399">
              <w:rPr>
                <w:rFonts w:ascii="Times New Roman" w:hAnsi="Times New Roman" w:cs="Times New Roman"/>
              </w:rPr>
              <w:t>о</w:t>
            </w:r>
            <w:r w:rsidRPr="005B6399">
              <w:rPr>
                <w:rFonts w:ascii="Times New Roman" w:hAnsi="Times New Roman" w:cs="Times New Roman"/>
              </w:rPr>
              <w:t>пользования, в том числе в режиме чре</w:t>
            </w:r>
            <w:r w:rsidRPr="005B6399">
              <w:rPr>
                <w:rFonts w:ascii="Times New Roman" w:hAnsi="Times New Roman" w:cs="Times New Roman"/>
              </w:rPr>
              <w:t>з</w:t>
            </w:r>
            <w:r w:rsidRPr="005B6399">
              <w:rPr>
                <w:rFonts w:ascii="Times New Roman" w:hAnsi="Times New Roman" w:cs="Times New Roman"/>
              </w:rPr>
              <w:t>вычайных ситуаций</w:t>
            </w:r>
          </w:p>
        </w:tc>
        <w:tc>
          <w:tcPr>
            <w:tcW w:w="2551" w:type="dxa"/>
            <w:vMerge w:val="restart"/>
          </w:tcPr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5B6399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положение о маркше</w:t>
            </w:r>
            <w:r w:rsidRPr="005B6399">
              <w:rPr>
                <w:rFonts w:ascii="Times New Roman" w:hAnsi="Times New Roman"/>
              </w:rPr>
              <w:t>й</w:t>
            </w:r>
            <w:r w:rsidRPr="005B6399">
              <w:rPr>
                <w:rFonts w:ascii="Times New Roman" w:hAnsi="Times New Roman"/>
              </w:rPr>
              <w:t>дерской службе в Ро</w:t>
            </w:r>
            <w:r w:rsidRPr="005B6399">
              <w:rPr>
                <w:rFonts w:ascii="Times New Roman" w:hAnsi="Times New Roman"/>
              </w:rPr>
              <w:t>с</w:t>
            </w:r>
            <w:r w:rsidRPr="005B6399">
              <w:rPr>
                <w:rFonts w:ascii="Times New Roman" w:hAnsi="Times New Roman"/>
              </w:rPr>
              <w:t>сии, основные задачи организации маркше</w:t>
            </w:r>
            <w:r w:rsidRPr="005B6399">
              <w:rPr>
                <w:rFonts w:ascii="Times New Roman" w:hAnsi="Times New Roman"/>
              </w:rPr>
              <w:t>й</w:t>
            </w:r>
            <w:r w:rsidRPr="005B6399">
              <w:rPr>
                <w:rFonts w:ascii="Times New Roman" w:hAnsi="Times New Roman"/>
              </w:rPr>
              <w:t>дерских работ, задачи технического нормир</w:t>
            </w:r>
            <w:r w:rsidRPr="005B6399">
              <w:rPr>
                <w:rFonts w:ascii="Times New Roman" w:hAnsi="Times New Roman"/>
              </w:rPr>
              <w:t>о</w:t>
            </w:r>
            <w:r w:rsidRPr="005B6399">
              <w:rPr>
                <w:rFonts w:ascii="Times New Roman" w:hAnsi="Times New Roman"/>
              </w:rPr>
              <w:t>вания, объект, предмет и задачи маркшейде</w:t>
            </w:r>
            <w:r w:rsidRPr="005B6399">
              <w:rPr>
                <w:rFonts w:ascii="Times New Roman" w:hAnsi="Times New Roman"/>
              </w:rPr>
              <w:t>р</w:t>
            </w:r>
            <w:r w:rsidRPr="005B6399">
              <w:rPr>
                <w:rFonts w:ascii="Times New Roman" w:hAnsi="Times New Roman"/>
              </w:rPr>
              <w:t>ской эргономики;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структуру маркше</w:t>
            </w:r>
            <w:r w:rsidRPr="005B6399">
              <w:rPr>
                <w:rFonts w:ascii="Times New Roman" w:hAnsi="Times New Roman"/>
              </w:rPr>
              <w:t>й</w:t>
            </w:r>
            <w:r w:rsidRPr="005B6399">
              <w:rPr>
                <w:rFonts w:ascii="Times New Roman" w:hAnsi="Times New Roman"/>
              </w:rPr>
              <w:t>дерской службы на го</w:t>
            </w:r>
            <w:r w:rsidRPr="005B6399">
              <w:rPr>
                <w:rFonts w:ascii="Times New Roman" w:hAnsi="Times New Roman"/>
              </w:rPr>
              <w:t>р</w:t>
            </w:r>
            <w:r w:rsidRPr="005B6399">
              <w:rPr>
                <w:rFonts w:ascii="Times New Roman" w:hAnsi="Times New Roman"/>
              </w:rPr>
              <w:t>ных предприятиях, т</w:t>
            </w:r>
            <w:r w:rsidRPr="005B6399">
              <w:rPr>
                <w:rFonts w:ascii="Times New Roman" w:hAnsi="Times New Roman"/>
              </w:rPr>
              <w:t>и</w:t>
            </w:r>
            <w:r w:rsidRPr="005B6399">
              <w:rPr>
                <w:rFonts w:ascii="Times New Roman" w:hAnsi="Times New Roman"/>
              </w:rPr>
              <w:t>повые схемы организ</w:t>
            </w:r>
            <w:r w:rsidRPr="005B6399">
              <w:rPr>
                <w:rFonts w:ascii="Times New Roman" w:hAnsi="Times New Roman"/>
              </w:rPr>
              <w:t>а</w:t>
            </w:r>
            <w:r w:rsidRPr="005B6399">
              <w:rPr>
                <w:rFonts w:ascii="Times New Roman" w:hAnsi="Times New Roman"/>
              </w:rPr>
              <w:t>ции маркшейдерской службы на различных горных предприятиях, вопросы техники без</w:t>
            </w:r>
            <w:r w:rsidRPr="005B6399">
              <w:rPr>
                <w:rFonts w:ascii="Times New Roman" w:hAnsi="Times New Roman"/>
              </w:rPr>
              <w:t>о</w:t>
            </w:r>
            <w:r w:rsidRPr="005B6399">
              <w:rPr>
                <w:rFonts w:ascii="Times New Roman" w:hAnsi="Times New Roman"/>
              </w:rPr>
              <w:t>пасности при выполн</w:t>
            </w:r>
            <w:r w:rsidRPr="005B6399">
              <w:rPr>
                <w:rFonts w:ascii="Times New Roman" w:hAnsi="Times New Roman"/>
              </w:rPr>
              <w:t>е</w:t>
            </w:r>
            <w:r w:rsidRPr="005B6399">
              <w:rPr>
                <w:rFonts w:ascii="Times New Roman" w:hAnsi="Times New Roman"/>
              </w:rPr>
              <w:t>нии маркшейдерских работ;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технологию разрабо</w:t>
            </w:r>
            <w:r w:rsidRPr="005B6399">
              <w:rPr>
                <w:rFonts w:ascii="Times New Roman" w:hAnsi="Times New Roman"/>
              </w:rPr>
              <w:t>т</w:t>
            </w:r>
            <w:r w:rsidRPr="005B6399">
              <w:rPr>
                <w:rFonts w:ascii="Times New Roman" w:hAnsi="Times New Roman"/>
              </w:rPr>
              <w:t>ки полезных ископа</w:t>
            </w:r>
            <w:r w:rsidRPr="005B6399">
              <w:rPr>
                <w:rFonts w:ascii="Times New Roman" w:hAnsi="Times New Roman"/>
              </w:rPr>
              <w:t>е</w:t>
            </w:r>
            <w:r w:rsidRPr="005B6399">
              <w:rPr>
                <w:rFonts w:ascii="Times New Roman" w:hAnsi="Times New Roman"/>
              </w:rPr>
              <w:t>мых, методы выполн</w:t>
            </w:r>
            <w:r w:rsidRPr="005B6399">
              <w:rPr>
                <w:rFonts w:ascii="Times New Roman" w:hAnsi="Times New Roman"/>
              </w:rPr>
              <w:t>е</w:t>
            </w:r>
            <w:r w:rsidRPr="005B6399">
              <w:rPr>
                <w:rFonts w:ascii="Times New Roman" w:hAnsi="Times New Roman"/>
              </w:rPr>
              <w:t>ния маркшейдерских работ при разработке месторождений;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-методы геометризации месторождений поле</w:t>
            </w:r>
            <w:r w:rsidRPr="005B6399">
              <w:rPr>
                <w:rFonts w:ascii="Times New Roman" w:hAnsi="Times New Roman"/>
              </w:rPr>
              <w:t>з</w:t>
            </w:r>
            <w:r w:rsidRPr="005B6399">
              <w:rPr>
                <w:rFonts w:ascii="Times New Roman" w:hAnsi="Times New Roman"/>
              </w:rPr>
              <w:t>ных ископаемых;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  <w:b/>
              </w:rPr>
              <w:t>Уметь</w:t>
            </w:r>
            <w:r w:rsidRPr="005B6399">
              <w:rPr>
                <w:rFonts w:ascii="Times New Roman" w:hAnsi="Times New Roman"/>
              </w:rPr>
              <w:t>: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организовывать осно</w:t>
            </w:r>
            <w:r w:rsidRPr="005B6399">
              <w:rPr>
                <w:rFonts w:ascii="Times New Roman" w:hAnsi="Times New Roman"/>
              </w:rPr>
              <w:t>в</w:t>
            </w:r>
            <w:r w:rsidRPr="005B6399">
              <w:rPr>
                <w:rFonts w:ascii="Times New Roman" w:hAnsi="Times New Roman"/>
              </w:rPr>
              <w:t>ные и текущие мар</w:t>
            </w:r>
            <w:r w:rsidRPr="005B6399">
              <w:rPr>
                <w:rFonts w:ascii="Times New Roman" w:hAnsi="Times New Roman"/>
              </w:rPr>
              <w:t>к</w:t>
            </w:r>
            <w:r w:rsidRPr="005B6399">
              <w:rPr>
                <w:rFonts w:ascii="Times New Roman" w:hAnsi="Times New Roman"/>
              </w:rPr>
              <w:t>шейдерские работы, вести маркшейдерскую отчетность на горном предприятии;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рассчитывать сто</w:t>
            </w:r>
            <w:r w:rsidRPr="005B6399">
              <w:rPr>
                <w:rFonts w:ascii="Times New Roman" w:hAnsi="Times New Roman"/>
              </w:rPr>
              <w:t>и</w:t>
            </w:r>
            <w:r w:rsidRPr="005B6399">
              <w:rPr>
                <w:rFonts w:ascii="Times New Roman" w:hAnsi="Times New Roman"/>
              </w:rPr>
              <w:t>мость маркшейдерского обслуживания на тонну добычи полезного иск</w:t>
            </w:r>
            <w:r w:rsidRPr="005B6399">
              <w:rPr>
                <w:rFonts w:ascii="Times New Roman" w:hAnsi="Times New Roman"/>
              </w:rPr>
              <w:t>о</w:t>
            </w:r>
            <w:r w:rsidRPr="005B6399">
              <w:rPr>
                <w:rFonts w:ascii="Times New Roman" w:hAnsi="Times New Roman"/>
              </w:rPr>
              <w:t>паемого;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выполнять геометр</w:t>
            </w:r>
            <w:r w:rsidRPr="005B6399">
              <w:rPr>
                <w:rFonts w:ascii="Times New Roman" w:hAnsi="Times New Roman"/>
              </w:rPr>
              <w:t>и</w:t>
            </w:r>
            <w:r w:rsidRPr="005B6399">
              <w:rPr>
                <w:rFonts w:ascii="Times New Roman" w:hAnsi="Times New Roman"/>
              </w:rPr>
              <w:t>зацию месторождений полезных ископаемых;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-планировать развитие горных работ на пре</w:t>
            </w:r>
            <w:r w:rsidRPr="005B6399">
              <w:rPr>
                <w:rFonts w:ascii="Times New Roman" w:hAnsi="Times New Roman"/>
              </w:rPr>
              <w:t>д</w:t>
            </w:r>
            <w:r w:rsidRPr="005B6399">
              <w:rPr>
                <w:rFonts w:ascii="Times New Roman" w:hAnsi="Times New Roman"/>
              </w:rPr>
              <w:t>приятии, вести учет движения запасов и п</w:t>
            </w:r>
            <w:r w:rsidRPr="005B6399">
              <w:rPr>
                <w:rFonts w:ascii="Times New Roman" w:hAnsi="Times New Roman"/>
              </w:rPr>
              <w:t>о</w:t>
            </w:r>
            <w:r w:rsidRPr="005B6399">
              <w:rPr>
                <w:rFonts w:ascii="Times New Roman" w:hAnsi="Times New Roman"/>
              </w:rPr>
              <w:lastRenderedPageBreak/>
              <w:t>терь;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5B6399">
              <w:rPr>
                <w:rFonts w:ascii="Times New Roman" w:hAnsi="Times New Roman"/>
                <w:b/>
              </w:rPr>
              <w:t>Владеть: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способами отображ</w:t>
            </w:r>
            <w:r w:rsidRPr="005B6399">
              <w:rPr>
                <w:rFonts w:ascii="Times New Roman" w:hAnsi="Times New Roman"/>
              </w:rPr>
              <w:t>е</w:t>
            </w:r>
            <w:r w:rsidRPr="005B6399">
              <w:rPr>
                <w:rFonts w:ascii="Times New Roman" w:hAnsi="Times New Roman"/>
              </w:rPr>
              <w:t>ния геолого-маркшейдерской и</w:t>
            </w:r>
            <w:r w:rsidRPr="005B6399">
              <w:rPr>
                <w:rFonts w:ascii="Times New Roman" w:hAnsi="Times New Roman"/>
              </w:rPr>
              <w:t>н</w:t>
            </w:r>
            <w:r w:rsidRPr="005B6399">
              <w:rPr>
                <w:rFonts w:ascii="Times New Roman" w:hAnsi="Times New Roman"/>
              </w:rPr>
              <w:t>формации на планах горных работ, способ</w:t>
            </w:r>
            <w:r w:rsidRPr="005B6399">
              <w:rPr>
                <w:rFonts w:ascii="Times New Roman" w:hAnsi="Times New Roman"/>
              </w:rPr>
              <w:t>а</w:t>
            </w:r>
            <w:r w:rsidRPr="005B6399">
              <w:rPr>
                <w:rFonts w:ascii="Times New Roman" w:hAnsi="Times New Roman"/>
              </w:rPr>
              <w:t>ми классификации з</w:t>
            </w:r>
            <w:r w:rsidRPr="005B6399">
              <w:rPr>
                <w:rFonts w:ascii="Times New Roman" w:hAnsi="Times New Roman"/>
              </w:rPr>
              <w:t>а</w:t>
            </w:r>
            <w:r w:rsidRPr="005B6399">
              <w:rPr>
                <w:rFonts w:ascii="Times New Roman" w:hAnsi="Times New Roman"/>
              </w:rPr>
              <w:t>трат рабочего времени маркшейдера;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- методикой составл</w:t>
            </w:r>
            <w:r w:rsidRPr="005B6399">
              <w:rPr>
                <w:rFonts w:ascii="Times New Roman" w:hAnsi="Times New Roman"/>
              </w:rPr>
              <w:t>е</w:t>
            </w:r>
            <w:r w:rsidRPr="005B6399">
              <w:rPr>
                <w:rFonts w:ascii="Times New Roman" w:hAnsi="Times New Roman"/>
              </w:rPr>
              <w:t>ния плана текущих маркшейдерских работ,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5B6399">
              <w:rPr>
                <w:rFonts w:ascii="Times New Roman" w:hAnsi="Times New Roman"/>
              </w:rPr>
              <w:t>инструментами и об</w:t>
            </w:r>
            <w:r w:rsidRPr="005B6399">
              <w:rPr>
                <w:rFonts w:ascii="Times New Roman" w:hAnsi="Times New Roman"/>
              </w:rPr>
              <w:t>о</w:t>
            </w:r>
            <w:r w:rsidRPr="005B6399">
              <w:rPr>
                <w:rFonts w:ascii="Times New Roman" w:hAnsi="Times New Roman"/>
              </w:rPr>
              <w:t>рудованием маркше</w:t>
            </w:r>
            <w:r w:rsidRPr="005B6399">
              <w:rPr>
                <w:rFonts w:ascii="Times New Roman" w:hAnsi="Times New Roman"/>
              </w:rPr>
              <w:t>й</w:t>
            </w:r>
            <w:r w:rsidRPr="005B6399">
              <w:rPr>
                <w:rFonts w:ascii="Times New Roman" w:hAnsi="Times New Roman"/>
              </w:rPr>
              <w:t>дерского отдела, прав</w:t>
            </w:r>
            <w:r w:rsidRPr="005B6399">
              <w:rPr>
                <w:rFonts w:ascii="Times New Roman" w:hAnsi="Times New Roman"/>
              </w:rPr>
              <w:t>и</w:t>
            </w:r>
            <w:r w:rsidRPr="005B6399">
              <w:rPr>
                <w:rFonts w:ascii="Times New Roman" w:hAnsi="Times New Roman"/>
              </w:rPr>
              <w:t>лами пользования и хранения инструментов и снаряжения;</w:t>
            </w:r>
          </w:p>
          <w:p w:rsidR="005B6399" w:rsidRPr="005B6399" w:rsidRDefault="005B6399" w:rsidP="005B6399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6399">
              <w:rPr>
                <w:rFonts w:ascii="Times New Roman" w:hAnsi="Times New Roman"/>
              </w:rPr>
              <w:t>- способами рационал</w:t>
            </w:r>
            <w:r w:rsidRPr="005B6399">
              <w:rPr>
                <w:rFonts w:ascii="Times New Roman" w:hAnsi="Times New Roman"/>
              </w:rPr>
              <w:t>ь</w:t>
            </w:r>
            <w:r w:rsidRPr="005B6399">
              <w:rPr>
                <w:rFonts w:ascii="Times New Roman" w:hAnsi="Times New Roman"/>
              </w:rPr>
              <w:t>ного использования и охраны недр горного предприятия.</w:t>
            </w:r>
          </w:p>
        </w:tc>
        <w:tc>
          <w:tcPr>
            <w:tcW w:w="992" w:type="dxa"/>
          </w:tcPr>
          <w:p w:rsidR="005B6399" w:rsidRPr="005B6399" w:rsidRDefault="005B6399" w:rsidP="005B63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lastRenderedPageBreak/>
              <w:t>Осво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127" w:type="dxa"/>
          </w:tcPr>
          <w:p w:rsidR="005B6399" w:rsidRPr="005B6399" w:rsidRDefault="005B6399" w:rsidP="005B6399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Защита практич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ских работ:</w:t>
            </w:r>
          </w:p>
          <w:p w:rsidR="005B6399" w:rsidRPr="005B6399" w:rsidRDefault="005B6399" w:rsidP="005B6399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даны полные, ра</w:t>
            </w:r>
            <w:r w:rsidRPr="005B6399">
              <w:rPr>
                <w:sz w:val="22"/>
                <w:szCs w:val="22"/>
              </w:rPr>
              <w:t>з</w:t>
            </w:r>
            <w:r w:rsidRPr="005B6399">
              <w:rPr>
                <w:sz w:val="22"/>
                <w:szCs w:val="22"/>
              </w:rPr>
              <w:t>вернутые ответы на поставленные в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просы, показано умение выделить существенные и несущественные недочеты. Ответ четко структурир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ван, логичен, изл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жен литературным языком с использ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ванием професси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нальной терминол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 xml:space="preserve">гии по дисциплине. </w:t>
            </w:r>
          </w:p>
          <w:p w:rsidR="005B6399" w:rsidRPr="005B6399" w:rsidRDefault="005B6399" w:rsidP="005B6399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Практические раб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ты выполнены с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гласно алгоритму, отсутствуют незн</w:t>
            </w:r>
            <w:r w:rsidRPr="005B6399">
              <w:rPr>
                <w:sz w:val="22"/>
                <w:szCs w:val="22"/>
              </w:rPr>
              <w:t>а</w:t>
            </w:r>
            <w:r w:rsidRPr="005B6399">
              <w:rPr>
                <w:sz w:val="22"/>
                <w:szCs w:val="22"/>
              </w:rPr>
              <w:t>чительные ошибки различных типов, не меняющие суть р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шений, оформление измерений в соо</w:t>
            </w:r>
            <w:r w:rsidRPr="005B6399">
              <w:rPr>
                <w:sz w:val="22"/>
                <w:szCs w:val="22"/>
              </w:rPr>
              <w:t>т</w:t>
            </w:r>
            <w:r w:rsidRPr="005B6399">
              <w:rPr>
                <w:sz w:val="22"/>
                <w:szCs w:val="22"/>
              </w:rPr>
              <w:t>ветствии с технич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скими требовани</w:t>
            </w:r>
            <w:r w:rsidRPr="005B6399">
              <w:rPr>
                <w:sz w:val="22"/>
                <w:szCs w:val="22"/>
              </w:rPr>
              <w:t>я</w:t>
            </w:r>
            <w:r w:rsidRPr="005B6399">
              <w:rPr>
                <w:sz w:val="22"/>
                <w:szCs w:val="22"/>
              </w:rPr>
              <w:t xml:space="preserve">ми. </w:t>
            </w:r>
          </w:p>
          <w:p w:rsidR="005B6399" w:rsidRPr="005B6399" w:rsidRDefault="005B6399" w:rsidP="005B6399">
            <w:pPr>
              <w:pStyle w:val="af3"/>
              <w:ind w:left="-85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Могут быть доп</w:t>
            </w:r>
            <w:r w:rsidRPr="005B6399">
              <w:rPr>
                <w:sz w:val="22"/>
                <w:szCs w:val="22"/>
              </w:rPr>
              <w:t>у</w:t>
            </w:r>
            <w:r w:rsidRPr="005B6399">
              <w:rPr>
                <w:sz w:val="22"/>
                <w:szCs w:val="22"/>
              </w:rPr>
              <w:t>щены 2-3 неточн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сти или незнач</w:t>
            </w:r>
            <w:r w:rsidRPr="005B6399">
              <w:rPr>
                <w:sz w:val="22"/>
                <w:szCs w:val="22"/>
              </w:rPr>
              <w:t>и</w:t>
            </w:r>
            <w:r w:rsidRPr="005B6399">
              <w:rPr>
                <w:sz w:val="22"/>
                <w:szCs w:val="22"/>
              </w:rPr>
              <w:t>тельные ошибки, исправленные ст</w:t>
            </w:r>
            <w:r w:rsidRPr="005B6399">
              <w:rPr>
                <w:sz w:val="22"/>
                <w:szCs w:val="22"/>
              </w:rPr>
              <w:t>у</w:t>
            </w:r>
            <w:r w:rsidRPr="005B6399">
              <w:rPr>
                <w:sz w:val="22"/>
                <w:szCs w:val="22"/>
              </w:rPr>
              <w:t>дентом с помощью преподавателя</w:t>
            </w:r>
          </w:p>
        </w:tc>
        <w:tc>
          <w:tcPr>
            <w:tcW w:w="851" w:type="dxa"/>
            <w:vAlign w:val="center"/>
          </w:tcPr>
          <w:p w:rsidR="005B6399" w:rsidRPr="005B6399" w:rsidRDefault="005B6399" w:rsidP="005B6399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eastAsia="Times New Roman" w:hAnsi="Times New Roman" w:cs="Times New Roman"/>
              </w:rPr>
              <w:t>Зачт</w:t>
            </w:r>
            <w:r w:rsidRPr="005B6399">
              <w:rPr>
                <w:rFonts w:ascii="Times New Roman" w:eastAsia="Times New Roman" w:hAnsi="Times New Roman" w:cs="Times New Roman"/>
              </w:rPr>
              <w:t>е</w:t>
            </w:r>
            <w:r w:rsidRPr="005B6399">
              <w:rPr>
                <w:rFonts w:ascii="Times New Roman" w:eastAsia="Times New Roman" w:hAnsi="Times New Roman" w:cs="Times New Roman"/>
              </w:rPr>
              <w:t>но</w:t>
            </w:r>
          </w:p>
        </w:tc>
      </w:tr>
      <w:tr w:rsidR="00962562" w:rsidRPr="005B6399" w:rsidTr="005B6399">
        <w:trPr>
          <w:trHeight w:val="1352"/>
          <w:jc w:val="center"/>
        </w:trPr>
        <w:tc>
          <w:tcPr>
            <w:tcW w:w="988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62562" w:rsidRPr="005B6399" w:rsidRDefault="00962562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Не о</w:t>
            </w:r>
            <w:r w:rsidRPr="005B6399">
              <w:rPr>
                <w:rFonts w:ascii="Times New Roman" w:hAnsi="Times New Roman" w:cs="Times New Roman"/>
                <w:bCs/>
              </w:rPr>
              <w:t>с</w:t>
            </w:r>
            <w:r w:rsidRPr="005B6399">
              <w:rPr>
                <w:rFonts w:ascii="Times New Roman" w:hAnsi="Times New Roman" w:cs="Times New Roman"/>
                <w:bCs/>
              </w:rPr>
              <w:t>воено</w:t>
            </w:r>
          </w:p>
        </w:tc>
        <w:tc>
          <w:tcPr>
            <w:tcW w:w="2127" w:type="dxa"/>
          </w:tcPr>
          <w:p w:rsidR="00962562" w:rsidRPr="005B6399" w:rsidRDefault="00962562" w:rsidP="009625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B6399">
              <w:rPr>
                <w:rFonts w:ascii="Times New Roman" w:eastAsia="Calibri" w:hAnsi="Times New Roman" w:cs="Times New Roman"/>
              </w:rPr>
              <w:t>Ответ представляет собой разрозненные знания с сущес</w:t>
            </w:r>
            <w:r w:rsidRPr="005B6399">
              <w:rPr>
                <w:rFonts w:ascii="Times New Roman" w:eastAsia="Calibri" w:hAnsi="Times New Roman" w:cs="Times New Roman"/>
              </w:rPr>
              <w:t>т</w:t>
            </w:r>
            <w:r w:rsidRPr="005B6399">
              <w:rPr>
                <w:rFonts w:ascii="Times New Roman" w:eastAsia="Calibri" w:hAnsi="Times New Roman" w:cs="Times New Roman"/>
              </w:rPr>
              <w:t>венными ошибками по вопросу. Пр</w:t>
            </w:r>
            <w:r w:rsidRPr="005B6399">
              <w:rPr>
                <w:rFonts w:ascii="Times New Roman" w:eastAsia="Calibri" w:hAnsi="Times New Roman" w:cs="Times New Roman"/>
              </w:rPr>
              <w:t>и</w:t>
            </w:r>
            <w:r w:rsidRPr="005B6399">
              <w:rPr>
                <w:rFonts w:ascii="Times New Roman" w:eastAsia="Calibri" w:hAnsi="Times New Roman" w:cs="Times New Roman"/>
              </w:rPr>
              <w:t>сутствуют фра</w:t>
            </w:r>
            <w:r w:rsidRPr="005B6399">
              <w:rPr>
                <w:rFonts w:ascii="Times New Roman" w:eastAsia="Calibri" w:hAnsi="Times New Roman" w:cs="Times New Roman"/>
              </w:rPr>
              <w:t>г</w:t>
            </w:r>
            <w:r w:rsidRPr="005B6399">
              <w:rPr>
                <w:rFonts w:ascii="Times New Roman" w:eastAsia="Calibri" w:hAnsi="Times New Roman" w:cs="Times New Roman"/>
              </w:rPr>
              <w:t>ментарность, нел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гичность излож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ния. Студент не осознает связь о</w:t>
            </w:r>
            <w:r w:rsidRPr="005B6399">
              <w:rPr>
                <w:rFonts w:ascii="Times New Roman" w:eastAsia="Calibri" w:hAnsi="Times New Roman" w:cs="Times New Roman"/>
              </w:rPr>
              <w:t>б</w:t>
            </w:r>
            <w:r w:rsidRPr="005B6399">
              <w:rPr>
                <w:rFonts w:ascii="Times New Roman" w:eastAsia="Calibri" w:hAnsi="Times New Roman" w:cs="Times New Roman"/>
              </w:rPr>
              <w:t>суждаемого вопр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са с другими объе</w:t>
            </w:r>
            <w:r w:rsidRPr="005B6399">
              <w:rPr>
                <w:rFonts w:ascii="Times New Roman" w:eastAsia="Calibri" w:hAnsi="Times New Roman" w:cs="Times New Roman"/>
              </w:rPr>
              <w:t>к</w:t>
            </w:r>
            <w:r w:rsidRPr="005B6399">
              <w:rPr>
                <w:rFonts w:ascii="Times New Roman" w:eastAsia="Calibri" w:hAnsi="Times New Roman" w:cs="Times New Roman"/>
              </w:rPr>
              <w:lastRenderedPageBreak/>
              <w:t>тами дисциплины. Отсутствуют выв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ды, конкретизация и доказательность изложения. В отв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тах не используется профессиональная терминология. Д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полнительные и уточняющие вопр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сы преподавателя не приводят к ко</w:t>
            </w:r>
            <w:r w:rsidRPr="005B6399">
              <w:rPr>
                <w:rFonts w:ascii="Times New Roman" w:eastAsia="Calibri" w:hAnsi="Times New Roman" w:cs="Times New Roman"/>
              </w:rPr>
              <w:t>р</w:t>
            </w:r>
            <w:r w:rsidRPr="005B6399">
              <w:rPr>
                <w:rFonts w:ascii="Times New Roman" w:eastAsia="Calibri" w:hAnsi="Times New Roman" w:cs="Times New Roman"/>
              </w:rPr>
              <w:t>рекции ответа ст</w:t>
            </w:r>
            <w:r w:rsidRPr="005B6399">
              <w:rPr>
                <w:rFonts w:ascii="Times New Roman" w:eastAsia="Calibri" w:hAnsi="Times New Roman" w:cs="Times New Roman"/>
              </w:rPr>
              <w:t>у</w:t>
            </w:r>
            <w:r w:rsidRPr="005B6399">
              <w:rPr>
                <w:rFonts w:ascii="Times New Roman" w:eastAsia="Calibri" w:hAnsi="Times New Roman" w:cs="Times New Roman"/>
              </w:rPr>
              <w:t xml:space="preserve">дента. </w:t>
            </w:r>
          </w:p>
          <w:p w:rsidR="00962562" w:rsidRPr="005B6399" w:rsidRDefault="00962562" w:rsidP="00962562">
            <w:pPr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5B6399">
              <w:rPr>
                <w:rFonts w:ascii="Times New Roman" w:eastAsia="Calibri" w:hAnsi="Times New Roman" w:cs="Times New Roman"/>
              </w:rPr>
              <w:t>Практические раб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ты выполнены с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гласно алгоритму, присутствуют оши</w:t>
            </w:r>
            <w:r w:rsidRPr="005B6399">
              <w:rPr>
                <w:rFonts w:ascii="Times New Roman" w:eastAsia="Calibri" w:hAnsi="Times New Roman" w:cs="Times New Roman"/>
              </w:rPr>
              <w:t>б</w:t>
            </w:r>
            <w:r w:rsidRPr="005B6399">
              <w:rPr>
                <w:rFonts w:ascii="Times New Roman" w:eastAsia="Calibri" w:hAnsi="Times New Roman" w:cs="Times New Roman"/>
              </w:rPr>
              <w:t>ки различных типов, меняющие суть р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шений, оформление измерений не соо</w:t>
            </w:r>
            <w:r w:rsidRPr="005B6399">
              <w:rPr>
                <w:rFonts w:ascii="Times New Roman" w:eastAsia="Calibri" w:hAnsi="Times New Roman" w:cs="Times New Roman"/>
              </w:rPr>
              <w:t>т</w:t>
            </w:r>
            <w:r w:rsidRPr="005B6399">
              <w:rPr>
                <w:rFonts w:ascii="Times New Roman" w:eastAsia="Calibri" w:hAnsi="Times New Roman" w:cs="Times New Roman"/>
              </w:rPr>
              <w:t>ветствуют технич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ским требованиям.</w:t>
            </w:r>
          </w:p>
        </w:tc>
        <w:tc>
          <w:tcPr>
            <w:tcW w:w="851" w:type="dxa"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eastAsia="Times New Roman" w:hAnsi="Times New Roman" w:cs="Times New Roman"/>
              </w:rPr>
              <w:lastRenderedPageBreak/>
              <w:t>Не зачт</w:t>
            </w:r>
            <w:r w:rsidRPr="005B6399">
              <w:rPr>
                <w:rFonts w:ascii="Times New Roman" w:eastAsia="Times New Roman" w:hAnsi="Times New Roman" w:cs="Times New Roman"/>
              </w:rPr>
              <w:t>е</w:t>
            </w:r>
            <w:r w:rsidRPr="005B6399">
              <w:rPr>
                <w:rFonts w:ascii="Times New Roman" w:eastAsia="Times New Roman" w:hAnsi="Times New Roman" w:cs="Times New Roman"/>
              </w:rPr>
              <w:t>но</w:t>
            </w:r>
          </w:p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2562" w:rsidRPr="00962562" w:rsidRDefault="00962562" w:rsidP="00962562">
      <w:pPr>
        <w:pStyle w:val="a3"/>
        <w:suppressAutoHyphens/>
        <w:spacing w:before="69"/>
        <w:ind w:left="426"/>
        <w:rPr>
          <w:b/>
          <w:lang w:val="ru-RU"/>
        </w:rPr>
      </w:pPr>
    </w:p>
    <w:p w:rsidR="00E52940" w:rsidRPr="00A800C4" w:rsidRDefault="00844530" w:rsidP="00C3672D">
      <w:pPr>
        <w:pStyle w:val="a3"/>
        <w:numPr>
          <w:ilvl w:val="1"/>
          <w:numId w:val="4"/>
        </w:numPr>
        <w:suppressAutoHyphens/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C3672D" w:rsidRDefault="00E5294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62562" w:rsidRPr="006834E6" w:rsidRDefault="00962562" w:rsidP="0096256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6834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В соответствии с п. 5.13 Положения о балльно-рейтинговой системе в СВФУ(утвержденный приказом ректором СВФУ от 21.02.2018 г.), зачет «ставится при наборе 60баллов». Таким образом, процедура зачета не предусмотрена.</w:t>
      </w:r>
    </w:p>
    <w:p w:rsidR="00962562" w:rsidRDefault="00962562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C3672D">
      <w:pPr>
        <w:suppressAutoHyphens/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E52940" w:rsidRPr="00C3672D" w:rsidRDefault="0084453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672D">
        <w:rPr>
          <w:rFonts w:ascii="Times New Roman" w:hAnsi="Times New Roman"/>
          <w:b/>
          <w:sz w:val="24"/>
          <w:szCs w:val="24"/>
          <w:lang w:val="ru-RU"/>
        </w:rPr>
        <w:t xml:space="preserve">6.3. </w:t>
      </w:r>
      <w:r w:rsidRPr="00C3672D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C3672D" w:rsidRDefault="00E52940" w:rsidP="00C3672D">
      <w:pPr>
        <w:pStyle w:val="a3"/>
        <w:suppressAutoHyphens/>
        <w:ind w:left="928"/>
        <w:rPr>
          <w:lang w:val="ru-RU"/>
        </w:rPr>
      </w:pPr>
    </w:p>
    <w:tbl>
      <w:tblPr>
        <w:tblW w:w="100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30"/>
      </w:tblGrid>
      <w:tr w:rsidR="006834E6" w:rsidRPr="00F2111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6" w:rsidRPr="00DA632F" w:rsidRDefault="006834E6" w:rsidP="00BE18F1">
            <w:pPr>
              <w:pStyle w:val="a9"/>
              <w:jc w:val="center"/>
              <w:rPr>
                <w:bCs/>
                <w:color w:val="000000"/>
                <w:sz w:val="24"/>
                <w:szCs w:val="24"/>
              </w:rPr>
            </w:pPr>
            <w:r w:rsidRPr="00DA632F">
              <w:rPr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6" w:rsidRPr="00257FCF" w:rsidRDefault="00570A42" w:rsidP="00BE18F1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b/>
                <w:bCs/>
                <w:color w:val="000000"/>
                <w:sz w:val="24"/>
                <w:szCs w:val="24"/>
                <w:lang w:val="ru-RU"/>
              </w:rPr>
              <w:t>Б1.В.ДВ.04.01Планирование горных работ на шахтах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962562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32F">
              <w:rPr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BE18F1" w:rsidRPr="00F2111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5B6399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  <w:r w:rsidR="00DA632F" w:rsidRPr="00DA632F">
              <w:rPr>
                <w:color w:val="000000"/>
                <w:sz w:val="24"/>
                <w:szCs w:val="24"/>
                <w:lang w:val="ru-RU"/>
              </w:rPr>
              <w:t xml:space="preserve"> ПК-</w:t>
            </w:r>
            <w:r w:rsidR="005B6399">
              <w:rPr>
                <w:color w:val="000000"/>
                <w:sz w:val="24"/>
                <w:szCs w:val="24"/>
                <w:lang w:val="ru-RU"/>
              </w:rPr>
              <w:t>2, ПК-3</w:t>
            </w:r>
          </w:p>
        </w:tc>
      </w:tr>
      <w:tr w:rsidR="00BE18F1" w:rsidRPr="00F2111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257FC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2F" w:rsidRPr="00DA632F" w:rsidRDefault="00DA632F" w:rsidP="00DA6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BE18F1" w:rsidRPr="00DA632F" w:rsidRDefault="003A3D9D" w:rsidP="00DA632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DA632F" w:rsidRPr="00DA63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257FC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962562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студенты </w:t>
            </w:r>
            <w:r w:rsidR="00962562" w:rsidRPr="00DA632F">
              <w:rPr>
                <w:color w:val="000000"/>
                <w:sz w:val="24"/>
                <w:szCs w:val="24"/>
                <w:lang w:val="ru-RU"/>
              </w:rPr>
              <w:t>4</w:t>
            </w:r>
            <w:r w:rsidRPr="00DA632F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5B6399" w:rsidP="005B6399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BE18F1" w:rsidRPr="00DA632F">
              <w:rPr>
                <w:color w:val="000000"/>
                <w:sz w:val="24"/>
                <w:szCs w:val="24"/>
              </w:rPr>
              <w:t>няя экзаменационная сессия</w:t>
            </w:r>
          </w:p>
        </w:tc>
      </w:tr>
      <w:tr w:rsidR="00962562" w:rsidRPr="00F2111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257FC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257FCF" w:rsidRDefault="00DA632F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257FC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-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БРС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п.6.1. </w:t>
            </w:r>
            <w:r w:rsidRPr="00DA632F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962562" w:rsidRPr="00F2111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257FC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257FCF">
              <w:rPr>
                <w:color w:val="000000"/>
                <w:sz w:val="24"/>
                <w:szCs w:val="24"/>
                <w:lang w:val="ru-RU"/>
              </w:rPr>
              <w:t xml:space="preserve">В результате сдачи всех заданий для СРС студенту необходимо набрать 60 баллов, чтобы получить зачет с </w:t>
            </w:r>
            <w:r w:rsidRPr="00257FCF">
              <w:rPr>
                <w:color w:val="000000"/>
                <w:sz w:val="24"/>
                <w:szCs w:val="24"/>
                <w:lang w:val="ru-RU"/>
              </w:rPr>
              <w:lastRenderedPageBreak/>
              <w:t>оценкой</w:t>
            </w:r>
          </w:p>
        </w:tc>
      </w:tr>
    </w:tbl>
    <w:p w:rsidR="00E52940" w:rsidRPr="00A800C4" w:rsidRDefault="00E52940" w:rsidP="00C3672D">
      <w:pPr>
        <w:suppressAutoHyphens/>
        <w:spacing w:line="239" w:lineRule="auto"/>
        <w:rPr>
          <w:rFonts w:ascii="Times New Roman" w:eastAsia="Times New Roman" w:hAnsi="Times New Roman" w:cs="Times New Roman"/>
          <w:lang w:val="ru-RU"/>
        </w:rPr>
        <w:sectPr w:rsidR="00E52940" w:rsidRPr="00A800C4" w:rsidSect="00962562">
          <w:pgSz w:w="11910" w:h="16840"/>
          <w:pgMar w:top="709" w:right="540" w:bottom="709" w:left="1400" w:header="720" w:footer="720" w:gutter="0"/>
          <w:cols w:space="720"/>
        </w:sectPr>
      </w:pPr>
    </w:p>
    <w:p w:rsidR="0064741C" w:rsidRPr="005B6399" w:rsidRDefault="0064741C" w:rsidP="0064741C">
      <w:pPr>
        <w:numPr>
          <w:ilvl w:val="0"/>
          <w:numId w:val="3"/>
        </w:numPr>
        <w:tabs>
          <w:tab w:val="left" w:pos="709"/>
        </w:tabs>
        <w:suppressAutoHyphens/>
        <w:ind w:left="216" w:hanging="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Переченьосновной</w:t>
      </w:r>
      <w:r w:rsidRPr="006834E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t>дополнительнойучебнойлитературы,необходимойдляосвоениядисциплины</w:t>
      </w:r>
      <w:r w:rsidRPr="006834E6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3</w:t>
      </w:r>
    </w:p>
    <w:p w:rsidR="005B6399" w:rsidRPr="0055619C" w:rsidRDefault="005B6399" w:rsidP="005B6399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963"/>
        <w:gridCol w:w="1418"/>
        <w:gridCol w:w="1276"/>
        <w:gridCol w:w="1276"/>
        <w:gridCol w:w="1133"/>
      </w:tblGrid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№</w:t>
            </w:r>
          </w:p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963" w:type="dxa"/>
            <w:vAlign w:val="center"/>
          </w:tcPr>
          <w:p w:rsidR="005B6399" w:rsidRPr="005B6399" w:rsidRDefault="005B6399" w:rsidP="005B6399">
            <w:pPr>
              <w:widowControl/>
              <w:spacing w:line="322" w:lineRule="exact"/>
              <w:ind w:left="59" w:hanging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Автор, название, место издания, и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з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дательство, год издания, вид и х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рактеристика иных информацио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ных ресурсов</w:t>
            </w:r>
          </w:p>
        </w:tc>
        <w:tc>
          <w:tcPr>
            <w:tcW w:w="1418" w:type="dxa"/>
            <w:vAlign w:val="center"/>
          </w:tcPr>
          <w:p w:rsidR="005B6399" w:rsidRPr="005B6399" w:rsidRDefault="005B6399" w:rsidP="005B6399">
            <w:pPr>
              <w:widowControl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Наличие</w:t>
            </w:r>
          </w:p>
          <w:p w:rsidR="005B6399" w:rsidRPr="005B6399" w:rsidRDefault="005B6399" w:rsidP="005B6399">
            <w:pPr>
              <w:widowControl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грифа,</w:t>
            </w:r>
          </w:p>
          <w:p w:rsidR="005B6399" w:rsidRPr="005B6399" w:rsidRDefault="005B6399" w:rsidP="005B6399">
            <w:pPr>
              <w:widowControl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вид грифа</w:t>
            </w:r>
          </w:p>
        </w:tc>
        <w:tc>
          <w:tcPr>
            <w:tcW w:w="1276" w:type="dxa"/>
            <w:vAlign w:val="center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ЭБС</w:t>
            </w: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Кол-во экз.</w:t>
            </w:r>
          </w:p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 библиотеке ТИ(ф) СВФУ</w:t>
            </w: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Кол-во студ.</w:t>
            </w:r>
          </w:p>
        </w:tc>
      </w:tr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Основная литература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14</w:t>
            </w:r>
          </w:p>
        </w:tc>
      </w:tr>
      <w:tr w:rsidR="005B6399" w:rsidRPr="00F2111F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Логинов, А. К. Современные техн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логические и технические решения отработки угольных пластов / Л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гинов А. К. - Москва : Горная кн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</w:t>
            </w: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га, 2012. - 392 с. 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3A3D9D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hyperlink r:id="rId11" w:history="1">
              <w:r w:rsidR="005B6399" w:rsidRPr="005B6399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https://www.studentlibrary.ru/book/ISBN9785986723051.htm</w:t>
              </w:r>
            </w:hyperlink>
          </w:p>
          <w:p w:rsidR="005B6399" w:rsidRPr="005B6399" w:rsidRDefault="005B6399" w:rsidP="005B6399">
            <w:pPr>
              <w:widowControl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Дополнительная литература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13</w:t>
            </w:r>
          </w:p>
        </w:tc>
      </w:tr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spacing w:line="241" w:lineRule="atLeast"/>
              <w:rPr>
                <w:rFonts w:ascii="Times New Roman" w:eastAsia="Calibri" w:hAnsi="Times New Roman" w:cs="Times New Roman"/>
                <w:color w:val="221E1F"/>
                <w:sz w:val="21"/>
                <w:szCs w:val="21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bCs/>
                <w:color w:val="221E1F"/>
                <w:sz w:val="21"/>
                <w:szCs w:val="21"/>
                <w:lang w:val="ru-RU"/>
              </w:rPr>
              <w:t>1.С. В. Смолич</w:t>
            </w:r>
            <w:r w:rsidRPr="005B6399">
              <w:rPr>
                <w:rFonts w:ascii="Times New Roman" w:eastAsia="Calibri" w:hAnsi="Times New Roman" w:cs="Times New Roman"/>
                <w:color w:val="221E1F"/>
                <w:sz w:val="21"/>
                <w:szCs w:val="21"/>
                <w:lang w:val="ru-RU"/>
              </w:rPr>
              <w:t xml:space="preserve">, </w:t>
            </w:r>
            <w:r w:rsidRPr="005B6399">
              <w:rPr>
                <w:rFonts w:ascii="Times New Roman" w:eastAsia="Calibri" w:hAnsi="Times New Roman" w:cs="Times New Roman"/>
                <w:bCs/>
                <w:color w:val="221E1F"/>
                <w:sz w:val="21"/>
                <w:szCs w:val="21"/>
                <w:lang w:val="ru-RU"/>
              </w:rPr>
              <w:t>Б. А. Просекин</w:t>
            </w:r>
          </w:p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spacing w:line="241" w:lineRule="atLeast"/>
              <w:rPr>
                <w:rFonts w:ascii="Times New Roman" w:eastAsia="Calibri" w:hAnsi="Times New Roman" w:cs="Times New Roman"/>
                <w:color w:val="221E1F"/>
                <w:sz w:val="21"/>
                <w:szCs w:val="21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bCs/>
                <w:color w:val="221E1F"/>
                <w:sz w:val="20"/>
                <w:szCs w:val="20"/>
                <w:lang w:val="ru-RU"/>
              </w:rPr>
              <w:t>МАРКШЕЙДЕРСКОЕ ДЕЛО</w:t>
            </w:r>
            <w:r w:rsidRPr="005B6399">
              <w:rPr>
                <w:rFonts w:ascii="Times New Roman" w:eastAsia="Calibri" w:hAnsi="Times New Roman" w:cs="Times New Roman"/>
                <w:color w:val="221E1F"/>
                <w:sz w:val="20"/>
                <w:szCs w:val="20"/>
                <w:lang w:val="ru-RU"/>
              </w:rPr>
              <w:t>.</w:t>
            </w:r>
            <w:r w:rsidRPr="005B6399">
              <w:rPr>
                <w:rFonts w:ascii="Times New Roman" w:eastAsia="Calibri" w:hAnsi="Times New Roman" w:cs="Times New Roman"/>
                <w:iCs/>
                <w:color w:val="221E1F"/>
                <w:sz w:val="21"/>
                <w:szCs w:val="21"/>
                <w:lang w:val="ru-RU"/>
              </w:rPr>
              <w:t xml:space="preserve"> Учебное пособие </w:t>
            </w:r>
            <w:r w:rsidRPr="005B6399">
              <w:rPr>
                <w:rFonts w:ascii="Times New Roman" w:eastAsia="Calibri" w:hAnsi="Times New Roman" w:cs="Times New Roman"/>
                <w:bCs/>
                <w:color w:val="221E1F"/>
                <w:sz w:val="21"/>
                <w:szCs w:val="21"/>
                <w:lang w:val="ru-RU"/>
              </w:rPr>
              <w:t>Часть 1:Чита.-</w:t>
            </w:r>
            <w:r w:rsidRPr="005B6399">
              <w:rPr>
                <w:rFonts w:ascii="Times New Roman" w:eastAsia="Calibri" w:hAnsi="Times New Roman" w:cs="Times New Roman"/>
                <w:color w:val="221E1F"/>
                <w:sz w:val="21"/>
                <w:szCs w:val="21"/>
                <w:lang w:val="ru-RU"/>
              </w:rPr>
              <w:t>ЗабГУ.-185с.</w:t>
            </w:r>
          </w:p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bCs/>
                <w:iCs/>
                <w:lang w:val="ru-RU"/>
              </w:rPr>
              <w:t>2.Маркшейдерия.</w:t>
            </w:r>
          </w:p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  <w:lang w:val="ru-RU"/>
              </w:rPr>
              <w:t>д-р техн. наук М.Е. Певзнер, д-р техн. наук В.Н. Попов, д-р техн. наук</w:t>
            </w:r>
          </w:p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В.А. Букринский, инж. Е.В. Викторова, канд. техн. наук Е.В. Киселевский,</w:t>
            </w:r>
          </w:p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д-р физ.-мат. наук Ю.О. Кузьмин, инж. А.М. Навитний, канд. техн. наук</w:t>
            </w:r>
          </w:p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Г.В. Орлов, канд. техн. наук В.Н. Суче</w:t>
            </w: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н</w:t>
            </w: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ко, канд. техн. наук Н.Е. Фед</w:t>
            </w: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о</w:t>
            </w:r>
            <w:r w:rsidRPr="005B6399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тов.Учебник:</w:t>
            </w:r>
          </w:p>
          <w:p w:rsidR="005B6399" w:rsidRPr="005B6399" w:rsidRDefault="005B6399" w:rsidP="005B6399">
            <w:pPr>
              <w:widowControl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bCs/>
                <w:lang w:val="ru-RU"/>
              </w:rPr>
              <w:t>М:МГГУ.2003.-420.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Допущено М</w:t>
            </w: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и</w:t>
            </w: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нистерством образования РФ в качестве учебника дл</w:t>
            </w: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я</w:t>
            </w: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студентов высших уче</w:t>
            </w: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б</w:t>
            </w:r>
            <w:r w:rsidRPr="005B6399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ных заведений, обучающихся</w:t>
            </w:r>
          </w:p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5B6399" w:rsidRPr="005B6399" w:rsidRDefault="005B6399" w:rsidP="005B639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basemine</w:t>
            </w: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Периодические издания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13</w:t>
            </w:r>
          </w:p>
        </w:tc>
      </w:tr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Горный журнал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5B6399" w:rsidRPr="005B6399" w:rsidTr="00CA570B">
        <w:tc>
          <w:tcPr>
            <w:tcW w:w="823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3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Горный информационно-аналитический бюллетень (ГИАБ)</w:t>
            </w:r>
          </w:p>
        </w:tc>
        <w:tc>
          <w:tcPr>
            <w:tcW w:w="1418" w:type="dxa"/>
          </w:tcPr>
          <w:p w:rsidR="005B6399" w:rsidRPr="005B6399" w:rsidRDefault="005B6399" w:rsidP="005B6399">
            <w:pPr>
              <w:widowControl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5B6399" w:rsidRPr="005B6399" w:rsidRDefault="005B6399" w:rsidP="005B6399">
            <w:pPr>
              <w:widowControl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64741C" w:rsidRDefault="0064741C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Pr="006834E6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Pr="00A800C4" w:rsidRDefault="003A3D9D" w:rsidP="0064741C">
      <w:pPr>
        <w:suppressAutoHyphens/>
        <w:spacing w:line="20" w:lineRule="atLeast"/>
        <w:ind w:left="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3A3D9D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5" o:spid="_x0000_s102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Hu4WP6AAwAA0QgAAA4AAAAAAAAAAAAAAAAALgIAAGRycy9lMm9E&#10;b2MueG1sUEsBAi0AFAAGAAgAAAAhADgv+C7bAAAAAwEAAA8AAAAAAAAAAAAAAAAA2gUAAGRycy9k&#10;b3ducmV2LnhtbFBLBQYAAAAABAAEAPMAAADiBgAAAAA=&#10;">
            <v:group id="Group 6" o:spid="_x0000_s103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7" o:spid="_x0000_s103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64741C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position w:val="9"/>
          <w:sz w:val="13"/>
          <w:lang w:val="ru-RU"/>
        </w:rPr>
        <w:t>3</w:t>
      </w:r>
      <w:r w:rsidRPr="00A800C4">
        <w:rPr>
          <w:rFonts w:ascii="Times New Roman" w:hAnsi="Times New Roman"/>
          <w:spacing w:val="-1"/>
          <w:sz w:val="20"/>
          <w:lang w:val="ru-RU"/>
        </w:rPr>
        <w:t>Дляудобства</w:t>
      </w:r>
      <w:r w:rsidRPr="00A800C4">
        <w:rPr>
          <w:rFonts w:ascii="Times New Roman" w:hAnsi="Times New Roman"/>
          <w:sz w:val="20"/>
          <w:lang w:val="ru-RU"/>
        </w:rPr>
        <w:t>проведенияежегодногообновления</w:t>
      </w:r>
      <w:r w:rsidRPr="00A800C4">
        <w:rPr>
          <w:rFonts w:ascii="Times New Roman" w:hAnsi="Times New Roman"/>
          <w:spacing w:val="-1"/>
          <w:sz w:val="20"/>
          <w:lang w:val="ru-RU"/>
        </w:rPr>
        <w:t>перечня</w:t>
      </w:r>
      <w:r w:rsidRPr="00A800C4">
        <w:rPr>
          <w:rFonts w:ascii="Times New Roman" w:hAnsi="Times New Roman"/>
          <w:sz w:val="20"/>
          <w:lang w:val="ru-RU"/>
        </w:rPr>
        <w:t>основнойидополнительной</w:t>
      </w:r>
      <w:r w:rsidRPr="00A800C4">
        <w:rPr>
          <w:rFonts w:ascii="Times New Roman" w:hAnsi="Times New Roman"/>
          <w:spacing w:val="-1"/>
          <w:sz w:val="20"/>
          <w:lang w:val="ru-RU"/>
        </w:rPr>
        <w:t>учебнойлитературы</w:t>
      </w:r>
      <w:r w:rsidRPr="00A800C4">
        <w:rPr>
          <w:rFonts w:ascii="Times New Roman" w:hAnsi="Times New Roman"/>
          <w:sz w:val="20"/>
          <w:lang w:val="ru-RU"/>
        </w:rPr>
        <w:t>рекомендуетсяразмещатьраздел7</w:t>
      </w:r>
      <w:r w:rsidRPr="00A800C4">
        <w:rPr>
          <w:rFonts w:ascii="Times New Roman" w:hAnsi="Times New Roman"/>
          <w:spacing w:val="-1"/>
          <w:sz w:val="20"/>
          <w:lang w:val="ru-RU"/>
        </w:rPr>
        <w:t>на</w:t>
      </w:r>
      <w:r w:rsidRPr="00A800C4">
        <w:rPr>
          <w:rFonts w:ascii="Times New Roman" w:hAnsi="Times New Roman"/>
          <w:sz w:val="20"/>
          <w:lang w:val="ru-RU"/>
        </w:rPr>
        <w:t>отдельномлисте,собязательнойотметкойвУчебной</w:t>
      </w:r>
      <w:r w:rsidRPr="00A800C4">
        <w:rPr>
          <w:rFonts w:ascii="Times New Roman" w:hAnsi="Times New Roman"/>
          <w:spacing w:val="-1"/>
          <w:sz w:val="20"/>
          <w:lang w:val="ru-RU"/>
        </w:rPr>
        <w:t>библиотеке</w:t>
      </w:r>
    </w:p>
    <w:p w:rsidR="0064741C" w:rsidRPr="00BE18F1" w:rsidRDefault="0064741C" w:rsidP="0064741C">
      <w:pPr>
        <w:pageBreakBefore/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дело. Информационно-справочный сайт о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2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http://www.mwork.su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 Министерства промышленности и энергетики РФ Новости и нормативная база пр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мышленности и энергетики</w:t>
      </w:r>
    </w:p>
    <w:p w:rsidR="0064741C" w:rsidRPr="00CA570B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CA5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3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CA5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CA5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minenergo</w:t>
        </w:r>
        <w:r w:rsidRPr="00CA5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CA57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Ростехнадзора РФ Материалы по безопасности в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4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http://www.gosnadzor.ru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Казахстанский горно-промышленный портал. Ссылки на Интернет-ресурсы по горной т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матике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5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http://www.mining.kz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Угольный портал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6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rosugol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7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fgosvo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Сайты журналов по горной тематике: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8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http://www.rosugol.ru/jur_u/ugol.html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Горный журнал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9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http://www.rudmet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Горная промышленность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20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mining-media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оборудование и электромеханика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1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http://novtex.ru/gormash</w:t>
        </w:r>
      </w:hyperlink>
    </w:p>
    <w:p w:rsidR="0064741C" w:rsidRPr="00BE18F1" w:rsidRDefault="0064741C" w:rsidP="0064741C">
      <w:pPr>
        <w:widowControl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5. Глюкауф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2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karta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smi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ind w:left="360" w:firstLine="348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val="ru-RU" w:eastAsia="ru-RU"/>
        </w:rPr>
      </w:pPr>
    </w:p>
    <w:p w:rsidR="0064741C" w:rsidRPr="006834E6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00C4">
        <w:rPr>
          <w:rFonts w:ascii="Times New Roman" w:hAnsi="Times New Roman"/>
          <w:spacing w:val="-1"/>
          <w:sz w:val="20"/>
          <w:lang w:val="ru-RU"/>
        </w:rPr>
        <w:t>.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64741C" w:rsidRPr="00BE18F1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3858"/>
        <w:gridCol w:w="1559"/>
        <w:gridCol w:w="1843"/>
        <w:gridCol w:w="2237"/>
      </w:tblGrid>
      <w:tr w:rsidR="0064741C" w:rsidRPr="00F2111F" w:rsidTr="006A4E96">
        <w:trPr>
          <w:cantSplit/>
          <w:trHeight w:val="1801"/>
        </w:trPr>
        <w:tc>
          <w:tcPr>
            <w:tcW w:w="454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уче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работы (лекция, практич. з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нятия, сем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нары, лаб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рат.раб.)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специализир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ванных ауд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торий, кабин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тов, лаборат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рий и пр.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основн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оборудования(в т.ч. аудио-, видео-, графическое с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провождение)</w:t>
            </w:r>
          </w:p>
        </w:tc>
      </w:tr>
      <w:tr w:rsidR="0064741C" w:rsidRPr="00F2111F" w:rsidTr="0064741C">
        <w:trPr>
          <w:trHeight w:val="1038"/>
        </w:trPr>
        <w:tc>
          <w:tcPr>
            <w:tcW w:w="454" w:type="dxa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858" w:type="dxa"/>
            <w:vMerge w:val="restart"/>
          </w:tcPr>
          <w:p w:rsidR="005B6399" w:rsidRPr="005B6399" w:rsidRDefault="005B6399" w:rsidP="005B639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Введение. Структура маркшейде</w:t>
            </w: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ской службы</w:t>
            </w:r>
          </w:p>
          <w:p w:rsidR="005B6399" w:rsidRPr="005B6399" w:rsidRDefault="005B6399" w:rsidP="005B639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 маркшейдерских р</w:t>
            </w: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бот</w:t>
            </w:r>
          </w:p>
          <w:p w:rsidR="005B6399" w:rsidRPr="005B6399" w:rsidRDefault="005B6399" w:rsidP="005B639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Техническое нормирование мар</w:t>
            </w: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</w:t>
            </w: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шейдерских работ </w:t>
            </w:r>
          </w:p>
          <w:p w:rsidR="005B6399" w:rsidRPr="005B6399" w:rsidRDefault="005B6399" w:rsidP="005B639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Перспективное планирование маркшейдерских работ</w:t>
            </w:r>
          </w:p>
          <w:p w:rsidR="0064741C" w:rsidRPr="00BE18F1" w:rsidRDefault="005B6399" w:rsidP="005B639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B6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Маркшейдерская эргономика</w:t>
            </w:r>
          </w:p>
        </w:tc>
        <w:tc>
          <w:tcPr>
            <w:tcW w:w="1559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практика</w:t>
            </w:r>
          </w:p>
        </w:tc>
        <w:tc>
          <w:tcPr>
            <w:tcW w:w="1843" w:type="dxa"/>
            <w:vMerge w:val="restart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№А40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 w:val="restart"/>
          </w:tcPr>
          <w:p w:rsidR="0064741C" w:rsidRPr="00BE6F89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Кодоскоп, к</w:t>
            </w: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дотранспаранты,</w:t>
            </w:r>
          </w:p>
          <w:p w:rsidR="0064741C" w:rsidRPr="00BE6F89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Презентации.</w:t>
            </w:r>
          </w:p>
          <w:p w:rsidR="0064741C" w:rsidRPr="00BE6F89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Проектор.</w:t>
            </w:r>
          </w:p>
          <w:p w:rsidR="0064741C" w:rsidRPr="0064741C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Геодезические приборы</w:t>
            </w:r>
            <w:r w:rsidRPr="0064741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64741C" w:rsidRPr="00E966FE" w:rsidTr="0064741C">
        <w:trPr>
          <w:trHeight w:val="812"/>
        </w:trPr>
        <w:tc>
          <w:tcPr>
            <w:tcW w:w="454" w:type="dxa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58" w:type="dxa"/>
            <w:vMerge/>
          </w:tcPr>
          <w:p w:rsidR="0064741C" w:rsidRPr="00BE18F1" w:rsidRDefault="0064741C" w:rsidP="006A4E96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4741C" w:rsidRPr="00BE18F1" w:rsidRDefault="0064741C" w:rsidP="006A4E96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</w:tcPr>
          <w:p w:rsidR="0064741C" w:rsidRPr="00BE6F89" w:rsidRDefault="0064741C" w:rsidP="006A4E9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4741C" w:rsidRPr="00F2111F" w:rsidTr="006A4E96">
        <w:tc>
          <w:tcPr>
            <w:tcW w:w="454" w:type="dxa"/>
            <w:vAlign w:val="center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58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1843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А511</w:t>
            </w:r>
          </w:p>
        </w:tc>
        <w:tc>
          <w:tcPr>
            <w:tcW w:w="2237" w:type="dxa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Компьютеры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ходом в Интернет</w:t>
            </w:r>
          </w:p>
        </w:tc>
      </w:tr>
    </w:tbl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Default="0064741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10. Перечень информационных технологий, используемых при осуществлении образов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тельного процесса по дисциплине, включая перечень программного обеспечения и инфо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мационных справочных систем </w:t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процесса по дисциплине</w:t>
      </w:r>
    </w:p>
    <w:p w:rsidR="0064741C" w:rsidRPr="00BE18F1" w:rsidRDefault="0064741C" w:rsidP="0064741C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Перечень программного обеспечения</w:t>
      </w:r>
    </w:p>
    <w:p w:rsidR="0064741C" w:rsidRPr="002F6123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r w:rsidRPr="002F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MSPowerPoint</w:t>
      </w:r>
      <w:r w:rsidRPr="002F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2F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2F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r w:rsidRPr="002F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64741C" w:rsidRPr="002F6123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64741C" w:rsidRPr="00BE18F1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http://www.mining-enc.ru/</w:t>
      </w: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64741C" w:rsidRPr="0055619C" w:rsidRDefault="0064741C" w:rsidP="0064741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55619C" w:rsidRPr="0055619C" w:rsidRDefault="0055619C" w:rsidP="00C3672D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C3672D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C3672D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>
          <w:pgSz w:w="11910" w:h="16840"/>
          <w:pgMar w:top="1060" w:right="460" w:bottom="280" w:left="1400" w:header="720" w:footer="720" w:gutter="0"/>
          <w:cols w:space="720"/>
        </w:sectPr>
      </w:pPr>
    </w:p>
    <w:p w:rsidR="00E52940" w:rsidRPr="0055619C" w:rsidRDefault="00844530" w:rsidP="00C3672D">
      <w:pPr>
        <w:suppressAutoHyphens/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570A42" w:rsidP="00C3672D">
      <w:pPr>
        <w:suppressAutoHyphens/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Б1.В.ДВ.04.01Планирование горных работ на шахтах</w:t>
      </w:r>
    </w:p>
    <w:p w:rsidR="00E52940" w:rsidRPr="00C3672D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F2111F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Протоколзаседаниявыпускающей</w:t>
            </w:r>
          </w:p>
          <w:p w:rsidR="00E52940" w:rsidRPr="0055619C" w:rsidRDefault="00844530" w:rsidP="00C3672D">
            <w:pPr>
              <w:pStyle w:val="TableParagraph"/>
              <w:suppressAutoHyphens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кафедры(дата,номер),ФИО зав.кафедрой,подпись</w:t>
            </w: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F2111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C3672D">
      <w:pPr>
        <w:suppressAutoHyphens/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CA570B" w:rsidRDefault="00844530" w:rsidP="00C3672D">
      <w:pPr>
        <w:suppressAutoHyphens/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темеилитемам,средствпромежуточногоконтроля)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CA570B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CA570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CA570B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CA570B" w:rsidSect="00EA4F83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ED" w:rsidRDefault="00563AED" w:rsidP="00AF7AE3">
      <w:r>
        <w:separator/>
      </w:r>
    </w:p>
  </w:endnote>
  <w:endnote w:type="continuationSeparator" w:id="1">
    <w:p w:rsidR="00563AED" w:rsidRDefault="00563AED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ED" w:rsidRDefault="00563AED" w:rsidP="00AF7AE3">
      <w:r>
        <w:separator/>
      </w:r>
    </w:p>
  </w:footnote>
  <w:footnote w:type="continuationSeparator" w:id="1">
    <w:p w:rsidR="00563AED" w:rsidRDefault="00563AED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4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0B86"/>
    <w:multiLevelType w:val="singleLevel"/>
    <w:tmpl w:val="77686F3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5E1275D"/>
    <w:multiLevelType w:val="singleLevel"/>
    <w:tmpl w:val="C472BB38"/>
    <w:lvl w:ilvl="0">
      <w:start w:val="1"/>
      <w:numFmt w:val="decimal"/>
      <w:lvlText w:val="1.1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36977CC9"/>
    <w:multiLevelType w:val="singleLevel"/>
    <w:tmpl w:val="DA882E2C"/>
    <w:lvl w:ilvl="0">
      <w:start w:val="13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2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3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4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5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6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7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8">
    <w:nsid w:val="560C6028"/>
    <w:multiLevelType w:val="singleLevel"/>
    <w:tmpl w:val="66B25BCE"/>
    <w:lvl w:ilvl="0">
      <w:start w:val="1"/>
      <w:numFmt w:val="decimal"/>
      <w:lvlText w:val="1.10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20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6B1F0B"/>
    <w:multiLevelType w:val="singleLevel"/>
    <w:tmpl w:val="64CEA5E2"/>
    <w:lvl w:ilvl="0">
      <w:start w:val="1"/>
      <w:numFmt w:val="decimal"/>
      <w:lvlText w:val="1.1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6D0C3CDD"/>
    <w:multiLevelType w:val="hybridMultilevel"/>
    <w:tmpl w:val="71D4546A"/>
    <w:lvl w:ilvl="0" w:tplc="50BC9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AE47EB"/>
    <w:multiLevelType w:val="hybridMultilevel"/>
    <w:tmpl w:val="8BB4E8E0"/>
    <w:lvl w:ilvl="0" w:tplc="829C3356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4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5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6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AB74FC"/>
    <w:multiLevelType w:val="hybridMultilevel"/>
    <w:tmpl w:val="1C28B3F0"/>
    <w:lvl w:ilvl="0" w:tplc="11D69C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abstractNum w:abstractNumId="29">
    <w:nsid w:val="7FDD2654"/>
    <w:multiLevelType w:val="multilevel"/>
    <w:tmpl w:val="5608F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28"/>
  </w:num>
  <w:num w:numId="11">
    <w:abstractNumId w:val="1"/>
  </w:num>
  <w:num w:numId="12">
    <w:abstractNumId w:val="17"/>
  </w:num>
  <w:num w:numId="13">
    <w:abstractNumId w:val="25"/>
  </w:num>
  <w:num w:numId="14">
    <w:abstractNumId w:val="14"/>
  </w:num>
  <w:num w:numId="15">
    <w:abstractNumId w:val="24"/>
  </w:num>
  <w:num w:numId="16">
    <w:abstractNumId w:val="0"/>
  </w:num>
  <w:num w:numId="17">
    <w:abstractNumId w:val="13"/>
  </w:num>
  <w:num w:numId="18">
    <w:abstractNumId w:val="20"/>
  </w:num>
  <w:num w:numId="19">
    <w:abstractNumId w:val="4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8"/>
  </w:num>
  <w:num w:numId="26">
    <w:abstractNumId w:val="21"/>
  </w:num>
  <w:num w:numId="27">
    <w:abstractNumId w:val="9"/>
  </w:num>
  <w:num w:numId="28">
    <w:abstractNumId w:val="27"/>
  </w:num>
  <w:num w:numId="29">
    <w:abstractNumId w:val="2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318B3"/>
    <w:rsid w:val="0006799E"/>
    <w:rsid w:val="00096870"/>
    <w:rsid w:val="000E35D4"/>
    <w:rsid w:val="000F0DE1"/>
    <w:rsid w:val="00100CEC"/>
    <w:rsid w:val="001136CA"/>
    <w:rsid w:val="00116BA5"/>
    <w:rsid w:val="001C49DF"/>
    <w:rsid w:val="001C635E"/>
    <w:rsid w:val="001D4927"/>
    <w:rsid w:val="001E1459"/>
    <w:rsid w:val="002012EE"/>
    <w:rsid w:val="0023466A"/>
    <w:rsid w:val="00252A04"/>
    <w:rsid w:val="00257FCF"/>
    <w:rsid w:val="00275675"/>
    <w:rsid w:val="002F6123"/>
    <w:rsid w:val="00331F3E"/>
    <w:rsid w:val="003336A6"/>
    <w:rsid w:val="00343940"/>
    <w:rsid w:val="003A315C"/>
    <w:rsid w:val="003A3A2F"/>
    <w:rsid w:val="003A3D9D"/>
    <w:rsid w:val="003C2BD4"/>
    <w:rsid w:val="003E578D"/>
    <w:rsid w:val="004058E2"/>
    <w:rsid w:val="00440D9B"/>
    <w:rsid w:val="00453EB8"/>
    <w:rsid w:val="004850F3"/>
    <w:rsid w:val="004B6D73"/>
    <w:rsid w:val="004D2149"/>
    <w:rsid w:val="004F5351"/>
    <w:rsid w:val="005415E0"/>
    <w:rsid w:val="0055619C"/>
    <w:rsid w:val="00563AED"/>
    <w:rsid w:val="00570A42"/>
    <w:rsid w:val="005B6399"/>
    <w:rsid w:val="005D09D0"/>
    <w:rsid w:val="00622EE3"/>
    <w:rsid w:val="00636D5F"/>
    <w:rsid w:val="00646537"/>
    <w:rsid w:val="0064741C"/>
    <w:rsid w:val="0065740A"/>
    <w:rsid w:val="006723BD"/>
    <w:rsid w:val="00675CF2"/>
    <w:rsid w:val="006834E6"/>
    <w:rsid w:val="006A1539"/>
    <w:rsid w:val="006A4E96"/>
    <w:rsid w:val="006C61A7"/>
    <w:rsid w:val="00707E31"/>
    <w:rsid w:val="00761C87"/>
    <w:rsid w:val="007A3116"/>
    <w:rsid w:val="007B2620"/>
    <w:rsid w:val="007F56AC"/>
    <w:rsid w:val="00807673"/>
    <w:rsid w:val="00844530"/>
    <w:rsid w:val="008622F4"/>
    <w:rsid w:val="0086404D"/>
    <w:rsid w:val="008864D4"/>
    <w:rsid w:val="008B5785"/>
    <w:rsid w:val="00924DC0"/>
    <w:rsid w:val="009535E7"/>
    <w:rsid w:val="00961977"/>
    <w:rsid w:val="00962562"/>
    <w:rsid w:val="009B347A"/>
    <w:rsid w:val="00A800C4"/>
    <w:rsid w:val="00AA51D2"/>
    <w:rsid w:val="00AB06AC"/>
    <w:rsid w:val="00AF1FA9"/>
    <w:rsid w:val="00AF7AE3"/>
    <w:rsid w:val="00B45C18"/>
    <w:rsid w:val="00B51816"/>
    <w:rsid w:val="00B90F09"/>
    <w:rsid w:val="00B91DBC"/>
    <w:rsid w:val="00B971ED"/>
    <w:rsid w:val="00BD5412"/>
    <w:rsid w:val="00BE18F1"/>
    <w:rsid w:val="00BE628D"/>
    <w:rsid w:val="00C1645A"/>
    <w:rsid w:val="00C3672D"/>
    <w:rsid w:val="00C561DD"/>
    <w:rsid w:val="00C90AAE"/>
    <w:rsid w:val="00CA3C6C"/>
    <w:rsid w:val="00CA570B"/>
    <w:rsid w:val="00CD4274"/>
    <w:rsid w:val="00D02BA5"/>
    <w:rsid w:val="00D17D98"/>
    <w:rsid w:val="00D2556D"/>
    <w:rsid w:val="00DA632F"/>
    <w:rsid w:val="00DC7B3D"/>
    <w:rsid w:val="00DE0385"/>
    <w:rsid w:val="00E13E01"/>
    <w:rsid w:val="00E37DFC"/>
    <w:rsid w:val="00E52940"/>
    <w:rsid w:val="00EA4F83"/>
    <w:rsid w:val="00EF377A"/>
    <w:rsid w:val="00EF458E"/>
    <w:rsid w:val="00F02E31"/>
    <w:rsid w:val="00F2111F"/>
    <w:rsid w:val="00F37AD4"/>
    <w:rsid w:val="00F4159E"/>
    <w:rsid w:val="00F77A2D"/>
    <w:rsid w:val="00FB6902"/>
    <w:rsid w:val="00FC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DFC"/>
  </w:style>
  <w:style w:type="paragraph" w:styleId="1">
    <w:name w:val="heading 1"/>
    <w:basedOn w:val="a"/>
    <w:uiPriority w:val="1"/>
    <w:qFormat/>
    <w:rsid w:val="00EA4F83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F83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EA4F83"/>
  </w:style>
  <w:style w:type="paragraph" w:customStyle="1" w:styleId="TableParagraph">
    <w:name w:val="Table Paragraph"/>
    <w:basedOn w:val="a"/>
    <w:uiPriority w:val="1"/>
    <w:qFormat/>
    <w:rsid w:val="00EA4F83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uiPriority w:val="99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7B2620"/>
    <w:pPr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uiPriority w:val="99"/>
    <w:rsid w:val="005D09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uiPriority w:val="99"/>
    <w:rsid w:val="0027567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1">
    <w:name w:val="Font Style81"/>
    <w:uiPriority w:val="99"/>
    <w:rsid w:val="000318B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0318B3"/>
    <w:pPr>
      <w:autoSpaceDE w:val="0"/>
      <w:autoSpaceDN w:val="0"/>
      <w:adjustRightInd w:val="0"/>
      <w:spacing w:line="278" w:lineRule="exact"/>
      <w:ind w:hanging="1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0318B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6A4E9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6A4E96"/>
    <w:pPr>
      <w:autoSpaceDE w:val="0"/>
      <w:autoSpaceDN w:val="0"/>
      <w:adjustRightInd w:val="0"/>
      <w:spacing w:line="323" w:lineRule="exact"/>
      <w:ind w:firstLine="46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nenergo.gov.ru" TargetMode="External"/><Relationship Id="rId18" Type="http://schemas.openxmlformats.org/officeDocument/2006/relationships/hyperlink" Target="http://www.rosugol.ru/jur_u/ugo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ovtex.ru/gorma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work.su" TargetMode="External"/><Relationship Id="rId17" Type="http://schemas.openxmlformats.org/officeDocument/2006/relationships/hyperlink" Target="http://www.fgos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ugol.ru" TargetMode="External"/><Relationship Id="rId20" Type="http://schemas.openxmlformats.org/officeDocument/2006/relationships/hyperlink" Target="http://www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86723051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ing.k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rudm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" TargetMode="External"/><Relationship Id="rId14" Type="http://schemas.openxmlformats.org/officeDocument/2006/relationships/hyperlink" Target="http://www.gosnadzor.ru" TargetMode="External"/><Relationship Id="rId22" Type="http://schemas.openxmlformats.org/officeDocument/2006/relationships/hyperlink" Target="http://karta-s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433E-8651-49E8-BF7B-D2EDDEDD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18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25</cp:revision>
  <cp:lastPrinted>2023-05-04T05:41:00Z</cp:lastPrinted>
  <dcterms:created xsi:type="dcterms:W3CDTF">2023-04-25T07:28:00Z</dcterms:created>
  <dcterms:modified xsi:type="dcterms:W3CDTF">2023-08-28T01:56:00Z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