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354" w:rsidRPr="00C26354" w:rsidRDefault="00C26354" w:rsidP="00C26354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6386195" cy="89513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95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D9030C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Б1.В.ДВ.05.01Планирование открытых горных работ</w:t>
      </w:r>
    </w:p>
    <w:p w:rsidR="00664149" w:rsidRDefault="00AC16CC" w:rsidP="00664149">
      <w:pPr>
        <w:jc w:val="center"/>
        <w:rPr>
          <w:sz w:val="24"/>
          <w:szCs w:val="24"/>
        </w:rPr>
      </w:pPr>
      <w:r w:rsidRPr="00AC16CC">
        <w:rPr>
          <w:sz w:val="24"/>
          <w:szCs w:val="24"/>
        </w:rPr>
        <w:t>Трудоемкость 4 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3F247B" w:rsidP="00275F81">
      <w:pPr>
        <w:widowControl w:val="0"/>
        <w:autoSpaceDE w:val="0"/>
        <w:autoSpaceDN w:val="0"/>
        <w:adjustRightInd w:val="0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="00664149"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D9030C" w:rsidRPr="00D9030C" w:rsidRDefault="00D9030C" w:rsidP="00D9030C">
      <w:pPr>
        <w:suppressAutoHyphens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Целями</w:t>
      </w:r>
      <w:r w:rsidR="00275F81" w:rsidRPr="00275F81">
        <w:rPr>
          <w:sz w:val="24"/>
          <w:szCs w:val="24"/>
        </w:rPr>
        <w:t xml:space="preserve">освоения дисциплины </w:t>
      </w:r>
      <w:r w:rsidRPr="00D9030C">
        <w:rPr>
          <w:sz w:val="24"/>
          <w:szCs w:val="24"/>
        </w:rPr>
        <w:t xml:space="preserve">«Планирование открытых горных работ» являются: </w:t>
      </w:r>
    </w:p>
    <w:p w:rsidR="00D9030C" w:rsidRPr="00D9030C" w:rsidRDefault="00D9030C" w:rsidP="00D9030C">
      <w:pPr>
        <w:suppressAutoHyphens/>
        <w:ind w:firstLine="720"/>
        <w:jc w:val="both"/>
        <w:rPr>
          <w:sz w:val="24"/>
          <w:szCs w:val="24"/>
        </w:rPr>
      </w:pPr>
      <w:r w:rsidRPr="00D9030C">
        <w:rPr>
          <w:sz w:val="24"/>
          <w:szCs w:val="24"/>
        </w:rPr>
        <w:t>– получение теоретических знаний и практических сведений о планировании основных и вспомогательных производственных процессов открытых горных работ;</w:t>
      </w:r>
    </w:p>
    <w:p w:rsidR="00D9030C" w:rsidRPr="00D9030C" w:rsidRDefault="00D9030C" w:rsidP="00D9030C">
      <w:pPr>
        <w:suppressAutoHyphens/>
        <w:ind w:firstLine="720"/>
        <w:jc w:val="both"/>
        <w:rPr>
          <w:sz w:val="24"/>
          <w:szCs w:val="24"/>
        </w:rPr>
      </w:pPr>
      <w:r w:rsidRPr="00D9030C">
        <w:rPr>
          <w:sz w:val="24"/>
          <w:szCs w:val="24"/>
        </w:rPr>
        <w:t>– расширение, углубление знаний, определяемых базовыми дисциплинами, подготовка специалиста к успешной производственно-технологической профессиональной деятельности;</w:t>
      </w:r>
    </w:p>
    <w:p w:rsidR="003F247B" w:rsidRDefault="00D9030C" w:rsidP="00D9030C">
      <w:pPr>
        <w:suppressAutoHyphens/>
        <w:ind w:firstLine="720"/>
        <w:jc w:val="both"/>
        <w:rPr>
          <w:sz w:val="24"/>
          <w:szCs w:val="24"/>
        </w:rPr>
      </w:pPr>
      <w:r w:rsidRPr="00D9030C">
        <w:rPr>
          <w:sz w:val="24"/>
          <w:szCs w:val="24"/>
        </w:rPr>
        <w:t>– получение знаний о задачах планирования открытых горных работ и методах их решения.</w:t>
      </w:r>
    </w:p>
    <w:p w:rsidR="00664149" w:rsidRPr="00664149" w:rsidRDefault="00664149" w:rsidP="00275F81">
      <w:pPr>
        <w:suppressAutoHyphens/>
        <w:ind w:firstLine="720"/>
        <w:jc w:val="both"/>
        <w:rPr>
          <w:b/>
          <w:bCs/>
          <w:color w:val="000000"/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D9030C" w:rsidRPr="00D9030C">
        <w:rPr>
          <w:sz w:val="24"/>
          <w:szCs w:val="24"/>
        </w:rPr>
        <w:t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добычных, вскрышных, горно-подготовительных и отвальных работ. Содержание и назначение недельно-суточного планирования.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</w:t>
      </w:r>
    </w:p>
    <w:p w:rsidR="00275F81" w:rsidRDefault="00275F81" w:rsidP="00664149">
      <w:pPr>
        <w:rPr>
          <w:b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126"/>
        <w:gridCol w:w="2552"/>
        <w:gridCol w:w="3685"/>
        <w:gridCol w:w="851"/>
      </w:tblGrid>
      <w:tr w:rsidR="00531A5C" w:rsidRPr="00275F81" w:rsidTr="00D9030C">
        <w:tc>
          <w:tcPr>
            <w:tcW w:w="1135" w:type="dxa"/>
            <w:vAlign w:val="center"/>
          </w:tcPr>
          <w:p w:rsidR="00531A5C" w:rsidRPr="00275F81" w:rsidRDefault="00531A5C" w:rsidP="003F247B">
            <w:pPr>
              <w:jc w:val="center"/>
              <w:rPr>
                <w:color w:val="000000"/>
                <w:sz w:val="22"/>
                <w:szCs w:val="22"/>
              </w:rPr>
            </w:pPr>
            <w:r w:rsidRPr="00275F81">
              <w:rPr>
                <w:color w:val="000000"/>
                <w:sz w:val="22"/>
                <w:szCs w:val="22"/>
              </w:rPr>
              <w:t>Наим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нование катег</w:t>
            </w:r>
            <w:r w:rsidRPr="00275F81">
              <w:rPr>
                <w:color w:val="000000"/>
                <w:sz w:val="22"/>
                <w:szCs w:val="22"/>
              </w:rPr>
              <w:t>о</w:t>
            </w:r>
            <w:r w:rsidRPr="00275F81">
              <w:rPr>
                <w:color w:val="000000"/>
                <w:sz w:val="22"/>
                <w:szCs w:val="22"/>
              </w:rPr>
              <w:t>рии (группы) комп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тенций</w:t>
            </w:r>
          </w:p>
        </w:tc>
        <w:tc>
          <w:tcPr>
            <w:tcW w:w="2126" w:type="dxa"/>
            <w:vAlign w:val="center"/>
          </w:tcPr>
          <w:p w:rsidR="00531A5C" w:rsidRPr="00275F81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275F81">
              <w:rPr>
                <w:color w:val="000000"/>
                <w:sz w:val="22"/>
                <w:szCs w:val="22"/>
              </w:rPr>
              <w:t>Планируемые р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2552" w:type="dxa"/>
            <w:vAlign w:val="center"/>
          </w:tcPr>
          <w:p w:rsidR="00531A5C" w:rsidRPr="00275F81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275F81">
              <w:rPr>
                <w:iCs/>
                <w:sz w:val="22"/>
                <w:szCs w:val="22"/>
              </w:rPr>
              <w:t>Индикаторы достиж</w:t>
            </w:r>
            <w:r w:rsidRPr="00275F81">
              <w:rPr>
                <w:iCs/>
                <w:sz w:val="22"/>
                <w:szCs w:val="22"/>
              </w:rPr>
              <w:t>е</w:t>
            </w:r>
            <w:r w:rsidRPr="00275F81">
              <w:rPr>
                <w:iCs/>
                <w:sz w:val="22"/>
                <w:szCs w:val="22"/>
              </w:rPr>
              <w:t>ния компетенций</w:t>
            </w:r>
          </w:p>
        </w:tc>
        <w:tc>
          <w:tcPr>
            <w:tcW w:w="3685" w:type="dxa"/>
            <w:vAlign w:val="center"/>
          </w:tcPr>
          <w:p w:rsidR="00531A5C" w:rsidRPr="00275F81" w:rsidRDefault="00531A5C" w:rsidP="003F247B">
            <w:pPr>
              <w:jc w:val="center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851" w:type="dxa"/>
            <w:vAlign w:val="center"/>
          </w:tcPr>
          <w:p w:rsidR="00531A5C" w:rsidRPr="00275F81" w:rsidRDefault="00531A5C" w:rsidP="003F247B">
            <w:pPr>
              <w:jc w:val="center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t>Оц</w:t>
            </w:r>
            <w:r w:rsidRPr="00275F81">
              <w:rPr>
                <w:sz w:val="22"/>
                <w:szCs w:val="22"/>
              </w:rPr>
              <w:t>е</w:t>
            </w:r>
            <w:r w:rsidRPr="00275F81">
              <w:rPr>
                <w:sz w:val="22"/>
                <w:szCs w:val="22"/>
              </w:rPr>
              <w:t>но</w:t>
            </w:r>
            <w:r w:rsidRPr="00275F81">
              <w:rPr>
                <w:sz w:val="22"/>
                <w:szCs w:val="22"/>
              </w:rPr>
              <w:t>ч</w:t>
            </w:r>
            <w:r w:rsidRPr="00275F81">
              <w:rPr>
                <w:sz w:val="22"/>
                <w:szCs w:val="22"/>
              </w:rPr>
              <w:t>ные сре</w:t>
            </w:r>
            <w:r w:rsidRPr="00275F81">
              <w:rPr>
                <w:sz w:val="22"/>
                <w:szCs w:val="22"/>
              </w:rPr>
              <w:t>д</w:t>
            </w:r>
            <w:r w:rsidRPr="00275F81">
              <w:rPr>
                <w:sz w:val="22"/>
                <w:szCs w:val="22"/>
              </w:rPr>
              <w:t>ства</w:t>
            </w:r>
          </w:p>
        </w:tc>
      </w:tr>
      <w:tr w:rsidR="00D9030C" w:rsidRPr="00275F81" w:rsidTr="00D9030C">
        <w:tc>
          <w:tcPr>
            <w:tcW w:w="1135" w:type="dxa"/>
          </w:tcPr>
          <w:p w:rsidR="00D9030C" w:rsidRPr="00275F81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2126" w:type="dxa"/>
          </w:tcPr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ПК-2</w:t>
            </w: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- Способность в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бирать и рассчит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вать основные те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нологические пар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метры эффективн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го и экологически безопасного прои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водства открытых горных работ на основе знаний принципов пров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дения основных технологических процессов прои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водства и выбора основного и всп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могательного го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ного оборудования</w:t>
            </w: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рабатывать и реал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зовывать проекты строительства, р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конструкции и п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ревооружения об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ъ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 открытых горных работ на основе совреме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ной методологии проектирования карьеров и инфо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мационных техн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логий</w:t>
            </w: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9030C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батывать, планир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вать и реализов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вать мероприятия по совершенств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ванию и повыш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нию технического уровня горного производства, обе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печению конкуре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тоспособности о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ганизации в совр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менных экономич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D903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ских условиях</w:t>
            </w:r>
          </w:p>
          <w:p w:rsidR="00D9030C" w:rsidRPr="00D9030C" w:rsidRDefault="00D9030C" w:rsidP="00D903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552" w:type="dxa"/>
          </w:tcPr>
          <w:p w:rsidR="00D9030C" w:rsidRPr="00D9030C" w:rsidRDefault="00D9030C" w:rsidP="00D9030C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lastRenderedPageBreak/>
              <w:t>ПК-2.4</w:t>
            </w:r>
          </w:p>
          <w:p w:rsidR="00D9030C" w:rsidRPr="00D9030C" w:rsidRDefault="00D9030C" w:rsidP="00D9030C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- осуществляет  соста</w:t>
            </w:r>
            <w:r w:rsidRPr="00D9030C">
              <w:rPr>
                <w:color w:val="000000"/>
                <w:sz w:val="22"/>
                <w:szCs w:val="22"/>
              </w:rPr>
              <w:t>в</w:t>
            </w:r>
            <w:r w:rsidRPr="00D9030C">
              <w:rPr>
                <w:color w:val="000000"/>
                <w:sz w:val="22"/>
                <w:szCs w:val="22"/>
              </w:rPr>
              <w:t>ление графиков работ и перспективных планов, инструкций, смет, за</w:t>
            </w:r>
            <w:r w:rsidRPr="00D9030C">
              <w:rPr>
                <w:color w:val="000000"/>
                <w:sz w:val="22"/>
                <w:szCs w:val="22"/>
              </w:rPr>
              <w:t>я</w:t>
            </w:r>
            <w:r w:rsidRPr="00D9030C">
              <w:rPr>
                <w:color w:val="000000"/>
                <w:sz w:val="22"/>
                <w:szCs w:val="22"/>
              </w:rPr>
              <w:t>вок на материалы и об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рудование, заполнение необходимых отчетных документов в соответс</w:t>
            </w:r>
            <w:r w:rsidRPr="00D9030C">
              <w:rPr>
                <w:color w:val="000000"/>
                <w:sz w:val="22"/>
                <w:szCs w:val="22"/>
              </w:rPr>
              <w:t>т</w:t>
            </w:r>
            <w:r w:rsidRPr="00D9030C">
              <w:rPr>
                <w:color w:val="000000"/>
                <w:sz w:val="22"/>
                <w:szCs w:val="22"/>
              </w:rPr>
              <w:t>вии с установленными формами и планами производства открытых горных работ;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ПК-4.1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color w:val="000000"/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-осуществляет проект</w:t>
            </w:r>
            <w:r w:rsidRPr="00D9030C">
              <w:rPr>
                <w:sz w:val="22"/>
                <w:szCs w:val="22"/>
              </w:rPr>
              <w:t>и</w:t>
            </w:r>
            <w:r w:rsidRPr="00D9030C">
              <w:rPr>
                <w:sz w:val="22"/>
                <w:szCs w:val="22"/>
              </w:rPr>
              <w:t>рование и планирование буровых, взрывных, в</w:t>
            </w:r>
            <w:r w:rsidRPr="00D9030C">
              <w:rPr>
                <w:sz w:val="22"/>
                <w:szCs w:val="22"/>
              </w:rPr>
              <w:t>ы</w:t>
            </w:r>
            <w:r w:rsidRPr="00D9030C">
              <w:rPr>
                <w:sz w:val="22"/>
                <w:szCs w:val="22"/>
              </w:rPr>
              <w:t xml:space="preserve">емочно-погрузочных работ, а также работ по транспортированию и складированию горной </w:t>
            </w:r>
            <w:r w:rsidRPr="00D9030C">
              <w:rPr>
                <w:sz w:val="22"/>
                <w:szCs w:val="22"/>
              </w:rPr>
              <w:lastRenderedPageBreak/>
              <w:t>массы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ПК-4.2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 xml:space="preserve">- </w:t>
            </w:r>
            <w:r w:rsidRPr="00D9030C">
              <w:rPr>
                <w:color w:val="000000"/>
                <w:sz w:val="22"/>
                <w:szCs w:val="22"/>
              </w:rPr>
              <w:t>участвует в планиров</w:t>
            </w:r>
            <w:r w:rsidRPr="00D9030C">
              <w:rPr>
                <w:color w:val="000000"/>
                <w:sz w:val="22"/>
                <w:szCs w:val="22"/>
              </w:rPr>
              <w:t>а</w:t>
            </w:r>
            <w:r w:rsidRPr="00D9030C">
              <w:rPr>
                <w:color w:val="000000"/>
                <w:sz w:val="22"/>
                <w:szCs w:val="22"/>
              </w:rPr>
              <w:t>нии производства го</w:t>
            </w:r>
            <w:r w:rsidRPr="00D9030C">
              <w:rPr>
                <w:color w:val="000000"/>
                <w:sz w:val="22"/>
                <w:szCs w:val="22"/>
              </w:rPr>
              <w:t>р</w:t>
            </w:r>
            <w:r w:rsidRPr="00D9030C">
              <w:rPr>
                <w:color w:val="000000"/>
                <w:sz w:val="22"/>
                <w:szCs w:val="22"/>
              </w:rPr>
              <w:t>ных работ и разработке производственно-технической и проектно-сметной документации</w:t>
            </w:r>
            <w:r w:rsidRPr="00D9030C">
              <w:rPr>
                <w:sz w:val="22"/>
                <w:szCs w:val="22"/>
              </w:rPr>
              <w:t>;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ПК-6.1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 xml:space="preserve">- </w:t>
            </w:r>
            <w:r w:rsidRPr="00D9030C">
              <w:rPr>
                <w:color w:val="000000"/>
                <w:sz w:val="22"/>
                <w:szCs w:val="22"/>
              </w:rPr>
              <w:t>осуществляет планир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вание и обеспечения эффективной и безопа</w:t>
            </w:r>
            <w:r w:rsidRPr="00D9030C">
              <w:rPr>
                <w:color w:val="000000"/>
                <w:sz w:val="22"/>
                <w:szCs w:val="22"/>
              </w:rPr>
              <w:t>с</w:t>
            </w:r>
            <w:r w:rsidRPr="00D9030C">
              <w:rPr>
                <w:color w:val="000000"/>
                <w:sz w:val="22"/>
                <w:szCs w:val="22"/>
              </w:rPr>
              <w:t>ной реализации технол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гических процессов при производстве открытых горных работ</w:t>
            </w:r>
            <w:r w:rsidRPr="00D9030C">
              <w:rPr>
                <w:sz w:val="22"/>
                <w:szCs w:val="22"/>
              </w:rPr>
              <w:t xml:space="preserve">; </w:t>
            </w:r>
          </w:p>
          <w:p w:rsidR="00D9030C" w:rsidRPr="00D9030C" w:rsidRDefault="00D9030C" w:rsidP="00D9030C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ПК-6.2</w:t>
            </w:r>
          </w:p>
          <w:p w:rsidR="00D9030C" w:rsidRPr="00D9030C" w:rsidRDefault="00D9030C" w:rsidP="00D9030C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- определяет себесто</w:t>
            </w:r>
            <w:r w:rsidRPr="00D9030C">
              <w:rPr>
                <w:color w:val="000000"/>
                <w:sz w:val="22"/>
                <w:szCs w:val="22"/>
              </w:rPr>
              <w:t>и</w:t>
            </w:r>
            <w:r w:rsidRPr="00D9030C">
              <w:rPr>
                <w:color w:val="000000"/>
                <w:sz w:val="22"/>
                <w:szCs w:val="22"/>
              </w:rPr>
              <w:t>мость продукции, п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требности производс</w:t>
            </w:r>
            <w:r w:rsidRPr="00D9030C">
              <w:rPr>
                <w:color w:val="000000"/>
                <w:sz w:val="22"/>
                <w:szCs w:val="22"/>
              </w:rPr>
              <w:t>т</w:t>
            </w:r>
            <w:r w:rsidRPr="00D9030C">
              <w:rPr>
                <w:color w:val="000000"/>
                <w:sz w:val="22"/>
                <w:szCs w:val="22"/>
              </w:rPr>
              <w:t>венного подразделения в материально-технических и трудовых ресурсах и разработка мероприятий по предо</w:t>
            </w:r>
            <w:r w:rsidRPr="00D9030C">
              <w:rPr>
                <w:color w:val="000000"/>
                <w:sz w:val="22"/>
                <w:szCs w:val="22"/>
              </w:rPr>
              <w:t>т</w:t>
            </w:r>
            <w:r w:rsidRPr="00D9030C">
              <w:rPr>
                <w:color w:val="000000"/>
                <w:sz w:val="22"/>
                <w:szCs w:val="22"/>
              </w:rPr>
              <w:t>вращению их перера</w:t>
            </w:r>
            <w:r w:rsidRPr="00D9030C">
              <w:rPr>
                <w:color w:val="000000"/>
                <w:sz w:val="22"/>
                <w:szCs w:val="22"/>
              </w:rPr>
              <w:t>с</w:t>
            </w:r>
            <w:r w:rsidRPr="00D9030C">
              <w:rPr>
                <w:color w:val="000000"/>
                <w:sz w:val="22"/>
                <w:szCs w:val="22"/>
              </w:rPr>
              <w:t xml:space="preserve">хода; </w:t>
            </w:r>
          </w:p>
          <w:p w:rsidR="00D9030C" w:rsidRPr="00D9030C" w:rsidRDefault="00D9030C" w:rsidP="00D9030C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ПК-6.3</w:t>
            </w:r>
          </w:p>
          <w:p w:rsidR="00D9030C" w:rsidRPr="00D9030C" w:rsidRDefault="00D9030C" w:rsidP="00D9030C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- определять эконом</w:t>
            </w:r>
            <w:r w:rsidRPr="00D9030C">
              <w:rPr>
                <w:color w:val="000000"/>
                <w:sz w:val="22"/>
                <w:szCs w:val="22"/>
              </w:rPr>
              <w:t>и</w:t>
            </w:r>
            <w:r w:rsidRPr="00D9030C">
              <w:rPr>
                <w:color w:val="000000"/>
                <w:sz w:val="22"/>
                <w:szCs w:val="22"/>
              </w:rPr>
              <w:t>ческую эффективность реализации проектных решений на карьерах.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685" w:type="dxa"/>
          </w:tcPr>
          <w:p w:rsidR="00D9030C" w:rsidRPr="00D9030C" w:rsidRDefault="00D9030C" w:rsidP="00D9030C">
            <w:pPr>
              <w:jc w:val="both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lastRenderedPageBreak/>
              <w:t xml:space="preserve">Знать: </w:t>
            </w:r>
          </w:p>
          <w:p w:rsidR="00D9030C" w:rsidRPr="00D9030C" w:rsidRDefault="00D9030C" w:rsidP="00D9030C">
            <w:pPr>
              <w:jc w:val="both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Методы планирования развития горных работ. Содержание перспе</w:t>
            </w:r>
            <w:r w:rsidRPr="00D9030C">
              <w:rPr>
                <w:sz w:val="22"/>
                <w:szCs w:val="22"/>
              </w:rPr>
              <w:t>к</w:t>
            </w:r>
            <w:r w:rsidRPr="00D9030C">
              <w:rPr>
                <w:sz w:val="22"/>
                <w:szCs w:val="22"/>
              </w:rPr>
              <w:t>тивного и текущего планирования развития горных работ. Математ</w:t>
            </w:r>
            <w:r w:rsidRPr="00D9030C">
              <w:rPr>
                <w:sz w:val="22"/>
                <w:szCs w:val="22"/>
              </w:rPr>
              <w:t>и</w:t>
            </w:r>
            <w:r w:rsidRPr="00D9030C">
              <w:rPr>
                <w:sz w:val="22"/>
                <w:szCs w:val="22"/>
              </w:rPr>
              <w:t>ческие методы и технические сре</w:t>
            </w:r>
            <w:r w:rsidRPr="00D9030C">
              <w:rPr>
                <w:sz w:val="22"/>
                <w:szCs w:val="22"/>
              </w:rPr>
              <w:t>д</w:t>
            </w:r>
            <w:r w:rsidRPr="00D9030C">
              <w:rPr>
                <w:sz w:val="22"/>
                <w:szCs w:val="22"/>
              </w:rPr>
              <w:t>ства планирования. Перспективное планирование. Обоснование пери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да и содержания реконструкции или технического перевооружения. Обоснование направления развития горных работ при постоянных и и</w:t>
            </w:r>
            <w:r w:rsidRPr="00D9030C">
              <w:rPr>
                <w:sz w:val="22"/>
                <w:szCs w:val="22"/>
              </w:rPr>
              <w:t>з</w:t>
            </w:r>
            <w:r w:rsidRPr="00D9030C">
              <w:rPr>
                <w:sz w:val="22"/>
                <w:szCs w:val="22"/>
              </w:rPr>
              <w:t>меняющихся кондициях, и кон</w:t>
            </w:r>
            <w:r w:rsidRPr="00D9030C">
              <w:rPr>
                <w:sz w:val="22"/>
                <w:szCs w:val="22"/>
              </w:rPr>
              <w:t>ъ</w:t>
            </w:r>
            <w:r w:rsidRPr="00D9030C">
              <w:rPr>
                <w:sz w:val="22"/>
                <w:szCs w:val="22"/>
              </w:rPr>
              <w:t>юнктуре. Формирование и решение задач о замене оборудования и те</w:t>
            </w:r>
            <w:r w:rsidRPr="00D9030C">
              <w:rPr>
                <w:sz w:val="22"/>
                <w:szCs w:val="22"/>
              </w:rPr>
              <w:t>х</w:t>
            </w:r>
            <w:r w:rsidRPr="00D9030C">
              <w:rPr>
                <w:sz w:val="22"/>
                <w:szCs w:val="22"/>
              </w:rPr>
              <w:t>нологии, о переходе да комбинир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ванные схемы транспорта, о пов</w:t>
            </w:r>
            <w:r w:rsidRPr="00D9030C">
              <w:rPr>
                <w:sz w:val="22"/>
                <w:szCs w:val="22"/>
              </w:rPr>
              <w:t>ы</w:t>
            </w:r>
            <w:r w:rsidRPr="00D9030C">
              <w:rPr>
                <w:sz w:val="22"/>
                <w:szCs w:val="22"/>
              </w:rPr>
              <w:t>шении качества продукции, сниж</w:t>
            </w:r>
            <w:r w:rsidRPr="00D9030C">
              <w:rPr>
                <w:sz w:val="22"/>
                <w:szCs w:val="22"/>
              </w:rPr>
              <w:t>е</w:t>
            </w:r>
            <w:r w:rsidRPr="00D9030C">
              <w:rPr>
                <w:sz w:val="22"/>
                <w:szCs w:val="22"/>
              </w:rPr>
              <w:t>нии эксплуатационных затрат. Г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довое планирование. Порядок ра</w:t>
            </w:r>
            <w:r w:rsidRPr="00D9030C">
              <w:rPr>
                <w:sz w:val="22"/>
                <w:szCs w:val="22"/>
              </w:rPr>
              <w:t>з</w:t>
            </w:r>
            <w:r w:rsidRPr="00D9030C">
              <w:rPr>
                <w:sz w:val="22"/>
                <w:szCs w:val="22"/>
              </w:rPr>
              <w:t>работки и согласования плана ра</w:t>
            </w:r>
            <w:r w:rsidRPr="00D9030C">
              <w:rPr>
                <w:sz w:val="22"/>
                <w:szCs w:val="22"/>
              </w:rPr>
              <w:t>з</w:t>
            </w:r>
            <w:r w:rsidRPr="00D9030C">
              <w:rPr>
                <w:sz w:val="22"/>
                <w:szCs w:val="22"/>
              </w:rPr>
              <w:t>вития горных работ. Разработка к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лендарного   плана   работ. Соде</w:t>
            </w:r>
            <w:r w:rsidRPr="00D9030C">
              <w:rPr>
                <w:sz w:val="22"/>
                <w:szCs w:val="22"/>
              </w:rPr>
              <w:t>р</w:t>
            </w:r>
            <w:r w:rsidRPr="00D9030C">
              <w:rPr>
                <w:sz w:val="22"/>
                <w:szCs w:val="22"/>
              </w:rPr>
              <w:lastRenderedPageBreak/>
              <w:t xml:space="preserve">жание и назначение недельно-суточного планирования. </w:t>
            </w:r>
          </w:p>
          <w:p w:rsidR="00D9030C" w:rsidRPr="00D9030C" w:rsidRDefault="00D9030C" w:rsidP="00D9030C">
            <w:pPr>
              <w:jc w:val="both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Уметь:</w:t>
            </w:r>
          </w:p>
          <w:p w:rsidR="00D9030C" w:rsidRPr="00D9030C" w:rsidRDefault="00D9030C" w:rsidP="00D9030C">
            <w:pPr>
              <w:jc w:val="both"/>
              <w:rPr>
                <w:color w:val="000000"/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Проводить нормирование и расчет потерь и разубоживания, меропри</w:t>
            </w:r>
            <w:r w:rsidRPr="00D9030C">
              <w:rPr>
                <w:sz w:val="22"/>
                <w:szCs w:val="22"/>
              </w:rPr>
              <w:t>я</w:t>
            </w:r>
            <w:r w:rsidRPr="00D9030C">
              <w:rPr>
                <w:sz w:val="22"/>
                <w:szCs w:val="22"/>
              </w:rPr>
              <w:t>тия по их снижению. Кале</w:t>
            </w:r>
            <w:r>
              <w:rPr>
                <w:sz w:val="22"/>
                <w:szCs w:val="22"/>
              </w:rPr>
              <w:t>ндарный план и годовые объемы ре</w:t>
            </w:r>
            <w:r w:rsidRPr="00D9030C">
              <w:rPr>
                <w:sz w:val="22"/>
                <w:szCs w:val="22"/>
              </w:rPr>
              <w:t>культив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ционных работ. Графическая док</w:t>
            </w:r>
            <w:r w:rsidRPr="00D9030C">
              <w:rPr>
                <w:sz w:val="22"/>
                <w:szCs w:val="22"/>
              </w:rPr>
              <w:t>у</w:t>
            </w:r>
            <w:r w:rsidRPr="00D9030C">
              <w:rPr>
                <w:sz w:val="22"/>
                <w:szCs w:val="22"/>
              </w:rPr>
              <w:t>ментация по годовому планиров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 xml:space="preserve">нию. </w:t>
            </w:r>
            <w:r w:rsidRPr="00D9030C">
              <w:rPr>
                <w:color w:val="000000"/>
                <w:sz w:val="22"/>
                <w:szCs w:val="22"/>
              </w:rPr>
              <w:t>Трансформировать график и</w:t>
            </w:r>
            <w:r w:rsidRPr="00D9030C">
              <w:rPr>
                <w:color w:val="000000"/>
                <w:sz w:val="22"/>
                <w:szCs w:val="22"/>
              </w:rPr>
              <w:t>з</w:t>
            </w:r>
            <w:r w:rsidRPr="00D9030C">
              <w:rPr>
                <w:color w:val="000000"/>
                <w:sz w:val="22"/>
                <w:szCs w:val="22"/>
              </w:rPr>
              <w:t>влекаемых объемов вскрыши и п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лезного ископаемого в календарный график режима горных работ. Стр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ить графики извлекаемых объемов вскрыши и полезного ископаемого. Проводить расчет объемов вскр</w:t>
            </w:r>
            <w:r w:rsidRPr="00D9030C">
              <w:rPr>
                <w:color w:val="000000"/>
                <w:sz w:val="22"/>
                <w:szCs w:val="22"/>
              </w:rPr>
              <w:t>ы</w:t>
            </w:r>
            <w:r w:rsidRPr="00D9030C">
              <w:rPr>
                <w:color w:val="000000"/>
                <w:sz w:val="22"/>
                <w:szCs w:val="22"/>
              </w:rPr>
              <w:t>тых, подготовленных и готовых к выемке запасов полезного ископа</w:t>
            </w:r>
            <w:r w:rsidRPr="00D9030C">
              <w:rPr>
                <w:color w:val="000000"/>
                <w:sz w:val="22"/>
                <w:szCs w:val="22"/>
              </w:rPr>
              <w:t>е</w:t>
            </w:r>
            <w:r w:rsidRPr="00D9030C">
              <w:rPr>
                <w:color w:val="000000"/>
                <w:sz w:val="22"/>
                <w:szCs w:val="22"/>
              </w:rPr>
              <w:t>мого, расчет качественных показ</w:t>
            </w:r>
            <w:r w:rsidRPr="00D9030C">
              <w:rPr>
                <w:color w:val="000000"/>
                <w:sz w:val="22"/>
                <w:szCs w:val="22"/>
              </w:rPr>
              <w:t>а</w:t>
            </w:r>
            <w:r w:rsidRPr="00D9030C">
              <w:rPr>
                <w:color w:val="000000"/>
                <w:sz w:val="22"/>
                <w:szCs w:val="22"/>
              </w:rPr>
              <w:t>телей руд и углей, расчет схем у</w:t>
            </w:r>
            <w:r w:rsidRPr="00D9030C">
              <w:rPr>
                <w:color w:val="000000"/>
                <w:sz w:val="22"/>
                <w:szCs w:val="22"/>
              </w:rPr>
              <w:t>с</w:t>
            </w:r>
            <w:r w:rsidRPr="00D9030C">
              <w:rPr>
                <w:color w:val="000000"/>
                <w:sz w:val="22"/>
                <w:szCs w:val="22"/>
              </w:rPr>
              <w:t>реднения.</w:t>
            </w:r>
          </w:p>
          <w:p w:rsidR="00D9030C" w:rsidRPr="00D9030C" w:rsidRDefault="00D9030C" w:rsidP="00D9030C">
            <w:pPr>
              <w:jc w:val="both"/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 xml:space="preserve">Владеть: </w:t>
            </w:r>
          </w:p>
          <w:p w:rsidR="00D9030C" w:rsidRPr="00D9030C" w:rsidRDefault="00D9030C" w:rsidP="00D9030C">
            <w:pPr>
              <w:tabs>
                <w:tab w:val="right" w:leader="underscore" w:pos="8505"/>
              </w:tabs>
              <w:ind w:left="-49"/>
              <w:rPr>
                <w:b/>
                <w:sz w:val="22"/>
                <w:szCs w:val="22"/>
              </w:rPr>
            </w:pPr>
            <w:r w:rsidRPr="00D9030C">
              <w:rPr>
                <w:bCs/>
                <w:sz w:val="22"/>
                <w:szCs w:val="22"/>
              </w:rPr>
              <w:t xml:space="preserve">горной терминологией; </w:t>
            </w:r>
            <w:r w:rsidRPr="00D9030C">
              <w:rPr>
                <w:color w:val="000000"/>
                <w:sz w:val="22"/>
                <w:szCs w:val="22"/>
              </w:rPr>
              <w:t xml:space="preserve">навыками расчета вскрывающих выработок; </w:t>
            </w:r>
            <w:r w:rsidRPr="00D9030C">
              <w:rPr>
                <w:bCs/>
                <w:sz w:val="22"/>
                <w:szCs w:val="22"/>
              </w:rPr>
              <w:t>инженерными методами расчетов технологических процессов, элеме</w:t>
            </w:r>
            <w:r w:rsidRPr="00D9030C">
              <w:rPr>
                <w:bCs/>
                <w:sz w:val="22"/>
                <w:szCs w:val="22"/>
              </w:rPr>
              <w:t>н</w:t>
            </w:r>
            <w:r w:rsidRPr="00D9030C">
              <w:rPr>
                <w:bCs/>
                <w:sz w:val="22"/>
                <w:szCs w:val="22"/>
              </w:rPr>
              <w:t xml:space="preserve">тов систем разработок; навыками </w:t>
            </w:r>
            <w:r w:rsidRPr="00D9030C">
              <w:rPr>
                <w:color w:val="000000"/>
                <w:sz w:val="22"/>
                <w:szCs w:val="22"/>
              </w:rPr>
              <w:t>построения изомощностей вскрыши и полезного ископаемого и разрезов по месторождению; основными но</w:t>
            </w:r>
            <w:r w:rsidRPr="00D9030C">
              <w:rPr>
                <w:color w:val="000000"/>
                <w:sz w:val="22"/>
                <w:szCs w:val="22"/>
              </w:rPr>
              <w:t>р</w:t>
            </w:r>
            <w:r w:rsidRPr="00D9030C">
              <w:rPr>
                <w:color w:val="000000"/>
                <w:sz w:val="22"/>
                <w:szCs w:val="22"/>
              </w:rPr>
              <w:t>мативными документами (ЕПБ при ОГР, ЕПБВР, ГОСТы, ПТЭ, П</w:t>
            </w:r>
            <w:r w:rsidRPr="00D9030C">
              <w:rPr>
                <w:color w:val="000000"/>
                <w:sz w:val="22"/>
                <w:szCs w:val="22"/>
              </w:rPr>
              <w:t>У</w:t>
            </w:r>
            <w:r w:rsidRPr="00D9030C">
              <w:rPr>
                <w:color w:val="000000"/>
                <w:sz w:val="22"/>
                <w:szCs w:val="22"/>
              </w:rPr>
              <w:t>ЭДТТБ и др.)</w:t>
            </w:r>
          </w:p>
        </w:tc>
        <w:tc>
          <w:tcPr>
            <w:tcW w:w="851" w:type="dxa"/>
          </w:tcPr>
          <w:p w:rsidR="00D9030C" w:rsidRPr="00275F81" w:rsidRDefault="00D9030C" w:rsidP="00D9030C">
            <w:pPr>
              <w:pStyle w:val="af4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lastRenderedPageBreak/>
              <w:t>Пра</w:t>
            </w:r>
            <w:r w:rsidRPr="00275F81">
              <w:rPr>
                <w:sz w:val="22"/>
                <w:szCs w:val="22"/>
              </w:rPr>
              <w:t>к</w:t>
            </w:r>
            <w:r w:rsidRPr="00275F81">
              <w:rPr>
                <w:sz w:val="22"/>
                <w:szCs w:val="22"/>
              </w:rPr>
              <w:t>тич</w:t>
            </w:r>
            <w:r w:rsidRPr="00275F81">
              <w:rPr>
                <w:sz w:val="22"/>
                <w:szCs w:val="22"/>
              </w:rPr>
              <w:t>е</w:t>
            </w:r>
            <w:r w:rsidRPr="00275F81">
              <w:rPr>
                <w:sz w:val="22"/>
                <w:szCs w:val="22"/>
              </w:rPr>
              <w:t>ские зан</w:t>
            </w:r>
            <w:r w:rsidRPr="00275F81">
              <w:rPr>
                <w:sz w:val="22"/>
                <w:szCs w:val="22"/>
              </w:rPr>
              <w:t>я</w:t>
            </w:r>
            <w:r w:rsidRPr="00275F81">
              <w:rPr>
                <w:sz w:val="22"/>
                <w:szCs w:val="22"/>
              </w:rPr>
              <w:t xml:space="preserve">тия, СРС, </w:t>
            </w:r>
            <w:r>
              <w:rPr>
                <w:sz w:val="22"/>
                <w:szCs w:val="22"/>
              </w:rPr>
              <w:t>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трольная работа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4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451"/>
        <w:gridCol w:w="885"/>
        <w:gridCol w:w="3935"/>
        <w:gridCol w:w="3035"/>
      </w:tblGrid>
      <w:tr w:rsidR="00664149" w:rsidRPr="00D9030C" w:rsidTr="00D9030C">
        <w:tc>
          <w:tcPr>
            <w:tcW w:w="1101" w:type="dxa"/>
            <w:vMerge w:val="restart"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</w:pPr>
            <w:r w:rsidRPr="00D9030C">
              <w:t>Индекс</w:t>
            </w:r>
          </w:p>
        </w:tc>
        <w:tc>
          <w:tcPr>
            <w:tcW w:w="1451" w:type="dxa"/>
            <w:vMerge w:val="restart"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  <w:r w:rsidRPr="00D9030C">
              <w:rPr>
                <w:bCs/>
              </w:rPr>
              <w:t>Наимен</w:t>
            </w:r>
            <w:r w:rsidRPr="00D9030C">
              <w:rPr>
                <w:bCs/>
              </w:rPr>
              <w:t>о</w:t>
            </w:r>
            <w:r w:rsidRPr="00D9030C">
              <w:rPr>
                <w:bCs/>
              </w:rPr>
              <w:t>вание ди</w:t>
            </w:r>
            <w:r w:rsidRPr="00D9030C">
              <w:rPr>
                <w:bCs/>
              </w:rPr>
              <w:t>с</w:t>
            </w:r>
            <w:r w:rsidRPr="00D9030C">
              <w:rPr>
                <w:bCs/>
              </w:rPr>
              <w:t>циплины (модуля), практики</w:t>
            </w:r>
          </w:p>
        </w:tc>
        <w:tc>
          <w:tcPr>
            <w:tcW w:w="885" w:type="dxa"/>
            <w:vMerge w:val="restart"/>
            <w:shd w:val="clear" w:color="auto" w:fill="auto"/>
          </w:tcPr>
          <w:p w:rsidR="00664149" w:rsidRPr="00D9030C" w:rsidRDefault="00664149" w:rsidP="00EA6DF2">
            <w:pPr>
              <w:pStyle w:val="ac"/>
              <w:ind w:left="0"/>
            </w:pPr>
            <w:r w:rsidRPr="00D9030C">
              <w:t>С</w:t>
            </w:r>
            <w:r w:rsidRPr="00D9030C">
              <w:t>е</w:t>
            </w:r>
            <w:r w:rsidRPr="00D9030C">
              <w:t>местр из</w:t>
            </w:r>
            <w:r w:rsidRPr="00D9030C">
              <w:t>у</w:t>
            </w:r>
            <w:r w:rsidRPr="00D9030C">
              <w:t>чения</w:t>
            </w:r>
          </w:p>
        </w:tc>
        <w:tc>
          <w:tcPr>
            <w:tcW w:w="6970" w:type="dxa"/>
            <w:gridSpan w:val="2"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  <w:r w:rsidRPr="00D9030C">
              <w:rPr>
                <w:bCs/>
              </w:rPr>
              <w:t>Индексы и наименования учебных дисциплин (модулей), пра</w:t>
            </w:r>
            <w:r w:rsidRPr="00D9030C">
              <w:rPr>
                <w:bCs/>
              </w:rPr>
              <w:t>к</w:t>
            </w:r>
            <w:r w:rsidRPr="00D9030C">
              <w:rPr>
                <w:bCs/>
              </w:rPr>
              <w:t>тик</w:t>
            </w:r>
          </w:p>
        </w:tc>
      </w:tr>
      <w:tr w:rsidR="00664149" w:rsidRPr="00D9030C" w:rsidTr="00D9030C">
        <w:tc>
          <w:tcPr>
            <w:tcW w:w="1101" w:type="dxa"/>
            <w:vMerge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451" w:type="dxa"/>
            <w:vMerge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885" w:type="dxa"/>
            <w:vMerge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3935" w:type="dxa"/>
            <w:shd w:val="clear" w:color="auto" w:fill="auto"/>
            <w:vAlign w:val="center"/>
          </w:tcPr>
          <w:p w:rsidR="00664149" w:rsidRPr="00D9030C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D9030C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035" w:type="dxa"/>
            <w:shd w:val="clear" w:color="auto" w:fill="auto"/>
            <w:vAlign w:val="center"/>
          </w:tcPr>
          <w:p w:rsidR="00664149" w:rsidRPr="00D9030C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D9030C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9030C" w:rsidRPr="00D9030C" w:rsidTr="00D9030C">
        <w:trPr>
          <w:trHeight w:val="1139"/>
        </w:trPr>
        <w:tc>
          <w:tcPr>
            <w:tcW w:w="1101" w:type="dxa"/>
            <w:shd w:val="clear" w:color="auto" w:fill="auto"/>
          </w:tcPr>
          <w:p w:rsidR="00D9030C" w:rsidRPr="00D9030C" w:rsidRDefault="00D9030C" w:rsidP="00D9030C">
            <w:pPr>
              <w:pStyle w:val="ac"/>
              <w:ind w:left="0"/>
              <w:jc w:val="center"/>
            </w:pPr>
            <w:r w:rsidRPr="00D9030C">
              <w:t>Б1.В.ДВ.05.01</w:t>
            </w:r>
          </w:p>
        </w:tc>
        <w:tc>
          <w:tcPr>
            <w:tcW w:w="1451" w:type="dxa"/>
            <w:shd w:val="clear" w:color="auto" w:fill="auto"/>
          </w:tcPr>
          <w:p w:rsidR="00D9030C" w:rsidRPr="00D9030C" w:rsidRDefault="00D9030C" w:rsidP="00D9030C">
            <w:pPr>
              <w:rPr>
                <w:sz w:val="24"/>
                <w:szCs w:val="24"/>
              </w:rPr>
            </w:pPr>
            <w:r w:rsidRPr="00D9030C">
              <w:rPr>
                <w:sz w:val="24"/>
                <w:szCs w:val="24"/>
              </w:rPr>
              <w:t>Планир</w:t>
            </w:r>
            <w:r w:rsidRPr="00D9030C">
              <w:rPr>
                <w:sz w:val="24"/>
                <w:szCs w:val="24"/>
              </w:rPr>
              <w:t>о</w:t>
            </w:r>
            <w:r w:rsidRPr="00D9030C">
              <w:rPr>
                <w:sz w:val="24"/>
                <w:szCs w:val="24"/>
              </w:rPr>
              <w:t>вание о</w:t>
            </w:r>
            <w:r w:rsidRPr="00D9030C">
              <w:rPr>
                <w:sz w:val="24"/>
                <w:szCs w:val="24"/>
              </w:rPr>
              <w:t>т</w:t>
            </w:r>
            <w:r w:rsidRPr="00D9030C">
              <w:rPr>
                <w:sz w:val="24"/>
                <w:szCs w:val="24"/>
              </w:rPr>
              <w:t>крытых горных р</w:t>
            </w:r>
            <w:r w:rsidRPr="00D9030C">
              <w:rPr>
                <w:sz w:val="24"/>
                <w:szCs w:val="24"/>
              </w:rPr>
              <w:t>а</w:t>
            </w:r>
            <w:r w:rsidRPr="00D9030C">
              <w:rPr>
                <w:sz w:val="24"/>
                <w:szCs w:val="24"/>
              </w:rPr>
              <w:t>бот</w:t>
            </w:r>
          </w:p>
        </w:tc>
        <w:tc>
          <w:tcPr>
            <w:tcW w:w="885" w:type="dxa"/>
            <w:shd w:val="clear" w:color="auto" w:fill="auto"/>
          </w:tcPr>
          <w:p w:rsidR="00D9030C" w:rsidRPr="00D9030C" w:rsidRDefault="00D9030C" w:rsidP="00D9030C">
            <w:pPr>
              <w:pStyle w:val="ac"/>
              <w:ind w:left="0"/>
              <w:jc w:val="center"/>
            </w:pPr>
            <w:r w:rsidRPr="00D9030C">
              <w:t>13</w:t>
            </w:r>
          </w:p>
        </w:tc>
        <w:tc>
          <w:tcPr>
            <w:tcW w:w="3935" w:type="dxa"/>
          </w:tcPr>
          <w:p w:rsidR="00D9030C" w:rsidRPr="00D9030C" w:rsidRDefault="00D9030C" w:rsidP="00D9030C">
            <w:pPr>
              <w:pStyle w:val="ac"/>
              <w:ind w:left="0"/>
            </w:pPr>
            <w:r w:rsidRPr="00D9030C">
              <w:t>Б1.О.24 Геология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Б1.О.25.01 Открытая геотехнология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Б1.О.30 Рациональное использов</w:t>
            </w:r>
            <w:r w:rsidRPr="00D9030C">
              <w:t>а</w:t>
            </w:r>
            <w:r w:rsidRPr="00D9030C">
              <w:t>ние и охрана природных ресурсов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Б1.В.ДВ.04.01 Разрушение горных пород взрывом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Б1.В.02 Процессы открытых го</w:t>
            </w:r>
            <w:r w:rsidRPr="00D9030C">
              <w:t>р</w:t>
            </w:r>
            <w:r w:rsidRPr="00D9030C">
              <w:t xml:space="preserve">ных работ 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Б1.В.03 Технология и комплексная механизация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Б1.В.05 Открытая разработка ру</w:t>
            </w:r>
            <w:r w:rsidRPr="00D9030C">
              <w:t>д</w:t>
            </w:r>
            <w:r w:rsidRPr="00D9030C">
              <w:t>ных месторождений</w:t>
            </w:r>
          </w:p>
          <w:p w:rsidR="00D9030C" w:rsidRPr="00D9030C" w:rsidRDefault="00D9030C" w:rsidP="00D9030C">
            <w:pPr>
              <w:rPr>
                <w:sz w:val="24"/>
                <w:szCs w:val="24"/>
              </w:rPr>
            </w:pPr>
            <w:r w:rsidRPr="00D9030C">
              <w:rPr>
                <w:sz w:val="24"/>
                <w:szCs w:val="24"/>
              </w:rPr>
              <w:t>Б1.В.ДВ.06.01 Основы автоматиз</w:t>
            </w:r>
            <w:r w:rsidRPr="00D9030C">
              <w:rPr>
                <w:sz w:val="24"/>
                <w:szCs w:val="24"/>
              </w:rPr>
              <w:t>и</w:t>
            </w:r>
            <w:r w:rsidRPr="00D9030C">
              <w:rPr>
                <w:sz w:val="24"/>
                <w:szCs w:val="24"/>
              </w:rPr>
              <w:t>рованного проектирования в го</w:t>
            </w:r>
            <w:r w:rsidRPr="00D9030C">
              <w:rPr>
                <w:sz w:val="24"/>
                <w:szCs w:val="24"/>
              </w:rPr>
              <w:t>р</w:t>
            </w:r>
            <w:r w:rsidRPr="00D9030C">
              <w:rPr>
                <w:sz w:val="24"/>
                <w:szCs w:val="24"/>
              </w:rPr>
              <w:t>ном деле</w:t>
            </w:r>
          </w:p>
        </w:tc>
        <w:tc>
          <w:tcPr>
            <w:tcW w:w="3035" w:type="dxa"/>
          </w:tcPr>
          <w:p w:rsidR="00D9030C" w:rsidRPr="00D9030C" w:rsidRDefault="00D9030C" w:rsidP="00D9030C">
            <w:pPr>
              <w:pStyle w:val="ac"/>
              <w:ind w:left="0"/>
            </w:pPr>
            <w:r w:rsidRPr="00D9030C">
              <w:t>Б1.В.04 Проектирование карьеров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Б2.В.03 (Н) Производс</w:t>
            </w:r>
            <w:r w:rsidRPr="00D9030C">
              <w:t>т</w:t>
            </w:r>
            <w:r w:rsidRPr="00D9030C">
              <w:t>венная практика: Научно-исследовательская работа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Б2.В.04(Пд) Производс</w:t>
            </w:r>
            <w:r w:rsidRPr="00D9030C">
              <w:t>т</w:t>
            </w:r>
            <w:r w:rsidRPr="00D9030C">
              <w:t>венная преддипломная проектно-технологическая практика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Б3.01(Д)</w:t>
            </w:r>
          </w:p>
          <w:p w:rsidR="00D9030C" w:rsidRPr="00D9030C" w:rsidRDefault="00D9030C" w:rsidP="00D9030C">
            <w:pPr>
              <w:pStyle w:val="ac"/>
              <w:ind w:left="0"/>
            </w:pPr>
            <w:r w:rsidRPr="00D9030C">
              <w:t>Выполнение, подготовка к процедуре защиты и защ</w:t>
            </w:r>
            <w:r w:rsidRPr="00D9030C">
              <w:t>и</w:t>
            </w:r>
            <w:r w:rsidRPr="00D9030C">
              <w:t>та выпускной квалифик</w:t>
            </w:r>
            <w:r w:rsidRPr="00D9030C">
              <w:t>а</w:t>
            </w:r>
            <w:r w:rsidRPr="00D9030C">
              <w:t>ционной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D9030C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Б1.В.ДВ.05.01Планирование открытых горных работ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DE32ED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DE32ED" w:rsidP="00275F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1618CC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275F81" w:rsidP="00AC16CC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 w:rsidR="00AC16CC" w:rsidRPr="00AC16CC">
              <w:rPr>
                <w:sz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3F247B" w:rsidP="00275F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E32ED">
              <w:rPr>
                <w:sz w:val="24"/>
              </w:rPr>
              <w:t>3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4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144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E32ED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DF2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DE32ED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045730" w:rsidP="003F247B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56C22" w:rsidRPr="009B0A39" w:rsidRDefault="00DE32ED" w:rsidP="003F24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DE32ED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DE32ED" w:rsidP="00275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91"/>
        <w:gridCol w:w="850"/>
        <w:gridCol w:w="566"/>
        <w:gridCol w:w="710"/>
        <w:gridCol w:w="426"/>
        <w:gridCol w:w="708"/>
        <w:gridCol w:w="709"/>
        <w:gridCol w:w="709"/>
        <w:gridCol w:w="567"/>
        <w:gridCol w:w="708"/>
        <w:gridCol w:w="426"/>
        <w:gridCol w:w="850"/>
      </w:tblGrid>
      <w:tr w:rsidR="00E44F90" w:rsidRPr="001970CA" w:rsidTr="00A5008C">
        <w:tc>
          <w:tcPr>
            <w:tcW w:w="3191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529" w:type="dxa"/>
            <w:gridSpan w:val="9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371C0" w:rsidRPr="001970CA" w:rsidTr="00A5008C">
        <w:trPr>
          <w:cantSplit/>
          <w:trHeight w:val="2447"/>
        </w:trPr>
        <w:tc>
          <w:tcPr>
            <w:tcW w:w="3191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F247B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Практические занятия 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3F247B" w:rsidP="003F247B">
            <w:pPr>
              <w:pStyle w:val="ac"/>
              <w:suppressAutoHyphens/>
              <w:jc w:val="center"/>
              <w:rPr>
                <w:bCs/>
              </w:rPr>
            </w:pPr>
            <w:r>
              <w:rPr>
                <w:bCs/>
              </w:rPr>
              <w:t xml:space="preserve">Лабораторные работы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F247B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A5008C">
        <w:tc>
          <w:tcPr>
            <w:tcW w:w="3191" w:type="dxa"/>
          </w:tcPr>
          <w:p w:rsidR="00E44F90" w:rsidRPr="001970CA" w:rsidRDefault="00A5008C" w:rsidP="009C374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229" w:type="dxa"/>
            <w:gridSpan w:val="11"/>
            <w:vAlign w:val="center"/>
          </w:tcPr>
          <w:p w:rsidR="00E44F90" w:rsidRPr="001970CA" w:rsidRDefault="00E44F90" w:rsidP="009C3740">
            <w:pPr>
              <w:pStyle w:val="af4"/>
              <w:rPr>
                <w:b/>
                <w:sz w:val="22"/>
                <w:szCs w:val="22"/>
              </w:rPr>
            </w:pPr>
          </w:p>
        </w:tc>
      </w:tr>
      <w:tr w:rsidR="00365E94" w:rsidRPr="001970CA" w:rsidTr="00A5008C">
        <w:tc>
          <w:tcPr>
            <w:tcW w:w="3191" w:type="dxa"/>
          </w:tcPr>
          <w:p w:rsidR="00A5008C" w:rsidRPr="00A5008C" w:rsidRDefault="00A5008C" w:rsidP="00A5008C">
            <w:pPr>
              <w:jc w:val="both"/>
              <w:rPr>
                <w:sz w:val="22"/>
                <w:szCs w:val="22"/>
              </w:rPr>
            </w:pPr>
            <w:r w:rsidRPr="00A5008C">
              <w:rPr>
                <w:sz w:val="22"/>
                <w:szCs w:val="22"/>
              </w:rPr>
              <w:t>Уст.лекция</w:t>
            </w:r>
          </w:p>
          <w:p w:rsidR="00365E94" w:rsidRPr="00E80CAC" w:rsidRDefault="00A5008C" w:rsidP="00A5008C">
            <w:pPr>
              <w:jc w:val="both"/>
            </w:pPr>
            <w:r w:rsidRPr="00A5008C">
              <w:rPr>
                <w:sz w:val="22"/>
                <w:szCs w:val="22"/>
              </w:rPr>
              <w:t>Введение в курс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71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</w:p>
        </w:tc>
      </w:tr>
      <w:tr w:rsidR="00365E94" w:rsidRPr="001970CA" w:rsidTr="00A5008C">
        <w:tc>
          <w:tcPr>
            <w:tcW w:w="3191" w:type="dxa"/>
            <w:vAlign w:val="center"/>
          </w:tcPr>
          <w:p w:rsidR="00365E94" w:rsidRPr="001970CA" w:rsidRDefault="00A5008C" w:rsidP="00365E94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>13</w:t>
            </w:r>
            <w:r w:rsidR="00365E94" w:rsidRPr="001970CA">
              <w:rPr>
                <w:rStyle w:val="FontStyle50"/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</w:p>
        </w:tc>
      </w:tr>
      <w:tr w:rsidR="00A5008C" w:rsidRPr="001970CA" w:rsidTr="00A5008C">
        <w:tc>
          <w:tcPr>
            <w:tcW w:w="3191" w:type="dxa"/>
          </w:tcPr>
          <w:p w:rsidR="00A5008C" w:rsidRPr="00AA7F6A" w:rsidRDefault="00A5008C" w:rsidP="00A5008C">
            <w:pPr>
              <w:shd w:val="clear" w:color="auto" w:fill="FFFFFF"/>
              <w:rPr>
                <w:bCs/>
              </w:rPr>
            </w:pPr>
            <w:r>
              <w:rPr>
                <w:sz w:val="22"/>
                <w:szCs w:val="22"/>
              </w:rPr>
              <w:t>1.</w:t>
            </w:r>
            <w:r w:rsidRPr="008D0729">
              <w:rPr>
                <w:sz w:val="22"/>
                <w:szCs w:val="22"/>
              </w:rPr>
              <w:t xml:space="preserve"> Планирование открытых горных работ. 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566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A5008C" w:rsidRPr="001970CA" w:rsidTr="00A5008C">
        <w:tc>
          <w:tcPr>
            <w:tcW w:w="3191" w:type="dxa"/>
            <w:vAlign w:val="center"/>
          </w:tcPr>
          <w:p w:rsidR="00A5008C" w:rsidRPr="00A5008C" w:rsidRDefault="00A5008C" w:rsidP="00A5008C">
            <w:pPr>
              <w:shd w:val="clear" w:color="auto" w:fill="FFFFFF"/>
              <w:rPr>
                <w:bCs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A5008C">
              <w:rPr>
                <w:sz w:val="22"/>
                <w:szCs w:val="22"/>
              </w:rPr>
              <w:t>Перспективное планиров</w:t>
            </w:r>
            <w:r w:rsidRPr="00A5008C">
              <w:rPr>
                <w:sz w:val="22"/>
                <w:szCs w:val="22"/>
              </w:rPr>
              <w:t>а</w:t>
            </w:r>
            <w:r w:rsidRPr="00A5008C">
              <w:rPr>
                <w:sz w:val="22"/>
                <w:szCs w:val="22"/>
              </w:rPr>
              <w:t xml:space="preserve">ние. 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6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A5008C" w:rsidRPr="001970CA" w:rsidTr="00A5008C">
        <w:trPr>
          <w:trHeight w:val="387"/>
        </w:trPr>
        <w:tc>
          <w:tcPr>
            <w:tcW w:w="3191" w:type="dxa"/>
            <w:vAlign w:val="center"/>
          </w:tcPr>
          <w:p w:rsidR="00A5008C" w:rsidRPr="005C7083" w:rsidRDefault="00A5008C" w:rsidP="00A5008C">
            <w:pPr>
              <w:shd w:val="clear" w:color="auto" w:fill="FFFFFF"/>
            </w:pPr>
            <w:r w:rsidRPr="005C7083">
              <w:rPr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>Производительность техн</w:t>
            </w:r>
            <w:r w:rsidRPr="008D0729">
              <w:rPr>
                <w:sz w:val="22"/>
                <w:szCs w:val="22"/>
              </w:rPr>
              <w:t>о</w:t>
            </w:r>
            <w:r w:rsidRPr="008D0729">
              <w:rPr>
                <w:sz w:val="22"/>
                <w:szCs w:val="22"/>
              </w:rPr>
              <w:t xml:space="preserve">логического комплекса. 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6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A5008C" w:rsidRPr="001970CA" w:rsidTr="00A5008C">
        <w:tc>
          <w:tcPr>
            <w:tcW w:w="3191" w:type="dxa"/>
            <w:vAlign w:val="center"/>
          </w:tcPr>
          <w:p w:rsidR="00A5008C" w:rsidRPr="00F421C0" w:rsidRDefault="00A5008C" w:rsidP="00A5008C">
            <w:pPr>
              <w:shd w:val="clear" w:color="auto" w:fill="FFFFFF"/>
            </w:pPr>
            <w:r w:rsidRPr="005C7083">
              <w:rPr>
                <w:sz w:val="22"/>
                <w:szCs w:val="22"/>
              </w:rPr>
              <w:t>4</w:t>
            </w:r>
            <w:r>
              <w:rPr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6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5008C" w:rsidRPr="005269D1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5008C" w:rsidRPr="002718D4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5008C" w:rsidRPr="005C066E" w:rsidRDefault="00A5008C" w:rsidP="00A5008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5008C" w:rsidRPr="001970CA" w:rsidRDefault="00A5008C" w:rsidP="00A5008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A5008C">
        <w:tc>
          <w:tcPr>
            <w:tcW w:w="3191" w:type="dxa"/>
          </w:tcPr>
          <w:p w:rsidR="00365E94" w:rsidRPr="001618CC" w:rsidRDefault="00365E94" w:rsidP="00365E94">
            <w:pPr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365E94" w:rsidRPr="001970CA" w:rsidRDefault="00A5008C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365E94" w:rsidRDefault="00A5008C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A5008C">
        <w:tc>
          <w:tcPr>
            <w:tcW w:w="3191" w:type="dxa"/>
          </w:tcPr>
          <w:p w:rsidR="00365E94" w:rsidRPr="001970CA" w:rsidRDefault="00365E94" w:rsidP="00365E94">
            <w:pPr>
              <w:pStyle w:val="af4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</w:t>
            </w:r>
          </w:p>
        </w:tc>
        <w:tc>
          <w:tcPr>
            <w:tcW w:w="566" w:type="dxa"/>
            <w:vAlign w:val="center"/>
          </w:tcPr>
          <w:p w:rsidR="00365E94" w:rsidRPr="001970CA" w:rsidRDefault="00A5008C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1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65E94" w:rsidRPr="001970CA" w:rsidRDefault="00A5008C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365E94" w:rsidRPr="001970CA" w:rsidRDefault="00A5008C" w:rsidP="00365E94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 xml:space="preserve">полнение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A5008C" w:rsidRPr="00A5008C" w:rsidRDefault="00A5008C" w:rsidP="00E10C9B">
      <w:pPr>
        <w:suppressAutoHyphens/>
        <w:ind w:firstLine="709"/>
        <w:jc w:val="both"/>
        <w:rPr>
          <w:bCs/>
          <w:i/>
          <w:iCs/>
          <w:sz w:val="24"/>
          <w:szCs w:val="24"/>
        </w:rPr>
      </w:pPr>
      <w:r w:rsidRPr="00A5008C">
        <w:rPr>
          <w:bCs/>
          <w:i/>
          <w:iCs/>
          <w:sz w:val="24"/>
          <w:szCs w:val="24"/>
        </w:rPr>
        <w:t>Уст.лекция</w:t>
      </w:r>
    </w:p>
    <w:p w:rsidR="00A5008C" w:rsidRPr="00A5008C" w:rsidRDefault="00A5008C" w:rsidP="00E10C9B">
      <w:pPr>
        <w:suppressAutoHyphens/>
        <w:ind w:firstLine="709"/>
        <w:jc w:val="both"/>
        <w:rPr>
          <w:iCs/>
          <w:sz w:val="22"/>
          <w:szCs w:val="22"/>
        </w:rPr>
      </w:pPr>
      <w:r w:rsidRPr="00A5008C">
        <w:rPr>
          <w:iCs/>
          <w:sz w:val="22"/>
          <w:szCs w:val="22"/>
        </w:rPr>
        <w:t>Цели и задачи дисциплины. Общие сведения.</w:t>
      </w:r>
    </w:p>
    <w:p w:rsidR="00A5008C" w:rsidRPr="00A5008C" w:rsidRDefault="00A5008C" w:rsidP="00E10C9B">
      <w:pPr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A5008C">
        <w:rPr>
          <w:b/>
          <w:bCs/>
          <w:iCs/>
          <w:sz w:val="24"/>
          <w:szCs w:val="24"/>
        </w:rPr>
        <w:t>1</w:t>
      </w:r>
      <w:r w:rsidR="00E10C9B">
        <w:rPr>
          <w:b/>
          <w:bCs/>
          <w:iCs/>
          <w:sz w:val="24"/>
          <w:szCs w:val="24"/>
        </w:rPr>
        <w:t xml:space="preserve">. </w:t>
      </w:r>
      <w:r w:rsidRPr="00A5008C">
        <w:rPr>
          <w:b/>
          <w:iCs/>
          <w:sz w:val="22"/>
          <w:szCs w:val="22"/>
        </w:rPr>
        <w:t>Планирование открытых горных работ</w:t>
      </w:r>
    </w:p>
    <w:p w:rsidR="00A5008C" w:rsidRPr="00A5008C" w:rsidRDefault="00A5008C" w:rsidP="00E10C9B">
      <w:pPr>
        <w:shd w:val="clear" w:color="auto" w:fill="FFFFFF"/>
        <w:suppressAutoHyphens/>
        <w:ind w:firstLine="709"/>
        <w:jc w:val="both"/>
        <w:rPr>
          <w:bCs/>
          <w:iCs/>
          <w:sz w:val="22"/>
          <w:szCs w:val="22"/>
        </w:rPr>
      </w:pPr>
      <w:r w:rsidRPr="00A5008C">
        <w:rPr>
          <w:iCs/>
          <w:sz w:val="22"/>
          <w:szCs w:val="22"/>
        </w:rPr>
        <w:t>Планирование открытых горных работ. Методические рекомендации по выполнению контрольной работы.</w:t>
      </w:r>
      <w:r w:rsidRPr="00A5008C">
        <w:rPr>
          <w:bCs/>
          <w:iCs/>
          <w:sz w:val="22"/>
          <w:szCs w:val="22"/>
        </w:rPr>
        <w:t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планирования.</w:t>
      </w:r>
    </w:p>
    <w:p w:rsidR="00A5008C" w:rsidRPr="00A5008C" w:rsidRDefault="00E10C9B" w:rsidP="00E10C9B">
      <w:pPr>
        <w:shd w:val="clear" w:color="auto" w:fill="FFFFFF"/>
        <w:suppressAutoHyphens/>
        <w:ind w:firstLine="709"/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2.</w:t>
      </w:r>
      <w:r w:rsidR="00A5008C" w:rsidRPr="00A5008C">
        <w:rPr>
          <w:b/>
          <w:bCs/>
          <w:iCs/>
          <w:sz w:val="22"/>
          <w:szCs w:val="22"/>
        </w:rPr>
        <w:t xml:space="preserve"> Перспективное планирование.</w:t>
      </w:r>
    </w:p>
    <w:p w:rsidR="00A5008C" w:rsidRPr="00A5008C" w:rsidRDefault="00A5008C" w:rsidP="00E10C9B">
      <w:pPr>
        <w:shd w:val="clear" w:color="auto" w:fill="FFFFFF"/>
        <w:suppressAutoHyphens/>
        <w:ind w:firstLine="709"/>
        <w:jc w:val="both"/>
        <w:rPr>
          <w:bCs/>
          <w:iCs/>
          <w:sz w:val="22"/>
          <w:szCs w:val="22"/>
        </w:rPr>
      </w:pPr>
      <w:r w:rsidRPr="00A5008C">
        <w:rPr>
          <w:bCs/>
          <w:iCs/>
          <w:sz w:val="22"/>
          <w:szCs w:val="22"/>
        </w:rPr>
        <w:t xml:space="preserve">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затрат.Годовое планирование. Порядок разработки и согласования плана развития горных работ. </w:t>
      </w:r>
      <w:r w:rsidRPr="00A5008C">
        <w:rPr>
          <w:iCs/>
          <w:sz w:val="22"/>
          <w:szCs w:val="22"/>
        </w:rPr>
        <w:t>Календарный план. Разработка календарного   плана   добычных, вскрышных, горно-подготовительных и отвальных работ.</w:t>
      </w:r>
      <w:r w:rsidRPr="00A5008C">
        <w:rPr>
          <w:bCs/>
          <w:iCs/>
          <w:sz w:val="22"/>
          <w:szCs w:val="22"/>
        </w:rPr>
        <w:t xml:space="preserve"> Потери. Нормирование и расчет потерь и разубоживания, мероприятия по их снижению.</w:t>
      </w:r>
    </w:p>
    <w:p w:rsidR="00A5008C" w:rsidRPr="00A5008C" w:rsidRDefault="00A5008C" w:rsidP="00E10C9B">
      <w:pPr>
        <w:shd w:val="clear" w:color="auto" w:fill="FFFFFF"/>
        <w:suppressAutoHyphens/>
        <w:ind w:firstLine="709"/>
        <w:jc w:val="both"/>
        <w:rPr>
          <w:b/>
          <w:bCs/>
          <w:iCs/>
          <w:sz w:val="22"/>
          <w:szCs w:val="22"/>
        </w:rPr>
      </w:pPr>
      <w:r w:rsidRPr="00A5008C">
        <w:rPr>
          <w:b/>
          <w:bCs/>
          <w:iCs/>
          <w:sz w:val="22"/>
          <w:szCs w:val="22"/>
        </w:rPr>
        <w:t>3</w:t>
      </w:r>
      <w:r w:rsidR="00E10C9B">
        <w:rPr>
          <w:b/>
          <w:bCs/>
          <w:iCs/>
          <w:sz w:val="22"/>
          <w:szCs w:val="22"/>
        </w:rPr>
        <w:t>.</w:t>
      </w:r>
      <w:r w:rsidRPr="00A5008C">
        <w:rPr>
          <w:b/>
          <w:bCs/>
          <w:iCs/>
          <w:sz w:val="22"/>
          <w:szCs w:val="22"/>
        </w:rPr>
        <w:t xml:space="preserve"> Производительность технологического комплекса.</w:t>
      </w:r>
    </w:p>
    <w:p w:rsidR="00A5008C" w:rsidRPr="00A5008C" w:rsidRDefault="00A5008C" w:rsidP="00E10C9B">
      <w:pPr>
        <w:shd w:val="clear" w:color="auto" w:fill="FFFFFF"/>
        <w:suppressAutoHyphens/>
        <w:ind w:firstLine="709"/>
        <w:jc w:val="both"/>
        <w:rPr>
          <w:bCs/>
          <w:iCs/>
          <w:sz w:val="22"/>
          <w:szCs w:val="22"/>
        </w:rPr>
      </w:pPr>
      <w:r w:rsidRPr="00A5008C">
        <w:rPr>
          <w:bCs/>
          <w:iCs/>
          <w:sz w:val="22"/>
          <w:szCs w:val="22"/>
        </w:rPr>
        <w:t>Расчет сменной и годовой производительности комплексов горного и транспортного оборудования, обеспечение пропускной способности дорог и путей. Рекультивация. Календарный план и годовые объемы рекультивационных</w:t>
      </w:r>
      <w:r w:rsidR="00E10C9B" w:rsidRPr="00A5008C">
        <w:rPr>
          <w:bCs/>
          <w:iCs/>
          <w:sz w:val="22"/>
          <w:szCs w:val="22"/>
        </w:rPr>
        <w:t>работ. Меры</w:t>
      </w:r>
      <w:r w:rsidRPr="00A5008C">
        <w:rPr>
          <w:bCs/>
          <w:iCs/>
          <w:sz w:val="22"/>
          <w:szCs w:val="22"/>
        </w:rPr>
        <w:t xml:space="preserve"> по обеспечению качества добываемых полезных ископаемых, расчет усреднения качества полезных ископаемых в забоях, грузопотоках, на складах.</w:t>
      </w:r>
    </w:p>
    <w:p w:rsidR="00A5008C" w:rsidRPr="00A5008C" w:rsidRDefault="00A5008C" w:rsidP="00E10C9B">
      <w:pPr>
        <w:shd w:val="clear" w:color="auto" w:fill="FFFFFF"/>
        <w:suppressAutoHyphens/>
        <w:ind w:firstLine="709"/>
        <w:jc w:val="both"/>
        <w:rPr>
          <w:bCs/>
          <w:iCs/>
          <w:sz w:val="22"/>
          <w:szCs w:val="22"/>
        </w:rPr>
      </w:pPr>
      <w:r w:rsidRPr="00A5008C">
        <w:rPr>
          <w:b/>
          <w:iCs/>
          <w:sz w:val="22"/>
          <w:szCs w:val="22"/>
        </w:rPr>
        <w:t>4</w:t>
      </w:r>
      <w:r w:rsidR="00E10C9B">
        <w:rPr>
          <w:b/>
          <w:iCs/>
          <w:sz w:val="22"/>
          <w:szCs w:val="22"/>
        </w:rPr>
        <w:t>.</w:t>
      </w:r>
      <w:r w:rsidRPr="00A5008C">
        <w:rPr>
          <w:b/>
          <w:bCs/>
          <w:iCs/>
          <w:sz w:val="22"/>
          <w:szCs w:val="22"/>
        </w:rPr>
        <w:t>Экономические показатели</w:t>
      </w:r>
      <w:r w:rsidRPr="00A5008C">
        <w:rPr>
          <w:bCs/>
          <w:iCs/>
          <w:sz w:val="22"/>
          <w:szCs w:val="22"/>
        </w:rPr>
        <w:t>.</w:t>
      </w:r>
    </w:p>
    <w:p w:rsidR="00A5008C" w:rsidRPr="00A5008C" w:rsidRDefault="00A5008C" w:rsidP="00E10C9B">
      <w:pPr>
        <w:shd w:val="clear" w:color="auto" w:fill="FFFFFF"/>
        <w:suppressAutoHyphens/>
        <w:ind w:firstLine="709"/>
        <w:jc w:val="both"/>
        <w:rPr>
          <w:iCs/>
          <w:sz w:val="22"/>
          <w:szCs w:val="22"/>
        </w:rPr>
      </w:pPr>
      <w:r w:rsidRPr="00A5008C">
        <w:rPr>
          <w:bCs/>
          <w:iCs/>
          <w:sz w:val="22"/>
          <w:szCs w:val="22"/>
        </w:rPr>
        <w:t>Разработка экономических показателей. Графическая документация по годовому планированию.Недельно-суточное планирование. Содержание и назначение недельно-суточного планирования.Моделирование процессов планирования. Использование информационных технологий и моделирования процессов при планировании развития.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3A3E75" w:rsidRDefault="003A3E75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E10C9B" w:rsidRPr="00E10C9B" w:rsidTr="00E10C9B">
        <w:trPr>
          <w:jc w:val="center"/>
        </w:trPr>
        <w:tc>
          <w:tcPr>
            <w:tcW w:w="3261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С</w:t>
            </w:r>
            <w:r w:rsidRPr="00E10C9B">
              <w:rPr>
                <w:bCs/>
                <w:iCs/>
                <w:sz w:val="24"/>
                <w:szCs w:val="24"/>
              </w:rPr>
              <w:t>е</w:t>
            </w:r>
            <w:r w:rsidRPr="00E10C9B">
              <w:rPr>
                <w:bCs/>
                <w:iCs/>
                <w:sz w:val="24"/>
                <w:szCs w:val="24"/>
              </w:rPr>
              <w:t>местр</w:t>
            </w:r>
          </w:p>
        </w:tc>
        <w:tc>
          <w:tcPr>
            <w:tcW w:w="4436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Колич</w:t>
            </w:r>
            <w:r w:rsidRPr="00E10C9B">
              <w:rPr>
                <w:bCs/>
                <w:iCs/>
                <w:sz w:val="24"/>
                <w:szCs w:val="24"/>
              </w:rPr>
              <w:t>е</w:t>
            </w:r>
            <w:r w:rsidRPr="00E10C9B">
              <w:rPr>
                <w:bCs/>
                <w:iCs/>
                <w:sz w:val="24"/>
                <w:szCs w:val="24"/>
              </w:rPr>
              <w:t>ство ч</w:t>
            </w:r>
            <w:r w:rsidRPr="00E10C9B">
              <w:rPr>
                <w:bCs/>
                <w:iCs/>
                <w:sz w:val="24"/>
                <w:szCs w:val="24"/>
              </w:rPr>
              <w:t>а</w:t>
            </w:r>
            <w:r w:rsidRPr="00E10C9B">
              <w:rPr>
                <w:bCs/>
                <w:iCs/>
                <w:sz w:val="24"/>
                <w:szCs w:val="24"/>
              </w:rPr>
              <w:t>сов</w:t>
            </w:r>
          </w:p>
        </w:tc>
      </w:tr>
      <w:tr w:rsidR="00E10C9B" w:rsidRPr="00E10C9B" w:rsidTr="00E10C9B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10C9B" w:rsidRPr="00E10C9B" w:rsidRDefault="00E10C9B" w:rsidP="00E10C9B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E10C9B">
              <w:rPr>
                <w:iCs/>
                <w:sz w:val="22"/>
                <w:szCs w:val="22"/>
              </w:rPr>
              <w:t>2</w:t>
            </w:r>
            <w:r w:rsidRPr="00E10C9B">
              <w:rPr>
                <w:i/>
                <w:iCs/>
                <w:sz w:val="22"/>
                <w:szCs w:val="22"/>
              </w:rPr>
              <w:t>.</w:t>
            </w:r>
            <w:r w:rsidRPr="00E10C9B">
              <w:rPr>
                <w:bCs/>
                <w:iCs/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1</w:t>
            </w:r>
            <w:r w:rsidR="00C46A9D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436" w:type="dxa"/>
            <w:vAlign w:val="center"/>
          </w:tcPr>
          <w:p w:rsidR="00E10C9B" w:rsidRPr="00E10C9B" w:rsidRDefault="00E10C9B" w:rsidP="00E10C9B">
            <w:pPr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2л</w:t>
            </w:r>
          </w:p>
        </w:tc>
      </w:tr>
      <w:tr w:rsidR="00E10C9B" w:rsidRPr="00E10C9B" w:rsidTr="00E10C9B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10C9B" w:rsidRPr="00E10C9B" w:rsidRDefault="00E10C9B" w:rsidP="00E10C9B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E10C9B">
              <w:rPr>
                <w:iCs/>
                <w:sz w:val="22"/>
                <w:szCs w:val="22"/>
              </w:rPr>
              <w:t>3.</w:t>
            </w:r>
            <w:r w:rsidRPr="00E10C9B">
              <w:rPr>
                <w:bCs/>
                <w:iCs/>
                <w:sz w:val="22"/>
                <w:szCs w:val="22"/>
              </w:rPr>
              <w:t>Производительность технол</w:t>
            </w:r>
            <w:r w:rsidRPr="00E10C9B">
              <w:rPr>
                <w:bCs/>
                <w:iCs/>
                <w:sz w:val="22"/>
                <w:szCs w:val="22"/>
              </w:rPr>
              <w:t>о</w:t>
            </w:r>
            <w:r w:rsidRPr="00E10C9B">
              <w:rPr>
                <w:bCs/>
                <w:iCs/>
                <w:sz w:val="22"/>
                <w:szCs w:val="22"/>
              </w:rPr>
              <w:t xml:space="preserve">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E10C9B" w:rsidRPr="00E10C9B" w:rsidRDefault="00E10C9B" w:rsidP="00E10C9B">
            <w:pPr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2пр</w:t>
            </w:r>
          </w:p>
        </w:tc>
      </w:tr>
      <w:tr w:rsidR="00E10C9B" w:rsidRPr="00E10C9B" w:rsidTr="00E10C9B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10C9B" w:rsidRPr="00E10C9B" w:rsidRDefault="00E10C9B" w:rsidP="00E10C9B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E10C9B">
              <w:rPr>
                <w:iCs/>
                <w:sz w:val="22"/>
                <w:szCs w:val="22"/>
              </w:rPr>
              <w:t>4</w:t>
            </w:r>
            <w:r w:rsidRPr="00E10C9B">
              <w:rPr>
                <w:i/>
                <w:iCs/>
                <w:sz w:val="22"/>
                <w:szCs w:val="22"/>
              </w:rPr>
              <w:t>.</w:t>
            </w:r>
            <w:r w:rsidRPr="00E10C9B">
              <w:rPr>
                <w:bCs/>
                <w:iCs/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E10C9B" w:rsidRPr="00E10C9B" w:rsidRDefault="00E10C9B" w:rsidP="00E10C9B">
            <w:pPr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2пр</w:t>
            </w:r>
          </w:p>
        </w:tc>
      </w:tr>
      <w:tr w:rsidR="00E10C9B" w:rsidRPr="00E10C9B" w:rsidTr="00E10C9B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10C9B" w:rsidRPr="00E10C9B" w:rsidRDefault="00E10C9B" w:rsidP="00E10C9B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E10C9B" w:rsidRPr="00E10C9B" w:rsidRDefault="00E10C9B" w:rsidP="00E10C9B">
            <w:pPr>
              <w:jc w:val="center"/>
              <w:rPr>
                <w:bCs/>
                <w:iCs/>
                <w:sz w:val="24"/>
                <w:szCs w:val="24"/>
              </w:rPr>
            </w:pPr>
            <w:r w:rsidRPr="00E10C9B">
              <w:rPr>
                <w:bCs/>
                <w:iCs/>
                <w:sz w:val="24"/>
                <w:szCs w:val="24"/>
              </w:rPr>
              <w:t>2л4пр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2487"/>
        <w:gridCol w:w="2835"/>
        <w:gridCol w:w="1176"/>
        <w:gridCol w:w="3076"/>
      </w:tblGrid>
      <w:tr w:rsidR="003B4032" w:rsidRPr="00365E94" w:rsidTr="00E10C9B">
        <w:trPr>
          <w:trHeight w:val="735"/>
        </w:trPr>
        <w:tc>
          <w:tcPr>
            <w:tcW w:w="740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№</w:t>
            </w:r>
          </w:p>
        </w:tc>
        <w:tc>
          <w:tcPr>
            <w:tcW w:w="2487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2835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Вид СРС</w:t>
            </w:r>
          </w:p>
        </w:tc>
        <w:tc>
          <w:tcPr>
            <w:tcW w:w="1176" w:type="dxa"/>
          </w:tcPr>
          <w:p w:rsidR="003B4032" w:rsidRPr="00365E94" w:rsidRDefault="003B4032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Трудо-емкость (в часах)</w:t>
            </w:r>
          </w:p>
        </w:tc>
        <w:tc>
          <w:tcPr>
            <w:tcW w:w="3076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3B4032" w:rsidRPr="00365E94" w:rsidTr="00365E94">
        <w:tc>
          <w:tcPr>
            <w:tcW w:w="740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9574" w:type="dxa"/>
            <w:gridSpan w:val="4"/>
          </w:tcPr>
          <w:p w:rsidR="003B4032" w:rsidRPr="00365E94" w:rsidRDefault="00365E94" w:rsidP="00C46A9D">
            <w:pPr>
              <w:suppressAutoHyphens/>
              <w:spacing w:after="12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1</w:t>
            </w:r>
            <w:r w:rsidR="00C46A9D">
              <w:rPr>
                <w:rFonts w:eastAsia="Calibri"/>
                <w:b/>
                <w:sz w:val="22"/>
                <w:szCs w:val="22"/>
              </w:rPr>
              <w:t>3</w:t>
            </w:r>
            <w:bookmarkStart w:id="0" w:name="_GoBack"/>
            <w:bookmarkEnd w:id="0"/>
            <w:r w:rsidR="003B4032" w:rsidRPr="00365E94">
              <w:rPr>
                <w:rFonts w:eastAsia="Calibri"/>
                <w:b/>
                <w:sz w:val="22"/>
                <w:szCs w:val="22"/>
              </w:rPr>
              <w:t xml:space="preserve"> семестр</w:t>
            </w:r>
          </w:p>
        </w:tc>
      </w:tr>
      <w:tr w:rsidR="00E10C9B" w:rsidRPr="00365E94" w:rsidTr="00E10C9B">
        <w:tc>
          <w:tcPr>
            <w:tcW w:w="740" w:type="dxa"/>
          </w:tcPr>
          <w:p w:rsidR="00E10C9B" w:rsidRPr="00365E94" w:rsidRDefault="00E10C9B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487" w:type="dxa"/>
          </w:tcPr>
          <w:p w:rsidR="00E10C9B" w:rsidRPr="00AA7F6A" w:rsidRDefault="00E10C9B" w:rsidP="00E10C9B">
            <w:pPr>
              <w:shd w:val="clear" w:color="auto" w:fill="FFFFFF"/>
              <w:suppressAutoHyphens/>
              <w:rPr>
                <w:bCs/>
              </w:rPr>
            </w:pPr>
            <w:r w:rsidRPr="008D0729">
              <w:rPr>
                <w:sz w:val="22"/>
                <w:szCs w:val="22"/>
              </w:rPr>
              <w:t xml:space="preserve">Планирование открытых горных работ. </w:t>
            </w:r>
          </w:p>
        </w:tc>
        <w:tc>
          <w:tcPr>
            <w:tcW w:w="2835" w:type="dxa"/>
            <w:vMerge w:val="restart"/>
            <w:vAlign w:val="center"/>
          </w:tcPr>
          <w:p w:rsidR="00E10C9B" w:rsidRPr="00365E94" w:rsidRDefault="00E10C9B" w:rsidP="00E10C9B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Теоретическая подготовка и выполнение практических работ.</w:t>
            </w:r>
          </w:p>
          <w:p w:rsidR="00E10C9B" w:rsidRPr="00365E94" w:rsidRDefault="00E10C9B" w:rsidP="00E10C9B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Подготовка к защите практических работ.</w:t>
            </w:r>
          </w:p>
          <w:p w:rsidR="00E10C9B" w:rsidRPr="00365E94" w:rsidRDefault="00E10C9B" w:rsidP="00E10C9B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76" w:type="dxa"/>
            <w:vAlign w:val="center"/>
          </w:tcPr>
          <w:p w:rsidR="00E10C9B" w:rsidRPr="00365E94" w:rsidRDefault="00E10C9B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3076" w:type="dxa"/>
            <w:vMerge w:val="restart"/>
            <w:vAlign w:val="center"/>
          </w:tcPr>
          <w:p w:rsidR="00E10C9B" w:rsidRPr="00365E94" w:rsidRDefault="00E10C9B" w:rsidP="00E10C9B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Анализ теоретического материала (внеаудит. и аудит. СРС)</w:t>
            </w:r>
          </w:p>
          <w:p w:rsidR="00E10C9B" w:rsidRPr="00365E94" w:rsidRDefault="00E10C9B" w:rsidP="00E10C9B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Оформление практических заданий и подготовка к защите, (внеауд. СРС)</w:t>
            </w:r>
          </w:p>
          <w:p w:rsidR="00E10C9B" w:rsidRPr="00365E94" w:rsidRDefault="00E10C9B" w:rsidP="00E10C9B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>Оформление практических заданий и подготовка к защите, (внеауд.СРС)</w:t>
            </w:r>
          </w:p>
        </w:tc>
      </w:tr>
      <w:tr w:rsidR="00E10C9B" w:rsidRPr="00365E94" w:rsidTr="00E10C9B">
        <w:tc>
          <w:tcPr>
            <w:tcW w:w="740" w:type="dxa"/>
          </w:tcPr>
          <w:p w:rsidR="00E10C9B" w:rsidRPr="00365E94" w:rsidRDefault="00E10C9B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487" w:type="dxa"/>
            <w:vAlign w:val="center"/>
          </w:tcPr>
          <w:p w:rsidR="00E10C9B" w:rsidRPr="00A5008C" w:rsidRDefault="00E10C9B" w:rsidP="00E10C9B">
            <w:pPr>
              <w:shd w:val="clear" w:color="auto" w:fill="FFFFFF"/>
              <w:suppressAutoHyphens/>
              <w:rPr>
                <w:bCs/>
              </w:rPr>
            </w:pPr>
            <w:r w:rsidRPr="00A5008C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2835" w:type="dxa"/>
            <w:vMerge/>
          </w:tcPr>
          <w:p w:rsidR="00E10C9B" w:rsidRPr="00365E94" w:rsidRDefault="00E10C9B" w:rsidP="00E10C9B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  <w:vAlign w:val="center"/>
          </w:tcPr>
          <w:p w:rsidR="00E10C9B" w:rsidRPr="00365E94" w:rsidRDefault="00E10C9B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3076" w:type="dxa"/>
            <w:vMerge/>
          </w:tcPr>
          <w:p w:rsidR="00E10C9B" w:rsidRPr="00365E94" w:rsidRDefault="00E10C9B" w:rsidP="00E10C9B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E10C9B" w:rsidRPr="00365E94" w:rsidTr="00E10C9B">
        <w:tc>
          <w:tcPr>
            <w:tcW w:w="740" w:type="dxa"/>
          </w:tcPr>
          <w:p w:rsidR="00E10C9B" w:rsidRPr="00365E94" w:rsidRDefault="00E10C9B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487" w:type="dxa"/>
            <w:vAlign w:val="center"/>
          </w:tcPr>
          <w:p w:rsidR="00E10C9B" w:rsidRPr="005C7083" w:rsidRDefault="00E10C9B" w:rsidP="00E10C9B">
            <w:pPr>
              <w:shd w:val="clear" w:color="auto" w:fill="FFFFFF"/>
              <w:suppressAutoHyphens/>
            </w:pP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2835" w:type="dxa"/>
            <w:vMerge/>
          </w:tcPr>
          <w:p w:rsidR="00E10C9B" w:rsidRPr="00365E94" w:rsidRDefault="00E10C9B" w:rsidP="00E10C9B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E10C9B" w:rsidRPr="00365E94" w:rsidRDefault="00E10C9B" w:rsidP="00E10C9B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076" w:type="dxa"/>
            <w:vMerge/>
            <w:vAlign w:val="center"/>
          </w:tcPr>
          <w:p w:rsidR="00E10C9B" w:rsidRPr="00365E94" w:rsidRDefault="00E10C9B" w:rsidP="00E10C9B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E10C9B" w:rsidRPr="00365E94" w:rsidTr="00E10C9B">
        <w:tc>
          <w:tcPr>
            <w:tcW w:w="740" w:type="dxa"/>
          </w:tcPr>
          <w:p w:rsidR="00E10C9B" w:rsidRPr="00365E94" w:rsidRDefault="00E10C9B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4</w:t>
            </w:r>
          </w:p>
        </w:tc>
        <w:tc>
          <w:tcPr>
            <w:tcW w:w="2487" w:type="dxa"/>
            <w:vAlign w:val="center"/>
          </w:tcPr>
          <w:p w:rsidR="00E10C9B" w:rsidRPr="00F421C0" w:rsidRDefault="00E10C9B" w:rsidP="00E10C9B">
            <w:pPr>
              <w:shd w:val="clear" w:color="auto" w:fill="FFFFFF"/>
              <w:suppressAutoHyphens/>
            </w:pP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2835" w:type="dxa"/>
            <w:vMerge/>
          </w:tcPr>
          <w:p w:rsidR="00E10C9B" w:rsidRPr="00365E94" w:rsidRDefault="00E10C9B" w:rsidP="00E10C9B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E10C9B" w:rsidRPr="00365E94" w:rsidRDefault="00E10C9B" w:rsidP="00E10C9B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076" w:type="dxa"/>
            <w:vMerge/>
          </w:tcPr>
          <w:p w:rsidR="00E10C9B" w:rsidRPr="00365E94" w:rsidRDefault="00E10C9B" w:rsidP="00E10C9B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3B4032" w:rsidRPr="00365E94" w:rsidTr="00E10C9B">
        <w:trPr>
          <w:trHeight w:val="423"/>
        </w:trPr>
        <w:tc>
          <w:tcPr>
            <w:tcW w:w="740" w:type="dxa"/>
          </w:tcPr>
          <w:p w:rsidR="003B4032" w:rsidRPr="00365E94" w:rsidRDefault="00365E94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</w:t>
            </w:r>
          </w:p>
        </w:tc>
        <w:tc>
          <w:tcPr>
            <w:tcW w:w="2487" w:type="dxa"/>
          </w:tcPr>
          <w:p w:rsidR="003B4032" w:rsidRPr="00365E94" w:rsidRDefault="00365E94" w:rsidP="00E10C9B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2835" w:type="dxa"/>
          </w:tcPr>
          <w:p w:rsidR="003B4032" w:rsidRPr="00365E94" w:rsidRDefault="003B4032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 xml:space="preserve">Выполнение </w:t>
            </w:r>
            <w:r w:rsidR="00365E94">
              <w:rPr>
                <w:rFonts w:eastAsia="Calibri"/>
                <w:sz w:val="22"/>
                <w:szCs w:val="22"/>
              </w:rPr>
              <w:t>КР</w:t>
            </w:r>
          </w:p>
        </w:tc>
        <w:tc>
          <w:tcPr>
            <w:tcW w:w="1176" w:type="dxa"/>
          </w:tcPr>
          <w:p w:rsidR="003B4032" w:rsidRPr="00365E94" w:rsidRDefault="00365E94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="00E10C9B">
              <w:rPr>
                <w:rFonts w:eastAsia="Calibri"/>
                <w:bCs/>
                <w:sz w:val="22"/>
                <w:szCs w:val="22"/>
              </w:rPr>
              <w:t>9</w:t>
            </w:r>
          </w:p>
        </w:tc>
        <w:tc>
          <w:tcPr>
            <w:tcW w:w="3076" w:type="dxa"/>
          </w:tcPr>
          <w:p w:rsidR="003B4032" w:rsidRPr="00365E94" w:rsidRDefault="003B4032" w:rsidP="00E10C9B">
            <w:pPr>
              <w:suppressAutoHyphens/>
              <w:spacing w:after="120"/>
              <w:ind w:left="34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 xml:space="preserve">Оформление </w:t>
            </w:r>
            <w:r w:rsidR="00365E94">
              <w:rPr>
                <w:rFonts w:eastAsia="Calibri"/>
                <w:sz w:val="22"/>
                <w:szCs w:val="22"/>
              </w:rPr>
              <w:t>КР</w:t>
            </w:r>
            <w:r w:rsidRPr="00365E94">
              <w:rPr>
                <w:rFonts w:eastAsia="Calibri"/>
                <w:sz w:val="22"/>
                <w:szCs w:val="22"/>
              </w:rPr>
              <w:t xml:space="preserve"> и подготовка к защите, (внеауд.СРС)</w:t>
            </w:r>
          </w:p>
        </w:tc>
      </w:tr>
      <w:tr w:rsidR="003B4032" w:rsidRPr="00365E94" w:rsidTr="00E10C9B">
        <w:trPr>
          <w:trHeight w:val="525"/>
        </w:trPr>
        <w:tc>
          <w:tcPr>
            <w:tcW w:w="740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2487" w:type="dxa"/>
          </w:tcPr>
          <w:p w:rsidR="003B4032" w:rsidRPr="00365E94" w:rsidRDefault="003B4032" w:rsidP="00E10C9B">
            <w:pPr>
              <w:suppressAutoHyphens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итого</w:t>
            </w:r>
          </w:p>
        </w:tc>
        <w:tc>
          <w:tcPr>
            <w:tcW w:w="2835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1176" w:type="dxa"/>
          </w:tcPr>
          <w:p w:rsidR="003B4032" w:rsidRPr="00365E94" w:rsidRDefault="00E10C9B" w:rsidP="00E10C9B">
            <w:pPr>
              <w:suppressAutoHyphens/>
              <w:spacing w:after="12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109</w:t>
            </w:r>
          </w:p>
        </w:tc>
        <w:tc>
          <w:tcPr>
            <w:tcW w:w="3076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9121"/>
      </w:tblGrid>
      <w:tr w:rsidR="003B4032" w:rsidRPr="00E10C9B" w:rsidTr="00E10C9B">
        <w:tc>
          <w:tcPr>
            <w:tcW w:w="1052" w:type="dxa"/>
          </w:tcPr>
          <w:p w:rsidR="003B4032" w:rsidRPr="00E10C9B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№п/п</w:t>
            </w:r>
          </w:p>
        </w:tc>
        <w:tc>
          <w:tcPr>
            <w:tcW w:w="9121" w:type="dxa"/>
          </w:tcPr>
          <w:p w:rsidR="003B4032" w:rsidRPr="00E10C9B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Наименование работы</w:t>
            </w:r>
          </w:p>
        </w:tc>
      </w:tr>
      <w:tr w:rsidR="00E10C9B" w:rsidRPr="00E10C9B" w:rsidTr="00E10C9B">
        <w:trPr>
          <w:trHeight w:val="371"/>
        </w:trPr>
        <w:tc>
          <w:tcPr>
            <w:tcW w:w="1052" w:type="dxa"/>
          </w:tcPr>
          <w:p w:rsidR="00E10C9B" w:rsidRPr="00E10C9B" w:rsidRDefault="00E10C9B" w:rsidP="00E10C9B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1</w:t>
            </w:r>
          </w:p>
        </w:tc>
        <w:tc>
          <w:tcPr>
            <w:tcW w:w="9121" w:type="dxa"/>
          </w:tcPr>
          <w:p w:rsidR="00E10C9B" w:rsidRPr="00E10C9B" w:rsidRDefault="00E10C9B" w:rsidP="00E10C9B">
            <w:pPr>
              <w:shd w:val="clear" w:color="auto" w:fill="FFFFFF"/>
              <w:rPr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Изучение порядка рассмотрения и согласования годовых планов развития горных р</w:t>
            </w:r>
            <w:r w:rsidRPr="00E10C9B">
              <w:rPr>
                <w:sz w:val="24"/>
                <w:szCs w:val="24"/>
              </w:rPr>
              <w:t>а</w:t>
            </w:r>
            <w:r w:rsidRPr="00E10C9B">
              <w:rPr>
                <w:sz w:val="24"/>
                <w:szCs w:val="24"/>
              </w:rPr>
              <w:t>бот.</w:t>
            </w:r>
          </w:p>
        </w:tc>
      </w:tr>
      <w:tr w:rsidR="00E10C9B" w:rsidRPr="00E10C9B" w:rsidTr="00E10C9B">
        <w:tc>
          <w:tcPr>
            <w:tcW w:w="1052" w:type="dxa"/>
          </w:tcPr>
          <w:p w:rsidR="00E10C9B" w:rsidRPr="00E10C9B" w:rsidRDefault="00E10C9B" w:rsidP="00E10C9B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2</w:t>
            </w:r>
          </w:p>
        </w:tc>
        <w:tc>
          <w:tcPr>
            <w:tcW w:w="9121" w:type="dxa"/>
          </w:tcPr>
          <w:p w:rsidR="00E10C9B" w:rsidRPr="00E10C9B" w:rsidRDefault="00E10C9B" w:rsidP="00E10C9B">
            <w:pPr>
              <w:pStyle w:val="af4"/>
              <w:rPr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Изучение требований по охране недр при обосновании потерь и разубоживания</w:t>
            </w:r>
          </w:p>
        </w:tc>
      </w:tr>
      <w:tr w:rsidR="00E10C9B" w:rsidRPr="00E10C9B" w:rsidTr="00E10C9B">
        <w:tc>
          <w:tcPr>
            <w:tcW w:w="1052" w:type="dxa"/>
          </w:tcPr>
          <w:p w:rsidR="00E10C9B" w:rsidRPr="00E10C9B" w:rsidRDefault="00E10C9B" w:rsidP="00E10C9B">
            <w:pPr>
              <w:spacing w:after="120"/>
              <w:jc w:val="center"/>
              <w:rPr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3</w:t>
            </w:r>
          </w:p>
        </w:tc>
        <w:tc>
          <w:tcPr>
            <w:tcW w:w="9121" w:type="dxa"/>
          </w:tcPr>
          <w:p w:rsidR="00E10C9B" w:rsidRPr="00E10C9B" w:rsidRDefault="00E10C9B" w:rsidP="00E10C9B">
            <w:pPr>
              <w:shd w:val="clear" w:color="auto" w:fill="FFFFFF"/>
              <w:rPr>
                <w:spacing w:val="-5"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Изучение требований по обеспечению охраны недр и промышленной безопасности при составлении годового плана.</w:t>
            </w:r>
          </w:p>
        </w:tc>
      </w:tr>
      <w:tr w:rsidR="00E10C9B" w:rsidRPr="00E10C9B" w:rsidTr="00E10C9B">
        <w:tc>
          <w:tcPr>
            <w:tcW w:w="1052" w:type="dxa"/>
          </w:tcPr>
          <w:p w:rsidR="00E10C9B" w:rsidRPr="00E10C9B" w:rsidRDefault="00E10C9B" w:rsidP="00E10C9B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4</w:t>
            </w:r>
          </w:p>
        </w:tc>
        <w:tc>
          <w:tcPr>
            <w:tcW w:w="9121" w:type="dxa"/>
          </w:tcPr>
          <w:p w:rsidR="00E10C9B" w:rsidRPr="00E10C9B" w:rsidRDefault="00E10C9B" w:rsidP="00E10C9B">
            <w:pPr>
              <w:pStyle w:val="af4"/>
              <w:rPr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Расчет сменной и годовой производительности комплексов горного и транспортного оборудования, обеспечение пропускной способности дорог и путей.</w:t>
            </w:r>
          </w:p>
        </w:tc>
      </w:tr>
    </w:tbl>
    <w:p w:rsidR="00E10C9B" w:rsidRDefault="00E10C9B" w:rsidP="002B0ABC">
      <w:pPr>
        <w:jc w:val="both"/>
        <w:rPr>
          <w:b/>
          <w:sz w:val="24"/>
          <w:szCs w:val="24"/>
        </w:rPr>
      </w:pPr>
    </w:p>
    <w:p w:rsidR="00E10C9B" w:rsidRDefault="00E10C9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437202" w:rsidRDefault="00437202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</w:t>
            </w:r>
            <w:r w:rsidR="00E10C9B">
              <w:rPr>
                <w:sz w:val="22"/>
                <w:szCs w:val="23"/>
              </w:rPr>
              <w:t>2</w:t>
            </w:r>
          </w:p>
          <w:p w:rsidR="00E10C9B" w:rsidRDefault="00E10C9B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ПК-4</w:t>
            </w:r>
          </w:p>
          <w:p w:rsidR="00E10C9B" w:rsidRPr="00377E03" w:rsidRDefault="00E10C9B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DE0D4A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12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DE0D4A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8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DE0D4A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5E5D47" w:rsidRPr="00377E03" w:rsidRDefault="00E10C9B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E10C9B">
        <w:rPr>
          <w:sz w:val="24"/>
          <w:szCs w:val="24"/>
        </w:rPr>
        <w:t>Тема:Применение линейного программирования в задачах планирования и управления горным производством.</w:t>
      </w:r>
    </w:p>
    <w:p w:rsidR="003A6FF4" w:rsidRDefault="003A6FF4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E10C9B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E10C9B" w:rsidRDefault="00E10C9B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ПК-2</w:t>
            </w:r>
          </w:p>
          <w:p w:rsidR="00E10C9B" w:rsidRDefault="00E10C9B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ПК-4</w:t>
            </w:r>
          </w:p>
          <w:p w:rsidR="00E10C9B" w:rsidRPr="00377E03" w:rsidRDefault="00E10C9B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E10C9B" w:rsidRPr="00377E03" w:rsidRDefault="00E10C9B" w:rsidP="00E10C9B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E10C9B" w:rsidRPr="00377E03" w:rsidRDefault="00E10C9B" w:rsidP="00E10C9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E10C9B" w:rsidRPr="00377E03" w:rsidRDefault="00E10C9B" w:rsidP="00E10C9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E10C9B" w:rsidRPr="00377E03" w:rsidRDefault="00E10C9B" w:rsidP="00E10C9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10C9B" w:rsidRPr="00377E03" w:rsidRDefault="00E10C9B" w:rsidP="00E10C9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  <w:r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3A6FF4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 xml:space="preserve">Доклад содержит необходимые данные и результаты расчетов, студент слабо ориентируется в чтении чертежа </w:t>
            </w:r>
            <w:r w:rsidR="00DE0D4A" w:rsidRPr="00377E03">
              <w:rPr>
                <w:sz w:val="22"/>
                <w:szCs w:val="22"/>
                <w:lang w:eastAsia="en-US"/>
              </w:rPr>
              <w:t>работы, непрофессионально</w:t>
            </w:r>
            <w:r w:rsidRPr="00377E03">
              <w:rPr>
                <w:sz w:val="22"/>
                <w:szCs w:val="22"/>
                <w:lang w:eastAsia="en-US"/>
              </w:rPr>
              <w:t xml:space="preserve">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lastRenderedPageBreak/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lastRenderedPageBreak/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5E5D47" w:rsidRPr="00815034" w:rsidRDefault="00F753E8" w:rsidP="003A6FF4">
      <w:pPr>
        <w:pStyle w:val="af4"/>
        <w:ind w:firstLine="720"/>
        <w:rPr>
          <w:sz w:val="24"/>
        </w:rPr>
      </w:pPr>
      <w:hyperlink r:id="rId8" w:history="1">
        <w:r w:rsidR="00106779" w:rsidRPr="00815034">
          <w:rPr>
            <w:rStyle w:val="af6"/>
            <w:sz w:val="24"/>
          </w:rPr>
          <w:t>http://moodle.nfygu.ru/course/view.php?id=13801</w:t>
        </w:r>
      </w:hyperlink>
    </w:p>
    <w:p w:rsidR="00106779" w:rsidRDefault="00106779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37202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10C9B" w:rsidP="00E10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001BD">
              <w:rPr>
                <w:sz w:val="24"/>
                <w:szCs w:val="24"/>
              </w:rPr>
              <w:t>ч.</w:t>
            </w:r>
            <w:r w:rsidR="005614E5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4</w:t>
            </w:r>
            <w:r w:rsidR="001001BD">
              <w:rPr>
                <w:sz w:val="24"/>
                <w:szCs w:val="24"/>
              </w:rPr>
              <w:t>=</w:t>
            </w:r>
            <w:r w:rsidR="00437202">
              <w:rPr>
                <w:sz w:val="24"/>
                <w:szCs w:val="24"/>
              </w:rPr>
              <w:t>72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DE0D4A" w:rsidP="00E10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1418B">
              <w:rPr>
                <w:sz w:val="24"/>
                <w:szCs w:val="24"/>
              </w:rPr>
              <w:t>б.х</w:t>
            </w:r>
            <w:r w:rsidR="00E10C9B">
              <w:rPr>
                <w:sz w:val="24"/>
                <w:szCs w:val="24"/>
              </w:rPr>
              <w:t>4</w:t>
            </w:r>
            <w:r w:rsidR="005614E5">
              <w:rPr>
                <w:sz w:val="24"/>
                <w:szCs w:val="24"/>
              </w:rPr>
              <w:t>=48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437202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E5D47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10C9B" w:rsidP="003A6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E0D4A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E10C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10C9B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2B0ABC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842"/>
        <w:gridCol w:w="2268"/>
        <w:gridCol w:w="786"/>
        <w:gridCol w:w="3183"/>
        <w:gridCol w:w="1032"/>
      </w:tblGrid>
      <w:tr w:rsidR="002B0ABC" w:rsidRPr="002B0ABC" w:rsidTr="00DE0D4A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1842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</w:t>
            </w:r>
            <w:r w:rsidRPr="00A06337">
              <w:rPr>
                <w:bCs/>
                <w:sz w:val="21"/>
                <w:szCs w:val="21"/>
              </w:rPr>
              <w:t>с</w:t>
            </w:r>
            <w:r w:rsidRPr="00A06337">
              <w:rPr>
                <w:bCs/>
                <w:sz w:val="21"/>
                <w:szCs w:val="21"/>
              </w:rPr>
              <w:t>тижения комп</w:t>
            </w:r>
            <w:r w:rsidRPr="00A06337">
              <w:rPr>
                <w:bCs/>
                <w:sz w:val="21"/>
                <w:szCs w:val="21"/>
              </w:rPr>
              <w:t>е</w:t>
            </w:r>
            <w:r w:rsidRPr="00A06337">
              <w:rPr>
                <w:bCs/>
                <w:sz w:val="21"/>
                <w:szCs w:val="21"/>
              </w:rPr>
              <w:t>тенций</w:t>
            </w:r>
          </w:p>
        </w:tc>
        <w:tc>
          <w:tcPr>
            <w:tcW w:w="2268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оценив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3183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</w:t>
            </w:r>
            <w:r w:rsidRPr="002B0ABC">
              <w:rPr>
                <w:sz w:val="22"/>
                <w:szCs w:val="22"/>
              </w:rPr>
              <w:t>к</w:t>
            </w:r>
            <w:r w:rsidRPr="002B0ABC">
              <w:rPr>
                <w:sz w:val="22"/>
                <w:szCs w:val="22"/>
              </w:rPr>
              <w:t>рипторы)</w:t>
            </w:r>
          </w:p>
        </w:tc>
        <w:tc>
          <w:tcPr>
            <w:tcW w:w="103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DE0D4A" w:rsidRPr="002B0ABC" w:rsidTr="00DE0D4A">
        <w:trPr>
          <w:trHeight w:val="70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DE0D4A" w:rsidRDefault="00DE0D4A" w:rsidP="00DE0D4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ПК-2</w:t>
            </w:r>
          </w:p>
          <w:p w:rsidR="00DE0D4A" w:rsidRDefault="00DE0D4A" w:rsidP="00DE0D4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ПК-4</w:t>
            </w:r>
          </w:p>
          <w:p w:rsidR="00DE0D4A" w:rsidRPr="00377E03" w:rsidRDefault="00DE0D4A" w:rsidP="00DE0D4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DE0D4A" w:rsidRPr="00377E03" w:rsidRDefault="00DE0D4A" w:rsidP="00DE0D4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1842" w:type="dxa"/>
            <w:vMerge w:val="restart"/>
          </w:tcPr>
          <w:p w:rsidR="00DE0D4A" w:rsidRPr="00D9030C" w:rsidRDefault="00DE0D4A" w:rsidP="00DE0D4A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ПК-2.4</w:t>
            </w:r>
          </w:p>
          <w:p w:rsidR="00DE0D4A" w:rsidRPr="00D9030C" w:rsidRDefault="00DE0D4A" w:rsidP="00DE0D4A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- осуществляет составление графиков работ и перспективных планов, инс</w:t>
            </w:r>
            <w:r w:rsidRPr="00D9030C">
              <w:rPr>
                <w:color w:val="000000"/>
                <w:sz w:val="22"/>
                <w:szCs w:val="22"/>
              </w:rPr>
              <w:t>т</w:t>
            </w:r>
            <w:r w:rsidRPr="00D9030C">
              <w:rPr>
                <w:color w:val="000000"/>
                <w:sz w:val="22"/>
                <w:szCs w:val="22"/>
              </w:rPr>
              <w:t>рукций, смет, заявок на мат</w:t>
            </w:r>
            <w:r w:rsidRPr="00D9030C">
              <w:rPr>
                <w:color w:val="000000"/>
                <w:sz w:val="22"/>
                <w:szCs w:val="22"/>
              </w:rPr>
              <w:t>е</w:t>
            </w:r>
            <w:r w:rsidRPr="00D9030C">
              <w:rPr>
                <w:color w:val="000000"/>
                <w:sz w:val="22"/>
                <w:szCs w:val="22"/>
              </w:rPr>
              <w:t>риалы и обор</w:t>
            </w:r>
            <w:r w:rsidRPr="00D9030C">
              <w:rPr>
                <w:color w:val="000000"/>
                <w:sz w:val="22"/>
                <w:szCs w:val="22"/>
              </w:rPr>
              <w:t>у</w:t>
            </w:r>
            <w:r w:rsidRPr="00D9030C">
              <w:rPr>
                <w:color w:val="000000"/>
                <w:sz w:val="22"/>
                <w:szCs w:val="22"/>
              </w:rPr>
              <w:t>дование, запо</w:t>
            </w:r>
            <w:r w:rsidRPr="00D9030C">
              <w:rPr>
                <w:color w:val="000000"/>
                <w:sz w:val="22"/>
                <w:szCs w:val="22"/>
              </w:rPr>
              <w:t>л</w:t>
            </w:r>
            <w:r w:rsidRPr="00D9030C">
              <w:rPr>
                <w:color w:val="000000"/>
                <w:sz w:val="22"/>
                <w:szCs w:val="22"/>
              </w:rPr>
              <w:t>нение необх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димых отчетных документов в соответствии с установленными формами и пл</w:t>
            </w:r>
            <w:r w:rsidRPr="00D9030C">
              <w:rPr>
                <w:color w:val="000000"/>
                <w:sz w:val="22"/>
                <w:szCs w:val="22"/>
              </w:rPr>
              <w:t>а</w:t>
            </w:r>
            <w:r w:rsidRPr="00D9030C">
              <w:rPr>
                <w:color w:val="000000"/>
                <w:sz w:val="22"/>
                <w:szCs w:val="22"/>
              </w:rPr>
              <w:t>нами произво</w:t>
            </w:r>
            <w:r w:rsidRPr="00D9030C">
              <w:rPr>
                <w:color w:val="000000"/>
                <w:sz w:val="22"/>
                <w:szCs w:val="22"/>
              </w:rPr>
              <w:t>д</w:t>
            </w:r>
            <w:r w:rsidRPr="00D9030C">
              <w:rPr>
                <w:color w:val="000000"/>
                <w:sz w:val="22"/>
                <w:szCs w:val="22"/>
              </w:rPr>
              <w:t>ства открытых горных работ;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ПК-4.1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color w:val="000000"/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-осуществляет проектирование и планирование буровых, взры</w:t>
            </w:r>
            <w:r w:rsidRPr="00D9030C">
              <w:rPr>
                <w:sz w:val="22"/>
                <w:szCs w:val="22"/>
              </w:rPr>
              <w:t>в</w:t>
            </w:r>
            <w:r w:rsidRPr="00D9030C">
              <w:rPr>
                <w:sz w:val="22"/>
                <w:szCs w:val="22"/>
              </w:rPr>
              <w:t>ных, выемочно-погрузочных работ, а также работ по тран</w:t>
            </w:r>
            <w:r w:rsidRPr="00D9030C">
              <w:rPr>
                <w:sz w:val="22"/>
                <w:szCs w:val="22"/>
              </w:rPr>
              <w:t>с</w:t>
            </w:r>
            <w:r w:rsidRPr="00D9030C">
              <w:rPr>
                <w:sz w:val="22"/>
                <w:szCs w:val="22"/>
              </w:rPr>
              <w:lastRenderedPageBreak/>
              <w:t>портированию и складированию горной массы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ПК-4.2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 xml:space="preserve">- </w:t>
            </w:r>
            <w:r w:rsidRPr="00D9030C">
              <w:rPr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изводственно-технической и проектно-сметной док</w:t>
            </w:r>
            <w:r w:rsidRPr="00D9030C">
              <w:rPr>
                <w:color w:val="000000"/>
                <w:sz w:val="22"/>
                <w:szCs w:val="22"/>
              </w:rPr>
              <w:t>у</w:t>
            </w:r>
            <w:r w:rsidRPr="00D9030C">
              <w:rPr>
                <w:color w:val="000000"/>
                <w:sz w:val="22"/>
                <w:szCs w:val="22"/>
              </w:rPr>
              <w:t>ментации</w:t>
            </w:r>
            <w:r w:rsidRPr="00D9030C">
              <w:rPr>
                <w:sz w:val="22"/>
                <w:szCs w:val="22"/>
              </w:rPr>
              <w:t>;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ПК-6.1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 xml:space="preserve">- </w:t>
            </w:r>
            <w:r w:rsidRPr="00D9030C">
              <w:rPr>
                <w:color w:val="000000"/>
                <w:sz w:val="22"/>
                <w:szCs w:val="22"/>
              </w:rPr>
              <w:t>осуществляет планирование и обеспечения э</w:t>
            </w:r>
            <w:r w:rsidRPr="00D9030C">
              <w:rPr>
                <w:color w:val="000000"/>
                <w:sz w:val="22"/>
                <w:szCs w:val="22"/>
              </w:rPr>
              <w:t>ф</w:t>
            </w:r>
            <w:r w:rsidRPr="00D9030C">
              <w:rPr>
                <w:color w:val="000000"/>
                <w:sz w:val="22"/>
                <w:szCs w:val="22"/>
              </w:rPr>
              <w:t>фективной и безопасной ре</w:t>
            </w:r>
            <w:r w:rsidRPr="00D9030C">
              <w:rPr>
                <w:color w:val="000000"/>
                <w:sz w:val="22"/>
                <w:szCs w:val="22"/>
              </w:rPr>
              <w:t>а</w:t>
            </w:r>
            <w:r w:rsidRPr="00D9030C">
              <w:rPr>
                <w:color w:val="000000"/>
                <w:sz w:val="22"/>
                <w:szCs w:val="22"/>
              </w:rPr>
              <w:t>лизации технол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гических проце</w:t>
            </w:r>
            <w:r w:rsidRPr="00D9030C">
              <w:rPr>
                <w:color w:val="000000"/>
                <w:sz w:val="22"/>
                <w:szCs w:val="22"/>
              </w:rPr>
              <w:t>с</w:t>
            </w:r>
            <w:r w:rsidRPr="00D9030C">
              <w:rPr>
                <w:color w:val="000000"/>
                <w:sz w:val="22"/>
                <w:szCs w:val="22"/>
              </w:rPr>
              <w:t>сов при прои</w:t>
            </w:r>
            <w:r w:rsidRPr="00D9030C">
              <w:rPr>
                <w:color w:val="000000"/>
                <w:sz w:val="22"/>
                <w:szCs w:val="22"/>
              </w:rPr>
              <w:t>з</w:t>
            </w:r>
            <w:r w:rsidRPr="00D9030C">
              <w:rPr>
                <w:color w:val="000000"/>
                <w:sz w:val="22"/>
                <w:szCs w:val="22"/>
              </w:rPr>
              <w:t>водстве откр</w:t>
            </w:r>
            <w:r w:rsidRPr="00D9030C">
              <w:rPr>
                <w:color w:val="000000"/>
                <w:sz w:val="22"/>
                <w:szCs w:val="22"/>
              </w:rPr>
              <w:t>ы</w:t>
            </w:r>
            <w:r w:rsidRPr="00D9030C">
              <w:rPr>
                <w:color w:val="000000"/>
                <w:sz w:val="22"/>
                <w:szCs w:val="22"/>
              </w:rPr>
              <w:t>тых горных р</w:t>
            </w:r>
            <w:r w:rsidRPr="00D9030C">
              <w:rPr>
                <w:color w:val="000000"/>
                <w:sz w:val="22"/>
                <w:szCs w:val="22"/>
              </w:rPr>
              <w:t>а</w:t>
            </w:r>
            <w:r w:rsidRPr="00D9030C">
              <w:rPr>
                <w:color w:val="000000"/>
                <w:sz w:val="22"/>
                <w:szCs w:val="22"/>
              </w:rPr>
              <w:t>бот</w:t>
            </w:r>
            <w:r w:rsidRPr="00D9030C">
              <w:rPr>
                <w:sz w:val="22"/>
                <w:szCs w:val="22"/>
              </w:rPr>
              <w:t xml:space="preserve">; </w:t>
            </w:r>
          </w:p>
          <w:p w:rsidR="00DE0D4A" w:rsidRPr="00D9030C" w:rsidRDefault="00DE0D4A" w:rsidP="00DE0D4A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ПК-6.2</w:t>
            </w:r>
          </w:p>
          <w:p w:rsidR="00DE0D4A" w:rsidRPr="00D9030C" w:rsidRDefault="00DE0D4A" w:rsidP="00DE0D4A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- определяет с</w:t>
            </w:r>
            <w:r w:rsidRPr="00D9030C">
              <w:rPr>
                <w:color w:val="000000"/>
                <w:sz w:val="22"/>
                <w:szCs w:val="22"/>
              </w:rPr>
              <w:t>е</w:t>
            </w:r>
            <w:r w:rsidRPr="00D9030C">
              <w:rPr>
                <w:color w:val="000000"/>
                <w:sz w:val="22"/>
                <w:szCs w:val="22"/>
              </w:rPr>
              <w:t>бестоимость продукции, п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требности пр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изводственного подразделения в материально-технических и трудовых ресу</w:t>
            </w:r>
            <w:r w:rsidRPr="00D9030C">
              <w:rPr>
                <w:color w:val="000000"/>
                <w:sz w:val="22"/>
                <w:szCs w:val="22"/>
              </w:rPr>
              <w:t>р</w:t>
            </w:r>
            <w:r w:rsidRPr="00D9030C">
              <w:rPr>
                <w:color w:val="000000"/>
                <w:sz w:val="22"/>
                <w:szCs w:val="22"/>
              </w:rPr>
              <w:t xml:space="preserve">сах и разработка мероприятий по предотвращению их перерасхода; </w:t>
            </w:r>
          </w:p>
          <w:p w:rsidR="00DE0D4A" w:rsidRPr="00D9030C" w:rsidRDefault="00DE0D4A" w:rsidP="00DE0D4A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ПК-6.3</w:t>
            </w:r>
          </w:p>
          <w:p w:rsidR="00DE0D4A" w:rsidRPr="00D9030C" w:rsidRDefault="00DE0D4A" w:rsidP="00DE0D4A">
            <w:pPr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>- определять экономическую эффективность реализации пр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ектных решений на карьерах.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268" w:type="dxa"/>
            <w:vMerge w:val="restart"/>
          </w:tcPr>
          <w:p w:rsidR="00DE0D4A" w:rsidRPr="00D9030C" w:rsidRDefault="00DE0D4A" w:rsidP="00DE0D4A">
            <w:pPr>
              <w:jc w:val="both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lastRenderedPageBreak/>
              <w:t xml:space="preserve">Знать: </w:t>
            </w:r>
          </w:p>
          <w:p w:rsidR="00DE0D4A" w:rsidRPr="00D9030C" w:rsidRDefault="00DE0D4A" w:rsidP="00DE0D4A">
            <w:pPr>
              <w:jc w:val="both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Методы планиров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ния развития горных работ. Содержание перспективного и текущего планиров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ния развития горных работ. Математич</w:t>
            </w:r>
            <w:r w:rsidRPr="00D9030C">
              <w:rPr>
                <w:sz w:val="22"/>
                <w:szCs w:val="22"/>
              </w:rPr>
              <w:t>е</w:t>
            </w:r>
            <w:r w:rsidRPr="00D9030C">
              <w:rPr>
                <w:sz w:val="22"/>
                <w:szCs w:val="22"/>
              </w:rPr>
              <w:t>ские методы и те</w:t>
            </w:r>
            <w:r w:rsidRPr="00D9030C">
              <w:rPr>
                <w:sz w:val="22"/>
                <w:szCs w:val="22"/>
              </w:rPr>
              <w:t>х</w:t>
            </w:r>
            <w:r w:rsidRPr="00D9030C">
              <w:rPr>
                <w:sz w:val="22"/>
                <w:szCs w:val="22"/>
              </w:rPr>
              <w:t>нические средства планирования. Пе</w:t>
            </w:r>
            <w:r w:rsidRPr="00D9030C">
              <w:rPr>
                <w:sz w:val="22"/>
                <w:szCs w:val="22"/>
              </w:rPr>
              <w:t>р</w:t>
            </w:r>
            <w:r w:rsidRPr="00D9030C">
              <w:rPr>
                <w:sz w:val="22"/>
                <w:szCs w:val="22"/>
              </w:rPr>
              <w:t>спективное планир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вание. Обоснование периода и содерж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ния реконструкции или технического перевооружения. Обоснование напра</w:t>
            </w:r>
            <w:r w:rsidRPr="00D9030C">
              <w:rPr>
                <w:sz w:val="22"/>
                <w:szCs w:val="22"/>
              </w:rPr>
              <w:t>в</w:t>
            </w:r>
            <w:r w:rsidRPr="00D9030C">
              <w:rPr>
                <w:sz w:val="22"/>
                <w:szCs w:val="22"/>
              </w:rPr>
              <w:t>ления развития го</w:t>
            </w:r>
            <w:r w:rsidRPr="00D9030C">
              <w:rPr>
                <w:sz w:val="22"/>
                <w:szCs w:val="22"/>
              </w:rPr>
              <w:t>р</w:t>
            </w:r>
            <w:r w:rsidRPr="00D9030C">
              <w:rPr>
                <w:sz w:val="22"/>
                <w:szCs w:val="22"/>
              </w:rPr>
              <w:t>ных работ при пост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янных и изменя</w:t>
            </w:r>
            <w:r w:rsidRPr="00D9030C">
              <w:rPr>
                <w:sz w:val="22"/>
                <w:szCs w:val="22"/>
              </w:rPr>
              <w:t>ю</w:t>
            </w:r>
            <w:r w:rsidRPr="00D9030C">
              <w:rPr>
                <w:sz w:val="22"/>
                <w:szCs w:val="22"/>
              </w:rPr>
              <w:t>щихся кондициях, и конъюнктуре. Фо</w:t>
            </w:r>
            <w:r w:rsidRPr="00D9030C">
              <w:rPr>
                <w:sz w:val="22"/>
                <w:szCs w:val="22"/>
              </w:rPr>
              <w:t>р</w:t>
            </w:r>
            <w:r w:rsidRPr="00D9030C">
              <w:rPr>
                <w:sz w:val="22"/>
                <w:szCs w:val="22"/>
              </w:rPr>
              <w:t>мирование и решение задач о замене об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рудования и технол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 xml:space="preserve">гии, о переходе да комбинированные </w:t>
            </w:r>
            <w:r w:rsidRPr="00D9030C">
              <w:rPr>
                <w:sz w:val="22"/>
                <w:szCs w:val="22"/>
              </w:rPr>
              <w:lastRenderedPageBreak/>
              <w:t>схемы транспорта, о повышении качества продукции, сниж</w:t>
            </w:r>
            <w:r w:rsidRPr="00D9030C">
              <w:rPr>
                <w:sz w:val="22"/>
                <w:szCs w:val="22"/>
              </w:rPr>
              <w:t>е</w:t>
            </w:r>
            <w:r w:rsidRPr="00D9030C">
              <w:rPr>
                <w:sz w:val="22"/>
                <w:szCs w:val="22"/>
              </w:rPr>
              <w:t>нии эксплуатацио</w:t>
            </w:r>
            <w:r w:rsidRPr="00D9030C">
              <w:rPr>
                <w:sz w:val="22"/>
                <w:szCs w:val="22"/>
              </w:rPr>
              <w:t>н</w:t>
            </w:r>
            <w:r w:rsidRPr="00D9030C">
              <w:rPr>
                <w:sz w:val="22"/>
                <w:szCs w:val="22"/>
              </w:rPr>
              <w:t>ных затрат. Годовое планирование. Пор</w:t>
            </w:r>
            <w:r w:rsidRPr="00D9030C">
              <w:rPr>
                <w:sz w:val="22"/>
                <w:szCs w:val="22"/>
              </w:rPr>
              <w:t>я</w:t>
            </w:r>
            <w:r w:rsidRPr="00D9030C">
              <w:rPr>
                <w:sz w:val="22"/>
                <w:szCs w:val="22"/>
              </w:rPr>
              <w:t>док разработки и с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гласования плана развития горных р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бот. Разработка к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лендарного   плана   работ. Содержание и назначение недельно-суточного планир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 xml:space="preserve">вания. </w:t>
            </w:r>
          </w:p>
          <w:p w:rsidR="00DE0D4A" w:rsidRPr="00D9030C" w:rsidRDefault="00DE0D4A" w:rsidP="00DE0D4A">
            <w:pPr>
              <w:jc w:val="both"/>
              <w:rPr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Уметь:</w:t>
            </w:r>
          </w:p>
          <w:p w:rsidR="00DE0D4A" w:rsidRPr="00D9030C" w:rsidRDefault="00DE0D4A" w:rsidP="00DE0D4A">
            <w:pPr>
              <w:jc w:val="both"/>
              <w:rPr>
                <w:color w:val="000000"/>
                <w:sz w:val="22"/>
                <w:szCs w:val="22"/>
              </w:rPr>
            </w:pPr>
            <w:r w:rsidRPr="00D9030C">
              <w:rPr>
                <w:sz w:val="22"/>
                <w:szCs w:val="22"/>
              </w:rPr>
              <w:t>Проводить нормир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вание и расчет п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терь и разубожив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ния, мероприятия по их снижению. К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>ле</w:t>
            </w:r>
            <w:r>
              <w:rPr>
                <w:sz w:val="22"/>
                <w:szCs w:val="22"/>
              </w:rPr>
              <w:t>ндарный план и годовые объемы р</w:t>
            </w:r>
            <w:r>
              <w:rPr>
                <w:sz w:val="22"/>
                <w:szCs w:val="22"/>
              </w:rPr>
              <w:t>е</w:t>
            </w:r>
            <w:r w:rsidRPr="00D9030C">
              <w:rPr>
                <w:sz w:val="22"/>
                <w:szCs w:val="22"/>
              </w:rPr>
              <w:t>культивационных работ. Графическая документация по г</w:t>
            </w:r>
            <w:r w:rsidRPr="00D9030C">
              <w:rPr>
                <w:sz w:val="22"/>
                <w:szCs w:val="22"/>
              </w:rPr>
              <w:t>о</w:t>
            </w:r>
            <w:r w:rsidRPr="00D9030C">
              <w:rPr>
                <w:sz w:val="22"/>
                <w:szCs w:val="22"/>
              </w:rPr>
              <w:t>довому планиров</w:t>
            </w:r>
            <w:r w:rsidRPr="00D9030C">
              <w:rPr>
                <w:sz w:val="22"/>
                <w:szCs w:val="22"/>
              </w:rPr>
              <w:t>а</w:t>
            </w:r>
            <w:r w:rsidRPr="00D9030C">
              <w:rPr>
                <w:sz w:val="22"/>
                <w:szCs w:val="22"/>
              </w:rPr>
              <w:t xml:space="preserve">нию. </w:t>
            </w:r>
            <w:r w:rsidRPr="00D9030C">
              <w:rPr>
                <w:color w:val="000000"/>
                <w:sz w:val="22"/>
                <w:szCs w:val="22"/>
              </w:rPr>
              <w:t>Трансформир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вать график извл</w:t>
            </w:r>
            <w:r w:rsidRPr="00D9030C">
              <w:rPr>
                <w:color w:val="000000"/>
                <w:sz w:val="22"/>
                <w:szCs w:val="22"/>
              </w:rPr>
              <w:t>е</w:t>
            </w:r>
            <w:r w:rsidRPr="00D9030C">
              <w:rPr>
                <w:color w:val="000000"/>
                <w:sz w:val="22"/>
                <w:szCs w:val="22"/>
              </w:rPr>
              <w:t>каемых объемов вскрыши и полезного ископаемого в кале</w:t>
            </w:r>
            <w:r w:rsidRPr="00D9030C">
              <w:rPr>
                <w:color w:val="000000"/>
                <w:sz w:val="22"/>
                <w:szCs w:val="22"/>
              </w:rPr>
              <w:t>н</w:t>
            </w:r>
            <w:r w:rsidRPr="00D9030C">
              <w:rPr>
                <w:color w:val="000000"/>
                <w:sz w:val="22"/>
                <w:szCs w:val="22"/>
              </w:rPr>
              <w:t>дарный график р</w:t>
            </w:r>
            <w:r w:rsidRPr="00D9030C">
              <w:rPr>
                <w:color w:val="000000"/>
                <w:sz w:val="22"/>
                <w:szCs w:val="22"/>
              </w:rPr>
              <w:t>е</w:t>
            </w:r>
            <w:r w:rsidRPr="00D9030C">
              <w:rPr>
                <w:color w:val="000000"/>
                <w:sz w:val="22"/>
                <w:szCs w:val="22"/>
              </w:rPr>
              <w:t>жима горных работ. Строить графики и</w:t>
            </w:r>
            <w:r w:rsidRPr="00D9030C">
              <w:rPr>
                <w:color w:val="000000"/>
                <w:sz w:val="22"/>
                <w:szCs w:val="22"/>
              </w:rPr>
              <w:t>з</w:t>
            </w:r>
            <w:r w:rsidRPr="00D9030C">
              <w:rPr>
                <w:color w:val="000000"/>
                <w:sz w:val="22"/>
                <w:szCs w:val="22"/>
              </w:rPr>
              <w:t>влекаемых объемов вскрыши и полезного ископаемого. Пров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дить расчет объемов вскрытых, подгото</w:t>
            </w:r>
            <w:r w:rsidRPr="00D9030C">
              <w:rPr>
                <w:color w:val="000000"/>
                <w:sz w:val="22"/>
                <w:szCs w:val="22"/>
              </w:rPr>
              <w:t>в</w:t>
            </w:r>
            <w:r w:rsidRPr="00D9030C">
              <w:rPr>
                <w:color w:val="000000"/>
                <w:sz w:val="22"/>
                <w:szCs w:val="22"/>
              </w:rPr>
              <w:t>ленных и готовых к выемке запасов п</w:t>
            </w:r>
            <w:r w:rsidRPr="00D9030C">
              <w:rPr>
                <w:color w:val="000000"/>
                <w:sz w:val="22"/>
                <w:szCs w:val="22"/>
              </w:rPr>
              <w:t>о</w:t>
            </w:r>
            <w:r w:rsidRPr="00D9030C">
              <w:rPr>
                <w:color w:val="000000"/>
                <w:sz w:val="22"/>
                <w:szCs w:val="22"/>
              </w:rPr>
              <w:t>лезного ископаемого, расчет качественных показателей руд и углей, расчет схем усреднения.</w:t>
            </w:r>
          </w:p>
          <w:p w:rsidR="00DE0D4A" w:rsidRPr="00D9030C" w:rsidRDefault="00DE0D4A" w:rsidP="00DE0D4A">
            <w:pPr>
              <w:jc w:val="both"/>
              <w:rPr>
                <w:color w:val="000000"/>
                <w:sz w:val="22"/>
                <w:szCs w:val="22"/>
              </w:rPr>
            </w:pPr>
            <w:r w:rsidRPr="00D9030C">
              <w:rPr>
                <w:color w:val="000000"/>
                <w:sz w:val="22"/>
                <w:szCs w:val="22"/>
              </w:rPr>
              <w:t xml:space="preserve">Владеть: </w:t>
            </w:r>
          </w:p>
          <w:p w:rsidR="00DE0D4A" w:rsidRPr="00D9030C" w:rsidRDefault="00DE0D4A" w:rsidP="00DE0D4A">
            <w:pPr>
              <w:tabs>
                <w:tab w:val="right" w:leader="underscore" w:pos="8505"/>
              </w:tabs>
              <w:ind w:left="-49"/>
              <w:rPr>
                <w:b/>
                <w:sz w:val="22"/>
                <w:szCs w:val="22"/>
              </w:rPr>
            </w:pPr>
            <w:r w:rsidRPr="00D9030C">
              <w:rPr>
                <w:bCs/>
                <w:sz w:val="22"/>
                <w:szCs w:val="22"/>
              </w:rPr>
              <w:t>горной терминолог</w:t>
            </w:r>
            <w:r w:rsidRPr="00D9030C">
              <w:rPr>
                <w:bCs/>
                <w:sz w:val="22"/>
                <w:szCs w:val="22"/>
              </w:rPr>
              <w:t>и</w:t>
            </w:r>
            <w:r w:rsidRPr="00D9030C">
              <w:rPr>
                <w:bCs/>
                <w:sz w:val="22"/>
                <w:szCs w:val="22"/>
              </w:rPr>
              <w:t xml:space="preserve">ей; </w:t>
            </w:r>
            <w:r w:rsidRPr="00D9030C">
              <w:rPr>
                <w:color w:val="000000"/>
                <w:sz w:val="22"/>
                <w:szCs w:val="22"/>
              </w:rPr>
              <w:t>навыками расчета вскрывающих выр</w:t>
            </w:r>
            <w:r w:rsidRPr="00D9030C">
              <w:rPr>
                <w:color w:val="000000"/>
                <w:sz w:val="22"/>
                <w:szCs w:val="22"/>
              </w:rPr>
              <w:t>а</w:t>
            </w:r>
            <w:r w:rsidRPr="00D9030C">
              <w:rPr>
                <w:color w:val="000000"/>
                <w:sz w:val="22"/>
                <w:szCs w:val="22"/>
              </w:rPr>
              <w:t xml:space="preserve">боток; </w:t>
            </w:r>
            <w:r w:rsidRPr="00D9030C">
              <w:rPr>
                <w:bCs/>
                <w:sz w:val="22"/>
                <w:szCs w:val="22"/>
              </w:rPr>
              <w:t xml:space="preserve">инженерными методами расчетов технологических процессов, элементов систем разработок; навыками </w:t>
            </w:r>
            <w:r w:rsidRPr="00D9030C">
              <w:rPr>
                <w:color w:val="000000"/>
                <w:sz w:val="22"/>
                <w:szCs w:val="22"/>
              </w:rPr>
              <w:t>построения изомощностей вскрыши и полезного ископаемого и разр</w:t>
            </w:r>
            <w:r w:rsidRPr="00D9030C">
              <w:rPr>
                <w:color w:val="000000"/>
                <w:sz w:val="22"/>
                <w:szCs w:val="22"/>
              </w:rPr>
              <w:t>е</w:t>
            </w:r>
            <w:r w:rsidRPr="00D9030C">
              <w:rPr>
                <w:color w:val="000000"/>
                <w:sz w:val="22"/>
                <w:szCs w:val="22"/>
              </w:rPr>
              <w:t>зов по месторожд</w:t>
            </w:r>
            <w:r w:rsidRPr="00D9030C">
              <w:rPr>
                <w:color w:val="000000"/>
                <w:sz w:val="22"/>
                <w:szCs w:val="22"/>
              </w:rPr>
              <w:t>е</w:t>
            </w:r>
            <w:r w:rsidRPr="00D9030C">
              <w:rPr>
                <w:color w:val="000000"/>
                <w:sz w:val="22"/>
                <w:szCs w:val="22"/>
              </w:rPr>
              <w:t xml:space="preserve">нию; основными </w:t>
            </w:r>
            <w:r w:rsidRPr="00D9030C">
              <w:rPr>
                <w:color w:val="000000"/>
                <w:sz w:val="22"/>
                <w:szCs w:val="22"/>
              </w:rPr>
              <w:lastRenderedPageBreak/>
              <w:t>нормативными док</w:t>
            </w:r>
            <w:r w:rsidRPr="00D9030C">
              <w:rPr>
                <w:color w:val="000000"/>
                <w:sz w:val="22"/>
                <w:szCs w:val="22"/>
              </w:rPr>
              <w:t>у</w:t>
            </w:r>
            <w:r w:rsidRPr="00D9030C">
              <w:rPr>
                <w:color w:val="000000"/>
                <w:sz w:val="22"/>
                <w:szCs w:val="22"/>
              </w:rPr>
              <w:t>ментами (ЕПБ при ОГР, ЕПБВР, ГОСТы, ПТЭ, ПУЭДТТБ и др.)</w:t>
            </w:r>
          </w:p>
        </w:tc>
        <w:tc>
          <w:tcPr>
            <w:tcW w:w="786" w:type="dxa"/>
          </w:tcPr>
          <w:p w:rsidR="00DE0D4A" w:rsidRPr="002B0ABC" w:rsidRDefault="00DE0D4A" w:rsidP="00DE0D4A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3183" w:type="dxa"/>
          </w:tcPr>
          <w:p w:rsidR="00DE0D4A" w:rsidRPr="002B0ABC" w:rsidRDefault="00DE0D4A" w:rsidP="00DE0D4A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подготовка</w:t>
            </w:r>
          </w:p>
          <w:p w:rsidR="00DE0D4A" w:rsidRPr="002B0ABC" w:rsidRDefault="00DE0D4A" w:rsidP="00DE0D4A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развернутые ответы на поставленные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просы, показана совокупность осознанных знаний по дисци</w:t>
            </w:r>
            <w:r w:rsidRPr="002B0ABC">
              <w:rPr>
                <w:sz w:val="22"/>
                <w:szCs w:val="22"/>
              </w:rPr>
              <w:t>п</w:t>
            </w:r>
            <w:r w:rsidRPr="002B0ABC">
              <w:rPr>
                <w:sz w:val="22"/>
                <w:szCs w:val="22"/>
              </w:rPr>
              <w:t>лине, доказательно раскрыты основные положения вопр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сов; в ответе про-слеживается четкая структура, логическая последовательность, отр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жающая сущность раскрыва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мых понятий.</w:t>
            </w:r>
          </w:p>
          <w:p w:rsidR="00DE0D4A" w:rsidRPr="002B0ABC" w:rsidRDefault="00DE0D4A" w:rsidP="00DE0D4A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демонс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 xml:space="preserve">рируется на фоне понимания его в системе данной науки и междисциплинарных связей. </w:t>
            </w:r>
          </w:p>
          <w:p w:rsidR="00DE0D4A" w:rsidRPr="002B0ABC" w:rsidRDefault="00DE0D4A" w:rsidP="00DE0D4A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литературным языком с использованием пр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фессиональной терминологии по предмету.</w:t>
            </w:r>
          </w:p>
          <w:p w:rsidR="00DE0D4A" w:rsidRPr="002B0ABC" w:rsidRDefault="00DE0D4A" w:rsidP="00DE0D4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</w:t>
            </w:r>
            <w:r w:rsidRPr="002B0ABC">
              <w:rPr>
                <w:rFonts w:eastAsia="Calibri"/>
                <w:sz w:val="22"/>
                <w:szCs w:val="22"/>
              </w:rPr>
              <w:t>л</w:t>
            </w:r>
            <w:r w:rsidRPr="002B0ABC">
              <w:rPr>
                <w:rFonts w:eastAsia="Calibri"/>
                <w:sz w:val="22"/>
                <w:szCs w:val="22"/>
              </w:rPr>
              <w:t>нены согласно алгоритму 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шения, отсутствуют ошибки различных типов, оформление измерений и вычислений в с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ответствии с тех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Могут быть д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пущены недочеты в определ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нии понятий, исправленные студентом самостоятельно в процессе ответа.</w:t>
            </w:r>
          </w:p>
        </w:tc>
        <w:tc>
          <w:tcPr>
            <w:tcW w:w="1032" w:type="dxa"/>
          </w:tcPr>
          <w:p w:rsidR="00DE0D4A" w:rsidRPr="002B0ABC" w:rsidRDefault="00DE0D4A" w:rsidP="00DE0D4A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отлично</w:t>
            </w:r>
          </w:p>
        </w:tc>
      </w:tr>
      <w:tr w:rsidR="009D5E5A" w:rsidRPr="002B0ABC" w:rsidTr="00DE0D4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3183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развернутые ответы на поставленные в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просы, показано умение выд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лить сущест</w:t>
            </w:r>
            <w:r>
              <w:rPr>
                <w:rFonts w:eastAsia="Calibri"/>
                <w:sz w:val="22"/>
                <w:szCs w:val="22"/>
              </w:rPr>
              <w:t>венные и несущ</w:t>
            </w:r>
            <w:r>
              <w:rPr>
                <w:rFonts w:eastAsia="Calibri"/>
                <w:sz w:val="22"/>
                <w:szCs w:val="22"/>
              </w:rPr>
              <w:t>е</w:t>
            </w:r>
            <w:r>
              <w:rPr>
                <w:rFonts w:eastAsia="Calibri"/>
                <w:sz w:val="22"/>
                <w:szCs w:val="22"/>
              </w:rPr>
              <w:t>ственные недо</w:t>
            </w:r>
            <w:r w:rsidRPr="002B0ABC">
              <w:rPr>
                <w:rFonts w:eastAsia="Calibri"/>
                <w:sz w:val="22"/>
                <w:szCs w:val="22"/>
              </w:rPr>
              <w:t>четы.Ответ че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ко структурирован, логичен, изложен литер</w:t>
            </w:r>
            <w:r>
              <w:rPr>
                <w:rFonts w:eastAsia="Calibri"/>
                <w:sz w:val="22"/>
                <w:szCs w:val="22"/>
              </w:rPr>
              <w:t>атурным языком с исп</w:t>
            </w:r>
            <w:r w:rsidRPr="002B0ABC">
              <w:rPr>
                <w:rFonts w:eastAsia="Calibri"/>
                <w:sz w:val="22"/>
                <w:szCs w:val="22"/>
              </w:rPr>
              <w:t>ользованием професси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нальной терминологии по ди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 xml:space="preserve">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</w:t>
            </w:r>
            <w:r w:rsidRPr="002B0ABC">
              <w:rPr>
                <w:rFonts w:eastAsia="Calibri"/>
                <w:sz w:val="22"/>
                <w:szCs w:val="22"/>
              </w:rPr>
              <w:t>л</w:t>
            </w:r>
            <w:r w:rsidRPr="002B0ABC">
              <w:rPr>
                <w:rFonts w:eastAsia="Calibri"/>
                <w:sz w:val="22"/>
                <w:szCs w:val="22"/>
              </w:rPr>
              <w:t>нены согласно алгоритму, о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сутствуют незначительные ошибки различных типов, не меняющие суть решений, оформление измерений и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 xml:space="preserve">числений в соответствии с техническими требованиями.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точности или незначительные ошибки, исправленные студе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том с помощью преподавателя.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хорошо</w:t>
            </w:r>
          </w:p>
        </w:tc>
      </w:tr>
      <w:tr w:rsidR="009D5E5A" w:rsidRPr="002B0ABC" w:rsidTr="00DE0D4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3183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полные и недостаточно развернутые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веты. Логика и последовател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ность изложения имеют нар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шения. Допущены ошибки в раскрытии понятий, употре</w:t>
            </w:r>
            <w:r w:rsidRPr="002B0ABC">
              <w:rPr>
                <w:sz w:val="22"/>
                <w:szCs w:val="22"/>
              </w:rPr>
              <w:t>б</w:t>
            </w:r>
            <w:r w:rsidRPr="002B0ABC">
              <w:rPr>
                <w:sz w:val="22"/>
                <w:szCs w:val="22"/>
              </w:rPr>
              <w:t>лении терминов. В ответе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сутствуют выводы. Умение раскрыть значение обобще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ных знаний не показано. Н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достаточно верно используется профессиональная терминол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</w:t>
            </w:r>
            <w:r w:rsidRPr="002B0ABC">
              <w:rPr>
                <w:rFonts w:eastAsia="Calibri"/>
                <w:sz w:val="22"/>
                <w:szCs w:val="22"/>
              </w:rPr>
              <w:t>л</w:t>
            </w:r>
            <w:r w:rsidRPr="002B0ABC">
              <w:rPr>
                <w:rFonts w:eastAsia="Calibri"/>
                <w:sz w:val="22"/>
                <w:szCs w:val="22"/>
              </w:rPr>
              <w:t>нены согласно алгоритму, о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сутствуют незначительные ошибки различных типов, 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правленные в процессе ответа, оформление измерений и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числений также имеют откл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нения от технических требов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 xml:space="preserve">ний. </w:t>
            </w:r>
            <w:r w:rsidRPr="002B0ABC">
              <w:rPr>
                <w:sz w:val="22"/>
                <w:szCs w:val="22"/>
              </w:rPr>
              <w:t>Допущены 4-5 ошибок различных типов, в целом с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ответствует нормативным тр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бованиям.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удовл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тво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DE0D4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3183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розненные знания с сущес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венными ошибками по вопр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су. Присутствуют фрагмента</w:t>
            </w:r>
            <w:r w:rsidRPr="002B0ABC">
              <w:rPr>
                <w:rFonts w:eastAsia="Calibri"/>
                <w:sz w:val="22"/>
                <w:szCs w:val="22"/>
              </w:rPr>
              <w:t>р</w:t>
            </w:r>
            <w:r w:rsidRPr="002B0ABC">
              <w:rPr>
                <w:rFonts w:eastAsia="Calibri"/>
                <w:sz w:val="22"/>
                <w:szCs w:val="22"/>
              </w:rPr>
              <w:t>ность, нелогичность излож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</w:t>
            </w:r>
            <w:r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гими объектами дисциплины. Отсутствуют выводы, конкр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тизация и доказательность и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ложения. В ответах не испол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зуется профессиональная те</w:t>
            </w:r>
            <w:r w:rsidRPr="002B0ABC">
              <w:rPr>
                <w:rFonts w:eastAsia="Calibri"/>
                <w:sz w:val="22"/>
                <w:szCs w:val="22"/>
              </w:rPr>
              <w:t>р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минология. Дополнительные и уточняющие вопросы преп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давателя не приводят к ко</w:t>
            </w:r>
            <w:r w:rsidRPr="002B0ABC">
              <w:rPr>
                <w:rFonts w:eastAsia="Calibri"/>
                <w:sz w:val="22"/>
                <w:szCs w:val="22"/>
              </w:rPr>
              <w:t>р</w:t>
            </w:r>
            <w:r w:rsidRPr="002B0ABC">
              <w:rPr>
                <w:rFonts w:eastAsia="Calibri"/>
                <w:sz w:val="22"/>
                <w:szCs w:val="22"/>
              </w:rPr>
              <w:t xml:space="preserve">рекции ответа студента.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розненные знания с ошибо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ными понятиями. Дополн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тельные и уточняющие вопр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 xml:space="preserve">сы преподавателя не приводят к коррекции ответа студента. 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неудо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рител</w:t>
            </w:r>
            <w:r w:rsidRPr="002B0ABC">
              <w:rPr>
                <w:spacing w:val="-1"/>
                <w:sz w:val="22"/>
                <w:szCs w:val="22"/>
              </w:rPr>
              <w:t>ь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9D5E5A" w:rsidRDefault="009D5E5A">
      <w:pPr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Экзамен по дисциплине «</w:t>
      </w:r>
      <w:r w:rsidR="00D9030C">
        <w:rPr>
          <w:sz w:val="24"/>
          <w:szCs w:val="24"/>
          <w:lang w:eastAsia="en-US"/>
        </w:rPr>
        <w:t>Планирование открытых горных работ</w:t>
      </w:r>
      <w:r w:rsidRPr="00F65BD0">
        <w:rPr>
          <w:sz w:val="24"/>
          <w:szCs w:val="24"/>
          <w:lang w:eastAsia="en-US"/>
        </w:rPr>
        <w:t>» проводится в форме собеседования по экзаменационным билетам.</w:t>
      </w:r>
    </w:p>
    <w:p w:rsidR="00B72180" w:rsidRPr="00B72180" w:rsidRDefault="00B72180" w:rsidP="00B72180">
      <w:pPr>
        <w:tabs>
          <w:tab w:val="num" w:pos="720"/>
          <w:tab w:val="left" w:pos="1134"/>
          <w:tab w:val="left" w:pos="9637"/>
        </w:tabs>
        <w:suppressAutoHyphens/>
        <w:ind w:firstLine="720"/>
        <w:jc w:val="both"/>
        <w:rPr>
          <w:sz w:val="24"/>
          <w:szCs w:val="24"/>
        </w:rPr>
      </w:pPr>
      <w:r w:rsidRPr="00B72180">
        <w:rPr>
          <w:sz w:val="24"/>
          <w:szCs w:val="24"/>
        </w:rPr>
        <w:t>Экзаменационный билет вкл</w:t>
      </w:r>
      <w:r w:rsidR="00437202">
        <w:rPr>
          <w:sz w:val="24"/>
          <w:szCs w:val="24"/>
        </w:rPr>
        <w:t xml:space="preserve">ючает один </w:t>
      </w:r>
      <w:r w:rsidR="005E5D47">
        <w:rPr>
          <w:sz w:val="24"/>
          <w:szCs w:val="24"/>
        </w:rPr>
        <w:t>теоретически</w:t>
      </w:r>
      <w:r w:rsidR="00437202">
        <w:rPr>
          <w:sz w:val="24"/>
          <w:szCs w:val="24"/>
        </w:rPr>
        <w:t>й</w:t>
      </w:r>
      <w:r w:rsidR="00DE0D4A">
        <w:rPr>
          <w:sz w:val="24"/>
          <w:szCs w:val="24"/>
        </w:rPr>
        <w:t xml:space="preserve"> и один практически вопрос</w:t>
      </w:r>
      <w:r w:rsidR="005E5D47">
        <w:rPr>
          <w:sz w:val="24"/>
          <w:szCs w:val="24"/>
        </w:rPr>
        <w:t>, направленны</w:t>
      </w:r>
      <w:r w:rsidR="00DE0D4A">
        <w:rPr>
          <w:sz w:val="24"/>
          <w:szCs w:val="24"/>
        </w:rPr>
        <w:t>й</w:t>
      </w:r>
      <w:r w:rsidRPr="00B72180">
        <w:rPr>
          <w:sz w:val="24"/>
          <w:szCs w:val="24"/>
        </w:rPr>
        <w:t xml:space="preserve"> на выявление уровня сформированности компетенций </w:t>
      </w:r>
      <w:r w:rsidR="005E5D47">
        <w:rPr>
          <w:sz w:val="24"/>
          <w:szCs w:val="24"/>
        </w:rPr>
        <w:t>ПК-</w:t>
      </w:r>
      <w:r w:rsidR="00DE0D4A">
        <w:rPr>
          <w:sz w:val="24"/>
          <w:szCs w:val="24"/>
        </w:rPr>
        <w:t>2</w:t>
      </w:r>
      <w:r w:rsidR="005E5D47">
        <w:rPr>
          <w:sz w:val="24"/>
          <w:szCs w:val="24"/>
        </w:rPr>
        <w:t>,</w:t>
      </w:r>
      <w:r w:rsidR="00DE0D4A">
        <w:rPr>
          <w:sz w:val="24"/>
          <w:szCs w:val="24"/>
        </w:rPr>
        <w:t xml:space="preserve"> ПК-4, ПК-6</w:t>
      </w:r>
      <w:r>
        <w:rPr>
          <w:sz w:val="24"/>
          <w:szCs w:val="24"/>
        </w:rPr>
        <w:t>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Вопросы к экзамену: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1. Цели и задачи планирования открытых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2. Содержание перспективного планирования развития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3. Содержание текущего планирования развития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4. Обоснование периода реконструкции и технического перевооружения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5. Понятие о кондициях и конъюнктуре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6. Планирование направления развития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7. Плановая замена транспортного оборудования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8. Критерии качества продукции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9. Пути снижения эксплуатационных затрат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10. Разработка плана перевозок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11. Разработка плана потребителей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12. Годовое планирование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13. Порядок разработки и согласования годового планирования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14. Разработка календарного плана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15. Разработка календарного плана добычных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16. Разработка календарного плана горно-подготовительных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17. Разработка календарного плана вскрышных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18. Разработка календарного плана отвалообразования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19. Нормирование потерь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20. Расчет потерь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21. Мероприятия по снижению потерь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22. Расчет сменной производительности комплекса оборудования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23. Расчет годовой производительности комплекса оборудования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24. Расчет пропускной способности транспортных коммуникаций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25. Календарный план рекультивации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26. Годовые объемы рекультивационных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27. Меры по обеспечению качества полезного ископаемого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28. Расчет усреднения качества полезных ископаемых в забое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29. Расчет усреднения качества полезного ископаемого в грузопотоке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30. Расчет усреднения качества полезных ископаемых на складах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31. Экономические показатели планирования: себестоимость, прибыль, рентабельность, производительность труда, фондоотдача, фондоемкость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32. Себестоимость, методики ее расчета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 xml:space="preserve">33. Связь режима горных работ и экономических показателей карьера 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34. Зависимость экономических показателей от технологии и механизации горных работ, организации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35. Изменение экономических показателей по мере развития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36. Критерии экономической эффективности перспективного планирования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lastRenderedPageBreak/>
        <w:t>37. Система планирования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38. Содержание плана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39. Основы динамического планирования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40. Требования к качеству полезных ископаемых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41. Связь технологических комплексов и качества полезного ископаемого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42. Стабилизация качества добытого полезного ископаемого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 xml:space="preserve">43. Виды графической документации по годовому планированию 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44. Недельно-суточное планирование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45. Моделирование процессов при планировании развития горных работ</w:t>
      </w:r>
    </w:p>
    <w:p w:rsidR="00DE0D4A" w:rsidRPr="00DE0D4A" w:rsidRDefault="00DE0D4A" w:rsidP="00DE0D4A">
      <w:pPr>
        <w:shd w:val="clear" w:color="auto" w:fill="FFFFFF"/>
        <w:tabs>
          <w:tab w:val="left" w:pos="1051"/>
        </w:tabs>
        <w:ind w:left="701"/>
        <w:rPr>
          <w:iCs/>
          <w:color w:val="000000"/>
          <w:sz w:val="24"/>
          <w:szCs w:val="24"/>
        </w:rPr>
      </w:pPr>
      <w:r w:rsidRPr="00DE0D4A">
        <w:rPr>
          <w:iCs/>
          <w:color w:val="000000"/>
          <w:sz w:val="24"/>
          <w:szCs w:val="24"/>
        </w:rPr>
        <w:t>Карьера.</w:t>
      </w:r>
    </w:p>
    <w:p w:rsidR="00B72180" w:rsidRDefault="00B72180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</w:p>
    <w:p w:rsidR="00437202" w:rsidRDefault="00437202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</w:p>
    <w:p w:rsidR="00437202" w:rsidRPr="00B72180" w:rsidRDefault="00DE0D4A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  <w:r>
        <w:rPr>
          <w:i/>
          <w:snapToGrid w:val="0"/>
          <w:sz w:val="24"/>
          <w:szCs w:val="24"/>
        </w:rPr>
        <w:t>Практическое задание – ПР №1-4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103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7513"/>
        <w:gridCol w:w="1418"/>
      </w:tblGrid>
      <w:tr w:rsidR="007D1CAA" w:rsidRPr="009D5E5A" w:rsidTr="005E5D47"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F65BD0" w:rsidRPr="009D5E5A" w:rsidTr="005E5D47">
        <w:tc>
          <w:tcPr>
            <w:tcW w:w="1418" w:type="dxa"/>
            <w:vMerge w:val="restart"/>
            <w:shd w:val="clear" w:color="auto" w:fill="auto"/>
            <w:vAlign w:val="center"/>
          </w:tcPr>
          <w:p w:rsidR="005E5D47" w:rsidRDefault="00437202" w:rsidP="00DE0D4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</w:t>
            </w:r>
            <w:r w:rsidR="00DE0D4A">
              <w:rPr>
                <w:sz w:val="22"/>
                <w:szCs w:val="23"/>
              </w:rPr>
              <w:t>2</w:t>
            </w:r>
          </w:p>
          <w:p w:rsidR="00DE0D4A" w:rsidRDefault="00DE0D4A" w:rsidP="00DE0D4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ПК-4</w:t>
            </w:r>
          </w:p>
          <w:p w:rsidR="00DE0D4A" w:rsidRPr="00377E03" w:rsidRDefault="00DE0D4A" w:rsidP="00DE0D4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437202" w:rsidRDefault="00437202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br w:type="page"/>
      </w: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8543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D9030C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Б1.В.ДВ.05.01Планирование открытых горных работ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B7041" w:rsidRPr="00F65BD0" w:rsidRDefault="000E6B1E" w:rsidP="00DE0D4A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DE0D4A">
              <w:rPr>
                <w:sz w:val="24"/>
                <w:szCs w:val="24"/>
              </w:rPr>
              <w:t>2, ПК-4, ПК6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Положение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текущего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успеваемости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промежуточной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аттестации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обучающихся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СВФУ, 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версия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3.0,утверждено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ректоромСВФУ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19.02.2019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  <w:p w:rsidR="008B7041" w:rsidRPr="00F65BD0" w:rsidRDefault="00F753E8" w:rsidP="008B7041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8B7041" w:rsidRPr="00F65BD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DE0D4A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студенты </w:t>
            </w:r>
            <w:r w:rsidR="00DE0D4A">
              <w:rPr>
                <w:color w:val="000000"/>
                <w:sz w:val="24"/>
                <w:szCs w:val="24"/>
              </w:rPr>
              <w:t>7</w:t>
            </w:r>
            <w:r w:rsidRPr="00F65BD0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DE0D4A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</w:t>
            </w:r>
            <w:r w:rsidR="008B7041" w:rsidRPr="00F65BD0">
              <w:rPr>
                <w:color w:val="000000"/>
                <w:sz w:val="24"/>
                <w:szCs w:val="24"/>
              </w:rPr>
              <w:t>няя экзаменационная сессия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BD0" w:rsidRPr="00F65BD0" w:rsidRDefault="00DE0D4A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</w:t>
            </w:r>
            <w:r w:rsidR="00437202">
              <w:rPr>
                <w:color w:val="000000"/>
                <w:sz w:val="24"/>
                <w:szCs w:val="24"/>
              </w:rPr>
              <w:t>удитория</w:t>
            </w:r>
            <w:r>
              <w:rPr>
                <w:color w:val="000000"/>
                <w:sz w:val="24"/>
                <w:szCs w:val="24"/>
              </w:rPr>
              <w:t xml:space="preserve"> информационных технологий</w:t>
            </w:r>
            <w:r w:rsidR="00437202">
              <w:rPr>
                <w:color w:val="000000"/>
                <w:sz w:val="24"/>
                <w:szCs w:val="24"/>
              </w:rPr>
              <w:t xml:space="preserve"> А</w:t>
            </w:r>
            <w:r>
              <w:rPr>
                <w:color w:val="000000"/>
                <w:sz w:val="24"/>
                <w:szCs w:val="24"/>
              </w:rPr>
              <w:t>403</w:t>
            </w:r>
          </w:p>
          <w:p w:rsidR="008B7041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-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437202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Экзамен принимается в устной форме по билетам или в форме тестирования. Экзаменационный билет по дисциплине включает </w:t>
            </w:r>
            <w:r w:rsidR="00437202">
              <w:rPr>
                <w:color w:val="000000"/>
                <w:sz w:val="24"/>
                <w:szCs w:val="24"/>
                <w:shd w:val="clear" w:color="auto" w:fill="FFFFFF"/>
              </w:rPr>
              <w:t>один теоретический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 вопрос и</w:t>
            </w:r>
            <w:r w:rsidR="00437202">
              <w:rPr>
                <w:color w:val="000000"/>
                <w:sz w:val="24"/>
                <w:szCs w:val="24"/>
                <w:shd w:val="clear" w:color="auto" w:fill="FFFFFF"/>
              </w:rPr>
              <w:t xml:space="preserve"> одно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практическое задание. Время на подготовку – 1 астрономический час.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65BD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530"/>
        <w:gridCol w:w="1701"/>
        <w:gridCol w:w="1276"/>
        <w:gridCol w:w="1276"/>
      </w:tblGrid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spacing w:line="322" w:lineRule="exact"/>
              <w:ind w:hanging="355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№</w:t>
            </w:r>
          </w:p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4530" w:type="dxa"/>
            <w:vAlign w:val="center"/>
          </w:tcPr>
          <w:p w:rsidR="00DE0D4A" w:rsidRPr="00DE0D4A" w:rsidRDefault="00DE0D4A" w:rsidP="00DE0D4A">
            <w:pPr>
              <w:spacing w:line="322" w:lineRule="exact"/>
              <w:ind w:left="59" w:hanging="142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Автор, название, место издания, издател</w:t>
            </w:r>
            <w:r w:rsidRPr="00DE0D4A">
              <w:rPr>
                <w:bCs/>
                <w:iCs/>
                <w:sz w:val="24"/>
                <w:szCs w:val="24"/>
              </w:rPr>
              <w:t>ь</w:t>
            </w:r>
            <w:r w:rsidRPr="00DE0D4A">
              <w:rPr>
                <w:bCs/>
                <w:iCs/>
                <w:sz w:val="24"/>
                <w:szCs w:val="24"/>
              </w:rPr>
              <w:t>ство, год издания, вид и характеристика иных информационных ресурсов</w:t>
            </w:r>
          </w:p>
        </w:tc>
        <w:tc>
          <w:tcPr>
            <w:tcW w:w="1701" w:type="dxa"/>
            <w:vAlign w:val="center"/>
          </w:tcPr>
          <w:p w:rsidR="00DE0D4A" w:rsidRPr="00DE0D4A" w:rsidRDefault="00DE0D4A" w:rsidP="00DE0D4A">
            <w:pPr>
              <w:spacing w:line="322" w:lineRule="exact"/>
              <w:ind w:left="175"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Наличие</w:t>
            </w:r>
          </w:p>
          <w:p w:rsidR="00DE0D4A" w:rsidRPr="00DE0D4A" w:rsidRDefault="00DE0D4A" w:rsidP="00DE0D4A">
            <w:pPr>
              <w:spacing w:line="322" w:lineRule="exact"/>
              <w:ind w:left="175"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грифа,</w:t>
            </w:r>
          </w:p>
          <w:p w:rsidR="00DE0D4A" w:rsidRPr="00DE0D4A" w:rsidRDefault="00DE0D4A" w:rsidP="00DE0D4A">
            <w:pPr>
              <w:spacing w:line="322" w:lineRule="exact"/>
              <w:ind w:left="175"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вид грифа</w:t>
            </w:r>
          </w:p>
        </w:tc>
        <w:tc>
          <w:tcPr>
            <w:tcW w:w="1276" w:type="dxa"/>
          </w:tcPr>
          <w:p w:rsidR="00DE0D4A" w:rsidRPr="00DE0D4A" w:rsidRDefault="00DE0D4A" w:rsidP="00DE0D4A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Кол-во экз.</w:t>
            </w:r>
          </w:p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в библиотеке ТИ(ф) СВФУ</w:t>
            </w:r>
          </w:p>
        </w:tc>
        <w:tc>
          <w:tcPr>
            <w:tcW w:w="1276" w:type="dxa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Кол-во студентов</w:t>
            </w: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/>
                <w:bCs/>
                <w:iCs/>
                <w:sz w:val="24"/>
                <w:szCs w:val="24"/>
              </w:rPr>
              <w:t>Основная литература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1</w:t>
            </w:r>
          </w:p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530" w:type="dxa"/>
          </w:tcPr>
          <w:p w:rsidR="00DE0D4A" w:rsidRPr="00DE0D4A" w:rsidRDefault="00DE0D4A" w:rsidP="00DE0D4A">
            <w:pPr>
              <w:shd w:val="clear" w:color="auto" w:fill="FFFFFF"/>
              <w:spacing w:line="288" w:lineRule="auto"/>
              <w:ind w:left="29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Ржевский В.В. Открытые горные раб</w:t>
            </w:r>
            <w:r w:rsidRPr="00DE0D4A">
              <w:rPr>
                <w:bCs/>
                <w:iCs/>
                <w:sz w:val="24"/>
                <w:szCs w:val="24"/>
              </w:rPr>
              <w:t>о</w:t>
            </w:r>
            <w:r w:rsidRPr="00DE0D4A">
              <w:rPr>
                <w:bCs/>
                <w:iCs/>
                <w:sz w:val="24"/>
                <w:szCs w:val="24"/>
              </w:rPr>
              <w:t>ты.т.</w:t>
            </w:r>
            <w:r w:rsidRPr="00DE0D4A">
              <w:rPr>
                <w:bCs/>
                <w:iCs/>
                <w:sz w:val="24"/>
                <w:szCs w:val="24"/>
                <w:lang w:val="en-US"/>
              </w:rPr>
              <w:t>II</w:t>
            </w:r>
            <w:r w:rsidRPr="00DE0D4A">
              <w:rPr>
                <w:bCs/>
                <w:iCs/>
                <w:sz w:val="24"/>
                <w:szCs w:val="24"/>
              </w:rPr>
              <w:t>, Технология и комплексная мех</w:t>
            </w:r>
            <w:r w:rsidRPr="00DE0D4A">
              <w:rPr>
                <w:bCs/>
                <w:iCs/>
                <w:sz w:val="24"/>
                <w:szCs w:val="24"/>
              </w:rPr>
              <w:t>а</w:t>
            </w:r>
            <w:r w:rsidRPr="00DE0D4A">
              <w:rPr>
                <w:bCs/>
                <w:iCs/>
                <w:sz w:val="24"/>
                <w:szCs w:val="24"/>
              </w:rPr>
              <w:t>низация: Учебник.- М.: Либроком кд.-2010.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МОиН РФ</w:t>
            </w:r>
          </w:p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/>
                <w:bCs/>
                <w:iCs/>
                <w:sz w:val="24"/>
                <w:szCs w:val="24"/>
              </w:rPr>
              <w:t>Дополнительная учебная литература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Ялтанец И.М., Щадов М.И., Практикум по открытым горным работ. М.: МГГУ, 2003.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Справочник ОГР: /Трубецкой К.Н. и др./ - изд.</w:t>
            </w:r>
          </w:p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М.:МГГУ – 1994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Ржевский В.В. Процессы открытых го</w:t>
            </w:r>
            <w:r w:rsidRPr="00DE0D4A">
              <w:rPr>
                <w:bCs/>
                <w:iCs/>
                <w:sz w:val="24"/>
                <w:szCs w:val="24"/>
              </w:rPr>
              <w:t>р</w:t>
            </w:r>
            <w:r w:rsidRPr="00DE0D4A">
              <w:rPr>
                <w:bCs/>
                <w:iCs/>
                <w:sz w:val="24"/>
                <w:szCs w:val="24"/>
              </w:rPr>
              <w:t>ных работ. М.: Недра, 1985.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tabs>
                <w:tab w:val="left" w:pos="737"/>
              </w:tabs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 xml:space="preserve">    20</w:t>
            </w: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/>
                <w:bCs/>
                <w:iCs/>
                <w:sz w:val="24"/>
                <w:szCs w:val="24"/>
              </w:rPr>
            </w:pPr>
            <w:r w:rsidRPr="00DE0D4A">
              <w:rPr>
                <w:b/>
                <w:bCs/>
                <w:iCs/>
                <w:sz w:val="24"/>
                <w:szCs w:val="24"/>
              </w:rPr>
              <w:t>Периодические издания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Горный журнал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DE0D4A" w:rsidRPr="00DE0D4A" w:rsidTr="00A5166E">
        <w:tc>
          <w:tcPr>
            <w:tcW w:w="823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4530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Горный информационно-аналитический бюллетень (ГИАБ)</w:t>
            </w:r>
          </w:p>
        </w:tc>
        <w:tc>
          <w:tcPr>
            <w:tcW w:w="1701" w:type="dxa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E0D4A" w:rsidRPr="00DE0D4A" w:rsidRDefault="00DE0D4A" w:rsidP="00DE0D4A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DE0D4A" w:rsidRPr="00DE0D4A" w:rsidTr="00A5166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Виды учебной работы (ле</w:t>
            </w:r>
            <w:r w:rsidRPr="00DE0D4A">
              <w:rPr>
                <w:bCs/>
                <w:iCs/>
                <w:sz w:val="24"/>
                <w:szCs w:val="24"/>
              </w:rPr>
              <w:t>к</w:t>
            </w:r>
            <w:r w:rsidRPr="00DE0D4A">
              <w:rPr>
                <w:bCs/>
                <w:iCs/>
                <w:sz w:val="24"/>
                <w:szCs w:val="24"/>
              </w:rPr>
              <w:t>ция, практич. занятия, сем</w:t>
            </w:r>
            <w:r w:rsidRPr="00DE0D4A">
              <w:rPr>
                <w:bCs/>
                <w:iCs/>
                <w:sz w:val="24"/>
                <w:szCs w:val="24"/>
              </w:rPr>
              <w:t>и</w:t>
            </w:r>
            <w:r w:rsidRPr="00DE0D4A">
              <w:rPr>
                <w:bCs/>
                <w:iCs/>
                <w:sz w:val="24"/>
                <w:szCs w:val="24"/>
              </w:rPr>
              <w:t>нары, лаб</w:t>
            </w:r>
            <w:r w:rsidRPr="00DE0D4A">
              <w:rPr>
                <w:bCs/>
                <w:iCs/>
                <w:sz w:val="24"/>
                <w:szCs w:val="24"/>
              </w:rPr>
              <w:t>о</w:t>
            </w:r>
            <w:r w:rsidRPr="00DE0D4A">
              <w:rPr>
                <w:bCs/>
                <w:iCs/>
                <w:sz w:val="24"/>
                <w:szCs w:val="24"/>
              </w:rPr>
              <w:t>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Наименование специализир</w:t>
            </w:r>
            <w:r w:rsidRPr="00DE0D4A">
              <w:rPr>
                <w:bCs/>
                <w:iCs/>
                <w:sz w:val="24"/>
                <w:szCs w:val="24"/>
              </w:rPr>
              <w:t>о</w:t>
            </w:r>
            <w:r w:rsidRPr="00DE0D4A">
              <w:rPr>
                <w:bCs/>
                <w:iCs/>
                <w:sz w:val="24"/>
                <w:szCs w:val="24"/>
              </w:rPr>
              <w:t>ванных аудиторий, кабин</w:t>
            </w:r>
            <w:r w:rsidRPr="00DE0D4A">
              <w:rPr>
                <w:bCs/>
                <w:iCs/>
                <w:sz w:val="24"/>
                <w:szCs w:val="24"/>
              </w:rPr>
              <w:t>е</w:t>
            </w:r>
            <w:r w:rsidRPr="00DE0D4A">
              <w:rPr>
                <w:bCs/>
                <w:iCs/>
                <w:sz w:val="24"/>
                <w:szCs w:val="24"/>
              </w:rPr>
              <w:t>тов, лабораторий и пр.</w:t>
            </w:r>
          </w:p>
        </w:tc>
      </w:tr>
      <w:tr w:rsidR="00DE0D4A" w:rsidRPr="00DE0D4A" w:rsidTr="00A5166E">
        <w:tc>
          <w:tcPr>
            <w:tcW w:w="565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906" w:type="dxa"/>
          </w:tcPr>
          <w:p w:rsidR="00DE0D4A" w:rsidRPr="00DE0D4A" w:rsidRDefault="00DE0D4A" w:rsidP="00DE0D4A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DE0D4A">
              <w:rPr>
                <w:iCs/>
                <w:sz w:val="22"/>
                <w:szCs w:val="22"/>
              </w:rPr>
              <w:t xml:space="preserve">1. Планирование открытых горных работ. </w:t>
            </w:r>
          </w:p>
        </w:tc>
        <w:tc>
          <w:tcPr>
            <w:tcW w:w="1800" w:type="dxa"/>
            <w:vMerge w:val="restart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А403</w:t>
            </w:r>
          </w:p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Паспорт утвержден.</w:t>
            </w:r>
          </w:p>
          <w:p w:rsidR="00DE0D4A" w:rsidRPr="00DE0D4A" w:rsidRDefault="00DE0D4A" w:rsidP="00DE0D4A">
            <w:pPr>
              <w:contextualSpacing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Проектор, презентации, ко</w:t>
            </w:r>
            <w:r w:rsidRPr="00DE0D4A">
              <w:rPr>
                <w:bCs/>
                <w:iCs/>
                <w:sz w:val="24"/>
                <w:szCs w:val="24"/>
              </w:rPr>
              <w:t>м</w:t>
            </w:r>
            <w:r w:rsidRPr="00DE0D4A">
              <w:rPr>
                <w:bCs/>
                <w:iCs/>
                <w:sz w:val="24"/>
                <w:szCs w:val="24"/>
              </w:rPr>
              <w:t>пьютеры, инструкции</w:t>
            </w:r>
          </w:p>
          <w:p w:rsidR="00DE0D4A" w:rsidRPr="00DE0D4A" w:rsidRDefault="00DE0D4A" w:rsidP="00DE0D4A">
            <w:pPr>
              <w:contextualSpacing/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Схемы</w:t>
            </w:r>
          </w:p>
        </w:tc>
      </w:tr>
      <w:tr w:rsidR="00DE0D4A" w:rsidRPr="00DE0D4A" w:rsidTr="00A5166E">
        <w:tc>
          <w:tcPr>
            <w:tcW w:w="565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906" w:type="dxa"/>
            <w:vAlign w:val="center"/>
          </w:tcPr>
          <w:p w:rsidR="00DE0D4A" w:rsidRPr="00DE0D4A" w:rsidRDefault="00DE0D4A" w:rsidP="00DE0D4A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DE0D4A">
              <w:rPr>
                <w:iCs/>
                <w:sz w:val="22"/>
                <w:szCs w:val="22"/>
              </w:rPr>
              <w:t>2</w:t>
            </w:r>
            <w:r w:rsidRPr="00DE0D4A">
              <w:rPr>
                <w:i/>
                <w:iCs/>
                <w:sz w:val="22"/>
                <w:szCs w:val="22"/>
              </w:rPr>
              <w:t>.</w:t>
            </w:r>
            <w:r w:rsidRPr="00DE0D4A">
              <w:rPr>
                <w:bCs/>
                <w:iCs/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1800" w:type="dxa"/>
            <w:vMerge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309" w:type="dxa"/>
            <w:vMerge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DE0D4A" w:rsidRPr="00DE0D4A" w:rsidTr="00A5166E">
        <w:tc>
          <w:tcPr>
            <w:tcW w:w="565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3906" w:type="dxa"/>
            <w:vAlign w:val="center"/>
          </w:tcPr>
          <w:p w:rsidR="00DE0D4A" w:rsidRPr="00DE0D4A" w:rsidRDefault="00DE0D4A" w:rsidP="00DE0D4A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DE0D4A">
              <w:rPr>
                <w:iCs/>
                <w:sz w:val="22"/>
                <w:szCs w:val="22"/>
              </w:rPr>
              <w:t>3.</w:t>
            </w:r>
            <w:r w:rsidRPr="00DE0D4A">
              <w:rPr>
                <w:bCs/>
                <w:iCs/>
                <w:sz w:val="22"/>
                <w:szCs w:val="22"/>
              </w:rPr>
              <w:t>Производительность технологич</w:t>
            </w:r>
            <w:r w:rsidRPr="00DE0D4A">
              <w:rPr>
                <w:bCs/>
                <w:iCs/>
                <w:sz w:val="22"/>
                <w:szCs w:val="22"/>
              </w:rPr>
              <w:t>е</w:t>
            </w:r>
            <w:r w:rsidRPr="00DE0D4A">
              <w:rPr>
                <w:bCs/>
                <w:iCs/>
                <w:sz w:val="22"/>
                <w:szCs w:val="22"/>
              </w:rPr>
              <w:t xml:space="preserve">ского комплекса. </w:t>
            </w:r>
          </w:p>
        </w:tc>
        <w:tc>
          <w:tcPr>
            <w:tcW w:w="1800" w:type="dxa"/>
            <w:vMerge/>
            <w:vAlign w:val="center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309" w:type="dxa"/>
            <w:vMerge/>
            <w:vAlign w:val="center"/>
          </w:tcPr>
          <w:p w:rsidR="00DE0D4A" w:rsidRPr="00DE0D4A" w:rsidRDefault="00DE0D4A" w:rsidP="00DE0D4A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DE0D4A" w:rsidRPr="00DE0D4A" w:rsidTr="00A5166E">
        <w:tc>
          <w:tcPr>
            <w:tcW w:w="565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906" w:type="dxa"/>
            <w:vAlign w:val="center"/>
          </w:tcPr>
          <w:p w:rsidR="00DE0D4A" w:rsidRPr="00DE0D4A" w:rsidRDefault="00DE0D4A" w:rsidP="00DE0D4A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DE0D4A">
              <w:rPr>
                <w:iCs/>
                <w:sz w:val="22"/>
                <w:szCs w:val="22"/>
              </w:rPr>
              <w:t>4</w:t>
            </w:r>
            <w:r w:rsidRPr="00DE0D4A">
              <w:rPr>
                <w:i/>
                <w:iCs/>
                <w:sz w:val="22"/>
                <w:szCs w:val="22"/>
              </w:rPr>
              <w:t>.</w:t>
            </w:r>
            <w:r w:rsidRPr="00DE0D4A">
              <w:rPr>
                <w:bCs/>
                <w:iCs/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1800" w:type="dxa"/>
            <w:vMerge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309" w:type="dxa"/>
            <w:vMerge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DE0D4A" w:rsidRPr="00DE0D4A" w:rsidTr="00A5166E">
        <w:tc>
          <w:tcPr>
            <w:tcW w:w="565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3906" w:type="dxa"/>
            <w:vAlign w:val="center"/>
          </w:tcPr>
          <w:p w:rsidR="00DE0D4A" w:rsidRPr="00DE0D4A" w:rsidRDefault="00DE0D4A" w:rsidP="00DE0D4A">
            <w:pPr>
              <w:shd w:val="clear" w:color="auto" w:fill="FFFFFF"/>
              <w:rPr>
                <w:iCs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СРС</w:t>
            </w:r>
          </w:p>
        </w:tc>
        <w:tc>
          <w:tcPr>
            <w:tcW w:w="3309" w:type="dxa"/>
            <w:vAlign w:val="center"/>
          </w:tcPr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А511</w:t>
            </w:r>
          </w:p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  <w:r w:rsidRPr="00DE0D4A">
              <w:rPr>
                <w:bCs/>
                <w:iCs/>
                <w:sz w:val="24"/>
                <w:szCs w:val="24"/>
              </w:rPr>
              <w:t>Компьютеры с выходом в и</w:t>
            </w:r>
            <w:r w:rsidRPr="00DE0D4A">
              <w:rPr>
                <w:bCs/>
                <w:iCs/>
                <w:sz w:val="24"/>
                <w:szCs w:val="24"/>
              </w:rPr>
              <w:t>н</w:t>
            </w:r>
            <w:r w:rsidRPr="00DE0D4A">
              <w:rPr>
                <w:bCs/>
                <w:iCs/>
                <w:sz w:val="24"/>
                <w:szCs w:val="24"/>
              </w:rPr>
              <w:t>тернет</w:t>
            </w:r>
          </w:p>
          <w:p w:rsidR="00DE0D4A" w:rsidRPr="00DE0D4A" w:rsidRDefault="00DE0D4A" w:rsidP="00DE0D4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lastRenderedPageBreak/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D9030C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Б1.В.ДВ.05.01Планирование открытых горных работ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CD2" w:rsidRDefault="00A60CD2" w:rsidP="00045730">
      <w:r>
        <w:separator/>
      </w:r>
    </w:p>
  </w:endnote>
  <w:endnote w:type="continuationSeparator" w:id="1">
    <w:p w:rsidR="00A60CD2" w:rsidRDefault="00A60CD2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CD2" w:rsidRDefault="00A60CD2" w:rsidP="00045730">
      <w:r>
        <w:separator/>
      </w:r>
    </w:p>
  </w:footnote>
  <w:footnote w:type="continuationSeparator" w:id="1">
    <w:p w:rsidR="00A60CD2" w:rsidRDefault="00A60CD2" w:rsidP="00045730">
      <w:r>
        <w:continuationSeparator/>
      </w:r>
    </w:p>
  </w:footnote>
  <w:footnote w:id="2">
    <w:p w:rsidR="00E10C9B" w:rsidRPr="00554E29" w:rsidRDefault="00E10C9B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C4BA3"/>
    <w:multiLevelType w:val="hybridMultilevel"/>
    <w:tmpl w:val="045EF66C"/>
    <w:lvl w:ilvl="0" w:tplc="14600C0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9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1"/>
  </w:num>
  <w:num w:numId="5">
    <w:abstractNumId w:val="5"/>
  </w:num>
  <w:num w:numId="6">
    <w:abstractNumId w:val="4"/>
  </w:num>
  <w:num w:numId="7">
    <w:abstractNumId w:val="13"/>
  </w:num>
  <w:num w:numId="8">
    <w:abstractNumId w:val="0"/>
  </w:num>
  <w:num w:numId="9">
    <w:abstractNumId w:val="7"/>
  </w:num>
  <w:num w:numId="10">
    <w:abstractNumId w:val="14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  <w:num w:numId="15">
    <w:abstractNumId w:val="3"/>
  </w:num>
  <w:num w:numId="16">
    <w:abstractNumId w:val="10"/>
  </w:num>
  <w:num w:numId="17">
    <w:abstractNumId w:val="11"/>
  </w:num>
  <w:num w:numId="18">
    <w:abstractNumId w:val="9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</w:num>
  <w:num w:numId="21">
    <w:abstractNumId w:val="19"/>
  </w:num>
  <w:num w:numId="22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C1E9A"/>
    <w:rsid w:val="000D437E"/>
    <w:rsid w:val="000E6A7C"/>
    <w:rsid w:val="000E6B1E"/>
    <w:rsid w:val="000F0EDE"/>
    <w:rsid w:val="000F2293"/>
    <w:rsid w:val="000F7D68"/>
    <w:rsid w:val="001001BD"/>
    <w:rsid w:val="00106779"/>
    <w:rsid w:val="00125BC4"/>
    <w:rsid w:val="00127140"/>
    <w:rsid w:val="00147267"/>
    <w:rsid w:val="001618CC"/>
    <w:rsid w:val="001970CA"/>
    <w:rsid w:val="001C1828"/>
    <w:rsid w:val="001D4B06"/>
    <w:rsid w:val="00204A93"/>
    <w:rsid w:val="0021418B"/>
    <w:rsid w:val="00233D83"/>
    <w:rsid w:val="002347D5"/>
    <w:rsid w:val="0024102E"/>
    <w:rsid w:val="002753EF"/>
    <w:rsid w:val="00275F81"/>
    <w:rsid w:val="00285798"/>
    <w:rsid w:val="002B0ABC"/>
    <w:rsid w:val="002C0E5D"/>
    <w:rsid w:val="00330599"/>
    <w:rsid w:val="00362428"/>
    <w:rsid w:val="00365E94"/>
    <w:rsid w:val="00377E03"/>
    <w:rsid w:val="003A3E75"/>
    <w:rsid w:val="003A6FF4"/>
    <w:rsid w:val="003B4032"/>
    <w:rsid w:val="003D5F49"/>
    <w:rsid w:val="003D7306"/>
    <w:rsid w:val="003D79D9"/>
    <w:rsid w:val="003E09EF"/>
    <w:rsid w:val="003F247B"/>
    <w:rsid w:val="00404448"/>
    <w:rsid w:val="00407276"/>
    <w:rsid w:val="00437202"/>
    <w:rsid w:val="00440DAC"/>
    <w:rsid w:val="00447B79"/>
    <w:rsid w:val="00447D56"/>
    <w:rsid w:val="00450893"/>
    <w:rsid w:val="00462BD9"/>
    <w:rsid w:val="004661E4"/>
    <w:rsid w:val="004873EE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614E5"/>
    <w:rsid w:val="00570679"/>
    <w:rsid w:val="00585FD4"/>
    <w:rsid w:val="0059179D"/>
    <w:rsid w:val="005D2C65"/>
    <w:rsid w:val="005E4A7D"/>
    <w:rsid w:val="005E5D47"/>
    <w:rsid w:val="00605129"/>
    <w:rsid w:val="006202C5"/>
    <w:rsid w:val="00622BE9"/>
    <w:rsid w:val="00645B48"/>
    <w:rsid w:val="0065335E"/>
    <w:rsid w:val="0066201B"/>
    <w:rsid w:val="00664149"/>
    <w:rsid w:val="006862E5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7F5219"/>
    <w:rsid w:val="00815034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7E80"/>
    <w:rsid w:val="00A4001C"/>
    <w:rsid w:val="00A40C46"/>
    <w:rsid w:val="00A5008C"/>
    <w:rsid w:val="00A53770"/>
    <w:rsid w:val="00A566CA"/>
    <w:rsid w:val="00A60CD2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24C13"/>
    <w:rsid w:val="00C26354"/>
    <w:rsid w:val="00C40F0F"/>
    <w:rsid w:val="00C46A9D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9030C"/>
    <w:rsid w:val="00DA3CDA"/>
    <w:rsid w:val="00DE0D4A"/>
    <w:rsid w:val="00DE32ED"/>
    <w:rsid w:val="00DF093E"/>
    <w:rsid w:val="00DF1A5D"/>
    <w:rsid w:val="00DF2152"/>
    <w:rsid w:val="00DF3B73"/>
    <w:rsid w:val="00DF3D7A"/>
    <w:rsid w:val="00E10C9B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E5EFE"/>
    <w:rsid w:val="00F020A2"/>
    <w:rsid w:val="00F02F2B"/>
    <w:rsid w:val="00F043C2"/>
    <w:rsid w:val="00F2433D"/>
    <w:rsid w:val="00F26FCE"/>
    <w:rsid w:val="00F31152"/>
    <w:rsid w:val="00F314DE"/>
    <w:rsid w:val="00F46B59"/>
    <w:rsid w:val="00F609CC"/>
    <w:rsid w:val="00F63792"/>
    <w:rsid w:val="00F65BD0"/>
    <w:rsid w:val="00F67CED"/>
    <w:rsid w:val="00F753E8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paragraph" w:customStyle="1" w:styleId="220">
    <w:name w:val="Основной текст 22"/>
    <w:basedOn w:val="a"/>
    <w:rsid w:val="003F247B"/>
    <w:pPr>
      <w:jc w:val="both"/>
    </w:pPr>
  </w:style>
  <w:style w:type="table" w:customStyle="1" w:styleId="50">
    <w:name w:val="Сетка таблицы5"/>
    <w:basedOn w:val="a1"/>
    <w:next w:val="ab"/>
    <w:rsid w:val="000E6B1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01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16</Pages>
  <Words>4915</Words>
  <Characters>28018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32868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33</cp:revision>
  <cp:lastPrinted>2023-05-29T00:38:00Z</cp:lastPrinted>
  <dcterms:created xsi:type="dcterms:W3CDTF">2021-06-21T23:45:00Z</dcterms:created>
  <dcterms:modified xsi:type="dcterms:W3CDTF">2023-06-20T08:02:00Z</dcterms:modified>
</cp:coreProperties>
</file>