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96" w:rsidRPr="004B6D73" w:rsidRDefault="00C45CBE" w:rsidP="006A4E96">
      <w:pPr>
        <w:suppressAutoHyphens/>
        <w:jc w:val="center"/>
        <w:rPr>
          <w:rFonts w:ascii="Arial" w:eastAsia="Arial" w:hAnsi="Arial" w:cs="Arial"/>
          <w:sz w:val="18"/>
          <w:szCs w:val="18"/>
          <w:lang w:val="ru-RU"/>
        </w:rPr>
        <w:sectPr w:rsidR="006A4E96" w:rsidRPr="004B6D73" w:rsidSect="006A4E96">
          <w:type w:val="continuous"/>
          <w:pgSz w:w="11910" w:h="16840"/>
          <w:pgMar w:top="709" w:right="800" w:bottom="280" w:left="1680" w:header="720" w:footer="720" w:gutter="0"/>
          <w:cols w:space="720"/>
        </w:sectPr>
      </w:pPr>
      <w:r>
        <w:rPr>
          <w:rFonts w:ascii="Times New Roman" w:hAnsi="Times New Roman" w:cs="Times New Roman"/>
          <w:noProof/>
          <w:sz w:val="24"/>
          <w:szCs w:val="24"/>
          <w:lang w:val="ru-RU" w:eastAsia="ru-RU"/>
        </w:rPr>
        <w:drawing>
          <wp:inline distT="0" distB="0" distL="0" distR="0">
            <wp:extent cx="5988050" cy="73669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88050" cy="7366984"/>
                    </a:xfrm>
                    <a:prstGeom prst="rect">
                      <a:avLst/>
                    </a:prstGeom>
                    <a:noFill/>
                    <a:ln w="9525">
                      <a:noFill/>
                      <a:miter lim="800000"/>
                      <a:headEnd/>
                      <a:tailEnd/>
                    </a:ln>
                  </pic:spPr>
                </pic:pic>
              </a:graphicData>
            </a:graphic>
          </wp:inline>
        </w:drawing>
      </w:r>
    </w:p>
    <w:p w:rsidR="006A4E96" w:rsidRPr="00A800C4" w:rsidRDefault="00A207B0" w:rsidP="006A4E96">
      <w:pPr>
        <w:pStyle w:val="1"/>
        <w:suppressAutoHyphens/>
        <w:spacing w:before="51"/>
        <w:ind w:left="0" w:right="335"/>
        <w:jc w:val="center"/>
        <w:rPr>
          <w:b w:val="0"/>
          <w:bCs w:val="0"/>
          <w:lang w:val="ru-RU"/>
        </w:rPr>
      </w:pPr>
      <w:r>
        <w:rPr>
          <w:lang w:val="ru-RU"/>
        </w:rPr>
        <w:lastRenderedPageBreak/>
        <w:t>1.</w:t>
      </w:r>
      <w:r w:rsidR="006A4E96" w:rsidRPr="00A800C4">
        <w:rPr>
          <w:lang w:val="ru-RU"/>
        </w:rPr>
        <w:t>АННОТАЦИЯ</w:t>
      </w:r>
    </w:p>
    <w:p w:rsidR="006A4E96" w:rsidRPr="00A800C4" w:rsidRDefault="006A4E96" w:rsidP="006A4E96">
      <w:pPr>
        <w:suppressAutoHyphens/>
        <w:ind w:right="335"/>
        <w:jc w:val="center"/>
        <w:rPr>
          <w:rFonts w:ascii="Times New Roman" w:eastAsia="Times New Roman" w:hAnsi="Times New Roman" w:cs="Times New Roman"/>
          <w:sz w:val="24"/>
          <w:szCs w:val="24"/>
          <w:lang w:val="ru-RU"/>
        </w:rPr>
      </w:pPr>
      <w:r w:rsidRPr="00A800C4">
        <w:rPr>
          <w:rFonts w:ascii="Times New Roman" w:hAnsi="Times New Roman"/>
          <w:b/>
          <w:sz w:val="24"/>
          <w:lang w:val="ru-RU"/>
        </w:rPr>
        <w:t xml:space="preserve">к </w:t>
      </w:r>
      <w:r w:rsidRPr="00A800C4">
        <w:rPr>
          <w:rFonts w:ascii="Times New Roman" w:hAnsi="Times New Roman"/>
          <w:b/>
          <w:spacing w:val="-1"/>
          <w:sz w:val="24"/>
          <w:lang w:val="ru-RU"/>
        </w:rPr>
        <w:t>рабочей</w:t>
      </w:r>
      <w:r w:rsidR="003B68E1">
        <w:rPr>
          <w:rFonts w:ascii="Times New Roman" w:hAnsi="Times New Roman"/>
          <w:b/>
          <w:spacing w:val="-1"/>
          <w:sz w:val="24"/>
          <w:lang w:val="ru-RU"/>
        </w:rPr>
        <w:t xml:space="preserve"> </w:t>
      </w:r>
      <w:r w:rsidRPr="00A800C4">
        <w:rPr>
          <w:rFonts w:ascii="Times New Roman" w:hAnsi="Times New Roman"/>
          <w:b/>
          <w:spacing w:val="-1"/>
          <w:sz w:val="24"/>
          <w:lang w:val="ru-RU"/>
        </w:rPr>
        <w:t>программе</w:t>
      </w:r>
      <w:r w:rsidR="003B68E1">
        <w:rPr>
          <w:rFonts w:ascii="Times New Roman" w:hAnsi="Times New Roman"/>
          <w:b/>
          <w:spacing w:val="-1"/>
          <w:sz w:val="24"/>
          <w:lang w:val="ru-RU"/>
        </w:rPr>
        <w:t xml:space="preserve"> </w:t>
      </w:r>
      <w:r w:rsidRPr="00A800C4">
        <w:rPr>
          <w:rFonts w:ascii="Times New Roman" w:hAnsi="Times New Roman"/>
          <w:b/>
          <w:spacing w:val="-1"/>
          <w:sz w:val="24"/>
          <w:lang w:val="ru-RU"/>
        </w:rPr>
        <w:t>дисциплины</w:t>
      </w:r>
    </w:p>
    <w:p w:rsidR="006A4E96" w:rsidRPr="00A800C4" w:rsidRDefault="00D67CB2" w:rsidP="006A4E96">
      <w:pPr>
        <w:suppressAutoHyphens/>
        <w:ind w:right="565"/>
        <w:jc w:val="center"/>
        <w:rPr>
          <w:rFonts w:ascii="Times New Roman" w:eastAsia="Times New Roman" w:hAnsi="Times New Roman" w:cs="Times New Roman"/>
          <w:sz w:val="24"/>
          <w:szCs w:val="24"/>
          <w:lang w:val="ru-RU"/>
        </w:rPr>
      </w:pPr>
      <w:r>
        <w:rPr>
          <w:rFonts w:ascii="Times New Roman" w:hAnsi="Times New Roman"/>
          <w:b/>
          <w:spacing w:val="-1"/>
          <w:sz w:val="24"/>
          <w:lang w:val="ru-RU"/>
        </w:rPr>
        <w:t>Б1.В.ДВ.08.01Маркшейдерское обеспечение безопасности на открытых горных работах</w:t>
      </w:r>
    </w:p>
    <w:p w:rsidR="006A4E96" w:rsidRPr="00252A04" w:rsidRDefault="00EA6A20" w:rsidP="00EA6A20">
      <w:pPr>
        <w:pStyle w:val="a3"/>
        <w:tabs>
          <w:tab w:val="center" w:pos="4747"/>
          <w:tab w:val="left" w:pos="6200"/>
        </w:tabs>
        <w:suppressAutoHyphens/>
        <w:spacing w:line="271" w:lineRule="exact"/>
        <w:ind w:left="0" w:right="335"/>
        <w:rPr>
          <w:lang w:val="ru-RU"/>
        </w:rPr>
      </w:pPr>
      <w:r>
        <w:rPr>
          <w:spacing w:val="-1"/>
          <w:lang w:val="ru-RU"/>
        </w:rPr>
        <w:tab/>
      </w:r>
      <w:r w:rsidR="006A4E96" w:rsidRPr="00252A04">
        <w:rPr>
          <w:spacing w:val="-1"/>
          <w:lang w:val="ru-RU"/>
        </w:rPr>
        <w:t>Трудоемкость</w:t>
      </w:r>
      <w:r w:rsidR="00E74DD0">
        <w:rPr>
          <w:lang w:val="ru-RU"/>
        </w:rPr>
        <w:t>3</w:t>
      </w:r>
      <w:r w:rsidR="006A4E96" w:rsidRPr="00252A04">
        <w:rPr>
          <w:spacing w:val="-1"/>
          <w:lang w:val="ru-RU"/>
        </w:rPr>
        <w:t>з.е.</w:t>
      </w:r>
      <w:r>
        <w:rPr>
          <w:spacing w:val="-1"/>
          <w:lang w:val="ru-RU"/>
        </w:rPr>
        <w:tab/>
      </w:r>
    </w:p>
    <w:p w:rsidR="006A4E96" w:rsidRPr="00252A04" w:rsidRDefault="006A4E96" w:rsidP="006A4E96">
      <w:pPr>
        <w:suppressAutoHyphens/>
        <w:spacing w:before="5"/>
        <w:rPr>
          <w:rFonts w:ascii="Times New Roman" w:eastAsia="Times New Roman" w:hAnsi="Times New Roman" w:cs="Times New Roman"/>
          <w:sz w:val="24"/>
          <w:szCs w:val="24"/>
          <w:lang w:val="ru-RU"/>
        </w:rPr>
      </w:pPr>
    </w:p>
    <w:p w:rsidR="006A4E96" w:rsidRPr="00A800C4" w:rsidRDefault="006A4E96" w:rsidP="006A4E96">
      <w:pPr>
        <w:pStyle w:val="1"/>
        <w:numPr>
          <w:ilvl w:val="1"/>
          <w:numId w:val="17"/>
        </w:numPr>
        <w:tabs>
          <w:tab w:val="left" w:pos="641"/>
        </w:tabs>
        <w:suppressAutoHyphens/>
        <w:spacing w:line="274" w:lineRule="exact"/>
        <w:ind w:left="0" w:firstLine="709"/>
        <w:rPr>
          <w:b w:val="0"/>
          <w:bCs w:val="0"/>
          <w:lang w:val="ru-RU"/>
        </w:rPr>
      </w:pPr>
      <w:r w:rsidRPr="00A800C4">
        <w:rPr>
          <w:spacing w:val="-1"/>
          <w:lang w:val="ru-RU"/>
        </w:rPr>
        <w:t>Цель</w:t>
      </w:r>
      <w:r w:rsidR="003B68E1">
        <w:rPr>
          <w:spacing w:val="-1"/>
          <w:lang w:val="ru-RU"/>
        </w:rPr>
        <w:t xml:space="preserve"> </w:t>
      </w:r>
      <w:r w:rsidRPr="00A800C4">
        <w:rPr>
          <w:spacing w:val="-1"/>
          <w:lang w:val="ru-RU"/>
        </w:rPr>
        <w:t>освоения</w:t>
      </w:r>
      <w:r w:rsidRPr="00A800C4">
        <w:rPr>
          <w:lang w:val="ru-RU"/>
        </w:rPr>
        <w:t xml:space="preserve"> и краткое</w:t>
      </w:r>
      <w:r w:rsidRPr="00A800C4">
        <w:rPr>
          <w:spacing w:val="-1"/>
          <w:lang w:val="ru-RU"/>
        </w:rPr>
        <w:t xml:space="preserve"> содержание дисциплины</w:t>
      </w:r>
    </w:p>
    <w:p w:rsidR="00D67CB2" w:rsidRPr="00D67CB2" w:rsidRDefault="006A4E96" w:rsidP="00D67CB2">
      <w:pPr>
        <w:pStyle w:val="a3"/>
        <w:suppressAutoHyphens/>
        <w:ind w:right="109" w:firstLine="709"/>
        <w:jc w:val="both"/>
        <w:rPr>
          <w:spacing w:val="-1"/>
          <w:lang w:val="ru-RU"/>
        </w:rPr>
      </w:pPr>
      <w:r w:rsidRPr="003B68E1">
        <w:rPr>
          <w:spacing w:val="-1"/>
          <w:lang w:val="ru-RU"/>
        </w:rPr>
        <w:t>Цель</w:t>
      </w:r>
      <w:r w:rsidR="003B68E1" w:rsidRPr="003B68E1">
        <w:rPr>
          <w:spacing w:val="-1"/>
          <w:lang w:val="ru-RU"/>
        </w:rPr>
        <w:t xml:space="preserve"> </w:t>
      </w:r>
      <w:r w:rsidRPr="003B68E1">
        <w:rPr>
          <w:spacing w:val="-1"/>
          <w:lang w:val="ru-RU"/>
        </w:rPr>
        <w:t>освоения</w:t>
      </w:r>
      <w:r w:rsidRPr="00A800C4">
        <w:rPr>
          <w:b/>
          <w:spacing w:val="-1"/>
          <w:lang w:val="ru-RU"/>
        </w:rPr>
        <w:t>:</w:t>
      </w:r>
      <w:r w:rsidR="00D67CB2" w:rsidRPr="00D67CB2">
        <w:rPr>
          <w:spacing w:val="-1"/>
          <w:lang w:val="ru-RU"/>
        </w:rPr>
        <w:t>освоение студентами основных методов горно-геом</w:t>
      </w:r>
      <w:r w:rsidR="00D67CB2">
        <w:rPr>
          <w:spacing w:val="-1"/>
          <w:lang w:val="ru-RU"/>
        </w:rPr>
        <w:t>етрического мони</w:t>
      </w:r>
      <w:r w:rsidR="00D67CB2" w:rsidRPr="00D67CB2">
        <w:rPr>
          <w:spacing w:val="-1"/>
          <w:lang w:val="ru-RU"/>
        </w:rPr>
        <w:t>торинга, осуществляемого в целях обеспечения безопасности при разработке месторождений полезных ископаемых.</w:t>
      </w:r>
    </w:p>
    <w:p w:rsidR="00D67CB2" w:rsidRPr="00D67CB2" w:rsidRDefault="00D67CB2" w:rsidP="00D67CB2">
      <w:pPr>
        <w:pStyle w:val="a3"/>
        <w:suppressAutoHyphens/>
        <w:ind w:right="109" w:firstLine="709"/>
        <w:jc w:val="both"/>
        <w:rPr>
          <w:spacing w:val="-1"/>
          <w:lang w:val="ru-RU"/>
        </w:rPr>
      </w:pPr>
      <w:r w:rsidRPr="00D67CB2">
        <w:rPr>
          <w:spacing w:val="-1"/>
          <w:lang w:val="ru-RU"/>
        </w:rPr>
        <w:t>В результате изучения настоящего курса студент должен знать:</w:t>
      </w:r>
    </w:p>
    <w:p w:rsidR="00D67CB2" w:rsidRPr="00D67CB2" w:rsidRDefault="00D67CB2" w:rsidP="00D67CB2">
      <w:pPr>
        <w:pStyle w:val="a3"/>
        <w:suppressAutoHyphens/>
        <w:ind w:right="109" w:firstLine="709"/>
        <w:jc w:val="both"/>
        <w:rPr>
          <w:spacing w:val="-1"/>
          <w:lang w:val="ru-RU"/>
        </w:rPr>
      </w:pPr>
      <w:r w:rsidRPr="00D67CB2">
        <w:rPr>
          <w:spacing w:val="-1"/>
          <w:lang w:val="ru-RU"/>
        </w:rPr>
        <w:t>-задачи маркшейдерской службы по ведению горно-геометрического мониторинга;</w:t>
      </w:r>
    </w:p>
    <w:p w:rsidR="00D67CB2" w:rsidRPr="00D67CB2" w:rsidRDefault="00D67CB2" w:rsidP="00D67CB2">
      <w:pPr>
        <w:pStyle w:val="a3"/>
        <w:suppressAutoHyphens/>
        <w:ind w:right="109" w:firstLine="709"/>
        <w:jc w:val="both"/>
        <w:rPr>
          <w:spacing w:val="-1"/>
          <w:lang w:val="ru-RU"/>
        </w:rPr>
      </w:pPr>
      <w:r w:rsidRPr="00D67CB2">
        <w:rPr>
          <w:spacing w:val="-1"/>
          <w:lang w:val="ru-RU"/>
        </w:rPr>
        <w:t>-законодательную и нормативно-методическую базу горно-¬геометрического мониторинга;</w:t>
      </w:r>
    </w:p>
    <w:p w:rsidR="00D67CB2" w:rsidRPr="00D67CB2" w:rsidRDefault="00D67CB2" w:rsidP="00D67CB2">
      <w:pPr>
        <w:pStyle w:val="a3"/>
        <w:suppressAutoHyphens/>
        <w:ind w:right="109" w:firstLine="709"/>
        <w:jc w:val="both"/>
        <w:rPr>
          <w:spacing w:val="-1"/>
          <w:lang w:val="ru-RU"/>
        </w:rPr>
      </w:pPr>
      <w:r w:rsidRPr="00D67CB2">
        <w:rPr>
          <w:spacing w:val="-1"/>
          <w:lang w:val="ru-RU"/>
        </w:rPr>
        <w:t>-методы ведения мониторинга достоверности горно-геометрической информации;</w:t>
      </w:r>
    </w:p>
    <w:p w:rsidR="00D67CB2" w:rsidRPr="00D67CB2" w:rsidRDefault="00D67CB2" w:rsidP="00D67CB2">
      <w:pPr>
        <w:pStyle w:val="a3"/>
        <w:suppressAutoHyphens/>
        <w:ind w:right="109" w:firstLine="709"/>
        <w:jc w:val="both"/>
        <w:rPr>
          <w:spacing w:val="-1"/>
          <w:lang w:val="ru-RU"/>
        </w:rPr>
      </w:pPr>
      <w:r w:rsidRPr="00D67CB2">
        <w:rPr>
          <w:spacing w:val="-1"/>
          <w:lang w:val="ru-RU"/>
        </w:rPr>
        <w:t>-методы ведения мониторинга качества добываемого полезного ископаемого;</w:t>
      </w:r>
    </w:p>
    <w:p w:rsidR="006A4E96" w:rsidRPr="003B68E1" w:rsidRDefault="00D67CB2" w:rsidP="003B68E1">
      <w:pPr>
        <w:pStyle w:val="a3"/>
        <w:suppressAutoHyphens/>
        <w:ind w:right="109" w:firstLine="709"/>
        <w:jc w:val="both"/>
        <w:rPr>
          <w:spacing w:val="-1"/>
          <w:lang w:val="ru-RU"/>
        </w:rPr>
      </w:pPr>
      <w:r w:rsidRPr="00D67CB2">
        <w:rPr>
          <w:spacing w:val="-1"/>
          <w:lang w:val="ru-RU"/>
        </w:rPr>
        <w:t>-системы регулярных наблюдений, сбора, накопления и обработки горно-геометрической информации</w:t>
      </w:r>
      <w:r w:rsidR="00E74DD0" w:rsidRPr="00E74DD0">
        <w:rPr>
          <w:spacing w:val="-1"/>
          <w:lang w:val="ru-RU"/>
        </w:rPr>
        <w:t>.</w:t>
      </w:r>
    </w:p>
    <w:p w:rsidR="006A4E96" w:rsidRPr="00541B8A" w:rsidRDefault="006A4E96" w:rsidP="00E74DD0">
      <w:pPr>
        <w:pStyle w:val="a3"/>
        <w:suppressAutoHyphens/>
        <w:ind w:right="102" w:firstLine="709"/>
        <w:jc w:val="both"/>
        <w:rPr>
          <w:lang w:val="ru-RU"/>
        </w:rPr>
      </w:pPr>
      <w:r w:rsidRPr="00A800C4">
        <w:rPr>
          <w:b/>
          <w:spacing w:val="-1"/>
          <w:lang w:val="ru-RU"/>
        </w:rPr>
        <w:t>Краткое</w:t>
      </w:r>
      <w:r w:rsidR="003B68E1">
        <w:rPr>
          <w:b/>
          <w:spacing w:val="-1"/>
          <w:lang w:val="ru-RU"/>
        </w:rPr>
        <w:t xml:space="preserve"> </w:t>
      </w:r>
      <w:r w:rsidRPr="00A800C4">
        <w:rPr>
          <w:b/>
          <w:spacing w:val="-1"/>
          <w:lang w:val="ru-RU"/>
        </w:rPr>
        <w:t>содержание</w:t>
      </w:r>
      <w:r w:rsidR="003B68E1">
        <w:rPr>
          <w:b/>
          <w:spacing w:val="-1"/>
          <w:lang w:val="ru-RU"/>
        </w:rPr>
        <w:t xml:space="preserve"> </w:t>
      </w:r>
      <w:r w:rsidRPr="00A800C4">
        <w:rPr>
          <w:b/>
          <w:spacing w:val="-1"/>
          <w:lang w:val="ru-RU"/>
        </w:rPr>
        <w:t>дисциплины:</w:t>
      </w:r>
      <w:r w:rsidR="00D67CB2" w:rsidRPr="00D67CB2">
        <w:rPr>
          <w:spacing w:val="-1"/>
          <w:lang w:val="ru-RU"/>
        </w:rPr>
        <w:t>Показатели полноты извлечения полезных ископаемых из недр; источники и причины возникновения потерь и разубоживания, их нормирование и учет; методы определения, учета и нормирования запасов полезных ископаемых п</w:t>
      </w:r>
      <w:r w:rsidR="00D67CB2">
        <w:rPr>
          <w:spacing w:val="-1"/>
          <w:lang w:val="ru-RU"/>
        </w:rPr>
        <w:t>о степени разведанности и подгот</w:t>
      </w:r>
      <w:r w:rsidR="00D67CB2" w:rsidRPr="00D67CB2">
        <w:rPr>
          <w:spacing w:val="-1"/>
          <w:lang w:val="ru-RU"/>
        </w:rPr>
        <w:t>овленности к добыче. Методы и виды геометризации форм, условий залегания, свойств залежи и процессов, происходящих в недрах при ведении горных работ; проекции, применяемые при геометризации недр; методы математического и графического моделирования месторождений полезных ископаемых. Принципы и методы количественной оценки риска пользования недрами по фактору неполноты горно-геометрических знаний состояния недр</w:t>
      </w:r>
    </w:p>
    <w:p w:rsidR="006A4E96" w:rsidRPr="00A800C4" w:rsidRDefault="006A4E96" w:rsidP="006A4E96">
      <w:pPr>
        <w:suppressAutoHyphens/>
        <w:spacing w:before="5"/>
        <w:rPr>
          <w:rFonts w:ascii="Times New Roman" w:eastAsia="Times New Roman" w:hAnsi="Times New Roman" w:cs="Times New Roman"/>
          <w:sz w:val="24"/>
          <w:szCs w:val="24"/>
          <w:lang w:val="ru-RU"/>
        </w:rPr>
      </w:pPr>
    </w:p>
    <w:p w:rsidR="006A4E96" w:rsidRPr="00A800C4" w:rsidRDefault="006A4E96" w:rsidP="006A4E96">
      <w:pPr>
        <w:pStyle w:val="1"/>
        <w:numPr>
          <w:ilvl w:val="1"/>
          <w:numId w:val="17"/>
        </w:numPr>
        <w:tabs>
          <w:tab w:val="left" w:pos="641"/>
        </w:tabs>
        <w:suppressAutoHyphens/>
        <w:ind w:left="0" w:right="49" w:firstLine="709"/>
        <w:rPr>
          <w:b w:val="0"/>
          <w:bCs w:val="0"/>
          <w:lang w:val="ru-RU"/>
        </w:rPr>
      </w:pPr>
      <w:r w:rsidRPr="00A800C4">
        <w:rPr>
          <w:spacing w:val="-1"/>
          <w:lang w:val="ru-RU"/>
        </w:rPr>
        <w:t>Перечень</w:t>
      </w:r>
      <w:r w:rsidR="003B68E1">
        <w:rPr>
          <w:spacing w:val="-1"/>
          <w:lang w:val="ru-RU"/>
        </w:rPr>
        <w:t xml:space="preserve"> </w:t>
      </w:r>
      <w:r w:rsidRPr="00A800C4">
        <w:rPr>
          <w:spacing w:val="-1"/>
          <w:lang w:val="ru-RU"/>
        </w:rPr>
        <w:t>планируемых</w:t>
      </w:r>
      <w:r w:rsidRPr="00A800C4">
        <w:rPr>
          <w:lang w:val="ru-RU"/>
        </w:rPr>
        <w:t xml:space="preserve"> результатов </w:t>
      </w:r>
      <w:r w:rsidRPr="00A800C4">
        <w:rPr>
          <w:spacing w:val="-1"/>
          <w:lang w:val="ru-RU"/>
        </w:rPr>
        <w:t>обучения</w:t>
      </w:r>
      <w:r w:rsidRPr="00A800C4">
        <w:rPr>
          <w:lang w:val="ru-RU"/>
        </w:rPr>
        <w:t xml:space="preserve"> по </w:t>
      </w:r>
      <w:r w:rsidRPr="00A800C4">
        <w:rPr>
          <w:spacing w:val="-1"/>
          <w:lang w:val="ru-RU"/>
        </w:rPr>
        <w:t>дисциплине,</w:t>
      </w:r>
      <w:r w:rsidR="003B68E1">
        <w:rPr>
          <w:spacing w:val="-1"/>
          <w:lang w:val="ru-RU"/>
        </w:rPr>
        <w:t xml:space="preserve"> </w:t>
      </w:r>
      <w:r w:rsidRPr="00A800C4">
        <w:rPr>
          <w:spacing w:val="-1"/>
          <w:lang w:val="ru-RU"/>
        </w:rPr>
        <w:t>соотнесенных</w:t>
      </w:r>
      <w:r w:rsidRPr="00A800C4">
        <w:rPr>
          <w:lang w:val="ru-RU"/>
        </w:rPr>
        <w:t xml:space="preserve"> с</w:t>
      </w:r>
      <w:r w:rsidR="003B68E1">
        <w:rPr>
          <w:lang w:val="ru-RU"/>
        </w:rPr>
        <w:t xml:space="preserve"> </w:t>
      </w:r>
      <w:r w:rsidRPr="00A800C4">
        <w:rPr>
          <w:spacing w:val="-1"/>
          <w:lang w:val="ru-RU"/>
        </w:rPr>
        <w:t>планируемыми</w:t>
      </w:r>
      <w:r w:rsidR="003B68E1">
        <w:rPr>
          <w:spacing w:val="-1"/>
          <w:lang w:val="ru-RU"/>
        </w:rPr>
        <w:t xml:space="preserve"> </w:t>
      </w:r>
      <w:r w:rsidRPr="00A800C4">
        <w:rPr>
          <w:spacing w:val="-1"/>
          <w:lang w:val="ru-RU"/>
        </w:rPr>
        <w:t>результатами</w:t>
      </w:r>
      <w:r w:rsidR="003B68E1">
        <w:rPr>
          <w:spacing w:val="-1"/>
          <w:lang w:val="ru-RU"/>
        </w:rPr>
        <w:t xml:space="preserve"> </w:t>
      </w:r>
      <w:r w:rsidRPr="00A800C4">
        <w:rPr>
          <w:spacing w:val="-1"/>
          <w:lang w:val="ru-RU"/>
        </w:rPr>
        <w:t>освоения</w:t>
      </w:r>
      <w:r w:rsidR="003B68E1">
        <w:rPr>
          <w:spacing w:val="-1"/>
          <w:lang w:val="ru-RU"/>
        </w:rPr>
        <w:t xml:space="preserve"> </w:t>
      </w:r>
      <w:r w:rsidRPr="00A800C4">
        <w:rPr>
          <w:spacing w:val="-1"/>
          <w:lang w:val="ru-RU"/>
        </w:rPr>
        <w:t>образовательной</w:t>
      </w:r>
      <w:r w:rsidR="003B68E1">
        <w:rPr>
          <w:spacing w:val="-1"/>
          <w:lang w:val="ru-RU"/>
        </w:rPr>
        <w:t xml:space="preserve"> </w:t>
      </w:r>
      <w:r w:rsidRPr="00A800C4">
        <w:rPr>
          <w:spacing w:val="-1"/>
          <w:lang w:val="ru-RU"/>
        </w:rPr>
        <w:t>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6"/>
        <w:gridCol w:w="3260"/>
        <w:gridCol w:w="2835"/>
        <w:gridCol w:w="1134"/>
      </w:tblGrid>
      <w:tr w:rsidR="006A4E96" w:rsidRPr="00CD4274" w:rsidTr="003B68E1">
        <w:trPr>
          <w:trHeight w:val="1415"/>
        </w:trPr>
        <w:tc>
          <w:tcPr>
            <w:tcW w:w="1555" w:type="dxa"/>
            <w:vAlign w:val="center"/>
          </w:tcPr>
          <w:p w:rsidR="006A4E96" w:rsidRPr="00CD4274" w:rsidRDefault="006A4E96" w:rsidP="006A4E96">
            <w:pPr>
              <w:jc w:val="center"/>
              <w:rPr>
                <w:rFonts w:ascii="Times New Roman" w:hAnsi="Times New Roman" w:cs="Times New Roman"/>
                <w:color w:val="000000"/>
                <w:lang w:eastAsia="ru-RU"/>
              </w:rPr>
            </w:pPr>
            <w:r w:rsidRPr="00CD4274">
              <w:rPr>
                <w:rFonts w:ascii="Times New Roman" w:hAnsi="Times New Roman" w:cs="Times New Roman"/>
                <w:color w:val="000000"/>
                <w:lang w:eastAsia="ru-RU"/>
              </w:rPr>
              <w:t>Наименование категории (группы) компетенций</w:t>
            </w:r>
          </w:p>
        </w:tc>
        <w:tc>
          <w:tcPr>
            <w:tcW w:w="1706" w:type="dxa"/>
            <w:vAlign w:val="center"/>
          </w:tcPr>
          <w:p w:rsidR="006A4E96" w:rsidRPr="00CD4274" w:rsidRDefault="006A4E96" w:rsidP="006A4E96">
            <w:pPr>
              <w:jc w:val="center"/>
              <w:rPr>
                <w:rFonts w:ascii="Times New Roman" w:hAnsi="Times New Roman" w:cs="Times New Roman"/>
                <w:iCs/>
                <w:lang w:val="ru-RU"/>
              </w:rPr>
            </w:pPr>
            <w:r w:rsidRPr="00CD4274">
              <w:rPr>
                <w:rFonts w:ascii="Times New Roman" w:hAnsi="Times New Roman" w:cs="Times New Roman"/>
                <w:color w:val="000000"/>
                <w:lang w:val="ru-RU" w:eastAsia="ru-RU"/>
              </w:rPr>
              <w:t>Планируемые результаты о</w:t>
            </w:r>
            <w:r w:rsidRPr="00CD4274">
              <w:rPr>
                <w:rFonts w:ascii="Times New Roman" w:hAnsi="Times New Roman" w:cs="Times New Roman"/>
                <w:color w:val="000000"/>
                <w:lang w:val="ru-RU" w:eastAsia="ru-RU"/>
              </w:rPr>
              <w:t>с</w:t>
            </w:r>
            <w:r w:rsidRPr="00CD4274">
              <w:rPr>
                <w:rFonts w:ascii="Times New Roman" w:hAnsi="Times New Roman" w:cs="Times New Roman"/>
                <w:color w:val="000000"/>
                <w:lang w:val="ru-RU" w:eastAsia="ru-RU"/>
              </w:rPr>
              <w:t>воения пр</w:t>
            </w:r>
            <w:r w:rsidRPr="00CD4274">
              <w:rPr>
                <w:rFonts w:ascii="Times New Roman" w:hAnsi="Times New Roman" w:cs="Times New Roman"/>
                <w:color w:val="000000"/>
                <w:lang w:val="ru-RU" w:eastAsia="ru-RU"/>
              </w:rPr>
              <w:t>о</w:t>
            </w:r>
            <w:r w:rsidRPr="00CD4274">
              <w:rPr>
                <w:rFonts w:ascii="Times New Roman" w:hAnsi="Times New Roman" w:cs="Times New Roman"/>
                <w:color w:val="000000"/>
                <w:lang w:val="ru-RU" w:eastAsia="ru-RU"/>
              </w:rPr>
              <w:t>граммы (код и содержание компетенции)</w:t>
            </w:r>
          </w:p>
        </w:tc>
        <w:tc>
          <w:tcPr>
            <w:tcW w:w="3260" w:type="dxa"/>
            <w:vAlign w:val="center"/>
          </w:tcPr>
          <w:p w:rsidR="006A4E96" w:rsidRPr="00CD4274" w:rsidRDefault="006A4E96" w:rsidP="006A4E96">
            <w:pPr>
              <w:jc w:val="center"/>
              <w:rPr>
                <w:rFonts w:ascii="Times New Roman" w:hAnsi="Times New Roman" w:cs="Times New Roman"/>
                <w:iCs/>
              </w:rPr>
            </w:pPr>
            <w:r w:rsidRPr="00CD4274">
              <w:rPr>
                <w:rFonts w:ascii="Times New Roman" w:hAnsi="Times New Roman" w:cs="Times New Roman"/>
                <w:iCs/>
              </w:rPr>
              <w:t>Индикаторы достижения компетенций</w:t>
            </w:r>
          </w:p>
        </w:tc>
        <w:tc>
          <w:tcPr>
            <w:tcW w:w="2835" w:type="dxa"/>
            <w:vAlign w:val="center"/>
          </w:tcPr>
          <w:p w:rsidR="006A4E96" w:rsidRPr="00CD4274" w:rsidRDefault="006A4E96" w:rsidP="006A4E96">
            <w:pPr>
              <w:jc w:val="center"/>
              <w:rPr>
                <w:rFonts w:ascii="Times New Roman" w:hAnsi="Times New Roman" w:cs="Times New Roman"/>
                <w:lang w:val="ru-RU" w:eastAsia="ru-RU"/>
              </w:rPr>
            </w:pPr>
            <w:r w:rsidRPr="00CD4274">
              <w:rPr>
                <w:rFonts w:ascii="Times New Roman" w:hAnsi="Times New Roman" w:cs="Times New Roman"/>
                <w:lang w:val="ru-RU" w:eastAsia="ru-RU"/>
              </w:rPr>
              <w:t>Планируемые результаты обучения по дисциплине</w:t>
            </w:r>
          </w:p>
        </w:tc>
        <w:tc>
          <w:tcPr>
            <w:tcW w:w="1134" w:type="dxa"/>
            <w:vAlign w:val="center"/>
          </w:tcPr>
          <w:p w:rsidR="006A4E96" w:rsidRPr="00CD4274" w:rsidRDefault="006A4E96" w:rsidP="006A4E96">
            <w:pPr>
              <w:jc w:val="center"/>
              <w:rPr>
                <w:rFonts w:ascii="Times New Roman" w:hAnsi="Times New Roman" w:cs="Times New Roman"/>
                <w:lang w:eastAsia="ru-RU"/>
              </w:rPr>
            </w:pPr>
            <w:r w:rsidRPr="00CD4274">
              <w:rPr>
                <w:rFonts w:ascii="Times New Roman" w:hAnsi="Times New Roman" w:cs="Times New Roman"/>
                <w:lang w:eastAsia="ru-RU"/>
              </w:rPr>
              <w:t>Оценоч</w:t>
            </w:r>
            <w:r w:rsidR="003B68E1">
              <w:rPr>
                <w:rFonts w:ascii="Times New Roman" w:hAnsi="Times New Roman" w:cs="Times New Roman"/>
                <w:lang w:val="ru-RU" w:eastAsia="ru-RU"/>
              </w:rPr>
              <w:t>-</w:t>
            </w:r>
            <w:r w:rsidRPr="00CD4274">
              <w:rPr>
                <w:rFonts w:ascii="Times New Roman" w:hAnsi="Times New Roman" w:cs="Times New Roman"/>
                <w:lang w:eastAsia="ru-RU"/>
              </w:rPr>
              <w:t>ные средства</w:t>
            </w:r>
          </w:p>
        </w:tc>
      </w:tr>
      <w:tr w:rsidR="006A4E96" w:rsidRPr="00C45CBE" w:rsidTr="003B68E1">
        <w:tc>
          <w:tcPr>
            <w:tcW w:w="1555" w:type="dxa"/>
          </w:tcPr>
          <w:p w:rsidR="006A4E96" w:rsidRPr="00CD4274" w:rsidRDefault="006A4E96" w:rsidP="006A4E96">
            <w:pPr>
              <w:jc w:val="center"/>
              <w:rPr>
                <w:rFonts w:ascii="Times New Roman" w:hAnsi="Times New Roman" w:cs="Times New Roman"/>
                <w:color w:val="000000"/>
                <w:lang w:val="ru-RU" w:eastAsia="ru-RU"/>
              </w:rPr>
            </w:pPr>
            <w:r w:rsidRPr="00CD4274">
              <w:rPr>
                <w:rFonts w:ascii="Times New Roman" w:hAnsi="Times New Roman" w:cs="Times New Roman"/>
                <w:color w:val="000000"/>
                <w:lang w:val="ru-RU" w:eastAsia="ru-RU"/>
              </w:rPr>
              <w:t>професси</w:t>
            </w:r>
            <w:r w:rsidRPr="00CD4274">
              <w:rPr>
                <w:rFonts w:ascii="Times New Roman" w:hAnsi="Times New Roman" w:cs="Times New Roman"/>
                <w:color w:val="000000"/>
                <w:lang w:val="ru-RU" w:eastAsia="ru-RU"/>
              </w:rPr>
              <w:t>о</w:t>
            </w:r>
            <w:r w:rsidRPr="00CD4274">
              <w:rPr>
                <w:rFonts w:ascii="Times New Roman" w:hAnsi="Times New Roman" w:cs="Times New Roman"/>
                <w:color w:val="000000"/>
                <w:lang w:val="ru-RU" w:eastAsia="ru-RU"/>
              </w:rPr>
              <w:t>нальные</w:t>
            </w:r>
          </w:p>
        </w:tc>
        <w:tc>
          <w:tcPr>
            <w:tcW w:w="1706" w:type="dxa"/>
          </w:tcPr>
          <w:p w:rsidR="00D67CB2" w:rsidRPr="00D67CB2" w:rsidRDefault="00D67CB2" w:rsidP="00D67CB2">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ПК-2</w:t>
            </w:r>
          </w:p>
          <w:p w:rsidR="00D67CB2" w:rsidRPr="00D67CB2" w:rsidRDefault="00253928" w:rsidP="00D67CB2">
            <w:pPr>
              <w:pStyle w:val="ConsPlusNormal"/>
              <w:widowControl/>
              <w:jc w:val="both"/>
              <w:rPr>
                <w:rFonts w:ascii="Times New Roman" w:hAnsi="Times New Roman" w:cs="Times New Roman"/>
                <w:sz w:val="22"/>
                <w:szCs w:val="22"/>
              </w:rPr>
            </w:pPr>
            <w:r w:rsidRPr="003B68E1">
              <w:rPr>
                <w:rFonts w:ascii="Times New Roman" w:hAnsi="Times New Roman" w:cs="Times New Roman"/>
                <w:sz w:val="22"/>
                <w:szCs w:val="22"/>
              </w:rPr>
              <w:t>Сп</w:t>
            </w:r>
            <w:r w:rsidRPr="003B68E1">
              <w:rPr>
                <w:rFonts w:ascii="Times New Roman" w:hAnsi="Times New Roman" w:cs="Times New Roman"/>
                <w:sz w:val="22"/>
                <w:szCs w:val="22"/>
              </w:rPr>
              <w:t>о</w:t>
            </w:r>
            <w:r w:rsidRPr="003B68E1">
              <w:rPr>
                <w:rFonts w:ascii="Times New Roman" w:hAnsi="Times New Roman" w:cs="Times New Roman"/>
                <w:sz w:val="22"/>
                <w:szCs w:val="22"/>
              </w:rPr>
              <w:t>собность с</w:t>
            </w:r>
            <w:r w:rsidRPr="003B68E1">
              <w:rPr>
                <w:rFonts w:ascii="Times New Roman" w:hAnsi="Times New Roman" w:cs="Times New Roman"/>
                <w:sz w:val="22"/>
                <w:szCs w:val="22"/>
              </w:rPr>
              <w:t>о</w:t>
            </w:r>
            <w:r w:rsidRPr="003B68E1">
              <w:rPr>
                <w:rFonts w:ascii="Times New Roman" w:hAnsi="Times New Roman" w:cs="Times New Roman"/>
                <w:sz w:val="22"/>
                <w:szCs w:val="22"/>
              </w:rPr>
              <w:t>ставлять пр</w:t>
            </w:r>
            <w:r w:rsidRPr="003B68E1">
              <w:rPr>
                <w:rFonts w:ascii="Times New Roman" w:hAnsi="Times New Roman" w:cs="Times New Roman"/>
                <w:sz w:val="22"/>
                <w:szCs w:val="22"/>
              </w:rPr>
              <w:t>о</w:t>
            </w:r>
            <w:r w:rsidRPr="003B68E1">
              <w:rPr>
                <w:rFonts w:ascii="Times New Roman" w:hAnsi="Times New Roman" w:cs="Times New Roman"/>
                <w:sz w:val="22"/>
                <w:szCs w:val="22"/>
              </w:rPr>
              <w:t>екты маркше</w:t>
            </w:r>
            <w:r w:rsidRPr="003B68E1">
              <w:rPr>
                <w:rFonts w:ascii="Times New Roman" w:hAnsi="Times New Roman" w:cs="Times New Roman"/>
                <w:sz w:val="22"/>
                <w:szCs w:val="22"/>
              </w:rPr>
              <w:t>й</w:t>
            </w:r>
            <w:r w:rsidRPr="003B68E1">
              <w:rPr>
                <w:rFonts w:ascii="Times New Roman" w:hAnsi="Times New Roman" w:cs="Times New Roman"/>
                <w:sz w:val="22"/>
                <w:szCs w:val="22"/>
              </w:rPr>
              <w:t>дерских и ге</w:t>
            </w:r>
            <w:r w:rsidRPr="003B68E1">
              <w:rPr>
                <w:rFonts w:ascii="Times New Roman" w:hAnsi="Times New Roman" w:cs="Times New Roman"/>
                <w:sz w:val="22"/>
                <w:szCs w:val="22"/>
              </w:rPr>
              <w:t>о</w:t>
            </w:r>
            <w:r w:rsidRPr="003B68E1">
              <w:rPr>
                <w:rFonts w:ascii="Times New Roman" w:hAnsi="Times New Roman" w:cs="Times New Roman"/>
                <w:sz w:val="22"/>
                <w:szCs w:val="22"/>
              </w:rPr>
              <w:t>дезических р</w:t>
            </w:r>
            <w:r w:rsidRPr="003B68E1">
              <w:rPr>
                <w:rFonts w:ascii="Times New Roman" w:hAnsi="Times New Roman" w:cs="Times New Roman"/>
                <w:sz w:val="22"/>
                <w:szCs w:val="22"/>
              </w:rPr>
              <w:t>а</w:t>
            </w:r>
            <w:r w:rsidRPr="003B68E1">
              <w:rPr>
                <w:rFonts w:ascii="Times New Roman" w:hAnsi="Times New Roman" w:cs="Times New Roman"/>
                <w:sz w:val="22"/>
                <w:szCs w:val="22"/>
              </w:rPr>
              <w:t>бот с использ</w:t>
            </w:r>
            <w:r w:rsidRPr="003B68E1">
              <w:rPr>
                <w:rFonts w:ascii="Times New Roman" w:hAnsi="Times New Roman" w:cs="Times New Roman"/>
                <w:sz w:val="22"/>
                <w:szCs w:val="22"/>
              </w:rPr>
              <w:t>о</w:t>
            </w:r>
            <w:r w:rsidRPr="003B68E1">
              <w:rPr>
                <w:rFonts w:ascii="Times New Roman" w:hAnsi="Times New Roman" w:cs="Times New Roman"/>
                <w:sz w:val="22"/>
                <w:szCs w:val="22"/>
              </w:rPr>
              <w:t>ванием инфо</w:t>
            </w:r>
            <w:r w:rsidRPr="003B68E1">
              <w:rPr>
                <w:rFonts w:ascii="Times New Roman" w:hAnsi="Times New Roman" w:cs="Times New Roman"/>
                <w:sz w:val="22"/>
                <w:szCs w:val="22"/>
              </w:rPr>
              <w:t>р</w:t>
            </w:r>
            <w:r w:rsidRPr="003B68E1">
              <w:rPr>
                <w:rFonts w:ascii="Times New Roman" w:hAnsi="Times New Roman" w:cs="Times New Roman"/>
                <w:sz w:val="22"/>
                <w:szCs w:val="22"/>
              </w:rPr>
              <w:t>мационных технологий</w:t>
            </w: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jc w:val="both"/>
              <w:rPr>
                <w:rFonts w:ascii="Times New Roman" w:hAnsi="Times New Roman" w:cs="Times New Roman"/>
                <w:sz w:val="22"/>
                <w:szCs w:val="22"/>
              </w:rPr>
            </w:pPr>
          </w:p>
          <w:p w:rsidR="00D67CB2" w:rsidRPr="00D67CB2" w:rsidRDefault="00D67CB2" w:rsidP="00D67CB2">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ПК-3</w:t>
            </w:r>
          </w:p>
          <w:p w:rsidR="006A4E96" w:rsidRPr="00CD4274" w:rsidRDefault="00D67CB2" w:rsidP="00D67CB2">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Готовность осуществлять планирование развития го</w:t>
            </w:r>
            <w:r w:rsidRPr="00D67CB2">
              <w:rPr>
                <w:rFonts w:ascii="Times New Roman" w:hAnsi="Times New Roman" w:cs="Times New Roman"/>
                <w:sz w:val="22"/>
                <w:szCs w:val="22"/>
              </w:rPr>
              <w:t>р</w:t>
            </w:r>
            <w:r w:rsidRPr="00D67CB2">
              <w:rPr>
                <w:rFonts w:ascii="Times New Roman" w:hAnsi="Times New Roman" w:cs="Times New Roman"/>
                <w:sz w:val="22"/>
                <w:szCs w:val="22"/>
              </w:rPr>
              <w:t>ных работ и маркшейде</w:t>
            </w:r>
            <w:r w:rsidRPr="00D67CB2">
              <w:rPr>
                <w:rFonts w:ascii="Times New Roman" w:hAnsi="Times New Roman" w:cs="Times New Roman"/>
                <w:sz w:val="22"/>
                <w:szCs w:val="22"/>
              </w:rPr>
              <w:t>р</w:t>
            </w:r>
            <w:r w:rsidRPr="00D67CB2">
              <w:rPr>
                <w:rFonts w:ascii="Times New Roman" w:hAnsi="Times New Roman" w:cs="Times New Roman"/>
                <w:sz w:val="22"/>
                <w:szCs w:val="22"/>
              </w:rPr>
              <w:t>ский контроль состояния го</w:t>
            </w:r>
            <w:r w:rsidRPr="00D67CB2">
              <w:rPr>
                <w:rFonts w:ascii="Times New Roman" w:hAnsi="Times New Roman" w:cs="Times New Roman"/>
                <w:sz w:val="22"/>
                <w:szCs w:val="22"/>
              </w:rPr>
              <w:t>р</w:t>
            </w:r>
            <w:r w:rsidRPr="00D67CB2">
              <w:rPr>
                <w:rFonts w:ascii="Times New Roman" w:hAnsi="Times New Roman" w:cs="Times New Roman"/>
                <w:sz w:val="22"/>
                <w:szCs w:val="22"/>
              </w:rPr>
              <w:t>ных выработок, зданий, соор</w:t>
            </w:r>
            <w:r w:rsidRPr="00D67CB2">
              <w:rPr>
                <w:rFonts w:ascii="Times New Roman" w:hAnsi="Times New Roman" w:cs="Times New Roman"/>
                <w:sz w:val="22"/>
                <w:szCs w:val="22"/>
              </w:rPr>
              <w:t>у</w:t>
            </w:r>
            <w:r w:rsidRPr="00D67CB2">
              <w:rPr>
                <w:rFonts w:ascii="Times New Roman" w:hAnsi="Times New Roman" w:cs="Times New Roman"/>
                <w:sz w:val="22"/>
                <w:szCs w:val="22"/>
              </w:rPr>
              <w:t>жений и зе</w:t>
            </w:r>
            <w:r w:rsidRPr="00D67CB2">
              <w:rPr>
                <w:rFonts w:ascii="Times New Roman" w:hAnsi="Times New Roman" w:cs="Times New Roman"/>
                <w:sz w:val="22"/>
                <w:szCs w:val="22"/>
              </w:rPr>
              <w:t>м</w:t>
            </w:r>
            <w:r w:rsidRPr="00D67CB2">
              <w:rPr>
                <w:rFonts w:ascii="Times New Roman" w:hAnsi="Times New Roman" w:cs="Times New Roman"/>
                <w:sz w:val="22"/>
                <w:szCs w:val="22"/>
              </w:rPr>
              <w:t>ной поверхн</w:t>
            </w:r>
            <w:r w:rsidRPr="00D67CB2">
              <w:rPr>
                <w:rFonts w:ascii="Times New Roman" w:hAnsi="Times New Roman" w:cs="Times New Roman"/>
                <w:sz w:val="22"/>
                <w:szCs w:val="22"/>
              </w:rPr>
              <w:t>о</w:t>
            </w:r>
            <w:r w:rsidRPr="00D67CB2">
              <w:rPr>
                <w:rFonts w:ascii="Times New Roman" w:hAnsi="Times New Roman" w:cs="Times New Roman"/>
                <w:sz w:val="22"/>
                <w:szCs w:val="22"/>
              </w:rPr>
              <w:t>сти на всех этапах осво</w:t>
            </w:r>
            <w:r w:rsidRPr="00D67CB2">
              <w:rPr>
                <w:rFonts w:ascii="Times New Roman" w:hAnsi="Times New Roman" w:cs="Times New Roman"/>
                <w:sz w:val="22"/>
                <w:szCs w:val="22"/>
              </w:rPr>
              <w:t>е</w:t>
            </w:r>
            <w:r w:rsidRPr="00D67CB2">
              <w:rPr>
                <w:rFonts w:ascii="Times New Roman" w:hAnsi="Times New Roman" w:cs="Times New Roman"/>
                <w:sz w:val="22"/>
                <w:szCs w:val="22"/>
              </w:rPr>
              <w:t>ния и охраны недр с обесп</w:t>
            </w:r>
            <w:r w:rsidRPr="00D67CB2">
              <w:rPr>
                <w:rFonts w:ascii="Times New Roman" w:hAnsi="Times New Roman" w:cs="Times New Roman"/>
                <w:sz w:val="22"/>
                <w:szCs w:val="22"/>
              </w:rPr>
              <w:t>е</w:t>
            </w:r>
            <w:r w:rsidRPr="00D67CB2">
              <w:rPr>
                <w:rFonts w:ascii="Times New Roman" w:hAnsi="Times New Roman" w:cs="Times New Roman"/>
                <w:sz w:val="22"/>
                <w:szCs w:val="22"/>
              </w:rPr>
              <w:t>чением пр</w:t>
            </w:r>
            <w:r w:rsidRPr="00D67CB2">
              <w:rPr>
                <w:rFonts w:ascii="Times New Roman" w:hAnsi="Times New Roman" w:cs="Times New Roman"/>
                <w:sz w:val="22"/>
                <w:szCs w:val="22"/>
              </w:rPr>
              <w:t>о</w:t>
            </w:r>
            <w:r w:rsidRPr="00D67CB2">
              <w:rPr>
                <w:rFonts w:ascii="Times New Roman" w:hAnsi="Times New Roman" w:cs="Times New Roman"/>
                <w:sz w:val="22"/>
                <w:szCs w:val="22"/>
              </w:rPr>
              <w:t>мышленной и экологической безопасности</w:t>
            </w:r>
          </w:p>
        </w:tc>
        <w:tc>
          <w:tcPr>
            <w:tcW w:w="3260" w:type="dxa"/>
          </w:tcPr>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lastRenderedPageBreak/>
              <w:t>ПК-2.1</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-применяет в работе руковод</w:t>
            </w:r>
            <w:r w:rsidRPr="00D67CB2">
              <w:rPr>
                <w:rFonts w:ascii="Times New Roman" w:hAnsi="Times New Roman" w:cs="Times New Roman"/>
                <w:lang w:val="ru-RU"/>
              </w:rPr>
              <w:t>я</w:t>
            </w:r>
            <w:r w:rsidRPr="00D67CB2">
              <w:rPr>
                <w:rFonts w:ascii="Times New Roman" w:hAnsi="Times New Roman" w:cs="Times New Roman"/>
                <w:lang w:val="ru-RU"/>
              </w:rPr>
              <w:t>щие документы, регламент</w:t>
            </w:r>
            <w:r w:rsidRPr="00D67CB2">
              <w:rPr>
                <w:rFonts w:ascii="Times New Roman" w:hAnsi="Times New Roman" w:cs="Times New Roman"/>
                <w:lang w:val="ru-RU"/>
              </w:rPr>
              <w:t>и</w:t>
            </w:r>
            <w:r w:rsidRPr="00D67CB2">
              <w:rPr>
                <w:rFonts w:ascii="Times New Roman" w:hAnsi="Times New Roman" w:cs="Times New Roman"/>
                <w:lang w:val="ru-RU"/>
              </w:rPr>
              <w:t>рующие обеспечение безопа</w:t>
            </w:r>
            <w:r w:rsidRPr="00D67CB2">
              <w:rPr>
                <w:rFonts w:ascii="Times New Roman" w:hAnsi="Times New Roman" w:cs="Times New Roman"/>
                <w:lang w:val="ru-RU"/>
              </w:rPr>
              <w:t>с</w:t>
            </w:r>
            <w:r w:rsidRPr="00D67CB2">
              <w:rPr>
                <w:rFonts w:ascii="Times New Roman" w:hAnsi="Times New Roman" w:cs="Times New Roman"/>
                <w:lang w:val="ru-RU"/>
              </w:rPr>
              <w:t>ности при ведении маркшейде</w:t>
            </w:r>
            <w:r w:rsidRPr="00D67CB2">
              <w:rPr>
                <w:rFonts w:ascii="Times New Roman" w:hAnsi="Times New Roman" w:cs="Times New Roman"/>
                <w:lang w:val="ru-RU"/>
              </w:rPr>
              <w:t>р</w:t>
            </w:r>
            <w:r w:rsidRPr="00D67CB2">
              <w:rPr>
                <w:rFonts w:ascii="Times New Roman" w:hAnsi="Times New Roman" w:cs="Times New Roman"/>
                <w:lang w:val="ru-RU"/>
              </w:rPr>
              <w:t>ских работ;</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ПК-2.2</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-демонстрирует навыки разр</w:t>
            </w:r>
            <w:r w:rsidRPr="00D67CB2">
              <w:rPr>
                <w:rFonts w:ascii="Times New Roman" w:hAnsi="Times New Roman" w:cs="Times New Roman"/>
                <w:lang w:val="ru-RU"/>
              </w:rPr>
              <w:t>а</w:t>
            </w:r>
            <w:r w:rsidRPr="00D67CB2">
              <w:rPr>
                <w:rFonts w:ascii="Times New Roman" w:hAnsi="Times New Roman" w:cs="Times New Roman"/>
                <w:lang w:val="ru-RU"/>
              </w:rPr>
              <w:t>ботки проектов по обеспечению экологической и промышленной безопасности при производстве работ по эксплуатационной ра</w:t>
            </w:r>
            <w:r w:rsidRPr="00D67CB2">
              <w:rPr>
                <w:rFonts w:ascii="Times New Roman" w:hAnsi="Times New Roman" w:cs="Times New Roman"/>
                <w:lang w:val="ru-RU"/>
              </w:rPr>
              <w:t>з</w:t>
            </w:r>
            <w:r w:rsidRPr="00D67CB2">
              <w:rPr>
                <w:rFonts w:ascii="Times New Roman" w:hAnsi="Times New Roman" w:cs="Times New Roman"/>
                <w:lang w:val="ru-RU"/>
              </w:rPr>
              <w:t>ведке, добыче и переработке тве</w:t>
            </w:r>
            <w:r>
              <w:rPr>
                <w:rFonts w:ascii="Times New Roman" w:hAnsi="Times New Roman" w:cs="Times New Roman"/>
                <w:lang w:val="ru-RU"/>
              </w:rPr>
              <w:t>рдых полезных ископаемых, строи</w:t>
            </w:r>
            <w:r w:rsidRPr="00D67CB2">
              <w:rPr>
                <w:rFonts w:ascii="Times New Roman" w:hAnsi="Times New Roman" w:cs="Times New Roman"/>
                <w:lang w:val="ru-RU"/>
              </w:rPr>
              <w:t>тельству и эксплуатации подземных объектов;</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ПК-2.3</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-использует анализ, знание з</w:t>
            </w:r>
            <w:r w:rsidRPr="00D67CB2">
              <w:rPr>
                <w:rFonts w:ascii="Times New Roman" w:hAnsi="Times New Roman" w:cs="Times New Roman"/>
                <w:lang w:val="ru-RU"/>
              </w:rPr>
              <w:t>а</w:t>
            </w:r>
            <w:r w:rsidRPr="00D67CB2">
              <w:rPr>
                <w:rFonts w:ascii="Times New Roman" w:hAnsi="Times New Roman" w:cs="Times New Roman"/>
                <w:lang w:val="ru-RU"/>
              </w:rPr>
              <w:t xml:space="preserve">кономерностей поведения и управления свойствами горных пород и состоянием массива для </w:t>
            </w:r>
            <w:r w:rsidRPr="00D67CB2">
              <w:rPr>
                <w:rFonts w:ascii="Times New Roman" w:hAnsi="Times New Roman" w:cs="Times New Roman"/>
                <w:lang w:val="ru-RU"/>
              </w:rPr>
              <w:lastRenderedPageBreak/>
              <w:t>планирования в процессах д</w:t>
            </w:r>
            <w:r w:rsidRPr="00D67CB2">
              <w:rPr>
                <w:rFonts w:ascii="Times New Roman" w:hAnsi="Times New Roman" w:cs="Times New Roman"/>
                <w:lang w:val="ru-RU"/>
              </w:rPr>
              <w:t>о</w:t>
            </w:r>
            <w:r w:rsidRPr="00D67CB2">
              <w:rPr>
                <w:rFonts w:ascii="Times New Roman" w:hAnsi="Times New Roman" w:cs="Times New Roman"/>
                <w:lang w:val="ru-RU"/>
              </w:rPr>
              <w:t>бычи и переработки твердых полезных ископаемых, а также при строительстве и эксплуат</w:t>
            </w:r>
            <w:r w:rsidRPr="00D67CB2">
              <w:rPr>
                <w:rFonts w:ascii="Times New Roman" w:hAnsi="Times New Roman" w:cs="Times New Roman"/>
                <w:lang w:val="ru-RU"/>
              </w:rPr>
              <w:t>а</w:t>
            </w:r>
            <w:r w:rsidRPr="00D67CB2">
              <w:rPr>
                <w:rFonts w:ascii="Times New Roman" w:hAnsi="Times New Roman" w:cs="Times New Roman"/>
                <w:lang w:val="ru-RU"/>
              </w:rPr>
              <w:t>ции подземных сооружений;</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ПК-2.4</w:t>
            </w:r>
          </w:p>
          <w:p w:rsidR="00D67CB2" w:rsidRPr="00D67CB2" w:rsidRDefault="00D67CB2" w:rsidP="00253928">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 демонстрирует возможности использования ГИС для цифр</w:t>
            </w:r>
            <w:r w:rsidRPr="00D67CB2">
              <w:rPr>
                <w:rFonts w:ascii="Times New Roman" w:hAnsi="Times New Roman" w:cs="Times New Roman"/>
                <w:lang w:val="ru-RU"/>
              </w:rPr>
              <w:t>о</w:t>
            </w:r>
            <w:r w:rsidRPr="00D67CB2">
              <w:rPr>
                <w:rFonts w:ascii="Times New Roman" w:hAnsi="Times New Roman" w:cs="Times New Roman"/>
                <w:lang w:val="ru-RU"/>
              </w:rPr>
              <w:t>вого моделирования геосистем и процессов, протекающих в них, для обработки пространстве</w:t>
            </w:r>
            <w:r w:rsidRPr="00D67CB2">
              <w:rPr>
                <w:rFonts w:ascii="Times New Roman" w:hAnsi="Times New Roman" w:cs="Times New Roman"/>
                <w:lang w:val="ru-RU"/>
              </w:rPr>
              <w:t>н</w:t>
            </w:r>
            <w:r w:rsidRPr="00D67CB2">
              <w:rPr>
                <w:rFonts w:ascii="Times New Roman" w:hAnsi="Times New Roman" w:cs="Times New Roman"/>
                <w:lang w:val="ru-RU"/>
              </w:rPr>
              <w:t>ной информации, ее анализа, представления и распростран</w:t>
            </w:r>
            <w:r w:rsidRPr="00D67CB2">
              <w:rPr>
                <w:rFonts w:ascii="Times New Roman" w:hAnsi="Times New Roman" w:cs="Times New Roman"/>
                <w:lang w:val="ru-RU"/>
              </w:rPr>
              <w:t>е</w:t>
            </w:r>
            <w:r w:rsidRPr="00D67CB2">
              <w:rPr>
                <w:rFonts w:ascii="Times New Roman" w:hAnsi="Times New Roman" w:cs="Times New Roman"/>
                <w:lang w:val="ru-RU"/>
              </w:rPr>
              <w:t>ния.</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ПК-3.1</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-участвует в проектировании и планировании буровых, взры</w:t>
            </w:r>
            <w:r w:rsidRPr="00D67CB2">
              <w:rPr>
                <w:rFonts w:ascii="Times New Roman" w:hAnsi="Times New Roman" w:cs="Times New Roman"/>
                <w:lang w:val="ru-RU"/>
              </w:rPr>
              <w:t>в</w:t>
            </w:r>
            <w:r w:rsidRPr="00D67CB2">
              <w:rPr>
                <w:rFonts w:ascii="Times New Roman" w:hAnsi="Times New Roman" w:cs="Times New Roman"/>
                <w:lang w:val="ru-RU"/>
              </w:rPr>
              <w:t>ных, выемочно-погрузочных работ, а также работ по тран</w:t>
            </w:r>
            <w:r w:rsidRPr="00D67CB2">
              <w:rPr>
                <w:rFonts w:ascii="Times New Roman" w:hAnsi="Times New Roman" w:cs="Times New Roman"/>
                <w:lang w:val="ru-RU"/>
              </w:rPr>
              <w:t>с</w:t>
            </w:r>
            <w:r w:rsidRPr="00D67CB2">
              <w:rPr>
                <w:rFonts w:ascii="Times New Roman" w:hAnsi="Times New Roman" w:cs="Times New Roman"/>
                <w:lang w:val="ru-RU"/>
              </w:rPr>
              <w:t>портированию и складированию горной массы;</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ПК-3.2</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 xml:space="preserve"> -участвует в планировании производства горных работ и разработке производственно-технической и проектно-сметной документации;</w:t>
            </w:r>
          </w:p>
          <w:p w:rsidR="00D67CB2" w:rsidRPr="00D67CB2"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ПК-3.3</w:t>
            </w:r>
          </w:p>
          <w:p w:rsidR="006A4E96" w:rsidRPr="00CD4274" w:rsidRDefault="00D67CB2" w:rsidP="00D67CB2">
            <w:pPr>
              <w:tabs>
                <w:tab w:val="right" w:leader="underscore" w:pos="8505"/>
              </w:tabs>
              <w:ind w:left="-49"/>
              <w:rPr>
                <w:rFonts w:ascii="Times New Roman" w:hAnsi="Times New Roman" w:cs="Times New Roman"/>
                <w:lang w:val="ru-RU"/>
              </w:rPr>
            </w:pPr>
            <w:r w:rsidRPr="00D67CB2">
              <w:rPr>
                <w:rFonts w:ascii="Times New Roman" w:hAnsi="Times New Roman" w:cs="Times New Roman"/>
                <w:lang w:val="ru-RU"/>
              </w:rPr>
              <w:t>-организует деятельность под-разделений маркшейдерского обес-печения недропользования, в том числе в режиме чрезв</w:t>
            </w:r>
            <w:r w:rsidRPr="00D67CB2">
              <w:rPr>
                <w:rFonts w:ascii="Times New Roman" w:hAnsi="Times New Roman" w:cs="Times New Roman"/>
                <w:lang w:val="ru-RU"/>
              </w:rPr>
              <w:t>ы</w:t>
            </w:r>
            <w:r w:rsidRPr="00D67CB2">
              <w:rPr>
                <w:rFonts w:ascii="Times New Roman" w:hAnsi="Times New Roman" w:cs="Times New Roman"/>
                <w:lang w:val="ru-RU"/>
              </w:rPr>
              <w:t>чайных ситуаций.</w:t>
            </w:r>
          </w:p>
        </w:tc>
        <w:tc>
          <w:tcPr>
            <w:tcW w:w="2835" w:type="dxa"/>
          </w:tcPr>
          <w:p w:rsidR="00D67CB2" w:rsidRPr="00D67CB2" w:rsidRDefault="00D67CB2" w:rsidP="00D67CB2">
            <w:pPr>
              <w:pStyle w:val="TableParagraph"/>
              <w:tabs>
                <w:tab w:val="left" w:pos="2373"/>
                <w:tab w:val="left" w:pos="2645"/>
              </w:tabs>
              <w:spacing w:line="239" w:lineRule="auto"/>
              <w:jc w:val="both"/>
              <w:rPr>
                <w:rFonts w:ascii="Times New Roman" w:hAnsi="Times New Roman"/>
                <w:b/>
                <w:lang w:val="ru-RU"/>
              </w:rPr>
            </w:pPr>
            <w:r w:rsidRPr="00D67CB2">
              <w:rPr>
                <w:rFonts w:ascii="Times New Roman" w:hAnsi="Times New Roman"/>
                <w:b/>
                <w:lang w:val="ru-RU"/>
              </w:rPr>
              <w:lastRenderedPageBreak/>
              <w:t>Знать:</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-задачи маркшейдерской службы по ведению горно-геометрического монит</w:t>
            </w:r>
            <w:r w:rsidRPr="00D67CB2">
              <w:rPr>
                <w:rFonts w:ascii="Times New Roman" w:hAnsi="Times New Roman"/>
                <w:lang w:val="ru-RU"/>
              </w:rPr>
              <w:t>о</w:t>
            </w:r>
            <w:r w:rsidRPr="00D67CB2">
              <w:rPr>
                <w:rFonts w:ascii="Times New Roman" w:hAnsi="Times New Roman"/>
                <w:lang w:val="ru-RU"/>
              </w:rPr>
              <w:t>ринга;</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-законодательную и норм</w:t>
            </w:r>
            <w:r w:rsidRPr="00D67CB2">
              <w:rPr>
                <w:rFonts w:ascii="Times New Roman" w:hAnsi="Times New Roman"/>
                <w:lang w:val="ru-RU"/>
              </w:rPr>
              <w:t>а</w:t>
            </w:r>
            <w:r w:rsidRPr="00D67CB2">
              <w:rPr>
                <w:rFonts w:ascii="Times New Roman" w:hAnsi="Times New Roman"/>
                <w:lang w:val="ru-RU"/>
              </w:rPr>
              <w:t>тивно-методическую базу горно-геометрического м</w:t>
            </w:r>
            <w:r w:rsidRPr="00D67CB2">
              <w:rPr>
                <w:rFonts w:ascii="Times New Roman" w:hAnsi="Times New Roman"/>
                <w:lang w:val="ru-RU"/>
              </w:rPr>
              <w:t>о</w:t>
            </w:r>
            <w:r w:rsidRPr="00D67CB2">
              <w:rPr>
                <w:rFonts w:ascii="Times New Roman" w:hAnsi="Times New Roman"/>
                <w:lang w:val="ru-RU"/>
              </w:rPr>
              <w:t>ниторинга;</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-методы ведения монит</w:t>
            </w:r>
            <w:r w:rsidRPr="00D67CB2">
              <w:rPr>
                <w:rFonts w:ascii="Times New Roman" w:hAnsi="Times New Roman"/>
                <w:lang w:val="ru-RU"/>
              </w:rPr>
              <w:t>о</w:t>
            </w:r>
            <w:r w:rsidRPr="00D67CB2">
              <w:rPr>
                <w:rFonts w:ascii="Times New Roman" w:hAnsi="Times New Roman"/>
                <w:lang w:val="ru-RU"/>
              </w:rPr>
              <w:t>ринга достоверности го</w:t>
            </w:r>
            <w:r w:rsidRPr="00D67CB2">
              <w:rPr>
                <w:rFonts w:ascii="Times New Roman" w:hAnsi="Times New Roman"/>
                <w:lang w:val="ru-RU"/>
              </w:rPr>
              <w:t>р</w:t>
            </w:r>
            <w:r w:rsidRPr="00D67CB2">
              <w:rPr>
                <w:rFonts w:ascii="Times New Roman" w:hAnsi="Times New Roman"/>
                <w:lang w:val="ru-RU"/>
              </w:rPr>
              <w:t>но-геометрической инфо</w:t>
            </w:r>
            <w:r w:rsidRPr="00D67CB2">
              <w:rPr>
                <w:rFonts w:ascii="Times New Roman" w:hAnsi="Times New Roman"/>
                <w:lang w:val="ru-RU"/>
              </w:rPr>
              <w:t>р</w:t>
            </w:r>
            <w:r w:rsidRPr="00D67CB2">
              <w:rPr>
                <w:rFonts w:ascii="Times New Roman" w:hAnsi="Times New Roman"/>
                <w:lang w:val="ru-RU"/>
              </w:rPr>
              <w:t>мации;</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-методы ведения монит</w:t>
            </w:r>
            <w:r w:rsidRPr="00D67CB2">
              <w:rPr>
                <w:rFonts w:ascii="Times New Roman" w:hAnsi="Times New Roman"/>
                <w:lang w:val="ru-RU"/>
              </w:rPr>
              <w:t>о</w:t>
            </w:r>
            <w:r w:rsidRPr="00D67CB2">
              <w:rPr>
                <w:rFonts w:ascii="Times New Roman" w:hAnsi="Times New Roman"/>
                <w:lang w:val="ru-RU"/>
              </w:rPr>
              <w:t>ринга качества добываем</w:t>
            </w:r>
            <w:r w:rsidRPr="00D67CB2">
              <w:rPr>
                <w:rFonts w:ascii="Times New Roman" w:hAnsi="Times New Roman"/>
                <w:lang w:val="ru-RU"/>
              </w:rPr>
              <w:t>о</w:t>
            </w:r>
            <w:r w:rsidRPr="00D67CB2">
              <w:rPr>
                <w:rFonts w:ascii="Times New Roman" w:hAnsi="Times New Roman"/>
                <w:lang w:val="ru-RU"/>
              </w:rPr>
              <w:t>го полезного ископаемого;</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-системы регулярных н</w:t>
            </w:r>
            <w:r w:rsidRPr="00D67CB2">
              <w:rPr>
                <w:rFonts w:ascii="Times New Roman" w:hAnsi="Times New Roman"/>
                <w:lang w:val="ru-RU"/>
              </w:rPr>
              <w:t>а</w:t>
            </w:r>
            <w:r w:rsidRPr="00D67CB2">
              <w:rPr>
                <w:rFonts w:ascii="Times New Roman" w:hAnsi="Times New Roman"/>
                <w:lang w:val="ru-RU"/>
              </w:rPr>
              <w:t>блюдений, сбора, накопл</w:t>
            </w:r>
            <w:r w:rsidRPr="00D67CB2">
              <w:rPr>
                <w:rFonts w:ascii="Times New Roman" w:hAnsi="Times New Roman"/>
                <w:lang w:val="ru-RU"/>
              </w:rPr>
              <w:t>е</w:t>
            </w:r>
            <w:r w:rsidRPr="00D67CB2">
              <w:rPr>
                <w:rFonts w:ascii="Times New Roman" w:hAnsi="Times New Roman"/>
                <w:lang w:val="ru-RU"/>
              </w:rPr>
              <w:t>ния и обработки горно-геометрической информ</w:t>
            </w:r>
            <w:r w:rsidRPr="00D67CB2">
              <w:rPr>
                <w:rFonts w:ascii="Times New Roman" w:hAnsi="Times New Roman"/>
                <w:lang w:val="ru-RU"/>
              </w:rPr>
              <w:t>а</w:t>
            </w:r>
            <w:r w:rsidRPr="00D67CB2">
              <w:rPr>
                <w:rFonts w:ascii="Times New Roman" w:hAnsi="Times New Roman"/>
                <w:lang w:val="ru-RU"/>
              </w:rPr>
              <w:t>ции.</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lastRenderedPageBreak/>
              <w:t>Уметь:</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-использовать нормативно-методическую документ</w:t>
            </w:r>
            <w:r w:rsidRPr="00D67CB2">
              <w:rPr>
                <w:rFonts w:ascii="Times New Roman" w:hAnsi="Times New Roman"/>
                <w:lang w:val="ru-RU"/>
              </w:rPr>
              <w:t>а</w:t>
            </w:r>
            <w:r w:rsidRPr="00D67CB2">
              <w:rPr>
                <w:rFonts w:ascii="Times New Roman" w:hAnsi="Times New Roman"/>
                <w:lang w:val="ru-RU"/>
              </w:rPr>
              <w:t>цию в части организации горно-геометрического м</w:t>
            </w:r>
            <w:r w:rsidRPr="00D67CB2">
              <w:rPr>
                <w:rFonts w:ascii="Times New Roman" w:hAnsi="Times New Roman"/>
                <w:lang w:val="ru-RU"/>
              </w:rPr>
              <w:t>о</w:t>
            </w:r>
            <w:r w:rsidRPr="00D67CB2">
              <w:rPr>
                <w:rFonts w:ascii="Times New Roman" w:hAnsi="Times New Roman"/>
                <w:lang w:val="ru-RU"/>
              </w:rPr>
              <w:t>ниторинга;</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-оценивать достоверность горно-геометрической и</w:t>
            </w:r>
            <w:r w:rsidRPr="00D67CB2">
              <w:rPr>
                <w:rFonts w:ascii="Times New Roman" w:hAnsi="Times New Roman"/>
                <w:lang w:val="ru-RU"/>
              </w:rPr>
              <w:t>н</w:t>
            </w:r>
            <w:r w:rsidRPr="00D67CB2">
              <w:rPr>
                <w:rFonts w:ascii="Times New Roman" w:hAnsi="Times New Roman"/>
                <w:lang w:val="ru-RU"/>
              </w:rPr>
              <w:t>формации в режиме мон</w:t>
            </w:r>
            <w:r w:rsidRPr="00D67CB2">
              <w:rPr>
                <w:rFonts w:ascii="Times New Roman" w:hAnsi="Times New Roman"/>
                <w:lang w:val="ru-RU"/>
              </w:rPr>
              <w:t>и</w:t>
            </w:r>
            <w:r w:rsidRPr="00D67CB2">
              <w:rPr>
                <w:rFonts w:ascii="Times New Roman" w:hAnsi="Times New Roman"/>
                <w:lang w:val="ru-RU"/>
              </w:rPr>
              <w:t>торинга;</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-осуществлять прогнозир</w:t>
            </w:r>
            <w:r w:rsidRPr="00D67CB2">
              <w:rPr>
                <w:rFonts w:ascii="Times New Roman" w:hAnsi="Times New Roman"/>
                <w:lang w:val="ru-RU"/>
              </w:rPr>
              <w:t>о</w:t>
            </w:r>
            <w:r w:rsidRPr="00D67CB2">
              <w:rPr>
                <w:rFonts w:ascii="Times New Roman" w:hAnsi="Times New Roman"/>
                <w:lang w:val="ru-RU"/>
              </w:rPr>
              <w:t>вание качества добываемой продукции в режиме мон</w:t>
            </w:r>
            <w:r w:rsidRPr="00D67CB2">
              <w:rPr>
                <w:rFonts w:ascii="Times New Roman" w:hAnsi="Times New Roman"/>
                <w:lang w:val="ru-RU"/>
              </w:rPr>
              <w:t>и</w:t>
            </w:r>
            <w:r w:rsidRPr="00D67CB2">
              <w:rPr>
                <w:rFonts w:ascii="Times New Roman" w:hAnsi="Times New Roman"/>
                <w:lang w:val="ru-RU"/>
              </w:rPr>
              <w:t>торинга;</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-организовать ведения го</w:t>
            </w:r>
            <w:r w:rsidRPr="00D67CB2">
              <w:rPr>
                <w:rFonts w:ascii="Times New Roman" w:hAnsi="Times New Roman"/>
                <w:lang w:val="ru-RU"/>
              </w:rPr>
              <w:t>р</w:t>
            </w:r>
            <w:r w:rsidRPr="00D67CB2">
              <w:rPr>
                <w:rFonts w:ascii="Times New Roman" w:hAnsi="Times New Roman"/>
                <w:lang w:val="ru-RU"/>
              </w:rPr>
              <w:t>но-геометрического мон</w:t>
            </w:r>
            <w:r w:rsidRPr="00D67CB2">
              <w:rPr>
                <w:rFonts w:ascii="Times New Roman" w:hAnsi="Times New Roman"/>
                <w:lang w:val="ru-RU"/>
              </w:rPr>
              <w:t>и</w:t>
            </w:r>
            <w:r w:rsidRPr="00D67CB2">
              <w:rPr>
                <w:rFonts w:ascii="Times New Roman" w:hAnsi="Times New Roman"/>
                <w:lang w:val="ru-RU"/>
              </w:rPr>
              <w:t>торинга конкретного го</w:t>
            </w:r>
            <w:r w:rsidRPr="00D67CB2">
              <w:rPr>
                <w:rFonts w:ascii="Times New Roman" w:hAnsi="Times New Roman"/>
                <w:lang w:val="ru-RU"/>
              </w:rPr>
              <w:t>р</w:t>
            </w:r>
            <w:r w:rsidRPr="00D67CB2">
              <w:rPr>
                <w:rFonts w:ascii="Times New Roman" w:hAnsi="Times New Roman"/>
                <w:lang w:val="ru-RU"/>
              </w:rPr>
              <w:t>нодобывающего предпр</w:t>
            </w:r>
            <w:r w:rsidRPr="00D67CB2">
              <w:rPr>
                <w:rFonts w:ascii="Times New Roman" w:hAnsi="Times New Roman"/>
                <w:lang w:val="ru-RU"/>
              </w:rPr>
              <w:t>и</w:t>
            </w:r>
            <w:r w:rsidRPr="00D67CB2">
              <w:rPr>
                <w:rFonts w:ascii="Times New Roman" w:hAnsi="Times New Roman"/>
                <w:lang w:val="ru-RU"/>
              </w:rPr>
              <w:t>ятия.</w:t>
            </w:r>
          </w:p>
          <w:p w:rsidR="00D67CB2" w:rsidRPr="00D67CB2" w:rsidRDefault="00D67CB2" w:rsidP="00D67CB2">
            <w:pPr>
              <w:pStyle w:val="TableParagraph"/>
              <w:tabs>
                <w:tab w:val="left" w:pos="2373"/>
                <w:tab w:val="left" w:pos="2645"/>
              </w:tabs>
              <w:spacing w:line="239" w:lineRule="auto"/>
              <w:jc w:val="both"/>
              <w:rPr>
                <w:rFonts w:ascii="Times New Roman" w:hAnsi="Times New Roman"/>
                <w:lang w:val="ru-RU"/>
              </w:rPr>
            </w:pPr>
            <w:r w:rsidRPr="00D67CB2">
              <w:rPr>
                <w:rFonts w:ascii="Times New Roman" w:hAnsi="Times New Roman"/>
                <w:lang w:val="ru-RU"/>
              </w:rPr>
              <w:t>Владеть:</w:t>
            </w:r>
          </w:p>
          <w:p w:rsidR="006A4E96" w:rsidRPr="00541B8A" w:rsidRDefault="00D67CB2" w:rsidP="00793842">
            <w:pPr>
              <w:pStyle w:val="TableParagraph"/>
              <w:tabs>
                <w:tab w:val="left" w:pos="2388"/>
              </w:tabs>
              <w:jc w:val="both"/>
              <w:rPr>
                <w:rFonts w:ascii="Times New Roman" w:hAnsi="Times New Roman" w:cs="Times New Roman"/>
                <w:lang w:val="ru-RU" w:eastAsia="ru-RU"/>
              </w:rPr>
            </w:pPr>
            <w:r>
              <w:rPr>
                <w:rFonts w:ascii="Times New Roman" w:hAnsi="Times New Roman"/>
                <w:lang w:val="ru-RU"/>
              </w:rPr>
              <w:t>-навыками проведения проведен</w:t>
            </w:r>
            <w:r w:rsidRPr="00D67CB2">
              <w:rPr>
                <w:rFonts w:ascii="Times New Roman" w:hAnsi="Times New Roman"/>
                <w:lang w:val="ru-RU"/>
              </w:rPr>
              <w:t>ия мониторинга конкретного предприятия; навыками формирования отчетной документации.</w:t>
            </w:r>
          </w:p>
        </w:tc>
        <w:tc>
          <w:tcPr>
            <w:tcW w:w="1134" w:type="dxa"/>
          </w:tcPr>
          <w:p w:rsidR="006A4E96" w:rsidRPr="001E1459" w:rsidRDefault="00D67CB2" w:rsidP="00D67CB2">
            <w:pPr>
              <w:jc w:val="center"/>
              <w:rPr>
                <w:rFonts w:ascii="Times New Roman" w:hAnsi="Times New Roman" w:cs="Times New Roman"/>
                <w:lang w:val="ru-RU" w:eastAsia="ru-RU"/>
              </w:rPr>
            </w:pPr>
            <w:r>
              <w:rPr>
                <w:rFonts w:ascii="Times New Roman" w:hAnsi="Times New Roman" w:cs="Times New Roman"/>
                <w:lang w:val="ru-RU" w:eastAsia="ru-RU"/>
              </w:rPr>
              <w:lastRenderedPageBreak/>
              <w:t>практ</w:t>
            </w:r>
            <w:r>
              <w:rPr>
                <w:rFonts w:ascii="Times New Roman" w:hAnsi="Times New Roman" w:cs="Times New Roman"/>
                <w:lang w:val="ru-RU" w:eastAsia="ru-RU"/>
              </w:rPr>
              <w:t>и</w:t>
            </w:r>
            <w:r>
              <w:rPr>
                <w:rFonts w:ascii="Times New Roman" w:hAnsi="Times New Roman" w:cs="Times New Roman"/>
                <w:lang w:val="ru-RU" w:eastAsia="ru-RU"/>
              </w:rPr>
              <w:t>чески</w:t>
            </w:r>
            <w:r w:rsidR="00294C80">
              <w:rPr>
                <w:rFonts w:ascii="Times New Roman" w:hAnsi="Times New Roman" w:cs="Times New Roman"/>
                <w:lang w:val="ru-RU" w:eastAsia="ru-RU"/>
              </w:rPr>
              <w:t xml:space="preserve">е </w:t>
            </w:r>
            <w:r w:rsidR="006A4E96">
              <w:rPr>
                <w:rFonts w:ascii="Times New Roman" w:hAnsi="Times New Roman" w:cs="Times New Roman"/>
                <w:lang w:val="ru-RU" w:eastAsia="ru-RU"/>
              </w:rPr>
              <w:t>занятия</w:t>
            </w:r>
            <w:r w:rsidR="006A4E96" w:rsidRPr="001E1459">
              <w:rPr>
                <w:rFonts w:ascii="Times New Roman" w:hAnsi="Times New Roman" w:cs="Times New Roman"/>
                <w:lang w:val="ru-RU" w:eastAsia="ru-RU"/>
              </w:rPr>
              <w:t xml:space="preserve">, СРС, </w:t>
            </w:r>
            <w:r w:rsidR="006A4E96">
              <w:rPr>
                <w:rFonts w:ascii="Times New Roman" w:hAnsi="Times New Roman" w:cs="Times New Roman"/>
                <w:lang w:val="ru-RU" w:eastAsia="ru-RU"/>
              </w:rPr>
              <w:t>ко</w:t>
            </w:r>
            <w:r w:rsidR="006A4E96">
              <w:rPr>
                <w:rFonts w:ascii="Times New Roman" w:hAnsi="Times New Roman" w:cs="Times New Roman"/>
                <w:lang w:val="ru-RU" w:eastAsia="ru-RU"/>
              </w:rPr>
              <w:t>н</w:t>
            </w:r>
            <w:r w:rsidR="006A4E96">
              <w:rPr>
                <w:rFonts w:ascii="Times New Roman" w:hAnsi="Times New Roman" w:cs="Times New Roman"/>
                <w:lang w:val="ru-RU" w:eastAsia="ru-RU"/>
              </w:rPr>
              <w:t>трольная работа</w:t>
            </w:r>
          </w:p>
        </w:tc>
      </w:tr>
    </w:tbl>
    <w:p w:rsidR="006A4E96" w:rsidRPr="00A800C4" w:rsidRDefault="006A4E96" w:rsidP="006A4E96">
      <w:pPr>
        <w:suppressAutoHyphens/>
        <w:spacing w:before="4"/>
        <w:rPr>
          <w:rFonts w:ascii="Times New Roman" w:eastAsia="Times New Roman" w:hAnsi="Times New Roman" w:cs="Times New Roman"/>
          <w:sz w:val="6"/>
          <w:szCs w:val="6"/>
          <w:lang w:val="ru-RU"/>
        </w:rPr>
      </w:pPr>
    </w:p>
    <w:p w:rsidR="006A4E96" w:rsidRPr="00A800C4" w:rsidRDefault="006A4E96" w:rsidP="006A4E96">
      <w:pPr>
        <w:numPr>
          <w:ilvl w:val="1"/>
          <w:numId w:val="17"/>
        </w:numPr>
        <w:tabs>
          <w:tab w:val="left" w:pos="641"/>
        </w:tabs>
        <w:suppressAutoHyphens/>
        <w:spacing w:before="69"/>
        <w:ind w:left="0"/>
        <w:rPr>
          <w:rFonts w:ascii="Times New Roman" w:eastAsia="Times New Roman" w:hAnsi="Times New Roman" w:cs="Times New Roman"/>
          <w:sz w:val="24"/>
          <w:szCs w:val="24"/>
          <w:lang w:val="ru-RU"/>
        </w:rPr>
      </w:pPr>
      <w:r w:rsidRPr="00A800C4">
        <w:rPr>
          <w:rFonts w:ascii="Times New Roman" w:hAnsi="Times New Roman"/>
          <w:b/>
          <w:spacing w:val="-1"/>
          <w:sz w:val="24"/>
          <w:lang w:val="ru-RU"/>
        </w:rPr>
        <w:t>Местодисциплины</w:t>
      </w:r>
      <w:r w:rsidRPr="00A800C4">
        <w:rPr>
          <w:rFonts w:ascii="Times New Roman" w:hAnsi="Times New Roman"/>
          <w:b/>
          <w:sz w:val="24"/>
          <w:lang w:val="ru-RU"/>
        </w:rPr>
        <w:t xml:space="preserve"> в </w:t>
      </w:r>
      <w:r w:rsidRPr="00A800C4">
        <w:rPr>
          <w:rFonts w:ascii="Times New Roman" w:hAnsi="Times New Roman"/>
          <w:b/>
          <w:spacing w:val="-1"/>
          <w:sz w:val="24"/>
          <w:lang w:val="ru-RU"/>
        </w:rPr>
        <w:t>структуре образовательнойпрограммы</w:t>
      </w:r>
    </w:p>
    <w:tbl>
      <w:tblPr>
        <w:tblStyle w:val="TableNormal"/>
        <w:tblW w:w="0" w:type="auto"/>
        <w:tblInd w:w="-420" w:type="dxa"/>
        <w:tblLayout w:type="fixed"/>
        <w:tblLook w:val="01E0"/>
      </w:tblPr>
      <w:tblGrid>
        <w:gridCol w:w="1560"/>
        <w:gridCol w:w="1827"/>
        <w:gridCol w:w="992"/>
        <w:gridCol w:w="2551"/>
        <w:gridCol w:w="3090"/>
      </w:tblGrid>
      <w:tr w:rsidR="006A4E96" w:rsidRPr="00C45CBE" w:rsidTr="003B68E1">
        <w:trPr>
          <w:trHeight w:hRule="exact" w:val="562"/>
        </w:trPr>
        <w:tc>
          <w:tcPr>
            <w:tcW w:w="1560" w:type="dxa"/>
            <w:vMerge w:val="restart"/>
            <w:tcBorders>
              <w:top w:val="single" w:sz="5" w:space="0" w:color="000000"/>
              <w:left w:val="single" w:sz="5" w:space="0" w:color="000000"/>
              <w:right w:val="single" w:sz="5" w:space="0" w:color="000000"/>
            </w:tcBorders>
          </w:tcPr>
          <w:p w:rsidR="006A4E96" w:rsidRPr="00A800C4" w:rsidRDefault="003B68E1" w:rsidP="006A4E96">
            <w:pPr>
              <w:pStyle w:val="TableParagraph"/>
              <w:suppressAutoHyphens/>
              <w:spacing w:line="267" w:lineRule="exact"/>
              <w:rPr>
                <w:rFonts w:ascii="Times New Roman" w:eastAsia="Times New Roman" w:hAnsi="Times New Roman" w:cs="Times New Roman"/>
                <w:sz w:val="24"/>
                <w:szCs w:val="24"/>
              </w:rPr>
            </w:pPr>
            <w:r>
              <w:rPr>
                <w:rFonts w:ascii="Times New Roman" w:hAnsi="Times New Roman"/>
                <w:spacing w:val="-1"/>
                <w:sz w:val="24"/>
                <w:lang w:val="ru-RU"/>
              </w:rPr>
              <w:t xml:space="preserve">   </w:t>
            </w:r>
            <w:r w:rsidR="006A4E96" w:rsidRPr="00A800C4">
              <w:rPr>
                <w:rFonts w:ascii="Times New Roman" w:hAnsi="Times New Roman"/>
                <w:spacing w:val="-1"/>
                <w:sz w:val="24"/>
              </w:rPr>
              <w:t>Индекс</w:t>
            </w:r>
          </w:p>
        </w:tc>
        <w:tc>
          <w:tcPr>
            <w:tcW w:w="1827" w:type="dxa"/>
            <w:vMerge w:val="restart"/>
            <w:tcBorders>
              <w:top w:val="single" w:sz="5" w:space="0" w:color="000000"/>
              <w:left w:val="single" w:sz="5" w:space="0" w:color="000000"/>
              <w:right w:val="single" w:sz="5" w:space="0" w:color="000000"/>
            </w:tcBorders>
          </w:tcPr>
          <w:p w:rsidR="006A4E96" w:rsidRPr="00A800C4" w:rsidRDefault="006A4E96" w:rsidP="006A4E96">
            <w:pPr>
              <w:pStyle w:val="TableParagraph"/>
              <w:suppressAutoHyphens/>
              <w:jc w:val="center"/>
              <w:rPr>
                <w:rFonts w:ascii="Times New Roman" w:eastAsia="Times New Roman" w:hAnsi="Times New Roman" w:cs="Times New Roman"/>
                <w:sz w:val="24"/>
                <w:szCs w:val="24"/>
              </w:rPr>
            </w:pPr>
            <w:r w:rsidRPr="00A800C4">
              <w:rPr>
                <w:rFonts w:ascii="Times New Roman" w:hAnsi="Times New Roman"/>
                <w:spacing w:val="-1"/>
                <w:sz w:val="24"/>
              </w:rPr>
              <w:t>Наименование</w:t>
            </w:r>
            <w:r w:rsidR="003B68E1">
              <w:rPr>
                <w:rFonts w:ascii="Times New Roman" w:hAnsi="Times New Roman"/>
                <w:spacing w:val="-1"/>
                <w:sz w:val="24"/>
                <w:lang w:val="ru-RU"/>
              </w:rPr>
              <w:t xml:space="preserve"> </w:t>
            </w:r>
            <w:r w:rsidRPr="00A800C4">
              <w:rPr>
                <w:rFonts w:ascii="Times New Roman" w:hAnsi="Times New Roman"/>
                <w:spacing w:val="-1"/>
                <w:sz w:val="24"/>
              </w:rPr>
              <w:t>дисциплины</w:t>
            </w:r>
            <w:r w:rsidR="003B68E1">
              <w:rPr>
                <w:rFonts w:ascii="Times New Roman" w:hAnsi="Times New Roman"/>
                <w:spacing w:val="-1"/>
                <w:sz w:val="24"/>
                <w:lang w:val="ru-RU"/>
              </w:rPr>
              <w:t xml:space="preserve"> </w:t>
            </w:r>
            <w:r w:rsidRPr="00A800C4">
              <w:rPr>
                <w:rFonts w:ascii="Times New Roman" w:hAnsi="Times New Roman"/>
                <w:spacing w:val="-1"/>
                <w:sz w:val="24"/>
              </w:rPr>
              <w:t>(модуля),</w:t>
            </w:r>
            <w:r w:rsidRPr="00A800C4">
              <w:rPr>
                <w:rFonts w:ascii="Times New Roman" w:hAnsi="Times New Roman"/>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6A4E96" w:rsidRPr="00A800C4" w:rsidRDefault="006A4E96" w:rsidP="006A4E96">
            <w:pPr>
              <w:pStyle w:val="TableParagraph"/>
              <w:suppressAutoHyphens/>
              <w:jc w:val="center"/>
              <w:rPr>
                <w:rFonts w:ascii="Times New Roman" w:eastAsia="Times New Roman" w:hAnsi="Times New Roman" w:cs="Times New Roman"/>
                <w:sz w:val="24"/>
                <w:szCs w:val="24"/>
              </w:rPr>
            </w:pPr>
            <w:r w:rsidRPr="00A800C4">
              <w:rPr>
                <w:rFonts w:ascii="Times New Roman" w:hAnsi="Times New Roman"/>
                <w:spacing w:val="-1"/>
                <w:sz w:val="24"/>
              </w:rPr>
              <w:t>Семестр</w:t>
            </w:r>
            <w:r w:rsidR="003B68E1">
              <w:rPr>
                <w:rFonts w:ascii="Times New Roman" w:hAnsi="Times New Roman"/>
                <w:spacing w:val="-1"/>
                <w:sz w:val="24"/>
                <w:lang w:val="ru-RU"/>
              </w:rPr>
              <w:t xml:space="preserve"> </w:t>
            </w:r>
            <w:r w:rsidRPr="00A800C4">
              <w:rPr>
                <w:rFonts w:ascii="Times New Roman" w:hAnsi="Times New Roman"/>
                <w:spacing w:val="-1"/>
                <w:sz w:val="24"/>
              </w:rPr>
              <w:t>изуче</w:t>
            </w:r>
            <w:r w:rsidRPr="00A800C4">
              <w:rPr>
                <w:rFonts w:ascii="Times New Roman" w:hAnsi="Times New Roman"/>
                <w:spacing w:val="1"/>
                <w:sz w:val="24"/>
              </w:rPr>
              <w:t>ния</w:t>
            </w:r>
          </w:p>
        </w:tc>
        <w:tc>
          <w:tcPr>
            <w:tcW w:w="5641" w:type="dxa"/>
            <w:gridSpan w:val="2"/>
            <w:tcBorders>
              <w:top w:val="single" w:sz="5" w:space="0" w:color="000000"/>
              <w:left w:val="single" w:sz="5" w:space="0" w:color="000000"/>
              <w:bottom w:val="single" w:sz="5" w:space="0" w:color="000000"/>
              <w:right w:val="single" w:sz="5" w:space="0" w:color="000000"/>
            </w:tcBorders>
          </w:tcPr>
          <w:p w:rsidR="006A4E96" w:rsidRPr="00A800C4" w:rsidRDefault="006A4E96" w:rsidP="006A4E96">
            <w:pPr>
              <w:pStyle w:val="TableParagraph"/>
              <w:suppressAutoHyphens/>
              <w:rPr>
                <w:rFonts w:ascii="Times New Roman" w:eastAsia="Times New Roman" w:hAnsi="Times New Roman" w:cs="Times New Roman"/>
                <w:sz w:val="24"/>
                <w:szCs w:val="24"/>
                <w:lang w:val="ru-RU"/>
              </w:rPr>
            </w:pPr>
            <w:r w:rsidRPr="00A800C4">
              <w:rPr>
                <w:rFonts w:ascii="Times New Roman" w:hAnsi="Times New Roman"/>
                <w:spacing w:val="-1"/>
                <w:sz w:val="24"/>
                <w:lang w:val="ru-RU"/>
              </w:rPr>
              <w:t>Индексы</w:t>
            </w:r>
            <w:r w:rsidRPr="00A800C4">
              <w:rPr>
                <w:rFonts w:ascii="Times New Roman" w:hAnsi="Times New Roman"/>
                <w:sz w:val="24"/>
                <w:lang w:val="ru-RU"/>
              </w:rPr>
              <w:t xml:space="preserve"> и </w:t>
            </w:r>
            <w:r w:rsidRPr="00A800C4">
              <w:rPr>
                <w:rFonts w:ascii="Times New Roman" w:hAnsi="Times New Roman"/>
                <w:spacing w:val="-1"/>
                <w:sz w:val="24"/>
                <w:lang w:val="ru-RU"/>
              </w:rPr>
              <w:t>наименования</w:t>
            </w:r>
            <w:r w:rsidR="003B68E1">
              <w:rPr>
                <w:rFonts w:ascii="Times New Roman" w:hAnsi="Times New Roman"/>
                <w:spacing w:val="-1"/>
                <w:sz w:val="24"/>
                <w:lang w:val="ru-RU"/>
              </w:rPr>
              <w:t xml:space="preserve"> </w:t>
            </w:r>
            <w:r w:rsidRPr="00A800C4">
              <w:rPr>
                <w:rFonts w:ascii="Times New Roman" w:hAnsi="Times New Roman"/>
                <w:spacing w:val="-1"/>
                <w:sz w:val="24"/>
                <w:lang w:val="ru-RU"/>
              </w:rPr>
              <w:t>учебных</w:t>
            </w:r>
            <w:r w:rsidR="003B68E1">
              <w:rPr>
                <w:rFonts w:ascii="Times New Roman" w:hAnsi="Times New Roman"/>
                <w:spacing w:val="-1"/>
                <w:sz w:val="24"/>
                <w:lang w:val="ru-RU"/>
              </w:rPr>
              <w:t xml:space="preserve"> </w:t>
            </w:r>
            <w:r w:rsidRPr="00A800C4">
              <w:rPr>
                <w:rFonts w:ascii="Times New Roman" w:hAnsi="Times New Roman"/>
                <w:spacing w:val="-1"/>
                <w:sz w:val="24"/>
                <w:lang w:val="ru-RU"/>
              </w:rPr>
              <w:t>дисциплин(модулей),</w:t>
            </w:r>
            <w:r w:rsidRPr="00A800C4">
              <w:rPr>
                <w:rFonts w:ascii="Times New Roman" w:hAnsi="Times New Roman"/>
                <w:sz w:val="24"/>
                <w:lang w:val="ru-RU"/>
              </w:rPr>
              <w:t xml:space="preserve"> практик</w:t>
            </w:r>
          </w:p>
        </w:tc>
      </w:tr>
      <w:tr w:rsidR="006A4E96" w:rsidRPr="00C45CBE" w:rsidTr="003B68E1">
        <w:trPr>
          <w:trHeight w:hRule="exact" w:val="904"/>
        </w:trPr>
        <w:tc>
          <w:tcPr>
            <w:tcW w:w="1560" w:type="dxa"/>
            <w:vMerge/>
            <w:tcBorders>
              <w:left w:val="single" w:sz="5" w:space="0" w:color="000000"/>
              <w:bottom w:val="single" w:sz="5" w:space="0" w:color="000000"/>
              <w:right w:val="single" w:sz="5" w:space="0" w:color="000000"/>
            </w:tcBorders>
          </w:tcPr>
          <w:p w:rsidR="006A4E96" w:rsidRPr="00A800C4" w:rsidRDefault="006A4E96" w:rsidP="006A4E96">
            <w:pPr>
              <w:suppressAutoHyphens/>
              <w:rPr>
                <w:lang w:val="ru-RU"/>
              </w:rPr>
            </w:pPr>
          </w:p>
        </w:tc>
        <w:tc>
          <w:tcPr>
            <w:tcW w:w="1827" w:type="dxa"/>
            <w:vMerge/>
            <w:tcBorders>
              <w:left w:val="single" w:sz="5" w:space="0" w:color="000000"/>
              <w:bottom w:val="single" w:sz="5" w:space="0" w:color="000000"/>
              <w:right w:val="single" w:sz="5" w:space="0" w:color="000000"/>
            </w:tcBorders>
          </w:tcPr>
          <w:p w:rsidR="006A4E96" w:rsidRPr="00A800C4" w:rsidRDefault="006A4E96" w:rsidP="006A4E96">
            <w:pPr>
              <w:suppressAutoHyphens/>
              <w:rPr>
                <w:lang w:val="ru-RU"/>
              </w:rPr>
            </w:pPr>
          </w:p>
        </w:tc>
        <w:tc>
          <w:tcPr>
            <w:tcW w:w="992" w:type="dxa"/>
            <w:vMerge/>
            <w:tcBorders>
              <w:left w:val="single" w:sz="5" w:space="0" w:color="000000"/>
              <w:bottom w:val="single" w:sz="5" w:space="0" w:color="000000"/>
              <w:right w:val="single" w:sz="5" w:space="0" w:color="000000"/>
            </w:tcBorders>
          </w:tcPr>
          <w:p w:rsidR="006A4E96" w:rsidRPr="00A800C4" w:rsidRDefault="006A4E96" w:rsidP="006A4E96">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6A4E96" w:rsidRPr="00A800C4" w:rsidRDefault="006A4E96" w:rsidP="006A4E96">
            <w:pPr>
              <w:pStyle w:val="TableParagraph"/>
              <w:suppressAutoHyphens/>
              <w:jc w:val="center"/>
              <w:rPr>
                <w:rFonts w:ascii="Times New Roman" w:eastAsia="Times New Roman" w:hAnsi="Times New Roman" w:cs="Times New Roman"/>
                <w:sz w:val="24"/>
                <w:szCs w:val="24"/>
                <w:lang w:val="ru-RU"/>
              </w:rPr>
            </w:pPr>
            <w:r w:rsidRPr="00A800C4">
              <w:rPr>
                <w:rFonts w:ascii="Times New Roman" w:hAnsi="Times New Roman"/>
                <w:sz w:val="24"/>
                <w:lang w:val="ru-RU"/>
              </w:rPr>
              <w:t xml:space="preserve">накоторые </w:t>
            </w:r>
            <w:r w:rsidRPr="00A800C4">
              <w:rPr>
                <w:rFonts w:ascii="Times New Roman" w:hAnsi="Times New Roman"/>
                <w:spacing w:val="-1"/>
                <w:sz w:val="24"/>
                <w:lang w:val="ru-RU"/>
              </w:rPr>
              <w:t>опираетсясодержание даннойдисциплины(модуля)</w:t>
            </w:r>
          </w:p>
        </w:tc>
        <w:tc>
          <w:tcPr>
            <w:tcW w:w="3090" w:type="dxa"/>
            <w:tcBorders>
              <w:top w:val="single" w:sz="5" w:space="0" w:color="000000"/>
              <w:left w:val="single" w:sz="5" w:space="0" w:color="000000"/>
              <w:bottom w:val="single" w:sz="4" w:space="0" w:color="auto"/>
              <w:right w:val="single" w:sz="5" w:space="0" w:color="000000"/>
            </w:tcBorders>
          </w:tcPr>
          <w:p w:rsidR="006A4E96" w:rsidRPr="00A800C4" w:rsidRDefault="006A4E96" w:rsidP="006A4E96">
            <w:pPr>
              <w:pStyle w:val="TableParagraph"/>
              <w:suppressAutoHyphens/>
              <w:jc w:val="center"/>
              <w:rPr>
                <w:rFonts w:ascii="Times New Roman" w:eastAsia="Times New Roman" w:hAnsi="Times New Roman" w:cs="Times New Roman"/>
                <w:sz w:val="24"/>
                <w:szCs w:val="24"/>
                <w:lang w:val="ru-RU"/>
              </w:rPr>
            </w:pPr>
            <w:r w:rsidRPr="00A800C4">
              <w:rPr>
                <w:rFonts w:ascii="Times New Roman" w:hAnsi="Times New Roman"/>
                <w:sz w:val="24"/>
                <w:lang w:val="ru-RU"/>
              </w:rPr>
              <w:t xml:space="preserve">для </w:t>
            </w:r>
            <w:r w:rsidRPr="00A800C4">
              <w:rPr>
                <w:rFonts w:ascii="Times New Roman" w:hAnsi="Times New Roman"/>
                <w:spacing w:val="-1"/>
                <w:sz w:val="24"/>
                <w:lang w:val="ru-RU"/>
              </w:rPr>
              <w:t>которыхсодержание даннойдисциплины(модуля)выступает</w:t>
            </w:r>
            <w:r w:rsidRPr="00A800C4">
              <w:rPr>
                <w:rFonts w:ascii="Times New Roman" w:hAnsi="Times New Roman"/>
                <w:sz w:val="24"/>
                <w:lang w:val="ru-RU"/>
              </w:rPr>
              <w:t xml:space="preserve"> опорой</w:t>
            </w:r>
          </w:p>
        </w:tc>
      </w:tr>
      <w:tr w:rsidR="00D67CB2" w:rsidRPr="00C45CBE" w:rsidTr="003B68E1">
        <w:trPr>
          <w:trHeight w:hRule="exact" w:val="3473"/>
        </w:trPr>
        <w:tc>
          <w:tcPr>
            <w:tcW w:w="1560" w:type="dxa"/>
            <w:tcBorders>
              <w:top w:val="single" w:sz="5" w:space="0" w:color="000000"/>
              <w:left w:val="single" w:sz="5" w:space="0" w:color="000000"/>
              <w:bottom w:val="single" w:sz="5" w:space="0" w:color="000000"/>
              <w:right w:val="single" w:sz="5" w:space="0" w:color="000000"/>
            </w:tcBorders>
          </w:tcPr>
          <w:p w:rsidR="00D67CB2" w:rsidRPr="00253928" w:rsidRDefault="00253928" w:rsidP="00D67CB2">
            <w:pPr>
              <w:pStyle w:val="TableParagraph"/>
              <w:suppressAutoHyphens/>
              <w:spacing w:line="267" w:lineRule="exact"/>
              <w:rPr>
                <w:rFonts w:ascii="Times New Roman" w:eastAsia="Times New Roman" w:hAnsi="Times New Roman" w:cs="Times New Roman"/>
                <w:sz w:val="24"/>
                <w:szCs w:val="24"/>
                <w:lang w:val="ru-RU"/>
              </w:rPr>
            </w:pPr>
            <w:r w:rsidRPr="003B68E1">
              <w:rPr>
                <w:rFonts w:ascii="Times New Roman" w:hAnsi="Times New Roman"/>
                <w:spacing w:val="-1"/>
                <w:sz w:val="24"/>
                <w:lang w:val="ru-RU"/>
              </w:rPr>
              <w:t>Б1.В.ДВ.08.01</w:t>
            </w:r>
          </w:p>
        </w:tc>
        <w:tc>
          <w:tcPr>
            <w:tcW w:w="1827" w:type="dxa"/>
            <w:tcBorders>
              <w:top w:val="single" w:sz="5" w:space="0" w:color="000000"/>
              <w:left w:val="single" w:sz="5" w:space="0" w:color="000000"/>
              <w:bottom w:val="single" w:sz="5" w:space="0" w:color="000000"/>
              <w:right w:val="single" w:sz="5" w:space="0" w:color="000000"/>
            </w:tcBorders>
          </w:tcPr>
          <w:p w:rsidR="00D67CB2" w:rsidRPr="00A800C4" w:rsidRDefault="00D67CB2" w:rsidP="00D67CB2">
            <w:pPr>
              <w:pStyle w:val="TableParagraph"/>
              <w:suppressAutoHyphens/>
              <w:rPr>
                <w:rFonts w:ascii="Times New Roman" w:eastAsia="Times New Roman" w:hAnsi="Times New Roman" w:cs="Times New Roman"/>
                <w:sz w:val="24"/>
                <w:szCs w:val="24"/>
                <w:lang w:val="ru-RU"/>
              </w:rPr>
            </w:pPr>
            <w:r>
              <w:rPr>
                <w:rFonts w:ascii="Times New Roman" w:hAnsi="Times New Roman"/>
                <w:sz w:val="24"/>
                <w:lang w:val="ru-RU"/>
              </w:rPr>
              <w:t>Маркшейдерское обеспечение безопасности на открытых горных работах</w:t>
            </w:r>
          </w:p>
        </w:tc>
        <w:tc>
          <w:tcPr>
            <w:tcW w:w="992" w:type="dxa"/>
            <w:tcBorders>
              <w:top w:val="single" w:sz="5" w:space="0" w:color="000000"/>
              <w:left w:val="single" w:sz="5" w:space="0" w:color="000000"/>
              <w:bottom w:val="single" w:sz="5" w:space="0" w:color="000000"/>
              <w:right w:val="single" w:sz="4" w:space="0" w:color="auto"/>
            </w:tcBorders>
          </w:tcPr>
          <w:p w:rsidR="00D67CB2" w:rsidRPr="008864D4" w:rsidRDefault="00D67CB2" w:rsidP="00D67CB2">
            <w:pPr>
              <w:pStyle w:val="TableParagraph"/>
              <w:suppressAutoHyphens/>
              <w:spacing w:line="267"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2551" w:type="dxa"/>
            <w:tcBorders>
              <w:top w:val="single" w:sz="4" w:space="0" w:color="auto"/>
              <w:left w:val="single" w:sz="4" w:space="0" w:color="auto"/>
              <w:bottom w:val="single" w:sz="4" w:space="0" w:color="auto"/>
              <w:right w:val="single" w:sz="4" w:space="0" w:color="auto"/>
            </w:tcBorders>
          </w:tcPr>
          <w:p w:rsidR="00793842" w:rsidRPr="00793842" w:rsidRDefault="00793842" w:rsidP="00793842">
            <w:pPr>
              <w:contextualSpacing/>
              <w:rPr>
                <w:rFonts w:ascii="Times New Roman" w:hAnsi="Times New Roman" w:cs="Times New Roman"/>
                <w:sz w:val="24"/>
                <w:szCs w:val="24"/>
                <w:lang w:val="ru-RU"/>
              </w:rPr>
            </w:pPr>
            <w:r w:rsidRPr="00793842">
              <w:rPr>
                <w:rFonts w:ascii="Times New Roman" w:hAnsi="Times New Roman" w:cs="Times New Roman"/>
                <w:sz w:val="24"/>
                <w:szCs w:val="24"/>
                <w:lang w:val="ru-RU"/>
              </w:rPr>
              <w:t>Б1.О.28</w:t>
            </w:r>
          </w:p>
          <w:p w:rsidR="00793842" w:rsidRPr="00793842" w:rsidRDefault="00793842" w:rsidP="00793842">
            <w:pPr>
              <w:contextualSpacing/>
              <w:rPr>
                <w:rFonts w:ascii="Times New Roman" w:hAnsi="Times New Roman" w:cs="Times New Roman"/>
                <w:sz w:val="24"/>
                <w:szCs w:val="24"/>
                <w:lang w:val="ru-RU"/>
              </w:rPr>
            </w:pPr>
            <w:r w:rsidRPr="00793842">
              <w:rPr>
                <w:rFonts w:ascii="Times New Roman" w:hAnsi="Times New Roman" w:cs="Times New Roman"/>
                <w:sz w:val="24"/>
                <w:szCs w:val="24"/>
                <w:lang w:val="ru-RU"/>
              </w:rPr>
              <w:t xml:space="preserve">Основы горного дела </w:t>
            </w:r>
          </w:p>
          <w:p w:rsidR="00793842" w:rsidRPr="00793842" w:rsidRDefault="00793842" w:rsidP="00793842">
            <w:pPr>
              <w:contextualSpacing/>
              <w:rPr>
                <w:rFonts w:ascii="Times New Roman" w:hAnsi="Times New Roman" w:cs="Times New Roman"/>
                <w:sz w:val="24"/>
                <w:szCs w:val="24"/>
                <w:lang w:val="ru-RU"/>
              </w:rPr>
            </w:pPr>
            <w:r w:rsidRPr="00793842">
              <w:rPr>
                <w:rFonts w:ascii="Times New Roman" w:hAnsi="Times New Roman" w:cs="Times New Roman"/>
                <w:sz w:val="24"/>
                <w:szCs w:val="24"/>
                <w:lang w:val="ru-RU"/>
              </w:rPr>
              <w:t>Б1.О.32 Геомеханика</w:t>
            </w:r>
          </w:p>
          <w:p w:rsidR="00793842" w:rsidRPr="00793842" w:rsidRDefault="00793842" w:rsidP="00793842">
            <w:pPr>
              <w:contextualSpacing/>
              <w:rPr>
                <w:rFonts w:ascii="Times New Roman" w:hAnsi="Times New Roman" w:cs="Times New Roman"/>
                <w:sz w:val="24"/>
                <w:szCs w:val="24"/>
                <w:lang w:val="ru-RU"/>
              </w:rPr>
            </w:pPr>
            <w:r w:rsidRPr="00793842">
              <w:rPr>
                <w:rFonts w:ascii="Times New Roman" w:hAnsi="Times New Roman" w:cs="Times New Roman"/>
                <w:sz w:val="24"/>
                <w:szCs w:val="24"/>
                <w:lang w:val="ru-RU"/>
              </w:rPr>
              <w:t>Б1.В.06 Геометрия недр</w:t>
            </w:r>
          </w:p>
          <w:p w:rsidR="00D67CB2" w:rsidRPr="00D67CB2" w:rsidRDefault="00793842" w:rsidP="00793842">
            <w:pPr>
              <w:contextualSpacing/>
              <w:rPr>
                <w:rFonts w:ascii="Times New Roman" w:hAnsi="Times New Roman" w:cs="Times New Roman"/>
                <w:sz w:val="24"/>
                <w:szCs w:val="24"/>
                <w:lang w:val="ru-RU"/>
              </w:rPr>
            </w:pPr>
            <w:r w:rsidRPr="00793842">
              <w:rPr>
                <w:rFonts w:ascii="Times New Roman" w:hAnsi="Times New Roman" w:cs="Times New Roman"/>
                <w:sz w:val="24"/>
                <w:szCs w:val="24"/>
                <w:lang w:val="ru-RU"/>
              </w:rPr>
              <w:t>Б1.В.03 Маркшейде</w:t>
            </w:r>
            <w:r w:rsidRPr="00793842">
              <w:rPr>
                <w:rFonts w:ascii="Times New Roman" w:hAnsi="Times New Roman" w:cs="Times New Roman"/>
                <w:sz w:val="24"/>
                <w:szCs w:val="24"/>
                <w:lang w:val="ru-RU"/>
              </w:rPr>
              <w:t>р</w:t>
            </w:r>
            <w:r w:rsidRPr="00793842">
              <w:rPr>
                <w:rFonts w:ascii="Times New Roman" w:hAnsi="Times New Roman" w:cs="Times New Roman"/>
                <w:sz w:val="24"/>
                <w:szCs w:val="24"/>
                <w:lang w:val="ru-RU"/>
              </w:rPr>
              <w:t>ские работы на откр</w:t>
            </w:r>
            <w:r w:rsidRPr="00793842">
              <w:rPr>
                <w:rFonts w:ascii="Times New Roman" w:hAnsi="Times New Roman" w:cs="Times New Roman"/>
                <w:sz w:val="24"/>
                <w:szCs w:val="24"/>
                <w:lang w:val="ru-RU"/>
              </w:rPr>
              <w:t>ы</w:t>
            </w:r>
            <w:r w:rsidRPr="00793842">
              <w:rPr>
                <w:rFonts w:ascii="Times New Roman" w:hAnsi="Times New Roman" w:cs="Times New Roman"/>
                <w:sz w:val="24"/>
                <w:szCs w:val="24"/>
                <w:lang w:val="ru-RU"/>
              </w:rPr>
              <w:t>тых горных работах</w:t>
            </w:r>
          </w:p>
        </w:tc>
        <w:tc>
          <w:tcPr>
            <w:tcW w:w="3090" w:type="dxa"/>
            <w:tcBorders>
              <w:top w:val="single" w:sz="4" w:space="0" w:color="auto"/>
              <w:left w:val="single" w:sz="4" w:space="0" w:color="auto"/>
              <w:bottom w:val="single" w:sz="4" w:space="0" w:color="auto"/>
              <w:right w:val="single" w:sz="4" w:space="0" w:color="auto"/>
            </w:tcBorders>
          </w:tcPr>
          <w:p w:rsidR="00D67CB2" w:rsidRPr="00D67CB2" w:rsidRDefault="00D67CB2" w:rsidP="00D67CB2">
            <w:pPr>
              <w:rPr>
                <w:rFonts w:ascii="Times New Roman" w:hAnsi="Times New Roman" w:cs="Times New Roman"/>
                <w:sz w:val="24"/>
                <w:szCs w:val="24"/>
                <w:lang w:val="ru-RU"/>
              </w:rPr>
            </w:pPr>
            <w:r w:rsidRPr="00D67CB2">
              <w:rPr>
                <w:rFonts w:ascii="Times New Roman" w:hAnsi="Times New Roman" w:cs="Times New Roman"/>
                <w:sz w:val="24"/>
                <w:szCs w:val="24"/>
                <w:lang w:val="ru-RU"/>
              </w:rPr>
              <w:t>Б2.В.04(Пд) Производстве</w:t>
            </w:r>
            <w:r w:rsidRPr="00D67CB2">
              <w:rPr>
                <w:rFonts w:ascii="Times New Roman" w:hAnsi="Times New Roman" w:cs="Times New Roman"/>
                <w:sz w:val="24"/>
                <w:szCs w:val="24"/>
                <w:lang w:val="ru-RU"/>
              </w:rPr>
              <w:t>н</w:t>
            </w:r>
            <w:r w:rsidRPr="00D67CB2">
              <w:rPr>
                <w:rFonts w:ascii="Times New Roman" w:hAnsi="Times New Roman" w:cs="Times New Roman"/>
                <w:sz w:val="24"/>
                <w:szCs w:val="24"/>
                <w:lang w:val="ru-RU"/>
              </w:rPr>
              <w:t>ная преддипломная проек</w:t>
            </w:r>
            <w:r w:rsidRPr="00D67CB2">
              <w:rPr>
                <w:rFonts w:ascii="Times New Roman" w:hAnsi="Times New Roman" w:cs="Times New Roman"/>
                <w:sz w:val="24"/>
                <w:szCs w:val="24"/>
                <w:lang w:val="ru-RU"/>
              </w:rPr>
              <w:t>т</w:t>
            </w:r>
            <w:r w:rsidRPr="00D67CB2">
              <w:rPr>
                <w:rFonts w:ascii="Times New Roman" w:hAnsi="Times New Roman" w:cs="Times New Roman"/>
                <w:sz w:val="24"/>
                <w:szCs w:val="24"/>
                <w:lang w:val="ru-RU"/>
              </w:rPr>
              <w:t>но-технологическая  практ</w:t>
            </w:r>
            <w:r w:rsidRPr="00D67CB2">
              <w:rPr>
                <w:rFonts w:ascii="Times New Roman" w:hAnsi="Times New Roman" w:cs="Times New Roman"/>
                <w:sz w:val="24"/>
                <w:szCs w:val="24"/>
                <w:lang w:val="ru-RU"/>
              </w:rPr>
              <w:t>и</w:t>
            </w:r>
            <w:r w:rsidRPr="00D67CB2">
              <w:rPr>
                <w:rFonts w:ascii="Times New Roman" w:hAnsi="Times New Roman" w:cs="Times New Roman"/>
                <w:sz w:val="24"/>
                <w:szCs w:val="24"/>
                <w:lang w:val="ru-RU"/>
              </w:rPr>
              <w:t>ка</w:t>
            </w:r>
          </w:p>
          <w:p w:rsidR="00D67CB2" w:rsidRPr="00D67CB2" w:rsidRDefault="00D67CB2" w:rsidP="00D67CB2">
            <w:pPr>
              <w:rPr>
                <w:rFonts w:ascii="Times New Roman" w:hAnsi="Times New Roman" w:cs="Times New Roman"/>
                <w:sz w:val="24"/>
                <w:szCs w:val="24"/>
                <w:lang w:val="ru-RU"/>
              </w:rPr>
            </w:pPr>
            <w:r w:rsidRPr="00D67CB2">
              <w:rPr>
                <w:rFonts w:ascii="Times New Roman" w:hAnsi="Times New Roman" w:cs="Times New Roman"/>
                <w:sz w:val="24"/>
                <w:szCs w:val="24"/>
                <w:lang w:val="ru-RU"/>
              </w:rPr>
              <w:t>Б3. 01(Д)</w:t>
            </w:r>
          </w:p>
          <w:p w:rsidR="00D67CB2" w:rsidRPr="00D67CB2" w:rsidRDefault="00D67CB2" w:rsidP="00D67CB2">
            <w:pPr>
              <w:contextualSpacing/>
              <w:jc w:val="both"/>
              <w:rPr>
                <w:rFonts w:ascii="Times New Roman" w:hAnsi="Times New Roman" w:cs="Times New Roman"/>
                <w:sz w:val="24"/>
                <w:szCs w:val="24"/>
                <w:lang w:val="ru-RU"/>
              </w:rPr>
            </w:pPr>
            <w:r w:rsidRPr="00D67CB2">
              <w:rPr>
                <w:rFonts w:ascii="Times New Roman" w:hAnsi="Times New Roman" w:cs="Times New Roman"/>
                <w:sz w:val="24"/>
                <w:szCs w:val="24"/>
                <w:lang w:val="ru-RU"/>
              </w:rPr>
              <w:t>Выполнение, подготовка к процедуре защиты и защита выпускной квалификацио</w:t>
            </w:r>
            <w:r w:rsidRPr="00D67CB2">
              <w:rPr>
                <w:rFonts w:ascii="Times New Roman" w:hAnsi="Times New Roman" w:cs="Times New Roman"/>
                <w:sz w:val="24"/>
                <w:szCs w:val="24"/>
                <w:lang w:val="ru-RU"/>
              </w:rPr>
              <w:t>н</w:t>
            </w:r>
            <w:r w:rsidRPr="00D67CB2">
              <w:rPr>
                <w:rFonts w:ascii="Times New Roman" w:hAnsi="Times New Roman" w:cs="Times New Roman"/>
                <w:sz w:val="24"/>
                <w:szCs w:val="24"/>
                <w:lang w:val="ru-RU"/>
              </w:rPr>
              <w:t>ной работы</w:t>
            </w:r>
          </w:p>
        </w:tc>
      </w:tr>
    </w:tbl>
    <w:p w:rsidR="006A4E96" w:rsidRPr="00A800C4" w:rsidRDefault="006A4E96" w:rsidP="006A4E96">
      <w:pPr>
        <w:suppressAutoHyphens/>
        <w:spacing w:before="2"/>
        <w:rPr>
          <w:rFonts w:ascii="Times New Roman" w:eastAsia="Times New Roman" w:hAnsi="Times New Roman" w:cs="Times New Roman"/>
          <w:b/>
          <w:bCs/>
          <w:sz w:val="17"/>
          <w:szCs w:val="17"/>
          <w:lang w:val="ru-RU"/>
        </w:rPr>
      </w:pPr>
    </w:p>
    <w:p w:rsidR="003B68E1" w:rsidRPr="003B68E1" w:rsidRDefault="006A4E96" w:rsidP="003B68E1">
      <w:pPr>
        <w:numPr>
          <w:ilvl w:val="1"/>
          <w:numId w:val="17"/>
        </w:numPr>
        <w:tabs>
          <w:tab w:val="left" w:pos="641"/>
        </w:tabs>
        <w:suppressAutoHyphens/>
        <w:spacing w:before="69"/>
        <w:ind w:left="0"/>
        <w:rPr>
          <w:rFonts w:ascii="Times New Roman" w:eastAsia="Times New Roman" w:hAnsi="Times New Roman" w:cs="Times New Roman"/>
          <w:sz w:val="24"/>
          <w:szCs w:val="24"/>
        </w:rPr>
      </w:pPr>
      <w:r w:rsidRPr="00A800C4">
        <w:rPr>
          <w:rFonts w:ascii="Times New Roman" w:hAnsi="Times New Roman"/>
          <w:b/>
          <w:spacing w:val="-1"/>
          <w:sz w:val="24"/>
        </w:rPr>
        <w:t>Язык</w:t>
      </w:r>
      <w:r w:rsidR="003B68E1">
        <w:rPr>
          <w:rFonts w:ascii="Times New Roman" w:hAnsi="Times New Roman"/>
          <w:b/>
          <w:spacing w:val="-1"/>
          <w:sz w:val="24"/>
          <w:lang w:val="ru-RU"/>
        </w:rPr>
        <w:t xml:space="preserve"> </w:t>
      </w:r>
      <w:r w:rsidRPr="00A800C4">
        <w:rPr>
          <w:rFonts w:ascii="Times New Roman" w:hAnsi="Times New Roman"/>
          <w:b/>
          <w:spacing w:val="-1"/>
          <w:sz w:val="24"/>
        </w:rPr>
        <w:t>преподавания:</w:t>
      </w:r>
      <w:r w:rsidR="003B68E1">
        <w:rPr>
          <w:rFonts w:ascii="Times New Roman" w:hAnsi="Times New Roman"/>
          <w:b/>
          <w:spacing w:val="-1"/>
          <w:sz w:val="24"/>
          <w:lang w:val="ru-RU"/>
        </w:rPr>
        <w:t xml:space="preserve"> </w:t>
      </w:r>
      <w:r w:rsidRPr="00A800C4">
        <w:rPr>
          <w:rFonts w:ascii="Times New Roman" w:hAnsi="Times New Roman"/>
          <w:spacing w:val="-1"/>
          <w:sz w:val="24"/>
        </w:rPr>
        <w:t>русский</w:t>
      </w:r>
      <w:r w:rsidR="003B68E1">
        <w:rPr>
          <w:rFonts w:ascii="Times New Roman" w:hAnsi="Times New Roman"/>
          <w:spacing w:val="-1"/>
          <w:sz w:val="24"/>
          <w:lang w:val="ru-RU"/>
        </w:rPr>
        <w:t>.</w:t>
      </w:r>
    </w:p>
    <w:p w:rsidR="00E52940" w:rsidRPr="00A800C4" w:rsidRDefault="00E52940" w:rsidP="00C3672D">
      <w:pPr>
        <w:suppressAutoHyphens/>
        <w:rPr>
          <w:rFonts w:ascii="Times New Roman" w:eastAsia="Times New Roman" w:hAnsi="Times New Roman" w:cs="Times New Roman"/>
          <w:sz w:val="24"/>
          <w:szCs w:val="24"/>
        </w:rPr>
        <w:sectPr w:rsidR="00E52940" w:rsidRPr="00A800C4" w:rsidSect="00253928">
          <w:pgSz w:w="11910" w:h="16840"/>
          <w:pgMar w:top="709" w:right="680" w:bottom="851" w:left="1400" w:header="720" w:footer="720" w:gutter="0"/>
          <w:cols w:space="720"/>
        </w:sectPr>
      </w:pPr>
    </w:p>
    <w:p w:rsidR="00E52940" w:rsidRPr="00A800C4" w:rsidRDefault="00844530" w:rsidP="00C3672D">
      <w:pPr>
        <w:pStyle w:val="1"/>
        <w:suppressAutoHyphens/>
        <w:spacing w:before="51"/>
        <w:ind w:left="0" w:right="200"/>
        <w:rPr>
          <w:b w:val="0"/>
          <w:bCs w:val="0"/>
          <w:lang w:val="ru-RU"/>
        </w:rPr>
      </w:pPr>
      <w:r w:rsidRPr="00A800C4">
        <w:rPr>
          <w:lang w:val="ru-RU"/>
        </w:rPr>
        <w:lastRenderedPageBreak/>
        <w:t xml:space="preserve">2. </w:t>
      </w:r>
      <w:r w:rsidRPr="00A800C4">
        <w:rPr>
          <w:spacing w:val="-1"/>
          <w:lang w:val="ru-RU"/>
        </w:rPr>
        <w:t>Объем</w:t>
      </w:r>
      <w:r w:rsidR="003B68E1">
        <w:rPr>
          <w:spacing w:val="-1"/>
          <w:lang w:val="ru-RU"/>
        </w:rPr>
        <w:t xml:space="preserve"> </w:t>
      </w:r>
      <w:r w:rsidRPr="00A800C4">
        <w:rPr>
          <w:spacing w:val="-1"/>
          <w:lang w:val="ru-RU"/>
        </w:rPr>
        <w:t>дисциплины</w:t>
      </w:r>
      <w:r w:rsidRPr="00A800C4">
        <w:rPr>
          <w:lang w:val="ru-RU"/>
        </w:rPr>
        <w:t xml:space="preserve"> в </w:t>
      </w:r>
      <w:r w:rsidRPr="00A800C4">
        <w:rPr>
          <w:spacing w:val="-1"/>
          <w:lang w:val="ru-RU"/>
        </w:rPr>
        <w:t>зачетных</w:t>
      </w:r>
      <w:r w:rsidR="003B68E1">
        <w:rPr>
          <w:spacing w:val="-1"/>
          <w:lang w:val="ru-RU"/>
        </w:rPr>
        <w:t xml:space="preserve"> </w:t>
      </w:r>
      <w:r w:rsidRPr="00A800C4">
        <w:rPr>
          <w:spacing w:val="-1"/>
          <w:lang w:val="ru-RU"/>
        </w:rPr>
        <w:t>единицах</w:t>
      </w:r>
      <w:r w:rsidR="003B68E1">
        <w:rPr>
          <w:spacing w:val="-1"/>
          <w:lang w:val="ru-RU"/>
        </w:rPr>
        <w:t xml:space="preserve"> </w:t>
      </w:r>
      <w:r w:rsidRPr="00A800C4">
        <w:rPr>
          <w:lang w:val="ru-RU"/>
        </w:rPr>
        <w:t>с</w:t>
      </w:r>
      <w:r w:rsidR="003B68E1">
        <w:rPr>
          <w:lang w:val="ru-RU"/>
        </w:rPr>
        <w:t xml:space="preserve"> </w:t>
      </w:r>
      <w:r w:rsidRPr="00A800C4">
        <w:rPr>
          <w:lang w:val="ru-RU"/>
        </w:rPr>
        <w:t xml:space="preserve">указанием </w:t>
      </w:r>
      <w:r w:rsidRPr="00A800C4">
        <w:rPr>
          <w:spacing w:val="-1"/>
          <w:lang w:val="ru-RU"/>
        </w:rPr>
        <w:t>количества</w:t>
      </w:r>
      <w:r w:rsidR="003B68E1">
        <w:rPr>
          <w:spacing w:val="-1"/>
          <w:lang w:val="ru-RU"/>
        </w:rPr>
        <w:t xml:space="preserve"> </w:t>
      </w:r>
      <w:r w:rsidRPr="00A800C4">
        <w:rPr>
          <w:spacing w:val="-1"/>
          <w:lang w:val="ru-RU"/>
        </w:rPr>
        <w:t>академическихчасов,выделенных</w:t>
      </w:r>
      <w:r w:rsidRPr="00A800C4">
        <w:rPr>
          <w:lang w:val="ru-RU"/>
        </w:rPr>
        <w:t xml:space="preserve"> на </w:t>
      </w:r>
      <w:r w:rsidRPr="00A800C4">
        <w:rPr>
          <w:spacing w:val="-1"/>
          <w:lang w:val="ru-RU"/>
        </w:rPr>
        <w:t>контактную работу</w:t>
      </w:r>
      <w:r w:rsidR="003B68E1">
        <w:rPr>
          <w:spacing w:val="-1"/>
          <w:lang w:val="ru-RU"/>
        </w:rPr>
        <w:t xml:space="preserve"> </w:t>
      </w:r>
      <w:r w:rsidRPr="00A800C4">
        <w:rPr>
          <w:spacing w:val="-1"/>
          <w:lang w:val="ru-RU"/>
        </w:rPr>
        <w:t>обучающихся</w:t>
      </w:r>
      <w:r w:rsidR="003B68E1">
        <w:rPr>
          <w:spacing w:val="-1"/>
          <w:lang w:val="ru-RU"/>
        </w:rPr>
        <w:t xml:space="preserve"> </w:t>
      </w:r>
      <w:r w:rsidRPr="00A800C4">
        <w:rPr>
          <w:lang w:val="ru-RU"/>
        </w:rPr>
        <w:t>с</w:t>
      </w:r>
      <w:r w:rsidRPr="00A800C4">
        <w:rPr>
          <w:spacing w:val="-1"/>
          <w:lang w:val="ru-RU"/>
        </w:rPr>
        <w:t xml:space="preserve"> преподава</w:t>
      </w:r>
      <w:r w:rsidR="003B68E1">
        <w:rPr>
          <w:spacing w:val="-1"/>
          <w:lang w:val="ru-RU"/>
        </w:rPr>
        <w:t>-</w:t>
      </w:r>
      <w:r w:rsidRPr="00A800C4">
        <w:rPr>
          <w:spacing w:val="-1"/>
          <w:lang w:val="ru-RU"/>
        </w:rPr>
        <w:t>телем(по</w:t>
      </w:r>
      <w:r w:rsidRPr="00A800C4">
        <w:rPr>
          <w:lang w:val="ru-RU"/>
        </w:rPr>
        <w:t xml:space="preserve"> видам</w:t>
      </w:r>
      <w:r w:rsidR="003B68E1">
        <w:rPr>
          <w:lang w:val="ru-RU"/>
        </w:rPr>
        <w:t xml:space="preserve"> </w:t>
      </w:r>
      <w:r w:rsidRPr="00A800C4">
        <w:rPr>
          <w:spacing w:val="-1"/>
          <w:lang w:val="ru-RU"/>
        </w:rPr>
        <w:t>учебных</w:t>
      </w:r>
      <w:r w:rsidRPr="00A800C4">
        <w:rPr>
          <w:lang w:val="ru-RU"/>
        </w:rPr>
        <w:t xml:space="preserve"> занятий) и</w:t>
      </w:r>
      <w:r w:rsidR="003B68E1">
        <w:rPr>
          <w:lang w:val="ru-RU"/>
        </w:rPr>
        <w:t xml:space="preserve"> </w:t>
      </w:r>
      <w:r w:rsidRPr="00A800C4">
        <w:rPr>
          <w:spacing w:val="-1"/>
          <w:lang w:val="ru-RU"/>
        </w:rPr>
        <w:t>на</w:t>
      </w:r>
      <w:r w:rsidR="003B68E1">
        <w:rPr>
          <w:spacing w:val="-1"/>
          <w:lang w:val="ru-RU"/>
        </w:rPr>
        <w:t xml:space="preserve"> </w:t>
      </w:r>
      <w:r w:rsidRPr="00A800C4">
        <w:rPr>
          <w:spacing w:val="-1"/>
          <w:lang w:val="ru-RU"/>
        </w:rPr>
        <w:t>самостоятельную работу</w:t>
      </w:r>
      <w:r w:rsidR="003B68E1">
        <w:rPr>
          <w:spacing w:val="-1"/>
          <w:lang w:val="ru-RU"/>
        </w:rPr>
        <w:t xml:space="preserve"> </w:t>
      </w:r>
      <w:r w:rsidRPr="00A800C4">
        <w:rPr>
          <w:spacing w:val="-1"/>
          <w:lang w:val="ru-RU"/>
        </w:rPr>
        <w:t>обучающихся</w:t>
      </w:r>
    </w:p>
    <w:p w:rsidR="00E52940" w:rsidRPr="00A800C4" w:rsidRDefault="00E52940" w:rsidP="00C3672D">
      <w:pPr>
        <w:suppressAutoHyphens/>
        <w:spacing w:before="7"/>
        <w:rPr>
          <w:rFonts w:ascii="Times New Roman" w:eastAsia="Times New Roman" w:hAnsi="Times New Roman" w:cs="Times New Roman"/>
          <w:b/>
          <w:bCs/>
          <w:sz w:val="23"/>
          <w:szCs w:val="23"/>
          <w:lang w:val="ru-RU"/>
        </w:rPr>
      </w:pPr>
    </w:p>
    <w:p w:rsidR="00E52940" w:rsidRPr="003B68E1" w:rsidRDefault="00844530" w:rsidP="00C3672D">
      <w:pPr>
        <w:pStyle w:val="a3"/>
        <w:suppressAutoHyphens/>
        <w:ind w:left="0"/>
        <w:rPr>
          <w:rFonts w:cs="Times New Roman"/>
          <w:lang w:val="ru-RU"/>
        </w:rPr>
      </w:pPr>
      <w:r w:rsidRPr="00A800C4">
        <w:rPr>
          <w:spacing w:val="-1"/>
          <w:lang w:val="ru-RU"/>
        </w:rPr>
        <w:t xml:space="preserve">Выписка </w:t>
      </w:r>
      <w:r w:rsidRPr="00A800C4">
        <w:rPr>
          <w:lang w:val="ru-RU"/>
        </w:rPr>
        <w:t>из</w:t>
      </w:r>
      <w:r w:rsidRPr="00A800C4">
        <w:rPr>
          <w:spacing w:val="-1"/>
          <w:lang w:val="ru-RU"/>
        </w:rPr>
        <w:t>учебногоплана (гр.</w:t>
      </w:r>
      <w:r w:rsidR="00C1645A">
        <w:rPr>
          <w:spacing w:val="-1"/>
          <w:lang w:val="ru-RU"/>
        </w:rPr>
        <w:t>С-ГД(МД)-23</w:t>
      </w:r>
      <w:r w:rsidRPr="003B68E1">
        <w:rPr>
          <w:spacing w:val="-1"/>
          <w:lang w:val="ru-RU"/>
        </w:rPr>
        <w:t>):</w:t>
      </w:r>
    </w:p>
    <w:p w:rsidR="00E52940" w:rsidRPr="003B68E1" w:rsidRDefault="00E52940" w:rsidP="00C3672D">
      <w:pPr>
        <w:suppressAutoHyphens/>
        <w:spacing w:before="1"/>
        <w:rPr>
          <w:rFonts w:ascii="Times New Roman" w:eastAsia="Times New Roman" w:hAnsi="Times New Roman" w:cs="Times New Roman"/>
          <w:sz w:val="29"/>
          <w:szCs w:val="29"/>
          <w:lang w:val="ru-RU"/>
        </w:rPr>
      </w:pPr>
    </w:p>
    <w:tbl>
      <w:tblPr>
        <w:tblStyle w:val="TableNormal"/>
        <w:tblW w:w="12139" w:type="dxa"/>
        <w:tblInd w:w="108" w:type="dxa"/>
        <w:tblLayout w:type="fixed"/>
        <w:tblLook w:val="01E0"/>
      </w:tblPr>
      <w:tblGrid>
        <w:gridCol w:w="5797"/>
        <w:gridCol w:w="2311"/>
        <w:gridCol w:w="1701"/>
        <w:gridCol w:w="2330"/>
      </w:tblGrid>
      <w:tr w:rsidR="00E52940" w:rsidRPr="00C45CBE" w:rsidTr="00253928">
        <w:trPr>
          <w:gridAfter w:val="1"/>
          <w:wAfter w:w="2330" w:type="dxa"/>
          <w:trHeight w:hRule="exact" w:val="864"/>
        </w:trPr>
        <w:tc>
          <w:tcPr>
            <w:tcW w:w="5797" w:type="dxa"/>
            <w:tcBorders>
              <w:top w:val="single" w:sz="5" w:space="0" w:color="000000"/>
              <w:left w:val="single" w:sz="5" w:space="0" w:color="000000"/>
              <w:bottom w:val="single" w:sz="5" w:space="0" w:color="000000"/>
              <w:right w:val="single" w:sz="5" w:space="0" w:color="000000"/>
            </w:tcBorders>
          </w:tcPr>
          <w:p w:rsidR="00E52940" w:rsidRPr="00CD4274" w:rsidRDefault="00844530"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Код и</w:t>
            </w:r>
            <w:r w:rsidRPr="00CD4274">
              <w:rPr>
                <w:rFonts w:ascii="Times New Roman" w:hAnsi="Times New Roman" w:cs="Times New Roman"/>
                <w:spacing w:val="-1"/>
                <w:sz w:val="24"/>
                <w:szCs w:val="24"/>
                <w:lang w:val="ru-RU"/>
              </w:rPr>
              <w:t>название дисциплины</w:t>
            </w:r>
            <w:r w:rsidRPr="00CD4274">
              <w:rPr>
                <w:rFonts w:ascii="Times New Roman" w:hAnsi="Times New Roman" w:cs="Times New Roman"/>
                <w:sz w:val="24"/>
                <w:szCs w:val="24"/>
                <w:lang w:val="ru-RU"/>
              </w:rPr>
              <w:t xml:space="preserve"> по</w:t>
            </w:r>
            <w:r w:rsidRPr="00CD4274">
              <w:rPr>
                <w:rFonts w:ascii="Times New Roman" w:hAnsi="Times New Roman" w:cs="Times New Roman"/>
                <w:spacing w:val="-1"/>
                <w:sz w:val="24"/>
                <w:szCs w:val="24"/>
                <w:lang w:val="ru-RU"/>
              </w:rPr>
              <w:t>учебномуплану</w:t>
            </w:r>
          </w:p>
        </w:tc>
        <w:tc>
          <w:tcPr>
            <w:tcW w:w="4012" w:type="dxa"/>
            <w:gridSpan w:val="2"/>
            <w:tcBorders>
              <w:top w:val="single" w:sz="5" w:space="0" w:color="000000"/>
              <w:left w:val="single" w:sz="5" w:space="0" w:color="000000"/>
              <w:bottom w:val="single" w:sz="5" w:space="0" w:color="000000"/>
              <w:right w:val="single" w:sz="5" w:space="0" w:color="000000"/>
            </w:tcBorders>
          </w:tcPr>
          <w:p w:rsidR="00E52940" w:rsidRPr="00CD4274" w:rsidRDefault="00D67CB2" w:rsidP="00CD4274">
            <w:pPr>
              <w:pStyle w:val="TableParagraph"/>
              <w:suppressAutoHyphens/>
              <w:jc w:val="center"/>
              <w:rPr>
                <w:rFonts w:ascii="Times New Roman" w:eastAsia="Times New Roman" w:hAnsi="Times New Roman" w:cs="Times New Roman"/>
                <w:b/>
                <w:sz w:val="24"/>
                <w:szCs w:val="24"/>
                <w:lang w:val="ru-RU"/>
              </w:rPr>
            </w:pPr>
            <w:r>
              <w:rPr>
                <w:rFonts w:ascii="Times New Roman" w:hAnsi="Times New Roman" w:cs="Times New Roman"/>
                <w:b/>
                <w:sz w:val="24"/>
                <w:szCs w:val="24"/>
                <w:lang w:val="ru-RU"/>
              </w:rPr>
              <w:t>Б1.В.ДВ.08.01</w:t>
            </w:r>
            <w:r>
              <w:rPr>
                <w:rFonts w:ascii="Times New Roman" w:hAnsi="Times New Roman"/>
                <w:b/>
                <w:sz w:val="24"/>
                <w:lang w:val="ru-RU"/>
              </w:rPr>
              <w:t>Маркшейдерское обеспечение безопасности на открытых горных работах</w:t>
            </w:r>
          </w:p>
        </w:tc>
      </w:tr>
      <w:tr w:rsidR="00CD4274" w:rsidRPr="00CD4274" w:rsidTr="00FE0760">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Курс изучения</w:t>
            </w:r>
          </w:p>
        </w:tc>
        <w:tc>
          <w:tcPr>
            <w:tcW w:w="4012" w:type="dxa"/>
            <w:gridSpan w:val="2"/>
            <w:tcBorders>
              <w:top w:val="single" w:sz="5" w:space="0" w:color="000000"/>
              <w:left w:val="single" w:sz="5" w:space="0" w:color="000000"/>
              <w:bottom w:val="single" w:sz="5" w:space="0" w:color="000000"/>
              <w:right w:val="single" w:sz="5" w:space="0" w:color="000000"/>
            </w:tcBorders>
          </w:tcPr>
          <w:p w:rsidR="00CD4274" w:rsidRPr="004F5351" w:rsidRDefault="00E74D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CD4274" w:rsidRPr="00CD4274" w:rsidTr="00FE0760">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Семестр(ы)изучения</w:t>
            </w:r>
          </w:p>
        </w:tc>
        <w:tc>
          <w:tcPr>
            <w:tcW w:w="4012" w:type="dxa"/>
            <w:gridSpan w:val="2"/>
            <w:tcBorders>
              <w:top w:val="single" w:sz="5" w:space="0" w:color="000000"/>
              <w:left w:val="single" w:sz="5" w:space="0" w:color="000000"/>
              <w:bottom w:val="single" w:sz="5" w:space="0" w:color="000000"/>
              <w:right w:val="single" w:sz="5" w:space="0" w:color="000000"/>
            </w:tcBorders>
          </w:tcPr>
          <w:p w:rsidR="00CD4274" w:rsidRPr="004F5351" w:rsidRDefault="00E74D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CD4274" w:rsidRPr="00CD4274" w:rsidTr="00FE0760">
        <w:trPr>
          <w:gridAfter w:val="1"/>
          <w:wAfter w:w="2330" w:type="dxa"/>
          <w:trHeight w:hRule="exact" w:val="562"/>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tabs>
                <w:tab w:val="left" w:pos="2055"/>
                <w:tab w:val="left" w:pos="4557"/>
              </w:tabs>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Форма</w:t>
            </w:r>
            <w:r w:rsidRPr="00CD4274">
              <w:rPr>
                <w:rFonts w:ascii="Times New Roman" w:hAnsi="Times New Roman" w:cs="Times New Roman"/>
                <w:spacing w:val="-1"/>
                <w:sz w:val="24"/>
                <w:szCs w:val="24"/>
                <w:lang w:val="ru-RU"/>
              </w:rPr>
              <w:t>промежуточной</w:t>
            </w:r>
            <w:r>
              <w:rPr>
                <w:rFonts w:ascii="Times New Roman" w:hAnsi="Times New Roman" w:cs="Times New Roman"/>
                <w:spacing w:val="-1"/>
                <w:sz w:val="24"/>
                <w:szCs w:val="24"/>
                <w:lang w:val="ru-RU"/>
              </w:rPr>
              <w:t xml:space="preserve">  а</w:t>
            </w:r>
            <w:r w:rsidRPr="00CD4274">
              <w:rPr>
                <w:rFonts w:ascii="Times New Roman" w:hAnsi="Times New Roman" w:cs="Times New Roman"/>
                <w:spacing w:val="-1"/>
                <w:sz w:val="24"/>
                <w:szCs w:val="24"/>
                <w:lang w:val="ru-RU"/>
              </w:rPr>
              <w:t>ттестации(зачет/экзамен)</w:t>
            </w:r>
          </w:p>
        </w:tc>
        <w:tc>
          <w:tcPr>
            <w:tcW w:w="4012" w:type="dxa"/>
            <w:gridSpan w:val="2"/>
            <w:tcBorders>
              <w:top w:val="single" w:sz="5" w:space="0" w:color="000000"/>
              <w:left w:val="single" w:sz="5" w:space="0" w:color="000000"/>
              <w:bottom w:val="single" w:sz="5" w:space="0" w:color="000000"/>
              <w:right w:val="single" w:sz="5" w:space="0" w:color="000000"/>
            </w:tcBorders>
          </w:tcPr>
          <w:p w:rsidR="00CD4274" w:rsidRPr="004F5351" w:rsidRDefault="004F5351"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Зачет</w:t>
            </w:r>
          </w:p>
        </w:tc>
      </w:tr>
      <w:tr w:rsidR="00CD4274" w:rsidRPr="00CD4274" w:rsidTr="00FE0760">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Pr>
                <w:rFonts w:ascii="Times New Roman" w:hAnsi="Times New Roman" w:cs="Times New Roman"/>
                <w:spacing w:val="-1"/>
                <w:sz w:val="24"/>
                <w:szCs w:val="24"/>
                <w:lang w:val="ru-RU"/>
              </w:rPr>
              <w:t>Контрольная работа</w:t>
            </w:r>
            <w:r w:rsidRPr="00CD4274">
              <w:rPr>
                <w:rFonts w:ascii="Times New Roman" w:hAnsi="Times New Roman" w:cs="Times New Roman"/>
                <w:spacing w:val="-1"/>
                <w:sz w:val="24"/>
                <w:szCs w:val="24"/>
              </w:rPr>
              <w:t>,семестр</w:t>
            </w:r>
            <w:r w:rsidRPr="00CD4274">
              <w:rPr>
                <w:rFonts w:ascii="Times New Roman" w:hAnsi="Times New Roman" w:cs="Times New Roman"/>
                <w:sz w:val="24"/>
                <w:szCs w:val="24"/>
              </w:rPr>
              <w:t xml:space="preserve"> выполнения</w:t>
            </w:r>
          </w:p>
        </w:tc>
        <w:tc>
          <w:tcPr>
            <w:tcW w:w="4012" w:type="dxa"/>
            <w:gridSpan w:val="2"/>
            <w:tcBorders>
              <w:top w:val="single" w:sz="5" w:space="0" w:color="000000"/>
              <w:left w:val="single" w:sz="5" w:space="0" w:color="000000"/>
              <w:bottom w:val="single" w:sz="5" w:space="0" w:color="000000"/>
              <w:right w:val="single" w:sz="5" w:space="0" w:color="000000"/>
            </w:tcBorders>
          </w:tcPr>
          <w:p w:rsidR="00CD4274" w:rsidRPr="004F5351" w:rsidRDefault="00E74DD0" w:rsidP="00E74DD0">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CD4274" w:rsidRPr="00CD4274" w:rsidTr="00FE0760">
        <w:trPr>
          <w:gridAfter w:val="1"/>
          <w:wAfter w:w="2330" w:type="dxa"/>
          <w:trHeight w:hRule="exact" w:val="286"/>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pacing w:val="-1"/>
                <w:sz w:val="24"/>
                <w:szCs w:val="24"/>
              </w:rPr>
              <w:t>Трудоемкость(вЗЕТ)</w:t>
            </w:r>
          </w:p>
        </w:tc>
        <w:tc>
          <w:tcPr>
            <w:tcW w:w="4012" w:type="dxa"/>
            <w:gridSpan w:val="2"/>
            <w:tcBorders>
              <w:top w:val="single" w:sz="5" w:space="0" w:color="000000"/>
              <w:left w:val="single" w:sz="5" w:space="0" w:color="000000"/>
              <w:bottom w:val="single" w:sz="5" w:space="0" w:color="000000"/>
              <w:right w:val="single" w:sz="5" w:space="0" w:color="000000"/>
            </w:tcBorders>
          </w:tcPr>
          <w:p w:rsidR="00CD4274" w:rsidRPr="00CD4274" w:rsidRDefault="00E74DD0" w:rsidP="00CD4274">
            <w:pPr>
              <w:jc w:val="center"/>
              <w:rPr>
                <w:rFonts w:ascii="Times New Roman" w:hAnsi="Times New Roman" w:cs="Times New Roman"/>
                <w:sz w:val="24"/>
                <w:szCs w:val="24"/>
                <w:highlight w:val="cyan"/>
              </w:rPr>
            </w:pPr>
            <w:r>
              <w:rPr>
                <w:rFonts w:ascii="Times New Roman" w:hAnsi="Times New Roman" w:cs="Times New Roman"/>
                <w:sz w:val="24"/>
                <w:szCs w:val="24"/>
                <w:lang w:val="ru-RU"/>
              </w:rPr>
              <w:t>3</w:t>
            </w:r>
            <w:r w:rsidR="00CD4274" w:rsidRPr="00CD4274">
              <w:rPr>
                <w:rFonts w:ascii="Times New Roman" w:hAnsi="Times New Roman" w:cs="Times New Roman"/>
                <w:sz w:val="24"/>
                <w:szCs w:val="24"/>
              </w:rPr>
              <w:t>ЗЕТ</w:t>
            </w:r>
          </w:p>
        </w:tc>
      </w:tr>
      <w:tr w:rsidR="00CD4274" w:rsidRPr="00CD4274" w:rsidTr="00FE0760">
        <w:trPr>
          <w:gridAfter w:val="1"/>
          <w:wAfter w:w="2330" w:type="dxa"/>
          <w:trHeight w:hRule="exact" w:val="562"/>
        </w:trPr>
        <w:tc>
          <w:tcPr>
            <w:tcW w:w="5797" w:type="dxa"/>
            <w:tcBorders>
              <w:top w:val="single" w:sz="5" w:space="0" w:color="000000"/>
              <w:left w:val="single" w:sz="5" w:space="0" w:color="000000"/>
              <w:bottom w:val="single" w:sz="5" w:space="0" w:color="000000"/>
              <w:right w:val="single" w:sz="5" w:space="0" w:color="000000"/>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Трудоемкость</w:t>
            </w:r>
            <w:r w:rsidRPr="00CD4274">
              <w:rPr>
                <w:rFonts w:ascii="Times New Roman" w:eastAsia="Times New Roman" w:hAnsi="Times New Roman" w:cs="Times New Roman"/>
                <w:b/>
                <w:bCs/>
                <w:sz w:val="24"/>
                <w:szCs w:val="24"/>
                <w:lang w:val="ru-RU"/>
              </w:rPr>
              <w:t>(вчасах)</w:t>
            </w:r>
            <w:r w:rsidRPr="00CD4274">
              <w:rPr>
                <w:rFonts w:ascii="Times New Roman" w:eastAsia="Times New Roman" w:hAnsi="Times New Roman" w:cs="Times New Roman"/>
                <w:spacing w:val="-1"/>
                <w:sz w:val="24"/>
                <w:szCs w:val="24"/>
                <w:lang w:val="ru-RU"/>
              </w:rPr>
              <w:t>(суммастрок</w:t>
            </w:r>
            <w:r w:rsidRPr="00CD4274">
              <w:rPr>
                <w:rFonts w:ascii="Times New Roman" w:eastAsia="Times New Roman" w:hAnsi="Times New Roman" w:cs="Times New Roman"/>
                <w:sz w:val="24"/>
                <w:szCs w:val="24"/>
                <w:lang w:val="ru-RU"/>
              </w:rPr>
              <w:t>№1,2,3),в</w:t>
            </w:r>
            <w:r w:rsidRPr="00CD4274">
              <w:rPr>
                <w:rFonts w:ascii="Times New Roman" w:eastAsia="Times New Roman" w:hAnsi="Times New Roman" w:cs="Times New Roman"/>
                <w:spacing w:val="-1"/>
                <w:sz w:val="24"/>
                <w:szCs w:val="24"/>
                <w:lang w:val="ru-RU"/>
              </w:rPr>
              <w:t>т.ч.:</w:t>
            </w:r>
          </w:p>
        </w:tc>
        <w:tc>
          <w:tcPr>
            <w:tcW w:w="4012" w:type="dxa"/>
            <w:gridSpan w:val="2"/>
            <w:tcBorders>
              <w:top w:val="single" w:sz="5" w:space="0" w:color="000000"/>
              <w:left w:val="single" w:sz="5" w:space="0" w:color="000000"/>
              <w:bottom w:val="single" w:sz="4" w:space="0" w:color="auto"/>
              <w:right w:val="single" w:sz="5" w:space="0" w:color="000000"/>
            </w:tcBorders>
          </w:tcPr>
          <w:p w:rsidR="00CD4274" w:rsidRPr="004F5351" w:rsidRDefault="00E74DD0" w:rsidP="00CD4274">
            <w:pPr>
              <w:jc w:val="center"/>
              <w:rPr>
                <w:rFonts w:ascii="Times New Roman" w:hAnsi="Times New Roman" w:cs="Times New Roman"/>
                <w:sz w:val="24"/>
                <w:szCs w:val="24"/>
                <w:highlight w:val="cyan"/>
                <w:lang w:val="ru-RU"/>
              </w:rPr>
            </w:pPr>
            <w:r w:rsidRPr="00E74DD0">
              <w:rPr>
                <w:rFonts w:ascii="Times New Roman" w:hAnsi="Times New Roman" w:cs="Times New Roman"/>
                <w:sz w:val="24"/>
                <w:szCs w:val="24"/>
                <w:lang w:val="ru-RU"/>
              </w:rPr>
              <w:t>108</w:t>
            </w:r>
          </w:p>
        </w:tc>
      </w:tr>
      <w:tr w:rsidR="00CD4274" w:rsidRPr="00CD4274" w:rsidTr="00FE0760">
        <w:trPr>
          <w:gridAfter w:val="1"/>
          <w:wAfter w:w="2330" w:type="dxa"/>
          <w:trHeight w:hRule="exact" w:val="1124"/>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tabs>
                <w:tab w:val="left" w:pos="1201"/>
                <w:tab w:val="left" w:pos="2793"/>
                <w:tab w:val="left" w:pos="3803"/>
                <w:tab w:val="left" w:pos="5573"/>
              </w:tabs>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w w:val="95"/>
                <w:sz w:val="24"/>
                <w:szCs w:val="24"/>
                <w:lang w:val="ru-RU"/>
              </w:rPr>
              <w:t>№1.</w:t>
            </w:r>
            <w:r w:rsidRPr="00CD4274">
              <w:rPr>
                <w:rFonts w:ascii="Times New Roman" w:eastAsia="Times New Roman" w:hAnsi="Times New Roman" w:cs="Times New Roman"/>
                <w:b/>
                <w:bCs/>
                <w:spacing w:val="-1"/>
                <w:w w:val="95"/>
                <w:sz w:val="24"/>
                <w:szCs w:val="24"/>
                <w:lang w:val="ru-RU"/>
              </w:rPr>
              <w:tab/>
            </w:r>
            <w:r w:rsidRPr="00CD4274">
              <w:rPr>
                <w:rFonts w:ascii="Times New Roman" w:eastAsia="Times New Roman" w:hAnsi="Times New Roman" w:cs="Times New Roman"/>
                <w:b/>
                <w:bCs/>
                <w:spacing w:val="-1"/>
                <w:sz w:val="24"/>
                <w:szCs w:val="24"/>
                <w:lang w:val="ru-RU"/>
              </w:rPr>
              <w:t>Контактная</w:t>
            </w:r>
            <w:r w:rsidRPr="00CD4274">
              <w:rPr>
                <w:rFonts w:ascii="Times New Roman" w:eastAsia="Times New Roman" w:hAnsi="Times New Roman" w:cs="Times New Roman"/>
                <w:b/>
                <w:bCs/>
                <w:spacing w:val="-1"/>
                <w:sz w:val="24"/>
                <w:szCs w:val="24"/>
                <w:lang w:val="ru-RU"/>
              </w:rPr>
              <w:tab/>
              <w:t>работа</w:t>
            </w:r>
            <w:r w:rsidRPr="00CD4274">
              <w:rPr>
                <w:rFonts w:ascii="Times New Roman" w:eastAsia="Times New Roman" w:hAnsi="Times New Roman" w:cs="Times New Roman"/>
                <w:b/>
                <w:bCs/>
                <w:spacing w:val="-1"/>
                <w:sz w:val="24"/>
                <w:szCs w:val="24"/>
                <w:lang w:val="ru-RU"/>
              </w:rPr>
              <w:tab/>
              <w:t>обучающихся</w:t>
            </w:r>
            <w:r w:rsidRPr="00CD4274">
              <w:rPr>
                <w:rFonts w:ascii="Times New Roman" w:eastAsia="Times New Roman" w:hAnsi="Times New Roman" w:cs="Times New Roman"/>
                <w:b/>
                <w:bCs/>
                <w:spacing w:val="-1"/>
                <w:sz w:val="24"/>
                <w:szCs w:val="24"/>
                <w:lang w:val="ru-RU"/>
              </w:rPr>
              <w:tab/>
            </w:r>
            <w:r w:rsidRPr="00CD4274">
              <w:rPr>
                <w:rFonts w:ascii="Times New Roman" w:eastAsia="Times New Roman" w:hAnsi="Times New Roman" w:cs="Times New Roman"/>
                <w:b/>
                <w:bCs/>
                <w:sz w:val="24"/>
                <w:szCs w:val="24"/>
                <w:lang w:val="ru-RU"/>
              </w:rPr>
              <w:t>с</w:t>
            </w:r>
            <w:r w:rsidRPr="00CD4274">
              <w:rPr>
                <w:rFonts w:ascii="Times New Roman" w:eastAsia="Times New Roman" w:hAnsi="Times New Roman" w:cs="Times New Roman"/>
                <w:b/>
                <w:bCs/>
                <w:spacing w:val="-1"/>
                <w:sz w:val="24"/>
                <w:szCs w:val="24"/>
                <w:lang w:val="ru-RU"/>
              </w:rPr>
              <w:t>преподавателем(КР),</w:t>
            </w:r>
            <w:r w:rsidRPr="00CD4274">
              <w:rPr>
                <w:rFonts w:ascii="Times New Roman" w:eastAsia="Times New Roman" w:hAnsi="Times New Roman" w:cs="Times New Roman"/>
                <w:b/>
                <w:bCs/>
                <w:sz w:val="24"/>
                <w:szCs w:val="24"/>
                <w:lang w:val="ru-RU"/>
              </w:rPr>
              <w:t xml:space="preserve">в </w:t>
            </w:r>
            <w:r w:rsidRPr="00CD4274">
              <w:rPr>
                <w:rFonts w:ascii="Times New Roman" w:eastAsia="Times New Roman" w:hAnsi="Times New Roman" w:cs="Times New Roman"/>
                <w:b/>
                <w:bCs/>
                <w:spacing w:val="-1"/>
                <w:sz w:val="24"/>
                <w:szCs w:val="24"/>
                <w:lang w:val="ru-RU"/>
              </w:rPr>
              <w:t>часах:</w:t>
            </w:r>
          </w:p>
        </w:tc>
        <w:tc>
          <w:tcPr>
            <w:tcW w:w="2311"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lang w:val="ru-RU"/>
              </w:rPr>
            </w:pPr>
            <w:r w:rsidRPr="00CD4274">
              <w:rPr>
                <w:rFonts w:ascii="Times New Roman" w:hAnsi="Times New Roman" w:cs="Times New Roman"/>
                <w:sz w:val="24"/>
                <w:szCs w:val="24"/>
                <w:lang w:val="ru-RU"/>
              </w:rPr>
              <w:t>Объем аудиторной работы,</w:t>
            </w:r>
          </w:p>
          <w:p w:rsidR="00CD4274" w:rsidRPr="00CD4274" w:rsidRDefault="00CD4274" w:rsidP="00CD4274">
            <w:pPr>
              <w:jc w:val="center"/>
              <w:rPr>
                <w:rFonts w:ascii="Times New Roman" w:hAnsi="Times New Roman" w:cs="Times New Roman"/>
                <w:b/>
                <w:bCs/>
                <w:sz w:val="24"/>
                <w:szCs w:val="24"/>
                <w:lang w:val="ru-RU"/>
              </w:rPr>
            </w:pPr>
            <w:r w:rsidRPr="00CD4274">
              <w:rPr>
                <w:rFonts w:ascii="Times New Roman" w:hAnsi="Times New Roman" w:cs="Times New Roman"/>
                <w:sz w:val="24"/>
                <w:szCs w:val="24"/>
                <w:lang w:val="ru-RU"/>
              </w:rPr>
              <w:t>в часах</w:t>
            </w:r>
          </w:p>
        </w:tc>
        <w:tc>
          <w:tcPr>
            <w:tcW w:w="1701" w:type="dxa"/>
            <w:tcBorders>
              <w:top w:val="single" w:sz="4" w:space="0" w:color="auto"/>
              <w:left w:val="single" w:sz="4" w:space="0" w:color="auto"/>
              <w:bottom w:val="single" w:sz="4" w:space="0" w:color="auto"/>
              <w:right w:val="single" w:sz="4" w:space="0" w:color="auto"/>
            </w:tcBorders>
          </w:tcPr>
          <w:p w:rsidR="00D2556D" w:rsidRDefault="00D2556D" w:rsidP="00CD4274">
            <w:pPr>
              <w:jc w:val="center"/>
              <w:rPr>
                <w:rFonts w:ascii="Times New Roman" w:hAnsi="Times New Roman" w:cs="Times New Roman"/>
                <w:sz w:val="24"/>
                <w:szCs w:val="24"/>
                <w:lang w:val="ru-RU"/>
              </w:rPr>
            </w:pPr>
            <w:r w:rsidRPr="00D2556D">
              <w:rPr>
                <w:rFonts w:ascii="Times New Roman" w:hAnsi="Times New Roman" w:cs="Times New Roman"/>
                <w:sz w:val="24"/>
                <w:szCs w:val="24"/>
                <w:lang w:val="ru-RU"/>
              </w:rPr>
              <w:t>В</w:t>
            </w:r>
            <w:r>
              <w:rPr>
                <w:rFonts w:ascii="Times New Roman" w:hAnsi="Times New Roman" w:cs="Times New Roman"/>
                <w:sz w:val="24"/>
                <w:szCs w:val="24"/>
                <w:lang w:val="ru-RU"/>
              </w:rPr>
              <w:t xml:space="preserve"> т.ч. с прим</w:t>
            </w:r>
            <w:r>
              <w:rPr>
                <w:rFonts w:ascii="Times New Roman" w:hAnsi="Times New Roman" w:cs="Times New Roman"/>
                <w:sz w:val="24"/>
                <w:szCs w:val="24"/>
                <w:lang w:val="ru-RU"/>
              </w:rPr>
              <w:t>е</w:t>
            </w:r>
            <w:r>
              <w:rPr>
                <w:rFonts w:ascii="Times New Roman" w:hAnsi="Times New Roman" w:cs="Times New Roman"/>
                <w:sz w:val="24"/>
                <w:szCs w:val="24"/>
                <w:lang w:val="ru-RU"/>
              </w:rPr>
              <w:t>нением ДОТ или ЭО</w:t>
            </w:r>
            <w:r w:rsidRPr="00D2556D">
              <w:rPr>
                <w:rFonts w:ascii="Times New Roman" w:hAnsi="Times New Roman" w:cs="Times New Roman"/>
                <w:sz w:val="24"/>
                <w:szCs w:val="24"/>
                <w:lang w:val="ru-RU"/>
              </w:rPr>
              <w:t>,</w:t>
            </w:r>
          </w:p>
          <w:p w:rsidR="00CD4274" w:rsidRPr="00CD4274" w:rsidRDefault="00D2556D" w:rsidP="00CD4274">
            <w:pPr>
              <w:jc w:val="center"/>
              <w:rPr>
                <w:rFonts w:ascii="Times New Roman" w:hAnsi="Times New Roman" w:cs="Times New Roman"/>
                <w:b/>
                <w:bCs/>
                <w:sz w:val="24"/>
                <w:szCs w:val="24"/>
                <w:lang w:val="ru-RU"/>
              </w:rPr>
            </w:pPr>
            <w:r w:rsidRPr="00D2556D">
              <w:rPr>
                <w:rFonts w:ascii="Times New Roman" w:hAnsi="Times New Roman" w:cs="Times New Roman"/>
                <w:sz w:val="24"/>
                <w:szCs w:val="24"/>
                <w:lang w:val="ru-RU"/>
              </w:rPr>
              <w:t xml:space="preserve"> в часах</w:t>
            </w:r>
          </w:p>
        </w:tc>
      </w:tr>
      <w:tr w:rsidR="00CD4274" w:rsidRPr="00CD4274" w:rsidTr="00FE0760">
        <w:trPr>
          <w:gridAfter w:val="1"/>
          <w:wAfter w:w="2330" w:type="dxa"/>
          <w:trHeight w:hRule="exact" w:val="286"/>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Объем</w:t>
            </w:r>
            <w:r w:rsidRPr="00CD4274">
              <w:rPr>
                <w:rFonts w:ascii="Times New Roman" w:hAnsi="Times New Roman" w:cs="Times New Roman"/>
                <w:spacing w:val="-1"/>
                <w:sz w:val="24"/>
                <w:szCs w:val="24"/>
              </w:rPr>
              <w:t>работы(в</w:t>
            </w:r>
            <w:r w:rsidRPr="00CD4274">
              <w:rPr>
                <w:rFonts w:ascii="Times New Roman" w:hAnsi="Times New Roman" w:cs="Times New Roman"/>
                <w:sz w:val="24"/>
                <w:szCs w:val="24"/>
              </w:rPr>
              <w:t xml:space="preserve"> часах) </w:t>
            </w:r>
            <w:r w:rsidRPr="00CD4274">
              <w:rPr>
                <w:rFonts w:ascii="Times New Roman" w:hAnsi="Times New Roman" w:cs="Times New Roman"/>
                <w:spacing w:val="-1"/>
                <w:sz w:val="24"/>
                <w:szCs w:val="24"/>
              </w:rPr>
              <w:t>(1.1.+1.2.+1.3.):</w:t>
            </w:r>
          </w:p>
        </w:tc>
        <w:tc>
          <w:tcPr>
            <w:tcW w:w="2311" w:type="dxa"/>
            <w:tcBorders>
              <w:top w:val="single" w:sz="4" w:space="0" w:color="auto"/>
              <w:left w:val="single" w:sz="4" w:space="0" w:color="auto"/>
              <w:bottom w:val="single" w:sz="4" w:space="0" w:color="auto"/>
              <w:right w:val="single" w:sz="4" w:space="0" w:color="auto"/>
            </w:tcBorders>
          </w:tcPr>
          <w:p w:rsidR="00CD4274" w:rsidRPr="005D09D0" w:rsidRDefault="00E74D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1701"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CD4274" w:rsidTr="00FE0760">
        <w:trPr>
          <w:gridAfter w:val="1"/>
          <w:wAfter w:w="2330" w:type="dxa"/>
          <w:trHeight w:hRule="exact" w:val="419"/>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 xml:space="preserve">1.1. </w:t>
            </w:r>
            <w:r w:rsidRPr="00CD4274">
              <w:rPr>
                <w:rFonts w:ascii="Times New Roman" w:hAnsi="Times New Roman" w:cs="Times New Roman"/>
                <w:spacing w:val="-1"/>
                <w:sz w:val="24"/>
                <w:szCs w:val="24"/>
              </w:rPr>
              <w:t>Занятиялекционного</w:t>
            </w:r>
            <w:r w:rsidRPr="00CD4274">
              <w:rPr>
                <w:rFonts w:ascii="Times New Roman" w:hAnsi="Times New Roman" w:cs="Times New Roman"/>
                <w:sz w:val="24"/>
                <w:szCs w:val="24"/>
              </w:rPr>
              <w:t xml:space="preserve"> типа</w:t>
            </w:r>
            <w:r w:rsidRPr="00CD4274">
              <w:rPr>
                <w:rFonts w:ascii="Times New Roman" w:hAnsi="Times New Roman" w:cs="Times New Roman"/>
                <w:spacing w:val="-1"/>
                <w:sz w:val="24"/>
                <w:szCs w:val="24"/>
              </w:rPr>
              <w:t xml:space="preserve"> (лекции)</w:t>
            </w:r>
          </w:p>
        </w:tc>
        <w:tc>
          <w:tcPr>
            <w:tcW w:w="2311" w:type="dxa"/>
            <w:tcBorders>
              <w:top w:val="single" w:sz="4" w:space="0" w:color="auto"/>
              <w:left w:val="single" w:sz="4" w:space="0" w:color="auto"/>
              <w:bottom w:val="single" w:sz="4" w:space="0" w:color="auto"/>
              <w:right w:val="single" w:sz="4" w:space="0" w:color="auto"/>
            </w:tcBorders>
          </w:tcPr>
          <w:p w:rsidR="00CD4274" w:rsidRPr="004F5351" w:rsidRDefault="00E74DD0" w:rsidP="00FC6FD7">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01"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C45CBE" w:rsidTr="00FE0760">
        <w:trPr>
          <w:gridAfter w:val="1"/>
          <w:wAfter w:w="2330" w:type="dxa"/>
          <w:trHeight w:hRule="exact" w:val="41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1.2. </w:t>
            </w:r>
            <w:r w:rsidRPr="00CD4274">
              <w:rPr>
                <w:rFonts w:ascii="Times New Roman" w:hAnsi="Times New Roman" w:cs="Times New Roman"/>
                <w:spacing w:val="-1"/>
                <w:sz w:val="24"/>
                <w:szCs w:val="24"/>
                <w:lang w:val="ru-RU"/>
              </w:rPr>
              <w:t>Занятиясеминарскоготипа,всего,</w:t>
            </w:r>
            <w:r w:rsidRPr="00CD4274">
              <w:rPr>
                <w:rFonts w:ascii="Times New Roman" w:hAnsi="Times New Roman" w:cs="Times New Roman"/>
                <w:sz w:val="24"/>
                <w:szCs w:val="24"/>
                <w:lang w:val="ru-RU"/>
              </w:rPr>
              <w:t xml:space="preserve"> в т.ч.:</w:t>
            </w:r>
          </w:p>
        </w:tc>
        <w:tc>
          <w:tcPr>
            <w:tcW w:w="2311" w:type="dxa"/>
            <w:tcBorders>
              <w:top w:val="single" w:sz="4" w:space="0" w:color="auto"/>
              <w:left w:val="single" w:sz="4" w:space="0" w:color="auto"/>
              <w:bottom w:val="single" w:sz="4" w:space="0" w:color="auto"/>
              <w:right w:val="single" w:sz="4" w:space="0" w:color="auto"/>
            </w:tcBorders>
          </w:tcPr>
          <w:p w:rsidR="00CD4274" w:rsidRPr="007B2620" w:rsidRDefault="00CD4274" w:rsidP="00CD4274">
            <w:pPr>
              <w:jc w:val="center"/>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CD4274" w:rsidRPr="007B2620" w:rsidRDefault="00CD4274" w:rsidP="00CD4274">
            <w:pPr>
              <w:jc w:val="center"/>
              <w:rPr>
                <w:rFonts w:ascii="Times New Roman" w:hAnsi="Times New Roman" w:cs="Times New Roman"/>
                <w:sz w:val="24"/>
                <w:szCs w:val="24"/>
                <w:lang w:val="ru-RU"/>
              </w:rPr>
            </w:pPr>
          </w:p>
        </w:tc>
      </w:tr>
      <w:tr w:rsidR="00CD4274" w:rsidRPr="00CD4274" w:rsidTr="00FE0760">
        <w:trPr>
          <w:trHeight w:hRule="exact" w:val="43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FC6FD7">
            <w:pPr>
              <w:pStyle w:val="TableParagraph"/>
              <w:tabs>
                <w:tab w:val="left" w:pos="1563"/>
                <w:tab w:val="left" w:pos="2969"/>
                <w:tab w:val="left" w:pos="4835"/>
              </w:tabs>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 </w:t>
            </w:r>
            <w:r w:rsidRPr="00CD4274">
              <w:rPr>
                <w:rFonts w:ascii="Times New Roman" w:hAnsi="Times New Roman" w:cs="Times New Roman"/>
                <w:spacing w:val="-1"/>
                <w:sz w:val="24"/>
                <w:szCs w:val="24"/>
                <w:lang w:val="ru-RU"/>
              </w:rPr>
              <w:t>практические занятия</w:t>
            </w:r>
          </w:p>
        </w:tc>
        <w:tc>
          <w:tcPr>
            <w:tcW w:w="2311" w:type="dxa"/>
            <w:tcBorders>
              <w:top w:val="single" w:sz="4" w:space="0" w:color="auto"/>
              <w:left w:val="single" w:sz="4" w:space="0" w:color="auto"/>
              <w:bottom w:val="single" w:sz="4" w:space="0" w:color="auto"/>
              <w:right w:val="single" w:sz="4" w:space="0" w:color="auto"/>
            </w:tcBorders>
          </w:tcPr>
          <w:p w:rsidR="00CD4274" w:rsidRPr="00FE3BEE" w:rsidRDefault="00253928" w:rsidP="00CD4274">
            <w:pPr>
              <w:jc w:val="center"/>
              <w:rPr>
                <w:rFonts w:ascii="Times New Roman" w:hAnsi="Times New Roman" w:cs="Times New Roman"/>
                <w:sz w:val="24"/>
                <w:szCs w:val="24"/>
              </w:rPr>
            </w:pPr>
            <w:r w:rsidRPr="00FE3BEE">
              <w:rPr>
                <w:rFonts w:ascii="Times New Roman" w:hAnsi="Times New Roman" w:cs="Times New Roman"/>
                <w:sz w:val="24"/>
                <w:szCs w:val="24"/>
                <w:lang w:val="ru-RU"/>
              </w:rPr>
              <w:t>24</w:t>
            </w:r>
          </w:p>
        </w:tc>
        <w:tc>
          <w:tcPr>
            <w:tcW w:w="1701"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c>
          <w:tcPr>
            <w:tcW w:w="2330" w:type="dxa"/>
            <w:tcBorders>
              <w:lef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rPr>
            </w:pPr>
            <w:r w:rsidRPr="00CD4274">
              <w:rPr>
                <w:rFonts w:ascii="Times New Roman" w:hAnsi="Times New Roman" w:cs="Times New Roman"/>
                <w:sz w:val="24"/>
                <w:szCs w:val="24"/>
              </w:rPr>
              <w:t>-</w:t>
            </w:r>
          </w:p>
        </w:tc>
      </w:tr>
      <w:tr w:rsidR="00CD4274" w:rsidRPr="00CD4274" w:rsidTr="00FE0760">
        <w:trPr>
          <w:gridAfter w:val="1"/>
          <w:wAfter w:w="2330" w:type="dxa"/>
          <w:trHeight w:hRule="exact" w:val="362"/>
        </w:trPr>
        <w:tc>
          <w:tcPr>
            <w:tcW w:w="5797" w:type="dxa"/>
            <w:tcBorders>
              <w:top w:val="single" w:sz="5" w:space="0" w:color="000000"/>
              <w:left w:val="single" w:sz="5" w:space="0" w:color="000000"/>
              <w:bottom w:val="single" w:sz="5" w:space="0" w:color="000000"/>
              <w:right w:val="single" w:sz="4" w:space="0" w:color="auto"/>
            </w:tcBorders>
          </w:tcPr>
          <w:p w:rsidR="004F5351" w:rsidRPr="00CD4274" w:rsidRDefault="00CD4274" w:rsidP="004F5351">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w:t>
            </w:r>
            <w:r w:rsidRPr="00CD4274">
              <w:rPr>
                <w:rFonts w:ascii="Times New Roman" w:hAnsi="Times New Roman" w:cs="Times New Roman"/>
                <w:spacing w:val="-1"/>
                <w:sz w:val="24"/>
                <w:szCs w:val="24"/>
                <w:lang w:val="ru-RU"/>
              </w:rPr>
              <w:t xml:space="preserve"> лабораторныеработы</w:t>
            </w:r>
          </w:p>
          <w:p w:rsidR="00CD4274" w:rsidRPr="00CD4274" w:rsidRDefault="00CD4274" w:rsidP="00CD4274">
            <w:pPr>
              <w:pStyle w:val="TableParagraph"/>
              <w:suppressAutoHyphens/>
              <w:rPr>
                <w:rFonts w:ascii="Times New Roman" w:eastAsia="Times New Roman" w:hAnsi="Times New Roman" w:cs="Times New Roman"/>
                <w:sz w:val="24"/>
                <w:szCs w:val="24"/>
                <w:lang w:val="ru-RU"/>
              </w:rPr>
            </w:pPr>
          </w:p>
        </w:tc>
        <w:tc>
          <w:tcPr>
            <w:tcW w:w="2311" w:type="dxa"/>
            <w:tcBorders>
              <w:top w:val="single" w:sz="4" w:space="0" w:color="auto"/>
              <w:left w:val="single" w:sz="4" w:space="0" w:color="auto"/>
              <w:bottom w:val="single" w:sz="4" w:space="0" w:color="auto"/>
              <w:right w:val="single" w:sz="4" w:space="0" w:color="auto"/>
            </w:tcBorders>
          </w:tcPr>
          <w:p w:rsidR="00CD4274" w:rsidRPr="00FE3BEE" w:rsidRDefault="00253928" w:rsidP="00E74DD0">
            <w:pPr>
              <w:jc w:val="center"/>
              <w:rPr>
                <w:rFonts w:ascii="Times New Roman" w:hAnsi="Times New Roman" w:cs="Times New Roman"/>
                <w:sz w:val="24"/>
                <w:szCs w:val="24"/>
                <w:lang w:val="ru-RU"/>
              </w:rPr>
            </w:pPr>
            <w:r w:rsidRPr="00FE3BEE">
              <w:rPr>
                <w:rFonts w:ascii="Times New Roman" w:hAnsi="Times New Roman" w:cs="Times New Roman"/>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tcPr>
          <w:p w:rsidR="00CD4274" w:rsidRPr="00CD4274" w:rsidRDefault="00CD4274" w:rsidP="00CD4274">
            <w:pPr>
              <w:jc w:val="center"/>
              <w:rPr>
                <w:rFonts w:ascii="Times New Roman" w:hAnsi="Times New Roman" w:cs="Times New Roman"/>
                <w:sz w:val="24"/>
                <w:szCs w:val="24"/>
              </w:rPr>
            </w:pPr>
            <w:r w:rsidRPr="00CD4274">
              <w:rPr>
                <w:rFonts w:ascii="Times New Roman" w:hAnsi="Times New Roman" w:cs="Times New Roman"/>
                <w:sz w:val="24"/>
                <w:szCs w:val="24"/>
              </w:rPr>
              <w:t>-</w:t>
            </w:r>
          </w:p>
        </w:tc>
      </w:tr>
      <w:tr w:rsidR="00CD4274" w:rsidRPr="00CD4274" w:rsidTr="00FE0760">
        <w:trPr>
          <w:gridAfter w:val="1"/>
          <w:wAfter w:w="2330" w:type="dxa"/>
          <w:trHeight w:hRule="exact" w:val="423"/>
        </w:trPr>
        <w:tc>
          <w:tcPr>
            <w:tcW w:w="5797" w:type="dxa"/>
            <w:tcBorders>
              <w:top w:val="single" w:sz="5" w:space="0" w:color="000000"/>
              <w:left w:val="single" w:sz="5" w:space="0" w:color="000000"/>
              <w:bottom w:val="single" w:sz="5" w:space="0" w:color="000000"/>
              <w:right w:val="single" w:sz="4" w:space="0" w:color="auto"/>
            </w:tcBorders>
          </w:tcPr>
          <w:p w:rsidR="00CD4274" w:rsidRPr="004F5351" w:rsidRDefault="00CD4274" w:rsidP="00FC6FD7">
            <w:pPr>
              <w:pStyle w:val="TableParagraph"/>
              <w:suppressAutoHyphens/>
              <w:rPr>
                <w:rFonts w:ascii="Times New Roman" w:eastAsia="Times New Roman" w:hAnsi="Times New Roman" w:cs="Times New Roman"/>
                <w:sz w:val="24"/>
                <w:szCs w:val="24"/>
                <w:lang w:val="ru-RU"/>
              </w:rPr>
            </w:pPr>
            <w:r w:rsidRPr="006A4E96">
              <w:rPr>
                <w:rFonts w:ascii="Times New Roman" w:hAnsi="Times New Roman" w:cs="Times New Roman"/>
                <w:sz w:val="24"/>
                <w:szCs w:val="24"/>
                <w:lang w:val="ru-RU"/>
              </w:rPr>
              <w:t>-</w:t>
            </w:r>
            <w:r w:rsidRPr="006A4E96">
              <w:rPr>
                <w:rFonts w:ascii="Times New Roman" w:hAnsi="Times New Roman" w:cs="Times New Roman"/>
                <w:spacing w:val="-1"/>
                <w:sz w:val="24"/>
                <w:szCs w:val="24"/>
                <w:lang w:val="ru-RU"/>
              </w:rPr>
              <w:t xml:space="preserve"> практикумы</w:t>
            </w:r>
          </w:p>
        </w:tc>
        <w:tc>
          <w:tcPr>
            <w:tcW w:w="2311" w:type="dxa"/>
            <w:tcBorders>
              <w:top w:val="single" w:sz="4" w:space="0" w:color="auto"/>
              <w:left w:val="single" w:sz="4" w:space="0" w:color="auto"/>
              <w:bottom w:val="single" w:sz="4" w:space="0" w:color="auto"/>
              <w:right w:val="single" w:sz="4" w:space="0" w:color="auto"/>
            </w:tcBorders>
          </w:tcPr>
          <w:p w:rsidR="004F5351" w:rsidRPr="004F5351" w:rsidRDefault="004F5351" w:rsidP="00FC6FD7">
            <w:pPr>
              <w:jc w:val="center"/>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CD4274" w:rsidRPr="00CD4274" w:rsidTr="00FE0760">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CD4274" w:rsidRPr="00CD4274" w:rsidRDefault="00CD4274" w:rsidP="00CD4274">
            <w:pPr>
              <w:pStyle w:val="TableParagraph"/>
              <w:suppressAutoHyphens/>
              <w:rPr>
                <w:rFonts w:ascii="Times New Roman" w:eastAsia="Times New Roman" w:hAnsi="Times New Roman" w:cs="Times New Roman"/>
                <w:sz w:val="24"/>
                <w:szCs w:val="24"/>
                <w:lang w:val="ru-RU"/>
              </w:rPr>
            </w:pPr>
            <w:r w:rsidRPr="00CD4274">
              <w:rPr>
                <w:rFonts w:ascii="Times New Roman" w:hAnsi="Times New Roman" w:cs="Times New Roman"/>
                <w:sz w:val="24"/>
                <w:szCs w:val="24"/>
                <w:lang w:val="ru-RU"/>
              </w:rPr>
              <w:t xml:space="preserve">1.3. КСР (контроль </w:t>
            </w:r>
            <w:r w:rsidRPr="00CD4274">
              <w:rPr>
                <w:rFonts w:ascii="Times New Roman" w:hAnsi="Times New Roman" w:cs="Times New Roman"/>
                <w:spacing w:val="-1"/>
                <w:sz w:val="24"/>
                <w:szCs w:val="24"/>
                <w:lang w:val="ru-RU"/>
              </w:rPr>
              <w:t>самостоятельнойработы,консультации)</w:t>
            </w:r>
          </w:p>
        </w:tc>
        <w:tc>
          <w:tcPr>
            <w:tcW w:w="2311" w:type="dxa"/>
            <w:tcBorders>
              <w:top w:val="single" w:sz="4" w:space="0" w:color="auto"/>
              <w:left w:val="single" w:sz="4" w:space="0" w:color="auto"/>
              <w:bottom w:val="single" w:sz="4" w:space="0" w:color="auto"/>
              <w:right w:val="single" w:sz="4" w:space="0" w:color="auto"/>
            </w:tcBorders>
          </w:tcPr>
          <w:p w:rsidR="00CD4274" w:rsidRPr="005D09D0" w:rsidRDefault="00E74D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01" w:type="dxa"/>
            <w:tcBorders>
              <w:top w:val="single" w:sz="4" w:space="0" w:color="auto"/>
              <w:left w:val="single" w:sz="4" w:space="0" w:color="auto"/>
              <w:bottom w:val="single" w:sz="4" w:space="0" w:color="auto"/>
              <w:right w:val="single" w:sz="4" w:space="0" w:color="auto"/>
            </w:tcBorders>
          </w:tcPr>
          <w:p w:rsidR="00CD4274" w:rsidRPr="00D2556D" w:rsidRDefault="00D2556D"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D2556D" w:rsidRPr="00CD4274" w:rsidTr="00FE0760">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D2556D" w:rsidRPr="00CD4274" w:rsidRDefault="00D2556D"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№2.Самостоятельнаяработаобучающихся(СРС)(в</w:t>
            </w:r>
            <w:r w:rsidRPr="00CD4274">
              <w:rPr>
                <w:rFonts w:ascii="Times New Roman" w:eastAsia="Times New Roman" w:hAnsi="Times New Roman" w:cs="Times New Roman"/>
                <w:b/>
                <w:bCs/>
                <w:sz w:val="24"/>
                <w:szCs w:val="24"/>
                <w:lang w:val="ru-RU"/>
              </w:rPr>
              <w:t>часах)</w:t>
            </w:r>
          </w:p>
        </w:tc>
        <w:tc>
          <w:tcPr>
            <w:tcW w:w="4012" w:type="dxa"/>
            <w:gridSpan w:val="2"/>
            <w:tcBorders>
              <w:top w:val="single" w:sz="4" w:space="0" w:color="auto"/>
              <w:left w:val="single" w:sz="4" w:space="0" w:color="auto"/>
              <w:bottom w:val="single" w:sz="4" w:space="0" w:color="auto"/>
              <w:right w:val="single" w:sz="4" w:space="0" w:color="auto"/>
            </w:tcBorders>
          </w:tcPr>
          <w:p w:rsidR="00D2556D" w:rsidRPr="005D09D0" w:rsidRDefault="00E74D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D2556D" w:rsidRPr="00CD4274" w:rsidTr="00FE0760">
        <w:trPr>
          <w:gridAfter w:val="1"/>
          <w:wAfter w:w="2330" w:type="dxa"/>
          <w:trHeight w:hRule="exact" w:val="562"/>
        </w:trPr>
        <w:tc>
          <w:tcPr>
            <w:tcW w:w="5797" w:type="dxa"/>
            <w:tcBorders>
              <w:top w:val="single" w:sz="5" w:space="0" w:color="000000"/>
              <w:left w:val="single" w:sz="5" w:space="0" w:color="000000"/>
              <w:bottom w:val="single" w:sz="5" w:space="0" w:color="000000"/>
              <w:right w:val="single" w:sz="4" w:space="0" w:color="auto"/>
            </w:tcBorders>
          </w:tcPr>
          <w:p w:rsidR="00D2556D" w:rsidRPr="00CD4274" w:rsidRDefault="00D2556D" w:rsidP="00CD4274">
            <w:pPr>
              <w:pStyle w:val="TableParagraph"/>
              <w:suppressAutoHyphens/>
              <w:rPr>
                <w:rFonts w:ascii="Times New Roman" w:eastAsia="Times New Roman" w:hAnsi="Times New Roman" w:cs="Times New Roman"/>
                <w:sz w:val="24"/>
                <w:szCs w:val="24"/>
                <w:lang w:val="ru-RU"/>
              </w:rPr>
            </w:pPr>
            <w:r w:rsidRPr="00CD4274">
              <w:rPr>
                <w:rFonts w:ascii="Times New Roman" w:eastAsia="Times New Roman" w:hAnsi="Times New Roman" w:cs="Times New Roman"/>
                <w:b/>
                <w:bCs/>
                <w:spacing w:val="-1"/>
                <w:sz w:val="24"/>
                <w:szCs w:val="24"/>
                <w:lang w:val="ru-RU"/>
              </w:rPr>
              <w:t>№3.Количествочасов</w:t>
            </w:r>
            <w:r w:rsidRPr="00CD4274">
              <w:rPr>
                <w:rFonts w:ascii="Times New Roman" w:eastAsia="Times New Roman" w:hAnsi="Times New Roman" w:cs="Times New Roman"/>
                <w:b/>
                <w:bCs/>
                <w:sz w:val="24"/>
                <w:szCs w:val="24"/>
                <w:lang w:val="ru-RU"/>
              </w:rPr>
              <w:t>на</w:t>
            </w:r>
            <w:r w:rsidRPr="00CD4274">
              <w:rPr>
                <w:rFonts w:ascii="Times New Roman" w:eastAsia="Times New Roman" w:hAnsi="Times New Roman" w:cs="Times New Roman"/>
                <w:b/>
                <w:bCs/>
                <w:spacing w:val="-1"/>
                <w:sz w:val="24"/>
                <w:szCs w:val="24"/>
                <w:lang w:val="ru-RU"/>
              </w:rPr>
              <w:t>экзамен</w:t>
            </w:r>
            <w:r w:rsidRPr="00CD4274">
              <w:rPr>
                <w:rFonts w:ascii="Times New Roman" w:eastAsia="Times New Roman" w:hAnsi="Times New Roman" w:cs="Times New Roman"/>
                <w:sz w:val="24"/>
                <w:szCs w:val="24"/>
                <w:lang w:val="ru-RU"/>
              </w:rPr>
              <w:t>(при</w:t>
            </w:r>
            <w:r w:rsidRPr="00CD4274">
              <w:rPr>
                <w:rFonts w:ascii="Times New Roman" w:eastAsia="Times New Roman" w:hAnsi="Times New Roman" w:cs="Times New Roman"/>
                <w:spacing w:val="-1"/>
                <w:sz w:val="24"/>
                <w:szCs w:val="24"/>
                <w:lang w:val="ru-RU"/>
              </w:rPr>
              <w:t xml:space="preserve">наличииэкзамена </w:t>
            </w:r>
            <w:r w:rsidRPr="00CD4274">
              <w:rPr>
                <w:rFonts w:ascii="Times New Roman" w:eastAsia="Times New Roman" w:hAnsi="Times New Roman" w:cs="Times New Roman"/>
                <w:sz w:val="24"/>
                <w:szCs w:val="24"/>
                <w:lang w:val="ru-RU"/>
              </w:rPr>
              <w:t>в</w:t>
            </w:r>
            <w:r w:rsidRPr="00CD4274">
              <w:rPr>
                <w:rFonts w:ascii="Times New Roman" w:eastAsia="Times New Roman" w:hAnsi="Times New Roman" w:cs="Times New Roman"/>
                <w:spacing w:val="-1"/>
                <w:sz w:val="24"/>
                <w:szCs w:val="24"/>
                <w:lang w:val="ru-RU"/>
              </w:rPr>
              <w:t>учебном плане)</w:t>
            </w:r>
          </w:p>
        </w:tc>
        <w:tc>
          <w:tcPr>
            <w:tcW w:w="4012" w:type="dxa"/>
            <w:gridSpan w:val="2"/>
            <w:tcBorders>
              <w:top w:val="single" w:sz="4" w:space="0" w:color="auto"/>
              <w:left w:val="single" w:sz="4" w:space="0" w:color="auto"/>
              <w:bottom w:val="single" w:sz="4" w:space="0" w:color="auto"/>
              <w:right w:val="single" w:sz="4" w:space="0" w:color="auto"/>
            </w:tcBorders>
          </w:tcPr>
          <w:p w:rsidR="00D2556D" w:rsidRPr="005D09D0" w:rsidRDefault="005D09D0" w:rsidP="00CD4274">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rPr>
          <w:rFonts w:ascii="Times New Roman" w:eastAsia="Times New Roman" w:hAnsi="Times New Roman" w:cs="Times New Roman"/>
          <w:sz w:val="20"/>
          <w:szCs w:val="20"/>
        </w:rPr>
      </w:pPr>
    </w:p>
    <w:p w:rsidR="00E52940" w:rsidRPr="00A800C4" w:rsidRDefault="00E52940" w:rsidP="00C3672D">
      <w:pPr>
        <w:suppressAutoHyphens/>
        <w:spacing w:before="7"/>
        <w:rPr>
          <w:rFonts w:ascii="Times New Roman" w:eastAsia="Times New Roman" w:hAnsi="Times New Roman" w:cs="Times New Roman"/>
          <w:sz w:val="16"/>
          <w:szCs w:val="16"/>
        </w:rPr>
      </w:pPr>
    </w:p>
    <w:p w:rsidR="00E52940" w:rsidRPr="00A800C4" w:rsidRDefault="00AE1B88" w:rsidP="00C3672D">
      <w:pPr>
        <w:suppressAutoHyphens/>
        <w:spacing w:line="20" w:lineRule="atLeast"/>
        <w:ind w:left="19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sidRPr="00AE1B88">
        <w:rPr>
          <w:rFonts w:ascii="Times New Roman" w:eastAsia="Times New Roman" w:hAnsi="Times New Roman" w:cs="Times New Roman"/>
          <w:noProof/>
          <w:sz w:val="2"/>
          <w:szCs w:val="2"/>
          <w:lang w:val="ru-RU" w:eastAsia="ru-RU"/>
        </w:rPr>
        <w:pict>
          <v:group id="Group 1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wDRHwoIDAADXCAAADgAAAAAAAAAAAAAAAAAuAgAAZHJzL2Uy&#10;b0RvYy54bWxQSwECLQAUAAYACAAAACEAOC/4LtsAAAADAQAADwAAAAAAAAAAAAAAAADcBQAAZHJz&#10;L2Rvd25yZXYueG1sUEsFBgAAAAAEAAQA8wAAAOQGAAAAAA==&#10;">
            <v:group id="Group 12"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yJMIA&#10;AADbAAAADwAAAGRycy9kb3ducmV2LnhtbERPS4vCMBC+C/6HMMJeZE0tIkvXKKIuCF58XbwNzWxT&#10;bCa1iVr99ZsFwdt8fM+ZzFpbiRs1vnSsYDhIQBDnTpdcKDgefj6/QPiArLFyTAoe5GE27XYmmGl3&#10;5x3d9qEQMYR9hgpMCHUmpc8NWfQDVxNH7tc1FkOETSF1g/cYbiuZJslYWiw5NhisaWEoP++vVsHz&#10;sl3l2/7CbNL0uBmPlvXyVJyU+ui1828QgdrwFr/cax3np/D/Sz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IkwgAAANsAAAAPAAAAAAAAAAAAAAAAAJgCAABkcnMvZG93&#10;bnJldi54bWxQSwUGAAAAAAQABAD1AAAAhwMAAAAA&#10;" path="m,l2881,e" filled="f" strokeweight=".82pt">
                <v:path arrowok="t" o:connecttype="custom" o:connectlocs="0,0;2881,0" o:connectangles="0,0"/>
              </v:shape>
            </v:group>
            <w10:wrap type="none"/>
            <w10:anchorlock/>
          </v:group>
        </w:pict>
      </w:r>
    </w:p>
    <w:p w:rsidR="00E52940" w:rsidRPr="00A800C4" w:rsidRDefault="00844530" w:rsidP="00C3672D">
      <w:pPr>
        <w:suppressAutoHyphens/>
        <w:spacing w:before="58"/>
        <w:ind w:left="200" w:right="200" w:firstLine="400"/>
        <w:rPr>
          <w:rFonts w:ascii="Times New Roman" w:eastAsia="Times New Roman" w:hAnsi="Times New Roman" w:cs="Times New Roman"/>
          <w:sz w:val="20"/>
          <w:szCs w:val="20"/>
          <w:lang w:val="ru-RU"/>
        </w:rPr>
      </w:pPr>
      <w:r w:rsidRPr="00A800C4">
        <w:rPr>
          <w:rFonts w:ascii="Times New Roman" w:hAnsi="Times New Roman"/>
          <w:spacing w:val="-1"/>
          <w:position w:val="9"/>
          <w:sz w:val="13"/>
          <w:lang w:val="ru-RU"/>
        </w:rPr>
        <w:t>1</w:t>
      </w:r>
      <w:r w:rsidRPr="00A800C4">
        <w:rPr>
          <w:rFonts w:ascii="Times New Roman" w:hAnsi="Times New Roman"/>
          <w:spacing w:val="-1"/>
          <w:sz w:val="20"/>
          <w:lang w:val="ru-RU"/>
        </w:rPr>
        <w:t>Указывается,</w:t>
      </w:r>
      <w:r w:rsidRPr="00A800C4">
        <w:rPr>
          <w:rFonts w:ascii="Times New Roman" w:hAnsi="Times New Roman"/>
          <w:sz w:val="20"/>
          <w:lang w:val="ru-RU"/>
        </w:rPr>
        <w:t xml:space="preserve">если в аннотации образовательной программы </w:t>
      </w:r>
      <w:r w:rsidRPr="00A800C4">
        <w:rPr>
          <w:rFonts w:ascii="Times New Roman" w:hAnsi="Times New Roman"/>
          <w:spacing w:val="-1"/>
          <w:sz w:val="20"/>
          <w:lang w:val="ru-RU"/>
        </w:rPr>
        <w:t>попозиции«Сведения</w:t>
      </w:r>
      <w:r w:rsidRPr="00A800C4">
        <w:rPr>
          <w:rFonts w:ascii="Times New Roman" w:hAnsi="Times New Roman"/>
          <w:sz w:val="20"/>
          <w:lang w:val="ru-RU"/>
        </w:rPr>
        <w:t>о применениидистанционныхтехнологийиэлектронногообучения»указанответ</w:t>
      </w:r>
      <w:r w:rsidRPr="00A800C4">
        <w:rPr>
          <w:rFonts w:ascii="Times New Roman" w:hAnsi="Times New Roman"/>
          <w:spacing w:val="-1"/>
          <w:sz w:val="20"/>
          <w:lang w:val="ru-RU"/>
        </w:rPr>
        <w:t>«да».</w:t>
      </w:r>
    </w:p>
    <w:p w:rsidR="00E52940" w:rsidRPr="00A800C4" w:rsidRDefault="00E52940" w:rsidP="00C3672D">
      <w:pPr>
        <w:suppressAutoHyphens/>
        <w:rPr>
          <w:rFonts w:ascii="Times New Roman" w:eastAsia="Times New Roman" w:hAnsi="Times New Roman" w:cs="Times New Roman"/>
          <w:sz w:val="20"/>
          <w:szCs w:val="20"/>
          <w:lang w:val="ru-RU"/>
        </w:rPr>
        <w:sectPr w:rsidR="00E52940" w:rsidRPr="00A800C4">
          <w:pgSz w:w="11910" w:h="16840"/>
          <w:pgMar w:top="1060" w:right="360" w:bottom="280" w:left="1420" w:header="720" w:footer="720" w:gutter="0"/>
          <w:cols w:space="720"/>
        </w:sectPr>
      </w:pPr>
    </w:p>
    <w:p w:rsidR="00E52940" w:rsidRPr="00252A04" w:rsidRDefault="00844530" w:rsidP="00C3672D">
      <w:pPr>
        <w:numPr>
          <w:ilvl w:val="0"/>
          <w:numId w:val="16"/>
        </w:numPr>
        <w:tabs>
          <w:tab w:val="left" w:pos="633"/>
        </w:tabs>
        <w:suppressAutoHyphens/>
        <w:spacing w:before="52"/>
        <w:ind w:left="2410" w:right="408" w:hanging="2126"/>
        <w:rPr>
          <w:rFonts w:ascii="Times New Roman" w:eastAsia="Times New Roman" w:hAnsi="Times New Roman" w:cs="Times New Roman"/>
          <w:sz w:val="24"/>
          <w:szCs w:val="20"/>
          <w:lang w:val="ru-RU"/>
        </w:rPr>
      </w:pPr>
      <w:r w:rsidRPr="00252A04">
        <w:rPr>
          <w:rFonts w:ascii="Times New Roman" w:hAnsi="Times New Roman"/>
          <w:b/>
          <w:spacing w:val="-1"/>
          <w:sz w:val="24"/>
          <w:lang w:val="ru-RU"/>
        </w:rPr>
        <w:lastRenderedPageBreak/>
        <w:t>Содержание</w:t>
      </w:r>
      <w:r w:rsidRPr="00252A04">
        <w:rPr>
          <w:rFonts w:ascii="Times New Roman" w:hAnsi="Times New Roman"/>
          <w:b/>
          <w:sz w:val="24"/>
          <w:lang w:val="ru-RU"/>
        </w:rPr>
        <w:t>дисциплины,структурированноепотемамсуказанием</w:t>
      </w:r>
      <w:r w:rsidRPr="00252A04">
        <w:rPr>
          <w:rFonts w:ascii="Times New Roman" w:hAnsi="Times New Roman"/>
          <w:b/>
          <w:spacing w:val="-1"/>
          <w:sz w:val="24"/>
          <w:lang w:val="ru-RU"/>
        </w:rPr>
        <w:t>отведенного</w:t>
      </w:r>
      <w:r w:rsidRPr="00252A04">
        <w:rPr>
          <w:rFonts w:ascii="Times New Roman" w:hAnsi="Times New Roman"/>
          <w:b/>
          <w:sz w:val="24"/>
          <w:lang w:val="ru-RU"/>
        </w:rPr>
        <w:t>наних</w:t>
      </w:r>
      <w:r w:rsidRPr="00252A04">
        <w:rPr>
          <w:rFonts w:ascii="Times New Roman" w:hAnsi="Times New Roman"/>
          <w:b/>
          <w:spacing w:val="-1"/>
          <w:sz w:val="24"/>
          <w:lang w:val="ru-RU"/>
        </w:rPr>
        <w:t>количества</w:t>
      </w:r>
      <w:r w:rsidRPr="00252A04">
        <w:rPr>
          <w:rFonts w:ascii="Times New Roman" w:hAnsi="Times New Roman"/>
          <w:b/>
          <w:sz w:val="24"/>
          <w:lang w:val="ru-RU"/>
        </w:rPr>
        <w:t>академическихчасови</w:t>
      </w:r>
      <w:r w:rsidRPr="00252A04">
        <w:rPr>
          <w:rFonts w:ascii="Times New Roman" w:hAnsi="Times New Roman"/>
          <w:b/>
          <w:spacing w:val="-1"/>
          <w:sz w:val="24"/>
          <w:lang w:val="ru-RU"/>
        </w:rPr>
        <w:t>видов</w:t>
      </w:r>
      <w:r w:rsidRPr="00252A04">
        <w:rPr>
          <w:rFonts w:ascii="Times New Roman" w:hAnsi="Times New Roman"/>
          <w:b/>
          <w:sz w:val="24"/>
          <w:lang w:val="ru-RU"/>
        </w:rPr>
        <w:t>учебныхзанятий</w:t>
      </w:r>
    </w:p>
    <w:p w:rsidR="00E52940" w:rsidRPr="00252A04" w:rsidRDefault="00E52940" w:rsidP="00C3672D">
      <w:pPr>
        <w:suppressAutoHyphens/>
        <w:spacing w:before="2"/>
        <w:rPr>
          <w:rFonts w:ascii="Times New Roman" w:eastAsia="Times New Roman" w:hAnsi="Times New Roman" w:cs="Times New Roman"/>
          <w:b/>
          <w:bCs/>
          <w:szCs w:val="20"/>
          <w:lang w:val="ru-RU"/>
        </w:rPr>
      </w:pPr>
    </w:p>
    <w:p w:rsidR="00E52940" w:rsidRPr="00252A04" w:rsidRDefault="00844530" w:rsidP="00C3672D">
      <w:pPr>
        <w:numPr>
          <w:ilvl w:val="1"/>
          <w:numId w:val="16"/>
        </w:numPr>
        <w:tabs>
          <w:tab w:val="left" w:pos="1905"/>
        </w:tabs>
        <w:suppressAutoHyphens/>
        <w:ind w:left="851" w:hanging="567"/>
        <w:jc w:val="center"/>
        <w:rPr>
          <w:rFonts w:ascii="Times New Roman" w:eastAsia="Times New Roman" w:hAnsi="Times New Roman" w:cs="Times New Roman"/>
          <w:sz w:val="24"/>
          <w:lang w:val="ru-RU"/>
        </w:rPr>
      </w:pPr>
      <w:r w:rsidRPr="00252A04">
        <w:rPr>
          <w:rFonts w:ascii="Times New Roman" w:hAnsi="Times New Roman"/>
          <w:b/>
          <w:spacing w:val="-1"/>
          <w:sz w:val="24"/>
          <w:lang w:val="ru-RU"/>
        </w:rPr>
        <w:t>Распределениечасов</w:t>
      </w:r>
      <w:r w:rsidRPr="00252A04">
        <w:rPr>
          <w:rFonts w:ascii="Times New Roman" w:hAnsi="Times New Roman"/>
          <w:b/>
          <w:sz w:val="24"/>
          <w:lang w:val="ru-RU"/>
        </w:rPr>
        <w:t xml:space="preserve"> по </w:t>
      </w:r>
      <w:r w:rsidRPr="00252A04">
        <w:rPr>
          <w:rFonts w:ascii="Times New Roman" w:hAnsi="Times New Roman"/>
          <w:b/>
          <w:spacing w:val="-1"/>
          <w:sz w:val="24"/>
          <w:lang w:val="ru-RU"/>
        </w:rPr>
        <w:t>разделам</w:t>
      </w:r>
      <w:r w:rsidRPr="00252A04">
        <w:rPr>
          <w:rFonts w:ascii="Times New Roman" w:hAnsi="Times New Roman"/>
          <w:b/>
          <w:sz w:val="24"/>
          <w:lang w:val="ru-RU"/>
        </w:rPr>
        <w:t xml:space="preserve"> и </w:t>
      </w:r>
      <w:r w:rsidRPr="00252A04">
        <w:rPr>
          <w:rFonts w:ascii="Times New Roman" w:hAnsi="Times New Roman"/>
          <w:b/>
          <w:spacing w:val="-1"/>
          <w:sz w:val="24"/>
          <w:lang w:val="ru-RU"/>
        </w:rPr>
        <w:t>видамучебныхзанятий</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79"/>
        <w:gridCol w:w="567"/>
        <w:gridCol w:w="567"/>
        <w:gridCol w:w="749"/>
        <w:gridCol w:w="527"/>
        <w:gridCol w:w="567"/>
        <w:gridCol w:w="567"/>
        <w:gridCol w:w="567"/>
        <w:gridCol w:w="567"/>
        <w:gridCol w:w="566"/>
        <w:gridCol w:w="1277"/>
      </w:tblGrid>
      <w:tr w:rsidR="001F20F2" w:rsidRPr="005775DD" w:rsidTr="001F20F2">
        <w:tc>
          <w:tcPr>
            <w:tcW w:w="2766" w:type="dxa"/>
            <w:vMerge w:val="restart"/>
          </w:tcPr>
          <w:p w:rsidR="001F20F2" w:rsidRPr="005775DD" w:rsidRDefault="001F20F2" w:rsidP="001F20F2">
            <w:pPr>
              <w:pStyle w:val="af3"/>
              <w:jc w:val="center"/>
              <w:rPr>
                <w:bCs/>
              </w:rPr>
            </w:pPr>
            <w:r>
              <w:rPr>
                <w:bCs/>
              </w:rPr>
              <w:t>Раздел</w:t>
            </w:r>
          </w:p>
        </w:tc>
        <w:tc>
          <w:tcPr>
            <w:tcW w:w="879" w:type="dxa"/>
            <w:vMerge w:val="restart"/>
          </w:tcPr>
          <w:p w:rsidR="001F20F2" w:rsidRPr="005775DD" w:rsidRDefault="001F20F2" w:rsidP="001F20F2">
            <w:pPr>
              <w:pStyle w:val="af3"/>
              <w:jc w:val="center"/>
              <w:rPr>
                <w:bCs/>
              </w:rPr>
            </w:pPr>
            <w:r w:rsidRPr="005775DD">
              <w:rPr>
                <w:bCs/>
              </w:rPr>
              <w:t>Всего часов</w:t>
            </w:r>
          </w:p>
        </w:tc>
        <w:tc>
          <w:tcPr>
            <w:tcW w:w="5244" w:type="dxa"/>
            <w:gridSpan w:val="9"/>
          </w:tcPr>
          <w:p w:rsidR="001F20F2" w:rsidRPr="00974BE4" w:rsidRDefault="001F20F2" w:rsidP="001F20F2">
            <w:pPr>
              <w:pStyle w:val="af3"/>
              <w:jc w:val="center"/>
              <w:rPr>
                <w:bCs/>
              </w:rPr>
            </w:pPr>
            <w:r w:rsidRPr="00974BE4">
              <w:rPr>
                <w:bCs/>
              </w:rPr>
              <w:t>Контактная работа, в часах</w:t>
            </w:r>
          </w:p>
        </w:tc>
        <w:tc>
          <w:tcPr>
            <w:tcW w:w="1277" w:type="dxa"/>
            <w:vMerge w:val="restart"/>
          </w:tcPr>
          <w:p w:rsidR="001F20F2" w:rsidRPr="00974BE4" w:rsidRDefault="001F20F2" w:rsidP="001F20F2">
            <w:pPr>
              <w:pStyle w:val="af3"/>
              <w:jc w:val="center"/>
              <w:rPr>
                <w:bCs/>
              </w:rPr>
            </w:pPr>
            <w:r w:rsidRPr="00974BE4">
              <w:rPr>
                <w:bCs/>
              </w:rPr>
              <w:t>Часы СРС</w:t>
            </w:r>
          </w:p>
        </w:tc>
      </w:tr>
      <w:tr w:rsidR="001F20F2" w:rsidRPr="005775DD" w:rsidTr="001F20F2">
        <w:trPr>
          <w:cantSplit/>
          <w:trHeight w:val="3689"/>
        </w:trPr>
        <w:tc>
          <w:tcPr>
            <w:tcW w:w="2766" w:type="dxa"/>
            <w:vMerge/>
          </w:tcPr>
          <w:p w:rsidR="001F20F2" w:rsidRPr="005775DD" w:rsidRDefault="001F20F2" w:rsidP="001F20F2">
            <w:pPr>
              <w:pStyle w:val="af3"/>
            </w:pPr>
          </w:p>
        </w:tc>
        <w:tc>
          <w:tcPr>
            <w:tcW w:w="879" w:type="dxa"/>
            <w:vMerge/>
          </w:tcPr>
          <w:p w:rsidR="001F20F2" w:rsidRPr="005775DD" w:rsidRDefault="001F20F2" w:rsidP="001F20F2">
            <w:pPr>
              <w:pStyle w:val="af3"/>
              <w:jc w:val="center"/>
            </w:pPr>
          </w:p>
        </w:tc>
        <w:tc>
          <w:tcPr>
            <w:tcW w:w="567" w:type="dxa"/>
            <w:textDirection w:val="btLr"/>
          </w:tcPr>
          <w:p w:rsidR="001F20F2" w:rsidRPr="00974BE4" w:rsidRDefault="001F20F2" w:rsidP="001F20F2">
            <w:pPr>
              <w:pStyle w:val="af3"/>
              <w:ind w:left="113" w:right="113"/>
              <w:rPr>
                <w:bCs/>
              </w:rPr>
            </w:pPr>
            <w:r w:rsidRPr="00974BE4">
              <w:rPr>
                <w:bCs/>
              </w:rPr>
              <w:t>Лекции</w:t>
            </w:r>
          </w:p>
        </w:tc>
        <w:tc>
          <w:tcPr>
            <w:tcW w:w="567" w:type="dxa"/>
            <w:textDirection w:val="btLr"/>
          </w:tcPr>
          <w:p w:rsidR="001F20F2" w:rsidRPr="00974BE4" w:rsidRDefault="001F20F2" w:rsidP="001F20F2">
            <w:pPr>
              <w:pStyle w:val="af3"/>
              <w:ind w:left="113" w:right="113"/>
              <w:rPr>
                <w:bCs/>
              </w:rPr>
            </w:pPr>
            <w:r w:rsidRPr="00867BDC">
              <w:rPr>
                <w:bCs/>
              </w:rPr>
              <w:t>из них с применением  ЭО и ДОТ</w:t>
            </w:r>
          </w:p>
        </w:tc>
        <w:tc>
          <w:tcPr>
            <w:tcW w:w="749" w:type="dxa"/>
            <w:textDirection w:val="btLr"/>
          </w:tcPr>
          <w:p w:rsidR="001F20F2" w:rsidRPr="00974BE4" w:rsidRDefault="001F20F2" w:rsidP="001F20F2">
            <w:pPr>
              <w:pStyle w:val="af3"/>
              <w:ind w:left="113" w:right="113"/>
              <w:rPr>
                <w:bCs/>
              </w:rPr>
            </w:pPr>
            <w:r w:rsidRPr="00974BE4">
              <w:rPr>
                <w:bCs/>
              </w:rPr>
              <w:t>Семинары  (практические зан</w:t>
            </w:r>
            <w:r w:rsidRPr="00974BE4">
              <w:rPr>
                <w:bCs/>
              </w:rPr>
              <w:t>я</w:t>
            </w:r>
            <w:r w:rsidRPr="00974BE4">
              <w:rPr>
                <w:bCs/>
              </w:rPr>
              <w:t>тия, коллоквиумы)</w:t>
            </w:r>
          </w:p>
        </w:tc>
        <w:tc>
          <w:tcPr>
            <w:tcW w:w="527" w:type="dxa"/>
            <w:textDirection w:val="btLr"/>
          </w:tcPr>
          <w:p w:rsidR="001F20F2" w:rsidRPr="00974BE4" w:rsidRDefault="001F20F2" w:rsidP="001F20F2">
            <w:pPr>
              <w:pStyle w:val="af3"/>
              <w:ind w:left="113" w:right="113"/>
              <w:rPr>
                <w:bCs/>
              </w:rPr>
            </w:pPr>
            <w:r w:rsidRPr="00867BDC">
              <w:rPr>
                <w:bCs/>
              </w:rPr>
              <w:t>из них с применением  ЭО и ДОТ</w:t>
            </w:r>
          </w:p>
        </w:tc>
        <w:tc>
          <w:tcPr>
            <w:tcW w:w="567" w:type="dxa"/>
            <w:textDirection w:val="btLr"/>
          </w:tcPr>
          <w:p w:rsidR="001F20F2" w:rsidRPr="00974BE4" w:rsidRDefault="001F20F2" w:rsidP="001F20F2">
            <w:pPr>
              <w:pStyle w:val="af3"/>
              <w:ind w:left="113" w:right="113"/>
              <w:rPr>
                <w:bCs/>
              </w:rPr>
            </w:pPr>
            <w:r w:rsidRPr="00974BE4">
              <w:rPr>
                <w:bCs/>
              </w:rPr>
              <w:t>Лабораторные работы</w:t>
            </w:r>
          </w:p>
        </w:tc>
        <w:tc>
          <w:tcPr>
            <w:tcW w:w="567" w:type="dxa"/>
            <w:textDirection w:val="btLr"/>
          </w:tcPr>
          <w:p w:rsidR="001F20F2" w:rsidRPr="00974BE4" w:rsidRDefault="001F20F2" w:rsidP="001F20F2">
            <w:pPr>
              <w:pStyle w:val="af3"/>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F20F2" w:rsidRPr="00974BE4" w:rsidRDefault="001F20F2" w:rsidP="001F20F2">
            <w:pPr>
              <w:pStyle w:val="af3"/>
              <w:ind w:left="113" w:right="113"/>
              <w:rPr>
                <w:bCs/>
              </w:rPr>
            </w:pPr>
            <w:r w:rsidRPr="002E6457">
              <w:rPr>
                <w:bCs/>
              </w:rPr>
              <w:t>Практикумы</w:t>
            </w:r>
          </w:p>
        </w:tc>
        <w:tc>
          <w:tcPr>
            <w:tcW w:w="567" w:type="dxa"/>
            <w:textDirection w:val="btLr"/>
          </w:tcPr>
          <w:p w:rsidR="001F20F2" w:rsidRPr="00974BE4" w:rsidRDefault="001F20F2" w:rsidP="001F20F2">
            <w:pPr>
              <w:pStyle w:val="af3"/>
              <w:ind w:left="113" w:right="113"/>
              <w:rPr>
                <w:bCs/>
              </w:rPr>
            </w:pPr>
            <w:r w:rsidRPr="00974BE4">
              <w:rPr>
                <w:bCs/>
              </w:rPr>
              <w:t xml:space="preserve">из них </w:t>
            </w:r>
            <w:r>
              <w:rPr>
                <w:bCs/>
              </w:rPr>
              <w:t xml:space="preserve">с </w:t>
            </w:r>
            <w:r w:rsidRPr="00974BE4">
              <w:rPr>
                <w:bCs/>
              </w:rPr>
              <w:t>применением  ЭО и ДОТ</w:t>
            </w:r>
          </w:p>
        </w:tc>
        <w:tc>
          <w:tcPr>
            <w:tcW w:w="566" w:type="dxa"/>
            <w:textDirection w:val="btLr"/>
          </w:tcPr>
          <w:p w:rsidR="001F20F2" w:rsidRPr="00974BE4" w:rsidRDefault="001F20F2" w:rsidP="001F20F2">
            <w:pPr>
              <w:pStyle w:val="af3"/>
              <w:ind w:left="113" w:right="113"/>
              <w:rPr>
                <w:bCs/>
              </w:rPr>
            </w:pPr>
            <w:r w:rsidRPr="00974BE4">
              <w:rPr>
                <w:bCs/>
              </w:rPr>
              <w:t>КСР (консультации)</w:t>
            </w:r>
          </w:p>
        </w:tc>
        <w:tc>
          <w:tcPr>
            <w:tcW w:w="1277" w:type="dxa"/>
            <w:vMerge/>
          </w:tcPr>
          <w:p w:rsidR="001F20F2" w:rsidRPr="00974BE4" w:rsidRDefault="001F20F2" w:rsidP="001F20F2">
            <w:pPr>
              <w:pStyle w:val="af3"/>
            </w:pPr>
          </w:p>
        </w:tc>
      </w:tr>
      <w:tr w:rsidR="001F20F2" w:rsidRPr="005775DD" w:rsidTr="001F20F2">
        <w:tc>
          <w:tcPr>
            <w:tcW w:w="2766" w:type="dxa"/>
            <w:vAlign w:val="center"/>
          </w:tcPr>
          <w:p w:rsidR="001F20F2" w:rsidRPr="001F20F2" w:rsidRDefault="001F20F2" w:rsidP="001F20F2">
            <w:pPr>
              <w:shd w:val="clear" w:color="auto" w:fill="FFFFFF"/>
              <w:rPr>
                <w:rFonts w:ascii="Times New Roman" w:hAnsi="Times New Roman" w:cs="Times New Roman"/>
                <w:b/>
                <w:bCs/>
                <w:sz w:val="24"/>
                <w:szCs w:val="24"/>
              </w:rPr>
            </w:pPr>
            <w:r>
              <w:rPr>
                <w:rFonts w:ascii="Times New Roman" w:hAnsi="Times New Roman" w:cs="Times New Roman"/>
                <w:b/>
                <w:bCs/>
                <w:sz w:val="24"/>
                <w:szCs w:val="24"/>
                <w:lang w:val="ru-RU"/>
              </w:rPr>
              <w:t>11</w:t>
            </w:r>
            <w:r w:rsidRPr="001F20F2">
              <w:rPr>
                <w:rFonts w:ascii="Times New Roman" w:hAnsi="Times New Roman" w:cs="Times New Roman"/>
                <w:b/>
                <w:bCs/>
                <w:sz w:val="24"/>
                <w:szCs w:val="24"/>
              </w:rPr>
              <w:t xml:space="preserve"> семестр</w:t>
            </w:r>
          </w:p>
        </w:tc>
        <w:tc>
          <w:tcPr>
            <w:tcW w:w="7400" w:type="dxa"/>
            <w:gridSpan w:val="11"/>
            <w:vAlign w:val="center"/>
          </w:tcPr>
          <w:p w:rsidR="001F20F2" w:rsidRPr="00A93954" w:rsidRDefault="001F20F2" w:rsidP="001F20F2">
            <w:pPr>
              <w:pStyle w:val="ad"/>
            </w:pP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1.Введение. Общие свед</w:t>
            </w:r>
            <w:r>
              <w:rPr>
                <w:sz w:val="22"/>
                <w:szCs w:val="22"/>
              </w:rPr>
              <w:t>е</w:t>
            </w:r>
            <w:r>
              <w:rPr>
                <w:sz w:val="22"/>
                <w:szCs w:val="22"/>
              </w:rPr>
              <w:t>ния о маркшейдерских работах на различных эт</w:t>
            </w:r>
            <w:r>
              <w:rPr>
                <w:sz w:val="22"/>
                <w:szCs w:val="22"/>
              </w:rPr>
              <w:t>а</w:t>
            </w:r>
            <w:r>
              <w:rPr>
                <w:sz w:val="22"/>
                <w:szCs w:val="22"/>
              </w:rPr>
              <w:t xml:space="preserve">пах открытой разработки месторождений. </w:t>
            </w:r>
          </w:p>
        </w:tc>
        <w:tc>
          <w:tcPr>
            <w:tcW w:w="879" w:type="dxa"/>
            <w:vAlign w:val="center"/>
          </w:tcPr>
          <w:p w:rsidR="00793842" w:rsidRPr="006D26C2" w:rsidRDefault="00793842" w:rsidP="00793842">
            <w:pPr>
              <w:pStyle w:val="ad"/>
              <w:jc w:val="center"/>
              <w:rPr>
                <w:highlight w:val="yellow"/>
              </w:rPr>
            </w:pPr>
            <w:r>
              <w:t>5</w:t>
            </w:r>
          </w:p>
        </w:tc>
        <w:tc>
          <w:tcPr>
            <w:tcW w:w="567" w:type="dxa"/>
            <w:vAlign w:val="center"/>
          </w:tcPr>
          <w:p w:rsidR="00793842" w:rsidRPr="00A93954" w:rsidRDefault="00793842" w:rsidP="00793842">
            <w:pPr>
              <w:pStyle w:val="ad"/>
              <w:jc w:val="center"/>
            </w:pPr>
            <w:r>
              <w:t>1</w:t>
            </w:r>
          </w:p>
        </w:tc>
        <w:tc>
          <w:tcPr>
            <w:tcW w:w="567" w:type="dxa"/>
            <w:vAlign w:val="center"/>
          </w:tcPr>
          <w:p w:rsidR="00793842" w:rsidRPr="00A93954" w:rsidRDefault="00793842" w:rsidP="00793842">
            <w:pPr>
              <w:pStyle w:val="ad"/>
            </w:pPr>
            <w:r w:rsidRPr="00A93954">
              <w:t>-</w:t>
            </w:r>
          </w:p>
        </w:tc>
        <w:tc>
          <w:tcPr>
            <w:tcW w:w="749" w:type="dxa"/>
            <w:vAlign w:val="center"/>
          </w:tcPr>
          <w:p w:rsidR="00793842" w:rsidRPr="00A93954" w:rsidRDefault="00793842" w:rsidP="00793842">
            <w:pPr>
              <w:pStyle w:val="ad"/>
              <w:jc w:val="center"/>
            </w:pPr>
            <w:r>
              <w:t>-</w:t>
            </w:r>
          </w:p>
        </w:tc>
        <w:tc>
          <w:tcPr>
            <w:tcW w:w="527" w:type="dxa"/>
            <w:vAlign w:val="center"/>
          </w:tcPr>
          <w:p w:rsidR="00793842" w:rsidRPr="00A93954" w:rsidRDefault="00793842" w:rsidP="00793842">
            <w:pPr>
              <w:pStyle w:val="ad"/>
              <w:jc w:val="center"/>
            </w:pPr>
            <w:r w:rsidRPr="00A93954">
              <w:t>-</w:t>
            </w:r>
          </w:p>
        </w:tc>
        <w:tc>
          <w:tcPr>
            <w:tcW w:w="567" w:type="dxa"/>
            <w:vAlign w:val="center"/>
          </w:tcPr>
          <w:p w:rsidR="00793842" w:rsidRPr="00A93954" w:rsidRDefault="00793842" w:rsidP="00793842">
            <w:pPr>
              <w:pStyle w:val="ad"/>
              <w:jc w:val="center"/>
            </w:pPr>
            <w:r>
              <w:t>-</w:t>
            </w:r>
          </w:p>
        </w:tc>
        <w:tc>
          <w:tcPr>
            <w:tcW w:w="567" w:type="dxa"/>
            <w:vAlign w:val="center"/>
          </w:tcPr>
          <w:p w:rsidR="00793842" w:rsidRPr="00A93954" w:rsidRDefault="00793842" w:rsidP="00793842">
            <w:pPr>
              <w:pStyle w:val="ad"/>
              <w:jc w:val="center"/>
            </w:pPr>
            <w:r w:rsidRPr="00A93954">
              <w:t>-</w:t>
            </w:r>
          </w:p>
        </w:tc>
        <w:tc>
          <w:tcPr>
            <w:tcW w:w="567" w:type="dxa"/>
            <w:vAlign w:val="center"/>
          </w:tcPr>
          <w:p w:rsidR="00793842" w:rsidRPr="00A93954" w:rsidRDefault="00793842" w:rsidP="00793842">
            <w:pPr>
              <w:pStyle w:val="ad"/>
              <w:jc w:val="center"/>
            </w:pPr>
            <w:r>
              <w:t>-</w:t>
            </w:r>
          </w:p>
        </w:tc>
        <w:tc>
          <w:tcPr>
            <w:tcW w:w="567" w:type="dxa"/>
            <w:vAlign w:val="center"/>
          </w:tcPr>
          <w:p w:rsidR="00793842" w:rsidRPr="00A93954" w:rsidRDefault="00793842" w:rsidP="00793842">
            <w:pPr>
              <w:pStyle w:val="ad"/>
              <w:jc w:val="center"/>
            </w:pPr>
          </w:p>
        </w:tc>
        <w:tc>
          <w:tcPr>
            <w:tcW w:w="566" w:type="dxa"/>
            <w:vAlign w:val="center"/>
          </w:tcPr>
          <w:p w:rsidR="00793842" w:rsidRPr="006D26C2" w:rsidRDefault="00793842" w:rsidP="00793842">
            <w:pPr>
              <w:pStyle w:val="ad"/>
              <w:jc w:val="center"/>
              <w:rPr>
                <w:highlight w:val="yellow"/>
              </w:rPr>
            </w:pPr>
          </w:p>
        </w:tc>
        <w:tc>
          <w:tcPr>
            <w:tcW w:w="1277" w:type="dxa"/>
            <w:vAlign w:val="center"/>
          </w:tcPr>
          <w:p w:rsidR="00793842" w:rsidRPr="006D26C2" w:rsidRDefault="00793842" w:rsidP="00793842">
            <w:pPr>
              <w:pStyle w:val="ad"/>
              <w:rPr>
                <w:highlight w:val="yellow"/>
              </w:rPr>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 xml:space="preserve">2.Порядок производства и объекты маркшейдерских съемок на карьерах. </w:t>
            </w:r>
          </w:p>
        </w:tc>
        <w:tc>
          <w:tcPr>
            <w:tcW w:w="879" w:type="dxa"/>
            <w:vAlign w:val="center"/>
          </w:tcPr>
          <w:p w:rsidR="00793842" w:rsidRPr="007667AF" w:rsidRDefault="00793842" w:rsidP="00793842">
            <w:pPr>
              <w:pStyle w:val="ad"/>
              <w:jc w:val="center"/>
            </w:pPr>
            <w:r>
              <w:t>7</w:t>
            </w:r>
          </w:p>
        </w:tc>
        <w:tc>
          <w:tcPr>
            <w:tcW w:w="567" w:type="dxa"/>
            <w:vAlign w:val="center"/>
          </w:tcPr>
          <w:p w:rsidR="00793842" w:rsidRPr="00A93954" w:rsidRDefault="00793842" w:rsidP="00793842">
            <w:pPr>
              <w:pStyle w:val="ad"/>
              <w:jc w:val="center"/>
            </w:pPr>
            <w:r>
              <w:t>1</w:t>
            </w:r>
          </w:p>
        </w:tc>
        <w:tc>
          <w:tcPr>
            <w:tcW w:w="567" w:type="dxa"/>
            <w:vAlign w:val="center"/>
          </w:tcPr>
          <w:p w:rsidR="00793842" w:rsidRPr="00A93954" w:rsidRDefault="00793842" w:rsidP="00793842">
            <w:pPr>
              <w:pStyle w:val="ad"/>
              <w:jc w:val="center"/>
            </w:pPr>
            <w:r w:rsidRPr="00A93954">
              <w:t>-</w:t>
            </w:r>
          </w:p>
        </w:tc>
        <w:tc>
          <w:tcPr>
            <w:tcW w:w="749" w:type="dxa"/>
            <w:vAlign w:val="center"/>
          </w:tcPr>
          <w:p w:rsidR="00793842" w:rsidRPr="00A93954" w:rsidRDefault="00793842" w:rsidP="00793842">
            <w:pPr>
              <w:pStyle w:val="ad"/>
              <w:jc w:val="center"/>
            </w:pPr>
            <w:r>
              <w:t>-</w:t>
            </w:r>
          </w:p>
        </w:tc>
        <w:tc>
          <w:tcPr>
            <w:tcW w:w="527" w:type="dxa"/>
            <w:vAlign w:val="center"/>
          </w:tcPr>
          <w:p w:rsidR="00793842" w:rsidRPr="00A93954" w:rsidRDefault="00793842" w:rsidP="00793842">
            <w:pPr>
              <w:pStyle w:val="ad"/>
              <w:jc w:val="center"/>
            </w:pPr>
            <w:r w:rsidRPr="00A93954">
              <w:t>-</w:t>
            </w:r>
          </w:p>
        </w:tc>
        <w:tc>
          <w:tcPr>
            <w:tcW w:w="567" w:type="dxa"/>
            <w:vAlign w:val="center"/>
          </w:tcPr>
          <w:p w:rsidR="00793842" w:rsidRPr="00A93954" w:rsidRDefault="00793842" w:rsidP="00793842">
            <w:pPr>
              <w:pStyle w:val="ad"/>
              <w:jc w:val="center"/>
            </w:pPr>
            <w:r>
              <w:t>-</w:t>
            </w:r>
          </w:p>
        </w:tc>
        <w:tc>
          <w:tcPr>
            <w:tcW w:w="567" w:type="dxa"/>
            <w:vAlign w:val="center"/>
          </w:tcPr>
          <w:p w:rsidR="00793842" w:rsidRPr="00A93954" w:rsidRDefault="00793842" w:rsidP="00793842">
            <w:pPr>
              <w:pStyle w:val="ad"/>
              <w:jc w:val="center"/>
            </w:pPr>
            <w:r w:rsidRPr="00A93954">
              <w:t>-</w:t>
            </w:r>
          </w:p>
        </w:tc>
        <w:tc>
          <w:tcPr>
            <w:tcW w:w="567" w:type="dxa"/>
            <w:vAlign w:val="center"/>
          </w:tcPr>
          <w:p w:rsidR="00793842" w:rsidRPr="00A93954"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Pr="00D3697C" w:rsidRDefault="00793842" w:rsidP="00793842">
            <w:pPr>
              <w:pStyle w:val="ad"/>
              <w:jc w:val="center"/>
            </w:pPr>
          </w:p>
        </w:tc>
        <w:tc>
          <w:tcPr>
            <w:tcW w:w="1277" w:type="dxa"/>
            <w:vAlign w:val="center"/>
          </w:tcPr>
          <w:p w:rsidR="00793842" w:rsidRPr="00D3697C" w:rsidRDefault="00793842" w:rsidP="00793842">
            <w:pPr>
              <w:pStyle w:val="ad"/>
            </w:pPr>
            <w:r>
              <w:t>4(ТР,ПР</w:t>
            </w:r>
            <w:r w:rsidRPr="00D3697C">
              <w:t>)</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3.Способы создания и ра</w:t>
            </w:r>
            <w:r>
              <w:rPr>
                <w:sz w:val="22"/>
                <w:szCs w:val="22"/>
              </w:rPr>
              <w:t>з</w:t>
            </w:r>
            <w:r>
              <w:rPr>
                <w:sz w:val="22"/>
                <w:szCs w:val="22"/>
              </w:rPr>
              <w:t xml:space="preserve">вития съемочных сетей на карьерах и определение координат и высотных отметок опорных пунктов.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4.Способы маркшейде</w:t>
            </w:r>
            <w:r>
              <w:rPr>
                <w:sz w:val="22"/>
                <w:szCs w:val="22"/>
              </w:rPr>
              <w:t>р</w:t>
            </w:r>
            <w:r>
              <w:rPr>
                <w:sz w:val="22"/>
                <w:szCs w:val="22"/>
              </w:rPr>
              <w:t xml:space="preserve">ских съемок подробностей на карьерах.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5.Маркшейдерское обе</w:t>
            </w:r>
            <w:r>
              <w:rPr>
                <w:sz w:val="22"/>
                <w:szCs w:val="22"/>
              </w:rPr>
              <w:t>с</w:t>
            </w:r>
            <w:r>
              <w:rPr>
                <w:sz w:val="22"/>
                <w:szCs w:val="22"/>
              </w:rPr>
              <w:t>печение и документация буровзрывных работ</w:t>
            </w:r>
            <w:r>
              <w:rPr>
                <w:b/>
                <w:bCs/>
                <w:sz w:val="22"/>
                <w:szCs w:val="22"/>
              </w:rPr>
              <w:t xml:space="preserve">.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 xml:space="preserve">6.Маркшейдерские работы при проведении траншей. Разбивка транспортных путей. </w:t>
            </w:r>
          </w:p>
        </w:tc>
        <w:tc>
          <w:tcPr>
            <w:tcW w:w="879" w:type="dxa"/>
            <w:vAlign w:val="center"/>
          </w:tcPr>
          <w:p w:rsidR="00793842" w:rsidRDefault="00793842" w:rsidP="00793842">
            <w:pPr>
              <w:pStyle w:val="ad"/>
              <w:jc w:val="center"/>
            </w:pPr>
            <w:r>
              <w:t>9</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4</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 xml:space="preserve">7.Способы определения объема вынутой горной массы на карьерах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8.Маркшейдерские работы по обеспечению устойч</w:t>
            </w:r>
            <w:r>
              <w:rPr>
                <w:sz w:val="22"/>
                <w:szCs w:val="22"/>
              </w:rPr>
              <w:t>и</w:t>
            </w:r>
            <w:r>
              <w:rPr>
                <w:sz w:val="22"/>
                <w:szCs w:val="22"/>
              </w:rPr>
              <w:t xml:space="preserve">вости откосов на карьерах.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9.Классификация, соста</w:t>
            </w:r>
            <w:r>
              <w:rPr>
                <w:sz w:val="22"/>
                <w:szCs w:val="22"/>
              </w:rPr>
              <w:t>в</w:t>
            </w:r>
            <w:r>
              <w:rPr>
                <w:sz w:val="22"/>
                <w:szCs w:val="22"/>
              </w:rPr>
              <w:t>ление и оформление гр</w:t>
            </w:r>
            <w:r>
              <w:rPr>
                <w:sz w:val="22"/>
                <w:szCs w:val="22"/>
              </w:rPr>
              <w:t>а</w:t>
            </w:r>
            <w:r>
              <w:rPr>
                <w:sz w:val="22"/>
                <w:szCs w:val="22"/>
              </w:rPr>
              <w:t xml:space="preserve">фической маркшейдерской документации.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10.Нормирование подг</w:t>
            </w:r>
            <w:r>
              <w:rPr>
                <w:sz w:val="22"/>
                <w:szCs w:val="22"/>
              </w:rPr>
              <w:t>о</w:t>
            </w:r>
            <w:r>
              <w:rPr>
                <w:sz w:val="22"/>
                <w:szCs w:val="22"/>
              </w:rPr>
              <w:t xml:space="preserve">товленных и готовых к выемке запасов.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t xml:space="preserve">11.Методы определения и учета величин потерь и разубоживания полезных </w:t>
            </w:r>
            <w:r>
              <w:rPr>
                <w:sz w:val="22"/>
                <w:szCs w:val="22"/>
              </w:rPr>
              <w:lastRenderedPageBreak/>
              <w:t xml:space="preserve">ископаемых. </w:t>
            </w:r>
          </w:p>
        </w:tc>
        <w:tc>
          <w:tcPr>
            <w:tcW w:w="879" w:type="dxa"/>
            <w:vAlign w:val="center"/>
          </w:tcPr>
          <w:p w:rsidR="00793842" w:rsidRDefault="006A3312" w:rsidP="00793842">
            <w:pPr>
              <w:pStyle w:val="ad"/>
              <w:jc w:val="center"/>
            </w:pPr>
            <w:r w:rsidRPr="00FE3BEE">
              <w:lastRenderedPageBreak/>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793842" w:rsidRPr="005775DD" w:rsidTr="001F20F2">
        <w:tc>
          <w:tcPr>
            <w:tcW w:w="2766" w:type="dxa"/>
            <w:vAlign w:val="center"/>
          </w:tcPr>
          <w:p w:rsidR="00793842" w:rsidRPr="00911F30" w:rsidRDefault="00793842" w:rsidP="00793842">
            <w:pPr>
              <w:pStyle w:val="Default"/>
              <w:rPr>
                <w:sz w:val="22"/>
                <w:szCs w:val="22"/>
              </w:rPr>
            </w:pPr>
            <w:r>
              <w:rPr>
                <w:sz w:val="22"/>
                <w:szCs w:val="22"/>
              </w:rPr>
              <w:lastRenderedPageBreak/>
              <w:t>12.Учет состояния и дв</w:t>
            </w:r>
            <w:r>
              <w:rPr>
                <w:sz w:val="22"/>
                <w:szCs w:val="22"/>
              </w:rPr>
              <w:t>и</w:t>
            </w:r>
            <w:r>
              <w:rPr>
                <w:sz w:val="22"/>
                <w:szCs w:val="22"/>
              </w:rPr>
              <w:t xml:space="preserve">жения запасов на горных предприятиях </w:t>
            </w:r>
          </w:p>
        </w:tc>
        <w:tc>
          <w:tcPr>
            <w:tcW w:w="879" w:type="dxa"/>
            <w:vAlign w:val="center"/>
          </w:tcPr>
          <w:p w:rsidR="00793842" w:rsidRDefault="00793842" w:rsidP="00793842">
            <w:pPr>
              <w:pStyle w:val="ad"/>
              <w:jc w:val="center"/>
            </w:pPr>
            <w:r>
              <w:t>7</w:t>
            </w:r>
          </w:p>
        </w:tc>
        <w:tc>
          <w:tcPr>
            <w:tcW w:w="567" w:type="dxa"/>
            <w:vAlign w:val="center"/>
          </w:tcPr>
          <w:p w:rsidR="00793842" w:rsidRDefault="00793842" w:rsidP="00793842">
            <w:pPr>
              <w:pStyle w:val="ad"/>
              <w:jc w:val="center"/>
            </w:pPr>
            <w:r>
              <w:t>1</w:t>
            </w:r>
          </w:p>
        </w:tc>
        <w:tc>
          <w:tcPr>
            <w:tcW w:w="567" w:type="dxa"/>
            <w:vAlign w:val="center"/>
          </w:tcPr>
          <w:p w:rsidR="00793842" w:rsidRPr="00A93954" w:rsidRDefault="00793842" w:rsidP="00793842">
            <w:pPr>
              <w:pStyle w:val="ad"/>
              <w:jc w:val="center"/>
            </w:pPr>
          </w:p>
        </w:tc>
        <w:tc>
          <w:tcPr>
            <w:tcW w:w="749" w:type="dxa"/>
            <w:vAlign w:val="center"/>
          </w:tcPr>
          <w:p w:rsidR="00793842" w:rsidRDefault="00793842" w:rsidP="00793842">
            <w:pPr>
              <w:pStyle w:val="ad"/>
              <w:jc w:val="center"/>
            </w:pPr>
          </w:p>
        </w:tc>
        <w:tc>
          <w:tcPr>
            <w:tcW w:w="52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p>
        </w:tc>
        <w:tc>
          <w:tcPr>
            <w:tcW w:w="567" w:type="dxa"/>
            <w:vAlign w:val="center"/>
          </w:tcPr>
          <w:p w:rsidR="00793842" w:rsidRPr="00A93954" w:rsidRDefault="00793842" w:rsidP="00793842">
            <w:pPr>
              <w:pStyle w:val="ad"/>
              <w:jc w:val="center"/>
            </w:pPr>
          </w:p>
        </w:tc>
        <w:tc>
          <w:tcPr>
            <w:tcW w:w="567" w:type="dxa"/>
            <w:vAlign w:val="center"/>
          </w:tcPr>
          <w:p w:rsidR="00793842" w:rsidRDefault="00793842" w:rsidP="00793842">
            <w:pPr>
              <w:pStyle w:val="ad"/>
              <w:jc w:val="center"/>
            </w:pPr>
            <w:r>
              <w:t>2</w:t>
            </w:r>
          </w:p>
        </w:tc>
        <w:tc>
          <w:tcPr>
            <w:tcW w:w="567" w:type="dxa"/>
            <w:vAlign w:val="center"/>
          </w:tcPr>
          <w:p w:rsidR="00793842" w:rsidRPr="00A93954" w:rsidRDefault="00793842" w:rsidP="00793842">
            <w:pPr>
              <w:pStyle w:val="ad"/>
              <w:jc w:val="center"/>
            </w:pPr>
          </w:p>
        </w:tc>
        <w:tc>
          <w:tcPr>
            <w:tcW w:w="566" w:type="dxa"/>
            <w:vAlign w:val="center"/>
          </w:tcPr>
          <w:p w:rsidR="00793842" w:rsidRDefault="00793842" w:rsidP="00793842">
            <w:pPr>
              <w:pStyle w:val="ad"/>
              <w:jc w:val="center"/>
            </w:pPr>
          </w:p>
        </w:tc>
        <w:tc>
          <w:tcPr>
            <w:tcW w:w="1277" w:type="dxa"/>
            <w:vAlign w:val="center"/>
          </w:tcPr>
          <w:p w:rsidR="00793842" w:rsidRDefault="00793842" w:rsidP="00793842">
            <w:pPr>
              <w:pStyle w:val="ad"/>
            </w:pPr>
            <w:r>
              <w:t>4</w:t>
            </w:r>
            <w:r w:rsidRPr="00D3697C">
              <w:t>(ТР,ПР)</w:t>
            </w:r>
          </w:p>
        </w:tc>
      </w:tr>
      <w:tr w:rsidR="001F20F2" w:rsidRPr="005775DD" w:rsidTr="001F20F2">
        <w:tc>
          <w:tcPr>
            <w:tcW w:w="2766" w:type="dxa"/>
          </w:tcPr>
          <w:p w:rsidR="001F20F2" w:rsidRPr="005D6D09" w:rsidRDefault="001F20F2" w:rsidP="001F20F2">
            <w:pPr>
              <w:pStyle w:val="ad"/>
              <w:rPr>
                <w:sz w:val="22"/>
                <w:szCs w:val="22"/>
              </w:rPr>
            </w:pPr>
            <w:r>
              <w:rPr>
                <w:sz w:val="22"/>
                <w:szCs w:val="22"/>
              </w:rPr>
              <w:t>Контрольная работа</w:t>
            </w:r>
          </w:p>
        </w:tc>
        <w:tc>
          <w:tcPr>
            <w:tcW w:w="879" w:type="dxa"/>
            <w:vAlign w:val="center"/>
          </w:tcPr>
          <w:p w:rsidR="001F20F2" w:rsidRPr="007667AF" w:rsidRDefault="001F20F2" w:rsidP="001F20F2">
            <w:pPr>
              <w:pStyle w:val="ad"/>
              <w:jc w:val="center"/>
            </w:pPr>
            <w:r>
              <w:t>24</w:t>
            </w:r>
          </w:p>
        </w:tc>
        <w:tc>
          <w:tcPr>
            <w:tcW w:w="567" w:type="dxa"/>
            <w:vAlign w:val="center"/>
          </w:tcPr>
          <w:p w:rsidR="001F20F2" w:rsidRPr="00A93954" w:rsidRDefault="001F20F2" w:rsidP="001F20F2">
            <w:pPr>
              <w:pStyle w:val="ad"/>
              <w:jc w:val="center"/>
            </w:pPr>
            <w:r w:rsidRPr="00A93954">
              <w:t>-</w:t>
            </w:r>
          </w:p>
        </w:tc>
        <w:tc>
          <w:tcPr>
            <w:tcW w:w="567" w:type="dxa"/>
            <w:vAlign w:val="center"/>
          </w:tcPr>
          <w:p w:rsidR="001F20F2" w:rsidRPr="00A93954" w:rsidRDefault="001F20F2" w:rsidP="001F20F2">
            <w:pPr>
              <w:pStyle w:val="ad"/>
              <w:jc w:val="center"/>
            </w:pPr>
            <w:r w:rsidRPr="00A93954">
              <w:t>-</w:t>
            </w:r>
          </w:p>
        </w:tc>
        <w:tc>
          <w:tcPr>
            <w:tcW w:w="749" w:type="dxa"/>
            <w:vAlign w:val="center"/>
          </w:tcPr>
          <w:p w:rsidR="001F20F2" w:rsidRPr="00A93954" w:rsidRDefault="001F20F2" w:rsidP="001F20F2">
            <w:pPr>
              <w:pStyle w:val="ad"/>
              <w:jc w:val="center"/>
            </w:pPr>
            <w:r>
              <w:t>-</w:t>
            </w:r>
          </w:p>
        </w:tc>
        <w:tc>
          <w:tcPr>
            <w:tcW w:w="527" w:type="dxa"/>
            <w:vAlign w:val="center"/>
          </w:tcPr>
          <w:p w:rsidR="001F20F2" w:rsidRPr="00A93954" w:rsidRDefault="001F20F2" w:rsidP="001F20F2">
            <w:pPr>
              <w:pStyle w:val="ad"/>
              <w:jc w:val="center"/>
            </w:pPr>
            <w:r w:rsidRPr="00A93954">
              <w:t>-</w:t>
            </w:r>
          </w:p>
        </w:tc>
        <w:tc>
          <w:tcPr>
            <w:tcW w:w="567" w:type="dxa"/>
            <w:vAlign w:val="center"/>
          </w:tcPr>
          <w:p w:rsidR="001F20F2" w:rsidRPr="00A93954" w:rsidRDefault="001F20F2" w:rsidP="001F20F2">
            <w:pPr>
              <w:pStyle w:val="ad"/>
              <w:jc w:val="center"/>
            </w:pPr>
            <w:r w:rsidRPr="00A93954">
              <w:t>-</w:t>
            </w:r>
          </w:p>
        </w:tc>
        <w:tc>
          <w:tcPr>
            <w:tcW w:w="567" w:type="dxa"/>
            <w:vAlign w:val="center"/>
          </w:tcPr>
          <w:p w:rsidR="001F20F2" w:rsidRPr="00A93954" w:rsidRDefault="001F20F2" w:rsidP="001F20F2">
            <w:pPr>
              <w:pStyle w:val="ad"/>
              <w:jc w:val="center"/>
            </w:pPr>
            <w:r w:rsidRPr="00A93954">
              <w:t>-</w:t>
            </w:r>
          </w:p>
        </w:tc>
        <w:tc>
          <w:tcPr>
            <w:tcW w:w="567" w:type="dxa"/>
            <w:vAlign w:val="center"/>
          </w:tcPr>
          <w:p w:rsidR="001F20F2" w:rsidRPr="00A93954" w:rsidRDefault="001F20F2" w:rsidP="001F20F2">
            <w:pPr>
              <w:pStyle w:val="ad"/>
              <w:jc w:val="center"/>
            </w:pPr>
            <w:r w:rsidRPr="00A93954">
              <w:t>-</w:t>
            </w:r>
          </w:p>
        </w:tc>
        <w:tc>
          <w:tcPr>
            <w:tcW w:w="567" w:type="dxa"/>
            <w:vAlign w:val="center"/>
          </w:tcPr>
          <w:p w:rsidR="001F20F2" w:rsidRPr="00A93954" w:rsidRDefault="001F20F2" w:rsidP="001F20F2">
            <w:pPr>
              <w:pStyle w:val="ad"/>
              <w:jc w:val="center"/>
            </w:pPr>
            <w:r w:rsidRPr="00A93954">
              <w:t>-</w:t>
            </w:r>
          </w:p>
        </w:tc>
        <w:tc>
          <w:tcPr>
            <w:tcW w:w="566" w:type="dxa"/>
            <w:vAlign w:val="center"/>
          </w:tcPr>
          <w:p w:rsidR="001F20F2" w:rsidRPr="00D3697C" w:rsidRDefault="001F20F2" w:rsidP="001F20F2">
            <w:pPr>
              <w:pStyle w:val="ad"/>
              <w:jc w:val="center"/>
            </w:pPr>
            <w:r>
              <w:t>3</w:t>
            </w:r>
          </w:p>
        </w:tc>
        <w:tc>
          <w:tcPr>
            <w:tcW w:w="1277" w:type="dxa"/>
          </w:tcPr>
          <w:p w:rsidR="001F20F2" w:rsidRPr="00D3697C" w:rsidRDefault="001F20F2" w:rsidP="001F20F2">
            <w:pPr>
              <w:pStyle w:val="ad"/>
            </w:pPr>
            <w:r>
              <w:t>21</w:t>
            </w:r>
            <w:r w:rsidRPr="00D3697C">
              <w:t>(кр)</w:t>
            </w:r>
          </w:p>
        </w:tc>
      </w:tr>
      <w:tr w:rsidR="001F20F2" w:rsidRPr="005775DD" w:rsidTr="001F20F2">
        <w:tc>
          <w:tcPr>
            <w:tcW w:w="2766" w:type="dxa"/>
          </w:tcPr>
          <w:p w:rsidR="001F20F2" w:rsidRPr="005D6D09" w:rsidRDefault="001F20F2" w:rsidP="001F20F2">
            <w:pPr>
              <w:pStyle w:val="ad"/>
              <w:rPr>
                <w:b/>
                <w:sz w:val="22"/>
                <w:szCs w:val="22"/>
              </w:rPr>
            </w:pPr>
            <w:r w:rsidRPr="005D6D09">
              <w:rPr>
                <w:b/>
                <w:sz w:val="22"/>
                <w:szCs w:val="22"/>
              </w:rPr>
              <w:t xml:space="preserve">Итого </w:t>
            </w:r>
          </w:p>
        </w:tc>
        <w:tc>
          <w:tcPr>
            <w:tcW w:w="879" w:type="dxa"/>
            <w:vAlign w:val="center"/>
          </w:tcPr>
          <w:p w:rsidR="001F20F2" w:rsidRPr="007667AF" w:rsidRDefault="001F20F2" w:rsidP="001F20F2">
            <w:pPr>
              <w:pStyle w:val="ad"/>
              <w:jc w:val="center"/>
              <w:rPr>
                <w:b/>
              </w:rPr>
            </w:pPr>
            <w:r>
              <w:rPr>
                <w:b/>
              </w:rPr>
              <w:t>108</w:t>
            </w:r>
          </w:p>
        </w:tc>
        <w:tc>
          <w:tcPr>
            <w:tcW w:w="567" w:type="dxa"/>
            <w:vAlign w:val="center"/>
          </w:tcPr>
          <w:p w:rsidR="001F20F2" w:rsidRPr="00A93954" w:rsidRDefault="001F20F2" w:rsidP="001F20F2">
            <w:pPr>
              <w:pStyle w:val="ad"/>
              <w:jc w:val="center"/>
              <w:rPr>
                <w:b/>
              </w:rPr>
            </w:pPr>
            <w:r>
              <w:rPr>
                <w:b/>
              </w:rPr>
              <w:t>12</w:t>
            </w:r>
          </w:p>
        </w:tc>
        <w:tc>
          <w:tcPr>
            <w:tcW w:w="567" w:type="dxa"/>
            <w:vAlign w:val="center"/>
          </w:tcPr>
          <w:p w:rsidR="001F20F2" w:rsidRPr="00A93954" w:rsidRDefault="001F20F2" w:rsidP="001F20F2">
            <w:pPr>
              <w:pStyle w:val="ad"/>
              <w:jc w:val="center"/>
              <w:rPr>
                <w:b/>
              </w:rPr>
            </w:pPr>
            <w:r w:rsidRPr="00A93954">
              <w:rPr>
                <w:b/>
              </w:rPr>
              <w:t>-</w:t>
            </w:r>
          </w:p>
        </w:tc>
        <w:tc>
          <w:tcPr>
            <w:tcW w:w="749" w:type="dxa"/>
            <w:vAlign w:val="center"/>
          </w:tcPr>
          <w:p w:rsidR="001F20F2" w:rsidRPr="00A93954" w:rsidRDefault="001F20F2" w:rsidP="001F20F2">
            <w:pPr>
              <w:pStyle w:val="ad"/>
              <w:jc w:val="center"/>
              <w:rPr>
                <w:b/>
              </w:rPr>
            </w:pPr>
            <w:r>
              <w:rPr>
                <w:b/>
              </w:rPr>
              <w:t>-</w:t>
            </w:r>
          </w:p>
        </w:tc>
        <w:tc>
          <w:tcPr>
            <w:tcW w:w="527" w:type="dxa"/>
            <w:vAlign w:val="center"/>
          </w:tcPr>
          <w:p w:rsidR="001F20F2" w:rsidRPr="00A93954" w:rsidRDefault="001F20F2" w:rsidP="001F20F2">
            <w:pPr>
              <w:pStyle w:val="ad"/>
              <w:jc w:val="center"/>
              <w:rPr>
                <w:b/>
              </w:rPr>
            </w:pPr>
            <w:r w:rsidRPr="00A93954">
              <w:rPr>
                <w:b/>
              </w:rPr>
              <w:t>-</w:t>
            </w:r>
          </w:p>
        </w:tc>
        <w:tc>
          <w:tcPr>
            <w:tcW w:w="567" w:type="dxa"/>
            <w:vAlign w:val="center"/>
          </w:tcPr>
          <w:p w:rsidR="001F20F2" w:rsidRPr="00A93954" w:rsidRDefault="001F20F2" w:rsidP="001F20F2">
            <w:pPr>
              <w:pStyle w:val="ad"/>
              <w:jc w:val="center"/>
              <w:rPr>
                <w:b/>
              </w:rPr>
            </w:pPr>
            <w:r>
              <w:rPr>
                <w:b/>
              </w:rPr>
              <w:t>-</w:t>
            </w:r>
          </w:p>
        </w:tc>
        <w:tc>
          <w:tcPr>
            <w:tcW w:w="567" w:type="dxa"/>
            <w:vAlign w:val="center"/>
          </w:tcPr>
          <w:p w:rsidR="001F20F2" w:rsidRPr="00A93954" w:rsidRDefault="001F20F2" w:rsidP="001F20F2">
            <w:pPr>
              <w:pStyle w:val="ad"/>
              <w:jc w:val="center"/>
              <w:rPr>
                <w:b/>
              </w:rPr>
            </w:pPr>
            <w:r w:rsidRPr="00A93954">
              <w:rPr>
                <w:b/>
              </w:rPr>
              <w:t>-</w:t>
            </w:r>
          </w:p>
        </w:tc>
        <w:tc>
          <w:tcPr>
            <w:tcW w:w="567" w:type="dxa"/>
            <w:vAlign w:val="center"/>
          </w:tcPr>
          <w:p w:rsidR="001F20F2" w:rsidRPr="00A93954" w:rsidRDefault="001F20F2" w:rsidP="001F20F2">
            <w:pPr>
              <w:pStyle w:val="ad"/>
              <w:jc w:val="center"/>
              <w:rPr>
                <w:b/>
              </w:rPr>
            </w:pPr>
            <w:r>
              <w:rPr>
                <w:b/>
              </w:rPr>
              <w:t>24</w:t>
            </w:r>
          </w:p>
        </w:tc>
        <w:tc>
          <w:tcPr>
            <w:tcW w:w="567" w:type="dxa"/>
            <w:vAlign w:val="center"/>
          </w:tcPr>
          <w:p w:rsidR="001F20F2" w:rsidRPr="00A93954" w:rsidRDefault="001F20F2" w:rsidP="001F20F2">
            <w:pPr>
              <w:pStyle w:val="ad"/>
              <w:jc w:val="center"/>
              <w:rPr>
                <w:b/>
              </w:rPr>
            </w:pPr>
            <w:r w:rsidRPr="00A93954">
              <w:rPr>
                <w:b/>
              </w:rPr>
              <w:t>-</w:t>
            </w:r>
          </w:p>
        </w:tc>
        <w:tc>
          <w:tcPr>
            <w:tcW w:w="566" w:type="dxa"/>
            <w:vAlign w:val="center"/>
          </w:tcPr>
          <w:p w:rsidR="001F20F2" w:rsidRPr="00D3697C" w:rsidRDefault="001F20F2" w:rsidP="001F20F2">
            <w:pPr>
              <w:pStyle w:val="ad"/>
              <w:jc w:val="center"/>
              <w:rPr>
                <w:b/>
              </w:rPr>
            </w:pPr>
            <w:r>
              <w:rPr>
                <w:b/>
              </w:rPr>
              <w:t>3</w:t>
            </w:r>
          </w:p>
        </w:tc>
        <w:tc>
          <w:tcPr>
            <w:tcW w:w="1277" w:type="dxa"/>
          </w:tcPr>
          <w:p w:rsidR="001F20F2" w:rsidRPr="00D3697C" w:rsidRDefault="001F20F2" w:rsidP="001F20F2">
            <w:pPr>
              <w:pStyle w:val="ad"/>
              <w:rPr>
                <w:b/>
              </w:rPr>
            </w:pPr>
            <w:r>
              <w:rPr>
                <w:b/>
              </w:rPr>
              <w:t>69</w:t>
            </w:r>
          </w:p>
        </w:tc>
      </w:tr>
    </w:tbl>
    <w:p w:rsidR="00116BA5" w:rsidRDefault="00275675" w:rsidP="00116BA5">
      <w:pPr>
        <w:pStyle w:val="af3"/>
        <w:jc w:val="both"/>
        <w:rPr>
          <w:bCs/>
          <w:sz w:val="20"/>
          <w:szCs w:val="20"/>
        </w:rPr>
      </w:pPr>
      <w:r>
        <w:rPr>
          <w:spacing w:val="-1"/>
          <w:sz w:val="20"/>
          <w:szCs w:val="16"/>
        </w:rPr>
        <w:t>П</w:t>
      </w:r>
      <w:r w:rsidR="00844530" w:rsidRPr="000F0DE1">
        <w:rPr>
          <w:spacing w:val="-1"/>
          <w:sz w:val="20"/>
          <w:szCs w:val="16"/>
        </w:rPr>
        <w:t>римечание:</w:t>
      </w:r>
      <w:r w:rsidR="001F20F2">
        <w:rPr>
          <w:spacing w:val="4"/>
          <w:sz w:val="20"/>
          <w:szCs w:val="16"/>
        </w:rPr>
        <w:t>П</w:t>
      </w:r>
      <w:r w:rsidR="00294C80">
        <w:rPr>
          <w:spacing w:val="4"/>
          <w:sz w:val="20"/>
          <w:szCs w:val="16"/>
        </w:rPr>
        <w:t>Р</w:t>
      </w:r>
      <w:r w:rsidR="00116BA5" w:rsidRPr="005C066E">
        <w:rPr>
          <w:bCs/>
          <w:sz w:val="20"/>
          <w:szCs w:val="20"/>
        </w:rPr>
        <w:t>- оформление и подготовка к защите</w:t>
      </w:r>
      <w:r w:rsidR="001F20F2">
        <w:rPr>
          <w:bCs/>
          <w:sz w:val="20"/>
          <w:szCs w:val="20"/>
        </w:rPr>
        <w:t>практически</w:t>
      </w:r>
      <w:r w:rsidR="00116BA5">
        <w:rPr>
          <w:bCs/>
          <w:sz w:val="20"/>
          <w:szCs w:val="20"/>
        </w:rPr>
        <w:t>х работ</w:t>
      </w:r>
      <w:r w:rsidR="00116BA5" w:rsidRPr="005C066E">
        <w:rPr>
          <w:bCs/>
          <w:sz w:val="20"/>
          <w:szCs w:val="20"/>
        </w:rPr>
        <w:t>;ТР- теоретическая подготовка;кр – выпо</w:t>
      </w:r>
      <w:r w:rsidR="00116BA5" w:rsidRPr="005C066E">
        <w:rPr>
          <w:bCs/>
          <w:sz w:val="20"/>
          <w:szCs w:val="20"/>
        </w:rPr>
        <w:t>л</w:t>
      </w:r>
      <w:r w:rsidR="00116BA5" w:rsidRPr="005C066E">
        <w:rPr>
          <w:bCs/>
          <w:sz w:val="20"/>
          <w:szCs w:val="20"/>
        </w:rPr>
        <w:t>нение контрольной работы</w:t>
      </w:r>
      <w:r w:rsidR="00116BA5">
        <w:rPr>
          <w:bCs/>
          <w:sz w:val="20"/>
          <w:szCs w:val="20"/>
        </w:rPr>
        <w:t>.</w:t>
      </w:r>
    </w:p>
    <w:p w:rsidR="00E52940" w:rsidRPr="00252A04" w:rsidRDefault="00844530" w:rsidP="00C3672D">
      <w:pPr>
        <w:numPr>
          <w:ilvl w:val="1"/>
          <w:numId w:val="16"/>
        </w:numPr>
        <w:tabs>
          <w:tab w:val="left" w:pos="3190"/>
        </w:tabs>
        <w:suppressAutoHyphens/>
        <w:spacing w:before="53" w:line="250" w:lineRule="exact"/>
        <w:ind w:left="3189" w:hanging="386"/>
        <w:jc w:val="left"/>
        <w:rPr>
          <w:rFonts w:ascii="Times New Roman" w:eastAsia="Times New Roman" w:hAnsi="Times New Roman" w:cs="Times New Roman"/>
          <w:sz w:val="24"/>
          <w:szCs w:val="24"/>
        </w:rPr>
      </w:pPr>
      <w:r w:rsidRPr="00252A04">
        <w:rPr>
          <w:rFonts w:ascii="Times New Roman" w:hAnsi="Times New Roman"/>
          <w:b/>
          <w:spacing w:val="-1"/>
          <w:sz w:val="24"/>
          <w:szCs w:val="24"/>
        </w:rPr>
        <w:t>Содержаниетемпрограммыдисциплины</w:t>
      </w:r>
    </w:p>
    <w:p w:rsidR="000F0DE1" w:rsidRPr="00A800C4" w:rsidRDefault="000F0DE1" w:rsidP="00C3672D">
      <w:pPr>
        <w:tabs>
          <w:tab w:val="left" w:pos="3190"/>
        </w:tabs>
        <w:suppressAutoHyphens/>
        <w:spacing w:before="53" w:line="250" w:lineRule="exact"/>
        <w:ind w:left="3189"/>
        <w:rPr>
          <w:rFonts w:ascii="Times New Roman" w:eastAsia="Times New Roman" w:hAnsi="Times New Roman" w:cs="Times New Roman"/>
        </w:rPr>
      </w:pPr>
    </w:p>
    <w:p w:rsidR="00793842" w:rsidRDefault="00793842" w:rsidP="00793842">
      <w:pPr>
        <w:pStyle w:val="Default"/>
        <w:ind w:firstLine="720"/>
        <w:jc w:val="both"/>
        <w:rPr>
          <w:sz w:val="23"/>
          <w:szCs w:val="23"/>
        </w:rPr>
      </w:pPr>
      <w:r>
        <w:rPr>
          <w:b/>
          <w:bCs/>
          <w:sz w:val="23"/>
          <w:szCs w:val="23"/>
        </w:rPr>
        <w:t>Тема 1. Введение</w:t>
      </w:r>
      <w:r>
        <w:rPr>
          <w:sz w:val="23"/>
          <w:szCs w:val="23"/>
        </w:rPr>
        <w:t>. Общие сведения о маркшейдерских работах на различных этапах откр</w:t>
      </w:r>
      <w:r>
        <w:rPr>
          <w:sz w:val="23"/>
          <w:szCs w:val="23"/>
        </w:rPr>
        <w:t>ы</w:t>
      </w:r>
      <w:r>
        <w:rPr>
          <w:sz w:val="23"/>
          <w:szCs w:val="23"/>
        </w:rPr>
        <w:t>той разработки месторождений. Подготовка карьерного поля к отработке. Осушение карьера (разр</w:t>
      </w:r>
      <w:r>
        <w:rPr>
          <w:sz w:val="23"/>
          <w:szCs w:val="23"/>
        </w:rPr>
        <w:t>е</w:t>
      </w:r>
      <w:r>
        <w:rPr>
          <w:sz w:val="23"/>
          <w:szCs w:val="23"/>
        </w:rPr>
        <w:t>за). Строительство и эксплуатация. Ликвидация (консервация) предприятия. Рекультивация нар</w:t>
      </w:r>
      <w:r>
        <w:rPr>
          <w:sz w:val="23"/>
          <w:szCs w:val="23"/>
        </w:rPr>
        <w:t>у</w:t>
      </w:r>
      <w:r>
        <w:rPr>
          <w:sz w:val="23"/>
          <w:szCs w:val="23"/>
        </w:rPr>
        <w:t xml:space="preserve">шенных земель. </w:t>
      </w:r>
    </w:p>
    <w:p w:rsidR="00793842" w:rsidRDefault="00793842" w:rsidP="00793842">
      <w:pPr>
        <w:pStyle w:val="Default"/>
        <w:ind w:firstLine="720"/>
        <w:jc w:val="both"/>
        <w:rPr>
          <w:sz w:val="23"/>
          <w:szCs w:val="23"/>
        </w:rPr>
      </w:pPr>
      <w:r>
        <w:rPr>
          <w:b/>
          <w:bCs/>
          <w:sz w:val="23"/>
          <w:szCs w:val="23"/>
        </w:rPr>
        <w:t xml:space="preserve">Тема 2. Порядок производства и объекты маркшейдерских съемок на карьерах. </w:t>
      </w:r>
      <w:r>
        <w:rPr>
          <w:sz w:val="23"/>
          <w:szCs w:val="23"/>
        </w:rPr>
        <w:t>Опо</w:t>
      </w:r>
      <w:r>
        <w:rPr>
          <w:sz w:val="23"/>
          <w:szCs w:val="23"/>
        </w:rPr>
        <w:t>р</w:t>
      </w:r>
      <w:r>
        <w:rPr>
          <w:sz w:val="23"/>
          <w:szCs w:val="23"/>
        </w:rPr>
        <w:t>ная и съемочные сети и съемочные работы на карьере. Схема развития сети маркшейдерских опо</w:t>
      </w:r>
      <w:r>
        <w:rPr>
          <w:sz w:val="23"/>
          <w:szCs w:val="23"/>
        </w:rPr>
        <w:t>р</w:t>
      </w:r>
      <w:r>
        <w:rPr>
          <w:sz w:val="23"/>
          <w:szCs w:val="23"/>
        </w:rPr>
        <w:t xml:space="preserve">ных пунктов карьера на основе имеющихся в районе пунктов Государственной геодезической сети и сети сгущения. </w:t>
      </w:r>
    </w:p>
    <w:p w:rsidR="00793842" w:rsidRDefault="00793842" w:rsidP="00793842">
      <w:pPr>
        <w:pStyle w:val="Default"/>
        <w:ind w:firstLine="720"/>
        <w:jc w:val="both"/>
        <w:rPr>
          <w:sz w:val="23"/>
          <w:szCs w:val="23"/>
        </w:rPr>
      </w:pPr>
      <w:r>
        <w:rPr>
          <w:b/>
          <w:bCs/>
          <w:sz w:val="23"/>
          <w:szCs w:val="23"/>
        </w:rPr>
        <w:t>Тема 3. Способы создания и развития съемочных сетей на карьерах и определение к</w:t>
      </w:r>
      <w:r>
        <w:rPr>
          <w:b/>
          <w:bCs/>
          <w:sz w:val="23"/>
          <w:szCs w:val="23"/>
        </w:rPr>
        <w:t>о</w:t>
      </w:r>
      <w:r>
        <w:rPr>
          <w:b/>
          <w:bCs/>
          <w:sz w:val="23"/>
          <w:szCs w:val="23"/>
        </w:rPr>
        <w:t xml:space="preserve">ординат и высотных отметок опорных пунктов. </w:t>
      </w:r>
      <w:r>
        <w:rPr>
          <w:sz w:val="23"/>
          <w:szCs w:val="23"/>
        </w:rPr>
        <w:t>Создание опорной геодезической сети на терр</w:t>
      </w:r>
      <w:r>
        <w:rPr>
          <w:sz w:val="23"/>
          <w:szCs w:val="23"/>
        </w:rPr>
        <w:t>и</w:t>
      </w:r>
      <w:r>
        <w:rPr>
          <w:sz w:val="23"/>
          <w:szCs w:val="23"/>
        </w:rPr>
        <w:t>тории карьера методами спутниковой геодезии, триангуляции или полигонометрии 1 и 2-го разр</w:t>
      </w:r>
      <w:r>
        <w:rPr>
          <w:sz w:val="23"/>
          <w:szCs w:val="23"/>
        </w:rPr>
        <w:t>я</w:t>
      </w:r>
      <w:r>
        <w:rPr>
          <w:sz w:val="23"/>
          <w:szCs w:val="23"/>
        </w:rPr>
        <w:t>дов, а высотную – нивелированием III или IV классов. Метод аналитической пространственной ф</w:t>
      </w:r>
      <w:r>
        <w:rPr>
          <w:sz w:val="23"/>
          <w:szCs w:val="23"/>
        </w:rPr>
        <w:t>о</w:t>
      </w:r>
      <w:r>
        <w:rPr>
          <w:sz w:val="23"/>
          <w:szCs w:val="23"/>
        </w:rPr>
        <w:t xml:space="preserve">тотриангуляции с использованием фотограмметрических снимков (наземной или аэрофотосъемки). </w:t>
      </w:r>
    </w:p>
    <w:p w:rsidR="00793842" w:rsidRDefault="00793842" w:rsidP="00793842">
      <w:pPr>
        <w:pStyle w:val="Default"/>
        <w:ind w:firstLine="720"/>
        <w:jc w:val="both"/>
        <w:rPr>
          <w:sz w:val="23"/>
          <w:szCs w:val="23"/>
        </w:rPr>
      </w:pPr>
      <w:r>
        <w:rPr>
          <w:b/>
          <w:bCs/>
          <w:sz w:val="23"/>
          <w:szCs w:val="23"/>
        </w:rPr>
        <w:t xml:space="preserve">Тема 4. Способы маркшейдерских съемок подробностей на карьерах. </w:t>
      </w:r>
      <w:r>
        <w:rPr>
          <w:sz w:val="23"/>
          <w:szCs w:val="23"/>
        </w:rPr>
        <w:t>Способы створных линий и эксплуатационной сетки. Высотная съемка. Техническое и тригонометрическое нивелир</w:t>
      </w:r>
      <w:r>
        <w:rPr>
          <w:sz w:val="23"/>
          <w:szCs w:val="23"/>
        </w:rPr>
        <w:t>о</w:t>
      </w:r>
      <w:r>
        <w:rPr>
          <w:sz w:val="23"/>
          <w:szCs w:val="23"/>
        </w:rPr>
        <w:t>вание. Стереофотограмметрическая, тахеометрическая и мензульная съемки. Способ перпендикул</w:t>
      </w:r>
      <w:r>
        <w:rPr>
          <w:sz w:val="23"/>
          <w:szCs w:val="23"/>
        </w:rPr>
        <w:t>я</w:t>
      </w:r>
      <w:r>
        <w:rPr>
          <w:sz w:val="23"/>
          <w:szCs w:val="23"/>
        </w:rPr>
        <w:t xml:space="preserve">ров и его комбинации. </w:t>
      </w:r>
    </w:p>
    <w:p w:rsidR="00793842" w:rsidRDefault="00793842" w:rsidP="00793842">
      <w:pPr>
        <w:pStyle w:val="Default"/>
        <w:ind w:firstLine="720"/>
        <w:jc w:val="both"/>
        <w:rPr>
          <w:sz w:val="23"/>
          <w:szCs w:val="23"/>
        </w:rPr>
      </w:pPr>
      <w:r>
        <w:rPr>
          <w:b/>
          <w:bCs/>
          <w:sz w:val="23"/>
          <w:szCs w:val="23"/>
        </w:rPr>
        <w:t xml:space="preserve">Тема 5. Маркшейдерское обеспечение и документация буровзрывных работ. </w:t>
      </w:r>
      <w:r>
        <w:rPr>
          <w:sz w:val="23"/>
          <w:szCs w:val="23"/>
        </w:rPr>
        <w:t>Маркше</w:t>
      </w:r>
      <w:r>
        <w:rPr>
          <w:sz w:val="23"/>
          <w:szCs w:val="23"/>
        </w:rPr>
        <w:t>й</w:t>
      </w:r>
      <w:r>
        <w:rPr>
          <w:sz w:val="23"/>
          <w:szCs w:val="23"/>
        </w:rPr>
        <w:t>дерские работы при подготовке горных пород к выемке буровзрывным способом. Подготовка гр</w:t>
      </w:r>
      <w:r>
        <w:rPr>
          <w:sz w:val="23"/>
          <w:szCs w:val="23"/>
        </w:rPr>
        <w:t>а</w:t>
      </w:r>
      <w:r>
        <w:rPr>
          <w:sz w:val="23"/>
          <w:szCs w:val="23"/>
        </w:rPr>
        <w:t xml:space="preserve">фической документации, необходимой для составления технического проекта взрыва. Производство разбивочных работ по выносу в натуру проектной сетки скважин. Выполнение исполнительной съемки сетки пробуренных скважин на участке взрываемого блока полярным методом или методом перпендикуляров. Определение абсолютных отметок устьев скважин. Съемка развала горной массы после взрыва. Определение объема взорванной горной массы. </w:t>
      </w:r>
    </w:p>
    <w:p w:rsidR="00793842" w:rsidRDefault="00793842" w:rsidP="00793842">
      <w:pPr>
        <w:pStyle w:val="Default"/>
        <w:ind w:firstLine="720"/>
        <w:jc w:val="both"/>
        <w:rPr>
          <w:sz w:val="23"/>
          <w:szCs w:val="23"/>
        </w:rPr>
      </w:pPr>
      <w:r>
        <w:rPr>
          <w:b/>
          <w:bCs/>
          <w:sz w:val="23"/>
          <w:szCs w:val="23"/>
        </w:rPr>
        <w:t>Тема 6. Маркшейдерские работы при проведении траншей. Разбивка транспортных п</w:t>
      </w:r>
      <w:r>
        <w:rPr>
          <w:b/>
          <w:bCs/>
          <w:sz w:val="23"/>
          <w:szCs w:val="23"/>
        </w:rPr>
        <w:t>у</w:t>
      </w:r>
      <w:r>
        <w:rPr>
          <w:b/>
          <w:bCs/>
          <w:sz w:val="23"/>
          <w:szCs w:val="23"/>
        </w:rPr>
        <w:t xml:space="preserve">тей. </w:t>
      </w:r>
      <w:r>
        <w:rPr>
          <w:sz w:val="23"/>
          <w:szCs w:val="23"/>
        </w:rPr>
        <w:t>Проходка вскрышной, разрезной и дренажной траншей. Развитие маркшейдерской опорной и съемочной сетей карьерного поля, схем вскрытия, систем разработки, мест размещения промплща</w:t>
      </w:r>
      <w:r>
        <w:rPr>
          <w:sz w:val="23"/>
          <w:szCs w:val="23"/>
        </w:rPr>
        <w:t>д</w:t>
      </w:r>
      <w:r>
        <w:rPr>
          <w:sz w:val="23"/>
          <w:szCs w:val="23"/>
        </w:rPr>
        <w:t>ки и линий коммуникаций. Вынос и закрепление положения осей траншей. Определение положения верхних и нижних бровок, поперечников. Задание требуемого уклона. Линии нулевых работ. Тран</w:t>
      </w:r>
      <w:r>
        <w:rPr>
          <w:sz w:val="23"/>
          <w:szCs w:val="23"/>
        </w:rPr>
        <w:t>с</w:t>
      </w:r>
      <w:r>
        <w:rPr>
          <w:sz w:val="23"/>
          <w:szCs w:val="23"/>
        </w:rPr>
        <w:t>портировка горных пород на карьерах. Железнодорожный, автомобильный, тракторный, конвейе</w:t>
      </w:r>
      <w:r>
        <w:rPr>
          <w:sz w:val="23"/>
          <w:szCs w:val="23"/>
        </w:rPr>
        <w:t>р</w:t>
      </w:r>
      <w:r>
        <w:rPr>
          <w:sz w:val="23"/>
          <w:szCs w:val="23"/>
        </w:rPr>
        <w:t>ный, гидравлический, подвесные канатные дороги, кабельные краны и скиповые подъемники. Ра</w:t>
      </w:r>
      <w:r>
        <w:rPr>
          <w:sz w:val="23"/>
          <w:szCs w:val="23"/>
        </w:rPr>
        <w:t>з</w:t>
      </w:r>
      <w:r>
        <w:rPr>
          <w:sz w:val="23"/>
          <w:szCs w:val="23"/>
        </w:rPr>
        <w:t>бивочные работы по сооружению железнодорожных и автомобильных путей. Разбивка осей забо</w:t>
      </w:r>
      <w:r>
        <w:rPr>
          <w:sz w:val="23"/>
          <w:szCs w:val="23"/>
        </w:rPr>
        <w:t>й</w:t>
      </w:r>
      <w:r>
        <w:rPr>
          <w:sz w:val="23"/>
          <w:szCs w:val="23"/>
        </w:rPr>
        <w:t>ных путей. Вынос в натуру осей конвейерных и канатных линий. Маркшейдерские работы по обе</w:t>
      </w:r>
      <w:r>
        <w:rPr>
          <w:sz w:val="23"/>
          <w:szCs w:val="23"/>
        </w:rPr>
        <w:t>с</w:t>
      </w:r>
      <w:r>
        <w:rPr>
          <w:sz w:val="23"/>
          <w:szCs w:val="23"/>
        </w:rPr>
        <w:t xml:space="preserve">печению эксплуатации транспортно-отвального моста. </w:t>
      </w:r>
    </w:p>
    <w:p w:rsidR="00793842" w:rsidRDefault="00793842" w:rsidP="00793842">
      <w:pPr>
        <w:pStyle w:val="Default"/>
        <w:ind w:firstLine="720"/>
        <w:jc w:val="both"/>
        <w:rPr>
          <w:sz w:val="23"/>
          <w:szCs w:val="23"/>
        </w:rPr>
      </w:pPr>
      <w:r>
        <w:rPr>
          <w:b/>
          <w:bCs/>
          <w:sz w:val="23"/>
          <w:szCs w:val="23"/>
        </w:rPr>
        <w:t xml:space="preserve">Тема 7. Способы определения объема вынутой горной массы на карьерах. </w:t>
      </w:r>
      <w:r>
        <w:rPr>
          <w:sz w:val="23"/>
          <w:szCs w:val="23"/>
        </w:rPr>
        <w:t>Определение объема вскрыши и учет добытого полезного ископаемого. Способы среднего арифметического, г</w:t>
      </w:r>
      <w:r>
        <w:rPr>
          <w:sz w:val="23"/>
          <w:szCs w:val="23"/>
        </w:rPr>
        <w:t>о</w:t>
      </w:r>
      <w:r>
        <w:rPr>
          <w:sz w:val="23"/>
          <w:szCs w:val="23"/>
        </w:rPr>
        <w:t>ризонтальных и вертикальных сечений, объемной палетки. Определение объемов полезного иск</w:t>
      </w:r>
      <w:r>
        <w:rPr>
          <w:sz w:val="23"/>
          <w:szCs w:val="23"/>
        </w:rPr>
        <w:t>о</w:t>
      </w:r>
      <w:r>
        <w:rPr>
          <w:sz w:val="23"/>
          <w:szCs w:val="23"/>
        </w:rPr>
        <w:t>паемого на складах. Съемка отвалов. Маркшейдерский контроль добычи и вынутых вскрышных п</w:t>
      </w:r>
      <w:r>
        <w:rPr>
          <w:sz w:val="23"/>
          <w:szCs w:val="23"/>
        </w:rPr>
        <w:t>о</w:t>
      </w:r>
      <w:r>
        <w:rPr>
          <w:sz w:val="23"/>
          <w:szCs w:val="23"/>
        </w:rPr>
        <w:t xml:space="preserve">род. Методы оперативного учета месячного объема вскрыши или добычи. Систематический учет состояния и движения запасов. Погрешность нахождения величины объема добычи и вскрыши по данным маркшейдерских съемочных работ. Маркшейдерское обеспечение рекультивации земель на карьерах. </w:t>
      </w:r>
    </w:p>
    <w:p w:rsidR="00793842" w:rsidRDefault="00793842" w:rsidP="00793842">
      <w:pPr>
        <w:pStyle w:val="Default"/>
        <w:ind w:firstLine="720"/>
        <w:jc w:val="both"/>
        <w:rPr>
          <w:sz w:val="23"/>
          <w:szCs w:val="23"/>
        </w:rPr>
      </w:pPr>
      <w:r>
        <w:rPr>
          <w:b/>
          <w:bCs/>
          <w:sz w:val="23"/>
          <w:szCs w:val="23"/>
        </w:rPr>
        <w:t xml:space="preserve">Тема 8. Маркшейдерские работы по обеспечению устойчивости откосов на карьерах. </w:t>
      </w:r>
      <w:r>
        <w:rPr>
          <w:sz w:val="23"/>
          <w:szCs w:val="23"/>
        </w:rPr>
        <w:t>Общие сведения и основные понятия. Факторы, влияющие на устойчивость уступов, бортов карь</w:t>
      </w:r>
      <w:r>
        <w:rPr>
          <w:sz w:val="23"/>
          <w:szCs w:val="23"/>
        </w:rPr>
        <w:t>е</w:t>
      </w:r>
      <w:r>
        <w:rPr>
          <w:sz w:val="23"/>
          <w:szCs w:val="23"/>
        </w:rPr>
        <w:t>ров и отвалов. Деформации бортов карьеров и отвалов, их виды, условия и причины возникновения. Порядок расчета параметров и оценки устойчивости уступов бортов карьеров и отвалов. Наблюд</w:t>
      </w:r>
      <w:r>
        <w:rPr>
          <w:sz w:val="23"/>
          <w:szCs w:val="23"/>
        </w:rPr>
        <w:t>е</w:t>
      </w:r>
      <w:r>
        <w:rPr>
          <w:sz w:val="23"/>
          <w:szCs w:val="23"/>
        </w:rPr>
        <w:lastRenderedPageBreak/>
        <w:t xml:space="preserve">ния за деформациями бортов карьеров и отвалов. Обеспечение устойчивости карьерных откосов. Противодеформационные мероприятия. </w:t>
      </w:r>
    </w:p>
    <w:p w:rsidR="00793842" w:rsidRDefault="00793842" w:rsidP="00793842">
      <w:pPr>
        <w:pStyle w:val="Default"/>
        <w:ind w:firstLine="720"/>
        <w:jc w:val="both"/>
        <w:rPr>
          <w:sz w:val="23"/>
          <w:szCs w:val="23"/>
        </w:rPr>
      </w:pPr>
      <w:r>
        <w:rPr>
          <w:b/>
          <w:bCs/>
          <w:sz w:val="23"/>
          <w:szCs w:val="23"/>
        </w:rPr>
        <w:t>Тема 9. Классификация, составление и оформление графической маркшейдерской д</w:t>
      </w:r>
      <w:r>
        <w:rPr>
          <w:b/>
          <w:bCs/>
          <w:sz w:val="23"/>
          <w:szCs w:val="23"/>
        </w:rPr>
        <w:t>о</w:t>
      </w:r>
      <w:r>
        <w:rPr>
          <w:b/>
          <w:bCs/>
          <w:sz w:val="23"/>
          <w:szCs w:val="23"/>
        </w:rPr>
        <w:t xml:space="preserve">кументации. </w:t>
      </w:r>
      <w:r>
        <w:rPr>
          <w:sz w:val="23"/>
          <w:szCs w:val="23"/>
        </w:rPr>
        <w:t>Система горной графической документации. Доминирующее положение маркшейде</w:t>
      </w:r>
      <w:r>
        <w:rPr>
          <w:sz w:val="23"/>
          <w:szCs w:val="23"/>
        </w:rPr>
        <w:t>р</w:t>
      </w:r>
      <w:r>
        <w:rPr>
          <w:sz w:val="23"/>
          <w:szCs w:val="23"/>
        </w:rPr>
        <w:t>ской графической документации. Использование маркшейдерской графической документации для решения задач разведки, подсчета запасов полезного ископаемого, проектирования горных работ, рациональной эксплуатации месторождения, охраны недр и земной поверхности, охраны зданий и сооружений от вредного влияния горных работ, обеспечения безопасности ведения горных работ. Документацию классифицируют на исходную и производную. Производная документация – репр</w:t>
      </w:r>
      <w:r>
        <w:rPr>
          <w:sz w:val="23"/>
          <w:szCs w:val="23"/>
        </w:rPr>
        <w:t>о</w:t>
      </w:r>
      <w:r>
        <w:rPr>
          <w:sz w:val="23"/>
          <w:szCs w:val="23"/>
        </w:rPr>
        <w:t>дукция исходной документации, составленной непосредственно на основании результатов измер</w:t>
      </w:r>
      <w:r>
        <w:rPr>
          <w:sz w:val="23"/>
          <w:szCs w:val="23"/>
        </w:rPr>
        <w:t>е</w:t>
      </w:r>
      <w:r>
        <w:rPr>
          <w:sz w:val="23"/>
          <w:szCs w:val="23"/>
        </w:rPr>
        <w:t>ний. Комплект чертежей земной поверхности и комплект чертежей горных и разведочных выраб</w:t>
      </w:r>
      <w:r>
        <w:rPr>
          <w:sz w:val="23"/>
          <w:szCs w:val="23"/>
        </w:rPr>
        <w:t>о</w:t>
      </w:r>
      <w:r>
        <w:rPr>
          <w:sz w:val="23"/>
          <w:szCs w:val="23"/>
        </w:rPr>
        <w:t>ток. Перечень обязательных чертежей земной поверхности. Перечень обязательных чертежей го</w:t>
      </w:r>
      <w:r>
        <w:rPr>
          <w:sz w:val="23"/>
          <w:szCs w:val="23"/>
        </w:rPr>
        <w:t>р</w:t>
      </w:r>
      <w:r>
        <w:rPr>
          <w:sz w:val="23"/>
          <w:szCs w:val="23"/>
        </w:rPr>
        <w:t>ных выработок. Виды маркшейдерских чертежей и их содержание. Планы, вертикальные проекции и проекции на наклонную плоскость, разрезы (вертикальные и горизонтальные) и профили. Треб</w:t>
      </w:r>
      <w:r>
        <w:rPr>
          <w:sz w:val="23"/>
          <w:szCs w:val="23"/>
        </w:rPr>
        <w:t>о</w:t>
      </w:r>
      <w:r>
        <w:rPr>
          <w:sz w:val="23"/>
          <w:szCs w:val="23"/>
        </w:rPr>
        <w:t xml:space="preserve">вания, предъявляемые к чертежам. </w:t>
      </w:r>
    </w:p>
    <w:p w:rsidR="00793842" w:rsidRDefault="00793842" w:rsidP="00793842">
      <w:pPr>
        <w:pStyle w:val="Default"/>
        <w:ind w:firstLine="720"/>
        <w:jc w:val="both"/>
        <w:rPr>
          <w:sz w:val="23"/>
          <w:szCs w:val="23"/>
        </w:rPr>
      </w:pPr>
      <w:r>
        <w:rPr>
          <w:b/>
          <w:bCs/>
          <w:sz w:val="23"/>
          <w:szCs w:val="23"/>
        </w:rPr>
        <w:t xml:space="preserve">Тема 10. Нормирование подготовленных и готовых к выемке запасов. </w:t>
      </w:r>
      <w:r>
        <w:rPr>
          <w:sz w:val="23"/>
          <w:szCs w:val="23"/>
        </w:rPr>
        <w:t xml:space="preserve">Подразделение запасов по степени готовности к промышленному освоению: исходные, промышленные, вскрытые, подготовленные и готовые к выемке. </w:t>
      </w:r>
      <w:r>
        <w:rPr>
          <w:i/>
          <w:iCs/>
          <w:sz w:val="23"/>
          <w:szCs w:val="23"/>
        </w:rPr>
        <w:t xml:space="preserve">Исходные балансовые запасы </w:t>
      </w:r>
      <w:r>
        <w:rPr>
          <w:sz w:val="23"/>
          <w:szCs w:val="23"/>
        </w:rPr>
        <w:t xml:space="preserve">– это запасы, утвержденные ГКЗ и принятые горным предприятием (по проекту) на момент сдачи его в эксплуатацию (в пределах технических границ или горного отвода). </w:t>
      </w:r>
      <w:r>
        <w:rPr>
          <w:i/>
          <w:iCs/>
          <w:sz w:val="23"/>
          <w:szCs w:val="23"/>
        </w:rPr>
        <w:t xml:space="preserve">Промышленные запасы </w:t>
      </w:r>
      <w:r>
        <w:rPr>
          <w:sz w:val="23"/>
          <w:szCs w:val="23"/>
        </w:rPr>
        <w:t>– это часть балансовых запасов, которая подлежит извлечению их из недр по проектам или планам развития горных работ. Их опр</w:t>
      </w:r>
      <w:r>
        <w:rPr>
          <w:sz w:val="23"/>
          <w:szCs w:val="23"/>
        </w:rPr>
        <w:t>е</w:t>
      </w:r>
      <w:r>
        <w:rPr>
          <w:sz w:val="23"/>
          <w:szCs w:val="23"/>
        </w:rPr>
        <w:t xml:space="preserve">деляют путѐм исключения из балансовых запасов проектных потерь. </w:t>
      </w:r>
      <w:r>
        <w:rPr>
          <w:i/>
          <w:iCs/>
          <w:sz w:val="23"/>
          <w:szCs w:val="23"/>
        </w:rPr>
        <w:t xml:space="preserve">Вскрытые запасы – </w:t>
      </w:r>
      <w:r>
        <w:rPr>
          <w:sz w:val="23"/>
          <w:szCs w:val="23"/>
        </w:rPr>
        <w:t>это часть промышленных запасов</w:t>
      </w:r>
      <w:r>
        <w:rPr>
          <w:b/>
          <w:bCs/>
          <w:sz w:val="23"/>
          <w:szCs w:val="23"/>
        </w:rPr>
        <w:t xml:space="preserve">, </w:t>
      </w:r>
      <w:r>
        <w:rPr>
          <w:sz w:val="23"/>
          <w:szCs w:val="23"/>
        </w:rPr>
        <w:t>для разработки которых не требуется дополнительного проведения кап</w:t>
      </w:r>
      <w:r>
        <w:rPr>
          <w:sz w:val="23"/>
          <w:szCs w:val="23"/>
        </w:rPr>
        <w:t>и</w:t>
      </w:r>
      <w:r>
        <w:rPr>
          <w:sz w:val="23"/>
          <w:szCs w:val="23"/>
        </w:rPr>
        <w:t xml:space="preserve">тальных выработок (шахтных стволов, штолен, капитальных квершлагов, уклонов и гезенков), а при открытой разработке должны быть проведены работы по вскрытию месторождения или его участка и сняты покрывающие породы. При различных вскрывающих выработках в разных геологических условиях вскрываются различные запасы. </w:t>
      </w:r>
      <w:r>
        <w:rPr>
          <w:i/>
          <w:iCs/>
          <w:sz w:val="23"/>
          <w:szCs w:val="23"/>
        </w:rPr>
        <w:t xml:space="preserve">Запасы подготовленные </w:t>
      </w:r>
      <w:r>
        <w:rPr>
          <w:sz w:val="23"/>
          <w:szCs w:val="23"/>
        </w:rPr>
        <w:t>считают из числа вскрытых, по</w:t>
      </w:r>
      <w:r>
        <w:rPr>
          <w:sz w:val="23"/>
          <w:szCs w:val="23"/>
        </w:rPr>
        <w:t>д</w:t>
      </w:r>
      <w:r>
        <w:rPr>
          <w:sz w:val="23"/>
          <w:szCs w:val="23"/>
        </w:rPr>
        <w:t xml:space="preserve">сеченных основными подготовительными выработками. Их подразделяют на </w:t>
      </w:r>
      <w:r>
        <w:rPr>
          <w:i/>
          <w:iCs/>
          <w:sz w:val="23"/>
          <w:szCs w:val="23"/>
        </w:rPr>
        <w:t xml:space="preserve">активные </w:t>
      </w:r>
      <w:r>
        <w:rPr>
          <w:sz w:val="23"/>
          <w:szCs w:val="23"/>
        </w:rPr>
        <w:t xml:space="preserve">– готовые в выемке и подготовленные к нарезке и </w:t>
      </w:r>
      <w:r>
        <w:rPr>
          <w:i/>
          <w:iCs/>
          <w:sz w:val="23"/>
          <w:szCs w:val="23"/>
        </w:rPr>
        <w:t xml:space="preserve">неактивные </w:t>
      </w:r>
      <w:r>
        <w:rPr>
          <w:sz w:val="23"/>
          <w:szCs w:val="23"/>
        </w:rPr>
        <w:t xml:space="preserve">– во временных целиках, временно заваленные или затопленные (последние составляют около 10% от остатков запасов на начало года). </w:t>
      </w:r>
      <w:r>
        <w:rPr>
          <w:i/>
          <w:iCs/>
          <w:sz w:val="23"/>
          <w:szCs w:val="23"/>
        </w:rPr>
        <w:t xml:space="preserve">Готовые к выемке запасы </w:t>
      </w:r>
      <w:r>
        <w:rPr>
          <w:sz w:val="23"/>
          <w:szCs w:val="23"/>
        </w:rPr>
        <w:t>(вскрытые запасы минус временно неактивные запасы – целики и др.) – это запасы из числа подготовленных в контуре выемочных участков, где пройдены все подготовительные и наре</w:t>
      </w:r>
      <w:r>
        <w:rPr>
          <w:sz w:val="23"/>
          <w:szCs w:val="23"/>
        </w:rPr>
        <w:t>з</w:t>
      </w:r>
      <w:r>
        <w:rPr>
          <w:sz w:val="23"/>
          <w:szCs w:val="23"/>
        </w:rPr>
        <w:t>ные выработки и проведены для добычи работы в соответствии с правилами технической эксплу</w:t>
      </w:r>
      <w:r>
        <w:rPr>
          <w:sz w:val="23"/>
          <w:szCs w:val="23"/>
        </w:rPr>
        <w:t>а</w:t>
      </w:r>
      <w:r>
        <w:rPr>
          <w:sz w:val="23"/>
          <w:szCs w:val="23"/>
        </w:rPr>
        <w:t xml:space="preserve">тации. </w:t>
      </w:r>
      <w:r>
        <w:rPr>
          <w:i/>
          <w:iCs/>
          <w:sz w:val="23"/>
          <w:szCs w:val="23"/>
        </w:rPr>
        <w:t xml:space="preserve">Потери при добыче </w:t>
      </w:r>
      <w:r>
        <w:rPr>
          <w:sz w:val="23"/>
          <w:szCs w:val="23"/>
        </w:rPr>
        <w:t xml:space="preserve">– это часть запасов полезного ископаемого, оставляемых при разработке месторождения в недрах (это фактические потери при добыче). </w:t>
      </w:r>
      <w:r>
        <w:rPr>
          <w:i/>
          <w:iCs/>
          <w:sz w:val="23"/>
          <w:szCs w:val="23"/>
        </w:rPr>
        <w:t xml:space="preserve">Проектные потери </w:t>
      </w:r>
      <w:r>
        <w:rPr>
          <w:sz w:val="23"/>
          <w:szCs w:val="23"/>
        </w:rPr>
        <w:t>– это часть зап</w:t>
      </w:r>
      <w:r>
        <w:rPr>
          <w:sz w:val="23"/>
          <w:szCs w:val="23"/>
        </w:rPr>
        <w:t>а</w:t>
      </w:r>
      <w:r>
        <w:rPr>
          <w:sz w:val="23"/>
          <w:szCs w:val="23"/>
        </w:rPr>
        <w:t>сов, которые предусматриваются проектом оставлять в недрах. На конец каждого года их пересч</w:t>
      </w:r>
      <w:r>
        <w:rPr>
          <w:sz w:val="23"/>
          <w:szCs w:val="23"/>
        </w:rPr>
        <w:t>и</w:t>
      </w:r>
      <w:r>
        <w:rPr>
          <w:sz w:val="23"/>
          <w:szCs w:val="23"/>
        </w:rPr>
        <w:t xml:space="preserve">тывают для определения промышленных запасов. Проектные потери разделяют на </w:t>
      </w:r>
      <w:r>
        <w:rPr>
          <w:i/>
          <w:iCs/>
          <w:sz w:val="23"/>
          <w:szCs w:val="23"/>
        </w:rPr>
        <w:t xml:space="preserve">общешахтные </w:t>
      </w:r>
      <w:r>
        <w:rPr>
          <w:sz w:val="23"/>
          <w:szCs w:val="23"/>
        </w:rPr>
        <w:t xml:space="preserve">и </w:t>
      </w:r>
      <w:r>
        <w:rPr>
          <w:i/>
          <w:iCs/>
          <w:sz w:val="23"/>
          <w:szCs w:val="23"/>
        </w:rPr>
        <w:t>эксплуатационные</w:t>
      </w:r>
      <w:r>
        <w:rPr>
          <w:sz w:val="23"/>
          <w:szCs w:val="23"/>
        </w:rPr>
        <w:t xml:space="preserve">. Кроме проектных, различают </w:t>
      </w:r>
      <w:r>
        <w:rPr>
          <w:i/>
          <w:iCs/>
          <w:sz w:val="23"/>
          <w:szCs w:val="23"/>
        </w:rPr>
        <w:t>нормативные</w:t>
      </w:r>
      <w:r>
        <w:rPr>
          <w:sz w:val="23"/>
          <w:szCs w:val="23"/>
        </w:rPr>
        <w:t xml:space="preserve">, установленные для каждой системы разработок, а также </w:t>
      </w:r>
      <w:r>
        <w:rPr>
          <w:i/>
          <w:iCs/>
          <w:sz w:val="23"/>
          <w:szCs w:val="23"/>
        </w:rPr>
        <w:t>плановые</w:t>
      </w:r>
      <w:r>
        <w:rPr>
          <w:sz w:val="23"/>
          <w:szCs w:val="23"/>
        </w:rPr>
        <w:t xml:space="preserve">, устанавливаемые для каждого горного предприятия при составлении планов развития горных работ и </w:t>
      </w:r>
      <w:r>
        <w:rPr>
          <w:i/>
          <w:iCs/>
          <w:sz w:val="23"/>
          <w:szCs w:val="23"/>
        </w:rPr>
        <w:t>эксплуатационные потери</w:t>
      </w:r>
      <w:r>
        <w:rPr>
          <w:sz w:val="23"/>
          <w:szCs w:val="23"/>
        </w:rPr>
        <w:t>, зависящие от применяемой системы разработки и неправильного ведения горных работ. К ним относят также полезное ископаемое, в</w:t>
      </w:r>
      <w:r>
        <w:rPr>
          <w:sz w:val="23"/>
          <w:szCs w:val="23"/>
        </w:rPr>
        <w:t>ы</w:t>
      </w:r>
      <w:r>
        <w:rPr>
          <w:sz w:val="23"/>
          <w:szCs w:val="23"/>
        </w:rPr>
        <w:t xml:space="preserve">везенное в отвалы вместе с пустыми породами. И, наконец. </w:t>
      </w:r>
      <w:r>
        <w:rPr>
          <w:i/>
          <w:iCs/>
          <w:sz w:val="23"/>
          <w:szCs w:val="23"/>
        </w:rPr>
        <w:t xml:space="preserve">Погашенными </w:t>
      </w:r>
      <w:r>
        <w:rPr>
          <w:sz w:val="23"/>
          <w:szCs w:val="23"/>
        </w:rPr>
        <w:t>считают запасы полезн</w:t>
      </w:r>
      <w:r>
        <w:rPr>
          <w:sz w:val="23"/>
          <w:szCs w:val="23"/>
        </w:rPr>
        <w:t>о</w:t>
      </w:r>
      <w:r>
        <w:rPr>
          <w:sz w:val="23"/>
          <w:szCs w:val="23"/>
        </w:rPr>
        <w:t>го ископаемого (или часть их), отделенная от массива при ведении очистных, проходческих и вскрышных работ, выданные из недр, а также потерянные при добыче. Их величину определяют в соответствии с отраслевой инструкцией по определению, нормированию и учѐту потерь разубож</w:t>
      </w:r>
      <w:r>
        <w:rPr>
          <w:sz w:val="23"/>
          <w:szCs w:val="23"/>
        </w:rPr>
        <w:t>и</w:t>
      </w:r>
      <w:r>
        <w:rPr>
          <w:sz w:val="23"/>
          <w:szCs w:val="23"/>
        </w:rPr>
        <w:t xml:space="preserve">вания полезного ископаемого. </w:t>
      </w:r>
    </w:p>
    <w:p w:rsidR="00793842" w:rsidRDefault="00793842" w:rsidP="00793842">
      <w:pPr>
        <w:pStyle w:val="af3"/>
        <w:spacing w:before="0" w:beforeAutospacing="0" w:after="0" w:afterAutospacing="0"/>
        <w:ind w:firstLine="720"/>
        <w:jc w:val="both"/>
        <w:rPr>
          <w:sz w:val="23"/>
          <w:szCs w:val="23"/>
        </w:rPr>
      </w:pPr>
      <w:r>
        <w:rPr>
          <w:b/>
          <w:bCs/>
          <w:sz w:val="23"/>
          <w:szCs w:val="23"/>
        </w:rPr>
        <w:t xml:space="preserve">Тема 11. Методы определения и учета величин потерь и разубоживания. </w:t>
      </w:r>
      <w:r>
        <w:rPr>
          <w:sz w:val="23"/>
          <w:szCs w:val="23"/>
        </w:rPr>
        <w:t>Определение понятий потерь и разубоживания. Инструкции по определению, учету и нормированию потерь и р</w:t>
      </w:r>
      <w:r>
        <w:rPr>
          <w:sz w:val="23"/>
          <w:szCs w:val="23"/>
        </w:rPr>
        <w:t>а</w:t>
      </w:r>
      <w:r>
        <w:rPr>
          <w:sz w:val="23"/>
          <w:szCs w:val="23"/>
        </w:rPr>
        <w:t>зубоживания руды. Единая классификация потерь твердых полезных ископаемых при разработке месторождений. Конструктивное и эксплуатационное разубоживание. Нормативные и плановые п</w:t>
      </w:r>
      <w:r>
        <w:rPr>
          <w:sz w:val="23"/>
          <w:szCs w:val="23"/>
        </w:rPr>
        <w:t>о</w:t>
      </w:r>
      <w:r>
        <w:rPr>
          <w:sz w:val="23"/>
          <w:szCs w:val="23"/>
        </w:rPr>
        <w:t>тери. Прямой, косвенный и комбинированный методы определения величин потерь и разубожив</w:t>
      </w:r>
      <w:r>
        <w:rPr>
          <w:sz w:val="23"/>
          <w:szCs w:val="23"/>
        </w:rPr>
        <w:t>а</w:t>
      </w:r>
      <w:r>
        <w:rPr>
          <w:sz w:val="23"/>
          <w:szCs w:val="23"/>
        </w:rPr>
        <w:t>ния.</w:t>
      </w:r>
    </w:p>
    <w:p w:rsidR="001F20F2" w:rsidRDefault="00793842" w:rsidP="00793842">
      <w:pPr>
        <w:pStyle w:val="af3"/>
        <w:spacing w:before="0" w:beforeAutospacing="0" w:after="0" w:afterAutospacing="0"/>
        <w:ind w:firstLine="720"/>
        <w:jc w:val="both"/>
        <w:rPr>
          <w:b/>
          <w:spacing w:val="-1"/>
        </w:rPr>
      </w:pPr>
      <w:r>
        <w:rPr>
          <w:b/>
          <w:bCs/>
          <w:sz w:val="23"/>
          <w:szCs w:val="23"/>
        </w:rPr>
        <w:t xml:space="preserve">Тема 12. Учет состояния и движения запасов на горных предприятиях. </w:t>
      </w:r>
      <w:r>
        <w:rPr>
          <w:sz w:val="23"/>
          <w:szCs w:val="23"/>
        </w:rPr>
        <w:t>Определение термина движение запасов. Роль геолого-маркшейдерской службы в системе учета состояния и дв</w:t>
      </w:r>
      <w:r>
        <w:rPr>
          <w:sz w:val="23"/>
          <w:szCs w:val="23"/>
        </w:rPr>
        <w:t>и</w:t>
      </w:r>
      <w:r>
        <w:rPr>
          <w:sz w:val="23"/>
          <w:szCs w:val="23"/>
        </w:rPr>
        <w:t>жения запасов. Классификация запасов по степени разведанности, изученности и подготовленности их для промышленного освоения. Категории запасов А, В, С</w:t>
      </w:r>
      <w:r>
        <w:rPr>
          <w:sz w:val="16"/>
          <w:szCs w:val="16"/>
        </w:rPr>
        <w:t xml:space="preserve">1 </w:t>
      </w:r>
      <w:r>
        <w:rPr>
          <w:sz w:val="23"/>
          <w:szCs w:val="23"/>
        </w:rPr>
        <w:t>и С</w:t>
      </w:r>
      <w:r>
        <w:rPr>
          <w:sz w:val="16"/>
          <w:szCs w:val="16"/>
        </w:rPr>
        <w:t>2</w:t>
      </w:r>
      <w:r>
        <w:rPr>
          <w:sz w:val="23"/>
          <w:szCs w:val="23"/>
        </w:rPr>
        <w:t>. Соотношение балансовых зап</w:t>
      </w:r>
      <w:r>
        <w:rPr>
          <w:sz w:val="23"/>
          <w:szCs w:val="23"/>
        </w:rPr>
        <w:t>а</w:t>
      </w:r>
      <w:r>
        <w:rPr>
          <w:sz w:val="23"/>
          <w:szCs w:val="23"/>
        </w:rPr>
        <w:t>сов полезных ископаемых. Первичный и сводный учет запасов. Отчетный баланс запасов. Госуда</w:t>
      </w:r>
      <w:r>
        <w:rPr>
          <w:sz w:val="23"/>
          <w:szCs w:val="23"/>
        </w:rPr>
        <w:t>р</w:t>
      </w:r>
      <w:r>
        <w:rPr>
          <w:sz w:val="23"/>
          <w:szCs w:val="23"/>
        </w:rPr>
        <w:t>ственный баланс запасов полезных ископаемых.</w:t>
      </w:r>
      <w:r w:rsidR="001F20F2">
        <w:rPr>
          <w:b/>
          <w:spacing w:val="-1"/>
        </w:rPr>
        <w:br w:type="page"/>
      </w:r>
    </w:p>
    <w:p w:rsidR="006A3312" w:rsidRPr="00FE3BEE" w:rsidRDefault="006A3312" w:rsidP="00EA6F7A">
      <w:pPr>
        <w:numPr>
          <w:ilvl w:val="1"/>
          <w:numId w:val="16"/>
        </w:numPr>
        <w:suppressAutoHyphens/>
        <w:spacing w:line="250" w:lineRule="exact"/>
        <w:jc w:val="center"/>
        <w:rPr>
          <w:rFonts w:ascii="Times New Roman" w:eastAsia="Times New Roman" w:hAnsi="Times New Roman" w:cs="Times New Roman"/>
          <w:sz w:val="24"/>
          <w:lang w:val="ru-RU"/>
        </w:rPr>
      </w:pPr>
      <w:bookmarkStart w:id="0" w:name="_GoBack"/>
      <w:r w:rsidRPr="00FE3BEE">
        <w:rPr>
          <w:rFonts w:ascii="Times New Roman" w:hAnsi="Times New Roman"/>
          <w:b/>
          <w:spacing w:val="-1"/>
          <w:sz w:val="24"/>
          <w:lang w:val="ru-RU"/>
        </w:rPr>
        <w:lastRenderedPageBreak/>
        <w:t>Формы</w:t>
      </w:r>
      <w:r w:rsidRPr="00FE3BEE">
        <w:rPr>
          <w:rFonts w:ascii="Times New Roman" w:hAnsi="Times New Roman"/>
          <w:b/>
          <w:sz w:val="24"/>
          <w:lang w:val="ru-RU"/>
        </w:rPr>
        <w:t xml:space="preserve"> и</w:t>
      </w:r>
      <w:r w:rsidRPr="00FE3BEE">
        <w:rPr>
          <w:rFonts w:ascii="Times New Roman" w:hAnsi="Times New Roman"/>
          <w:b/>
          <w:spacing w:val="-1"/>
          <w:sz w:val="24"/>
          <w:lang w:val="ru-RU"/>
        </w:rPr>
        <w:t>методыпроведениязанятий,применяемыеучебныетехнологии</w:t>
      </w:r>
    </w:p>
    <w:p w:rsidR="006A3312" w:rsidRPr="00FE3BEE" w:rsidRDefault="006A3312" w:rsidP="00EA6F7A">
      <w:pPr>
        <w:suppressAutoHyphens/>
        <w:spacing w:line="251" w:lineRule="exact"/>
        <w:ind w:left="844" w:right="25"/>
        <w:jc w:val="center"/>
        <w:rPr>
          <w:rFonts w:ascii="Times New Roman" w:hAnsi="Times New Roman"/>
          <w:i/>
          <w:spacing w:val="-1"/>
          <w:lang w:val="ru-RU"/>
        </w:rPr>
      </w:pPr>
    </w:p>
    <w:p w:rsidR="006A3312" w:rsidRPr="00FE3BEE" w:rsidRDefault="006A3312" w:rsidP="006A3312">
      <w:pPr>
        <w:suppressAutoHyphens/>
        <w:spacing w:line="251" w:lineRule="exact"/>
        <w:ind w:left="844" w:right="25"/>
        <w:rPr>
          <w:rFonts w:ascii="Times New Roman" w:eastAsia="Times New Roman" w:hAnsi="Times New Roman" w:cs="Times New Roman"/>
          <w:sz w:val="24"/>
          <w:szCs w:val="24"/>
          <w:lang w:val="ru-RU"/>
        </w:rPr>
      </w:pPr>
      <w:r w:rsidRPr="00FE3BEE">
        <w:rPr>
          <w:rFonts w:ascii="Times New Roman" w:hAnsi="Times New Roman"/>
          <w:i/>
          <w:spacing w:val="-1"/>
          <w:sz w:val="24"/>
          <w:szCs w:val="24"/>
          <w:lang w:val="ru-RU"/>
        </w:rPr>
        <w:t>Учебныетехнологии,используемые</w:t>
      </w:r>
      <w:r w:rsidRPr="00FE3BEE">
        <w:rPr>
          <w:rFonts w:ascii="Times New Roman" w:hAnsi="Times New Roman"/>
          <w:i/>
          <w:sz w:val="24"/>
          <w:szCs w:val="24"/>
          <w:lang w:val="ru-RU"/>
        </w:rPr>
        <w:t xml:space="preserve"> в</w:t>
      </w:r>
      <w:r w:rsidRPr="00FE3BEE">
        <w:rPr>
          <w:rFonts w:ascii="Times New Roman" w:hAnsi="Times New Roman"/>
          <w:i/>
          <w:spacing w:val="-1"/>
          <w:sz w:val="24"/>
          <w:szCs w:val="24"/>
          <w:lang w:val="ru-RU"/>
        </w:rPr>
        <w:t>образовательномпроцессе</w:t>
      </w:r>
    </w:p>
    <w:p w:rsidR="006A3312" w:rsidRPr="00FE3BEE" w:rsidRDefault="006A3312" w:rsidP="006A3312">
      <w:pPr>
        <w:suppressAutoHyphens/>
        <w:spacing w:before="1"/>
        <w:ind w:firstLine="709"/>
        <w:rPr>
          <w:rFonts w:ascii="Times New Roman" w:eastAsia="Times New Roman" w:hAnsi="Times New Roman" w:cs="Times New Roman"/>
          <w:i/>
          <w:sz w:val="6"/>
          <w:szCs w:val="6"/>
          <w:lang w:val="ru-RU"/>
        </w:rPr>
      </w:pPr>
      <w:r w:rsidRPr="00FE3BEE">
        <w:rPr>
          <w:rFonts w:ascii="Times New Roman" w:hAnsi="Times New Roman"/>
          <w:sz w:val="24"/>
          <w:szCs w:val="24"/>
          <w:lang w:val="ru-RU"/>
        </w:rPr>
        <w:t>В процессе преподавания дисциплины используются исключительно традиционные технологии</w:t>
      </w:r>
    </w:p>
    <w:p w:rsidR="006A3312" w:rsidRPr="00294C80" w:rsidRDefault="006A3312" w:rsidP="006A3312">
      <w:pPr>
        <w:autoSpaceDE w:val="0"/>
        <w:autoSpaceDN w:val="0"/>
        <w:adjustRightInd w:val="0"/>
        <w:jc w:val="center"/>
        <w:rPr>
          <w:rFonts w:ascii="Times New Roman" w:eastAsia="Times New Roman" w:hAnsi="Times New Roman" w:cs="Times New Roman"/>
          <w:i/>
          <w:sz w:val="24"/>
          <w:szCs w:val="24"/>
          <w:lang w:val="ru-RU" w:eastAsia="ru-RU"/>
        </w:rPr>
      </w:pPr>
      <w:r w:rsidRPr="00FE3BEE">
        <w:rPr>
          <w:rFonts w:ascii="Times New Roman" w:eastAsia="Times New Roman" w:hAnsi="Times New Roman" w:cs="Times New Roman"/>
          <w:i/>
          <w:sz w:val="24"/>
          <w:szCs w:val="24"/>
          <w:lang w:val="ru-RU" w:eastAsia="ru-RU"/>
        </w:rPr>
        <w:t>Не предусмотрено</w:t>
      </w:r>
    </w:p>
    <w:bookmarkEnd w:id="0"/>
    <w:p w:rsidR="000E35D4" w:rsidRDefault="000E35D4">
      <w:pPr>
        <w:rPr>
          <w:rFonts w:ascii="Times New Roman" w:hAnsi="Times New Roman"/>
          <w:b/>
          <w:spacing w:val="-1"/>
          <w:sz w:val="24"/>
          <w:szCs w:val="24"/>
          <w:lang w:val="ru-RU"/>
        </w:rPr>
      </w:pPr>
    </w:p>
    <w:p w:rsidR="001F20F2" w:rsidRDefault="001F20F2">
      <w:pPr>
        <w:rPr>
          <w:rFonts w:ascii="Times New Roman" w:hAnsi="Times New Roman"/>
          <w:b/>
          <w:spacing w:val="-1"/>
          <w:sz w:val="24"/>
          <w:szCs w:val="24"/>
          <w:lang w:val="ru-RU"/>
        </w:rPr>
      </w:pPr>
    </w:p>
    <w:p w:rsidR="00E52940" w:rsidRPr="001C635E" w:rsidRDefault="00844530" w:rsidP="005B6399">
      <w:pPr>
        <w:numPr>
          <w:ilvl w:val="0"/>
          <w:numId w:val="15"/>
        </w:numPr>
        <w:tabs>
          <w:tab w:val="left" w:pos="583"/>
        </w:tabs>
        <w:suppressAutoHyphens/>
        <w:ind w:left="0" w:firstLine="0"/>
        <w:jc w:val="center"/>
        <w:rPr>
          <w:rFonts w:ascii="Times New Roman" w:eastAsia="Times New Roman" w:hAnsi="Times New Roman" w:cs="Times New Roman"/>
          <w:b/>
          <w:sz w:val="24"/>
          <w:szCs w:val="24"/>
          <w:lang w:val="ru-RU"/>
        </w:rPr>
      </w:pPr>
      <w:r w:rsidRPr="001C635E">
        <w:rPr>
          <w:rFonts w:ascii="Times New Roman" w:hAnsi="Times New Roman"/>
          <w:b/>
          <w:spacing w:val="-1"/>
          <w:sz w:val="24"/>
          <w:szCs w:val="24"/>
          <w:lang w:val="ru-RU"/>
        </w:rPr>
        <w:t>Перечень учебно-методическогообеспечениядлясамостоятельнойработы</w:t>
      </w:r>
      <w:r w:rsidRPr="001C635E">
        <w:rPr>
          <w:rFonts w:ascii="Times New Roman" w:hAnsi="Times New Roman"/>
          <w:b/>
          <w:spacing w:val="-1"/>
          <w:position w:val="10"/>
          <w:sz w:val="24"/>
          <w:szCs w:val="24"/>
          <w:lang w:val="ru-RU"/>
        </w:rPr>
        <w:t>2</w:t>
      </w:r>
      <w:r w:rsidRPr="001C635E">
        <w:rPr>
          <w:rFonts w:ascii="Times New Roman" w:hAnsi="Times New Roman"/>
          <w:b/>
          <w:spacing w:val="-1"/>
          <w:sz w:val="24"/>
          <w:szCs w:val="24"/>
          <w:lang w:val="ru-RU"/>
        </w:rPr>
        <w:t>обучающихся</w:t>
      </w:r>
      <w:r w:rsidRPr="001C635E">
        <w:rPr>
          <w:rFonts w:ascii="Times New Roman" w:hAnsi="Times New Roman"/>
          <w:b/>
          <w:sz w:val="24"/>
          <w:szCs w:val="24"/>
          <w:lang w:val="ru-RU"/>
        </w:rPr>
        <w:t xml:space="preserve"> по</w:t>
      </w:r>
      <w:r w:rsidRPr="001C635E">
        <w:rPr>
          <w:rFonts w:ascii="Times New Roman" w:hAnsi="Times New Roman"/>
          <w:b/>
          <w:spacing w:val="-1"/>
          <w:sz w:val="24"/>
          <w:szCs w:val="24"/>
          <w:lang w:val="ru-RU"/>
        </w:rPr>
        <w:t>дисциплине</w:t>
      </w:r>
    </w:p>
    <w:p w:rsidR="00E52940" w:rsidRPr="001C635E" w:rsidRDefault="00E52940" w:rsidP="005B6399">
      <w:pPr>
        <w:suppressAutoHyphens/>
        <w:rPr>
          <w:rFonts w:ascii="Times New Roman" w:eastAsia="Times New Roman" w:hAnsi="Times New Roman" w:cs="Times New Roman"/>
          <w:b/>
          <w:bCs/>
          <w:sz w:val="23"/>
          <w:szCs w:val="23"/>
          <w:lang w:val="ru-RU"/>
        </w:rPr>
      </w:pPr>
    </w:p>
    <w:p w:rsidR="00E52940" w:rsidRPr="001C635E" w:rsidRDefault="001C635E" w:rsidP="005B6399">
      <w:pPr>
        <w:suppressAutoHyphens/>
        <w:ind w:left="844" w:right="23"/>
        <w:jc w:val="center"/>
        <w:rPr>
          <w:rFonts w:ascii="Times New Roman" w:hAnsi="Times New Roman"/>
          <w:b/>
          <w:spacing w:val="-1"/>
          <w:sz w:val="24"/>
          <w:lang w:val="ru-RU"/>
        </w:rPr>
      </w:pPr>
      <w:r w:rsidRPr="001C635E">
        <w:rPr>
          <w:rFonts w:ascii="Times New Roman" w:hAnsi="Times New Roman"/>
          <w:b/>
          <w:sz w:val="24"/>
          <w:lang w:val="ru-RU"/>
        </w:rPr>
        <w:t>Содержание СРС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4267"/>
        <w:gridCol w:w="1843"/>
        <w:gridCol w:w="1179"/>
        <w:gridCol w:w="1939"/>
      </w:tblGrid>
      <w:tr w:rsidR="00924DC0" w:rsidRPr="00FE0760" w:rsidTr="00793842">
        <w:trPr>
          <w:jc w:val="center"/>
        </w:trPr>
        <w:tc>
          <w:tcPr>
            <w:tcW w:w="690" w:type="dxa"/>
            <w:vAlign w:val="center"/>
          </w:tcPr>
          <w:p w:rsidR="00924DC0" w:rsidRPr="00FE0760" w:rsidRDefault="00924DC0" w:rsidP="006A4E96">
            <w:pPr>
              <w:pStyle w:val="af3"/>
              <w:suppressAutoHyphens/>
              <w:spacing w:before="0" w:beforeAutospacing="0" w:after="0" w:afterAutospacing="0"/>
              <w:jc w:val="center"/>
              <w:rPr>
                <w:bCs/>
                <w:sz w:val="23"/>
                <w:szCs w:val="23"/>
              </w:rPr>
            </w:pPr>
            <w:r w:rsidRPr="00FE0760">
              <w:rPr>
                <w:bCs/>
                <w:sz w:val="23"/>
                <w:szCs w:val="23"/>
              </w:rPr>
              <w:t>№</w:t>
            </w:r>
          </w:p>
        </w:tc>
        <w:tc>
          <w:tcPr>
            <w:tcW w:w="4267" w:type="dxa"/>
            <w:vAlign w:val="center"/>
          </w:tcPr>
          <w:p w:rsidR="00924DC0" w:rsidRPr="00FE0760" w:rsidRDefault="00924DC0" w:rsidP="006A4E96">
            <w:pPr>
              <w:pStyle w:val="af3"/>
              <w:suppressAutoHyphens/>
              <w:spacing w:before="0" w:beforeAutospacing="0" w:after="0" w:afterAutospacing="0"/>
              <w:jc w:val="center"/>
              <w:rPr>
                <w:bCs/>
                <w:sz w:val="23"/>
                <w:szCs w:val="23"/>
              </w:rPr>
            </w:pPr>
            <w:r w:rsidRPr="00FE0760">
              <w:rPr>
                <w:bCs/>
                <w:sz w:val="23"/>
                <w:szCs w:val="23"/>
              </w:rPr>
              <w:t>Наименование раздела (темы) дисциплины</w:t>
            </w:r>
          </w:p>
        </w:tc>
        <w:tc>
          <w:tcPr>
            <w:tcW w:w="1843" w:type="dxa"/>
            <w:vAlign w:val="center"/>
          </w:tcPr>
          <w:p w:rsidR="00924DC0" w:rsidRPr="00FE0760" w:rsidRDefault="00924DC0" w:rsidP="006A4E96">
            <w:pPr>
              <w:pStyle w:val="af3"/>
              <w:suppressAutoHyphens/>
              <w:spacing w:before="0" w:beforeAutospacing="0" w:after="0" w:afterAutospacing="0"/>
              <w:jc w:val="center"/>
              <w:rPr>
                <w:bCs/>
                <w:sz w:val="23"/>
                <w:szCs w:val="23"/>
              </w:rPr>
            </w:pPr>
            <w:r w:rsidRPr="00FE0760">
              <w:rPr>
                <w:bCs/>
                <w:sz w:val="23"/>
                <w:szCs w:val="23"/>
              </w:rPr>
              <w:t>Вид СРС</w:t>
            </w:r>
          </w:p>
        </w:tc>
        <w:tc>
          <w:tcPr>
            <w:tcW w:w="1179" w:type="dxa"/>
            <w:vAlign w:val="center"/>
          </w:tcPr>
          <w:p w:rsidR="00924DC0" w:rsidRPr="00FE0760" w:rsidRDefault="00924DC0" w:rsidP="006A4E96">
            <w:pPr>
              <w:pStyle w:val="af3"/>
              <w:suppressAutoHyphens/>
              <w:spacing w:before="0" w:beforeAutospacing="0" w:after="0" w:afterAutospacing="0"/>
              <w:jc w:val="center"/>
              <w:rPr>
                <w:bCs/>
                <w:sz w:val="23"/>
                <w:szCs w:val="23"/>
              </w:rPr>
            </w:pPr>
            <w:r w:rsidRPr="00FE0760">
              <w:rPr>
                <w:bCs/>
                <w:sz w:val="23"/>
                <w:szCs w:val="23"/>
              </w:rPr>
              <w:t>Трудо-емкость (в часах)</w:t>
            </w:r>
          </w:p>
        </w:tc>
        <w:tc>
          <w:tcPr>
            <w:tcW w:w="1939" w:type="dxa"/>
            <w:vAlign w:val="center"/>
          </w:tcPr>
          <w:p w:rsidR="00924DC0" w:rsidRPr="00FE0760" w:rsidRDefault="00924DC0" w:rsidP="006A4E96">
            <w:pPr>
              <w:pStyle w:val="af3"/>
              <w:suppressAutoHyphens/>
              <w:spacing w:before="0" w:beforeAutospacing="0" w:after="0" w:afterAutospacing="0"/>
              <w:jc w:val="center"/>
              <w:rPr>
                <w:bCs/>
                <w:sz w:val="23"/>
                <w:szCs w:val="23"/>
              </w:rPr>
            </w:pPr>
            <w:r w:rsidRPr="00FE0760">
              <w:rPr>
                <w:bCs/>
                <w:sz w:val="23"/>
                <w:szCs w:val="23"/>
              </w:rPr>
              <w:t>Формы и методы контроля</w:t>
            </w:r>
          </w:p>
        </w:tc>
      </w:tr>
      <w:tr w:rsidR="00924DC0" w:rsidRPr="00FE0760" w:rsidTr="00793842">
        <w:trPr>
          <w:jc w:val="center"/>
        </w:trPr>
        <w:tc>
          <w:tcPr>
            <w:tcW w:w="690" w:type="dxa"/>
            <w:vAlign w:val="center"/>
          </w:tcPr>
          <w:p w:rsidR="00924DC0" w:rsidRPr="00FE0760" w:rsidRDefault="00924DC0" w:rsidP="006A4E96">
            <w:pPr>
              <w:pStyle w:val="af3"/>
              <w:suppressAutoHyphens/>
              <w:spacing w:before="0" w:beforeAutospacing="0" w:after="0" w:afterAutospacing="0"/>
              <w:jc w:val="center"/>
              <w:rPr>
                <w:bCs/>
                <w:sz w:val="23"/>
                <w:szCs w:val="23"/>
              </w:rPr>
            </w:pPr>
          </w:p>
        </w:tc>
        <w:tc>
          <w:tcPr>
            <w:tcW w:w="9228" w:type="dxa"/>
            <w:gridSpan w:val="4"/>
            <w:vAlign w:val="center"/>
          </w:tcPr>
          <w:p w:rsidR="00924DC0" w:rsidRPr="00FE0760" w:rsidRDefault="00294C80" w:rsidP="006A4E96">
            <w:pPr>
              <w:pStyle w:val="af3"/>
              <w:suppressAutoHyphens/>
              <w:spacing w:before="0" w:beforeAutospacing="0" w:after="0" w:afterAutospacing="0"/>
              <w:jc w:val="center"/>
              <w:rPr>
                <w:sz w:val="23"/>
                <w:szCs w:val="23"/>
              </w:rPr>
            </w:pPr>
            <w:r>
              <w:rPr>
                <w:b/>
                <w:sz w:val="23"/>
                <w:szCs w:val="23"/>
              </w:rPr>
              <w:t xml:space="preserve">11 </w:t>
            </w:r>
            <w:r w:rsidR="005D09D0" w:rsidRPr="00FE0760">
              <w:rPr>
                <w:b/>
                <w:sz w:val="23"/>
                <w:szCs w:val="23"/>
                <w:lang w:val="en-US"/>
              </w:rPr>
              <w:t>семестр</w:t>
            </w:r>
          </w:p>
        </w:tc>
      </w:tr>
      <w:tr w:rsidR="00793842" w:rsidRPr="001F20F2" w:rsidTr="00793842">
        <w:trPr>
          <w:trHeight w:val="555"/>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sidRPr="00FE0760">
              <w:rPr>
                <w:bCs/>
                <w:sz w:val="23"/>
                <w:szCs w:val="23"/>
              </w:rPr>
              <w:t>1</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Введение. Общие сведения о маркшейде</w:t>
            </w:r>
            <w:r>
              <w:rPr>
                <w:sz w:val="22"/>
                <w:szCs w:val="22"/>
              </w:rPr>
              <w:t>р</w:t>
            </w:r>
            <w:r>
              <w:rPr>
                <w:sz w:val="22"/>
                <w:szCs w:val="22"/>
              </w:rPr>
              <w:t>ских работах на различных этапах откр</w:t>
            </w:r>
            <w:r>
              <w:rPr>
                <w:sz w:val="22"/>
                <w:szCs w:val="22"/>
              </w:rPr>
              <w:t>ы</w:t>
            </w:r>
            <w:r>
              <w:rPr>
                <w:sz w:val="22"/>
                <w:szCs w:val="22"/>
              </w:rPr>
              <w:t xml:space="preserve">той разработки месторождений. </w:t>
            </w:r>
          </w:p>
        </w:tc>
        <w:tc>
          <w:tcPr>
            <w:tcW w:w="1843" w:type="dxa"/>
            <w:vMerge w:val="restart"/>
            <w:vAlign w:val="center"/>
          </w:tcPr>
          <w:p w:rsidR="00793842" w:rsidRPr="00FE0760" w:rsidRDefault="00793842" w:rsidP="00793842">
            <w:pPr>
              <w:suppressAutoHyphens/>
              <w:jc w:val="center"/>
              <w:rPr>
                <w:rFonts w:ascii="Times New Roman" w:hAnsi="Times New Roman" w:cs="Times New Roman"/>
                <w:sz w:val="23"/>
                <w:szCs w:val="23"/>
                <w:lang w:val="ru-RU"/>
              </w:rPr>
            </w:pPr>
            <w:r w:rsidRPr="00FE0760">
              <w:rPr>
                <w:rFonts w:ascii="Times New Roman" w:hAnsi="Times New Roman" w:cs="Times New Roman"/>
                <w:sz w:val="23"/>
                <w:szCs w:val="23"/>
                <w:lang w:val="ru-RU"/>
              </w:rPr>
              <w:t xml:space="preserve">Теоретическая подготовка и выполнение </w:t>
            </w:r>
            <w:r>
              <w:rPr>
                <w:rFonts w:ascii="Times New Roman" w:hAnsi="Times New Roman" w:cs="Times New Roman"/>
                <w:sz w:val="23"/>
                <w:szCs w:val="23"/>
                <w:lang w:val="ru-RU"/>
              </w:rPr>
              <w:t>практических</w:t>
            </w:r>
            <w:r w:rsidRPr="00FE0760">
              <w:rPr>
                <w:rFonts w:ascii="Times New Roman" w:hAnsi="Times New Roman" w:cs="Times New Roman"/>
                <w:sz w:val="23"/>
                <w:szCs w:val="23"/>
                <w:lang w:val="ru-RU"/>
              </w:rPr>
              <w:t xml:space="preserve"> работ.</w:t>
            </w:r>
          </w:p>
          <w:p w:rsidR="00793842" w:rsidRPr="00FE0760" w:rsidRDefault="00793842" w:rsidP="00793842">
            <w:pPr>
              <w:suppressAutoHyphens/>
              <w:jc w:val="center"/>
              <w:rPr>
                <w:rFonts w:ascii="Times New Roman" w:hAnsi="Times New Roman" w:cs="Times New Roman"/>
                <w:sz w:val="23"/>
                <w:szCs w:val="23"/>
                <w:lang w:val="ru-RU"/>
              </w:rPr>
            </w:pPr>
            <w:r w:rsidRPr="00FE0760">
              <w:rPr>
                <w:rFonts w:ascii="Times New Roman" w:hAnsi="Times New Roman" w:cs="Times New Roman"/>
                <w:sz w:val="23"/>
                <w:szCs w:val="23"/>
                <w:lang w:val="ru-RU"/>
              </w:rPr>
              <w:t xml:space="preserve">Подготовка к защите </w:t>
            </w:r>
            <w:r>
              <w:rPr>
                <w:rFonts w:ascii="Times New Roman" w:hAnsi="Times New Roman" w:cs="Times New Roman"/>
                <w:sz w:val="23"/>
                <w:szCs w:val="23"/>
                <w:lang w:val="ru-RU"/>
              </w:rPr>
              <w:t xml:space="preserve">практических </w:t>
            </w:r>
            <w:r w:rsidRPr="00FE0760">
              <w:rPr>
                <w:rFonts w:ascii="Times New Roman" w:hAnsi="Times New Roman" w:cs="Times New Roman"/>
                <w:sz w:val="23"/>
                <w:szCs w:val="23"/>
                <w:lang w:val="ru-RU"/>
              </w:rPr>
              <w:t>работ.</w:t>
            </w:r>
          </w:p>
          <w:p w:rsidR="00793842" w:rsidRPr="00FE0760" w:rsidRDefault="00793842" w:rsidP="00793842">
            <w:pPr>
              <w:suppressAutoHyphens/>
              <w:jc w:val="center"/>
              <w:rPr>
                <w:rFonts w:ascii="Times New Roman" w:hAnsi="Times New Roman" w:cs="Times New Roman"/>
                <w:sz w:val="23"/>
                <w:szCs w:val="23"/>
                <w:lang w:val="ru-RU"/>
              </w:rPr>
            </w:pPr>
          </w:p>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restart"/>
            <w:vAlign w:val="center"/>
          </w:tcPr>
          <w:p w:rsidR="00793842" w:rsidRPr="00FE0760" w:rsidRDefault="00793842" w:rsidP="00793842">
            <w:pPr>
              <w:pStyle w:val="ad"/>
              <w:suppressAutoHyphens/>
              <w:jc w:val="center"/>
              <w:rPr>
                <w:sz w:val="23"/>
                <w:szCs w:val="23"/>
              </w:rPr>
            </w:pPr>
            <w:r w:rsidRPr="00FE0760">
              <w:rPr>
                <w:sz w:val="23"/>
                <w:szCs w:val="23"/>
              </w:rPr>
              <w:t>Анализ теоретического материала (внеаудит. и аудит. СРС)</w:t>
            </w:r>
          </w:p>
          <w:p w:rsidR="00793842" w:rsidRPr="00FE0760" w:rsidRDefault="00793842" w:rsidP="00793842">
            <w:pPr>
              <w:pStyle w:val="ad"/>
              <w:suppressAutoHyphens/>
              <w:jc w:val="center"/>
              <w:rPr>
                <w:sz w:val="23"/>
                <w:szCs w:val="23"/>
              </w:rPr>
            </w:pPr>
            <w:r w:rsidRPr="00FE0760">
              <w:rPr>
                <w:sz w:val="23"/>
                <w:szCs w:val="23"/>
              </w:rPr>
              <w:t xml:space="preserve">Оформление </w:t>
            </w:r>
            <w:r>
              <w:rPr>
                <w:sz w:val="23"/>
                <w:szCs w:val="23"/>
              </w:rPr>
              <w:t>практических</w:t>
            </w:r>
            <w:r w:rsidRPr="00FE0760">
              <w:rPr>
                <w:sz w:val="23"/>
                <w:szCs w:val="23"/>
              </w:rPr>
              <w:t xml:space="preserve"> заданий и подготовка к защите, (внеауд. СРС)</w:t>
            </w:r>
          </w:p>
        </w:tc>
      </w:tr>
      <w:tr w:rsidR="00793842" w:rsidRPr="00FE0760"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sidRPr="00FE0760">
              <w:rPr>
                <w:bCs/>
                <w:sz w:val="23"/>
                <w:szCs w:val="23"/>
              </w:rPr>
              <w:t>2</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Порядок производства и объекты мар</w:t>
            </w:r>
            <w:r>
              <w:rPr>
                <w:sz w:val="22"/>
                <w:szCs w:val="22"/>
              </w:rPr>
              <w:t>к</w:t>
            </w:r>
            <w:r>
              <w:rPr>
                <w:sz w:val="22"/>
                <w:szCs w:val="22"/>
              </w:rPr>
              <w:t xml:space="preserve">шейдерских съемок на карьерах.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FE0760"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sidRPr="00FE0760">
              <w:rPr>
                <w:bCs/>
                <w:sz w:val="23"/>
                <w:szCs w:val="23"/>
              </w:rPr>
              <w:t>3</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Способы создания и развития съемочных сетей на карьерах и определение коорд</w:t>
            </w:r>
            <w:r>
              <w:rPr>
                <w:sz w:val="22"/>
                <w:szCs w:val="22"/>
              </w:rPr>
              <w:t>и</w:t>
            </w:r>
            <w:r>
              <w:rPr>
                <w:sz w:val="22"/>
                <w:szCs w:val="22"/>
              </w:rPr>
              <w:t xml:space="preserve">нат и высотных отметок опорных пунктов.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FE0760"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sidRPr="00FE0760">
              <w:rPr>
                <w:bCs/>
                <w:sz w:val="23"/>
                <w:szCs w:val="23"/>
              </w:rPr>
              <w:t>4</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Способы маркшейдерских съемок по</w:t>
            </w:r>
            <w:r>
              <w:rPr>
                <w:sz w:val="22"/>
                <w:szCs w:val="22"/>
              </w:rPr>
              <w:t>д</w:t>
            </w:r>
            <w:r>
              <w:rPr>
                <w:sz w:val="22"/>
                <w:szCs w:val="22"/>
              </w:rPr>
              <w:t xml:space="preserve">робностей на карьерах.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FE0760"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sidRPr="00FE0760">
              <w:rPr>
                <w:bCs/>
                <w:sz w:val="23"/>
                <w:szCs w:val="23"/>
              </w:rPr>
              <w:t>5</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Маркшейдерское обеспечение и докуме</w:t>
            </w:r>
            <w:r>
              <w:rPr>
                <w:sz w:val="22"/>
                <w:szCs w:val="22"/>
              </w:rPr>
              <w:t>н</w:t>
            </w:r>
            <w:r>
              <w:rPr>
                <w:sz w:val="22"/>
                <w:szCs w:val="22"/>
              </w:rPr>
              <w:t>тация буровзрывных работ</w:t>
            </w:r>
            <w:r>
              <w:rPr>
                <w:b/>
                <w:bCs/>
                <w:sz w:val="22"/>
                <w:szCs w:val="22"/>
              </w:rPr>
              <w:t xml:space="preserve">.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6</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 xml:space="preserve">Маркшейдерские работы при проведении траншей. Разбивка транспортных путей.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7</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 xml:space="preserve">Способы определения объема вынутой горной массы на карьерах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8</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 xml:space="preserve">Маркшейдерские работы по обеспечению устойчивости откосов на карьерах.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9</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Классификация, составление и оформл</w:t>
            </w:r>
            <w:r>
              <w:rPr>
                <w:sz w:val="22"/>
                <w:szCs w:val="22"/>
              </w:rPr>
              <w:t>е</w:t>
            </w:r>
            <w:r>
              <w:rPr>
                <w:sz w:val="22"/>
                <w:szCs w:val="22"/>
              </w:rPr>
              <w:t>ние графической маркшейдерской док</w:t>
            </w:r>
            <w:r>
              <w:rPr>
                <w:sz w:val="22"/>
                <w:szCs w:val="22"/>
              </w:rPr>
              <w:t>у</w:t>
            </w:r>
            <w:r>
              <w:rPr>
                <w:sz w:val="22"/>
                <w:szCs w:val="22"/>
              </w:rPr>
              <w:t xml:space="preserve">ментации.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10</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 xml:space="preserve">Нормирование подготовленных и готовых к выемке запасов.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11</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Методы определения и учета величин п</w:t>
            </w:r>
            <w:r>
              <w:rPr>
                <w:sz w:val="22"/>
                <w:szCs w:val="22"/>
              </w:rPr>
              <w:t>о</w:t>
            </w:r>
            <w:r>
              <w:rPr>
                <w:sz w:val="22"/>
                <w:szCs w:val="22"/>
              </w:rPr>
              <w:t>терь и разубоживания полезных ископа</w:t>
            </w:r>
            <w:r>
              <w:rPr>
                <w:sz w:val="22"/>
                <w:szCs w:val="22"/>
              </w:rPr>
              <w:t>е</w:t>
            </w:r>
            <w:r>
              <w:rPr>
                <w:sz w:val="22"/>
                <w:szCs w:val="22"/>
              </w:rPr>
              <w:t xml:space="preserve">мых.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793842" w:rsidRPr="001F20F2" w:rsidTr="00793842">
        <w:trPr>
          <w:jc w:val="center"/>
        </w:trPr>
        <w:tc>
          <w:tcPr>
            <w:tcW w:w="690" w:type="dxa"/>
            <w:vAlign w:val="center"/>
          </w:tcPr>
          <w:p w:rsidR="00793842" w:rsidRPr="00FE0760" w:rsidRDefault="00793842" w:rsidP="00793842">
            <w:pPr>
              <w:pStyle w:val="af3"/>
              <w:suppressAutoHyphens/>
              <w:spacing w:before="0" w:beforeAutospacing="0" w:after="0" w:afterAutospacing="0"/>
              <w:jc w:val="center"/>
              <w:rPr>
                <w:bCs/>
                <w:sz w:val="23"/>
                <w:szCs w:val="23"/>
              </w:rPr>
            </w:pPr>
            <w:r>
              <w:rPr>
                <w:bCs/>
                <w:sz w:val="23"/>
                <w:szCs w:val="23"/>
              </w:rPr>
              <w:t>12</w:t>
            </w:r>
          </w:p>
        </w:tc>
        <w:tc>
          <w:tcPr>
            <w:tcW w:w="4267" w:type="dxa"/>
            <w:tcBorders>
              <w:top w:val="single" w:sz="4" w:space="0" w:color="auto"/>
              <w:left w:val="single" w:sz="4" w:space="0" w:color="auto"/>
              <w:bottom w:val="single" w:sz="4" w:space="0" w:color="auto"/>
              <w:right w:val="single" w:sz="4" w:space="0" w:color="auto"/>
            </w:tcBorders>
            <w:vAlign w:val="center"/>
          </w:tcPr>
          <w:p w:rsidR="00793842" w:rsidRPr="00911F30" w:rsidRDefault="00793842" w:rsidP="00793842">
            <w:pPr>
              <w:pStyle w:val="Default"/>
              <w:rPr>
                <w:sz w:val="22"/>
                <w:szCs w:val="22"/>
              </w:rPr>
            </w:pPr>
            <w:r>
              <w:rPr>
                <w:sz w:val="22"/>
                <w:szCs w:val="22"/>
              </w:rPr>
              <w:t xml:space="preserve">Учет состояния и движения запасов на горных предприятиях </w:t>
            </w:r>
          </w:p>
        </w:tc>
        <w:tc>
          <w:tcPr>
            <w:tcW w:w="1843" w:type="dxa"/>
            <w:vMerge/>
            <w:vAlign w:val="center"/>
          </w:tcPr>
          <w:p w:rsidR="00793842" w:rsidRPr="00FE0760" w:rsidRDefault="00793842" w:rsidP="00793842">
            <w:pPr>
              <w:suppressAutoHyphens/>
              <w:jc w:val="center"/>
              <w:rPr>
                <w:rFonts w:ascii="Times New Roman" w:hAnsi="Times New Roman" w:cs="Times New Roman"/>
                <w:sz w:val="23"/>
                <w:szCs w:val="23"/>
                <w:lang w:val="ru-RU"/>
              </w:rPr>
            </w:pPr>
          </w:p>
        </w:tc>
        <w:tc>
          <w:tcPr>
            <w:tcW w:w="1179" w:type="dxa"/>
            <w:vAlign w:val="center"/>
          </w:tcPr>
          <w:p w:rsidR="00793842" w:rsidRDefault="00793842" w:rsidP="00793842">
            <w:pPr>
              <w:pStyle w:val="af3"/>
              <w:suppressAutoHyphens/>
              <w:spacing w:before="0" w:beforeAutospacing="0" w:after="0" w:afterAutospacing="0"/>
              <w:jc w:val="center"/>
              <w:rPr>
                <w:bCs/>
                <w:sz w:val="23"/>
                <w:szCs w:val="23"/>
              </w:rPr>
            </w:pPr>
            <w:r>
              <w:rPr>
                <w:bCs/>
                <w:sz w:val="23"/>
                <w:szCs w:val="23"/>
              </w:rPr>
              <w:t>4</w:t>
            </w:r>
          </w:p>
        </w:tc>
        <w:tc>
          <w:tcPr>
            <w:tcW w:w="1939" w:type="dxa"/>
            <w:vMerge/>
            <w:vAlign w:val="center"/>
          </w:tcPr>
          <w:p w:rsidR="00793842" w:rsidRPr="00FE0760" w:rsidRDefault="00793842" w:rsidP="00793842">
            <w:pPr>
              <w:pStyle w:val="ad"/>
              <w:suppressAutoHyphens/>
              <w:jc w:val="center"/>
              <w:rPr>
                <w:sz w:val="23"/>
                <w:szCs w:val="23"/>
              </w:rPr>
            </w:pPr>
          </w:p>
        </w:tc>
      </w:tr>
      <w:tr w:rsidR="00924DC0" w:rsidRPr="00C45CBE" w:rsidTr="00793842">
        <w:trPr>
          <w:trHeight w:val="505"/>
          <w:jc w:val="center"/>
        </w:trPr>
        <w:tc>
          <w:tcPr>
            <w:tcW w:w="690" w:type="dxa"/>
            <w:vAlign w:val="center"/>
          </w:tcPr>
          <w:p w:rsidR="00924DC0" w:rsidRPr="00FE0760" w:rsidRDefault="00FE0760" w:rsidP="006A4E96">
            <w:pPr>
              <w:pStyle w:val="af3"/>
              <w:suppressAutoHyphens/>
              <w:spacing w:before="0" w:beforeAutospacing="0" w:after="0" w:afterAutospacing="0"/>
              <w:jc w:val="center"/>
              <w:rPr>
                <w:bCs/>
                <w:sz w:val="23"/>
                <w:szCs w:val="23"/>
              </w:rPr>
            </w:pPr>
            <w:r w:rsidRPr="00FE0760">
              <w:rPr>
                <w:bCs/>
                <w:sz w:val="23"/>
                <w:szCs w:val="23"/>
              </w:rPr>
              <w:t>8</w:t>
            </w:r>
          </w:p>
        </w:tc>
        <w:tc>
          <w:tcPr>
            <w:tcW w:w="4267" w:type="dxa"/>
            <w:vAlign w:val="center"/>
          </w:tcPr>
          <w:p w:rsidR="00924DC0" w:rsidRPr="00FE0760" w:rsidRDefault="00924DC0" w:rsidP="006A4E96">
            <w:pPr>
              <w:pStyle w:val="ad"/>
              <w:suppressAutoHyphens/>
              <w:jc w:val="center"/>
              <w:rPr>
                <w:sz w:val="23"/>
                <w:szCs w:val="23"/>
              </w:rPr>
            </w:pPr>
            <w:r w:rsidRPr="00FE0760">
              <w:rPr>
                <w:sz w:val="23"/>
                <w:szCs w:val="23"/>
              </w:rPr>
              <w:t>Контрольная работа</w:t>
            </w:r>
          </w:p>
        </w:tc>
        <w:tc>
          <w:tcPr>
            <w:tcW w:w="1843" w:type="dxa"/>
            <w:vAlign w:val="center"/>
          </w:tcPr>
          <w:p w:rsidR="00924DC0" w:rsidRPr="00FE0760" w:rsidRDefault="00924DC0" w:rsidP="006A4E96">
            <w:pPr>
              <w:pStyle w:val="af3"/>
              <w:suppressAutoHyphens/>
              <w:spacing w:before="0" w:beforeAutospacing="0" w:after="0" w:afterAutospacing="0"/>
              <w:jc w:val="center"/>
              <w:rPr>
                <w:sz w:val="23"/>
                <w:szCs w:val="23"/>
              </w:rPr>
            </w:pPr>
            <w:r w:rsidRPr="00FE0760">
              <w:rPr>
                <w:sz w:val="23"/>
                <w:szCs w:val="23"/>
              </w:rPr>
              <w:t xml:space="preserve">Выполнение </w:t>
            </w:r>
            <w:r w:rsidR="006A4E96" w:rsidRPr="00FE0760">
              <w:rPr>
                <w:sz w:val="23"/>
                <w:szCs w:val="23"/>
              </w:rPr>
              <w:t>контрольной работы</w:t>
            </w:r>
          </w:p>
        </w:tc>
        <w:tc>
          <w:tcPr>
            <w:tcW w:w="1179" w:type="dxa"/>
            <w:vAlign w:val="center"/>
          </w:tcPr>
          <w:p w:rsidR="00924DC0" w:rsidRPr="00FE0760" w:rsidRDefault="001F20F2" w:rsidP="006A4E96">
            <w:pPr>
              <w:pStyle w:val="af3"/>
              <w:suppressAutoHyphens/>
              <w:spacing w:before="0" w:beforeAutospacing="0" w:after="0" w:afterAutospacing="0"/>
              <w:jc w:val="center"/>
              <w:rPr>
                <w:bCs/>
                <w:sz w:val="23"/>
                <w:szCs w:val="23"/>
              </w:rPr>
            </w:pPr>
            <w:r>
              <w:rPr>
                <w:bCs/>
                <w:sz w:val="23"/>
                <w:szCs w:val="23"/>
              </w:rPr>
              <w:t>21</w:t>
            </w:r>
          </w:p>
        </w:tc>
        <w:tc>
          <w:tcPr>
            <w:tcW w:w="1939" w:type="dxa"/>
            <w:vAlign w:val="center"/>
          </w:tcPr>
          <w:p w:rsidR="00924DC0" w:rsidRPr="00FE0760" w:rsidRDefault="000318B3" w:rsidP="006A4E96">
            <w:pPr>
              <w:pStyle w:val="af3"/>
              <w:suppressAutoHyphens/>
              <w:spacing w:before="0" w:beforeAutospacing="0" w:after="0" w:afterAutospacing="0"/>
              <w:jc w:val="center"/>
              <w:rPr>
                <w:bCs/>
                <w:sz w:val="23"/>
                <w:szCs w:val="23"/>
              </w:rPr>
            </w:pPr>
            <w:r w:rsidRPr="00FE0760">
              <w:rPr>
                <w:sz w:val="23"/>
                <w:szCs w:val="23"/>
              </w:rPr>
              <w:t>Оформление и подготовка к защите</w:t>
            </w:r>
          </w:p>
        </w:tc>
      </w:tr>
      <w:tr w:rsidR="00924DC0" w:rsidRPr="00FE0760" w:rsidTr="00793842">
        <w:trPr>
          <w:trHeight w:val="115"/>
          <w:jc w:val="center"/>
        </w:trPr>
        <w:tc>
          <w:tcPr>
            <w:tcW w:w="690" w:type="dxa"/>
            <w:vAlign w:val="center"/>
          </w:tcPr>
          <w:p w:rsidR="00924DC0" w:rsidRPr="00FE0760" w:rsidRDefault="00924DC0" w:rsidP="006A4E96">
            <w:pPr>
              <w:pStyle w:val="af3"/>
              <w:suppressAutoHyphens/>
              <w:spacing w:before="0" w:beforeAutospacing="0" w:after="0" w:afterAutospacing="0"/>
              <w:jc w:val="center"/>
              <w:rPr>
                <w:bCs/>
                <w:sz w:val="23"/>
                <w:szCs w:val="23"/>
              </w:rPr>
            </w:pPr>
          </w:p>
        </w:tc>
        <w:tc>
          <w:tcPr>
            <w:tcW w:w="4267" w:type="dxa"/>
            <w:vAlign w:val="center"/>
          </w:tcPr>
          <w:p w:rsidR="00924DC0" w:rsidRPr="00FE0760" w:rsidRDefault="00924DC0" w:rsidP="006A4E96">
            <w:pPr>
              <w:pStyle w:val="ad"/>
              <w:suppressAutoHyphens/>
              <w:jc w:val="center"/>
              <w:rPr>
                <w:b/>
                <w:sz w:val="23"/>
                <w:szCs w:val="23"/>
              </w:rPr>
            </w:pPr>
            <w:r w:rsidRPr="00FE0760">
              <w:rPr>
                <w:b/>
                <w:sz w:val="23"/>
                <w:szCs w:val="23"/>
              </w:rPr>
              <w:t>Итого</w:t>
            </w:r>
          </w:p>
        </w:tc>
        <w:tc>
          <w:tcPr>
            <w:tcW w:w="1843" w:type="dxa"/>
            <w:vAlign w:val="center"/>
          </w:tcPr>
          <w:p w:rsidR="00924DC0" w:rsidRPr="00FE0760" w:rsidRDefault="00924DC0" w:rsidP="006A4E96">
            <w:pPr>
              <w:pStyle w:val="af3"/>
              <w:suppressAutoHyphens/>
              <w:spacing w:before="0" w:beforeAutospacing="0" w:after="0" w:afterAutospacing="0"/>
              <w:jc w:val="center"/>
              <w:rPr>
                <w:bCs/>
                <w:sz w:val="23"/>
                <w:szCs w:val="23"/>
              </w:rPr>
            </w:pPr>
          </w:p>
        </w:tc>
        <w:tc>
          <w:tcPr>
            <w:tcW w:w="1179" w:type="dxa"/>
            <w:vAlign w:val="center"/>
          </w:tcPr>
          <w:p w:rsidR="00924DC0" w:rsidRPr="00FE0760" w:rsidRDefault="00294C80" w:rsidP="006A4E96">
            <w:pPr>
              <w:pStyle w:val="af3"/>
              <w:suppressAutoHyphens/>
              <w:spacing w:before="0" w:beforeAutospacing="0" w:after="0" w:afterAutospacing="0"/>
              <w:jc w:val="center"/>
              <w:rPr>
                <w:b/>
                <w:bCs/>
                <w:sz w:val="23"/>
                <w:szCs w:val="23"/>
              </w:rPr>
            </w:pPr>
            <w:r>
              <w:rPr>
                <w:b/>
                <w:bCs/>
                <w:sz w:val="23"/>
                <w:szCs w:val="23"/>
              </w:rPr>
              <w:t>69</w:t>
            </w:r>
          </w:p>
        </w:tc>
        <w:tc>
          <w:tcPr>
            <w:tcW w:w="1939" w:type="dxa"/>
            <w:vAlign w:val="center"/>
          </w:tcPr>
          <w:p w:rsidR="00924DC0" w:rsidRPr="00FE0760" w:rsidRDefault="00924DC0" w:rsidP="006A4E96">
            <w:pPr>
              <w:pStyle w:val="af3"/>
              <w:suppressAutoHyphens/>
              <w:spacing w:before="0" w:beforeAutospacing="0" w:after="0" w:afterAutospacing="0"/>
              <w:jc w:val="center"/>
              <w:rPr>
                <w:bCs/>
                <w:sz w:val="23"/>
                <w:szCs w:val="23"/>
              </w:rPr>
            </w:pPr>
          </w:p>
        </w:tc>
      </w:tr>
    </w:tbl>
    <w:p w:rsidR="00793842" w:rsidRDefault="00793842" w:rsidP="00E37DFC">
      <w:pPr>
        <w:ind w:firstLine="709"/>
        <w:rPr>
          <w:rFonts w:ascii="Times New Roman" w:hAnsi="Times New Roman" w:cs="Times New Roman"/>
          <w:b/>
          <w:sz w:val="24"/>
          <w:szCs w:val="24"/>
          <w:lang w:val="ru-RU"/>
        </w:rPr>
      </w:pPr>
    </w:p>
    <w:p w:rsidR="00E37DFC" w:rsidRDefault="001F20F2" w:rsidP="00E37DFC">
      <w:pPr>
        <w:ind w:firstLine="709"/>
        <w:rPr>
          <w:rFonts w:ascii="Times New Roman" w:hAnsi="Times New Roman" w:cs="Times New Roman"/>
          <w:b/>
          <w:sz w:val="24"/>
          <w:szCs w:val="24"/>
        </w:rPr>
      </w:pPr>
      <w:r>
        <w:rPr>
          <w:rFonts w:ascii="Times New Roman" w:hAnsi="Times New Roman" w:cs="Times New Roman"/>
          <w:b/>
          <w:sz w:val="24"/>
          <w:szCs w:val="24"/>
          <w:lang w:val="ru-RU"/>
        </w:rPr>
        <w:t>Практические</w:t>
      </w:r>
      <w:r w:rsidR="00E37DFC" w:rsidRPr="007B2620">
        <w:rPr>
          <w:rFonts w:ascii="Times New Roman" w:hAnsi="Times New Roman" w:cs="Times New Roman"/>
          <w:b/>
          <w:sz w:val="24"/>
          <w:szCs w:val="24"/>
        </w:rPr>
        <w:t xml:space="preserve"> работы(по вариантам)</w:t>
      </w:r>
    </w:p>
    <w:p w:rsidR="00FE0760" w:rsidRDefault="00FE0760" w:rsidP="00E37DFC">
      <w:pPr>
        <w:ind w:firstLine="709"/>
        <w:rPr>
          <w:rFonts w:ascii="Times New Roman" w:hAnsi="Times New Roman" w:cs="Times New Roman"/>
          <w:b/>
          <w:sz w:val="24"/>
          <w:szCs w:val="24"/>
        </w:rPr>
      </w:pPr>
    </w:p>
    <w:tbl>
      <w:tblPr>
        <w:tblStyle w:val="af2"/>
        <w:tblW w:w="0" w:type="auto"/>
        <w:tblLook w:val="04A0"/>
      </w:tblPr>
      <w:tblGrid>
        <w:gridCol w:w="644"/>
        <w:gridCol w:w="8990"/>
      </w:tblGrid>
      <w:tr w:rsidR="00E37DFC" w:rsidRPr="007D16BD" w:rsidTr="0086404D">
        <w:tc>
          <w:tcPr>
            <w:tcW w:w="644" w:type="dxa"/>
          </w:tcPr>
          <w:p w:rsidR="00E37DFC" w:rsidRPr="007D16BD" w:rsidRDefault="00E37DFC" w:rsidP="0086404D">
            <w:pPr>
              <w:suppressAutoHyphens/>
              <w:jc w:val="center"/>
              <w:rPr>
                <w:rFonts w:ascii="Times New Roman" w:eastAsia="Times New Roman" w:hAnsi="Times New Roman" w:cs="Times New Roman"/>
                <w:b/>
                <w:bCs/>
                <w:iCs/>
                <w:sz w:val="24"/>
                <w:szCs w:val="24"/>
                <w:lang w:eastAsia="ru-RU"/>
              </w:rPr>
            </w:pPr>
            <w:r w:rsidRPr="007D16BD">
              <w:rPr>
                <w:rFonts w:ascii="Times New Roman" w:eastAsia="Times New Roman" w:hAnsi="Times New Roman" w:cs="Times New Roman"/>
                <w:b/>
                <w:bCs/>
                <w:iCs/>
                <w:sz w:val="24"/>
                <w:szCs w:val="24"/>
                <w:lang w:eastAsia="ru-RU"/>
              </w:rPr>
              <w:t>№</w:t>
            </w:r>
          </w:p>
        </w:tc>
        <w:tc>
          <w:tcPr>
            <w:tcW w:w="8990" w:type="dxa"/>
          </w:tcPr>
          <w:p w:rsidR="00E37DFC" w:rsidRPr="007D16BD" w:rsidRDefault="00E37DFC" w:rsidP="0086404D">
            <w:pPr>
              <w:suppressAutoHyphens/>
              <w:jc w:val="center"/>
              <w:rPr>
                <w:rFonts w:ascii="Times New Roman" w:eastAsia="Times New Roman" w:hAnsi="Times New Roman" w:cs="Times New Roman"/>
                <w:b/>
                <w:bCs/>
                <w:iCs/>
                <w:sz w:val="24"/>
                <w:szCs w:val="24"/>
                <w:lang w:eastAsia="ru-RU"/>
              </w:rPr>
            </w:pPr>
            <w:r w:rsidRPr="007D16BD">
              <w:rPr>
                <w:rFonts w:ascii="Times New Roman" w:eastAsia="Times New Roman" w:hAnsi="Times New Roman" w:cs="Times New Roman"/>
                <w:b/>
                <w:bCs/>
                <w:iCs/>
                <w:sz w:val="24"/>
                <w:szCs w:val="24"/>
                <w:lang w:eastAsia="ru-RU"/>
              </w:rPr>
              <w:t>Наименование работы</w:t>
            </w:r>
          </w:p>
        </w:tc>
      </w:tr>
      <w:tr w:rsidR="00793842" w:rsidRPr="00C45CBE" w:rsidTr="0086404D">
        <w:tc>
          <w:tcPr>
            <w:tcW w:w="644" w:type="dxa"/>
          </w:tcPr>
          <w:p w:rsidR="00793842" w:rsidRPr="007D16BD" w:rsidRDefault="00793842" w:rsidP="00793842">
            <w:pPr>
              <w:suppressAutoHyphens/>
              <w:rPr>
                <w:rFonts w:ascii="Times New Roman" w:eastAsia="Times New Roman" w:hAnsi="Times New Roman" w:cs="Times New Roman"/>
                <w:bCs/>
                <w:iCs/>
                <w:sz w:val="24"/>
                <w:szCs w:val="24"/>
                <w:lang w:eastAsia="ru-RU"/>
              </w:rPr>
            </w:pPr>
            <w:r w:rsidRPr="007D16BD">
              <w:rPr>
                <w:rFonts w:ascii="Times New Roman" w:eastAsia="Times New Roman" w:hAnsi="Times New Roman" w:cs="Times New Roman"/>
                <w:bCs/>
                <w:iCs/>
                <w:sz w:val="24"/>
                <w:szCs w:val="24"/>
                <w:lang w:eastAsia="ru-RU"/>
              </w:rPr>
              <w:t>1</w:t>
            </w:r>
          </w:p>
        </w:tc>
        <w:tc>
          <w:tcPr>
            <w:tcW w:w="8990" w:type="dxa"/>
          </w:tcPr>
          <w:p w:rsidR="00793842" w:rsidRPr="00793842" w:rsidRDefault="00793842" w:rsidP="00793842">
            <w:pPr>
              <w:tabs>
                <w:tab w:val="left" w:pos="142"/>
              </w:tabs>
              <w:jc w:val="both"/>
              <w:rPr>
                <w:rFonts w:ascii="Times New Roman" w:hAnsi="Times New Roman" w:cs="Times New Roman"/>
                <w:b/>
                <w:sz w:val="24"/>
                <w:szCs w:val="24"/>
              </w:rPr>
            </w:pPr>
            <w:r w:rsidRPr="00793842">
              <w:rPr>
                <w:rFonts w:ascii="Times New Roman" w:hAnsi="Times New Roman" w:cs="Times New Roman"/>
                <w:sz w:val="24"/>
                <w:szCs w:val="24"/>
              </w:rPr>
              <w:t>Создание опорной геодезической сети на территории карьера методами спутниковой геодезии, триангуляции или полигонометрии 1 и 2-го разрядов, а высотную – нив</w:t>
            </w:r>
            <w:r w:rsidRPr="00793842">
              <w:rPr>
                <w:rFonts w:ascii="Times New Roman" w:hAnsi="Times New Roman" w:cs="Times New Roman"/>
                <w:sz w:val="24"/>
                <w:szCs w:val="24"/>
              </w:rPr>
              <w:t>е</w:t>
            </w:r>
            <w:r w:rsidRPr="00793842">
              <w:rPr>
                <w:rFonts w:ascii="Times New Roman" w:hAnsi="Times New Roman" w:cs="Times New Roman"/>
                <w:sz w:val="24"/>
                <w:szCs w:val="24"/>
              </w:rPr>
              <w:t>лированием III или IV классов. Метод аналитической пространственной фототриа</w:t>
            </w:r>
            <w:r w:rsidRPr="00793842">
              <w:rPr>
                <w:rFonts w:ascii="Times New Roman" w:hAnsi="Times New Roman" w:cs="Times New Roman"/>
                <w:sz w:val="24"/>
                <w:szCs w:val="24"/>
              </w:rPr>
              <w:t>н</w:t>
            </w:r>
            <w:r w:rsidRPr="00793842">
              <w:rPr>
                <w:rFonts w:ascii="Times New Roman" w:hAnsi="Times New Roman" w:cs="Times New Roman"/>
                <w:sz w:val="24"/>
                <w:szCs w:val="24"/>
              </w:rPr>
              <w:t>гуляции с использованием фотограмметрических снимков (наземной или аэрофот</w:t>
            </w:r>
            <w:r w:rsidRPr="00793842">
              <w:rPr>
                <w:rFonts w:ascii="Times New Roman" w:hAnsi="Times New Roman" w:cs="Times New Roman"/>
                <w:sz w:val="24"/>
                <w:szCs w:val="24"/>
              </w:rPr>
              <w:t>о</w:t>
            </w:r>
            <w:r w:rsidRPr="00793842">
              <w:rPr>
                <w:rFonts w:ascii="Times New Roman" w:hAnsi="Times New Roman" w:cs="Times New Roman"/>
                <w:sz w:val="24"/>
                <w:szCs w:val="24"/>
              </w:rPr>
              <w:t>съемки).</w:t>
            </w:r>
          </w:p>
        </w:tc>
      </w:tr>
      <w:tr w:rsidR="00793842" w:rsidRPr="00C45CBE" w:rsidTr="0086404D">
        <w:tc>
          <w:tcPr>
            <w:tcW w:w="644" w:type="dxa"/>
          </w:tcPr>
          <w:p w:rsidR="00793842" w:rsidRPr="007D16BD" w:rsidRDefault="00793842" w:rsidP="00793842">
            <w:pPr>
              <w:suppressAutoHyphens/>
              <w:rPr>
                <w:rFonts w:ascii="Times New Roman" w:eastAsia="Times New Roman" w:hAnsi="Times New Roman" w:cs="Times New Roman"/>
                <w:bCs/>
                <w:iCs/>
                <w:sz w:val="24"/>
                <w:szCs w:val="24"/>
                <w:lang w:eastAsia="ru-RU"/>
              </w:rPr>
            </w:pPr>
            <w:r w:rsidRPr="007D16BD">
              <w:rPr>
                <w:rFonts w:ascii="Times New Roman" w:eastAsia="Times New Roman" w:hAnsi="Times New Roman" w:cs="Times New Roman"/>
                <w:bCs/>
                <w:iCs/>
                <w:sz w:val="24"/>
                <w:szCs w:val="24"/>
                <w:lang w:eastAsia="ru-RU"/>
              </w:rPr>
              <w:lastRenderedPageBreak/>
              <w:t>2</w:t>
            </w:r>
          </w:p>
        </w:tc>
        <w:tc>
          <w:tcPr>
            <w:tcW w:w="8990" w:type="dxa"/>
          </w:tcPr>
          <w:p w:rsidR="00793842" w:rsidRPr="00793842" w:rsidRDefault="00793842" w:rsidP="00793842">
            <w:pPr>
              <w:tabs>
                <w:tab w:val="left" w:pos="142"/>
              </w:tabs>
              <w:jc w:val="both"/>
              <w:rPr>
                <w:rFonts w:ascii="Times New Roman" w:hAnsi="Times New Roman" w:cs="Times New Roman"/>
                <w:b/>
                <w:sz w:val="24"/>
                <w:szCs w:val="24"/>
              </w:rPr>
            </w:pPr>
            <w:r w:rsidRPr="00793842">
              <w:rPr>
                <w:rFonts w:ascii="Times New Roman" w:hAnsi="Times New Roman" w:cs="Times New Roman"/>
                <w:sz w:val="24"/>
                <w:szCs w:val="24"/>
              </w:rPr>
              <w:t>Выполнение исполнительной съемки сетки пробуренных скважин на участке взр</w:t>
            </w:r>
            <w:r w:rsidRPr="00793842">
              <w:rPr>
                <w:rFonts w:ascii="Times New Roman" w:hAnsi="Times New Roman" w:cs="Times New Roman"/>
                <w:sz w:val="24"/>
                <w:szCs w:val="24"/>
              </w:rPr>
              <w:t>ы</w:t>
            </w:r>
            <w:r w:rsidRPr="00793842">
              <w:rPr>
                <w:rFonts w:ascii="Times New Roman" w:hAnsi="Times New Roman" w:cs="Times New Roman"/>
                <w:sz w:val="24"/>
                <w:szCs w:val="24"/>
              </w:rPr>
              <w:t>ваемого блока полярным методом или методом перпендикуляров</w:t>
            </w:r>
          </w:p>
        </w:tc>
      </w:tr>
      <w:tr w:rsidR="00793842" w:rsidRPr="00C45CBE" w:rsidTr="0086404D">
        <w:tc>
          <w:tcPr>
            <w:tcW w:w="644" w:type="dxa"/>
          </w:tcPr>
          <w:p w:rsidR="00793842" w:rsidRPr="007D16BD" w:rsidRDefault="00793842" w:rsidP="00793842">
            <w:pPr>
              <w:suppressAutoHyphens/>
              <w:rPr>
                <w:rFonts w:ascii="Times New Roman" w:eastAsia="Times New Roman" w:hAnsi="Times New Roman" w:cs="Times New Roman"/>
                <w:bCs/>
                <w:iCs/>
                <w:sz w:val="24"/>
                <w:szCs w:val="24"/>
                <w:lang w:eastAsia="ru-RU"/>
              </w:rPr>
            </w:pPr>
            <w:r w:rsidRPr="007D16BD">
              <w:rPr>
                <w:rFonts w:ascii="Times New Roman" w:eastAsia="Times New Roman" w:hAnsi="Times New Roman" w:cs="Times New Roman"/>
                <w:bCs/>
                <w:iCs/>
                <w:sz w:val="24"/>
                <w:szCs w:val="24"/>
                <w:lang w:eastAsia="ru-RU"/>
              </w:rPr>
              <w:t>3</w:t>
            </w:r>
          </w:p>
        </w:tc>
        <w:tc>
          <w:tcPr>
            <w:tcW w:w="8990" w:type="dxa"/>
          </w:tcPr>
          <w:p w:rsidR="00793842" w:rsidRPr="00793842" w:rsidRDefault="00793842" w:rsidP="00793842">
            <w:pPr>
              <w:tabs>
                <w:tab w:val="left" w:pos="142"/>
              </w:tabs>
              <w:jc w:val="both"/>
              <w:rPr>
                <w:rFonts w:ascii="Times New Roman" w:hAnsi="Times New Roman" w:cs="Times New Roman"/>
                <w:b/>
                <w:sz w:val="24"/>
                <w:szCs w:val="24"/>
              </w:rPr>
            </w:pPr>
            <w:r w:rsidRPr="00793842">
              <w:rPr>
                <w:rFonts w:ascii="Times New Roman" w:hAnsi="Times New Roman" w:cs="Times New Roman"/>
                <w:sz w:val="24"/>
                <w:szCs w:val="24"/>
              </w:rPr>
              <w:t>Систематический учет состояния и движения запасов отвалов НУР.</w:t>
            </w:r>
          </w:p>
        </w:tc>
      </w:tr>
      <w:tr w:rsidR="00793842" w:rsidRPr="00C45CBE" w:rsidTr="0086404D">
        <w:tc>
          <w:tcPr>
            <w:tcW w:w="644" w:type="dxa"/>
          </w:tcPr>
          <w:p w:rsidR="00793842" w:rsidRPr="007D16BD" w:rsidRDefault="00793842" w:rsidP="00793842">
            <w:pPr>
              <w:suppressAutoHyphens/>
              <w:rPr>
                <w:rFonts w:ascii="Times New Roman" w:eastAsia="Times New Roman" w:hAnsi="Times New Roman" w:cs="Times New Roman"/>
                <w:bCs/>
                <w:iCs/>
                <w:sz w:val="24"/>
                <w:szCs w:val="24"/>
                <w:lang w:eastAsia="ru-RU"/>
              </w:rPr>
            </w:pPr>
            <w:r w:rsidRPr="007D16BD">
              <w:rPr>
                <w:rFonts w:ascii="Times New Roman" w:eastAsia="Times New Roman" w:hAnsi="Times New Roman" w:cs="Times New Roman"/>
                <w:bCs/>
                <w:iCs/>
                <w:sz w:val="24"/>
                <w:szCs w:val="24"/>
                <w:lang w:eastAsia="ru-RU"/>
              </w:rPr>
              <w:t>4</w:t>
            </w:r>
          </w:p>
        </w:tc>
        <w:tc>
          <w:tcPr>
            <w:tcW w:w="8990" w:type="dxa"/>
          </w:tcPr>
          <w:p w:rsidR="00793842" w:rsidRPr="00793842" w:rsidRDefault="00793842" w:rsidP="00793842">
            <w:pPr>
              <w:tabs>
                <w:tab w:val="left" w:pos="142"/>
              </w:tabs>
              <w:jc w:val="both"/>
              <w:rPr>
                <w:rFonts w:ascii="Times New Roman" w:hAnsi="Times New Roman" w:cs="Times New Roman"/>
                <w:b/>
                <w:sz w:val="24"/>
                <w:szCs w:val="24"/>
              </w:rPr>
            </w:pPr>
            <w:r w:rsidRPr="00793842">
              <w:rPr>
                <w:rFonts w:ascii="Times New Roman" w:hAnsi="Times New Roman" w:cs="Times New Roman"/>
                <w:sz w:val="24"/>
                <w:szCs w:val="24"/>
              </w:rPr>
              <w:t>Подразделение запасов по степени готовности к промышленному освоению</w:t>
            </w:r>
          </w:p>
        </w:tc>
      </w:tr>
    </w:tbl>
    <w:p w:rsidR="00FE0760" w:rsidRDefault="00FE0760" w:rsidP="00C3672D">
      <w:pPr>
        <w:suppressAutoHyphens/>
        <w:ind w:left="844" w:right="23"/>
        <w:jc w:val="center"/>
        <w:rPr>
          <w:rFonts w:ascii="Times New Roman" w:eastAsia="Times New Roman" w:hAnsi="Times New Roman" w:cs="Times New Roman"/>
          <w:sz w:val="24"/>
          <w:szCs w:val="24"/>
          <w:lang w:val="ru-RU"/>
        </w:rPr>
      </w:pPr>
    </w:p>
    <w:p w:rsidR="007B2620" w:rsidRPr="007B2620" w:rsidRDefault="007B2620" w:rsidP="007B2620">
      <w:pPr>
        <w:ind w:firstLine="709"/>
        <w:rPr>
          <w:rFonts w:ascii="Times New Roman" w:hAnsi="Times New Roman" w:cs="Times New Roman"/>
          <w:b/>
          <w:sz w:val="24"/>
          <w:szCs w:val="24"/>
        </w:rPr>
      </w:pPr>
      <w:r>
        <w:rPr>
          <w:rFonts w:ascii="Times New Roman" w:hAnsi="Times New Roman" w:cs="Times New Roman"/>
          <w:b/>
          <w:sz w:val="24"/>
          <w:szCs w:val="24"/>
        </w:rPr>
        <w:t xml:space="preserve">Критерии </w:t>
      </w:r>
      <w:r>
        <w:rPr>
          <w:rFonts w:ascii="Times New Roman" w:hAnsi="Times New Roman" w:cs="Times New Roman"/>
          <w:b/>
          <w:sz w:val="24"/>
          <w:szCs w:val="24"/>
          <w:lang w:val="ru-RU"/>
        </w:rPr>
        <w:t xml:space="preserve">оценивания </w:t>
      </w:r>
      <w:r w:rsidR="007D16BD">
        <w:rPr>
          <w:rFonts w:ascii="Times New Roman" w:hAnsi="Times New Roman" w:cs="Times New Roman"/>
          <w:b/>
          <w:sz w:val="24"/>
          <w:szCs w:val="24"/>
          <w:lang w:val="ru-RU"/>
        </w:rPr>
        <w:t>практических</w:t>
      </w:r>
      <w:r>
        <w:rPr>
          <w:rFonts w:ascii="Times New Roman" w:hAnsi="Times New Roman" w:cs="Times New Roman"/>
          <w:b/>
          <w:sz w:val="24"/>
          <w:szCs w:val="24"/>
          <w:lang w:val="ru-RU"/>
        </w:rPr>
        <w:t xml:space="preserve"> работ</w:t>
      </w:r>
      <w:r w:rsidRPr="007B2620">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71"/>
        <w:gridCol w:w="1418"/>
      </w:tblGrid>
      <w:tr w:rsidR="007B2620" w:rsidRPr="000318B3" w:rsidTr="000318B3">
        <w:tc>
          <w:tcPr>
            <w:tcW w:w="1129"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Компетенции</w:t>
            </w:r>
          </w:p>
        </w:tc>
        <w:tc>
          <w:tcPr>
            <w:tcW w:w="7371" w:type="dxa"/>
            <w:vAlign w:val="center"/>
          </w:tcPr>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r w:rsidRPr="000318B3">
              <w:rPr>
                <w:rFonts w:ascii="Times New Roman" w:hAnsi="Times New Roman" w:cs="Times New Roman"/>
                <w:szCs w:val="24"/>
                <w:lang w:val="ru-RU"/>
              </w:rPr>
              <w:t>Характеристика ответа на теоретический вопрос / выполнения практического задания</w:t>
            </w:r>
          </w:p>
        </w:tc>
        <w:tc>
          <w:tcPr>
            <w:tcW w:w="141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Количество набранных</w:t>
            </w: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баллов</w:t>
            </w:r>
          </w:p>
        </w:tc>
      </w:tr>
      <w:tr w:rsidR="007B2620" w:rsidRPr="000318B3" w:rsidTr="000318B3">
        <w:trPr>
          <w:trHeight w:val="657"/>
        </w:trPr>
        <w:tc>
          <w:tcPr>
            <w:tcW w:w="1129" w:type="dxa"/>
            <w:vMerge w:val="restart"/>
            <w:tcBorders>
              <w:bottom w:val="single" w:sz="4" w:space="0" w:color="auto"/>
            </w:tcBorders>
          </w:tcPr>
          <w:p w:rsidR="000318B3" w:rsidRPr="000318B3" w:rsidRDefault="000318B3" w:rsidP="000318B3">
            <w:pPr>
              <w:autoSpaceDE w:val="0"/>
              <w:autoSpaceDN w:val="0"/>
              <w:adjustRightInd w:val="0"/>
              <w:spacing w:line="200" w:lineRule="exact"/>
              <w:ind w:left="720"/>
              <w:contextualSpacing/>
              <w:rPr>
                <w:rFonts w:ascii="Times New Roman" w:hAnsi="Times New Roman" w:cs="Times New Roman"/>
                <w:szCs w:val="24"/>
              </w:rPr>
            </w:pPr>
          </w:p>
          <w:p w:rsidR="000318B3" w:rsidRPr="000318B3" w:rsidRDefault="000318B3" w:rsidP="000318B3">
            <w:pPr>
              <w:autoSpaceDE w:val="0"/>
              <w:autoSpaceDN w:val="0"/>
              <w:adjustRightInd w:val="0"/>
              <w:spacing w:line="200" w:lineRule="exact"/>
              <w:ind w:left="720"/>
              <w:contextualSpacing/>
              <w:rPr>
                <w:rFonts w:ascii="Times New Roman" w:hAnsi="Times New Roman" w:cs="Times New Roman"/>
                <w:szCs w:val="24"/>
              </w:rPr>
            </w:pPr>
          </w:p>
          <w:p w:rsidR="007B2620" w:rsidRDefault="00294C80" w:rsidP="007D16BD">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t>ПК-</w:t>
            </w:r>
            <w:r w:rsidR="007D16BD">
              <w:rPr>
                <w:rFonts w:ascii="Times New Roman" w:hAnsi="Times New Roman" w:cs="Times New Roman"/>
                <w:szCs w:val="24"/>
                <w:lang w:val="ru-RU"/>
              </w:rPr>
              <w:t>2</w:t>
            </w:r>
          </w:p>
          <w:p w:rsidR="007D16BD" w:rsidRPr="00294C80" w:rsidRDefault="007D16BD" w:rsidP="007D16BD">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t>ПК-3</w:t>
            </w:r>
          </w:p>
        </w:tc>
        <w:tc>
          <w:tcPr>
            <w:tcW w:w="7371" w:type="dxa"/>
            <w:tcBorders>
              <w:bottom w:val="single" w:sz="4" w:space="0" w:color="auto"/>
            </w:tcBorders>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показана совокупность осо</w:t>
            </w:r>
            <w:r w:rsidRPr="000318B3">
              <w:rPr>
                <w:rFonts w:ascii="Times New Roman" w:hAnsi="Times New Roman" w:cs="Times New Roman"/>
                <w:szCs w:val="24"/>
                <w:lang w:val="ru-RU"/>
              </w:rPr>
              <w:t>з</w:t>
            </w:r>
            <w:r w:rsidRPr="000318B3">
              <w:rPr>
                <w:rFonts w:ascii="Times New Roman" w:hAnsi="Times New Roman" w:cs="Times New Roman"/>
                <w:szCs w:val="24"/>
                <w:lang w:val="ru-RU"/>
              </w:rPr>
              <w:t>нанных знаний по дисциплине, доказательно раскрыты основные полож</w:t>
            </w:r>
            <w:r w:rsidRPr="000318B3">
              <w:rPr>
                <w:rFonts w:ascii="Times New Roman" w:hAnsi="Times New Roman" w:cs="Times New Roman"/>
                <w:szCs w:val="24"/>
                <w:lang w:val="ru-RU"/>
              </w:rPr>
              <w:t>е</w:t>
            </w:r>
            <w:r w:rsidRPr="000318B3">
              <w:rPr>
                <w:rFonts w:ascii="Times New Roman" w:hAnsi="Times New Roman" w:cs="Times New Roman"/>
                <w:szCs w:val="24"/>
                <w:lang w:val="ru-RU"/>
              </w:rPr>
              <w:t>ния вопросов; в ответе прослеживается четкая структура, логическая п</w:t>
            </w:r>
            <w:r w:rsidRPr="000318B3">
              <w:rPr>
                <w:rFonts w:ascii="Times New Roman" w:hAnsi="Times New Roman" w:cs="Times New Roman"/>
                <w:szCs w:val="24"/>
                <w:lang w:val="ru-RU"/>
              </w:rPr>
              <w:t>о</w:t>
            </w:r>
            <w:r w:rsidRPr="000318B3">
              <w:rPr>
                <w:rFonts w:ascii="Times New Roman" w:hAnsi="Times New Roman" w:cs="Times New Roman"/>
                <w:szCs w:val="24"/>
                <w:lang w:val="ru-RU"/>
              </w:rPr>
              <w:t>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w:t>
            </w:r>
            <w:r w:rsidRPr="000318B3">
              <w:rPr>
                <w:rFonts w:ascii="Times New Roman" w:hAnsi="Times New Roman" w:cs="Times New Roman"/>
                <w:szCs w:val="24"/>
                <w:lang w:val="ru-RU"/>
              </w:rPr>
              <w:t>н</w:t>
            </w:r>
            <w:r w:rsidRPr="000318B3">
              <w:rPr>
                <w:rFonts w:ascii="Times New Roman" w:hAnsi="Times New Roman" w:cs="Times New Roman"/>
                <w:szCs w:val="24"/>
                <w:lang w:val="ru-RU"/>
              </w:rPr>
              <w:t>ные студентом самостоятельно в процессе ответа.</w:t>
            </w:r>
          </w:p>
        </w:tc>
        <w:tc>
          <w:tcPr>
            <w:tcW w:w="1418" w:type="dxa"/>
            <w:tcBorders>
              <w:bottom w:val="single" w:sz="4" w:space="0" w:color="auto"/>
            </w:tcBorders>
            <w:vAlign w:val="center"/>
          </w:tcPr>
          <w:p w:rsidR="007B2620" w:rsidRPr="000318B3" w:rsidRDefault="0086404D" w:rsidP="00294C80">
            <w:pPr>
              <w:autoSpaceDE w:val="0"/>
              <w:autoSpaceDN w:val="0"/>
              <w:adjustRightInd w:val="0"/>
              <w:spacing w:line="200" w:lineRule="exact"/>
              <w:contextualSpacing/>
              <w:rPr>
                <w:rFonts w:ascii="Times New Roman" w:hAnsi="Times New Roman" w:cs="Times New Roman"/>
                <w:szCs w:val="24"/>
              </w:rPr>
            </w:pPr>
            <w:r>
              <w:rPr>
                <w:rFonts w:ascii="Times New Roman" w:hAnsi="Times New Roman" w:cs="Times New Roman"/>
                <w:szCs w:val="24"/>
                <w:lang w:val="ru-RU"/>
              </w:rPr>
              <w:t>1</w:t>
            </w:r>
            <w:r w:rsidR="00294C80">
              <w:rPr>
                <w:rFonts w:ascii="Times New Roman" w:hAnsi="Times New Roman" w:cs="Times New Roman"/>
                <w:szCs w:val="24"/>
                <w:lang w:val="ru-RU"/>
              </w:rPr>
              <w:t>5</w:t>
            </w:r>
            <w:r w:rsidR="007B2620" w:rsidRPr="000318B3">
              <w:rPr>
                <w:rFonts w:ascii="Times New Roman" w:hAnsi="Times New Roman" w:cs="Times New Roman"/>
                <w:szCs w:val="24"/>
              </w:rPr>
              <w:t xml:space="preserve"> балл</w:t>
            </w:r>
          </w:p>
        </w:tc>
      </w:tr>
      <w:tr w:rsidR="007B2620" w:rsidRPr="000318B3" w:rsidTr="000318B3">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w:t>
            </w:r>
            <w:r w:rsidRPr="000318B3">
              <w:rPr>
                <w:rFonts w:ascii="Times New Roman" w:hAnsi="Times New Roman" w:cs="Times New Roman"/>
                <w:szCs w:val="24"/>
                <w:lang w:val="ru-RU"/>
              </w:rPr>
              <w:t>у</w:t>
            </w:r>
            <w:r w:rsidRPr="000318B3">
              <w:rPr>
                <w:rFonts w:ascii="Times New Roman" w:hAnsi="Times New Roman" w:cs="Times New Roman"/>
                <w:szCs w:val="24"/>
                <w:lang w:val="ru-RU"/>
              </w:rPr>
              <w:t>щены 2-3 неточности или незначительные ошибки, исправленные студе</w:t>
            </w:r>
            <w:r w:rsidRPr="000318B3">
              <w:rPr>
                <w:rFonts w:ascii="Times New Roman" w:hAnsi="Times New Roman" w:cs="Times New Roman"/>
                <w:szCs w:val="24"/>
                <w:lang w:val="ru-RU"/>
              </w:rPr>
              <w:t>н</w:t>
            </w:r>
            <w:r w:rsidRPr="000318B3">
              <w:rPr>
                <w:rFonts w:ascii="Times New Roman" w:hAnsi="Times New Roman" w:cs="Times New Roman"/>
                <w:szCs w:val="24"/>
                <w:lang w:val="ru-RU"/>
              </w:rPr>
              <w:t>том с помощью преподавателя.</w:t>
            </w:r>
          </w:p>
        </w:tc>
        <w:tc>
          <w:tcPr>
            <w:tcW w:w="1418" w:type="dxa"/>
            <w:vAlign w:val="center"/>
          </w:tcPr>
          <w:p w:rsidR="007B2620" w:rsidRPr="000318B3" w:rsidRDefault="00294C80" w:rsidP="0086404D">
            <w:pPr>
              <w:autoSpaceDE w:val="0"/>
              <w:autoSpaceDN w:val="0"/>
              <w:adjustRightInd w:val="0"/>
              <w:spacing w:line="200" w:lineRule="exact"/>
              <w:contextualSpacing/>
              <w:rPr>
                <w:rFonts w:ascii="Times New Roman" w:hAnsi="Times New Roman" w:cs="Times New Roman"/>
                <w:szCs w:val="24"/>
              </w:rPr>
            </w:pPr>
            <w:r>
              <w:rPr>
                <w:rFonts w:ascii="Times New Roman" w:hAnsi="Times New Roman" w:cs="Times New Roman"/>
                <w:szCs w:val="24"/>
              </w:rPr>
              <w:t>12</w:t>
            </w:r>
            <w:r w:rsidR="007B2620" w:rsidRPr="000318B3">
              <w:rPr>
                <w:rFonts w:ascii="Times New Roman" w:hAnsi="Times New Roman" w:cs="Times New Roman"/>
                <w:szCs w:val="24"/>
              </w:rPr>
              <w:t xml:space="preserve"> балл</w:t>
            </w:r>
          </w:p>
        </w:tc>
      </w:tr>
      <w:tr w:rsidR="007B2620" w:rsidRPr="000318B3" w:rsidTr="000318B3">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В работе сделаны незначительные ошибки в расчетах. Логика и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t>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w:t>
            </w:r>
            <w:r w:rsidRPr="000318B3">
              <w:rPr>
                <w:rFonts w:ascii="Times New Roman" w:hAnsi="Times New Roman" w:cs="Times New Roman"/>
                <w:szCs w:val="24"/>
                <w:lang w:val="ru-RU"/>
              </w:rPr>
              <w:t>а</w:t>
            </w:r>
            <w:r w:rsidRPr="000318B3">
              <w:rPr>
                <w:rFonts w:ascii="Times New Roman" w:hAnsi="Times New Roman" w:cs="Times New Roman"/>
                <w:szCs w:val="24"/>
                <w:lang w:val="ru-RU"/>
              </w:rPr>
              <w:t>чение обобщенных знаний не показано.Графическая часть имеет отступл</w:t>
            </w:r>
            <w:r w:rsidRPr="000318B3">
              <w:rPr>
                <w:rFonts w:ascii="Times New Roman" w:hAnsi="Times New Roman" w:cs="Times New Roman"/>
                <w:szCs w:val="24"/>
                <w:lang w:val="ru-RU"/>
              </w:rPr>
              <w:t>е</w:t>
            </w:r>
            <w:r w:rsidRPr="000318B3">
              <w:rPr>
                <w:rFonts w:ascii="Times New Roman" w:hAnsi="Times New Roman" w:cs="Times New Roman"/>
                <w:szCs w:val="24"/>
                <w:lang w:val="ru-RU"/>
              </w:rPr>
              <w:t>ния от ГОСТов.</w:t>
            </w:r>
          </w:p>
        </w:tc>
        <w:tc>
          <w:tcPr>
            <w:tcW w:w="1418" w:type="dxa"/>
            <w:vAlign w:val="center"/>
          </w:tcPr>
          <w:p w:rsidR="007B2620" w:rsidRPr="000318B3" w:rsidRDefault="00294C80" w:rsidP="0086404D">
            <w:pPr>
              <w:autoSpaceDE w:val="0"/>
              <w:autoSpaceDN w:val="0"/>
              <w:adjustRightInd w:val="0"/>
              <w:spacing w:line="200" w:lineRule="exact"/>
              <w:contextualSpacing/>
              <w:rPr>
                <w:rFonts w:ascii="Times New Roman" w:hAnsi="Times New Roman" w:cs="Times New Roman"/>
                <w:szCs w:val="24"/>
              </w:rPr>
            </w:pPr>
            <w:r>
              <w:rPr>
                <w:rFonts w:ascii="Times New Roman" w:hAnsi="Times New Roman" w:cs="Times New Roman"/>
                <w:szCs w:val="24"/>
                <w:lang w:val="ru-RU"/>
              </w:rPr>
              <w:t>8</w:t>
            </w:r>
            <w:r w:rsidR="007B2620" w:rsidRPr="000318B3">
              <w:rPr>
                <w:rFonts w:ascii="Times New Roman" w:hAnsi="Times New Roman" w:cs="Times New Roman"/>
                <w:szCs w:val="24"/>
              </w:rPr>
              <w:t xml:space="preserve"> балл</w:t>
            </w:r>
          </w:p>
        </w:tc>
      </w:tr>
      <w:tr w:rsidR="007B2620" w:rsidRPr="000318B3" w:rsidTr="000318B3">
        <w:trPr>
          <w:trHeight w:val="441"/>
        </w:trPr>
        <w:tc>
          <w:tcPr>
            <w:tcW w:w="1129"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371" w:type="dxa"/>
            <w:vAlign w:val="center"/>
          </w:tcPr>
          <w:p w:rsidR="007B2620" w:rsidRPr="000318B3" w:rsidRDefault="007B2620" w:rsidP="007B2620">
            <w:pPr>
              <w:jc w:val="both"/>
              <w:rPr>
                <w:rFonts w:ascii="Times New Roman" w:hAnsi="Times New Roman" w:cs="Times New Roman"/>
                <w:i/>
                <w:szCs w:val="24"/>
              </w:rPr>
            </w:pPr>
            <w:r w:rsidRPr="000318B3">
              <w:rPr>
                <w:rFonts w:ascii="Times New Roman" w:hAnsi="Times New Roman" w:cs="Times New Roman"/>
                <w:szCs w:val="24"/>
                <w:lang w:val="ru-RU"/>
              </w:rPr>
              <w:t>Работа имеет значительные недочеты в расчетах и выборе справочных да</w:t>
            </w:r>
            <w:r w:rsidRPr="000318B3">
              <w:rPr>
                <w:rFonts w:ascii="Times New Roman" w:hAnsi="Times New Roman" w:cs="Times New Roman"/>
                <w:szCs w:val="24"/>
                <w:lang w:val="ru-RU"/>
              </w:rPr>
              <w:t>н</w:t>
            </w:r>
            <w:r w:rsidRPr="000318B3">
              <w:rPr>
                <w:rFonts w:ascii="Times New Roman" w:hAnsi="Times New Roman" w:cs="Times New Roman"/>
                <w:szCs w:val="24"/>
                <w:lang w:val="ru-RU"/>
              </w:rPr>
              <w:t xml:space="preserve">ных. Присутствуют фрагментарность, нелогичность изложения. Студент не осознает связь обсуждаемого вопроса с другими объектами дисциплины. </w:t>
            </w:r>
            <w:r w:rsidRPr="000318B3">
              <w:rPr>
                <w:rFonts w:ascii="Times New Roman" w:hAnsi="Times New Roman" w:cs="Times New Roman"/>
                <w:szCs w:val="24"/>
              </w:rPr>
              <w:t>Графическая часть не соответствует ГОСТу.</w:t>
            </w:r>
          </w:p>
        </w:tc>
        <w:tc>
          <w:tcPr>
            <w:tcW w:w="141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0 балл</w:t>
            </w: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rPr>
            </w:pPr>
          </w:p>
        </w:tc>
      </w:tr>
    </w:tbl>
    <w:p w:rsidR="007B2620" w:rsidRDefault="007B2620" w:rsidP="007B2620">
      <w:pPr>
        <w:jc w:val="both"/>
        <w:rPr>
          <w:rFonts w:ascii="Times New Roman" w:hAnsi="Times New Roman" w:cs="Times New Roman"/>
          <w:b/>
          <w:sz w:val="24"/>
          <w:szCs w:val="24"/>
        </w:rPr>
      </w:pPr>
    </w:p>
    <w:p w:rsidR="007B2620" w:rsidRDefault="007B2620" w:rsidP="007B2620">
      <w:pPr>
        <w:jc w:val="both"/>
        <w:rPr>
          <w:rFonts w:ascii="Times New Roman" w:hAnsi="Times New Roman" w:cs="Times New Roman"/>
          <w:b/>
          <w:sz w:val="24"/>
          <w:szCs w:val="24"/>
        </w:rPr>
      </w:pPr>
    </w:p>
    <w:p w:rsidR="007B2620" w:rsidRPr="007B2620" w:rsidRDefault="007B2620" w:rsidP="000318B3">
      <w:pPr>
        <w:rPr>
          <w:rFonts w:ascii="Times New Roman" w:hAnsi="Times New Roman" w:cs="Times New Roman"/>
          <w:b/>
          <w:sz w:val="24"/>
          <w:szCs w:val="24"/>
          <w:lang w:val="ru-RU"/>
        </w:rPr>
      </w:pPr>
      <w:r w:rsidRPr="007B2620">
        <w:rPr>
          <w:rFonts w:ascii="Times New Roman" w:hAnsi="Times New Roman" w:cs="Times New Roman"/>
          <w:b/>
          <w:sz w:val="24"/>
          <w:szCs w:val="24"/>
          <w:lang w:val="ru-RU"/>
        </w:rPr>
        <w:t>Контрольная работ</w:t>
      </w:r>
      <w:r w:rsidR="000318B3">
        <w:rPr>
          <w:rFonts w:ascii="Times New Roman" w:hAnsi="Times New Roman" w:cs="Times New Roman"/>
          <w:b/>
          <w:sz w:val="24"/>
          <w:szCs w:val="24"/>
          <w:lang w:val="ru-RU"/>
        </w:rPr>
        <w:t>а</w:t>
      </w:r>
    </w:p>
    <w:p w:rsidR="007B2620" w:rsidRPr="007B2620" w:rsidRDefault="007B2620" w:rsidP="007B2620">
      <w:pPr>
        <w:ind w:firstLine="709"/>
        <w:jc w:val="both"/>
        <w:rPr>
          <w:rFonts w:ascii="Times New Roman" w:hAnsi="Times New Roman" w:cs="Times New Roman"/>
          <w:sz w:val="24"/>
          <w:szCs w:val="24"/>
          <w:lang w:val="ru-RU"/>
        </w:rPr>
      </w:pPr>
    </w:p>
    <w:p w:rsidR="00793842" w:rsidRPr="00793842" w:rsidRDefault="00793842" w:rsidP="00793842">
      <w:pPr>
        <w:ind w:firstLine="709"/>
        <w:rPr>
          <w:rFonts w:ascii="Times New Roman" w:eastAsia="Times New Roman" w:hAnsi="Times New Roman" w:cs="Times New Roman"/>
          <w:iCs/>
          <w:sz w:val="24"/>
          <w:szCs w:val="24"/>
          <w:lang w:val="ru-RU" w:eastAsia="ru-RU"/>
        </w:rPr>
      </w:pPr>
      <w:r w:rsidRPr="00793842">
        <w:rPr>
          <w:rFonts w:ascii="Times New Roman" w:eastAsia="Times New Roman" w:hAnsi="Times New Roman" w:cs="Times New Roman"/>
          <w:b/>
          <w:iCs/>
          <w:sz w:val="24"/>
          <w:szCs w:val="24"/>
          <w:lang w:val="ru-RU" w:eastAsia="ru-RU"/>
        </w:rPr>
        <w:t xml:space="preserve">Темы: </w:t>
      </w:r>
      <w:r w:rsidRPr="00793842">
        <w:rPr>
          <w:rFonts w:ascii="Times New Roman" w:eastAsia="Times New Roman" w:hAnsi="Times New Roman" w:cs="Times New Roman"/>
          <w:iCs/>
          <w:sz w:val="24"/>
          <w:szCs w:val="24"/>
          <w:lang w:val="ru-RU" w:eastAsia="ru-RU"/>
        </w:rPr>
        <w:t>Маркшейдерское обеспечение безопасности (по планам горных работ разреза)</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1. </w:t>
      </w:r>
      <w:r w:rsidRPr="00793842">
        <w:rPr>
          <w:rFonts w:ascii="Times New Roman" w:eastAsia="Times New Roman" w:hAnsi="Times New Roman" w:cs="Times New Roman"/>
          <w:iCs/>
          <w:sz w:val="24"/>
          <w:szCs w:val="24"/>
          <w:lang w:val="ru-RU" w:eastAsia="ru-RU"/>
        </w:rPr>
        <w:t>Виды профессиональных заболеваний, их особенности и причины.</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2. </w:t>
      </w:r>
      <w:r w:rsidRPr="00793842">
        <w:rPr>
          <w:rFonts w:ascii="Times New Roman" w:eastAsia="Times New Roman" w:hAnsi="Times New Roman" w:cs="Times New Roman"/>
          <w:iCs/>
          <w:sz w:val="24"/>
          <w:szCs w:val="24"/>
          <w:lang w:val="ru-RU" w:eastAsia="ru-RU"/>
        </w:rPr>
        <w:t xml:space="preserve">Требования к составу воздуха в рабочей зоне карьера. </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3. </w:t>
      </w:r>
      <w:r w:rsidRPr="00793842">
        <w:rPr>
          <w:rFonts w:ascii="Times New Roman" w:eastAsia="Times New Roman" w:hAnsi="Times New Roman" w:cs="Times New Roman"/>
          <w:iCs/>
          <w:sz w:val="24"/>
          <w:szCs w:val="24"/>
          <w:lang w:val="ru-RU" w:eastAsia="ru-RU"/>
        </w:rPr>
        <w:t>Обеспечение нормальных климатических и санитарно-гигиенических условий труда рабочих.</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4. </w:t>
      </w:r>
      <w:r w:rsidRPr="00793842">
        <w:rPr>
          <w:rFonts w:ascii="Times New Roman" w:eastAsia="Times New Roman" w:hAnsi="Times New Roman" w:cs="Times New Roman"/>
          <w:iCs/>
          <w:sz w:val="24"/>
          <w:szCs w:val="24"/>
          <w:lang w:val="ru-RU" w:eastAsia="ru-RU"/>
        </w:rPr>
        <w:t>Мероприятия по снижению уровней шума, вибрации, радиоактивных излучений.</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5. </w:t>
      </w:r>
      <w:r w:rsidRPr="00793842">
        <w:rPr>
          <w:rFonts w:ascii="Times New Roman" w:eastAsia="Times New Roman" w:hAnsi="Times New Roman" w:cs="Times New Roman"/>
          <w:iCs/>
          <w:sz w:val="24"/>
          <w:szCs w:val="24"/>
          <w:lang w:val="ru-RU" w:eastAsia="ru-RU"/>
        </w:rPr>
        <w:t>Санитарно-медицинское и бытовое обслуживание трудящихся.</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6. </w:t>
      </w:r>
      <w:r w:rsidRPr="00793842">
        <w:rPr>
          <w:rFonts w:ascii="Times New Roman" w:eastAsia="Times New Roman" w:hAnsi="Times New Roman" w:cs="Times New Roman"/>
          <w:iCs/>
          <w:sz w:val="24"/>
          <w:szCs w:val="24"/>
          <w:lang w:val="ru-RU" w:eastAsia="ru-RU"/>
        </w:rPr>
        <w:t>Опасные и вредные производственные факторы и причины несчастных случаев на го</w:t>
      </w:r>
      <w:r w:rsidRPr="00793842">
        <w:rPr>
          <w:rFonts w:ascii="Times New Roman" w:eastAsia="Times New Roman" w:hAnsi="Times New Roman" w:cs="Times New Roman"/>
          <w:iCs/>
          <w:sz w:val="24"/>
          <w:szCs w:val="24"/>
          <w:lang w:val="ru-RU" w:eastAsia="ru-RU"/>
        </w:rPr>
        <w:t>р</w:t>
      </w:r>
      <w:r w:rsidRPr="00793842">
        <w:rPr>
          <w:rFonts w:ascii="Times New Roman" w:eastAsia="Times New Roman" w:hAnsi="Times New Roman" w:cs="Times New Roman"/>
          <w:iCs/>
          <w:sz w:val="24"/>
          <w:szCs w:val="24"/>
          <w:lang w:val="ru-RU" w:eastAsia="ru-RU"/>
        </w:rPr>
        <w:t>ных предприятиях.</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7. </w:t>
      </w:r>
      <w:r w:rsidRPr="00793842">
        <w:rPr>
          <w:rFonts w:ascii="Times New Roman" w:eastAsia="Times New Roman" w:hAnsi="Times New Roman" w:cs="Times New Roman"/>
          <w:iCs/>
          <w:sz w:val="24"/>
          <w:szCs w:val="24"/>
          <w:lang w:val="ru-RU" w:eastAsia="ru-RU"/>
        </w:rPr>
        <w:t>Руководящие документы, регламентирующие безопасное ведение маркшейдерских горных работ.</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8. </w:t>
      </w:r>
      <w:r w:rsidRPr="00793842">
        <w:rPr>
          <w:rFonts w:ascii="Times New Roman" w:eastAsia="Times New Roman" w:hAnsi="Times New Roman" w:cs="Times New Roman"/>
          <w:iCs/>
          <w:sz w:val="24"/>
          <w:szCs w:val="24"/>
          <w:lang w:val="ru-RU" w:eastAsia="ru-RU"/>
        </w:rPr>
        <w:t>Меры безопасности при маркшейдерских работах.</w:t>
      </w:r>
    </w:p>
    <w:p w:rsidR="00793842"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9. </w:t>
      </w:r>
      <w:r w:rsidRPr="00793842">
        <w:rPr>
          <w:rFonts w:ascii="Times New Roman" w:eastAsia="Times New Roman" w:hAnsi="Times New Roman" w:cs="Times New Roman"/>
          <w:iCs/>
          <w:sz w:val="24"/>
          <w:szCs w:val="24"/>
          <w:lang w:val="ru-RU" w:eastAsia="ru-RU"/>
        </w:rPr>
        <w:t>Опасности, связанные с применением электрического тока на горных предприятиях.</w:t>
      </w:r>
    </w:p>
    <w:p w:rsidR="007D16BD" w:rsidRPr="00793842" w:rsidRDefault="00793842" w:rsidP="00793842">
      <w:pPr>
        <w:ind w:firstLine="709"/>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10. </w:t>
      </w:r>
      <w:r w:rsidRPr="00793842">
        <w:rPr>
          <w:rFonts w:ascii="Times New Roman" w:eastAsia="Times New Roman" w:hAnsi="Times New Roman" w:cs="Times New Roman"/>
          <w:iCs/>
          <w:sz w:val="24"/>
          <w:szCs w:val="24"/>
          <w:lang w:val="ru-RU" w:eastAsia="ru-RU"/>
        </w:rPr>
        <w:t>Значение СИЗ. Классификация СИЗ. Порядок выдачи СИЗ. Физиологические треб</w:t>
      </w:r>
      <w:r w:rsidRPr="00793842">
        <w:rPr>
          <w:rFonts w:ascii="Times New Roman" w:eastAsia="Times New Roman" w:hAnsi="Times New Roman" w:cs="Times New Roman"/>
          <w:iCs/>
          <w:sz w:val="24"/>
          <w:szCs w:val="24"/>
          <w:lang w:val="ru-RU" w:eastAsia="ru-RU"/>
        </w:rPr>
        <w:t>о</w:t>
      </w:r>
      <w:r w:rsidRPr="00793842">
        <w:rPr>
          <w:rFonts w:ascii="Times New Roman" w:eastAsia="Times New Roman" w:hAnsi="Times New Roman" w:cs="Times New Roman"/>
          <w:iCs/>
          <w:sz w:val="24"/>
          <w:szCs w:val="24"/>
          <w:lang w:val="ru-RU" w:eastAsia="ru-RU"/>
        </w:rPr>
        <w:t>вания к СИЗ.</w:t>
      </w:r>
    </w:p>
    <w:p w:rsidR="007D16BD" w:rsidRDefault="007D16BD">
      <w:pPr>
        <w:rPr>
          <w:rFonts w:ascii="Times New Roman" w:hAnsi="Times New Roman" w:cs="Times New Roman"/>
          <w:b/>
          <w:sz w:val="24"/>
          <w:szCs w:val="24"/>
          <w:lang w:val="ru-RU"/>
        </w:rPr>
      </w:pPr>
    </w:p>
    <w:p w:rsidR="007B2620" w:rsidRPr="007B2620" w:rsidRDefault="007B2620" w:rsidP="007D16BD">
      <w:pPr>
        <w:ind w:firstLine="709"/>
        <w:rPr>
          <w:rFonts w:ascii="Times New Roman" w:hAnsi="Times New Roman" w:cs="Times New Roman"/>
          <w:b/>
          <w:sz w:val="24"/>
          <w:szCs w:val="24"/>
          <w:lang w:val="ru-RU"/>
        </w:rPr>
      </w:pPr>
      <w:r w:rsidRPr="007B2620">
        <w:rPr>
          <w:rFonts w:ascii="Times New Roman" w:hAnsi="Times New Roman" w:cs="Times New Roman"/>
          <w:b/>
          <w:sz w:val="24"/>
          <w:szCs w:val="24"/>
          <w:lang w:val="ru-RU"/>
        </w:rPr>
        <w:t xml:space="preserve">Критерии </w:t>
      </w:r>
      <w:r>
        <w:rPr>
          <w:rFonts w:ascii="Times New Roman" w:hAnsi="Times New Roman" w:cs="Times New Roman"/>
          <w:b/>
          <w:sz w:val="24"/>
          <w:szCs w:val="24"/>
          <w:lang w:val="ru-RU"/>
        </w:rPr>
        <w:t>оценивания контрольной работы</w:t>
      </w:r>
      <w:r w:rsidRPr="007B2620">
        <w:rPr>
          <w:rFonts w:ascii="Times New Roman" w:hAnsi="Times New Roman" w:cs="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512"/>
        <w:gridCol w:w="1446"/>
      </w:tblGrid>
      <w:tr w:rsidR="007B2620" w:rsidRPr="000318B3" w:rsidTr="000318B3">
        <w:tc>
          <w:tcPr>
            <w:tcW w:w="988"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Компетенции</w:t>
            </w:r>
          </w:p>
        </w:tc>
        <w:tc>
          <w:tcPr>
            <w:tcW w:w="7512" w:type="dxa"/>
            <w:vAlign w:val="center"/>
          </w:tcPr>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lang w:val="ru-RU"/>
              </w:rPr>
            </w:pPr>
            <w:r w:rsidRPr="000318B3">
              <w:rPr>
                <w:rFonts w:ascii="Times New Roman" w:hAnsi="Times New Roman" w:cs="Times New Roman"/>
                <w:szCs w:val="24"/>
                <w:lang w:val="ru-RU"/>
              </w:rPr>
              <w:t>Характеристика ответа на теоретический вопрос / выполнения пра</w:t>
            </w:r>
            <w:r w:rsidRPr="000318B3">
              <w:rPr>
                <w:rFonts w:ascii="Times New Roman" w:hAnsi="Times New Roman" w:cs="Times New Roman"/>
                <w:szCs w:val="24"/>
                <w:lang w:val="ru-RU"/>
              </w:rPr>
              <w:t>к</w:t>
            </w:r>
            <w:r w:rsidRPr="000318B3">
              <w:rPr>
                <w:rFonts w:ascii="Times New Roman" w:hAnsi="Times New Roman" w:cs="Times New Roman"/>
                <w:szCs w:val="24"/>
                <w:lang w:val="ru-RU"/>
              </w:rPr>
              <w:t>тического задания</w:t>
            </w:r>
          </w:p>
        </w:tc>
        <w:tc>
          <w:tcPr>
            <w:tcW w:w="1446"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Количество набранных</w:t>
            </w:r>
          </w:p>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баллов</w:t>
            </w:r>
          </w:p>
        </w:tc>
      </w:tr>
      <w:tr w:rsidR="007D16BD" w:rsidRPr="000318B3" w:rsidTr="000318B3">
        <w:trPr>
          <w:trHeight w:val="657"/>
        </w:trPr>
        <w:tc>
          <w:tcPr>
            <w:tcW w:w="988" w:type="dxa"/>
            <w:vMerge w:val="restart"/>
            <w:tcBorders>
              <w:bottom w:val="single" w:sz="4" w:space="0" w:color="auto"/>
            </w:tcBorders>
          </w:tcPr>
          <w:p w:rsidR="007D16BD" w:rsidRPr="000318B3" w:rsidRDefault="007D16BD" w:rsidP="007D16BD">
            <w:pPr>
              <w:autoSpaceDE w:val="0"/>
              <w:autoSpaceDN w:val="0"/>
              <w:adjustRightInd w:val="0"/>
              <w:spacing w:line="200" w:lineRule="exact"/>
              <w:ind w:left="720"/>
              <w:contextualSpacing/>
              <w:rPr>
                <w:rFonts w:ascii="Times New Roman" w:hAnsi="Times New Roman" w:cs="Times New Roman"/>
                <w:szCs w:val="24"/>
              </w:rPr>
            </w:pPr>
          </w:p>
          <w:p w:rsidR="007D16BD" w:rsidRPr="000318B3" w:rsidRDefault="007D16BD" w:rsidP="007D16BD">
            <w:pPr>
              <w:autoSpaceDE w:val="0"/>
              <w:autoSpaceDN w:val="0"/>
              <w:adjustRightInd w:val="0"/>
              <w:spacing w:line="200" w:lineRule="exact"/>
              <w:ind w:left="720"/>
              <w:contextualSpacing/>
              <w:rPr>
                <w:rFonts w:ascii="Times New Roman" w:hAnsi="Times New Roman" w:cs="Times New Roman"/>
                <w:szCs w:val="24"/>
              </w:rPr>
            </w:pPr>
          </w:p>
          <w:p w:rsidR="007D16BD" w:rsidRDefault="007D16BD" w:rsidP="007D16BD">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t>ПК-2</w:t>
            </w:r>
          </w:p>
          <w:p w:rsidR="007D16BD" w:rsidRPr="00294C80" w:rsidRDefault="007D16BD" w:rsidP="007D16BD">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lastRenderedPageBreak/>
              <w:t>ПК-3</w:t>
            </w:r>
          </w:p>
        </w:tc>
        <w:tc>
          <w:tcPr>
            <w:tcW w:w="7512" w:type="dxa"/>
            <w:tcBorders>
              <w:bottom w:val="single" w:sz="4" w:space="0" w:color="auto"/>
            </w:tcBorders>
            <w:vAlign w:val="center"/>
          </w:tcPr>
          <w:p w:rsidR="007D16BD" w:rsidRPr="000318B3" w:rsidRDefault="007D16BD" w:rsidP="007D16BD">
            <w:pPr>
              <w:jc w:val="both"/>
              <w:rPr>
                <w:rFonts w:ascii="Times New Roman" w:hAnsi="Times New Roman" w:cs="Times New Roman"/>
                <w:b/>
                <w:szCs w:val="24"/>
                <w:lang w:val="ru-RU"/>
              </w:rPr>
            </w:pPr>
            <w:r w:rsidRPr="000318B3">
              <w:rPr>
                <w:rFonts w:ascii="Times New Roman" w:hAnsi="Times New Roman" w:cs="Times New Roman"/>
                <w:szCs w:val="24"/>
                <w:lang w:val="ru-RU"/>
              </w:rPr>
              <w:lastRenderedPageBreak/>
              <w:t>Работа выполнена в соответствии с заданием, показана совокупность осо</w:t>
            </w:r>
            <w:r w:rsidRPr="000318B3">
              <w:rPr>
                <w:rFonts w:ascii="Times New Roman" w:hAnsi="Times New Roman" w:cs="Times New Roman"/>
                <w:szCs w:val="24"/>
                <w:lang w:val="ru-RU"/>
              </w:rPr>
              <w:t>з</w:t>
            </w:r>
            <w:r w:rsidRPr="000318B3">
              <w:rPr>
                <w:rFonts w:ascii="Times New Roman" w:hAnsi="Times New Roman" w:cs="Times New Roman"/>
                <w:szCs w:val="24"/>
                <w:lang w:val="ru-RU"/>
              </w:rPr>
              <w:t>нанных знаний по дисциплине, доказательно раскрыты основные положения вопросов; в ответе прослеживается четкая структура, логическая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lastRenderedPageBreak/>
              <w:t>тельность, отражающая сущность раскрываемых понятий, теорий, явлений. Графическая часть соответствует требованиям ГОСТа. Могут быть допущ</w:t>
            </w:r>
            <w:r w:rsidRPr="000318B3">
              <w:rPr>
                <w:rFonts w:ascii="Times New Roman" w:hAnsi="Times New Roman" w:cs="Times New Roman"/>
                <w:szCs w:val="24"/>
                <w:lang w:val="ru-RU"/>
              </w:rPr>
              <w:t>е</w:t>
            </w:r>
            <w:r w:rsidRPr="000318B3">
              <w:rPr>
                <w:rFonts w:ascii="Times New Roman" w:hAnsi="Times New Roman" w:cs="Times New Roman"/>
                <w:szCs w:val="24"/>
                <w:lang w:val="ru-RU"/>
              </w:rPr>
              <w:t>ны недочеты в определении терминов и понятий, исправленные студентом самостоятельно в процессе ответа.</w:t>
            </w:r>
          </w:p>
        </w:tc>
        <w:tc>
          <w:tcPr>
            <w:tcW w:w="1446" w:type="dxa"/>
            <w:tcBorders>
              <w:bottom w:val="single" w:sz="4" w:space="0" w:color="auto"/>
            </w:tcBorders>
            <w:vAlign w:val="center"/>
          </w:tcPr>
          <w:p w:rsidR="007D16BD" w:rsidRPr="000318B3" w:rsidRDefault="007D16BD" w:rsidP="007D16BD">
            <w:pPr>
              <w:autoSpaceDE w:val="0"/>
              <w:autoSpaceDN w:val="0"/>
              <w:adjustRightInd w:val="0"/>
              <w:spacing w:line="200" w:lineRule="exact"/>
              <w:contextualSpacing/>
              <w:rPr>
                <w:rFonts w:ascii="Times New Roman" w:hAnsi="Times New Roman" w:cs="Times New Roman"/>
                <w:szCs w:val="24"/>
                <w:lang w:val="ru-RU"/>
              </w:rPr>
            </w:pPr>
            <w:r>
              <w:rPr>
                <w:rFonts w:ascii="Times New Roman" w:hAnsi="Times New Roman" w:cs="Times New Roman"/>
                <w:szCs w:val="24"/>
                <w:lang w:val="ru-RU"/>
              </w:rPr>
              <w:lastRenderedPageBreak/>
              <w:t>40</w:t>
            </w:r>
            <w:r w:rsidRPr="000318B3">
              <w:rPr>
                <w:rFonts w:ascii="Times New Roman" w:hAnsi="Times New Roman" w:cs="Times New Roman"/>
                <w:szCs w:val="24"/>
              </w:rPr>
              <w:t xml:space="preserve"> балл</w:t>
            </w:r>
          </w:p>
        </w:tc>
      </w:tr>
      <w:tr w:rsidR="007B2620" w:rsidRPr="000318B3" w:rsidTr="000318B3">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w:t>
            </w:r>
            <w:r w:rsidRPr="000318B3">
              <w:rPr>
                <w:rFonts w:ascii="Times New Roman" w:hAnsi="Times New Roman" w:cs="Times New Roman"/>
                <w:szCs w:val="24"/>
                <w:lang w:val="ru-RU"/>
              </w:rPr>
              <w:t>е</w:t>
            </w:r>
            <w:r w:rsidRPr="000318B3">
              <w:rPr>
                <w:rFonts w:ascii="Times New Roman" w:hAnsi="Times New Roman" w:cs="Times New Roman"/>
                <w:szCs w:val="24"/>
                <w:lang w:val="ru-RU"/>
              </w:rPr>
              <w:t>ны 2-3 неточности или незначительные ошибки, исправленные студентом с помощью преподавателя.</w:t>
            </w:r>
          </w:p>
        </w:tc>
        <w:tc>
          <w:tcPr>
            <w:tcW w:w="1446" w:type="dxa"/>
            <w:vAlign w:val="center"/>
          </w:tcPr>
          <w:p w:rsidR="007B2620" w:rsidRPr="000318B3" w:rsidRDefault="007D16BD" w:rsidP="00FE0760">
            <w:pPr>
              <w:autoSpaceDE w:val="0"/>
              <w:autoSpaceDN w:val="0"/>
              <w:adjustRightInd w:val="0"/>
              <w:spacing w:line="200" w:lineRule="exact"/>
              <w:contextualSpacing/>
              <w:rPr>
                <w:rFonts w:ascii="Times New Roman" w:hAnsi="Times New Roman" w:cs="Times New Roman"/>
                <w:szCs w:val="24"/>
              </w:rPr>
            </w:pPr>
            <w:r>
              <w:rPr>
                <w:rFonts w:ascii="Times New Roman" w:hAnsi="Times New Roman" w:cs="Times New Roman"/>
                <w:szCs w:val="24"/>
                <w:lang w:val="ru-RU"/>
              </w:rPr>
              <w:t>32</w:t>
            </w:r>
            <w:r w:rsidR="007B2620" w:rsidRPr="000318B3">
              <w:rPr>
                <w:rFonts w:ascii="Times New Roman" w:hAnsi="Times New Roman" w:cs="Times New Roman"/>
                <w:szCs w:val="24"/>
              </w:rPr>
              <w:t xml:space="preserve"> балл</w:t>
            </w:r>
          </w:p>
        </w:tc>
      </w:tr>
      <w:tr w:rsidR="007B2620" w:rsidRPr="000318B3" w:rsidTr="000318B3">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b/>
                <w:szCs w:val="24"/>
                <w:lang w:val="ru-RU"/>
              </w:rPr>
            </w:pPr>
            <w:r w:rsidRPr="000318B3">
              <w:rPr>
                <w:rFonts w:ascii="Times New Roman" w:hAnsi="Times New Roman" w:cs="Times New Roman"/>
                <w:szCs w:val="24"/>
                <w:lang w:val="ru-RU"/>
              </w:rPr>
              <w:t>В работе сделаны незначительные ошибки в расчетах. Логика и последов</w:t>
            </w:r>
            <w:r w:rsidRPr="000318B3">
              <w:rPr>
                <w:rFonts w:ascii="Times New Roman" w:hAnsi="Times New Roman" w:cs="Times New Roman"/>
                <w:szCs w:val="24"/>
                <w:lang w:val="ru-RU"/>
              </w:rPr>
              <w:t>а</w:t>
            </w:r>
            <w:r w:rsidRPr="000318B3">
              <w:rPr>
                <w:rFonts w:ascii="Times New Roman" w:hAnsi="Times New Roman" w:cs="Times New Roman"/>
                <w:szCs w:val="24"/>
                <w:lang w:val="ru-RU"/>
              </w:rPr>
              <w:t>тельность изложения имеют нарушения. Допущены ошибки в раскрытии понятий, употреблении терминов. Студент не способен самостоятельно в</w:t>
            </w:r>
            <w:r w:rsidRPr="000318B3">
              <w:rPr>
                <w:rFonts w:ascii="Times New Roman" w:hAnsi="Times New Roman" w:cs="Times New Roman"/>
                <w:szCs w:val="24"/>
                <w:lang w:val="ru-RU"/>
              </w:rPr>
              <w:t>ы</w:t>
            </w:r>
            <w:r w:rsidRPr="000318B3">
              <w:rPr>
                <w:rFonts w:ascii="Times New Roman" w:hAnsi="Times New Roman" w:cs="Times New Roman"/>
                <w:szCs w:val="24"/>
                <w:lang w:val="ru-RU"/>
              </w:rPr>
              <w:t>делить существенные и несущественные признаки и причинно-следственные связи. В ответе отсутствуют выводы. Умение раскрыть значение обобще</w:t>
            </w:r>
            <w:r w:rsidRPr="000318B3">
              <w:rPr>
                <w:rFonts w:ascii="Times New Roman" w:hAnsi="Times New Roman" w:cs="Times New Roman"/>
                <w:szCs w:val="24"/>
                <w:lang w:val="ru-RU"/>
              </w:rPr>
              <w:t>н</w:t>
            </w:r>
            <w:r w:rsidRPr="000318B3">
              <w:rPr>
                <w:rFonts w:ascii="Times New Roman" w:hAnsi="Times New Roman" w:cs="Times New Roman"/>
                <w:szCs w:val="24"/>
                <w:lang w:val="ru-RU"/>
              </w:rPr>
              <w:t>ных знаний не показано.Графическая часть имеет отступления от ГОСТов.</w:t>
            </w:r>
          </w:p>
        </w:tc>
        <w:tc>
          <w:tcPr>
            <w:tcW w:w="1446" w:type="dxa"/>
            <w:vAlign w:val="center"/>
          </w:tcPr>
          <w:p w:rsidR="007B2620" w:rsidRPr="000318B3" w:rsidRDefault="007D16BD" w:rsidP="00DA632F">
            <w:pPr>
              <w:autoSpaceDE w:val="0"/>
              <w:autoSpaceDN w:val="0"/>
              <w:adjustRightInd w:val="0"/>
              <w:spacing w:line="200" w:lineRule="exact"/>
              <w:contextualSpacing/>
              <w:rPr>
                <w:rFonts w:ascii="Times New Roman" w:hAnsi="Times New Roman" w:cs="Times New Roman"/>
                <w:szCs w:val="24"/>
              </w:rPr>
            </w:pPr>
            <w:r>
              <w:rPr>
                <w:rFonts w:ascii="Times New Roman" w:hAnsi="Times New Roman" w:cs="Times New Roman"/>
                <w:szCs w:val="24"/>
              </w:rPr>
              <w:t>25</w:t>
            </w:r>
            <w:r w:rsidR="007B2620" w:rsidRPr="000318B3">
              <w:rPr>
                <w:rFonts w:ascii="Times New Roman" w:hAnsi="Times New Roman" w:cs="Times New Roman"/>
                <w:szCs w:val="24"/>
              </w:rPr>
              <w:t xml:space="preserve"> балл</w:t>
            </w:r>
          </w:p>
        </w:tc>
      </w:tr>
      <w:tr w:rsidR="007B2620" w:rsidRPr="000318B3" w:rsidTr="000318B3">
        <w:trPr>
          <w:trHeight w:val="441"/>
        </w:trPr>
        <w:tc>
          <w:tcPr>
            <w:tcW w:w="988" w:type="dxa"/>
            <w:vMerge/>
          </w:tcPr>
          <w:p w:rsidR="007B2620" w:rsidRPr="000318B3" w:rsidRDefault="007B2620" w:rsidP="007B2620">
            <w:pPr>
              <w:autoSpaceDE w:val="0"/>
              <w:autoSpaceDN w:val="0"/>
              <w:adjustRightInd w:val="0"/>
              <w:spacing w:line="200" w:lineRule="exact"/>
              <w:ind w:left="720"/>
              <w:contextualSpacing/>
              <w:rPr>
                <w:rFonts w:ascii="Times New Roman" w:hAnsi="Times New Roman" w:cs="Times New Roman"/>
                <w:szCs w:val="24"/>
              </w:rPr>
            </w:pPr>
          </w:p>
        </w:tc>
        <w:tc>
          <w:tcPr>
            <w:tcW w:w="7512" w:type="dxa"/>
            <w:vAlign w:val="center"/>
          </w:tcPr>
          <w:p w:rsidR="007B2620" w:rsidRPr="000318B3" w:rsidRDefault="007B2620" w:rsidP="007B2620">
            <w:pPr>
              <w:jc w:val="both"/>
              <w:rPr>
                <w:rFonts w:ascii="Times New Roman" w:hAnsi="Times New Roman" w:cs="Times New Roman"/>
                <w:i/>
                <w:szCs w:val="24"/>
              </w:rPr>
            </w:pPr>
            <w:r w:rsidRPr="000318B3">
              <w:rPr>
                <w:rFonts w:ascii="Times New Roman" w:hAnsi="Times New Roman" w:cs="Times New Roman"/>
                <w:szCs w:val="24"/>
                <w:lang w:val="ru-RU"/>
              </w:rPr>
              <w:t>Работа имеет значительные недочеты в расчетах и выборе справочных да</w:t>
            </w:r>
            <w:r w:rsidRPr="000318B3">
              <w:rPr>
                <w:rFonts w:ascii="Times New Roman" w:hAnsi="Times New Roman" w:cs="Times New Roman"/>
                <w:szCs w:val="24"/>
                <w:lang w:val="ru-RU"/>
              </w:rPr>
              <w:t>н</w:t>
            </w:r>
            <w:r w:rsidRPr="000318B3">
              <w:rPr>
                <w:rFonts w:ascii="Times New Roman" w:hAnsi="Times New Roman" w:cs="Times New Roman"/>
                <w:szCs w:val="24"/>
                <w:lang w:val="ru-RU"/>
              </w:rPr>
              <w:t xml:space="preserve">ных. Присутствуют фрагментарность, нелогичность изложения. Студент не осознает связь обсуждаемого вопроса с другими объектами дисциплины. </w:t>
            </w:r>
            <w:r w:rsidRPr="000318B3">
              <w:rPr>
                <w:rFonts w:ascii="Times New Roman" w:hAnsi="Times New Roman" w:cs="Times New Roman"/>
                <w:szCs w:val="24"/>
              </w:rPr>
              <w:t>Графическая часть не соответствует ГОСТу.</w:t>
            </w:r>
          </w:p>
        </w:tc>
        <w:tc>
          <w:tcPr>
            <w:tcW w:w="1446" w:type="dxa"/>
            <w:vAlign w:val="center"/>
          </w:tcPr>
          <w:p w:rsidR="007B2620" w:rsidRPr="000318B3" w:rsidRDefault="007B2620" w:rsidP="007B2620">
            <w:pPr>
              <w:autoSpaceDE w:val="0"/>
              <w:autoSpaceDN w:val="0"/>
              <w:adjustRightInd w:val="0"/>
              <w:spacing w:line="200" w:lineRule="exact"/>
              <w:contextualSpacing/>
              <w:rPr>
                <w:rFonts w:ascii="Times New Roman" w:hAnsi="Times New Roman" w:cs="Times New Roman"/>
                <w:szCs w:val="24"/>
              </w:rPr>
            </w:pPr>
            <w:r w:rsidRPr="000318B3">
              <w:rPr>
                <w:rFonts w:ascii="Times New Roman" w:hAnsi="Times New Roman" w:cs="Times New Roman"/>
                <w:szCs w:val="24"/>
              </w:rPr>
              <w:t>0 балл</w:t>
            </w:r>
          </w:p>
          <w:p w:rsidR="007B2620" w:rsidRPr="000318B3" w:rsidRDefault="007B2620" w:rsidP="007B2620">
            <w:pPr>
              <w:autoSpaceDE w:val="0"/>
              <w:autoSpaceDN w:val="0"/>
              <w:adjustRightInd w:val="0"/>
              <w:spacing w:line="200" w:lineRule="exact"/>
              <w:ind w:left="720"/>
              <w:contextualSpacing/>
              <w:jc w:val="center"/>
              <w:rPr>
                <w:rFonts w:ascii="Times New Roman" w:hAnsi="Times New Roman" w:cs="Times New Roman"/>
                <w:szCs w:val="24"/>
              </w:rPr>
            </w:pPr>
          </w:p>
        </w:tc>
      </w:tr>
    </w:tbl>
    <w:p w:rsidR="007B2620" w:rsidRPr="007B2620" w:rsidRDefault="007B2620" w:rsidP="007B2620">
      <w:pPr>
        <w:pStyle w:val="ad"/>
        <w:rPr>
          <w:b/>
        </w:rPr>
      </w:pPr>
    </w:p>
    <w:p w:rsidR="00294C80" w:rsidRDefault="00294C80">
      <w:pPr>
        <w:rPr>
          <w:rFonts w:ascii="Times New Roman" w:eastAsia="Times New Roman" w:hAnsi="Times New Roman" w:cs="Times New Roman"/>
          <w:b/>
          <w:bCs/>
          <w:iCs/>
          <w:sz w:val="24"/>
          <w:szCs w:val="24"/>
          <w:lang w:val="ru-RU" w:eastAsia="ru-RU"/>
        </w:rPr>
      </w:pPr>
    </w:p>
    <w:p w:rsidR="007B2620" w:rsidRDefault="007B2620" w:rsidP="007B2620">
      <w:pPr>
        <w:pStyle w:val="ad"/>
        <w:jc w:val="center"/>
        <w:rPr>
          <w:b/>
        </w:rPr>
      </w:pPr>
      <w:r w:rsidRPr="0011184C">
        <w:rPr>
          <w:b/>
        </w:rPr>
        <w:t>5.Методические указания для обучающихся по освоению дисциплины</w:t>
      </w:r>
    </w:p>
    <w:p w:rsidR="007B2620" w:rsidRPr="00A31C61" w:rsidRDefault="007B2620" w:rsidP="007B2620">
      <w:pPr>
        <w:pStyle w:val="ad"/>
        <w:jc w:val="center"/>
        <w:rPr>
          <w:b/>
        </w:rPr>
      </w:pPr>
    </w:p>
    <w:p w:rsidR="007B2620" w:rsidRPr="0011184C" w:rsidRDefault="007B2620" w:rsidP="007B2620">
      <w:pPr>
        <w:pStyle w:val="ad"/>
        <w:ind w:firstLine="709"/>
        <w:rPr>
          <w:color w:val="000000"/>
          <w:lang w:eastAsia="en-US"/>
        </w:rPr>
      </w:pPr>
      <w:r w:rsidRPr="0011184C">
        <w:rPr>
          <w:color w:val="000000"/>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7B2620" w:rsidRPr="007B2620" w:rsidRDefault="00AE1B88" w:rsidP="007B2620">
      <w:pPr>
        <w:ind w:firstLine="709"/>
        <w:rPr>
          <w:b/>
          <w:sz w:val="20"/>
          <w:szCs w:val="24"/>
          <w:lang w:val="ru-RU"/>
        </w:rPr>
      </w:pPr>
      <w:hyperlink r:id="rId9" w:history="1">
        <w:r w:rsidR="006A3312" w:rsidRPr="006A3312">
          <w:rPr>
            <w:rStyle w:val="a8"/>
          </w:rPr>
          <w:t>http</w:t>
        </w:r>
        <w:r w:rsidR="006A3312" w:rsidRPr="006A3312">
          <w:rPr>
            <w:rStyle w:val="a8"/>
            <w:lang w:val="ru-RU"/>
          </w:rPr>
          <w:t>://</w:t>
        </w:r>
        <w:r w:rsidR="006A3312" w:rsidRPr="006A3312">
          <w:rPr>
            <w:rStyle w:val="a8"/>
          </w:rPr>
          <w:t>moodle</w:t>
        </w:r>
        <w:r w:rsidR="006A3312" w:rsidRPr="006A3312">
          <w:rPr>
            <w:rStyle w:val="a8"/>
            <w:lang w:val="ru-RU"/>
          </w:rPr>
          <w:t>.</w:t>
        </w:r>
        <w:r w:rsidR="006A3312" w:rsidRPr="006A3312">
          <w:rPr>
            <w:rStyle w:val="a8"/>
          </w:rPr>
          <w:t>nfygu</w:t>
        </w:r>
        <w:r w:rsidR="006A3312" w:rsidRPr="006A3312">
          <w:rPr>
            <w:rStyle w:val="a8"/>
            <w:lang w:val="ru-RU"/>
          </w:rPr>
          <w:t>.</w:t>
        </w:r>
        <w:r w:rsidR="006A3312" w:rsidRPr="006A3312">
          <w:rPr>
            <w:rStyle w:val="a8"/>
          </w:rPr>
          <w:t>ru</w:t>
        </w:r>
        <w:r w:rsidR="006A3312" w:rsidRPr="006A3312">
          <w:rPr>
            <w:rStyle w:val="a8"/>
            <w:lang w:val="ru-RU"/>
          </w:rPr>
          <w:t>/</w:t>
        </w:r>
        <w:r w:rsidR="006A3312" w:rsidRPr="006A3312">
          <w:rPr>
            <w:rStyle w:val="a8"/>
          </w:rPr>
          <w:t>enrol</w:t>
        </w:r>
        <w:r w:rsidR="006A3312" w:rsidRPr="006A3312">
          <w:rPr>
            <w:rStyle w:val="a8"/>
            <w:lang w:val="ru-RU"/>
          </w:rPr>
          <w:t>/</w:t>
        </w:r>
        <w:r w:rsidR="006A3312" w:rsidRPr="006A3312">
          <w:rPr>
            <w:rStyle w:val="a8"/>
          </w:rPr>
          <w:t>index</w:t>
        </w:r>
        <w:r w:rsidR="006A3312" w:rsidRPr="006A3312">
          <w:rPr>
            <w:rStyle w:val="a8"/>
            <w:lang w:val="ru-RU"/>
          </w:rPr>
          <w:t>.</w:t>
        </w:r>
        <w:r w:rsidR="006A3312" w:rsidRPr="006A3312">
          <w:rPr>
            <w:rStyle w:val="a8"/>
          </w:rPr>
          <w:t>php</w:t>
        </w:r>
        <w:r w:rsidR="006A3312" w:rsidRPr="006A3312">
          <w:rPr>
            <w:rStyle w:val="a8"/>
            <w:lang w:val="ru-RU"/>
          </w:rPr>
          <w:t>?</w:t>
        </w:r>
        <w:r w:rsidR="006A3312" w:rsidRPr="006A3312">
          <w:rPr>
            <w:rStyle w:val="a8"/>
          </w:rPr>
          <w:t>id</w:t>
        </w:r>
        <w:r w:rsidR="006A3312" w:rsidRPr="006A3312">
          <w:rPr>
            <w:rStyle w:val="a8"/>
            <w:lang w:val="ru-RU"/>
          </w:rPr>
          <w:t>=13592</w:t>
        </w:r>
      </w:hyperlink>
      <w:r w:rsidR="007B2620" w:rsidRPr="00FE3BEE">
        <w:rPr>
          <w:szCs w:val="24"/>
          <w:lang w:val="ru-RU"/>
        </w:rPr>
        <w:t>(МД)</w:t>
      </w:r>
    </w:p>
    <w:p w:rsidR="007B2620" w:rsidRPr="007B2620" w:rsidRDefault="007B2620" w:rsidP="007B2620">
      <w:pPr>
        <w:ind w:firstLine="709"/>
        <w:rPr>
          <w:b/>
          <w:sz w:val="24"/>
          <w:szCs w:val="24"/>
          <w:lang w:val="ru-RU"/>
        </w:rPr>
      </w:pPr>
    </w:p>
    <w:p w:rsidR="007B2620" w:rsidRPr="00646537" w:rsidRDefault="007B2620" w:rsidP="00646537">
      <w:pPr>
        <w:ind w:firstLine="709"/>
        <w:jc w:val="center"/>
        <w:rPr>
          <w:rFonts w:ascii="Times New Roman" w:hAnsi="Times New Roman" w:cs="Times New Roman"/>
          <w:b/>
          <w:bCs/>
          <w:sz w:val="24"/>
          <w:szCs w:val="24"/>
        </w:rPr>
      </w:pPr>
      <w:r w:rsidRPr="00646537">
        <w:rPr>
          <w:rFonts w:ascii="Times New Roman" w:hAnsi="Times New Roman" w:cs="Times New Roman"/>
          <w:b/>
          <w:sz w:val="24"/>
          <w:szCs w:val="24"/>
        </w:rPr>
        <w:t>Рейтинговый регламент по дисциплине:</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727"/>
        <w:gridCol w:w="1373"/>
        <w:gridCol w:w="1549"/>
        <w:gridCol w:w="1608"/>
        <w:gridCol w:w="2319"/>
      </w:tblGrid>
      <w:tr w:rsidR="006A4E96" w:rsidRPr="006A4E96" w:rsidTr="005B6399">
        <w:tc>
          <w:tcPr>
            <w:tcW w:w="520" w:type="dxa"/>
            <w:vMerge w:val="restart"/>
            <w:tcBorders>
              <w:top w:val="single" w:sz="4" w:space="0" w:color="auto"/>
              <w:left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r w:rsidRPr="006A4E96">
              <w:rPr>
                <w:rFonts w:ascii="Times New Roman" w:hAnsi="Times New Roman" w:cs="Times New Roman"/>
                <w:i/>
                <w:sz w:val="24"/>
                <w:szCs w:val="24"/>
              </w:rPr>
              <w:t>№</w:t>
            </w:r>
          </w:p>
        </w:tc>
        <w:tc>
          <w:tcPr>
            <w:tcW w:w="4045" w:type="dxa"/>
            <w:gridSpan w:val="2"/>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b/>
                <w:bCs/>
                <w:sz w:val="24"/>
                <w:szCs w:val="24"/>
                <w:lang w:val="ru-RU"/>
              </w:rPr>
            </w:pPr>
            <w:r w:rsidRPr="006A4E96">
              <w:rPr>
                <w:rFonts w:ascii="Times New Roman" w:hAnsi="Times New Roman" w:cs="Times New Roman"/>
                <w:b/>
                <w:sz w:val="24"/>
                <w:szCs w:val="24"/>
                <w:lang w:val="ru-RU"/>
              </w:rPr>
              <w:t xml:space="preserve">Вид выполняемой учебной работы </w:t>
            </w:r>
          </w:p>
          <w:p w:rsidR="006A4E96" w:rsidRPr="006A4E96" w:rsidRDefault="006A4E96" w:rsidP="006A4E96">
            <w:pPr>
              <w:jc w:val="center"/>
              <w:rPr>
                <w:rFonts w:ascii="Times New Roman" w:hAnsi="Times New Roman" w:cs="Times New Roman"/>
                <w:i/>
                <w:iCs/>
                <w:sz w:val="24"/>
                <w:szCs w:val="24"/>
                <w:lang w:val="ru-RU"/>
              </w:rPr>
            </w:pPr>
            <w:r w:rsidRPr="006A4E96">
              <w:rPr>
                <w:rFonts w:ascii="Times New Roman" w:hAnsi="Times New Roman" w:cs="Times New Roman"/>
                <w:b/>
                <w:sz w:val="24"/>
                <w:szCs w:val="24"/>
                <w:lang w:val="ru-RU"/>
              </w:rPr>
              <w:t>(контролирующие материалы)</w:t>
            </w:r>
          </w:p>
        </w:tc>
        <w:tc>
          <w:tcPr>
            <w:tcW w:w="1555" w:type="dxa"/>
            <w:vMerge w:val="restart"/>
            <w:tcBorders>
              <w:top w:val="single" w:sz="4" w:space="0" w:color="auto"/>
              <w:left w:val="single" w:sz="4" w:space="0" w:color="auto"/>
              <w:right w:val="single" w:sz="4" w:space="0" w:color="auto"/>
            </w:tcBorders>
          </w:tcPr>
          <w:p w:rsidR="006A4E96" w:rsidRPr="006A4E96" w:rsidRDefault="006A4E96" w:rsidP="006A4E96">
            <w:pPr>
              <w:jc w:val="center"/>
              <w:rPr>
                <w:rFonts w:ascii="Times New Roman" w:hAnsi="Times New Roman" w:cs="Times New Roman"/>
                <w:bCs/>
                <w:sz w:val="24"/>
                <w:szCs w:val="24"/>
              </w:rPr>
            </w:pPr>
            <w:r w:rsidRPr="006A4E96">
              <w:rPr>
                <w:rFonts w:ascii="Times New Roman" w:hAnsi="Times New Roman" w:cs="Times New Roman"/>
                <w:sz w:val="24"/>
                <w:szCs w:val="24"/>
              </w:rPr>
              <w:t>Количество баллов (min)</w:t>
            </w:r>
          </w:p>
        </w:tc>
        <w:tc>
          <w:tcPr>
            <w:tcW w:w="1616" w:type="dxa"/>
            <w:vMerge w:val="restart"/>
            <w:tcBorders>
              <w:top w:val="single" w:sz="4" w:space="0" w:color="auto"/>
              <w:left w:val="single" w:sz="4" w:space="0" w:color="auto"/>
              <w:right w:val="single" w:sz="4" w:space="0" w:color="auto"/>
            </w:tcBorders>
          </w:tcPr>
          <w:p w:rsidR="006A4E96" w:rsidRPr="006A4E96" w:rsidRDefault="006A4E96" w:rsidP="006A4E96">
            <w:pPr>
              <w:jc w:val="center"/>
              <w:rPr>
                <w:rFonts w:ascii="Times New Roman" w:hAnsi="Times New Roman" w:cs="Times New Roman"/>
                <w:bCs/>
                <w:sz w:val="24"/>
                <w:szCs w:val="24"/>
              </w:rPr>
            </w:pPr>
            <w:r w:rsidRPr="006A4E96">
              <w:rPr>
                <w:rFonts w:ascii="Times New Roman" w:hAnsi="Times New Roman" w:cs="Times New Roman"/>
                <w:sz w:val="24"/>
                <w:szCs w:val="24"/>
              </w:rPr>
              <w:t>Количество баллов (max)</w:t>
            </w:r>
          </w:p>
        </w:tc>
        <w:tc>
          <w:tcPr>
            <w:tcW w:w="2357" w:type="dxa"/>
            <w:vMerge w:val="restart"/>
            <w:tcBorders>
              <w:top w:val="single" w:sz="4" w:space="0" w:color="auto"/>
              <w:left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r w:rsidRPr="006A4E96">
              <w:rPr>
                <w:rFonts w:ascii="Times New Roman" w:hAnsi="Times New Roman" w:cs="Times New Roman"/>
                <w:i/>
                <w:sz w:val="24"/>
                <w:szCs w:val="24"/>
              </w:rPr>
              <w:t>Примечание</w:t>
            </w:r>
          </w:p>
        </w:tc>
      </w:tr>
      <w:tr w:rsidR="006A4E96" w:rsidRPr="006A4E96" w:rsidTr="005B6399">
        <w:tc>
          <w:tcPr>
            <w:tcW w:w="520" w:type="dxa"/>
            <w:vMerge/>
            <w:tcBorders>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p>
        </w:tc>
        <w:tc>
          <w:tcPr>
            <w:tcW w:w="2769"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r w:rsidRPr="006A4E96">
              <w:rPr>
                <w:rFonts w:ascii="Times New Roman" w:hAnsi="Times New Roman" w:cs="Times New Roman"/>
                <w:i/>
                <w:sz w:val="24"/>
                <w:szCs w:val="24"/>
              </w:rPr>
              <w:t xml:space="preserve">Испытания / </w:t>
            </w:r>
          </w:p>
          <w:p w:rsidR="006A4E96" w:rsidRPr="006A4E96" w:rsidRDefault="006A4E96" w:rsidP="006A4E96">
            <w:pPr>
              <w:jc w:val="center"/>
              <w:rPr>
                <w:rFonts w:ascii="Times New Roman" w:hAnsi="Times New Roman" w:cs="Times New Roman"/>
                <w:i/>
                <w:iCs/>
                <w:sz w:val="24"/>
                <w:szCs w:val="24"/>
              </w:rPr>
            </w:pPr>
            <w:r w:rsidRPr="006A4E96">
              <w:rPr>
                <w:rFonts w:ascii="Times New Roman" w:hAnsi="Times New Roman" w:cs="Times New Roman"/>
                <w:i/>
                <w:sz w:val="24"/>
                <w:szCs w:val="24"/>
              </w:rPr>
              <w:t>Формы СРС</w:t>
            </w:r>
          </w:p>
        </w:tc>
        <w:tc>
          <w:tcPr>
            <w:tcW w:w="1276"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r w:rsidRPr="006A4E96">
              <w:rPr>
                <w:rFonts w:ascii="Times New Roman" w:hAnsi="Times New Roman" w:cs="Times New Roman"/>
                <w:i/>
                <w:sz w:val="24"/>
                <w:szCs w:val="24"/>
              </w:rPr>
              <w:t>Время, час</w:t>
            </w:r>
          </w:p>
        </w:tc>
        <w:tc>
          <w:tcPr>
            <w:tcW w:w="1555" w:type="dxa"/>
            <w:vMerge/>
            <w:tcBorders>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bCs/>
                <w:sz w:val="24"/>
                <w:szCs w:val="24"/>
              </w:rPr>
            </w:pPr>
          </w:p>
        </w:tc>
        <w:tc>
          <w:tcPr>
            <w:tcW w:w="1616" w:type="dxa"/>
            <w:vMerge/>
            <w:tcBorders>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bCs/>
                <w:sz w:val="24"/>
                <w:szCs w:val="24"/>
              </w:rPr>
            </w:pPr>
          </w:p>
        </w:tc>
        <w:tc>
          <w:tcPr>
            <w:tcW w:w="2357" w:type="dxa"/>
            <w:vMerge/>
            <w:tcBorders>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i/>
                <w:iCs/>
                <w:sz w:val="24"/>
                <w:szCs w:val="24"/>
              </w:rPr>
            </w:pPr>
          </w:p>
        </w:tc>
      </w:tr>
      <w:tr w:rsidR="006A4E96" w:rsidRPr="006A4E96" w:rsidTr="005B6399">
        <w:tc>
          <w:tcPr>
            <w:tcW w:w="520"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sz w:val="24"/>
                <w:szCs w:val="24"/>
              </w:rPr>
            </w:pPr>
          </w:p>
        </w:tc>
        <w:tc>
          <w:tcPr>
            <w:tcW w:w="9573" w:type="dxa"/>
            <w:gridSpan w:val="5"/>
            <w:tcBorders>
              <w:top w:val="single" w:sz="4" w:space="0" w:color="auto"/>
              <w:left w:val="single" w:sz="4" w:space="0" w:color="auto"/>
              <w:bottom w:val="single" w:sz="4" w:space="0" w:color="auto"/>
              <w:right w:val="single" w:sz="4" w:space="0" w:color="auto"/>
            </w:tcBorders>
          </w:tcPr>
          <w:p w:rsidR="006A4E96" w:rsidRPr="006A4E96" w:rsidRDefault="00643FCC" w:rsidP="006A4E96">
            <w:pPr>
              <w:jc w:val="center"/>
              <w:rPr>
                <w:rFonts w:ascii="Times New Roman" w:hAnsi="Times New Roman" w:cs="Times New Roman"/>
                <w:b/>
                <w:sz w:val="24"/>
                <w:szCs w:val="24"/>
              </w:rPr>
            </w:pPr>
            <w:r>
              <w:rPr>
                <w:rFonts w:ascii="Times New Roman" w:hAnsi="Times New Roman" w:cs="Times New Roman"/>
                <w:b/>
                <w:sz w:val="24"/>
                <w:szCs w:val="24"/>
                <w:lang w:val="ru-RU"/>
              </w:rPr>
              <w:t xml:space="preserve">11 </w:t>
            </w:r>
            <w:r w:rsidR="006A4E96" w:rsidRPr="006A4E96">
              <w:rPr>
                <w:rFonts w:ascii="Times New Roman" w:hAnsi="Times New Roman" w:cs="Times New Roman"/>
                <w:b/>
                <w:sz w:val="24"/>
                <w:szCs w:val="24"/>
              </w:rPr>
              <w:t>семестр</w:t>
            </w:r>
          </w:p>
        </w:tc>
      </w:tr>
      <w:tr w:rsidR="0086404D" w:rsidRPr="00C45CBE" w:rsidTr="005B6399">
        <w:tc>
          <w:tcPr>
            <w:tcW w:w="520"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jc w:val="center"/>
              <w:rPr>
                <w:rFonts w:ascii="Times New Roman" w:hAnsi="Times New Roman" w:cs="Times New Roman"/>
                <w:sz w:val="24"/>
                <w:szCs w:val="24"/>
              </w:rPr>
            </w:pPr>
            <w:r w:rsidRPr="006A4E96">
              <w:rPr>
                <w:rFonts w:ascii="Times New Roman" w:hAnsi="Times New Roman" w:cs="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tcPr>
          <w:p w:rsidR="0086404D" w:rsidRPr="006A4E96" w:rsidRDefault="007D16BD" w:rsidP="007D16BD">
            <w:pPr>
              <w:rPr>
                <w:rFonts w:ascii="Times New Roman" w:hAnsi="Times New Roman" w:cs="Times New Roman"/>
                <w:sz w:val="24"/>
                <w:szCs w:val="24"/>
              </w:rPr>
            </w:pPr>
            <w:r>
              <w:rPr>
                <w:rFonts w:ascii="Times New Roman" w:hAnsi="Times New Roman" w:cs="Times New Roman"/>
                <w:sz w:val="24"/>
                <w:szCs w:val="24"/>
                <w:lang w:val="ru-RU"/>
              </w:rPr>
              <w:t>Практические</w:t>
            </w:r>
            <w:r w:rsidR="0086404D" w:rsidRPr="006A4E96">
              <w:rPr>
                <w:rFonts w:ascii="Times New Roman" w:hAnsi="Times New Roman" w:cs="Times New Roman"/>
                <w:sz w:val="24"/>
                <w:szCs w:val="24"/>
              </w:rPr>
              <w:t xml:space="preserve">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86404D" w:rsidRPr="0086404D" w:rsidRDefault="007D16BD" w:rsidP="007D16BD">
            <w:pPr>
              <w:jc w:val="center"/>
              <w:rPr>
                <w:rFonts w:ascii="Times New Roman" w:hAnsi="Times New Roman" w:cs="Times New Roman"/>
                <w:sz w:val="24"/>
              </w:rPr>
            </w:pPr>
            <w:r>
              <w:rPr>
                <w:rFonts w:ascii="Times New Roman" w:hAnsi="Times New Roman" w:cs="Times New Roman"/>
                <w:sz w:val="24"/>
                <w:lang w:val="ru-RU"/>
              </w:rPr>
              <w:t>10</w:t>
            </w:r>
            <w:r w:rsidR="0086404D" w:rsidRPr="0086404D">
              <w:rPr>
                <w:rFonts w:ascii="Times New Roman" w:hAnsi="Times New Roman" w:cs="Times New Roman"/>
                <w:sz w:val="24"/>
              </w:rPr>
              <w:t>чх</w:t>
            </w:r>
            <w:r>
              <w:rPr>
                <w:rFonts w:ascii="Times New Roman" w:hAnsi="Times New Roman" w:cs="Times New Roman"/>
                <w:sz w:val="24"/>
                <w:lang w:val="ru-RU"/>
              </w:rPr>
              <w:t>4</w:t>
            </w:r>
            <w:r w:rsidR="0086404D" w:rsidRPr="0086404D">
              <w:rPr>
                <w:rFonts w:ascii="Times New Roman" w:hAnsi="Times New Roman" w:cs="Times New Roman"/>
                <w:sz w:val="24"/>
              </w:rPr>
              <w:t>=</w:t>
            </w:r>
            <w:r w:rsidR="00643FCC">
              <w:rPr>
                <w:rFonts w:ascii="Times New Roman" w:hAnsi="Times New Roman" w:cs="Times New Roman"/>
                <w:sz w:val="24"/>
                <w:lang w:val="ru-RU"/>
              </w:rPr>
              <w:t>40</w:t>
            </w:r>
            <w:r w:rsidR="0086404D" w:rsidRPr="0086404D">
              <w:rPr>
                <w:rFonts w:ascii="Times New Roman" w:hAnsi="Times New Roman" w:cs="Times New Roman"/>
                <w:sz w:val="24"/>
              </w:rPr>
              <w:t>ч.</w:t>
            </w:r>
          </w:p>
        </w:tc>
        <w:tc>
          <w:tcPr>
            <w:tcW w:w="1555" w:type="dxa"/>
            <w:tcBorders>
              <w:top w:val="single" w:sz="4" w:space="0" w:color="auto"/>
              <w:left w:val="single" w:sz="4" w:space="0" w:color="auto"/>
              <w:bottom w:val="single" w:sz="4" w:space="0" w:color="auto"/>
              <w:right w:val="single" w:sz="4" w:space="0" w:color="auto"/>
            </w:tcBorders>
            <w:vAlign w:val="center"/>
          </w:tcPr>
          <w:p w:rsidR="0086404D" w:rsidRPr="006A4E96" w:rsidRDefault="007D16BD" w:rsidP="00643FCC">
            <w:pPr>
              <w:jc w:val="center"/>
              <w:rPr>
                <w:rFonts w:ascii="Times New Roman" w:hAnsi="Times New Roman" w:cs="Times New Roman"/>
                <w:sz w:val="24"/>
                <w:szCs w:val="24"/>
              </w:rPr>
            </w:pPr>
            <w:r>
              <w:rPr>
                <w:rFonts w:ascii="Times New Roman" w:hAnsi="Times New Roman" w:cs="Times New Roman"/>
                <w:sz w:val="24"/>
                <w:szCs w:val="24"/>
                <w:lang w:val="ru-RU"/>
              </w:rPr>
              <w:t>3</w:t>
            </w:r>
            <w:r w:rsidR="00643FCC">
              <w:rPr>
                <w:rFonts w:ascii="Times New Roman" w:hAnsi="Times New Roman" w:cs="Times New Roman"/>
                <w:sz w:val="24"/>
                <w:szCs w:val="24"/>
                <w:lang w:val="ru-RU"/>
              </w:rPr>
              <w:t>5</w:t>
            </w:r>
            <w:r w:rsidR="0086404D" w:rsidRPr="006A4E96">
              <w:rPr>
                <w:rFonts w:ascii="Times New Roman" w:hAnsi="Times New Roman" w:cs="Times New Roman"/>
                <w:sz w:val="24"/>
                <w:szCs w:val="24"/>
              </w:rPr>
              <w:t>б.</w:t>
            </w:r>
          </w:p>
        </w:tc>
        <w:tc>
          <w:tcPr>
            <w:tcW w:w="1616" w:type="dxa"/>
            <w:tcBorders>
              <w:top w:val="single" w:sz="4" w:space="0" w:color="auto"/>
              <w:left w:val="single" w:sz="4" w:space="0" w:color="auto"/>
              <w:bottom w:val="single" w:sz="4" w:space="0" w:color="auto"/>
              <w:right w:val="single" w:sz="4" w:space="0" w:color="auto"/>
            </w:tcBorders>
            <w:vAlign w:val="center"/>
          </w:tcPr>
          <w:p w:rsidR="0086404D" w:rsidRPr="006A4E96" w:rsidRDefault="00643FCC" w:rsidP="007D16BD">
            <w:pPr>
              <w:jc w:val="center"/>
              <w:rPr>
                <w:rFonts w:ascii="Times New Roman" w:hAnsi="Times New Roman" w:cs="Times New Roman"/>
                <w:sz w:val="24"/>
                <w:szCs w:val="24"/>
              </w:rPr>
            </w:pPr>
            <w:r>
              <w:rPr>
                <w:rFonts w:ascii="Times New Roman" w:hAnsi="Times New Roman" w:cs="Times New Roman"/>
                <w:sz w:val="24"/>
                <w:szCs w:val="24"/>
                <w:lang w:val="ru-RU"/>
              </w:rPr>
              <w:t>15</w:t>
            </w:r>
            <w:r w:rsidR="0086404D" w:rsidRPr="006A4E96">
              <w:rPr>
                <w:rFonts w:ascii="Times New Roman" w:hAnsi="Times New Roman" w:cs="Times New Roman"/>
                <w:sz w:val="24"/>
                <w:szCs w:val="24"/>
              </w:rPr>
              <w:t>б.х</w:t>
            </w:r>
            <w:r w:rsidR="007D16BD">
              <w:rPr>
                <w:rFonts w:ascii="Times New Roman" w:hAnsi="Times New Roman" w:cs="Times New Roman"/>
                <w:sz w:val="24"/>
                <w:szCs w:val="24"/>
                <w:lang w:val="ru-RU"/>
              </w:rPr>
              <w:t>4</w:t>
            </w:r>
            <w:r w:rsidR="0086404D">
              <w:rPr>
                <w:rFonts w:ascii="Times New Roman" w:hAnsi="Times New Roman" w:cs="Times New Roman"/>
                <w:sz w:val="24"/>
                <w:szCs w:val="24"/>
              </w:rPr>
              <w:t>=</w:t>
            </w:r>
            <w:r w:rsidR="007D16BD">
              <w:rPr>
                <w:rFonts w:ascii="Times New Roman" w:hAnsi="Times New Roman" w:cs="Times New Roman"/>
                <w:sz w:val="24"/>
                <w:szCs w:val="24"/>
                <w:lang w:val="ru-RU"/>
              </w:rPr>
              <w:t>60</w:t>
            </w:r>
            <w:r w:rsidR="0086404D" w:rsidRPr="006A4E96">
              <w:rPr>
                <w:rFonts w:ascii="Times New Roman" w:hAnsi="Times New Roman" w:cs="Times New Roman"/>
                <w:sz w:val="24"/>
                <w:szCs w:val="24"/>
              </w:rPr>
              <w:t xml:space="preserve">б. </w:t>
            </w:r>
          </w:p>
        </w:tc>
        <w:tc>
          <w:tcPr>
            <w:tcW w:w="2357" w:type="dxa"/>
            <w:tcBorders>
              <w:top w:val="single" w:sz="4" w:space="0" w:color="auto"/>
              <w:left w:val="single" w:sz="4" w:space="0" w:color="auto"/>
              <w:right w:val="single" w:sz="4" w:space="0" w:color="auto"/>
            </w:tcBorders>
            <w:vAlign w:val="center"/>
          </w:tcPr>
          <w:p w:rsidR="0086404D" w:rsidRPr="0086404D" w:rsidRDefault="0086404D" w:rsidP="0086404D">
            <w:pPr>
              <w:jc w:val="center"/>
              <w:rPr>
                <w:rFonts w:ascii="Times New Roman" w:hAnsi="Times New Roman" w:cs="Times New Roman"/>
                <w:sz w:val="20"/>
                <w:szCs w:val="24"/>
                <w:lang w:val="ru-RU"/>
              </w:rPr>
            </w:pPr>
            <w:r w:rsidRPr="0086404D">
              <w:rPr>
                <w:rFonts w:ascii="Times New Roman" w:hAnsi="Times New Roman" w:cs="Times New Roman"/>
                <w:sz w:val="20"/>
                <w:szCs w:val="24"/>
                <w:lang w:val="ru-RU"/>
              </w:rPr>
              <w:t>Оформление в соотве</w:t>
            </w:r>
            <w:r w:rsidRPr="0086404D">
              <w:rPr>
                <w:rFonts w:ascii="Times New Roman" w:hAnsi="Times New Roman" w:cs="Times New Roman"/>
                <w:sz w:val="20"/>
                <w:szCs w:val="24"/>
                <w:lang w:val="ru-RU"/>
              </w:rPr>
              <w:t>т</w:t>
            </w:r>
            <w:r w:rsidRPr="0086404D">
              <w:rPr>
                <w:rFonts w:ascii="Times New Roman" w:hAnsi="Times New Roman" w:cs="Times New Roman"/>
                <w:sz w:val="20"/>
                <w:szCs w:val="24"/>
                <w:lang w:val="ru-RU"/>
              </w:rPr>
              <w:t>ствии с МУ</w:t>
            </w:r>
          </w:p>
        </w:tc>
      </w:tr>
      <w:tr w:rsidR="0086404D" w:rsidRPr="006A4E96" w:rsidTr="005B6399">
        <w:tc>
          <w:tcPr>
            <w:tcW w:w="520"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jc w:val="center"/>
              <w:rPr>
                <w:rFonts w:ascii="Times New Roman" w:hAnsi="Times New Roman" w:cs="Times New Roman"/>
                <w:sz w:val="24"/>
                <w:szCs w:val="24"/>
              </w:rPr>
            </w:pPr>
            <w:r w:rsidRPr="006A4E96">
              <w:rPr>
                <w:rFonts w:ascii="Times New Roman" w:hAnsi="Times New Roman" w:cs="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rPr>
                <w:rFonts w:ascii="Times New Roman" w:hAnsi="Times New Roman" w:cs="Times New Roman"/>
                <w:sz w:val="24"/>
                <w:szCs w:val="24"/>
              </w:rPr>
            </w:pPr>
            <w:r w:rsidRPr="006A4E96">
              <w:rPr>
                <w:rFonts w:ascii="Times New Roman" w:hAnsi="Times New Roman" w:cs="Times New Roman"/>
                <w:sz w:val="24"/>
                <w:szCs w:val="24"/>
              </w:rPr>
              <w:t>Анализ теоретического материала</w:t>
            </w:r>
          </w:p>
        </w:tc>
        <w:tc>
          <w:tcPr>
            <w:tcW w:w="1276" w:type="dxa"/>
            <w:tcBorders>
              <w:top w:val="single" w:sz="4" w:space="0" w:color="auto"/>
              <w:left w:val="single" w:sz="4" w:space="0" w:color="auto"/>
              <w:bottom w:val="single" w:sz="4" w:space="0" w:color="auto"/>
              <w:right w:val="single" w:sz="4" w:space="0" w:color="auto"/>
            </w:tcBorders>
          </w:tcPr>
          <w:p w:rsidR="0086404D" w:rsidRPr="0086404D" w:rsidRDefault="007D16BD" w:rsidP="0086404D">
            <w:pPr>
              <w:jc w:val="center"/>
              <w:rPr>
                <w:rFonts w:ascii="Times New Roman" w:hAnsi="Times New Roman" w:cs="Times New Roman"/>
                <w:bCs/>
                <w:sz w:val="24"/>
              </w:rPr>
            </w:pPr>
            <w:r>
              <w:rPr>
                <w:rFonts w:ascii="Times New Roman" w:hAnsi="Times New Roman" w:cs="Times New Roman"/>
                <w:bCs/>
                <w:sz w:val="24"/>
                <w:lang w:val="ru-RU"/>
              </w:rPr>
              <w:t>8</w:t>
            </w:r>
            <w:r w:rsidR="0086404D" w:rsidRPr="0086404D">
              <w:rPr>
                <w:rFonts w:ascii="Times New Roman" w:hAnsi="Times New Roman" w:cs="Times New Roman"/>
                <w:bCs/>
                <w:sz w:val="24"/>
              </w:rPr>
              <w:t>ч.</w:t>
            </w:r>
          </w:p>
        </w:tc>
        <w:tc>
          <w:tcPr>
            <w:tcW w:w="1555" w:type="dxa"/>
            <w:tcBorders>
              <w:top w:val="single" w:sz="4" w:space="0" w:color="auto"/>
              <w:left w:val="single" w:sz="4" w:space="0" w:color="auto"/>
              <w:bottom w:val="single" w:sz="4" w:space="0" w:color="auto"/>
              <w:right w:val="single" w:sz="4" w:space="0" w:color="auto"/>
            </w:tcBorders>
            <w:vAlign w:val="center"/>
          </w:tcPr>
          <w:p w:rsidR="0086404D" w:rsidRPr="006A4E96" w:rsidRDefault="0086404D" w:rsidP="0086404D">
            <w:pPr>
              <w:jc w:val="center"/>
              <w:rPr>
                <w:rFonts w:ascii="Times New Roman" w:hAnsi="Times New Roman" w:cs="Times New Roman"/>
                <w:sz w:val="24"/>
                <w:szCs w:val="24"/>
              </w:rPr>
            </w:pPr>
            <w:r w:rsidRPr="006A4E96">
              <w:rPr>
                <w:rFonts w:ascii="Times New Roman" w:hAnsi="Times New Roman" w:cs="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vAlign w:val="center"/>
          </w:tcPr>
          <w:p w:rsidR="0086404D" w:rsidRPr="006A4E96" w:rsidRDefault="0086404D" w:rsidP="0086404D">
            <w:pPr>
              <w:jc w:val="center"/>
              <w:rPr>
                <w:rFonts w:ascii="Times New Roman" w:hAnsi="Times New Roman" w:cs="Times New Roman"/>
                <w:sz w:val="24"/>
                <w:szCs w:val="24"/>
              </w:rPr>
            </w:pPr>
            <w:r w:rsidRPr="006A4E96">
              <w:rPr>
                <w:rFonts w:ascii="Times New Roman" w:hAnsi="Times New Roman" w:cs="Times New Roman"/>
                <w:sz w:val="24"/>
                <w:szCs w:val="24"/>
              </w:rPr>
              <w:t>-</w:t>
            </w:r>
          </w:p>
        </w:tc>
        <w:tc>
          <w:tcPr>
            <w:tcW w:w="2357" w:type="dxa"/>
            <w:tcBorders>
              <w:top w:val="single" w:sz="4" w:space="0" w:color="auto"/>
              <w:left w:val="single" w:sz="4" w:space="0" w:color="auto"/>
              <w:right w:val="single" w:sz="4" w:space="0" w:color="auto"/>
            </w:tcBorders>
            <w:vAlign w:val="center"/>
          </w:tcPr>
          <w:p w:rsidR="0086404D" w:rsidRPr="006A4E96" w:rsidRDefault="0086404D" w:rsidP="0086404D">
            <w:pPr>
              <w:jc w:val="center"/>
              <w:rPr>
                <w:rFonts w:ascii="Times New Roman" w:hAnsi="Times New Roman" w:cs="Times New Roman"/>
                <w:sz w:val="24"/>
                <w:szCs w:val="24"/>
              </w:rPr>
            </w:pPr>
          </w:p>
        </w:tc>
      </w:tr>
      <w:tr w:rsidR="0086404D" w:rsidRPr="00570A42" w:rsidTr="005B6399">
        <w:tc>
          <w:tcPr>
            <w:tcW w:w="520"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jc w:val="center"/>
              <w:rPr>
                <w:rFonts w:ascii="Times New Roman" w:hAnsi="Times New Roman" w:cs="Times New Roman"/>
                <w:sz w:val="24"/>
                <w:szCs w:val="24"/>
              </w:rPr>
            </w:pPr>
            <w:r w:rsidRPr="006A4E96">
              <w:rPr>
                <w:rFonts w:ascii="Times New Roman" w:hAnsi="Times New Roman" w:cs="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rPr>
                <w:rFonts w:ascii="Times New Roman" w:hAnsi="Times New Roman" w:cs="Times New Roman"/>
                <w:bCs/>
                <w:sz w:val="24"/>
                <w:szCs w:val="24"/>
              </w:rPr>
            </w:pPr>
            <w:r w:rsidRPr="006A4E96">
              <w:rPr>
                <w:rFonts w:ascii="Times New Roman" w:hAnsi="Times New Roman" w:cs="Times New Roman"/>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86404D" w:rsidRPr="0086404D" w:rsidRDefault="007D16BD" w:rsidP="00643FCC">
            <w:pPr>
              <w:jc w:val="center"/>
              <w:rPr>
                <w:rFonts w:ascii="Times New Roman" w:hAnsi="Times New Roman" w:cs="Times New Roman"/>
                <w:bCs/>
                <w:sz w:val="24"/>
              </w:rPr>
            </w:pPr>
            <w:r>
              <w:rPr>
                <w:rFonts w:ascii="Times New Roman" w:hAnsi="Times New Roman" w:cs="Times New Roman"/>
                <w:bCs/>
                <w:sz w:val="24"/>
              </w:rPr>
              <w:t>21</w:t>
            </w:r>
            <w:r w:rsidR="0086404D" w:rsidRPr="0086404D">
              <w:rPr>
                <w:rFonts w:ascii="Times New Roman" w:hAnsi="Times New Roman" w:cs="Times New Roman"/>
                <w:bCs/>
                <w:sz w:val="24"/>
              </w:rPr>
              <w:t>ч.</w:t>
            </w:r>
          </w:p>
        </w:tc>
        <w:tc>
          <w:tcPr>
            <w:tcW w:w="1555" w:type="dxa"/>
            <w:tcBorders>
              <w:top w:val="single" w:sz="4" w:space="0" w:color="auto"/>
              <w:left w:val="single" w:sz="4" w:space="0" w:color="auto"/>
              <w:bottom w:val="single" w:sz="4" w:space="0" w:color="auto"/>
              <w:right w:val="single" w:sz="4" w:space="0" w:color="auto"/>
            </w:tcBorders>
            <w:vAlign w:val="center"/>
          </w:tcPr>
          <w:p w:rsidR="0086404D" w:rsidRPr="006A4E96" w:rsidRDefault="007D16BD" w:rsidP="0086404D">
            <w:pPr>
              <w:jc w:val="center"/>
              <w:rPr>
                <w:rFonts w:ascii="Times New Roman" w:hAnsi="Times New Roman" w:cs="Times New Roman"/>
                <w:bCs/>
                <w:sz w:val="24"/>
                <w:szCs w:val="24"/>
              </w:rPr>
            </w:pPr>
            <w:r>
              <w:rPr>
                <w:rFonts w:ascii="Times New Roman" w:hAnsi="Times New Roman" w:cs="Times New Roman"/>
                <w:sz w:val="24"/>
                <w:szCs w:val="24"/>
                <w:lang w:val="ru-RU"/>
              </w:rPr>
              <w:t>2</w:t>
            </w:r>
            <w:r w:rsidR="00FE0760">
              <w:rPr>
                <w:rFonts w:ascii="Times New Roman" w:hAnsi="Times New Roman" w:cs="Times New Roman"/>
                <w:sz w:val="24"/>
                <w:szCs w:val="24"/>
                <w:lang w:val="ru-RU"/>
              </w:rPr>
              <w:t>5</w:t>
            </w:r>
            <w:r w:rsidR="0086404D" w:rsidRPr="006A4E96">
              <w:rPr>
                <w:rFonts w:ascii="Times New Roman" w:hAnsi="Times New Roman" w:cs="Times New Roman"/>
                <w:sz w:val="24"/>
                <w:szCs w:val="24"/>
              </w:rPr>
              <w:t>б.</w:t>
            </w:r>
          </w:p>
        </w:tc>
        <w:tc>
          <w:tcPr>
            <w:tcW w:w="1616" w:type="dxa"/>
            <w:tcBorders>
              <w:top w:val="single" w:sz="4" w:space="0" w:color="auto"/>
              <w:left w:val="single" w:sz="4" w:space="0" w:color="auto"/>
              <w:bottom w:val="single" w:sz="4" w:space="0" w:color="auto"/>
              <w:right w:val="single" w:sz="4" w:space="0" w:color="auto"/>
            </w:tcBorders>
            <w:vAlign w:val="center"/>
          </w:tcPr>
          <w:p w:rsidR="0086404D" w:rsidRPr="006A4E96" w:rsidRDefault="007D16BD" w:rsidP="0086404D">
            <w:pPr>
              <w:jc w:val="center"/>
              <w:rPr>
                <w:rFonts w:ascii="Times New Roman" w:hAnsi="Times New Roman" w:cs="Times New Roman"/>
                <w:bCs/>
                <w:sz w:val="24"/>
                <w:szCs w:val="24"/>
              </w:rPr>
            </w:pPr>
            <w:r>
              <w:rPr>
                <w:rFonts w:ascii="Times New Roman" w:hAnsi="Times New Roman" w:cs="Times New Roman"/>
                <w:sz w:val="24"/>
                <w:szCs w:val="24"/>
                <w:lang w:val="ru-RU"/>
              </w:rPr>
              <w:t>40</w:t>
            </w:r>
            <w:r w:rsidR="0086404D" w:rsidRPr="006A4E96">
              <w:rPr>
                <w:rFonts w:ascii="Times New Roman" w:hAnsi="Times New Roman" w:cs="Times New Roman"/>
                <w:sz w:val="24"/>
                <w:szCs w:val="24"/>
              </w:rPr>
              <w:t>б.</w:t>
            </w:r>
          </w:p>
        </w:tc>
        <w:tc>
          <w:tcPr>
            <w:tcW w:w="2357" w:type="dxa"/>
            <w:tcBorders>
              <w:top w:val="single" w:sz="4" w:space="0" w:color="auto"/>
              <w:left w:val="single" w:sz="4" w:space="0" w:color="auto"/>
              <w:bottom w:val="single" w:sz="4" w:space="0" w:color="auto"/>
              <w:right w:val="single" w:sz="4" w:space="0" w:color="auto"/>
            </w:tcBorders>
          </w:tcPr>
          <w:p w:rsidR="0086404D" w:rsidRPr="006A4E96" w:rsidRDefault="0086404D" w:rsidP="0086404D">
            <w:pPr>
              <w:jc w:val="center"/>
              <w:rPr>
                <w:rFonts w:ascii="Times New Roman" w:hAnsi="Times New Roman" w:cs="Times New Roman"/>
                <w:sz w:val="24"/>
                <w:szCs w:val="24"/>
                <w:lang w:val="ru-RU"/>
              </w:rPr>
            </w:pPr>
          </w:p>
        </w:tc>
      </w:tr>
      <w:tr w:rsidR="006A4E96" w:rsidRPr="006A4E96" w:rsidTr="005B6399">
        <w:tc>
          <w:tcPr>
            <w:tcW w:w="520"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sz w:val="24"/>
                <w:szCs w:val="24"/>
              </w:rPr>
            </w:pPr>
            <w:r w:rsidRPr="006A4E96">
              <w:rPr>
                <w:rFonts w:ascii="Times New Roman" w:hAnsi="Times New Roman" w:cs="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rPr>
                <w:rFonts w:ascii="Times New Roman" w:hAnsi="Times New Roman" w:cs="Times New Roman"/>
                <w:b/>
                <w:sz w:val="24"/>
                <w:szCs w:val="24"/>
              </w:rPr>
            </w:pPr>
            <w:r w:rsidRPr="006A4E96">
              <w:rPr>
                <w:rFonts w:ascii="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6A4E96" w:rsidRPr="006A4E96" w:rsidRDefault="00643FCC" w:rsidP="006A4E96">
            <w:pPr>
              <w:jc w:val="center"/>
              <w:rPr>
                <w:rFonts w:ascii="Times New Roman" w:hAnsi="Times New Roman" w:cs="Times New Roman"/>
                <w:b/>
                <w:sz w:val="24"/>
                <w:szCs w:val="24"/>
              </w:rPr>
            </w:pPr>
            <w:r>
              <w:rPr>
                <w:rFonts w:ascii="Times New Roman" w:hAnsi="Times New Roman" w:cs="Times New Roman"/>
                <w:b/>
                <w:sz w:val="24"/>
                <w:szCs w:val="24"/>
                <w:lang w:val="ru-RU"/>
              </w:rPr>
              <w:t>69</w:t>
            </w:r>
            <w:r w:rsidR="006A4E96" w:rsidRPr="006A4E96">
              <w:rPr>
                <w:rFonts w:ascii="Times New Roman" w:hAnsi="Times New Roman" w:cs="Times New Roman"/>
                <w:b/>
                <w:sz w:val="24"/>
                <w:szCs w:val="24"/>
              </w:rPr>
              <w:t>час.</w:t>
            </w:r>
          </w:p>
        </w:tc>
        <w:tc>
          <w:tcPr>
            <w:tcW w:w="1555"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b/>
                <w:sz w:val="24"/>
                <w:szCs w:val="24"/>
              </w:rPr>
            </w:pPr>
            <w:r w:rsidRPr="006A4E96">
              <w:rPr>
                <w:rFonts w:ascii="Times New Roman" w:hAnsi="Times New Roman" w:cs="Times New Roman"/>
                <w:b/>
                <w:sz w:val="24"/>
                <w:szCs w:val="24"/>
              </w:rPr>
              <w:t>60б.</w:t>
            </w:r>
          </w:p>
        </w:tc>
        <w:tc>
          <w:tcPr>
            <w:tcW w:w="1616"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b/>
                <w:sz w:val="24"/>
                <w:szCs w:val="24"/>
              </w:rPr>
            </w:pPr>
            <w:r w:rsidRPr="006A4E96">
              <w:rPr>
                <w:rFonts w:ascii="Times New Roman" w:hAnsi="Times New Roman" w:cs="Times New Roman"/>
                <w:b/>
                <w:sz w:val="24"/>
                <w:szCs w:val="24"/>
              </w:rPr>
              <w:t>100б.</w:t>
            </w:r>
          </w:p>
        </w:tc>
        <w:tc>
          <w:tcPr>
            <w:tcW w:w="2357" w:type="dxa"/>
            <w:tcBorders>
              <w:top w:val="single" w:sz="4" w:space="0" w:color="auto"/>
              <w:left w:val="single" w:sz="4" w:space="0" w:color="auto"/>
              <w:bottom w:val="single" w:sz="4" w:space="0" w:color="auto"/>
              <w:right w:val="single" w:sz="4" w:space="0" w:color="auto"/>
            </w:tcBorders>
          </w:tcPr>
          <w:p w:rsidR="006A4E96" w:rsidRPr="006A4E96" w:rsidRDefault="006A4E96" w:rsidP="006A4E96">
            <w:pPr>
              <w:jc w:val="center"/>
              <w:rPr>
                <w:rFonts w:ascii="Times New Roman" w:hAnsi="Times New Roman" w:cs="Times New Roman"/>
                <w:sz w:val="24"/>
                <w:szCs w:val="24"/>
              </w:rPr>
            </w:pPr>
            <w:r w:rsidRPr="006A4E96">
              <w:rPr>
                <w:rFonts w:ascii="Times New Roman" w:hAnsi="Times New Roman" w:cs="Times New Roman"/>
                <w:sz w:val="24"/>
                <w:szCs w:val="24"/>
              </w:rPr>
              <w:t>Минимум 60 баллов</w:t>
            </w:r>
          </w:p>
        </w:tc>
      </w:tr>
    </w:tbl>
    <w:p w:rsidR="007B2620" w:rsidRDefault="007B2620" w:rsidP="007B2620">
      <w:pPr>
        <w:rPr>
          <w:b/>
          <w:bCs/>
        </w:rPr>
      </w:pPr>
    </w:p>
    <w:p w:rsidR="00DA632F" w:rsidRDefault="00DA632F">
      <w:pPr>
        <w:rPr>
          <w:rFonts w:ascii="Times New Roman" w:eastAsia="Times New Roman" w:hAnsi="Times New Roman"/>
          <w:b/>
          <w:bCs/>
          <w:sz w:val="24"/>
          <w:szCs w:val="24"/>
          <w:lang w:val="ru-RU"/>
        </w:rPr>
      </w:pPr>
    </w:p>
    <w:p w:rsidR="007D16BD" w:rsidRDefault="007D16BD">
      <w:pPr>
        <w:rPr>
          <w:rFonts w:ascii="Times New Roman" w:eastAsia="Times New Roman" w:hAnsi="Times New Roman"/>
          <w:b/>
          <w:bCs/>
          <w:sz w:val="24"/>
          <w:szCs w:val="24"/>
          <w:lang w:val="ru-RU"/>
        </w:rPr>
      </w:pPr>
      <w:r>
        <w:rPr>
          <w:lang w:val="ru-RU"/>
        </w:rPr>
        <w:br w:type="page"/>
      </w:r>
    </w:p>
    <w:p w:rsidR="00E52940" w:rsidRPr="00BE628D" w:rsidRDefault="00844530" w:rsidP="00C3672D">
      <w:pPr>
        <w:pStyle w:val="1"/>
        <w:numPr>
          <w:ilvl w:val="0"/>
          <w:numId w:val="4"/>
        </w:numPr>
        <w:tabs>
          <w:tab w:val="left" w:pos="709"/>
          <w:tab w:val="left" w:pos="1615"/>
        </w:tabs>
        <w:suppressAutoHyphens/>
        <w:spacing w:before="69"/>
        <w:ind w:left="0" w:right="883" w:firstLine="0"/>
        <w:jc w:val="center"/>
        <w:rPr>
          <w:b w:val="0"/>
          <w:bCs w:val="0"/>
          <w:lang w:val="ru-RU"/>
        </w:rPr>
      </w:pPr>
      <w:r w:rsidRPr="00A800C4">
        <w:rPr>
          <w:lang w:val="ru-RU"/>
        </w:rPr>
        <w:lastRenderedPageBreak/>
        <w:t xml:space="preserve">Фонд </w:t>
      </w:r>
      <w:r w:rsidRPr="00A800C4">
        <w:rPr>
          <w:spacing w:val="-1"/>
          <w:lang w:val="ru-RU"/>
        </w:rPr>
        <w:t>оценочныхсредств</w:t>
      </w:r>
      <w:r w:rsidRPr="00A800C4">
        <w:rPr>
          <w:lang w:val="ru-RU"/>
        </w:rPr>
        <w:t xml:space="preserve"> для </w:t>
      </w:r>
      <w:r w:rsidRPr="00A800C4">
        <w:rPr>
          <w:spacing w:val="-1"/>
          <w:lang w:val="ru-RU"/>
        </w:rPr>
        <w:t>проведенияпромежуточнойаттестацииобучающихся</w:t>
      </w:r>
      <w:r w:rsidRPr="00A800C4">
        <w:rPr>
          <w:lang w:val="ru-RU"/>
        </w:rPr>
        <w:t xml:space="preserve"> по </w:t>
      </w:r>
      <w:r w:rsidRPr="00A800C4">
        <w:rPr>
          <w:spacing w:val="-1"/>
          <w:lang w:val="ru-RU"/>
        </w:rPr>
        <w:t>дисциплине</w:t>
      </w:r>
    </w:p>
    <w:p w:rsidR="00BE628D" w:rsidRPr="00A800C4" w:rsidRDefault="00BE628D" w:rsidP="00C3672D">
      <w:pPr>
        <w:pStyle w:val="1"/>
        <w:tabs>
          <w:tab w:val="left" w:pos="709"/>
          <w:tab w:val="left" w:pos="1615"/>
        </w:tabs>
        <w:suppressAutoHyphens/>
        <w:spacing w:before="69"/>
        <w:ind w:left="0" w:right="883"/>
        <w:jc w:val="center"/>
        <w:rPr>
          <w:b w:val="0"/>
          <w:bCs w:val="0"/>
          <w:lang w:val="ru-RU"/>
        </w:rPr>
      </w:pPr>
    </w:p>
    <w:p w:rsidR="00E52940" w:rsidRPr="00BE628D" w:rsidRDefault="00844530" w:rsidP="00C3672D">
      <w:pPr>
        <w:pStyle w:val="a3"/>
        <w:numPr>
          <w:ilvl w:val="1"/>
          <w:numId w:val="4"/>
        </w:numPr>
        <w:tabs>
          <w:tab w:val="left" w:pos="709"/>
          <w:tab w:val="left" w:pos="3296"/>
        </w:tabs>
        <w:suppressAutoHyphens/>
        <w:spacing w:line="271" w:lineRule="exact"/>
        <w:ind w:left="0" w:firstLine="0"/>
        <w:jc w:val="center"/>
        <w:rPr>
          <w:b/>
          <w:lang w:val="ru-RU"/>
        </w:rPr>
      </w:pPr>
      <w:r w:rsidRPr="00BE628D">
        <w:rPr>
          <w:b/>
          <w:lang w:val="ru-RU"/>
        </w:rPr>
        <w:t xml:space="preserve">Показатели, </w:t>
      </w:r>
      <w:r w:rsidRPr="00BE628D">
        <w:rPr>
          <w:b/>
          <w:spacing w:val="-1"/>
          <w:lang w:val="ru-RU"/>
        </w:rPr>
        <w:t>критерии</w:t>
      </w:r>
      <w:r w:rsidRPr="00BE628D">
        <w:rPr>
          <w:b/>
          <w:lang w:val="ru-RU"/>
        </w:rPr>
        <w:t xml:space="preserve"> и </w:t>
      </w:r>
      <w:r w:rsidRPr="00BE628D">
        <w:rPr>
          <w:b/>
          <w:spacing w:val="-1"/>
          <w:lang w:val="ru-RU"/>
        </w:rPr>
        <w:t>шкала оценивания</w:t>
      </w:r>
    </w:p>
    <w:tbl>
      <w:tblPr>
        <w:tblStyle w:val="af2"/>
        <w:tblW w:w="9918" w:type="dxa"/>
        <w:jc w:val="center"/>
        <w:tblLayout w:type="fixed"/>
        <w:tblLook w:val="04A0"/>
      </w:tblPr>
      <w:tblGrid>
        <w:gridCol w:w="988"/>
        <w:gridCol w:w="2409"/>
        <w:gridCol w:w="2551"/>
        <w:gridCol w:w="992"/>
        <w:gridCol w:w="2127"/>
        <w:gridCol w:w="851"/>
      </w:tblGrid>
      <w:tr w:rsidR="00440D9B" w:rsidRPr="00C45CBE" w:rsidTr="005B6399">
        <w:trPr>
          <w:jc w:val="center"/>
        </w:trPr>
        <w:tc>
          <w:tcPr>
            <w:tcW w:w="988" w:type="dxa"/>
            <w:vMerge w:val="restart"/>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Коды оцен</w:t>
            </w:r>
            <w:r w:rsidRPr="005B6399">
              <w:rPr>
                <w:rFonts w:ascii="Times New Roman" w:hAnsi="Times New Roman" w:cs="Times New Roman"/>
              </w:rPr>
              <w:t>и</w:t>
            </w:r>
            <w:r w:rsidRPr="005B6399">
              <w:rPr>
                <w:rFonts w:ascii="Times New Roman" w:hAnsi="Times New Roman" w:cs="Times New Roman"/>
              </w:rPr>
              <w:t>ваемых комп</w:t>
            </w:r>
            <w:r w:rsidRPr="005B6399">
              <w:rPr>
                <w:rFonts w:ascii="Times New Roman" w:hAnsi="Times New Roman" w:cs="Times New Roman"/>
              </w:rPr>
              <w:t>е</w:t>
            </w:r>
            <w:r w:rsidRPr="005B6399">
              <w:rPr>
                <w:rFonts w:ascii="Times New Roman" w:hAnsi="Times New Roman" w:cs="Times New Roman"/>
              </w:rPr>
              <w:t>тенций</w:t>
            </w:r>
          </w:p>
        </w:tc>
        <w:tc>
          <w:tcPr>
            <w:tcW w:w="2409" w:type="dxa"/>
            <w:vMerge w:val="restart"/>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bCs/>
              </w:rPr>
              <w:t>Индикаторы достиж</w:t>
            </w:r>
            <w:r w:rsidRPr="005B6399">
              <w:rPr>
                <w:rFonts w:ascii="Times New Roman" w:hAnsi="Times New Roman" w:cs="Times New Roman"/>
                <w:bCs/>
              </w:rPr>
              <w:t>е</w:t>
            </w:r>
            <w:r w:rsidRPr="005B6399">
              <w:rPr>
                <w:rFonts w:ascii="Times New Roman" w:hAnsi="Times New Roman" w:cs="Times New Roman"/>
                <w:bCs/>
              </w:rPr>
              <w:t>ния компетенций</w:t>
            </w:r>
          </w:p>
        </w:tc>
        <w:tc>
          <w:tcPr>
            <w:tcW w:w="2551" w:type="dxa"/>
            <w:vMerge w:val="restart"/>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Показатель оценивания</w:t>
            </w:r>
          </w:p>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(по п.1.2.РПД)</w:t>
            </w:r>
          </w:p>
        </w:tc>
        <w:tc>
          <w:tcPr>
            <w:tcW w:w="3970" w:type="dxa"/>
            <w:gridSpan w:val="3"/>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bCs/>
              </w:rPr>
              <w:t>Шкалы оценивания уровня сформир</w:t>
            </w:r>
            <w:r w:rsidRPr="005B6399">
              <w:rPr>
                <w:rFonts w:ascii="Times New Roman" w:hAnsi="Times New Roman" w:cs="Times New Roman"/>
                <w:bCs/>
              </w:rPr>
              <w:t>о</w:t>
            </w:r>
            <w:r w:rsidRPr="005B6399">
              <w:rPr>
                <w:rFonts w:ascii="Times New Roman" w:hAnsi="Times New Roman" w:cs="Times New Roman"/>
                <w:bCs/>
              </w:rPr>
              <w:t>ванности компетенций/элементов ко</w:t>
            </w:r>
            <w:r w:rsidRPr="005B6399">
              <w:rPr>
                <w:rFonts w:ascii="Times New Roman" w:hAnsi="Times New Roman" w:cs="Times New Roman"/>
                <w:bCs/>
              </w:rPr>
              <w:t>м</w:t>
            </w:r>
            <w:r w:rsidRPr="005B6399">
              <w:rPr>
                <w:rFonts w:ascii="Times New Roman" w:hAnsi="Times New Roman" w:cs="Times New Roman"/>
                <w:bCs/>
              </w:rPr>
              <w:t>петенций</w:t>
            </w:r>
          </w:p>
        </w:tc>
      </w:tr>
      <w:tr w:rsidR="00440D9B" w:rsidRPr="005B6399" w:rsidTr="005B6399">
        <w:trPr>
          <w:jc w:val="center"/>
        </w:trPr>
        <w:tc>
          <w:tcPr>
            <w:tcW w:w="988" w:type="dxa"/>
            <w:vMerge/>
            <w:vAlign w:val="center"/>
          </w:tcPr>
          <w:p w:rsidR="00440D9B" w:rsidRPr="005B6399" w:rsidRDefault="00440D9B" w:rsidP="00962562">
            <w:pPr>
              <w:jc w:val="center"/>
              <w:rPr>
                <w:rFonts w:ascii="Times New Roman" w:hAnsi="Times New Roman" w:cs="Times New Roman"/>
                <w:bCs/>
              </w:rPr>
            </w:pPr>
          </w:p>
        </w:tc>
        <w:tc>
          <w:tcPr>
            <w:tcW w:w="2409" w:type="dxa"/>
            <w:vMerge/>
            <w:vAlign w:val="center"/>
          </w:tcPr>
          <w:p w:rsidR="00440D9B" w:rsidRPr="005B6399" w:rsidRDefault="00440D9B" w:rsidP="00962562">
            <w:pPr>
              <w:jc w:val="center"/>
              <w:rPr>
                <w:rFonts w:ascii="Times New Roman" w:hAnsi="Times New Roman" w:cs="Times New Roman"/>
                <w:bCs/>
              </w:rPr>
            </w:pPr>
          </w:p>
        </w:tc>
        <w:tc>
          <w:tcPr>
            <w:tcW w:w="2551" w:type="dxa"/>
            <w:vMerge/>
            <w:vAlign w:val="center"/>
          </w:tcPr>
          <w:p w:rsidR="00440D9B" w:rsidRPr="005B6399" w:rsidRDefault="00440D9B" w:rsidP="00962562">
            <w:pPr>
              <w:jc w:val="center"/>
              <w:rPr>
                <w:rFonts w:ascii="Times New Roman" w:hAnsi="Times New Roman" w:cs="Times New Roman"/>
                <w:bCs/>
              </w:rPr>
            </w:pPr>
          </w:p>
        </w:tc>
        <w:tc>
          <w:tcPr>
            <w:tcW w:w="992" w:type="dxa"/>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Уровни осво</w:t>
            </w:r>
            <w:r w:rsidRPr="005B6399">
              <w:rPr>
                <w:rFonts w:ascii="Times New Roman" w:hAnsi="Times New Roman" w:cs="Times New Roman"/>
              </w:rPr>
              <w:t>е</w:t>
            </w:r>
            <w:r w:rsidRPr="005B6399">
              <w:rPr>
                <w:rFonts w:ascii="Times New Roman" w:hAnsi="Times New Roman" w:cs="Times New Roman"/>
              </w:rPr>
              <w:t>ния</w:t>
            </w:r>
          </w:p>
        </w:tc>
        <w:tc>
          <w:tcPr>
            <w:tcW w:w="2127" w:type="dxa"/>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Критерии оценив</w:t>
            </w:r>
            <w:r w:rsidRPr="005B6399">
              <w:rPr>
                <w:rFonts w:ascii="Times New Roman" w:hAnsi="Times New Roman" w:cs="Times New Roman"/>
              </w:rPr>
              <w:t>а</w:t>
            </w:r>
            <w:r w:rsidRPr="005B6399">
              <w:rPr>
                <w:rFonts w:ascii="Times New Roman" w:hAnsi="Times New Roman" w:cs="Times New Roman"/>
              </w:rPr>
              <w:t>ния (дескрипторы)</w:t>
            </w:r>
          </w:p>
        </w:tc>
        <w:tc>
          <w:tcPr>
            <w:tcW w:w="851" w:type="dxa"/>
            <w:vAlign w:val="center"/>
          </w:tcPr>
          <w:p w:rsidR="00440D9B" w:rsidRPr="005B6399" w:rsidRDefault="00440D9B" w:rsidP="00962562">
            <w:pPr>
              <w:jc w:val="center"/>
              <w:rPr>
                <w:rFonts w:ascii="Times New Roman" w:hAnsi="Times New Roman" w:cs="Times New Roman"/>
                <w:bCs/>
              </w:rPr>
            </w:pPr>
            <w:r w:rsidRPr="005B6399">
              <w:rPr>
                <w:rFonts w:ascii="Times New Roman" w:hAnsi="Times New Roman" w:cs="Times New Roman"/>
              </w:rPr>
              <w:t>Оце</w:t>
            </w:r>
            <w:r w:rsidRPr="005B6399">
              <w:rPr>
                <w:rFonts w:ascii="Times New Roman" w:hAnsi="Times New Roman" w:cs="Times New Roman"/>
              </w:rPr>
              <w:t>н</w:t>
            </w:r>
            <w:r w:rsidRPr="005B6399">
              <w:rPr>
                <w:rFonts w:ascii="Times New Roman" w:hAnsi="Times New Roman" w:cs="Times New Roman"/>
              </w:rPr>
              <w:t>ка</w:t>
            </w:r>
          </w:p>
        </w:tc>
      </w:tr>
      <w:tr w:rsidR="007D16BD" w:rsidRPr="005B6399" w:rsidTr="005B6399">
        <w:trPr>
          <w:jc w:val="center"/>
        </w:trPr>
        <w:tc>
          <w:tcPr>
            <w:tcW w:w="988" w:type="dxa"/>
            <w:vMerge w:val="restart"/>
          </w:tcPr>
          <w:p w:rsidR="007D16BD" w:rsidRPr="005B6399" w:rsidRDefault="007D16BD" w:rsidP="007D16B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ПК-2, ПК-3</w:t>
            </w:r>
          </w:p>
          <w:p w:rsidR="007D16BD" w:rsidRPr="005B6399" w:rsidRDefault="007D16BD" w:rsidP="007D16BD">
            <w:pPr>
              <w:pStyle w:val="ConsPlusNormal"/>
              <w:ind w:firstLine="0"/>
              <w:jc w:val="both"/>
              <w:rPr>
                <w:rFonts w:ascii="Times New Roman" w:hAnsi="Times New Roman" w:cs="Times New Roman"/>
                <w:sz w:val="22"/>
                <w:szCs w:val="22"/>
              </w:rPr>
            </w:pPr>
          </w:p>
        </w:tc>
        <w:tc>
          <w:tcPr>
            <w:tcW w:w="2409" w:type="dxa"/>
            <w:vMerge w:val="restart"/>
          </w:tcPr>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ПК-2.1</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-применяет в работе руководящие докуме</w:t>
            </w:r>
            <w:r w:rsidRPr="00D67CB2">
              <w:rPr>
                <w:rFonts w:ascii="Times New Roman" w:hAnsi="Times New Roman" w:cs="Times New Roman"/>
              </w:rPr>
              <w:t>н</w:t>
            </w:r>
            <w:r w:rsidRPr="00D67CB2">
              <w:rPr>
                <w:rFonts w:ascii="Times New Roman" w:hAnsi="Times New Roman" w:cs="Times New Roman"/>
              </w:rPr>
              <w:t>ты, регламентирующие обеспечение безопа</w:t>
            </w:r>
            <w:r w:rsidRPr="00D67CB2">
              <w:rPr>
                <w:rFonts w:ascii="Times New Roman" w:hAnsi="Times New Roman" w:cs="Times New Roman"/>
              </w:rPr>
              <w:t>с</w:t>
            </w:r>
            <w:r w:rsidRPr="00D67CB2">
              <w:rPr>
                <w:rFonts w:ascii="Times New Roman" w:hAnsi="Times New Roman" w:cs="Times New Roman"/>
              </w:rPr>
              <w:t>ности при ведении маркшейдерских работ;</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ПК-2.2</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-демонстрирует навыки разработки проектов по обеспечению эколог</w:t>
            </w:r>
            <w:r w:rsidRPr="00D67CB2">
              <w:rPr>
                <w:rFonts w:ascii="Times New Roman" w:hAnsi="Times New Roman" w:cs="Times New Roman"/>
              </w:rPr>
              <w:t>и</w:t>
            </w:r>
            <w:r w:rsidRPr="00D67CB2">
              <w:rPr>
                <w:rFonts w:ascii="Times New Roman" w:hAnsi="Times New Roman" w:cs="Times New Roman"/>
              </w:rPr>
              <w:t>ческой и промышле</w:t>
            </w:r>
            <w:r w:rsidRPr="00D67CB2">
              <w:rPr>
                <w:rFonts w:ascii="Times New Roman" w:hAnsi="Times New Roman" w:cs="Times New Roman"/>
              </w:rPr>
              <w:t>н</w:t>
            </w:r>
            <w:r w:rsidRPr="00D67CB2">
              <w:rPr>
                <w:rFonts w:ascii="Times New Roman" w:hAnsi="Times New Roman" w:cs="Times New Roman"/>
              </w:rPr>
              <w:t>ной безопасности при производстве работ по эксплуатационной ра</w:t>
            </w:r>
            <w:r w:rsidRPr="00D67CB2">
              <w:rPr>
                <w:rFonts w:ascii="Times New Roman" w:hAnsi="Times New Roman" w:cs="Times New Roman"/>
              </w:rPr>
              <w:t>з</w:t>
            </w:r>
            <w:r w:rsidRPr="00D67CB2">
              <w:rPr>
                <w:rFonts w:ascii="Times New Roman" w:hAnsi="Times New Roman" w:cs="Times New Roman"/>
              </w:rPr>
              <w:t>ведке, добыче и пер</w:t>
            </w:r>
            <w:r w:rsidRPr="00D67CB2">
              <w:rPr>
                <w:rFonts w:ascii="Times New Roman" w:hAnsi="Times New Roman" w:cs="Times New Roman"/>
              </w:rPr>
              <w:t>е</w:t>
            </w:r>
            <w:r w:rsidRPr="00D67CB2">
              <w:rPr>
                <w:rFonts w:ascii="Times New Roman" w:hAnsi="Times New Roman" w:cs="Times New Roman"/>
              </w:rPr>
              <w:t>работке тве</w:t>
            </w:r>
            <w:r>
              <w:rPr>
                <w:rFonts w:ascii="Times New Roman" w:hAnsi="Times New Roman" w:cs="Times New Roman"/>
              </w:rPr>
              <w:t>рдых п</w:t>
            </w:r>
            <w:r>
              <w:rPr>
                <w:rFonts w:ascii="Times New Roman" w:hAnsi="Times New Roman" w:cs="Times New Roman"/>
              </w:rPr>
              <w:t>о</w:t>
            </w:r>
            <w:r>
              <w:rPr>
                <w:rFonts w:ascii="Times New Roman" w:hAnsi="Times New Roman" w:cs="Times New Roman"/>
              </w:rPr>
              <w:t>лезных ископаемых, строи</w:t>
            </w:r>
            <w:r w:rsidRPr="00D67CB2">
              <w:rPr>
                <w:rFonts w:ascii="Times New Roman" w:hAnsi="Times New Roman" w:cs="Times New Roman"/>
              </w:rPr>
              <w:t>тельству и эк</w:t>
            </w:r>
            <w:r w:rsidRPr="00D67CB2">
              <w:rPr>
                <w:rFonts w:ascii="Times New Roman" w:hAnsi="Times New Roman" w:cs="Times New Roman"/>
              </w:rPr>
              <w:t>с</w:t>
            </w:r>
            <w:r w:rsidRPr="00D67CB2">
              <w:rPr>
                <w:rFonts w:ascii="Times New Roman" w:hAnsi="Times New Roman" w:cs="Times New Roman"/>
              </w:rPr>
              <w:t>плуатации подземных объектов;</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ПК-2.3</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-использует анализ, знание закономерн</w:t>
            </w:r>
            <w:r w:rsidRPr="00D67CB2">
              <w:rPr>
                <w:rFonts w:ascii="Times New Roman" w:hAnsi="Times New Roman" w:cs="Times New Roman"/>
              </w:rPr>
              <w:t>о</w:t>
            </w:r>
            <w:r w:rsidRPr="00D67CB2">
              <w:rPr>
                <w:rFonts w:ascii="Times New Roman" w:hAnsi="Times New Roman" w:cs="Times New Roman"/>
              </w:rPr>
              <w:t>стей поведения и управления свойствами горных пород и с</w:t>
            </w:r>
            <w:r w:rsidRPr="00D67CB2">
              <w:rPr>
                <w:rFonts w:ascii="Times New Roman" w:hAnsi="Times New Roman" w:cs="Times New Roman"/>
              </w:rPr>
              <w:t>о</w:t>
            </w:r>
            <w:r w:rsidRPr="00D67CB2">
              <w:rPr>
                <w:rFonts w:ascii="Times New Roman" w:hAnsi="Times New Roman" w:cs="Times New Roman"/>
              </w:rPr>
              <w:t>стоянием массива для планирования в пр</w:t>
            </w:r>
            <w:r w:rsidRPr="00D67CB2">
              <w:rPr>
                <w:rFonts w:ascii="Times New Roman" w:hAnsi="Times New Roman" w:cs="Times New Roman"/>
              </w:rPr>
              <w:t>о</w:t>
            </w:r>
            <w:r w:rsidRPr="00D67CB2">
              <w:rPr>
                <w:rFonts w:ascii="Times New Roman" w:hAnsi="Times New Roman" w:cs="Times New Roman"/>
              </w:rPr>
              <w:t>цессах добычи и пер</w:t>
            </w:r>
            <w:r w:rsidRPr="00D67CB2">
              <w:rPr>
                <w:rFonts w:ascii="Times New Roman" w:hAnsi="Times New Roman" w:cs="Times New Roman"/>
              </w:rPr>
              <w:t>е</w:t>
            </w:r>
            <w:r w:rsidRPr="00D67CB2">
              <w:rPr>
                <w:rFonts w:ascii="Times New Roman" w:hAnsi="Times New Roman" w:cs="Times New Roman"/>
              </w:rPr>
              <w:t>работки твердых п</w:t>
            </w:r>
            <w:r w:rsidRPr="00D67CB2">
              <w:rPr>
                <w:rFonts w:ascii="Times New Roman" w:hAnsi="Times New Roman" w:cs="Times New Roman"/>
              </w:rPr>
              <w:t>о</w:t>
            </w:r>
            <w:r w:rsidRPr="00D67CB2">
              <w:rPr>
                <w:rFonts w:ascii="Times New Roman" w:hAnsi="Times New Roman" w:cs="Times New Roman"/>
              </w:rPr>
              <w:t>лезных ископаемых, а также при строительс</w:t>
            </w:r>
            <w:r w:rsidRPr="00D67CB2">
              <w:rPr>
                <w:rFonts w:ascii="Times New Roman" w:hAnsi="Times New Roman" w:cs="Times New Roman"/>
              </w:rPr>
              <w:t>т</w:t>
            </w:r>
            <w:r w:rsidRPr="00D67CB2">
              <w:rPr>
                <w:rFonts w:ascii="Times New Roman" w:hAnsi="Times New Roman" w:cs="Times New Roman"/>
              </w:rPr>
              <w:t>ве и эксплуатации по</w:t>
            </w:r>
            <w:r w:rsidRPr="00D67CB2">
              <w:rPr>
                <w:rFonts w:ascii="Times New Roman" w:hAnsi="Times New Roman" w:cs="Times New Roman"/>
              </w:rPr>
              <w:t>д</w:t>
            </w:r>
            <w:r w:rsidRPr="00D67CB2">
              <w:rPr>
                <w:rFonts w:ascii="Times New Roman" w:hAnsi="Times New Roman" w:cs="Times New Roman"/>
              </w:rPr>
              <w:t>земных сооружений;</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ПК-2.4</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 демонстрирует во</w:t>
            </w:r>
            <w:r w:rsidRPr="00D67CB2">
              <w:rPr>
                <w:rFonts w:ascii="Times New Roman" w:hAnsi="Times New Roman" w:cs="Times New Roman"/>
              </w:rPr>
              <w:t>з</w:t>
            </w:r>
            <w:r w:rsidRPr="00D67CB2">
              <w:rPr>
                <w:rFonts w:ascii="Times New Roman" w:hAnsi="Times New Roman" w:cs="Times New Roman"/>
              </w:rPr>
              <w:t>можности использов</w:t>
            </w:r>
            <w:r w:rsidRPr="00D67CB2">
              <w:rPr>
                <w:rFonts w:ascii="Times New Roman" w:hAnsi="Times New Roman" w:cs="Times New Roman"/>
              </w:rPr>
              <w:t>а</w:t>
            </w:r>
            <w:r w:rsidRPr="00D67CB2">
              <w:rPr>
                <w:rFonts w:ascii="Times New Roman" w:hAnsi="Times New Roman" w:cs="Times New Roman"/>
              </w:rPr>
              <w:t>ния ГИС для цифров</w:t>
            </w:r>
            <w:r w:rsidRPr="00D67CB2">
              <w:rPr>
                <w:rFonts w:ascii="Times New Roman" w:hAnsi="Times New Roman" w:cs="Times New Roman"/>
              </w:rPr>
              <w:t>о</w:t>
            </w:r>
            <w:r w:rsidRPr="00D67CB2">
              <w:rPr>
                <w:rFonts w:ascii="Times New Roman" w:hAnsi="Times New Roman" w:cs="Times New Roman"/>
              </w:rPr>
              <w:t>го моделирования ге</w:t>
            </w:r>
            <w:r w:rsidRPr="00D67CB2">
              <w:rPr>
                <w:rFonts w:ascii="Times New Roman" w:hAnsi="Times New Roman" w:cs="Times New Roman"/>
              </w:rPr>
              <w:t>о</w:t>
            </w:r>
            <w:r w:rsidRPr="00D67CB2">
              <w:rPr>
                <w:rFonts w:ascii="Times New Roman" w:hAnsi="Times New Roman" w:cs="Times New Roman"/>
              </w:rPr>
              <w:t>систем и процессов, протекающих в них, для обработки пр</w:t>
            </w:r>
            <w:r w:rsidRPr="00D67CB2">
              <w:rPr>
                <w:rFonts w:ascii="Times New Roman" w:hAnsi="Times New Roman" w:cs="Times New Roman"/>
              </w:rPr>
              <w:t>о</w:t>
            </w:r>
            <w:r w:rsidRPr="00D67CB2">
              <w:rPr>
                <w:rFonts w:ascii="Times New Roman" w:hAnsi="Times New Roman" w:cs="Times New Roman"/>
              </w:rPr>
              <w:t>странственной инфо</w:t>
            </w:r>
            <w:r w:rsidRPr="00D67CB2">
              <w:rPr>
                <w:rFonts w:ascii="Times New Roman" w:hAnsi="Times New Roman" w:cs="Times New Roman"/>
              </w:rPr>
              <w:t>р</w:t>
            </w:r>
            <w:r w:rsidRPr="00D67CB2">
              <w:rPr>
                <w:rFonts w:ascii="Times New Roman" w:hAnsi="Times New Roman" w:cs="Times New Roman"/>
              </w:rPr>
              <w:t>мации, ее анализа, представления и ра</w:t>
            </w:r>
            <w:r w:rsidRPr="00D67CB2">
              <w:rPr>
                <w:rFonts w:ascii="Times New Roman" w:hAnsi="Times New Roman" w:cs="Times New Roman"/>
              </w:rPr>
              <w:t>с</w:t>
            </w:r>
            <w:r w:rsidRPr="00D67CB2">
              <w:rPr>
                <w:rFonts w:ascii="Times New Roman" w:hAnsi="Times New Roman" w:cs="Times New Roman"/>
              </w:rPr>
              <w:t>пространения.</w:t>
            </w:r>
          </w:p>
          <w:p w:rsidR="007D16BD" w:rsidRPr="00D67CB2" w:rsidRDefault="007D16BD" w:rsidP="007D16BD">
            <w:pPr>
              <w:tabs>
                <w:tab w:val="right" w:leader="underscore" w:pos="8505"/>
              </w:tabs>
              <w:ind w:left="-49"/>
              <w:rPr>
                <w:rFonts w:ascii="Times New Roman" w:hAnsi="Times New Roman" w:cs="Times New Roman"/>
              </w:rPr>
            </w:pP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ПК-3.1</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-участвует в проект</w:t>
            </w:r>
            <w:r w:rsidRPr="00D67CB2">
              <w:rPr>
                <w:rFonts w:ascii="Times New Roman" w:hAnsi="Times New Roman" w:cs="Times New Roman"/>
              </w:rPr>
              <w:t>и</w:t>
            </w:r>
            <w:r w:rsidRPr="00D67CB2">
              <w:rPr>
                <w:rFonts w:ascii="Times New Roman" w:hAnsi="Times New Roman" w:cs="Times New Roman"/>
              </w:rPr>
              <w:lastRenderedPageBreak/>
              <w:t>ровании и планиров</w:t>
            </w:r>
            <w:r w:rsidRPr="00D67CB2">
              <w:rPr>
                <w:rFonts w:ascii="Times New Roman" w:hAnsi="Times New Roman" w:cs="Times New Roman"/>
              </w:rPr>
              <w:t>а</w:t>
            </w:r>
            <w:r w:rsidRPr="00D67CB2">
              <w:rPr>
                <w:rFonts w:ascii="Times New Roman" w:hAnsi="Times New Roman" w:cs="Times New Roman"/>
              </w:rPr>
              <w:t>нии буровых, взры</w:t>
            </w:r>
            <w:r w:rsidRPr="00D67CB2">
              <w:rPr>
                <w:rFonts w:ascii="Times New Roman" w:hAnsi="Times New Roman" w:cs="Times New Roman"/>
              </w:rPr>
              <w:t>в</w:t>
            </w:r>
            <w:r w:rsidRPr="00D67CB2">
              <w:rPr>
                <w:rFonts w:ascii="Times New Roman" w:hAnsi="Times New Roman" w:cs="Times New Roman"/>
              </w:rPr>
              <w:t>ных, выемочно-погрузочных работ, а также работ по тран</w:t>
            </w:r>
            <w:r w:rsidRPr="00D67CB2">
              <w:rPr>
                <w:rFonts w:ascii="Times New Roman" w:hAnsi="Times New Roman" w:cs="Times New Roman"/>
              </w:rPr>
              <w:t>с</w:t>
            </w:r>
            <w:r w:rsidRPr="00D67CB2">
              <w:rPr>
                <w:rFonts w:ascii="Times New Roman" w:hAnsi="Times New Roman" w:cs="Times New Roman"/>
              </w:rPr>
              <w:t>портированию и скл</w:t>
            </w:r>
            <w:r w:rsidRPr="00D67CB2">
              <w:rPr>
                <w:rFonts w:ascii="Times New Roman" w:hAnsi="Times New Roman" w:cs="Times New Roman"/>
              </w:rPr>
              <w:t>а</w:t>
            </w:r>
            <w:r w:rsidRPr="00D67CB2">
              <w:rPr>
                <w:rFonts w:ascii="Times New Roman" w:hAnsi="Times New Roman" w:cs="Times New Roman"/>
              </w:rPr>
              <w:t>дированию горной массы;</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ПК-3.2</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 xml:space="preserve"> -участвует в планир</w:t>
            </w:r>
            <w:r w:rsidRPr="00D67CB2">
              <w:rPr>
                <w:rFonts w:ascii="Times New Roman" w:hAnsi="Times New Roman" w:cs="Times New Roman"/>
              </w:rPr>
              <w:t>о</w:t>
            </w:r>
            <w:r w:rsidRPr="00D67CB2">
              <w:rPr>
                <w:rFonts w:ascii="Times New Roman" w:hAnsi="Times New Roman" w:cs="Times New Roman"/>
              </w:rPr>
              <w:t>вании производства горных работ и разр</w:t>
            </w:r>
            <w:r w:rsidRPr="00D67CB2">
              <w:rPr>
                <w:rFonts w:ascii="Times New Roman" w:hAnsi="Times New Roman" w:cs="Times New Roman"/>
              </w:rPr>
              <w:t>а</w:t>
            </w:r>
            <w:r w:rsidRPr="00D67CB2">
              <w:rPr>
                <w:rFonts w:ascii="Times New Roman" w:hAnsi="Times New Roman" w:cs="Times New Roman"/>
              </w:rPr>
              <w:t>ботке производстве</w:t>
            </w:r>
            <w:r w:rsidRPr="00D67CB2">
              <w:rPr>
                <w:rFonts w:ascii="Times New Roman" w:hAnsi="Times New Roman" w:cs="Times New Roman"/>
              </w:rPr>
              <w:t>н</w:t>
            </w:r>
            <w:r w:rsidRPr="00D67CB2">
              <w:rPr>
                <w:rFonts w:ascii="Times New Roman" w:hAnsi="Times New Roman" w:cs="Times New Roman"/>
              </w:rPr>
              <w:t>но-технической и пр</w:t>
            </w:r>
            <w:r w:rsidRPr="00D67CB2">
              <w:rPr>
                <w:rFonts w:ascii="Times New Roman" w:hAnsi="Times New Roman" w:cs="Times New Roman"/>
              </w:rPr>
              <w:t>о</w:t>
            </w:r>
            <w:r w:rsidRPr="00D67CB2">
              <w:rPr>
                <w:rFonts w:ascii="Times New Roman" w:hAnsi="Times New Roman" w:cs="Times New Roman"/>
              </w:rPr>
              <w:t>ектно-сметной док</w:t>
            </w:r>
            <w:r w:rsidRPr="00D67CB2">
              <w:rPr>
                <w:rFonts w:ascii="Times New Roman" w:hAnsi="Times New Roman" w:cs="Times New Roman"/>
              </w:rPr>
              <w:t>у</w:t>
            </w:r>
            <w:r w:rsidRPr="00D67CB2">
              <w:rPr>
                <w:rFonts w:ascii="Times New Roman" w:hAnsi="Times New Roman" w:cs="Times New Roman"/>
              </w:rPr>
              <w:t>ментации;</w:t>
            </w:r>
          </w:p>
          <w:p w:rsidR="007D16BD" w:rsidRPr="00D67CB2"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ПК-3.3</w:t>
            </w:r>
          </w:p>
          <w:p w:rsidR="007D16BD" w:rsidRPr="00CD4274" w:rsidRDefault="007D16BD" w:rsidP="007D16BD">
            <w:pPr>
              <w:tabs>
                <w:tab w:val="right" w:leader="underscore" w:pos="8505"/>
              </w:tabs>
              <w:ind w:left="-49"/>
              <w:rPr>
                <w:rFonts w:ascii="Times New Roman" w:hAnsi="Times New Roman" w:cs="Times New Roman"/>
              </w:rPr>
            </w:pPr>
            <w:r w:rsidRPr="00D67CB2">
              <w:rPr>
                <w:rFonts w:ascii="Times New Roman" w:hAnsi="Times New Roman" w:cs="Times New Roman"/>
              </w:rPr>
              <w:t>-организует деятел</w:t>
            </w:r>
            <w:r w:rsidRPr="00D67CB2">
              <w:rPr>
                <w:rFonts w:ascii="Times New Roman" w:hAnsi="Times New Roman" w:cs="Times New Roman"/>
              </w:rPr>
              <w:t>ь</w:t>
            </w:r>
            <w:r w:rsidRPr="00D67CB2">
              <w:rPr>
                <w:rFonts w:ascii="Times New Roman" w:hAnsi="Times New Roman" w:cs="Times New Roman"/>
              </w:rPr>
              <w:t>ность под-разделений маркшейдерского обес-печения недропольз</w:t>
            </w:r>
            <w:r w:rsidRPr="00D67CB2">
              <w:rPr>
                <w:rFonts w:ascii="Times New Roman" w:hAnsi="Times New Roman" w:cs="Times New Roman"/>
              </w:rPr>
              <w:t>о</w:t>
            </w:r>
            <w:r w:rsidRPr="00D67CB2">
              <w:rPr>
                <w:rFonts w:ascii="Times New Roman" w:hAnsi="Times New Roman" w:cs="Times New Roman"/>
              </w:rPr>
              <w:t>вания, в том числе в режиме чрезвычайных ситуаций.</w:t>
            </w:r>
          </w:p>
        </w:tc>
        <w:tc>
          <w:tcPr>
            <w:tcW w:w="2551" w:type="dxa"/>
            <w:vMerge w:val="restart"/>
          </w:tcPr>
          <w:p w:rsidR="007D16BD" w:rsidRPr="00D67CB2" w:rsidRDefault="007D16BD" w:rsidP="007D16BD">
            <w:pPr>
              <w:pStyle w:val="TableParagraph"/>
              <w:tabs>
                <w:tab w:val="left" w:pos="2373"/>
                <w:tab w:val="left" w:pos="2645"/>
              </w:tabs>
              <w:spacing w:line="239" w:lineRule="auto"/>
              <w:jc w:val="both"/>
              <w:rPr>
                <w:rFonts w:ascii="Times New Roman" w:hAnsi="Times New Roman"/>
                <w:b/>
              </w:rPr>
            </w:pPr>
            <w:r w:rsidRPr="00D67CB2">
              <w:rPr>
                <w:rFonts w:ascii="Times New Roman" w:hAnsi="Times New Roman"/>
                <w:b/>
              </w:rPr>
              <w:lastRenderedPageBreak/>
              <w:t>Знать:</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-задачи маркшейде</w:t>
            </w:r>
            <w:r w:rsidRPr="00D67CB2">
              <w:rPr>
                <w:rFonts w:ascii="Times New Roman" w:hAnsi="Times New Roman"/>
              </w:rPr>
              <w:t>р</w:t>
            </w:r>
            <w:r w:rsidRPr="00D67CB2">
              <w:rPr>
                <w:rFonts w:ascii="Times New Roman" w:hAnsi="Times New Roman"/>
              </w:rPr>
              <w:t>ской службы по вед</w:t>
            </w:r>
            <w:r w:rsidRPr="00D67CB2">
              <w:rPr>
                <w:rFonts w:ascii="Times New Roman" w:hAnsi="Times New Roman"/>
              </w:rPr>
              <w:t>е</w:t>
            </w:r>
            <w:r w:rsidRPr="00D67CB2">
              <w:rPr>
                <w:rFonts w:ascii="Times New Roman" w:hAnsi="Times New Roman"/>
              </w:rPr>
              <w:t>нию горно-геометрического мон</w:t>
            </w:r>
            <w:r w:rsidRPr="00D67CB2">
              <w:rPr>
                <w:rFonts w:ascii="Times New Roman" w:hAnsi="Times New Roman"/>
              </w:rPr>
              <w:t>и</w:t>
            </w:r>
            <w:r w:rsidRPr="00D67CB2">
              <w:rPr>
                <w:rFonts w:ascii="Times New Roman" w:hAnsi="Times New Roman"/>
              </w:rPr>
              <w:t>торинга;</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-законодательную и нормативно-методическую базу го</w:t>
            </w:r>
            <w:r w:rsidRPr="00D67CB2">
              <w:rPr>
                <w:rFonts w:ascii="Times New Roman" w:hAnsi="Times New Roman"/>
              </w:rPr>
              <w:t>р</w:t>
            </w:r>
            <w:r w:rsidRPr="00D67CB2">
              <w:rPr>
                <w:rFonts w:ascii="Times New Roman" w:hAnsi="Times New Roman"/>
              </w:rPr>
              <w:t>но-геометрического м</w:t>
            </w:r>
            <w:r w:rsidRPr="00D67CB2">
              <w:rPr>
                <w:rFonts w:ascii="Times New Roman" w:hAnsi="Times New Roman"/>
              </w:rPr>
              <w:t>о</w:t>
            </w:r>
            <w:r w:rsidRPr="00D67CB2">
              <w:rPr>
                <w:rFonts w:ascii="Times New Roman" w:hAnsi="Times New Roman"/>
              </w:rPr>
              <w:t>ниторинга;</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-методы ведения мон</w:t>
            </w:r>
            <w:r w:rsidRPr="00D67CB2">
              <w:rPr>
                <w:rFonts w:ascii="Times New Roman" w:hAnsi="Times New Roman"/>
              </w:rPr>
              <w:t>и</w:t>
            </w:r>
            <w:r w:rsidRPr="00D67CB2">
              <w:rPr>
                <w:rFonts w:ascii="Times New Roman" w:hAnsi="Times New Roman"/>
              </w:rPr>
              <w:t>торинга достоверности горно-геометрической информации;</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-методы ведения мон</w:t>
            </w:r>
            <w:r w:rsidRPr="00D67CB2">
              <w:rPr>
                <w:rFonts w:ascii="Times New Roman" w:hAnsi="Times New Roman"/>
              </w:rPr>
              <w:t>и</w:t>
            </w:r>
            <w:r w:rsidRPr="00D67CB2">
              <w:rPr>
                <w:rFonts w:ascii="Times New Roman" w:hAnsi="Times New Roman"/>
              </w:rPr>
              <w:t>торинга качества доб</w:t>
            </w:r>
            <w:r w:rsidRPr="00D67CB2">
              <w:rPr>
                <w:rFonts w:ascii="Times New Roman" w:hAnsi="Times New Roman"/>
              </w:rPr>
              <w:t>ы</w:t>
            </w:r>
            <w:r w:rsidRPr="00D67CB2">
              <w:rPr>
                <w:rFonts w:ascii="Times New Roman" w:hAnsi="Times New Roman"/>
              </w:rPr>
              <w:t>ваемого полезного и</w:t>
            </w:r>
            <w:r w:rsidRPr="00D67CB2">
              <w:rPr>
                <w:rFonts w:ascii="Times New Roman" w:hAnsi="Times New Roman"/>
              </w:rPr>
              <w:t>с</w:t>
            </w:r>
            <w:r w:rsidRPr="00D67CB2">
              <w:rPr>
                <w:rFonts w:ascii="Times New Roman" w:hAnsi="Times New Roman"/>
              </w:rPr>
              <w:t>копаемого;</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-системы регулярных наблюдений, сбора, н</w:t>
            </w:r>
            <w:r w:rsidRPr="00D67CB2">
              <w:rPr>
                <w:rFonts w:ascii="Times New Roman" w:hAnsi="Times New Roman"/>
              </w:rPr>
              <w:t>а</w:t>
            </w:r>
            <w:r w:rsidRPr="00D67CB2">
              <w:rPr>
                <w:rFonts w:ascii="Times New Roman" w:hAnsi="Times New Roman"/>
              </w:rPr>
              <w:t>копления и обработки горно-геометрической информации.</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Уметь:</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-использовать норм</w:t>
            </w:r>
            <w:r w:rsidRPr="00D67CB2">
              <w:rPr>
                <w:rFonts w:ascii="Times New Roman" w:hAnsi="Times New Roman"/>
              </w:rPr>
              <w:t>а</w:t>
            </w:r>
            <w:r w:rsidRPr="00D67CB2">
              <w:rPr>
                <w:rFonts w:ascii="Times New Roman" w:hAnsi="Times New Roman"/>
              </w:rPr>
              <w:t>тивно-методическую документацию в части организации горно-геометрического мон</w:t>
            </w:r>
            <w:r w:rsidRPr="00D67CB2">
              <w:rPr>
                <w:rFonts w:ascii="Times New Roman" w:hAnsi="Times New Roman"/>
              </w:rPr>
              <w:t>и</w:t>
            </w:r>
            <w:r w:rsidRPr="00D67CB2">
              <w:rPr>
                <w:rFonts w:ascii="Times New Roman" w:hAnsi="Times New Roman"/>
              </w:rPr>
              <w:t>торинга;</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-оценивать достове</w:t>
            </w:r>
            <w:r w:rsidRPr="00D67CB2">
              <w:rPr>
                <w:rFonts w:ascii="Times New Roman" w:hAnsi="Times New Roman"/>
              </w:rPr>
              <w:t>р</w:t>
            </w:r>
            <w:r w:rsidRPr="00D67CB2">
              <w:rPr>
                <w:rFonts w:ascii="Times New Roman" w:hAnsi="Times New Roman"/>
              </w:rPr>
              <w:t>ность горно-геометрической инфо</w:t>
            </w:r>
            <w:r w:rsidRPr="00D67CB2">
              <w:rPr>
                <w:rFonts w:ascii="Times New Roman" w:hAnsi="Times New Roman"/>
              </w:rPr>
              <w:t>р</w:t>
            </w:r>
            <w:r w:rsidRPr="00D67CB2">
              <w:rPr>
                <w:rFonts w:ascii="Times New Roman" w:hAnsi="Times New Roman"/>
              </w:rPr>
              <w:t>мации в режиме мон</w:t>
            </w:r>
            <w:r w:rsidRPr="00D67CB2">
              <w:rPr>
                <w:rFonts w:ascii="Times New Roman" w:hAnsi="Times New Roman"/>
              </w:rPr>
              <w:t>и</w:t>
            </w:r>
            <w:r w:rsidRPr="00D67CB2">
              <w:rPr>
                <w:rFonts w:ascii="Times New Roman" w:hAnsi="Times New Roman"/>
              </w:rPr>
              <w:t>торинга;</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-осуществлять прогн</w:t>
            </w:r>
            <w:r w:rsidRPr="00D67CB2">
              <w:rPr>
                <w:rFonts w:ascii="Times New Roman" w:hAnsi="Times New Roman"/>
              </w:rPr>
              <w:t>о</w:t>
            </w:r>
            <w:r w:rsidRPr="00D67CB2">
              <w:rPr>
                <w:rFonts w:ascii="Times New Roman" w:hAnsi="Times New Roman"/>
              </w:rPr>
              <w:t>зирование качества д</w:t>
            </w:r>
            <w:r w:rsidRPr="00D67CB2">
              <w:rPr>
                <w:rFonts w:ascii="Times New Roman" w:hAnsi="Times New Roman"/>
              </w:rPr>
              <w:t>о</w:t>
            </w:r>
            <w:r w:rsidRPr="00D67CB2">
              <w:rPr>
                <w:rFonts w:ascii="Times New Roman" w:hAnsi="Times New Roman"/>
              </w:rPr>
              <w:t>бываемой продукции в режиме мониторинга;</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-организовать ведения горно-геометрического мониторинга конкре</w:t>
            </w:r>
            <w:r w:rsidRPr="00D67CB2">
              <w:rPr>
                <w:rFonts w:ascii="Times New Roman" w:hAnsi="Times New Roman"/>
              </w:rPr>
              <w:t>т</w:t>
            </w:r>
            <w:r w:rsidRPr="00D67CB2">
              <w:rPr>
                <w:rFonts w:ascii="Times New Roman" w:hAnsi="Times New Roman"/>
              </w:rPr>
              <w:t>ного горнодобывающ</w:t>
            </w:r>
            <w:r w:rsidRPr="00D67CB2">
              <w:rPr>
                <w:rFonts w:ascii="Times New Roman" w:hAnsi="Times New Roman"/>
              </w:rPr>
              <w:t>е</w:t>
            </w:r>
            <w:r w:rsidRPr="00D67CB2">
              <w:rPr>
                <w:rFonts w:ascii="Times New Roman" w:hAnsi="Times New Roman"/>
              </w:rPr>
              <w:t>го предприятия.</w:t>
            </w:r>
          </w:p>
          <w:p w:rsidR="007D16BD" w:rsidRPr="00D67CB2" w:rsidRDefault="007D16BD" w:rsidP="007D16BD">
            <w:pPr>
              <w:pStyle w:val="TableParagraph"/>
              <w:tabs>
                <w:tab w:val="left" w:pos="2373"/>
                <w:tab w:val="left" w:pos="2645"/>
              </w:tabs>
              <w:spacing w:line="239" w:lineRule="auto"/>
              <w:jc w:val="both"/>
              <w:rPr>
                <w:rFonts w:ascii="Times New Roman" w:hAnsi="Times New Roman"/>
              </w:rPr>
            </w:pPr>
            <w:r w:rsidRPr="00D67CB2">
              <w:rPr>
                <w:rFonts w:ascii="Times New Roman" w:hAnsi="Times New Roman"/>
              </w:rPr>
              <w:t>Владеть:</w:t>
            </w:r>
          </w:p>
          <w:p w:rsidR="007D16BD" w:rsidRPr="00541B8A" w:rsidRDefault="007D16BD" w:rsidP="007D16BD">
            <w:pPr>
              <w:pStyle w:val="TableParagraph"/>
              <w:tabs>
                <w:tab w:val="left" w:pos="2388"/>
              </w:tabs>
              <w:jc w:val="both"/>
              <w:rPr>
                <w:rFonts w:ascii="Times New Roman" w:hAnsi="Times New Roman" w:cs="Times New Roman"/>
                <w:lang w:eastAsia="ru-RU"/>
              </w:rPr>
            </w:pPr>
            <w:r>
              <w:rPr>
                <w:rFonts w:ascii="Times New Roman" w:hAnsi="Times New Roman"/>
              </w:rPr>
              <w:t>-навыками проведения проведен</w:t>
            </w:r>
            <w:r w:rsidRPr="00D67CB2">
              <w:rPr>
                <w:rFonts w:ascii="Times New Roman" w:hAnsi="Times New Roman"/>
              </w:rPr>
              <w:t>ия монитори</w:t>
            </w:r>
            <w:r w:rsidRPr="00D67CB2">
              <w:rPr>
                <w:rFonts w:ascii="Times New Roman" w:hAnsi="Times New Roman"/>
              </w:rPr>
              <w:t>н</w:t>
            </w:r>
            <w:r w:rsidRPr="00D67CB2">
              <w:rPr>
                <w:rFonts w:ascii="Times New Roman" w:hAnsi="Times New Roman"/>
              </w:rPr>
              <w:t xml:space="preserve">га конкретного пред-приятия; навыками </w:t>
            </w:r>
            <w:r w:rsidRPr="00D67CB2">
              <w:rPr>
                <w:rFonts w:ascii="Times New Roman" w:hAnsi="Times New Roman"/>
              </w:rPr>
              <w:lastRenderedPageBreak/>
              <w:t>формирования отчетной документации.</w:t>
            </w:r>
          </w:p>
        </w:tc>
        <w:tc>
          <w:tcPr>
            <w:tcW w:w="992" w:type="dxa"/>
          </w:tcPr>
          <w:p w:rsidR="007D16BD" w:rsidRPr="005B6399" w:rsidRDefault="007D16BD" w:rsidP="007D16BD">
            <w:pPr>
              <w:jc w:val="center"/>
              <w:rPr>
                <w:rFonts w:ascii="Times New Roman" w:hAnsi="Times New Roman" w:cs="Times New Roman"/>
                <w:bCs/>
              </w:rPr>
            </w:pPr>
            <w:r w:rsidRPr="005B6399">
              <w:rPr>
                <w:rFonts w:ascii="Times New Roman" w:hAnsi="Times New Roman" w:cs="Times New Roman"/>
              </w:rPr>
              <w:lastRenderedPageBreak/>
              <w:t>Осво</w:t>
            </w:r>
            <w:r w:rsidRPr="005B6399">
              <w:rPr>
                <w:rFonts w:ascii="Times New Roman" w:hAnsi="Times New Roman" w:cs="Times New Roman"/>
              </w:rPr>
              <w:t>е</w:t>
            </w:r>
            <w:r w:rsidRPr="005B6399">
              <w:rPr>
                <w:rFonts w:ascii="Times New Roman" w:hAnsi="Times New Roman" w:cs="Times New Roman"/>
              </w:rPr>
              <w:t>но</w:t>
            </w:r>
          </w:p>
        </w:tc>
        <w:tc>
          <w:tcPr>
            <w:tcW w:w="2127" w:type="dxa"/>
          </w:tcPr>
          <w:p w:rsidR="007D16BD" w:rsidRPr="005B6399" w:rsidRDefault="007D16BD" w:rsidP="007D16BD">
            <w:pPr>
              <w:pStyle w:val="af3"/>
              <w:ind w:left="-85"/>
              <w:contextualSpacing/>
              <w:jc w:val="both"/>
              <w:outlineLvl w:val="0"/>
              <w:rPr>
                <w:sz w:val="22"/>
                <w:szCs w:val="22"/>
              </w:rPr>
            </w:pPr>
            <w:r w:rsidRPr="005B6399">
              <w:rPr>
                <w:sz w:val="22"/>
                <w:szCs w:val="22"/>
              </w:rPr>
              <w:t>Защита практич</w:t>
            </w:r>
            <w:r w:rsidRPr="005B6399">
              <w:rPr>
                <w:sz w:val="22"/>
                <w:szCs w:val="22"/>
              </w:rPr>
              <w:t>е</w:t>
            </w:r>
            <w:r w:rsidRPr="005B6399">
              <w:rPr>
                <w:sz w:val="22"/>
                <w:szCs w:val="22"/>
              </w:rPr>
              <w:t>ских работ:</w:t>
            </w:r>
          </w:p>
          <w:p w:rsidR="007D16BD" w:rsidRPr="005B6399" w:rsidRDefault="007D16BD" w:rsidP="007D16BD">
            <w:pPr>
              <w:pStyle w:val="af3"/>
              <w:ind w:left="-85"/>
              <w:contextualSpacing/>
              <w:jc w:val="both"/>
              <w:outlineLvl w:val="0"/>
              <w:rPr>
                <w:sz w:val="22"/>
                <w:szCs w:val="22"/>
              </w:rPr>
            </w:pPr>
            <w:r w:rsidRPr="005B6399">
              <w:rPr>
                <w:sz w:val="22"/>
                <w:szCs w:val="22"/>
              </w:rPr>
              <w:t>даны полные, ра</w:t>
            </w:r>
            <w:r w:rsidRPr="005B6399">
              <w:rPr>
                <w:sz w:val="22"/>
                <w:szCs w:val="22"/>
              </w:rPr>
              <w:t>з</w:t>
            </w:r>
            <w:r w:rsidRPr="005B6399">
              <w:rPr>
                <w:sz w:val="22"/>
                <w:szCs w:val="22"/>
              </w:rPr>
              <w:t>вернутые ответы на поставленные в</w:t>
            </w:r>
            <w:r w:rsidRPr="005B6399">
              <w:rPr>
                <w:sz w:val="22"/>
                <w:szCs w:val="22"/>
              </w:rPr>
              <w:t>о</w:t>
            </w:r>
            <w:r w:rsidRPr="005B6399">
              <w:rPr>
                <w:sz w:val="22"/>
                <w:szCs w:val="22"/>
              </w:rPr>
              <w:t>просы, показано умение выделить существенные и несущественные недочеты. Ответ четко структурир</w:t>
            </w:r>
            <w:r w:rsidRPr="005B6399">
              <w:rPr>
                <w:sz w:val="22"/>
                <w:szCs w:val="22"/>
              </w:rPr>
              <w:t>о</w:t>
            </w:r>
            <w:r w:rsidRPr="005B6399">
              <w:rPr>
                <w:sz w:val="22"/>
                <w:szCs w:val="22"/>
              </w:rPr>
              <w:t>ван, логичен, изл</w:t>
            </w:r>
            <w:r w:rsidRPr="005B6399">
              <w:rPr>
                <w:sz w:val="22"/>
                <w:szCs w:val="22"/>
              </w:rPr>
              <w:t>о</w:t>
            </w:r>
            <w:r w:rsidRPr="005B6399">
              <w:rPr>
                <w:sz w:val="22"/>
                <w:szCs w:val="22"/>
              </w:rPr>
              <w:t>жен литературным языком с использ</w:t>
            </w:r>
            <w:r w:rsidRPr="005B6399">
              <w:rPr>
                <w:sz w:val="22"/>
                <w:szCs w:val="22"/>
              </w:rPr>
              <w:t>о</w:t>
            </w:r>
            <w:r w:rsidRPr="005B6399">
              <w:rPr>
                <w:sz w:val="22"/>
                <w:szCs w:val="22"/>
              </w:rPr>
              <w:t>ванием професси</w:t>
            </w:r>
            <w:r w:rsidRPr="005B6399">
              <w:rPr>
                <w:sz w:val="22"/>
                <w:szCs w:val="22"/>
              </w:rPr>
              <w:t>о</w:t>
            </w:r>
            <w:r w:rsidRPr="005B6399">
              <w:rPr>
                <w:sz w:val="22"/>
                <w:szCs w:val="22"/>
              </w:rPr>
              <w:t>нальной терминол</w:t>
            </w:r>
            <w:r w:rsidRPr="005B6399">
              <w:rPr>
                <w:sz w:val="22"/>
                <w:szCs w:val="22"/>
              </w:rPr>
              <w:t>о</w:t>
            </w:r>
            <w:r w:rsidRPr="005B6399">
              <w:rPr>
                <w:sz w:val="22"/>
                <w:szCs w:val="22"/>
              </w:rPr>
              <w:t xml:space="preserve">гии по дисциплине. </w:t>
            </w:r>
          </w:p>
          <w:p w:rsidR="007D16BD" w:rsidRPr="005B6399" w:rsidRDefault="007D16BD" w:rsidP="007D16BD">
            <w:pPr>
              <w:pStyle w:val="af3"/>
              <w:ind w:left="-85"/>
              <w:contextualSpacing/>
              <w:jc w:val="both"/>
              <w:outlineLvl w:val="0"/>
              <w:rPr>
                <w:sz w:val="22"/>
                <w:szCs w:val="22"/>
              </w:rPr>
            </w:pPr>
            <w:r w:rsidRPr="005B6399">
              <w:rPr>
                <w:sz w:val="22"/>
                <w:szCs w:val="22"/>
              </w:rPr>
              <w:t>Практические раб</w:t>
            </w:r>
            <w:r w:rsidRPr="005B6399">
              <w:rPr>
                <w:sz w:val="22"/>
                <w:szCs w:val="22"/>
              </w:rPr>
              <w:t>о</w:t>
            </w:r>
            <w:r w:rsidRPr="005B6399">
              <w:rPr>
                <w:sz w:val="22"/>
                <w:szCs w:val="22"/>
              </w:rPr>
              <w:t>ты выполнены с</w:t>
            </w:r>
            <w:r w:rsidRPr="005B6399">
              <w:rPr>
                <w:sz w:val="22"/>
                <w:szCs w:val="22"/>
              </w:rPr>
              <w:t>о</w:t>
            </w:r>
            <w:r w:rsidRPr="005B6399">
              <w:rPr>
                <w:sz w:val="22"/>
                <w:szCs w:val="22"/>
              </w:rPr>
              <w:t>гласно алгоритму, отсутствуют незн</w:t>
            </w:r>
            <w:r w:rsidRPr="005B6399">
              <w:rPr>
                <w:sz w:val="22"/>
                <w:szCs w:val="22"/>
              </w:rPr>
              <w:t>а</w:t>
            </w:r>
            <w:r w:rsidRPr="005B6399">
              <w:rPr>
                <w:sz w:val="22"/>
                <w:szCs w:val="22"/>
              </w:rPr>
              <w:t>чительные ошибки различных типов, не меняющие суть р</w:t>
            </w:r>
            <w:r w:rsidRPr="005B6399">
              <w:rPr>
                <w:sz w:val="22"/>
                <w:szCs w:val="22"/>
              </w:rPr>
              <w:t>е</w:t>
            </w:r>
            <w:r w:rsidRPr="005B6399">
              <w:rPr>
                <w:sz w:val="22"/>
                <w:szCs w:val="22"/>
              </w:rPr>
              <w:t>шений, оформление измерений в соо</w:t>
            </w:r>
            <w:r w:rsidRPr="005B6399">
              <w:rPr>
                <w:sz w:val="22"/>
                <w:szCs w:val="22"/>
              </w:rPr>
              <w:t>т</w:t>
            </w:r>
            <w:r w:rsidRPr="005B6399">
              <w:rPr>
                <w:sz w:val="22"/>
                <w:szCs w:val="22"/>
              </w:rPr>
              <w:t>ветствии с технич</w:t>
            </w:r>
            <w:r w:rsidRPr="005B6399">
              <w:rPr>
                <w:sz w:val="22"/>
                <w:szCs w:val="22"/>
              </w:rPr>
              <w:t>е</w:t>
            </w:r>
            <w:r w:rsidRPr="005B6399">
              <w:rPr>
                <w:sz w:val="22"/>
                <w:szCs w:val="22"/>
              </w:rPr>
              <w:t>скими требовани</w:t>
            </w:r>
            <w:r w:rsidRPr="005B6399">
              <w:rPr>
                <w:sz w:val="22"/>
                <w:szCs w:val="22"/>
              </w:rPr>
              <w:t>я</w:t>
            </w:r>
            <w:r w:rsidRPr="005B6399">
              <w:rPr>
                <w:sz w:val="22"/>
                <w:szCs w:val="22"/>
              </w:rPr>
              <w:t xml:space="preserve">ми. </w:t>
            </w:r>
          </w:p>
          <w:p w:rsidR="007D16BD" w:rsidRPr="005B6399" w:rsidRDefault="007D16BD" w:rsidP="007D16BD">
            <w:pPr>
              <w:pStyle w:val="af3"/>
              <w:ind w:left="-85"/>
              <w:contextualSpacing/>
              <w:jc w:val="both"/>
              <w:outlineLvl w:val="0"/>
              <w:rPr>
                <w:rFonts w:eastAsia="Calibri"/>
                <w:sz w:val="22"/>
                <w:szCs w:val="22"/>
              </w:rPr>
            </w:pPr>
            <w:r w:rsidRPr="005B6399">
              <w:rPr>
                <w:sz w:val="22"/>
                <w:szCs w:val="22"/>
              </w:rPr>
              <w:t>Могут быть доп</w:t>
            </w:r>
            <w:r w:rsidRPr="005B6399">
              <w:rPr>
                <w:sz w:val="22"/>
                <w:szCs w:val="22"/>
              </w:rPr>
              <w:t>у</w:t>
            </w:r>
            <w:r w:rsidRPr="005B6399">
              <w:rPr>
                <w:sz w:val="22"/>
                <w:szCs w:val="22"/>
              </w:rPr>
              <w:t>щены 2-3 неточн</w:t>
            </w:r>
            <w:r w:rsidRPr="005B6399">
              <w:rPr>
                <w:sz w:val="22"/>
                <w:szCs w:val="22"/>
              </w:rPr>
              <w:t>о</w:t>
            </w:r>
            <w:r w:rsidRPr="005B6399">
              <w:rPr>
                <w:sz w:val="22"/>
                <w:szCs w:val="22"/>
              </w:rPr>
              <w:t>сти или незнач</w:t>
            </w:r>
            <w:r w:rsidRPr="005B6399">
              <w:rPr>
                <w:sz w:val="22"/>
                <w:szCs w:val="22"/>
              </w:rPr>
              <w:t>и</w:t>
            </w:r>
            <w:r w:rsidRPr="005B6399">
              <w:rPr>
                <w:sz w:val="22"/>
                <w:szCs w:val="22"/>
              </w:rPr>
              <w:t>тельные ошибки, исправленные ст</w:t>
            </w:r>
            <w:r w:rsidRPr="005B6399">
              <w:rPr>
                <w:sz w:val="22"/>
                <w:szCs w:val="22"/>
              </w:rPr>
              <w:t>у</w:t>
            </w:r>
            <w:r w:rsidRPr="005B6399">
              <w:rPr>
                <w:sz w:val="22"/>
                <w:szCs w:val="22"/>
              </w:rPr>
              <w:t>дентом с помощью преподавателя</w:t>
            </w:r>
          </w:p>
        </w:tc>
        <w:tc>
          <w:tcPr>
            <w:tcW w:w="851" w:type="dxa"/>
            <w:vAlign w:val="center"/>
          </w:tcPr>
          <w:p w:rsidR="007D16BD" w:rsidRPr="005B6399" w:rsidRDefault="007D16BD" w:rsidP="007D16BD">
            <w:pPr>
              <w:spacing w:line="222" w:lineRule="exact"/>
              <w:jc w:val="center"/>
              <w:rPr>
                <w:rFonts w:ascii="Times New Roman" w:eastAsia="Times New Roman" w:hAnsi="Times New Roman" w:cs="Times New Roman"/>
              </w:rPr>
            </w:pPr>
            <w:r w:rsidRPr="005B6399">
              <w:rPr>
                <w:rFonts w:ascii="Times New Roman" w:eastAsia="Times New Roman" w:hAnsi="Times New Roman" w:cs="Times New Roman"/>
              </w:rPr>
              <w:t>Зачт</w:t>
            </w:r>
            <w:r w:rsidRPr="005B6399">
              <w:rPr>
                <w:rFonts w:ascii="Times New Roman" w:eastAsia="Times New Roman" w:hAnsi="Times New Roman" w:cs="Times New Roman"/>
              </w:rPr>
              <w:t>е</w:t>
            </w:r>
            <w:r w:rsidRPr="005B6399">
              <w:rPr>
                <w:rFonts w:ascii="Times New Roman" w:eastAsia="Times New Roman" w:hAnsi="Times New Roman" w:cs="Times New Roman"/>
              </w:rPr>
              <w:t>но</w:t>
            </w:r>
          </w:p>
        </w:tc>
      </w:tr>
      <w:tr w:rsidR="00962562" w:rsidRPr="005B6399" w:rsidTr="005B6399">
        <w:trPr>
          <w:trHeight w:val="1352"/>
          <w:jc w:val="center"/>
        </w:trPr>
        <w:tc>
          <w:tcPr>
            <w:tcW w:w="988" w:type="dxa"/>
            <w:vMerge/>
            <w:vAlign w:val="center"/>
          </w:tcPr>
          <w:p w:rsidR="00962562" w:rsidRPr="005B6399" w:rsidRDefault="00962562" w:rsidP="00962562">
            <w:pPr>
              <w:spacing w:line="222" w:lineRule="exact"/>
              <w:jc w:val="center"/>
              <w:rPr>
                <w:rFonts w:ascii="Times New Roman" w:eastAsia="Times New Roman" w:hAnsi="Times New Roman" w:cs="Times New Roman"/>
              </w:rPr>
            </w:pPr>
          </w:p>
        </w:tc>
        <w:tc>
          <w:tcPr>
            <w:tcW w:w="2409" w:type="dxa"/>
            <w:vMerge/>
            <w:vAlign w:val="center"/>
          </w:tcPr>
          <w:p w:rsidR="00962562" w:rsidRPr="005B6399" w:rsidRDefault="00962562" w:rsidP="00962562">
            <w:pPr>
              <w:spacing w:line="222" w:lineRule="exact"/>
              <w:jc w:val="center"/>
              <w:rPr>
                <w:rFonts w:ascii="Times New Roman" w:eastAsia="Times New Roman" w:hAnsi="Times New Roman" w:cs="Times New Roman"/>
              </w:rPr>
            </w:pPr>
          </w:p>
        </w:tc>
        <w:tc>
          <w:tcPr>
            <w:tcW w:w="2551" w:type="dxa"/>
            <w:vMerge/>
            <w:vAlign w:val="center"/>
          </w:tcPr>
          <w:p w:rsidR="00962562" w:rsidRPr="005B6399" w:rsidRDefault="00962562" w:rsidP="00962562">
            <w:pPr>
              <w:spacing w:line="222" w:lineRule="exact"/>
              <w:jc w:val="center"/>
              <w:rPr>
                <w:rFonts w:ascii="Times New Roman" w:eastAsia="Times New Roman" w:hAnsi="Times New Roman" w:cs="Times New Roman"/>
              </w:rPr>
            </w:pPr>
          </w:p>
        </w:tc>
        <w:tc>
          <w:tcPr>
            <w:tcW w:w="992" w:type="dxa"/>
          </w:tcPr>
          <w:p w:rsidR="00962562" w:rsidRPr="005B6399" w:rsidRDefault="00962562" w:rsidP="00962562">
            <w:pPr>
              <w:jc w:val="center"/>
              <w:rPr>
                <w:rFonts w:ascii="Times New Roman" w:hAnsi="Times New Roman" w:cs="Times New Roman"/>
                <w:bCs/>
              </w:rPr>
            </w:pPr>
            <w:r w:rsidRPr="005B6399">
              <w:rPr>
                <w:rFonts w:ascii="Times New Roman" w:hAnsi="Times New Roman" w:cs="Times New Roman"/>
                <w:bCs/>
              </w:rPr>
              <w:t>Не о</w:t>
            </w:r>
            <w:r w:rsidRPr="005B6399">
              <w:rPr>
                <w:rFonts w:ascii="Times New Roman" w:hAnsi="Times New Roman" w:cs="Times New Roman"/>
                <w:bCs/>
              </w:rPr>
              <w:t>с</w:t>
            </w:r>
            <w:r w:rsidRPr="005B6399">
              <w:rPr>
                <w:rFonts w:ascii="Times New Roman" w:hAnsi="Times New Roman" w:cs="Times New Roman"/>
                <w:bCs/>
              </w:rPr>
              <w:t>воено</w:t>
            </w:r>
          </w:p>
        </w:tc>
        <w:tc>
          <w:tcPr>
            <w:tcW w:w="2127" w:type="dxa"/>
          </w:tcPr>
          <w:p w:rsidR="00962562" w:rsidRPr="005B6399" w:rsidRDefault="00962562" w:rsidP="00962562">
            <w:pPr>
              <w:autoSpaceDE w:val="0"/>
              <w:autoSpaceDN w:val="0"/>
              <w:adjustRightInd w:val="0"/>
              <w:jc w:val="both"/>
              <w:rPr>
                <w:rFonts w:ascii="Times New Roman" w:eastAsia="Calibri" w:hAnsi="Times New Roman" w:cs="Times New Roman"/>
              </w:rPr>
            </w:pPr>
            <w:r w:rsidRPr="005B6399">
              <w:rPr>
                <w:rFonts w:ascii="Times New Roman" w:eastAsia="Calibri" w:hAnsi="Times New Roman" w:cs="Times New Roman"/>
              </w:rPr>
              <w:t>Ответ представляет собой разрозненные знания с сущес</w:t>
            </w:r>
            <w:r w:rsidRPr="005B6399">
              <w:rPr>
                <w:rFonts w:ascii="Times New Roman" w:eastAsia="Calibri" w:hAnsi="Times New Roman" w:cs="Times New Roman"/>
              </w:rPr>
              <w:t>т</w:t>
            </w:r>
            <w:r w:rsidRPr="005B6399">
              <w:rPr>
                <w:rFonts w:ascii="Times New Roman" w:eastAsia="Calibri" w:hAnsi="Times New Roman" w:cs="Times New Roman"/>
              </w:rPr>
              <w:t>венными ошибками по вопросу. Пр</w:t>
            </w:r>
            <w:r w:rsidRPr="005B6399">
              <w:rPr>
                <w:rFonts w:ascii="Times New Roman" w:eastAsia="Calibri" w:hAnsi="Times New Roman" w:cs="Times New Roman"/>
              </w:rPr>
              <w:t>и</w:t>
            </w:r>
            <w:r w:rsidRPr="005B6399">
              <w:rPr>
                <w:rFonts w:ascii="Times New Roman" w:eastAsia="Calibri" w:hAnsi="Times New Roman" w:cs="Times New Roman"/>
              </w:rPr>
              <w:t>сутствуют фра</w:t>
            </w:r>
            <w:r w:rsidRPr="005B6399">
              <w:rPr>
                <w:rFonts w:ascii="Times New Roman" w:eastAsia="Calibri" w:hAnsi="Times New Roman" w:cs="Times New Roman"/>
              </w:rPr>
              <w:t>г</w:t>
            </w:r>
            <w:r w:rsidRPr="005B6399">
              <w:rPr>
                <w:rFonts w:ascii="Times New Roman" w:eastAsia="Calibri" w:hAnsi="Times New Roman" w:cs="Times New Roman"/>
              </w:rPr>
              <w:t>ментарность, нел</w:t>
            </w:r>
            <w:r w:rsidRPr="005B6399">
              <w:rPr>
                <w:rFonts w:ascii="Times New Roman" w:eastAsia="Calibri" w:hAnsi="Times New Roman" w:cs="Times New Roman"/>
              </w:rPr>
              <w:t>о</w:t>
            </w:r>
            <w:r w:rsidRPr="005B6399">
              <w:rPr>
                <w:rFonts w:ascii="Times New Roman" w:eastAsia="Calibri" w:hAnsi="Times New Roman" w:cs="Times New Roman"/>
              </w:rPr>
              <w:t>гичность излож</w:t>
            </w:r>
            <w:r w:rsidRPr="005B6399">
              <w:rPr>
                <w:rFonts w:ascii="Times New Roman" w:eastAsia="Calibri" w:hAnsi="Times New Roman" w:cs="Times New Roman"/>
              </w:rPr>
              <w:t>е</w:t>
            </w:r>
            <w:r w:rsidRPr="005B6399">
              <w:rPr>
                <w:rFonts w:ascii="Times New Roman" w:eastAsia="Calibri" w:hAnsi="Times New Roman" w:cs="Times New Roman"/>
              </w:rPr>
              <w:t>ния. Студент не осознает связь о</w:t>
            </w:r>
            <w:r w:rsidRPr="005B6399">
              <w:rPr>
                <w:rFonts w:ascii="Times New Roman" w:eastAsia="Calibri" w:hAnsi="Times New Roman" w:cs="Times New Roman"/>
              </w:rPr>
              <w:t>б</w:t>
            </w:r>
            <w:r w:rsidRPr="005B6399">
              <w:rPr>
                <w:rFonts w:ascii="Times New Roman" w:eastAsia="Calibri" w:hAnsi="Times New Roman" w:cs="Times New Roman"/>
              </w:rPr>
              <w:t>суждаемого вопр</w:t>
            </w:r>
            <w:r w:rsidRPr="005B6399">
              <w:rPr>
                <w:rFonts w:ascii="Times New Roman" w:eastAsia="Calibri" w:hAnsi="Times New Roman" w:cs="Times New Roman"/>
              </w:rPr>
              <w:t>о</w:t>
            </w:r>
            <w:r w:rsidRPr="005B6399">
              <w:rPr>
                <w:rFonts w:ascii="Times New Roman" w:eastAsia="Calibri" w:hAnsi="Times New Roman" w:cs="Times New Roman"/>
              </w:rPr>
              <w:t>са с другими объе</w:t>
            </w:r>
            <w:r w:rsidRPr="005B6399">
              <w:rPr>
                <w:rFonts w:ascii="Times New Roman" w:eastAsia="Calibri" w:hAnsi="Times New Roman" w:cs="Times New Roman"/>
              </w:rPr>
              <w:t>к</w:t>
            </w:r>
            <w:r w:rsidRPr="005B6399">
              <w:rPr>
                <w:rFonts w:ascii="Times New Roman" w:eastAsia="Calibri" w:hAnsi="Times New Roman" w:cs="Times New Roman"/>
              </w:rPr>
              <w:t>тами дисциплины. Отсутствуют выв</w:t>
            </w:r>
            <w:r w:rsidRPr="005B6399">
              <w:rPr>
                <w:rFonts w:ascii="Times New Roman" w:eastAsia="Calibri" w:hAnsi="Times New Roman" w:cs="Times New Roman"/>
              </w:rPr>
              <w:t>о</w:t>
            </w:r>
            <w:r w:rsidRPr="005B6399">
              <w:rPr>
                <w:rFonts w:ascii="Times New Roman" w:eastAsia="Calibri" w:hAnsi="Times New Roman" w:cs="Times New Roman"/>
              </w:rPr>
              <w:lastRenderedPageBreak/>
              <w:t>ды, конкретизация и доказательность изложения. В отв</w:t>
            </w:r>
            <w:r w:rsidRPr="005B6399">
              <w:rPr>
                <w:rFonts w:ascii="Times New Roman" w:eastAsia="Calibri" w:hAnsi="Times New Roman" w:cs="Times New Roman"/>
              </w:rPr>
              <w:t>е</w:t>
            </w:r>
            <w:r w:rsidRPr="005B6399">
              <w:rPr>
                <w:rFonts w:ascii="Times New Roman" w:eastAsia="Calibri" w:hAnsi="Times New Roman" w:cs="Times New Roman"/>
              </w:rPr>
              <w:t>тах не используется профессиональная терминология. Д</w:t>
            </w:r>
            <w:r w:rsidRPr="005B6399">
              <w:rPr>
                <w:rFonts w:ascii="Times New Roman" w:eastAsia="Calibri" w:hAnsi="Times New Roman" w:cs="Times New Roman"/>
              </w:rPr>
              <w:t>о</w:t>
            </w:r>
            <w:r w:rsidRPr="005B6399">
              <w:rPr>
                <w:rFonts w:ascii="Times New Roman" w:eastAsia="Calibri" w:hAnsi="Times New Roman" w:cs="Times New Roman"/>
              </w:rPr>
              <w:t>полнительные и уточняющие вопр</w:t>
            </w:r>
            <w:r w:rsidRPr="005B6399">
              <w:rPr>
                <w:rFonts w:ascii="Times New Roman" w:eastAsia="Calibri" w:hAnsi="Times New Roman" w:cs="Times New Roman"/>
              </w:rPr>
              <w:t>о</w:t>
            </w:r>
            <w:r w:rsidRPr="005B6399">
              <w:rPr>
                <w:rFonts w:ascii="Times New Roman" w:eastAsia="Calibri" w:hAnsi="Times New Roman" w:cs="Times New Roman"/>
              </w:rPr>
              <w:t>сы преподавателя не приводят к ко</w:t>
            </w:r>
            <w:r w:rsidRPr="005B6399">
              <w:rPr>
                <w:rFonts w:ascii="Times New Roman" w:eastAsia="Calibri" w:hAnsi="Times New Roman" w:cs="Times New Roman"/>
              </w:rPr>
              <w:t>р</w:t>
            </w:r>
            <w:r w:rsidRPr="005B6399">
              <w:rPr>
                <w:rFonts w:ascii="Times New Roman" w:eastAsia="Calibri" w:hAnsi="Times New Roman" w:cs="Times New Roman"/>
              </w:rPr>
              <w:t>рекции ответа ст</w:t>
            </w:r>
            <w:r w:rsidRPr="005B6399">
              <w:rPr>
                <w:rFonts w:ascii="Times New Roman" w:eastAsia="Calibri" w:hAnsi="Times New Roman" w:cs="Times New Roman"/>
              </w:rPr>
              <w:t>у</w:t>
            </w:r>
            <w:r w:rsidRPr="005B6399">
              <w:rPr>
                <w:rFonts w:ascii="Times New Roman" w:eastAsia="Calibri" w:hAnsi="Times New Roman" w:cs="Times New Roman"/>
              </w:rPr>
              <w:t xml:space="preserve">дента. </w:t>
            </w:r>
          </w:p>
          <w:p w:rsidR="00962562" w:rsidRPr="005B6399" w:rsidRDefault="00962562" w:rsidP="00962562">
            <w:pPr>
              <w:autoSpaceDE w:val="0"/>
              <w:autoSpaceDN w:val="0"/>
              <w:adjustRightInd w:val="0"/>
              <w:ind w:left="-87"/>
              <w:jc w:val="both"/>
              <w:rPr>
                <w:rFonts w:ascii="Times New Roman" w:eastAsia="Calibri" w:hAnsi="Times New Roman" w:cs="Times New Roman"/>
              </w:rPr>
            </w:pPr>
            <w:r w:rsidRPr="005B6399">
              <w:rPr>
                <w:rFonts w:ascii="Times New Roman" w:eastAsia="Calibri" w:hAnsi="Times New Roman" w:cs="Times New Roman"/>
              </w:rPr>
              <w:t>Практические раб</w:t>
            </w:r>
            <w:r w:rsidRPr="005B6399">
              <w:rPr>
                <w:rFonts w:ascii="Times New Roman" w:eastAsia="Calibri" w:hAnsi="Times New Roman" w:cs="Times New Roman"/>
              </w:rPr>
              <w:t>о</w:t>
            </w:r>
            <w:r w:rsidRPr="005B6399">
              <w:rPr>
                <w:rFonts w:ascii="Times New Roman" w:eastAsia="Calibri" w:hAnsi="Times New Roman" w:cs="Times New Roman"/>
              </w:rPr>
              <w:t>ты выполнены с</w:t>
            </w:r>
            <w:r w:rsidRPr="005B6399">
              <w:rPr>
                <w:rFonts w:ascii="Times New Roman" w:eastAsia="Calibri" w:hAnsi="Times New Roman" w:cs="Times New Roman"/>
              </w:rPr>
              <w:t>о</w:t>
            </w:r>
            <w:r w:rsidRPr="005B6399">
              <w:rPr>
                <w:rFonts w:ascii="Times New Roman" w:eastAsia="Calibri" w:hAnsi="Times New Roman" w:cs="Times New Roman"/>
              </w:rPr>
              <w:t>гласно алгоритму, присутствуют оши</w:t>
            </w:r>
            <w:r w:rsidRPr="005B6399">
              <w:rPr>
                <w:rFonts w:ascii="Times New Roman" w:eastAsia="Calibri" w:hAnsi="Times New Roman" w:cs="Times New Roman"/>
              </w:rPr>
              <w:t>б</w:t>
            </w:r>
            <w:r w:rsidRPr="005B6399">
              <w:rPr>
                <w:rFonts w:ascii="Times New Roman" w:eastAsia="Calibri" w:hAnsi="Times New Roman" w:cs="Times New Roman"/>
              </w:rPr>
              <w:t>ки различных типов, меняющие суть р</w:t>
            </w:r>
            <w:r w:rsidRPr="005B6399">
              <w:rPr>
                <w:rFonts w:ascii="Times New Roman" w:eastAsia="Calibri" w:hAnsi="Times New Roman" w:cs="Times New Roman"/>
              </w:rPr>
              <w:t>е</w:t>
            </w:r>
            <w:r w:rsidRPr="005B6399">
              <w:rPr>
                <w:rFonts w:ascii="Times New Roman" w:eastAsia="Calibri" w:hAnsi="Times New Roman" w:cs="Times New Roman"/>
              </w:rPr>
              <w:t>шений, оформление измерений не соо</w:t>
            </w:r>
            <w:r w:rsidRPr="005B6399">
              <w:rPr>
                <w:rFonts w:ascii="Times New Roman" w:eastAsia="Calibri" w:hAnsi="Times New Roman" w:cs="Times New Roman"/>
              </w:rPr>
              <w:t>т</w:t>
            </w:r>
            <w:r w:rsidRPr="005B6399">
              <w:rPr>
                <w:rFonts w:ascii="Times New Roman" w:eastAsia="Calibri" w:hAnsi="Times New Roman" w:cs="Times New Roman"/>
              </w:rPr>
              <w:t>ветствуют технич</w:t>
            </w:r>
            <w:r w:rsidRPr="005B6399">
              <w:rPr>
                <w:rFonts w:ascii="Times New Roman" w:eastAsia="Calibri" w:hAnsi="Times New Roman" w:cs="Times New Roman"/>
              </w:rPr>
              <w:t>е</w:t>
            </w:r>
            <w:r w:rsidRPr="005B6399">
              <w:rPr>
                <w:rFonts w:ascii="Times New Roman" w:eastAsia="Calibri" w:hAnsi="Times New Roman" w:cs="Times New Roman"/>
              </w:rPr>
              <w:t>ским требованиям.</w:t>
            </w:r>
          </w:p>
        </w:tc>
        <w:tc>
          <w:tcPr>
            <w:tcW w:w="851" w:type="dxa"/>
            <w:vAlign w:val="center"/>
          </w:tcPr>
          <w:p w:rsidR="00962562" w:rsidRPr="005B6399" w:rsidRDefault="00962562" w:rsidP="00962562">
            <w:pPr>
              <w:spacing w:line="222" w:lineRule="exact"/>
              <w:jc w:val="center"/>
              <w:rPr>
                <w:rFonts w:ascii="Times New Roman" w:eastAsia="Times New Roman" w:hAnsi="Times New Roman" w:cs="Times New Roman"/>
              </w:rPr>
            </w:pPr>
            <w:r w:rsidRPr="005B6399">
              <w:rPr>
                <w:rFonts w:ascii="Times New Roman" w:eastAsia="Times New Roman" w:hAnsi="Times New Roman" w:cs="Times New Roman"/>
              </w:rPr>
              <w:lastRenderedPageBreak/>
              <w:t>Не зачт</w:t>
            </w:r>
            <w:r w:rsidRPr="005B6399">
              <w:rPr>
                <w:rFonts w:ascii="Times New Roman" w:eastAsia="Times New Roman" w:hAnsi="Times New Roman" w:cs="Times New Roman"/>
              </w:rPr>
              <w:t>е</w:t>
            </w:r>
            <w:r w:rsidRPr="005B6399">
              <w:rPr>
                <w:rFonts w:ascii="Times New Roman" w:eastAsia="Times New Roman" w:hAnsi="Times New Roman" w:cs="Times New Roman"/>
              </w:rPr>
              <w:t>но</w:t>
            </w:r>
          </w:p>
          <w:p w:rsidR="00962562" w:rsidRPr="005B6399" w:rsidRDefault="00962562" w:rsidP="00962562">
            <w:pPr>
              <w:spacing w:line="222" w:lineRule="exact"/>
              <w:jc w:val="center"/>
              <w:rPr>
                <w:rFonts w:ascii="Times New Roman" w:eastAsia="Times New Roman" w:hAnsi="Times New Roman" w:cs="Times New Roman"/>
              </w:rPr>
            </w:pPr>
          </w:p>
        </w:tc>
      </w:tr>
    </w:tbl>
    <w:p w:rsidR="00962562" w:rsidRPr="00962562" w:rsidRDefault="00962562" w:rsidP="00962562">
      <w:pPr>
        <w:pStyle w:val="a3"/>
        <w:suppressAutoHyphens/>
        <w:spacing w:before="69"/>
        <w:ind w:left="426"/>
        <w:rPr>
          <w:b/>
          <w:lang w:val="ru-RU"/>
        </w:rPr>
      </w:pPr>
    </w:p>
    <w:p w:rsidR="00E52940" w:rsidRPr="00A800C4" w:rsidRDefault="00844530" w:rsidP="00C3672D">
      <w:pPr>
        <w:pStyle w:val="a3"/>
        <w:numPr>
          <w:ilvl w:val="1"/>
          <w:numId w:val="4"/>
        </w:numPr>
        <w:suppressAutoHyphens/>
        <w:spacing w:before="69"/>
        <w:ind w:left="426" w:hanging="283"/>
        <w:jc w:val="center"/>
        <w:rPr>
          <w:b/>
          <w:lang w:val="ru-RU"/>
        </w:rPr>
      </w:pPr>
      <w:r w:rsidRPr="00A800C4">
        <w:rPr>
          <w:b/>
          <w:spacing w:val="-1"/>
          <w:lang w:val="ru-RU"/>
        </w:rPr>
        <w:t>Типовые контрольныезадания(вопросы)</w:t>
      </w:r>
      <w:r w:rsidRPr="00A800C4">
        <w:rPr>
          <w:b/>
          <w:lang w:val="ru-RU"/>
        </w:rPr>
        <w:t xml:space="preserve">для </w:t>
      </w:r>
      <w:r w:rsidRPr="00A800C4">
        <w:rPr>
          <w:b/>
          <w:spacing w:val="-1"/>
          <w:lang w:val="ru-RU"/>
        </w:rPr>
        <w:t>промежуточнойаттестации</w:t>
      </w:r>
    </w:p>
    <w:p w:rsidR="00E52940" w:rsidRPr="00C3672D" w:rsidRDefault="00E52940" w:rsidP="00C3672D">
      <w:pPr>
        <w:suppressAutoHyphens/>
        <w:ind w:left="426" w:hanging="283"/>
        <w:jc w:val="center"/>
        <w:rPr>
          <w:rFonts w:ascii="Times New Roman" w:eastAsia="Times New Roman" w:hAnsi="Times New Roman" w:cs="Times New Roman"/>
          <w:b/>
          <w:bCs/>
          <w:sz w:val="20"/>
          <w:szCs w:val="20"/>
          <w:lang w:val="ru-RU"/>
        </w:rPr>
      </w:pPr>
    </w:p>
    <w:p w:rsidR="00962562" w:rsidRPr="006834E6" w:rsidRDefault="00962562" w:rsidP="00962562">
      <w:pPr>
        <w:ind w:firstLine="709"/>
        <w:jc w:val="both"/>
        <w:rPr>
          <w:rFonts w:ascii="Times New Roman" w:eastAsia="Times New Roman" w:hAnsi="Times New Roman" w:cs="Times New Roman"/>
          <w:bCs/>
          <w:sz w:val="24"/>
          <w:szCs w:val="20"/>
          <w:lang w:val="ru-RU"/>
        </w:rPr>
      </w:pPr>
      <w:r w:rsidRPr="006834E6">
        <w:rPr>
          <w:rFonts w:ascii="Times New Roman" w:eastAsia="Times New Roman" w:hAnsi="Times New Roman" w:cs="Times New Roman"/>
          <w:bCs/>
          <w:sz w:val="24"/>
          <w:szCs w:val="20"/>
          <w:lang w:val="ru-RU"/>
        </w:rPr>
        <w:t>В соответствии с п. 5.13 Положения о балльно-рейтинговой системе в СВФУ(утвержденный приказом ректором СВФУ от 21.02.2018 г.), зачет «ставится при наборе 60баллов». Таким образом, процедура зачета не предусмотрена.</w:t>
      </w:r>
    </w:p>
    <w:p w:rsidR="00962562" w:rsidRDefault="00962562" w:rsidP="00C3672D">
      <w:pPr>
        <w:suppressAutoHyphens/>
        <w:ind w:firstLine="709"/>
        <w:jc w:val="both"/>
        <w:rPr>
          <w:rFonts w:ascii="Times New Roman" w:eastAsia="Times New Roman" w:hAnsi="Times New Roman" w:cs="Times New Roman"/>
          <w:bCs/>
          <w:sz w:val="24"/>
          <w:szCs w:val="20"/>
          <w:lang w:val="ru-RU"/>
        </w:rPr>
      </w:pPr>
    </w:p>
    <w:p w:rsidR="00E52940" w:rsidRPr="006834E6" w:rsidRDefault="00E52940" w:rsidP="00C3672D">
      <w:pPr>
        <w:suppressAutoHyphens/>
        <w:spacing w:before="11"/>
        <w:ind w:left="426" w:hanging="283"/>
        <w:jc w:val="center"/>
        <w:rPr>
          <w:rFonts w:ascii="Times New Roman" w:eastAsia="Times New Roman" w:hAnsi="Times New Roman" w:cs="Times New Roman"/>
          <w:b/>
          <w:bCs/>
          <w:sz w:val="18"/>
          <w:szCs w:val="18"/>
          <w:lang w:val="ru-RU"/>
        </w:rPr>
      </w:pPr>
    </w:p>
    <w:p w:rsidR="00E52940" w:rsidRPr="00C3672D" w:rsidRDefault="00844530" w:rsidP="00C3672D">
      <w:pPr>
        <w:suppressAutoHyphens/>
        <w:ind w:left="426" w:hanging="283"/>
        <w:jc w:val="center"/>
        <w:rPr>
          <w:rFonts w:ascii="Times New Roman" w:eastAsia="Times New Roman" w:hAnsi="Times New Roman" w:cs="Times New Roman"/>
          <w:b/>
          <w:sz w:val="24"/>
          <w:szCs w:val="24"/>
          <w:lang w:val="ru-RU"/>
        </w:rPr>
      </w:pPr>
      <w:r w:rsidRPr="00C3672D">
        <w:rPr>
          <w:rFonts w:ascii="Times New Roman" w:hAnsi="Times New Roman"/>
          <w:b/>
          <w:sz w:val="24"/>
          <w:szCs w:val="24"/>
          <w:lang w:val="ru-RU"/>
        </w:rPr>
        <w:t xml:space="preserve">6.3. </w:t>
      </w:r>
      <w:r w:rsidRPr="00C3672D">
        <w:rPr>
          <w:rFonts w:ascii="Times New Roman" w:hAnsi="Times New Roman"/>
          <w:b/>
          <w:spacing w:val="-1"/>
          <w:sz w:val="24"/>
          <w:szCs w:val="24"/>
          <w:lang w:val="ru-RU"/>
        </w:rPr>
        <w:t>Методическиематериалы,определяющиепроцедурыоценивания</w:t>
      </w:r>
    </w:p>
    <w:p w:rsidR="00E52940" w:rsidRPr="00C3672D" w:rsidRDefault="00E52940" w:rsidP="00C3672D">
      <w:pPr>
        <w:pStyle w:val="a3"/>
        <w:suppressAutoHyphens/>
        <w:ind w:left="928"/>
        <w:rPr>
          <w:lang w:val="ru-RU"/>
        </w:rPr>
      </w:pPr>
    </w:p>
    <w:tbl>
      <w:tblPr>
        <w:tblW w:w="100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330"/>
      </w:tblGrid>
      <w:tr w:rsidR="006834E6" w:rsidRPr="00C45CBE" w:rsidTr="00962562">
        <w:tc>
          <w:tcPr>
            <w:tcW w:w="3686" w:type="dxa"/>
            <w:tcBorders>
              <w:top w:val="single" w:sz="4" w:space="0" w:color="auto"/>
              <w:left w:val="single" w:sz="4" w:space="0" w:color="auto"/>
              <w:bottom w:val="single" w:sz="4" w:space="0" w:color="auto"/>
              <w:right w:val="single" w:sz="4" w:space="0" w:color="auto"/>
            </w:tcBorders>
            <w:hideMark/>
          </w:tcPr>
          <w:p w:rsidR="006834E6" w:rsidRPr="00DA632F" w:rsidRDefault="006834E6" w:rsidP="00BE18F1">
            <w:pPr>
              <w:pStyle w:val="a9"/>
              <w:jc w:val="center"/>
              <w:rPr>
                <w:bCs/>
                <w:color w:val="000000"/>
                <w:sz w:val="24"/>
                <w:szCs w:val="24"/>
              </w:rPr>
            </w:pPr>
            <w:r w:rsidRPr="00DA632F">
              <w:rPr>
                <w:bCs/>
                <w:color w:val="000000"/>
                <w:sz w:val="24"/>
                <w:szCs w:val="24"/>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6834E6" w:rsidRPr="00FE3BEE" w:rsidRDefault="00D67CB2" w:rsidP="00BE18F1">
            <w:pPr>
              <w:pStyle w:val="a9"/>
              <w:rPr>
                <w:b/>
                <w:bCs/>
                <w:color w:val="000000"/>
                <w:sz w:val="24"/>
                <w:szCs w:val="24"/>
                <w:lang w:val="ru-RU"/>
              </w:rPr>
            </w:pPr>
            <w:r w:rsidRPr="00FE3BEE">
              <w:rPr>
                <w:b/>
                <w:bCs/>
                <w:color w:val="000000"/>
                <w:sz w:val="24"/>
                <w:szCs w:val="24"/>
                <w:lang w:val="ru-RU"/>
              </w:rPr>
              <w:t>Б1.В.ДВ.08.01Маркшейдерское обеспечение безопасности на открытых горных работах</w:t>
            </w:r>
          </w:p>
        </w:tc>
      </w:tr>
      <w:tr w:rsidR="00BE18F1"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DA632F" w:rsidRDefault="00BE18F1" w:rsidP="00BE18F1">
            <w:pPr>
              <w:pStyle w:val="a9"/>
              <w:jc w:val="both"/>
              <w:rPr>
                <w:color w:val="000000"/>
                <w:sz w:val="24"/>
                <w:szCs w:val="24"/>
              </w:rPr>
            </w:pPr>
            <w:r w:rsidRPr="00DA632F">
              <w:rPr>
                <w:color w:val="000000"/>
                <w:sz w:val="24"/>
                <w:szCs w:val="24"/>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BE18F1" w:rsidRPr="00DA632F" w:rsidRDefault="00962562" w:rsidP="00BE18F1">
            <w:pPr>
              <w:pStyle w:val="a9"/>
              <w:tabs>
                <w:tab w:val="left" w:pos="708"/>
              </w:tabs>
              <w:jc w:val="both"/>
              <w:rPr>
                <w:color w:val="000000"/>
                <w:sz w:val="24"/>
                <w:szCs w:val="24"/>
                <w:lang w:val="ru-RU"/>
              </w:rPr>
            </w:pPr>
            <w:r w:rsidRPr="00DA632F">
              <w:rPr>
                <w:color w:val="000000"/>
                <w:sz w:val="24"/>
                <w:szCs w:val="24"/>
                <w:lang w:val="ru-RU"/>
              </w:rPr>
              <w:t>зачет</w:t>
            </w:r>
          </w:p>
        </w:tc>
      </w:tr>
      <w:tr w:rsidR="00BE18F1" w:rsidRPr="00C45CBE"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DA632F" w:rsidRDefault="00BE18F1" w:rsidP="00BE18F1">
            <w:pPr>
              <w:pStyle w:val="a9"/>
              <w:jc w:val="both"/>
              <w:rPr>
                <w:color w:val="000000"/>
                <w:sz w:val="24"/>
                <w:szCs w:val="24"/>
              </w:rPr>
            </w:pPr>
            <w:r w:rsidRPr="00DA632F">
              <w:rPr>
                <w:color w:val="000000"/>
                <w:sz w:val="24"/>
                <w:szCs w:val="24"/>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BE18F1" w:rsidRPr="00DA632F" w:rsidRDefault="00BE18F1" w:rsidP="00643FCC">
            <w:pPr>
              <w:pStyle w:val="a9"/>
              <w:tabs>
                <w:tab w:val="left" w:pos="708"/>
              </w:tabs>
              <w:jc w:val="both"/>
              <w:rPr>
                <w:color w:val="000000"/>
                <w:sz w:val="24"/>
                <w:szCs w:val="24"/>
                <w:lang w:val="ru-RU"/>
              </w:rPr>
            </w:pPr>
            <w:r w:rsidRPr="00FE3BEE">
              <w:rPr>
                <w:color w:val="000000"/>
                <w:sz w:val="24"/>
                <w:szCs w:val="24"/>
                <w:lang w:val="ru-RU"/>
              </w:rPr>
              <w:t>выявить степень сформированности компетенций</w:t>
            </w:r>
            <w:r w:rsidR="00DA632F" w:rsidRPr="00DA632F">
              <w:rPr>
                <w:color w:val="000000"/>
                <w:sz w:val="24"/>
                <w:szCs w:val="24"/>
                <w:lang w:val="ru-RU"/>
              </w:rPr>
              <w:t xml:space="preserve"> ПК-</w:t>
            </w:r>
            <w:r w:rsidR="007D16BD">
              <w:rPr>
                <w:color w:val="000000"/>
                <w:sz w:val="24"/>
                <w:szCs w:val="24"/>
                <w:lang w:val="ru-RU"/>
              </w:rPr>
              <w:t>2, ПК-3</w:t>
            </w:r>
          </w:p>
        </w:tc>
      </w:tr>
      <w:tr w:rsidR="00BE18F1" w:rsidRPr="00C45CBE"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FE3BEE" w:rsidRDefault="00BE18F1" w:rsidP="00BE18F1">
            <w:pPr>
              <w:pStyle w:val="a9"/>
              <w:jc w:val="both"/>
              <w:rPr>
                <w:color w:val="000000"/>
                <w:sz w:val="24"/>
                <w:szCs w:val="24"/>
                <w:lang w:val="ru-RU"/>
              </w:rPr>
            </w:pPr>
            <w:r w:rsidRPr="00FE3BEE">
              <w:rPr>
                <w:color w:val="000000"/>
                <w:sz w:val="24"/>
                <w:szCs w:val="24"/>
                <w:lang w:val="ru-RU"/>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DA632F" w:rsidRPr="00DA632F" w:rsidRDefault="00DA632F" w:rsidP="00DA632F">
            <w:pPr>
              <w:autoSpaceDE w:val="0"/>
              <w:autoSpaceDN w:val="0"/>
              <w:adjustRightInd w:val="0"/>
              <w:jc w:val="both"/>
              <w:rPr>
                <w:rFonts w:ascii="Times New Roman" w:eastAsia="Times New Roman" w:hAnsi="Times New Roman" w:cs="Times New Roman"/>
                <w:sz w:val="24"/>
                <w:szCs w:val="24"/>
                <w:lang w:val="ru-RU" w:eastAsia="ru-RU"/>
              </w:rPr>
            </w:pPr>
            <w:r w:rsidRPr="00DA632F">
              <w:rPr>
                <w:rFonts w:ascii="Times New Roman" w:eastAsia="Times New Roman" w:hAnsi="Times New Roman" w:cs="Times New Roman"/>
                <w:sz w:val="24"/>
                <w:szCs w:val="24"/>
                <w:lang w:val="ru-RU" w:eastAsia="ru-RU"/>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BE18F1" w:rsidRPr="00DA632F" w:rsidRDefault="00AE1B88" w:rsidP="00DA632F">
            <w:pPr>
              <w:suppressAutoHyphens/>
              <w:rPr>
                <w:rFonts w:ascii="Times New Roman" w:hAnsi="Times New Roman" w:cs="Times New Roman"/>
                <w:color w:val="000000"/>
                <w:sz w:val="24"/>
                <w:szCs w:val="24"/>
                <w:lang w:val="ru-RU"/>
              </w:rPr>
            </w:pPr>
            <w:hyperlink r:id="rId10" w:history="1">
              <w:r w:rsidR="00DA632F" w:rsidRPr="00DA632F">
                <w:rPr>
                  <w:rFonts w:ascii="Times New Roman" w:eastAsia="Times New Roman" w:hAnsi="Times New Roman" w:cs="Times New Roman"/>
                  <w:color w:val="000000"/>
                  <w:sz w:val="24"/>
                  <w:szCs w:val="24"/>
                  <w:lang w:val="ru-RU" w:eastAsia="ru-RU"/>
                </w:rPr>
                <w:t>Положение о балльно-рейтинговой системе в СВФУ,версия 4.0,утверждено 21.02.2018 г.</w:t>
              </w:r>
            </w:hyperlink>
          </w:p>
        </w:tc>
      </w:tr>
      <w:tr w:rsidR="00BE18F1"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FE3BEE" w:rsidRDefault="00BE18F1" w:rsidP="00BE18F1">
            <w:pPr>
              <w:pStyle w:val="a9"/>
              <w:jc w:val="both"/>
              <w:rPr>
                <w:color w:val="000000"/>
                <w:sz w:val="24"/>
                <w:szCs w:val="24"/>
                <w:lang w:val="ru-RU"/>
              </w:rPr>
            </w:pPr>
            <w:r w:rsidRPr="00FE3BEE">
              <w:rPr>
                <w:color w:val="000000"/>
                <w:sz w:val="24"/>
                <w:szCs w:val="24"/>
                <w:lang w:val="ru-RU"/>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BE18F1" w:rsidRPr="00DA632F" w:rsidRDefault="00BE18F1" w:rsidP="001A2ED3">
            <w:pPr>
              <w:pStyle w:val="a9"/>
              <w:tabs>
                <w:tab w:val="left" w:pos="708"/>
              </w:tabs>
              <w:jc w:val="both"/>
              <w:rPr>
                <w:color w:val="000000"/>
                <w:sz w:val="24"/>
                <w:szCs w:val="24"/>
              </w:rPr>
            </w:pPr>
            <w:r w:rsidRPr="00DA632F">
              <w:rPr>
                <w:color w:val="000000"/>
                <w:sz w:val="24"/>
                <w:szCs w:val="24"/>
              </w:rPr>
              <w:t xml:space="preserve">студенты </w:t>
            </w:r>
            <w:r w:rsidR="00643FCC">
              <w:rPr>
                <w:color w:val="000000"/>
                <w:sz w:val="24"/>
                <w:szCs w:val="24"/>
                <w:lang w:val="ru-RU"/>
              </w:rPr>
              <w:t>6</w:t>
            </w:r>
            <w:r w:rsidRPr="00DA632F">
              <w:rPr>
                <w:color w:val="000000"/>
                <w:sz w:val="24"/>
                <w:szCs w:val="24"/>
              </w:rPr>
              <w:t xml:space="preserve"> курса специалитета</w:t>
            </w:r>
          </w:p>
        </w:tc>
      </w:tr>
      <w:tr w:rsidR="00BE18F1"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BE18F1" w:rsidRPr="00DA632F" w:rsidRDefault="00BE18F1" w:rsidP="00BE18F1">
            <w:pPr>
              <w:pStyle w:val="a9"/>
              <w:jc w:val="both"/>
              <w:rPr>
                <w:color w:val="000000"/>
                <w:sz w:val="24"/>
                <w:szCs w:val="24"/>
              </w:rPr>
            </w:pPr>
            <w:r w:rsidRPr="00DA632F">
              <w:rPr>
                <w:color w:val="000000"/>
                <w:sz w:val="24"/>
                <w:szCs w:val="24"/>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BE18F1" w:rsidRPr="00DA632F" w:rsidRDefault="001A2ED3" w:rsidP="001A2ED3">
            <w:pPr>
              <w:pStyle w:val="a9"/>
              <w:tabs>
                <w:tab w:val="left" w:pos="708"/>
              </w:tabs>
              <w:jc w:val="both"/>
              <w:rPr>
                <w:color w:val="000000"/>
                <w:sz w:val="24"/>
                <w:szCs w:val="24"/>
              </w:rPr>
            </w:pPr>
            <w:r>
              <w:rPr>
                <w:color w:val="000000"/>
                <w:sz w:val="24"/>
                <w:szCs w:val="24"/>
                <w:lang w:val="ru-RU"/>
              </w:rPr>
              <w:t>Зим</w:t>
            </w:r>
            <w:r w:rsidR="00BE18F1" w:rsidRPr="00DA632F">
              <w:rPr>
                <w:color w:val="000000"/>
                <w:sz w:val="24"/>
                <w:szCs w:val="24"/>
              </w:rPr>
              <w:t>няя экзаменационная сессия</w:t>
            </w:r>
          </w:p>
        </w:tc>
      </w:tr>
      <w:tr w:rsidR="001A2ED3" w:rsidRPr="00C45CBE" w:rsidTr="00962562">
        <w:tc>
          <w:tcPr>
            <w:tcW w:w="3686" w:type="dxa"/>
            <w:tcBorders>
              <w:top w:val="single" w:sz="4" w:space="0" w:color="auto"/>
              <w:left w:val="single" w:sz="4" w:space="0" w:color="auto"/>
              <w:bottom w:val="single" w:sz="4" w:space="0" w:color="auto"/>
              <w:right w:val="single" w:sz="4" w:space="0" w:color="auto"/>
            </w:tcBorders>
            <w:hideMark/>
          </w:tcPr>
          <w:p w:rsidR="001A2ED3" w:rsidRPr="00FE3BEE" w:rsidRDefault="001A2ED3" w:rsidP="001A2ED3">
            <w:pPr>
              <w:pStyle w:val="a9"/>
              <w:jc w:val="both"/>
              <w:rPr>
                <w:color w:val="000000"/>
                <w:sz w:val="24"/>
                <w:szCs w:val="24"/>
                <w:lang w:val="ru-RU"/>
              </w:rPr>
            </w:pPr>
            <w:r w:rsidRPr="00FE3BEE">
              <w:rPr>
                <w:color w:val="000000"/>
                <w:sz w:val="24"/>
                <w:szCs w:val="24"/>
                <w:lang w:val="ru-RU"/>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1A2ED3" w:rsidRPr="009A4099" w:rsidRDefault="00643FCC" w:rsidP="001A2ED3">
            <w:pPr>
              <w:pStyle w:val="a9"/>
              <w:tabs>
                <w:tab w:val="left" w:pos="708"/>
              </w:tabs>
              <w:ind w:left="75"/>
              <w:jc w:val="both"/>
              <w:rPr>
                <w:color w:val="000000"/>
                <w:sz w:val="24"/>
                <w:szCs w:val="24"/>
                <w:lang w:val="ru-RU"/>
              </w:rPr>
            </w:pPr>
            <w:r w:rsidRPr="00643FCC">
              <w:rPr>
                <w:color w:val="000000"/>
                <w:sz w:val="24"/>
                <w:szCs w:val="24"/>
                <w:lang w:val="ru-RU"/>
              </w:rPr>
              <w:t>Лаборатория геодезии и маркшейдерии (А407)</w:t>
            </w:r>
          </w:p>
        </w:tc>
      </w:tr>
      <w:tr w:rsidR="00962562"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962562" w:rsidRPr="00FE3BEE" w:rsidRDefault="00962562" w:rsidP="00962562">
            <w:pPr>
              <w:pStyle w:val="a9"/>
              <w:jc w:val="both"/>
              <w:rPr>
                <w:color w:val="000000"/>
                <w:sz w:val="24"/>
                <w:szCs w:val="24"/>
                <w:lang w:val="ru-RU"/>
              </w:rPr>
            </w:pPr>
            <w:r w:rsidRPr="00FE3BEE">
              <w:rPr>
                <w:color w:val="000000"/>
                <w:sz w:val="24"/>
                <w:szCs w:val="24"/>
                <w:lang w:val="ru-RU"/>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pStyle w:val="a9"/>
              <w:tabs>
                <w:tab w:val="left" w:pos="708"/>
              </w:tabs>
              <w:ind w:left="75"/>
              <w:jc w:val="both"/>
              <w:rPr>
                <w:color w:val="000000"/>
                <w:sz w:val="24"/>
                <w:szCs w:val="24"/>
              </w:rPr>
            </w:pPr>
            <w:r w:rsidRPr="00DA632F">
              <w:rPr>
                <w:color w:val="000000"/>
                <w:sz w:val="24"/>
                <w:szCs w:val="24"/>
              </w:rPr>
              <w:t>-</w:t>
            </w:r>
          </w:p>
        </w:tc>
      </w:tr>
      <w:tr w:rsidR="00962562"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pStyle w:val="a9"/>
              <w:jc w:val="both"/>
              <w:rPr>
                <w:color w:val="000000"/>
                <w:sz w:val="24"/>
                <w:szCs w:val="24"/>
              </w:rPr>
            </w:pPr>
            <w:r w:rsidRPr="00DA632F">
              <w:rPr>
                <w:color w:val="000000"/>
                <w:sz w:val="24"/>
                <w:szCs w:val="24"/>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jc w:val="both"/>
              <w:rPr>
                <w:rFonts w:ascii="Times New Roman" w:hAnsi="Times New Roman" w:cs="Times New Roman"/>
                <w:color w:val="000000"/>
                <w:sz w:val="24"/>
                <w:szCs w:val="24"/>
                <w:shd w:val="clear" w:color="auto" w:fill="FFFFFF"/>
              </w:rPr>
            </w:pPr>
            <w:r w:rsidRPr="00DA632F">
              <w:rPr>
                <w:rFonts w:ascii="Times New Roman" w:hAnsi="Times New Roman" w:cs="Times New Roman"/>
                <w:color w:val="000000"/>
                <w:sz w:val="24"/>
                <w:szCs w:val="24"/>
                <w:shd w:val="clear" w:color="auto" w:fill="FFFFFF"/>
              </w:rPr>
              <w:t>БРС</w:t>
            </w:r>
          </w:p>
        </w:tc>
      </w:tr>
      <w:tr w:rsidR="00962562" w:rsidRPr="00DA632F" w:rsidTr="00962562">
        <w:tc>
          <w:tcPr>
            <w:tcW w:w="3686"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pStyle w:val="a9"/>
              <w:jc w:val="both"/>
              <w:rPr>
                <w:color w:val="000000"/>
                <w:sz w:val="24"/>
                <w:szCs w:val="24"/>
              </w:rPr>
            </w:pPr>
            <w:r w:rsidRPr="00DA632F">
              <w:rPr>
                <w:color w:val="000000"/>
                <w:sz w:val="24"/>
                <w:szCs w:val="24"/>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pStyle w:val="a9"/>
              <w:tabs>
                <w:tab w:val="left" w:pos="708"/>
              </w:tabs>
              <w:ind w:left="75"/>
              <w:jc w:val="both"/>
              <w:rPr>
                <w:color w:val="000000"/>
                <w:sz w:val="24"/>
                <w:szCs w:val="24"/>
              </w:rPr>
            </w:pPr>
            <w:r w:rsidRPr="00FE3BEE">
              <w:rPr>
                <w:color w:val="000000"/>
                <w:sz w:val="24"/>
                <w:szCs w:val="24"/>
                <w:lang w:val="ru-RU"/>
              </w:rPr>
              <w:t xml:space="preserve">Шкала оценивания результатов приведена в п.6.1. </w:t>
            </w:r>
            <w:r w:rsidRPr="00DA632F">
              <w:rPr>
                <w:color w:val="000000"/>
                <w:sz w:val="24"/>
                <w:szCs w:val="24"/>
              </w:rPr>
              <w:t>РПД.</w:t>
            </w:r>
          </w:p>
        </w:tc>
      </w:tr>
      <w:tr w:rsidR="00962562" w:rsidRPr="00C45CBE" w:rsidTr="00962562">
        <w:tc>
          <w:tcPr>
            <w:tcW w:w="3686" w:type="dxa"/>
            <w:tcBorders>
              <w:top w:val="single" w:sz="4" w:space="0" w:color="auto"/>
              <w:left w:val="single" w:sz="4" w:space="0" w:color="auto"/>
              <w:bottom w:val="single" w:sz="4" w:space="0" w:color="auto"/>
              <w:right w:val="single" w:sz="4" w:space="0" w:color="auto"/>
            </w:tcBorders>
            <w:hideMark/>
          </w:tcPr>
          <w:p w:rsidR="00962562" w:rsidRPr="00DA632F" w:rsidRDefault="00962562" w:rsidP="00962562">
            <w:pPr>
              <w:pStyle w:val="a9"/>
              <w:jc w:val="both"/>
              <w:rPr>
                <w:color w:val="000000"/>
                <w:sz w:val="24"/>
                <w:szCs w:val="24"/>
              </w:rPr>
            </w:pPr>
            <w:r w:rsidRPr="00DA632F">
              <w:rPr>
                <w:color w:val="000000"/>
                <w:sz w:val="24"/>
                <w:szCs w:val="24"/>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962562" w:rsidRPr="00FE3BEE" w:rsidRDefault="00962562" w:rsidP="00962562">
            <w:pPr>
              <w:pStyle w:val="a9"/>
              <w:tabs>
                <w:tab w:val="left" w:pos="708"/>
              </w:tabs>
              <w:ind w:left="75"/>
              <w:jc w:val="both"/>
              <w:rPr>
                <w:color w:val="000000"/>
                <w:sz w:val="24"/>
                <w:szCs w:val="24"/>
                <w:highlight w:val="cyan"/>
                <w:lang w:val="ru-RU"/>
              </w:rPr>
            </w:pPr>
            <w:r w:rsidRPr="00FE3BEE">
              <w:rPr>
                <w:color w:val="000000"/>
                <w:sz w:val="24"/>
                <w:szCs w:val="24"/>
                <w:lang w:val="ru-RU"/>
              </w:rPr>
              <w:t>В результате сдачи всех заданий для СРС студенту необходимо набрать 60 баллов, чтобы получить зачет с оценкой</w:t>
            </w:r>
          </w:p>
        </w:tc>
      </w:tr>
    </w:tbl>
    <w:p w:rsidR="00E52940" w:rsidRPr="00A800C4" w:rsidRDefault="00E52940" w:rsidP="00C3672D">
      <w:pPr>
        <w:suppressAutoHyphens/>
        <w:spacing w:line="239" w:lineRule="auto"/>
        <w:rPr>
          <w:rFonts w:ascii="Times New Roman" w:eastAsia="Times New Roman" w:hAnsi="Times New Roman" w:cs="Times New Roman"/>
          <w:lang w:val="ru-RU"/>
        </w:rPr>
        <w:sectPr w:rsidR="00E52940" w:rsidRPr="00A800C4" w:rsidSect="00962562">
          <w:pgSz w:w="11910" w:h="16840"/>
          <w:pgMar w:top="709" w:right="540" w:bottom="709" w:left="1400" w:header="720" w:footer="720" w:gutter="0"/>
          <w:cols w:space="720"/>
        </w:sectPr>
      </w:pPr>
    </w:p>
    <w:p w:rsidR="0064741C" w:rsidRPr="005B6399" w:rsidRDefault="0064741C" w:rsidP="0064741C">
      <w:pPr>
        <w:numPr>
          <w:ilvl w:val="0"/>
          <w:numId w:val="3"/>
        </w:numPr>
        <w:tabs>
          <w:tab w:val="left" w:pos="709"/>
        </w:tabs>
        <w:suppressAutoHyphens/>
        <w:ind w:left="216" w:hanging="74"/>
        <w:jc w:val="center"/>
        <w:rPr>
          <w:rFonts w:ascii="Times New Roman" w:eastAsia="Times New Roman" w:hAnsi="Times New Roman" w:cs="Times New Roman"/>
          <w:sz w:val="24"/>
          <w:szCs w:val="24"/>
          <w:lang w:val="ru-RU"/>
        </w:rPr>
      </w:pPr>
      <w:r w:rsidRPr="006834E6">
        <w:rPr>
          <w:rFonts w:ascii="Times New Roman" w:hAnsi="Times New Roman"/>
          <w:b/>
          <w:spacing w:val="-1"/>
          <w:sz w:val="24"/>
          <w:szCs w:val="24"/>
          <w:lang w:val="ru-RU"/>
        </w:rPr>
        <w:lastRenderedPageBreak/>
        <w:t>Переченьосновной</w:t>
      </w:r>
      <w:r w:rsidRPr="006834E6">
        <w:rPr>
          <w:rFonts w:ascii="Times New Roman" w:hAnsi="Times New Roman"/>
          <w:b/>
          <w:sz w:val="24"/>
          <w:szCs w:val="24"/>
          <w:lang w:val="ru-RU"/>
        </w:rPr>
        <w:t xml:space="preserve"> и</w:t>
      </w:r>
      <w:r w:rsidRPr="006834E6">
        <w:rPr>
          <w:rFonts w:ascii="Times New Roman" w:hAnsi="Times New Roman"/>
          <w:b/>
          <w:spacing w:val="-1"/>
          <w:sz w:val="24"/>
          <w:szCs w:val="24"/>
          <w:lang w:val="ru-RU"/>
        </w:rPr>
        <w:t>дополнительнойучебнойлитературы,необходимойдляосвоениядисциплины</w:t>
      </w:r>
      <w:r w:rsidRPr="006834E6">
        <w:rPr>
          <w:rFonts w:ascii="Times New Roman" w:hAnsi="Times New Roman"/>
          <w:b/>
          <w:spacing w:val="-1"/>
          <w:position w:val="10"/>
          <w:sz w:val="24"/>
          <w:szCs w:val="24"/>
          <w:lang w:val="ru-RU"/>
        </w:rPr>
        <w:t>3</w:t>
      </w:r>
    </w:p>
    <w:p w:rsidR="005B6399" w:rsidRPr="0055619C" w:rsidRDefault="005B6399" w:rsidP="005B6399">
      <w:pPr>
        <w:tabs>
          <w:tab w:val="left" w:pos="709"/>
        </w:tabs>
        <w:suppressAutoHyphens/>
        <w:ind w:left="216"/>
        <w:rPr>
          <w:rFonts w:ascii="Times New Roman" w:eastAsia="Times New Roman" w:hAnsi="Times New Roman" w:cs="Times New Roman"/>
          <w:sz w:val="24"/>
          <w:szCs w:val="24"/>
          <w:lang w:val="ru-RU"/>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4278"/>
        <w:gridCol w:w="1259"/>
        <w:gridCol w:w="1292"/>
        <w:gridCol w:w="1418"/>
        <w:gridCol w:w="1117"/>
      </w:tblGrid>
      <w:tr w:rsidR="00793842" w:rsidRPr="00793842" w:rsidTr="00253928">
        <w:tc>
          <w:tcPr>
            <w:tcW w:w="650" w:type="dxa"/>
          </w:tcPr>
          <w:p w:rsidR="00793842" w:rsidRPr="00793842" w:rsidRDefault="00793842" w:rsidP="00793842">
            <w:pPr>
              <w:autoSpaceDE w:val="0"/>
              <w:autoSpaceDN w:val="0"/>
              <w:adjustRightInd w:val="0"/>
              <w:spacing w:line="322" w:lineRule="exact"/>
              <w:ind w:hanging="355"/>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w:t>
            </w: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п/п</w:t>
            </w:r>
          </w:p>
        </w:tc>
        <w:tc>
          <w:tcPr>
            <w:tcW w:w="4278" w:type="dxa"/>
            <w:vAlign w:val="center"/>
          </w:tcPr>
          <w:p w:rsidR="00793842" w:rsidRPr="00793842" w:rsidRDefault="00793842" w:rsidP="00793842">
            <w:pPr>
              <w:autoSpaceDE w:val="0"/>
              <w:autoSpaceDN w:val="0"/>
              <w:adjustRightInd w:val="0"/>
              <w:spacing w:line="322" w:lineRule="exact"/>
              <w:ind w:left="59" w:hanging="142"/>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Автор, название, место издания, изд</w:t>
            </w:r>
            <w:r w:rsidRPr="00793842">
              <w:rPr>
                <w:rFonts w:ascii="Times New Roman" w:eastAsia="Times New Roman" w:hAnsi="Times New Roman" w:cs="Times New Roman"/>
                <w:sz w:val="24"/>
                <w:szCs w:val="24"/>
                <w:lang w:val="ru-RU" w:eastAsia="ru-RU"/>
              </w:rPr>
              <w:t>а</w:t>
            </w:r>
            <w:r w:rsidRPr="00793842">
              <w:rPr>
                <w:rFonts w:ascii="Times New Roman" w:eastAsia="Times New Roman" w:hAnsi="Times New Roman" w:cs="Times New Roman"/>
                <w:sz w:val="24"/>
                <w:szCs w:val="24"/>
                <w:lang w:val="ru-RU" w:eastAsia="ru-RU"/>
              </w:rPr>
              <w:t>тельство, год издания, вид и характ</w:t>
            </w:r>
            <w:r w:rsidRPr="00793842">
              <w:rPr>
                <w:rFonts w:ascii="Times New Roman" w:eastAsia="Times New Roman" w:hAnsi="Times New Roman" w:cs="Times New Roman"/>
                <w:sz w:val="24"/>
                <w:szCs w:val="24"/>
                <w:lang w:val="ru-RU" w:eastAsia="ru-RU"/>
              </w:rPr>
              <w:t>е</w:t>
            </w:r>
            <w:r w:rsidRPr="00793842">
              <w:rPr>
                <w:rFonts w:ascii="Times New Roman" w:eastAsia="Times New Roman" w:hAnsi="Times New Roman" w:cs="Times New Roman"/>
                <w:sz w:val="24"/>
                <w:szCs w:val="24"/>
                <w:lang w:val="ru-RU" w:eastAsia="ru-RU"/>
              </w:rPr>
              <w:t>ристика иных информационных р</w:t>
            </w:r>
            <w:r w:rsidRPr="00793842">
              <w:rPr>
                <w:rFonts w:ascii="Times New Roman" w:eastAsia="Times New Roman" w:hAnsi="Times New Roman" w:cs="Times New Roman"/>
                <w:sz w:val="24"/>
                <w:szCs w:val="24"/>
                <w:lang w:val="ru-RU" w:eastAsia="ru-RU"/>
              </w:rPr>
              <w:t>е</w:t>
            </w:r>
            <w:r w:rsidRPr="00793842">
              <w:rPr>
                <w:rFonts w:ascii="Times New Roman" w:eastAsia="Times New Roman" w:hAnsi="Times New Roman" w:cs="Times New Roman"/>
                <w:sz w:val="24"/>
                <w:szCs w:val="24"/>
                <w:lang w:val="ru-RU" w:eastAsia="ru-RU"/>
              </w:rPr>
              <w:t>сурсов</w:t>
            </w:r>
          </w:p>
        </w:tc>
        <w:tc>
          <w:tcPr>
            <w:tcW w:w="1259" w:type="dxa"/>
            <w:vAlign w:val="center"/>
          </w:tcPr>
          <w:p w:rsidR="00793842" w:rsidRPr="00793842" w:rsidRDefault="00793842" w:rsidP="00793842">
            <w:pPr>
              <w:autoSpaceDE w:val="0"/>
              <w:autoSpaceDN w:val="0"/>
              <w:adjustRightInd w:val="0"/>
              <w:spacing w:line="322" w:lineRule="exact"/>
              <w:ind w:left="175"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Наличие</w:t>
            </w:r>
          </w:p>
          <w:p w:rsidR="00793842" w:rsidRPr="00793842" w:rsidRDefault="00793842" w:rsidP="00793842">
            <w:pPr>
              <w:autoSpaceDE w:val="0"/>
              <w:autoSpaceDN w:val="0"/>
              <w:adjustRightInd w:val="0"/>
              <w:spacing w:line="322" w:lineRule="exact"/>
              <w:ind w:left="175"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грифа,</w:t>
            </w:r>
          </w:p>
          <w:p w:rsidR="00793842" w:rsidRPr="00793842" w:rsidRDefault="00793842" w:rsidP="00793842">
            <w:pPr>
              <w:autoSpaceDE w:val="0"/>
              <w:autoSpaceDN w:val="0"/>
              <w:adjustRightInd w:val="0"/>
              <w:spacing w:line="322" w:lineRule="exact"/>
              <w:ind w:left="175"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вид грифа</w:t>
            </w:r>
          </w:p>
        </w:tc>
        <w:tc>
          <w:tcPr>
            <w:tcW w:w="1292" w:type="dxa"/>
            <w:vAlign w:val="center"/>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 xml:space="preserve">Доступ </w:t>
            </w: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вЭБС</w:t>
            </w:r>
          </w:p>
        </w:tc>
        <w:tc>
          <w:tcPr>
            <w:tcW w:w="1418" w:type="dxa"/>
            <w:vAlign w:val="center"/>
          </w:tcPr>
          <w:p w:rsidR="00793842" w:rsidRPr="00793842" w:rsidRDefault="00793842" w:rsidP="00793842">
            <w:pPr>
              <w:autoSpaceDE w:val="0"/>
              <w:autoSpaceDN w:val="0"/>
              <w:adjustRightInd w:val="0"/>
              <w:spacing w:line="322" w:lineRule="exact"/>
              <w:ind w:left="175" w:hanging="283"/>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Кол-во экз.</w:t>
            </w:r>
          </w:p>
          <w:p w:rsidR="00793842" w:rsidRPr="00793842" w:rsidRDefault="00793842" w:rsidP="00793842">
            <w:pPr>
              <w:autoSpaceDE w:val="0"/>
              <w:autoSpaceDN w:val="0"/>
              <w:adjustRightInd w:val="0"/>
              <w:spacing w:line="322" w:lineRule="exact"/>
              <w:ind w:left="175"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в</w:t>
            </w:r>
          </w:p>
          <w:p w:rsidR="00793842" w:rsidRPr="00793842" w:rsidRDefault="00793842" w:rsidP="00793842">
            <w:pPr>
              <w:autoSpaceDE w:val="0"/>
              <w:autoSpaceDN w:val="0"/>
              <w:adjustRightInd w:val="0"/>
              <w:spacing w:line="322" w:lineRule="exact"/>
              <w:ind w:left="175" w:hanging="283"/>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библиотеке ТИ(ф) СВФУ</w:t>
            </w:r>
          </w:p>
        </w:tc>
        <w:tc>
          <w:tcPr>
            <w:tcW w:w="1117" w:type="dxa"/>
          </w:tcPr>
          <w:p w:rsidR="00793842" w:rsidRPr="00793842" w:rsidRDefault="00793842" w:rsidP="00793842">
            <w:pPr>
              <w:autoSpaceDE w:val="0"/>
              <w:autoSpaceDN w:val="0"/>
              <w:adjustRightInd w:val="0"/>
              <w:spacing w:line="322" w:lineRule="exact"/>
              <w:ind w:left="175" w:hanging="283"/>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Кол-во студ.</w:t>
            </w:r>
          </w:p>
        </w:tc>
      </w:tr>
      <w:tr w:rsidR="00793842" w:rsidRPr="00793842" w:rsidTr="00253928">
        <w:tc>
          <w:tcPr>
            <w:tcW w:w="650" w:type="dxa"/>
          </w:tcPr>
          <w:p w:rsidR="00793842" w:rsidRPr="00793842" w:rsidRDefault="00793842" w:rsidP="00793842">
            <w:pPr>
              <w:autoSpaceDE w:val="0"/>
              <w:autoSpaceDN w:val="0"/>
              <w:adjustRightInd w:val="0"/>
              <w:spacing w:line="322" w:lineRule="exact"/>
              <w:ind w:hanging="355"/>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1</w:t>
            </w:r>
          </w:p>
        </w:tc>
        <w:tc>
          <w:tcPr>
            <w:tcW w:w="4278"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b/>
                <w:sz w:val="24"/>
                <w:szCs w:val="24"/>
                <w:lang w:val="ru-RU" w:eastAsia="ru-RU"/>
              </w:rPr>
            </w:pPr>
            <w:r w:rsidRPr="00793842">
              <w:rPr>
                <w:rFonts w:ascii="Times New Roman" w:eastAsia="Times New Roman" w:hAnsi="Times New Roman" w:cs="Times New Roman"/>
                <w:b/>
                <w:sz w:val="24"/>
                <w:szCs w:val="24"/>
                <w:lang w:val="ru-RU" w:eastAsia="ru-RU"/>
              </w:rPr>
              <w:t>Основная литература</w:t>
            </w:r>
          </w:p>
        </w:tc>
        <w:tc>
          <w:tcPr>
            <w:tcW w:w="1259"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1292"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1418"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1117"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13</w:t>
            </w:r>
          </w:p>
        </w:tc>
      </w:tr>
      <w:tr w:rsidR="00793842" w:rsidRPr="00793842" w:rsidTr="00253928">
        <w:trPr>
          <w:trHeight w:val="588"/>
        </w:trPr>
        <w:tc>
          <w:tcPr>
            <w:tcW w:w="650"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 xml:space="preserve">          1.</w:t>
            </w: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4278" w:type="dxa"/>
          </w:tcPr>
          <w:p w:rsidR="00793842" w:rsidRPr="00793842" w:rsidRDefault="00793842" w:rsidP="00793842">
            <w:pPr>
              <w:autoSpaceDE w:val="0"/>
              <w:autoSpaceDN w:val="0"/>
              <w:adjustRightInd w:val="0"/>
              <w:rPr>
                <w:rFonts w:ascii="Times New Roman" w:eastAsia="Times New Roman" w:hAnsi="Times New Roman" w:cs="Times New Roman"/>
                <w:sz w:val="23"/>
                <w:szCs w:val="23"/>
                <w:lang w:val="ru-RU" w:eastAsia="ru-RU"/>
              </w:rPr>
            </w:pPr>
            <w:r w:rsidRPr="00793842">
              <w:rPr>
                <w:rFonts w:ascii="Times New Roman" w:eastAsia="Times New Roman" w:hAnsi="Times New Roman" w:cs="Times New Roman"/>
                <w:sz w:val="23"/>
                <w:szCs w:val="23"/>
                <w:lang w:val="ru-RU" w:eastAsia="ru-RU"/>
              </w:rPr>
              <w:t>1.Маркшейдерия: учебник / М.Е. Пев</w:t>
            </w:r>
            <w:r w:rsidRPr="00793842">
              <w:rPr>
                <w:rFonts w:ascii="Times New Roman" w:eastAsia="Times New Roman" w:hAnsi="Times New Roman" w:cs="Times New Roman"/>
                <w:sz w:val="23"/>
                <w:szCs w:val="23"/>
                <w:lang w:val="ru-RU" w:eastAsia="ru-RU"/>
              </w:rPr>
              <w:t>з</w:t>
            </w:r>
            <w:r w:rsidRPr="00793842">
              <w:rPr>
                <w:rFonts w:ascii="Times New Roman" w:eastAsia="Times New Roman" w:hAnsi="Times New Roman" w:cs="Times New Roman"/>
                <w:sz w:val="23"/>
                <w:szCs w:val="23"/>
                <w:lang w:val="ru-RU" w:eastAsia="ru-RU"/>
              </w:rPr>
              <w:t>нер, В.А. Букринский, В.Н. Попов и др.; под ред. В.Н. Попова, М.Е. Певзнер. - М.: Московский государственный го</w:t>
            </w:r>
            <w:r w:rsidRPr="00793842">
              <w:rPr>
                <w:rFonts w:ascii="Times New Roman" w:eastAsia="Times New Roman" w:hAnsi="Times New Roman" w:cs="Times New Roman"/>
                <w:sz w:val="23"/>
                <w:szCs w:val="23"/>
                <w:lang w:val="ru-RU" w:eastAsia="ru-RU"/>
              </w:rPr>
              <w:t>р</w:t>
            </w:r>
            <w:r w:rsidRPr="00793842">
              <w:rPr>
                <w:rFonts w:ascii="Times New Roman" w:eastAsia="Times New Roman" w:hAnsi="Times New Roman" w:cs="Times New Roman"/>
                <w:sz w:val="23"/>
                <w:szCs w:val="23"/>
                <w:lang w:val="ru-RU" w:eastAsia="ru-RU"/>
              </w:rPr>
              <w:t>ный университет, 2003. - 417 с. - [Эле</w:t>
            </w:r>
            <w:r w:rsidRPr="00793842">
              <w:rPr>
                <w:rFonts w:ascii="Times New Roman" w:eastAsia="Times New Roman" w:hAnsi="Times New Roman" w:cs="Times New Roman"/>
                <w:sz w:val="23"/>
                <w:szCs w:val="23"/>
                <w:lang w:val="ru-RU" w:eastAsia="ru-RU"/>
              </w:rPr>
              <w:t>к</w:t>
            </w:r>
            <w:r w:rsidRPr="00793842">
              <w:rPr>
                <w:rFonts w:ascii="Times New Roman" w:eastAsia="Times New Roman" w:hAnsi="Times New Roman" w:cs="Times New Roman"/>
                <w:sz w:val="23"/>
                <w:szCs w:val="23"/>
                <w:lang w:val="ru-RU" w:eastAsia="ru-RU"/>
              </w:rPr>
              <w:t xml:space="preserve">тронный ресурс]. - URL: </w:t>
            </w:r>
          </w:p>
          <w:p w:rsidR="00793842" w:rsidRPr="00793842" w:rsidRDefault="00793842" w:rsidP="00793842">
            <w:pPr>
              <w:widowControl/>
              <w:autoSpaceDE w:val="0"/>
              <w:autoSpaceDN w:val="0"/>
              <w:adjustRightInd w:val="0"/>
              <w:rPr>
                <w:rFonts w:ascii="Times New Roman" w:eastAsia="Times New Roman" w:hAnsi="Times New Roman" w:cs="Times New Roman"/>
                <w:sz w:val="23"/>
                <w:szCs w:val="23"/>
                <w:lang w:val="ru-RU" w:eastAsia="ru-RU"/>
              </w:rPr>
            </w:pPr>
          </w:p>
          <w:p w:rsidR="00793842" w:rsidRPr="00793842" w:rsidRDefault="00793842" w:rsidP="00793842">
            <w:pPr>
              <w:widowControl/>
              <w:autoSpaceDE w:val="0"/>
              <w:autoSpaceDN w:val="0"/>
              <w:adjustRightInd w:val="0"/>
              <w:rPr>
                <w:rFonts w:ascii="Times New Roman" w:eastAsia="Times New Roman" w:hAnsi="Times New Roman" w:cs="Times New Roman"/>
                <w:lang w:val="ru-RU" w:eastAsia="ru-RU"/>
              </w:rPr>
            </w:pPr>
            <w:r w:rsidRPr="00793842">
              <w:rPr>
                <w:rFonts w:ascii="Times New Roman" w:eastAsia="Times New Roman" w:hAnsi="Times New Roman" w:cs="Times New Roman"/>
                <w:sz w:val="23"/>
                <w:szCs w:val="23"/>
                <w:lang w:val="ru-RU" w:eastAsia="ru-RU"/>
              </w:rPr>
              <w:t>2.</w:t>
            </w:r>
            <w:r w:rsidRPr="00793842">
              <w:rPr>
                <w:rFonts w:ascii="Times New Roman" w:eastAsia="Times New Roman" w:hAnsi="Times New Roman" w:cs="Times New Roman"/>
                <w:lang w:val="ru-RU" w:eastAsia="ru-RU"/>
              </w:rPr>
              <w:t xml:space="preserve"> Несмеянова, Ю. Б. Маркшейдерское обеспечение безопасности ведения горных работ : практикум / Несмеянова Ю. Б. - Москва : МИСиС, 2016. - 32 с. </w:t>
            </w:r>
          </w:p>
          <w:p w:rsidR="00793842" w:rsidRPr="00793842" w:rsidRDefault="00793842" w:rsidP="00793842">
            <w:pPr>
              <w:autoSpaceDE w:val="0"/>
              <w:autoSpaceDN w:val="0"/>
              <w:adjustRightInd w:val="0"/>
              <w:rPr>
                <w:rFonts w:ascii="Times New Roman" w:eastAsia="Times New Roman" w:hAnsi="Times New Roman" w:cs="Times New Roman"/>
                <w:spacing w:val="-8"/>
                <w:sz w:val="24"/>
                <w:szCs w:val="24"/>
                <w:lang w:val="ru-RU" w:eastAsia="ru-RU"/>
              </w:rPr>
            </w:pPr>
          </w:p>
        </w:tc>
        <w:tc>
          <w:tcPr>
            <w:tcW w:w="1259"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 xml:space="preserve">МОи </w:t>
            </w: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Н РФ</w:t>
            </w:r>
          </w:p>
          <w:p w:rsidR="00793842" w:rsidRPr="00793842" w:rsidRDefault="00793842" w:rsidP="00793842">
            <w:pPr>
              <w:widowControl/>
              <w:autoSpaceDE w:val="0"/>
              <w:autoSpaceDN w:val="0"/>
              <w:adjustRightInd w:val="0"/>
              <w:rPr>
                <w:rFonts w:ascii="Times New Roman,Italic" w:eastAsia="Times New Roman" w:hAnsi="Times New Roman,Italic" w:cs="Times New Roman,Italic"/>
                <w:i/>
                <w:iCs/>
                <w:sz w:val="18"/>
                <w:szCs w:val="18"/>
                <w:lang w:val="ru-RU" w:eastAsia="ru-RU"/>
              </w:rPr>
            </w:pPr>
            <w:r w:rsidRPr="00793842">
              <w:rPr>
                <w:rFonts w:ascii="Times New Roman,Italic" w:eastAsia="Times New Roman" w:hAnsi="Times New Roman,Italic" w:cs="Times New Roman,Italic"/>
                <w:i/>
                <w:iCs/>
                <w:sz w:val="18"/>
                <w:szCs w:val="18"/>
                <w:lang w:val="ru-RU" w:eastAsia="ru-RU"/>
              </w:rPr>
              <w:t>Допущено Учебно</w:t>
            </w:r>
            <w:r w:rsidRPr="00793842">
              <w:rPr>
                <w:rFonts w:ascii="Times New Roman" w:eastAsia="Times New Roman" w:hAnsi="Times New Roman" w:cs="Times New Roman"/>
                <w:i/>
                <w:iCs/>
                <w:sz w:val="18"/>
                <w:szCs w:val="18"/>
                <w:lang w:val="ru-RU" w:eastAsia="ru-RU"/>
              </w:rPr>
              <w:t>-</w:t>
            </w:r>
            <w:r w:rsidRPr="00793842">
              <w:rPr>
                <w:rFonts w:ascii="Times New Roman,Italic" w:eastAsia="Times New Roman" w:hAnsi="Times New Roman,Italic" w:cs="Times New Roman,Italic"/>
                <w:i/>
                <w:iCs/>
                <w:sz w:val="18"/>
                <w:szCs w:val="18"/>
                <w:lang w:val="ru-RU" w:eastAsia="ru-RU"/>
              </w:rPr>
              <w:t>методи-ческим объедин</w:t>
            </w:r>
            <w:r w:rsidRPr="00793842">
              <w:rPr>
                <w:rFonts w:ascii="Times New Roman,Italic" w:eastAsia="Times New Roman" w:hAnsi="Times New Roman,Italic" w:cs="Times New Roman,Italic"/>
                <w:i/>
                <w:iCs/>
                <w:sz w:val="18"/>
                <w:szCs w:val="18"/>
                <w:lang w:val="ru-RU" w:eastAsia="ru-RU"/>
              </w:rPr>
              <w:t>е</w:t>
            </w:r>
            <w:r w:rsidRPr="00793842">
              <w:rPr>
                <w:rFonts w:ascii="Times New Roman,Italic" w:eastAsia="Times New Roman" w:hAnsi="Times New Roman,Italic" w:cs="Times New Roman,Italic"/>
                <w:i/>
                <w:iCs/>
                <w:sz w:val="18"/>
                <w:szCs w:val="18"/>
                <w:lang w:val="ru-RU" w:eastAsia="ru-RU"/>
              </w:rPr>
              <w:t>нием вузов рф</w:t>
            </w:r>
          </w:p>
          <w:p w:rsidR="00793842" w:rsidRPr="00793842" w:rsidRDefault="00793842" w:rsidP="00793842">
            <w:pPr>
              <w:widowControl/>
              <w:autoSpaceDE w:val="0"/>
              <w:autoSpaceDN w:val="0"/>
              <w:adjustRightInd w:val="0"/>
              <w:rPr>
                <w:rFonts w:ascii="Times New Roman,Italic" w:eastAsia="Times New Roman" w:hAnsi="Times New Roman,Italic" w:cs="Times New Roman,Italic"/>
                <w:i/>
                <w:iCs/>
                <w:sz w:val="18"/>
                <w:szCs w:val="18"/>
                <w:lang w:val="ru-RU" w:eastAsia="ru-RU"/>
              </w:rPr>
            </w:pPr>
            <w:r w:rsidRPr="00793842">
              <w:rPr>
                <w:rFonts w:ascii="Times New Roman,Italic" w:eastAsia="Times New Roman" w:hAnsi="Times New Roman,Italic" w:cs="Times New Roman,Italic"/>
                <w:i/>
                <w:iCs/>
                <w:sz w:val="18"/>
                <w:szCs w:val="18"/>
                <w:lang w:val="ru-RU" w:eastAsia="ru-RU"/>
              </w:rPr>
              <w:t>по образо-ванию в области горного дела в к</w:t>
            </w:r>
            <w:r w:rsidRPr="00793842">
              <w:rPr>
                <w:rFonts w:ascii="Times New Roman,Italic" w:eastAsia="Times New Roman" w:hAnsi="Times New Roman,Italic" w:cs="Times New Roman,Italic"/>
                <w:i/>
                <w:iCs/>
                <w:sz w:val="18"/>
                <w:szCs w:val="18"/>
                <w:lang w:val="ru-RU" w:eastAsia="ru-RU"/>
              </w:rPr>
              <w:t>а</w:t>
            </w:r>
            <w:r w:rsidRPr="00793842">
              <w:rPr>
                <w:rFonts w:ascii="Times New Roman,Italic" w:eastAsia="Times New Roman" w:hAnsi="Times New Roman,Italic" w:cs="Times New Roman,Italic"/>
                <w:i/>
                <w:iCs/>
                <w:sz w:val="18"/>
                <w:szCs w:val="18"/>
                <w:lang w:val="ru-RU" w:eastAsia="ru-RU"/>
              </w:rPr>
              <w:t xml:space="preserve">честве учебного </w:t>
            </w:r>
          </w:p>
          <w:p w:rsidR="00793842" w:rsidRPr="00793842" w:rsidRDefault="00793842" w:rsidP="00793842">
            <w:pPr>
              <w:widowControl/>
              <w:autoSpaceDE w:val="0"/>
              <w:autoSpaceDN w:val="0"/>
              <w:adjustRightInd w:val="0"/>
              <w:rPr>
                <w:rFonts w:ascii="Times New Roman,Italic" w:eastAsia="Times New Roman" w:hAnsi="Times New Roman,Italic" w:cs="Times New Roman,Italic"/>
                <w:i/>
                <w:iCs/>
                <w:sz w:val="18"/>
                <w:szCs w:val="18"/>
                <w:lang w:val="ru-RU" w:eastAsia="ru-RU"/>
              </w:rPr>
            </w:pPr>
            <w:r w:rsidRPr="00793842">
              <w:rPr>
                <w:rFonts w:ascii="Times New Roman,Italic" w:eastAsia="Times New Roman" w:hAnsi="Times New Roman,Italic" w:cs="Times New Roman,Italic"/>
                <w:i/>
                <w:iCs/>
                <w:sz w:val="18"/>
                <w:szCs w:val="18"/>
                <w:lang w:val="ru-RU" w:eastAsia="ru-RU"/>
              </w:rPr>
              <w:t>пособия</w:t>
            </w:r>
          </w:p>
        </w:tc>
        <w:tc>
          <w:tcPr>
            <w:tcW w:w="1292"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3"/>
                <w:szCs w:val="23"/>
                <w:lang w:eastAsia="ru-RU"/>
              </w:rPr>
            </w:pPr>
            <w:r w:rsidRPr="00793842">
              <w:rPr>
                <w:rFonts w:ascii="Times New Roman" w:eastAsia="Times New Roman" w:hAnsi="Times New Roman" w:cs="Times New Roman"/>
                <w:sz w:val="23"/>
                <w:szCs w:val="23"/>
                <w:lang w:eastAsia="ru-RU"/>
              </w:rPr>
              <w:t>biblio</w:t>
            </w:r>
            <w:r w:rsidRPr="00793842">
              <w:rPr>
                <w:rFonts w:ascii="Times New Roman" w:eastAsia="Times New Roman" w:hAnsi="Times New Roman" w:cs="Times New Roman"/>
                <w:sz w:val="23"/>
                <w:szCs w:val="23"/>
                <w:lang w:eastAsia="ru-RU"/>
              </w:rPr>
              <w:t>c</w:t>
            </w:r>
            <w:r w:rsidRPr="00793842">
              <w:rPr>
                <w:rFonts w:ascii="Times New Roman" w:eastAsia="Times New Roman" w:hAnsi="Times New Roman" w:cs="Times New Roman"/>
                <w:sz w:val="23"/>
                <w:szCs w:val="23"/>
                <w:lang w:eastAsia="ru-RU"/>
              </w:rPr>
              <w:t xml:space="preserve">lub.ru/index.php?page=book&amp;id=99342 </w:t>
            </w: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eastAsia="ru-RU"/>
              </w:rPr>
            </w:pPr>
          </w:p>
          <w:p w:rsidR="00793842" w:rsidRPr="00793842" w:rsidRDefault="00793842" w:rsidP="00793842">
            <w:pPr>
              <w:autoSpaceDE w:val="0"/>
              <w:autoSpaceDN w:val="0"/>
              <w:adjustRightInd w:val="0"/>
              <w:rPr>
                <w:rFonts w:ascii="Times New Roman" w:eastAsia="Times New Roman" w:hAnsi="Times New Roman" w:cs="Times New Roman"/>
                <w:sz w:val="20"/>
                <w:szCs w:val="20"/>
                <w:lang w:eastAsia="ru-RU"/>
              </w:rPr>
            </w:pPr>
            <w:r w:rsidRPr="00793842">
              <w:rPr>
                <w:rFonts w:ascii="Times New Roman" w:eastAsia="Times New Roman" w:hAnsi="Times New Roman" w:cs="Times New Roman"/>
                <w:lang w:eastAsia="ru-RU"/>
              </w:rPr>
              <w:t>https://www.studentlibrary.ru/book/ISBN9785906846709.html</w:t>
            </w: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eastAsia="ru-RU"/>
              </w:rPr>
            </w:pPr>
          </w:p>
        </w:tc>
        <w:tc>
          <w:tcPr>
            <w:tcW w:w="1418"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10</w:t>
            </w:r>
          </w:p>
        </w:tc>
        <w:tc>
          <w:tcPr>
            <w:tcW w:w="1117"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eastAsia="ru-RU"/>
              </w:rPr>
            </w:pPr>
          </w:p>
        </w:tc>
      </w:tr>
      <w:tr w:rsidR="00793842" w:rsidRPr="00793842" w:rsidTr="00253928">
        <w:tc>
          <w:tcPr>
            <w:tcW w:w="650" w:type="dxa"/>
          </w:tcPr>
          <w:p w:rsidR="00793842" w:rsidRPr="00793842" w:rsidRDefault="00793842" w:rsidP="00793842">
            <w:pPr>
              <w:autoSpaceDE w:val="0"/>
              <w:autoSpaceDN w:val="0"/>
              <w:adjustRightInd w:val="0"/>
              <w:spacing w:line="322" w:lineRule="exact"/>
              <w:ind w:hanging="355"/>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2</w:t>
            </w:r>
          </w:p>
        </w:tc>
        <w:tc>
          <w:tcPr>
            <w:tcW w:w="4278"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b/>
                <w:sz w:val="24"/>
                <w:szCs w:val="24"/>
                <w:lang w:val="ru-RU" w:eastAsia="ru-RU"/>
              </w:rPr>
            </w:pPr>
            <w:r w:rsidRPr="00793842">
              <w:rPr>
                <w:rFonts w:ascii="Times New Roman" w:eastAsia="Times New Roman" w:hAnsi="Times New Roman" w:cs="Times New Roman"/>
                <w:b/>
                <w:sz w:val="24"/>
                <w:szCs w:val="24"/>
                <w:lang w:val="ru-RU" w:eastAsia="ru-RU"/>
              </w:rPr>
              <w:t>Дополнительная литература</w:t>
            </w:r>
          </w:p>
        </w:tc>
        <w:tc>
          <w:tcPr>
            <w:tcW w:w="1259" w:type="dxa"/>
          </w:tcPr>
          <w:p w:rsidR="00793842" w:rsidRPr="00793842" w:rsidRDefault="00793842" w:rsidP="00793842">
            <w:pPr>
              <w:autoSpaceDE w:val="0"/>
              <w:autoSpaceDN w:val="0"/>
              <w:adjustRightInd w:val="0"/>
              <w:spacing w:line="322" w:lineRule="exact"/>
              <w:ind w:hanging="355"/>
              <w:jc w:val="right"/>
              <w:rPr>
                <w:rFonts w:ascii="Times New Roman" w:eastAsia="Times New Roman" w:hAnsi="Times New Roman" w:cs="Times New Roman"/>
                <w:sz w:val="24"/>
                <w:szCs w:val="24"/>
                <w:lang w:val="ru-RU" w:eastAsia="ru-RU"/>
              </w:rPr>
            </w:pPr>
          </w:p>
        </w:tc>
        <w:tc>
          <w:tcPr>
            <w:tcW w:w="1292"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1418"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tc>
        <w:tc>
          <w:tcPr>
            <w:tcW w:w="1117" w:type="dxa"/>
          </w:tcPr>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13</w:t>
            </w:r>
          </w:p>
        </w:tc>
      </w:tr>
      <w:tr w:rsidR="00793842" w:rsidRPr="00C45CBE" w:rsidTr="00253928">
        <w:tc>
          <w:tcPr>
            <w:tcW w:w="650" w:type="dxa"/>
          </w:tcPr>
          <w:p w:rsidR="00793842" w:rsidRPr="00793842" w:rsidRDefault="00793842" w:rsidP="00793842">
            <w:pPr>
              <w:autoSpaceDE w:val="0"/>
              <w:autoSpaceDN w:val="0"/>
              <w:adjustRightInd w:val="0"/>
              <w:spacing w:line="322" w:lineRule="exact"/>
              <w:ind w:hanging="355"/>
              <w:jc w:val="right"/>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2.</w:t>
            </w:r>
          </w:p>
        </w:tc>
        <w:tc>
          <w:tcPr>
            <w:tcW w:w="4278" w:type="dxa"/>
          </w:tcPr>
          <w:p w:rsidR="00793842" w:rsidRPr="00793842" w:rsidRDefault="00793842" w:rsidP="00793842">
            <w:pPr>
              <w:widowControl/>
              <w:autoSpaceDE w:val="0"/>
              <w:autoSpaceDN w:val="0"/>
              <w:adjustRightInd w:val="0"/>
              <w:rPr>
                <w:rFonts w:ascii="Times New Roman" w:eastAsia="Times New Roman" w:hAnsi="Times New Roman" w:cs="Times New Roman"/>
                <w:sz w:val="20"/>
                <w:szCs w:val="20"/>
                <w:lang w:val="ru-RU" w:eastAsia="ru-RU"/>
              </w:rPr>
            </w:pPr>
            <w:r w:rsidRPr="00793842">
              <w:rPr>
                <w:rFonts w:ascii="Times New Roman" w:eastAsia="Times New Roman" w:hAnsi="Times New Roman" w:cs="Times New Roman"/>
                <w:sz w:val="20"/>
                <w:szCs w:val="20"/>
                <w:lang w:val="ru-RU" w:eastAsia="ru-RU"/>
              </w:rPr>
              <w:t>1.В.Н. ГУСЕВ, Е.М. ВОЛОХОВ</w:t>
            </w:r>
          </w:p>
          <w:p w:rsidR="00793842" w:rsidRPr="00793842" w:rsidRDefault="00793842" w:rsidP="00793842">
            <w:pPr>
              <w:widowControl/>
              <w:autoSpaceDE w:val="0"/>
              <w:autoSpaceDN w:val="0"/>
              <w:adjustRightInd w:val="0"/>
              <w:rPr>
                <w:rFonts w:ascii="Times New Roman" w:eastAsia="Times New Roman" w:hAnsi="Times New Roman" w:cs="Times New Roman"/>
                <w:sz w:val="18"/>
                <w:szCs w:val="18"/>
                <w:lang w:val="ru-RU" w:eastAsia="ru-RU"/>
              </w:rPr>
            </w:pPr>
            <w:r w:rsidRPr="00793842">
              <w:rPr>
                <w:rFonts w:ascii="Times New Roman" w:eastAsia="Times New Roman" w:hAnsi="Times New Roman" w:cs="Times New Roman"/>
                <w:sz w:val="18"/>
                <w:szCs w:val="18"/>
                <w:lang w:val="ru-RU" w:eastAsia="ru-RU"/>
              </w:rPr>
              <w:t>МАРКШЕЙДЕРСКОЕ ОБЕСПЕЧЕНИЕ</w:t>
            </w:r>
          </w:p>
          <w:p w:rsidR="00793842" w:rsidRPr="00793842" w:rsidRDefault="00793842" w:rsidP="00793842">
            <w:pPr>
              <w:widowControl/>
              <w:autoSpaceDE w:val="0"/>
              <w:autoSpaceDN w:val="0"/>
              <w:adjustRightInd w:val="0"/>
              <w:rPr>
                <w:rFonts w:ascii="Times New Roman" w:eastAsia="Times New Roman" w:hAnsi="Times New Roman" w:cs="Times New Roman"/>
                <w:sz w:val="18"/>
                <w:szCs w:val="18"/>
                <w:lang w:val="ru-RU" w:eastAsia="ru-RU"/>
              </w:rPr>
            </w:pPr>
            <w:r w:rsidRPr="00793842">
              <w:rPr>
                <w:rFonts w:ascii="Times New Roman" w:eastAsia="Times New Roman" w:hAnsi="Times New Roman" w:cs="Times New Roman"/>
                <w:sz w:val="18"/>
                <w:szCs w:val="18"/>
                <w:lang w:val="ru-RU" w:eastAsia="ru-RU"/>
              </w:rPr>
              <w:t>БЕЗОПАСНОСТИ ВЕДЕНИЯ ГОРНЫХ РАБОТ</w:t>
            </w:r>
          </w:p>
          <w:p w:rsidR="00793842" w:rsidRPr="00793842" w:rsidRDefault="00793842" w:rsidP="00793842">
            <w:pPr>
              <w:widowControl/>
              <w:autoSpaceDE w:val="0"/>
              <w:autoSpaceDN w:val="0"/>
              <w:adjustRightInd w:val="0"/>
              <w:rPr>
                <w:rFonts w:ascii="Times New Roman" w:eastAsia="Times New Roman" w:hAnsi="Times New Roman" w:cs="Times New Roman"/>
                <w:sz w:val="18"/>
                <w:szCs w:val="18"/>
                <w:lang w:val="ru-RU" w:eastAsia="ru-RU"/>
              </w:rPr>
            </w:pPr>
            <w:r w:rsidRPr="00793842">
              <w:rPr>
                <w:rFonts w:ascii="Times New Roman" w:eastAsia="Times New Roman" w:hAnsi="Times New Roman" w:cs="Times New Roman"/>
                <w:sz w:val="18"/>
                <w:szCs w:val="18"/>
                <w:lang w:val="ru-RU" w:eastAsia="ru-RU"/>
              </w:rPr>
              <w:t xml:space="preserve">ВБЛИЗИ ОПАСНЫХ ЗОН. </w:t>
            </w:r>
          </w:p>
          <w:p w:rsidR="00793842" w:rsidRPr="00793842" w:rsidRDefault="00793842" w:rsidP="00793842">
            <w:pPr>
              <w:autoSpaceDE w:val="0"/>
              <w:autoSpaceDN w:val="0"/>
              <w:adjustRightInd w:val="0"/>
              <w:rPr>
                <w:rFonts w:ascii="Times New Roman" w:eastAsia="Times New Roman" w:hAnsi="Times New Roman" w:cs="Times New Roman"/>
                <w:spacing w:val="-8"/>
                <w:sz w:val="24"/>
                <w:szCs w:val="24"/>
                <w:lang w:val="ru-RU" w:eastAsia="ru-RU"/>
              </w:rPr>
            </w:pPr>
            <w:r w:rsidRPr="00793842">
              <w:rPr>
                <w:rFonts w:ascii="Times New Roman" w:eastAsia="Times New Roman" w:hAnsi="Times New Roman" w:cs="Times New Roman"/>
                <w:sz w:val="20"/>
                <w:szCs w:val="20"/>
                <w:lang w:val="ru-RU" w:eastAsia="ru-RU"/>
              </w:rPr>
              <w:t>Пособие:С-Пб.2013.-62с.</w:t>
            </w:r>
          </w:p>
          <w:p w:rsidR="00793842" w:rsidRPr="00793842" w:rsidRDefault="00793842" w:rsidP="00793842">
            <w:pPr>
              <w:widowControl/>
              <w:tabs>
                <w:tab w:val="left" w:pos="1080"/>
              </w:tabs>
              <w:autoSpaceDE w:val="0"/>
              <w:autoSpaceDN w:val="0"/>
              <w:adjustRightInd w:val="0"/>
              <w:ind w:right="10"/>
              <w:rPr>
                <w:rFonts w:ascii="Times New Roman" w:eastAsia="Times New Roman" w:hAnsi="Times New Roman" w:cs="Times New Roman"/>
                <w:bCs/>
                <w:color w:val="000000"/>
                <w:sz w:val="24"/>
                <w:szCs w:val="24"/>
                <w:lang w:val="ru-RU" w:eastAsia="ru-RU"/>
              </w:rPr>
            </w:pPr>
            <w:r w:rsidRPr="00793842">
              <w:rPr>
                <w:rFonts w:ascii="Times New Roman" w:eastAsia="Times New Roman" w:hAnsi="Times New Roman" w:cs="Times New Roman"/>
                <w:bCs/>
                <w:color w:val="000000"/>
                <w:lang w:val="ru-RU" w:eastAsia="ru-RU"/>
              </w:rPr>
              <w:t>2.Охрана недр и геолого-маркшейдерский контроль. Инструкция по производству маркшейдерских работ (РД 07-603-03) / Кол. авт. - М.: ФГУП Государственное предприятие НТЦ по безопасности в пр</w:t>
            </w:r>
            <w:r w:rsidRPr="00793842">
              <w:rPr>
                <w:rFonts w:ascii="Times New Roman" w:eastAsia="Times New Roman" w:hAnsi="Times New Roman" w:cs="Times New Roman"/>
                <w:bCs/>
                <w:color w:val="000000"/>
                <w:lang w:val="ru-RU" w:eastAsia="ru-RU"/>
              </w:rPr>
              <w:t>о</w:t>
            </w:r>
            <w:r w:rsidRPr="00793842">
              <w:rPr>
                <w:rFonts w:ascii="Times New Roman" w:eastAsia="Times New Roman" w:hAnsi="Times New Roman" w:cs="Times New Roman"/>
                <w:bCs/>
                <w:color w:val="000000"/>
                <w:lang w:val="ru-RU" w:eastAsia="ru-RU"/>
              </w:rPr>
              <w:t>мышлен</w:t>
            </w:r>
            <w:r w:rsidRPr="00793842">
              <w:rPr>
                <w:rFonts w:ascii="Times New Roman" w:eastAsia="Times New Roman" w:hAnsi="Times New Roman" w:cs="Times New Roman"/>
                <w:bCs/>
                <w:color w:val="000000"/>
                <w:lang w:val="ru-RU" w:eastAsia="ru-RU"/>
              </w:rPr>
              <w:softHyphen/>
              <w:t>ности ГГТН России, 2004. - 120 с.</w:t>
            </w:r>
          </w:p>
        </w:tc>
        <w:tc>
          <w:tcPr>
            <w:tcW w:w="1259" w:type="dxa"/>
          </w:tcPr>
          <w:p w:rsidR="00793842" w:rsidRPr="00793842" w:rsidRDefault="00793842" w:rsidP="00793842">
            <w:pPr>
              <w:autoSpaceDE w:val="0"/>
              <w:autoSpaceDN w:val="0"/>
              <w:adjustRightInd w:val="0"/>
              <w:spacing w:line="322" w:lineRule="exact"/>
              <w:ind w:hanging="355"/>
              <w:jc w:val="righ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jc w:val="righ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tc>
        <w:tc>
          <w:tcPr>
            <w:tcW w:w="1292" w:type="dxa"/>
          </w:tcPr>
          <w:p w:rsidR="00793842" w:rsidRPr="00793842" w:rsidRDefault="00793842" w:rsidP="00793842">
            <w:pPr>
              <w:autoSpaceDE w:val="0"/>
              <w:autoSpaceDN w:val="0"/>
              <w:adjustRightInd w:val="0"/>
              <w:spacing w:line="322" w:lineRule="exact"/>
              <w:ind w:right="-91"/>
              <w:jc w:val="center"/>
              <w:rPr>
                <w:rFonts w:ascii="Times New Roman" w:eastAsia="Times New Roman" w:hAnsi="Times New Roman" w:cs="Times New Roman"/>
                <w:sz w:val="24"/>
                <w:szCs w:val="24"/>
                <w:u w:val="single"/>
                <w:lang w:val="ru-RU" w:eastAsia="ru-RU"/>
              </w:rPr>
            </w:pPr>
            <w:r w:rsidRPr="00793842">
              <w:rPr>
                <w:rFonts w:ascii="Times New Roman" w:eastAsia="Times New Roman" w:hAnsi="Times New Roman" w:cs="Times New Roman"/>
                <w:sz w:val="24"/>
                <w:szCs w:val="24"/>
                <w:u w:val="single"/>
                <w:lang w:eastAsia="ru-RU"/>
              </w:rPr>
              <w:t>bas</w:t>
            </w:r>
            <w:r w:rsidRPr="00793842">
              <w:rPr>
                <w:rFonts w:ascii="Times New Roman" w:eastAsia="Times New Roman" w:hAnsi="Times New Roman" w:cs="Times New Roman"/>
                <w:sz w:val="24"/>
                <w:szCs w:val="24"/>
                <w:u w:val="single"/>
                <w:lang w:eastAsia="ru-RU"/>
              </w:rPr>
              <w:t>e</w:t>
            </w:r>
            <w:r w:rsidRPr="00793842">
              <w:rPr>
                <w:rFonts w:ascii="Times New Roman" w:eastAsia="Times New Roman" w:hAnsi="Times New Roman" w:cs="Times New Roman"/>
                <w:sz w:val="24"/>
                <w:szCs w:val="24"/>
                <w:u w:val="single"/>
                <w:lang w:eastAsia="ru-RU"/>
              </w:rPr>
              <w:t>mine</w:t>
            </w:r>
            <w:r w:rsidRPr="00793842">
              <w:rPr>
                <w:rFonts w:ascii="Times New Roman" w:eastAsia="Times New Roman" w:hAnsi="Times New Roman" w:cs="Times New Roman"/>
                <w:sz w:val="24"/>
                <w:szCs w:val="24"/>
                <w:u w:val="single"/>
                <w:lang w:val="ru-RU" w:eastAsia="ru-RU"/>
              </w:rPr>
              <w:t>/</w:t>
            </w:r>
            <w:r w:rsidRPr="00793842">
              <w:rPr>
                <w:rFonts w:ascii="Times New Roman" w:eastAsia="Times New Roman" w:hAnsi="Times New Roman" w:cs="Times New Roman"/>
                <w:sz w:val="24"/>
                <w:szCs w:val="24"/>
                <w:u w:val="single"/>
                <w:lang w:eastAsia="ru-RU"/>
              </w:rPr>
              <w:t>ru</w:t>
            </w:r>
          </w:p>
          <w:p w:rsidR="00793842" w:rsidRPr="00793842" w:rsidRDefault="00793842" w:rsidP="00793842">
            <w:pPr>
              <w:autoSpaceDE w:val="0"/>
              <w:autoSpaceDN w:val="0"/>
              <w:adjustRightInd w:val="0"/>
              <w:spacing w:line="322" w:lineRule="exact"/>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jc w:val="center"/>
              <w:rPr>
                <w:rFonts w:ascii="Times New Roman" w:eastAsia="Times New Roman" w:hAnsi="Times New Roman" w:cs="Times New Roman"/>
                <w:sz w:val="24"/>
                <w:szCs w:val="24"/>
                <w:lang w:val="ru-RU" w:eastAsia="ru-RU"/>
              </w:rPr>
            </w:pPr>
          </w:p>
          <w:p w:rsidR="00793842" w:rsidRPr="00793842" w:rsidRDefault="00793842" w:rsidP="00793842">
            <w:pPr>
              <w:tabs>
                <w:tab w:val="left" w:pos="1080"/>
              </w:tabs>
              <w:autoSpaceDE w:val="0"/>
              <w:autoSpaceDN w:val="0"/>
              <w:adjustRightInd w:val="0"/>
              <w:spacing w:after="120"/>
              <w:rPr>
                <w:rFonts w:ascii="Times New Roman" w:eastAsia="Times New Roman" w:hAnsi="Times New Roman" w:cs="Times New Roman"/>
                <w:sz w:val="24"/>
                <w:szCs w:val="24"/>
                <w:lang w:val="ru-RU" w:eastAsia="ru-RU"/>
              </w:rPr>
            </w:pPr>
          </w:p>
          <w:p w:rsidR="00793842" w:rsidRPr="00793842" w:rsidRDefault="00793842" w:rsidP="00793842">
            <w:pPr>
              <w:tabs>
                <w:tab w:val="left" w:pos="1080"/>
              </w:tabs>
              <w:autoSpaceDE w:val="0"/>
              <w:autoSpaceDN w:val="0"/>
              <w:adjustRightInd w:val="0"/>
              <w:spacing w:after="120"/>
              <w:rPr>
                <w:rFonts w:ascii="Times New Roman" w:eastAsia="Times New Roman" w:hAnsi="Times New Roman" w:cs="Times New Roman"/>
                <w:sz w:val="24"/>
                <w:szCs w:val="24"/>
                <w:lang w:val="ru-RU" w:eastAsia="ru-RU"/>
              </w:rPr>
            </w:pPr>
          </w:p>
          <w:p w:rsidR="00793842" w:rsidRPr="00793842" w:rsidRDefault="00793842" w:rsidP="00793842">
            <w:pPr>
              <w:tabs>
                <w:tab w:val="left" w:pos="1080"/>
              </w:tabs>
              <w:autoSpaceDE w:val="0"/>
              <w:autoSpaceDN w:val="0"/>
              <w:adjustRightInd w:val="0"/>
              <w:spacing w:after="120"/>
              <w:rPr>
                <w:rFonts w:ascii="Times New Roman" w:eastAsia="Times New Roman" w:hAnsi="Times New Roman" w:cs="Times New Roman"/>
                <w:sz w:val="24"/>
                <w:szCs w:val="24"/>
                <w:lang w:val="ru-RU" w:eastAsia="ru-RU"/>
              </w:rPr>
            </w:pPr>
            <w:r w:rsidRPr="00793842">
              <w:rPr>
                <w:rFonts w:ascii="Times New Roman" w:eastAsia="Times New Roman" w:hAnsi="Times New Roman" w:cs="Times New Roman"/>
                <w:sz w:val="24"/>
                <w:szCs w:val="24"/>
                <w:lang w:val="ru-RU" w:eastAsia="ru-RU"/>
              </w:rPr>
              <w:t>В свобод-ном до</w:t>
            </w:r>
            <w:r w:rsidRPr="00793842">
              <w:rPr>
                <w:rFonts w:ascii="Times New Roman" w:eastAsia="Times New Roman" w:hAnsi="Times New Roman" w:cs="Times New Roman"/>
                <w:sz w:val="24"/>
                <w:szCs w:val="24"/>
                <w:lang w:val="ru-RU" w:eastAsia="ru-RU"/>
              </w:rPr>
              <w:t>с</w:t>
            </w:r>
            <w:r w:rsidRPr="00793842">
              <w:rPr>
                <w:rFonts w:ascii="Times New Roman" w:eastAsia="Times New Roman" w:hAnsi="Times New Roman" w:cs="Times New Roman"/>
                <w:sz w:val="24"/>
                <w:szCs w:val="24"/>
                <w:lang w:val="ru-RU" w:eastAsia="ru-RU"/>
              </w:rPr>
              <w:t>тупе</w:t>
            </w:r>
          </w:p>
        </w:tc>
        <w:tc>
          <w:tcPr>
            <w:tcW w:w="1418"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jc w:val="center"/>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p w:rsidR="00793842" w:rsidRPr="00793842" w:rsidRDefault="00793842" w:rsidP="00793842">
            <w:pPr>
              <w:autoSpaceDE w:val="0"/>
              <w:autoSpaceDN w:val="0"/>
              <w:adjustRightInd w:val="0"/>
              <w:spacing w:line="322" w:lineRule="exact"/>
              <w:ind w:hanging="355"/>
              <w:rPr>
                <w:rFonts w:ascii="Times New Roman" w:eastAsia="Times New Roman" w:hAnsi="Times New Roman" w:cs="Times New Roman"/>
                <w:sz w:val="24"/>
                <w:szCs w:val="24"/>
                <w:lang w:val="ru-RU" w:eastAsia="ru-RU"/>
              </w:rPr>
            </w:pPr>
          </w:p>
        </w:tc>
        <w:tc>
          <w:tcPr>
            <w:tcW w:w="1117" w:type="dxa"/>
          </w:tcPr>
          <w:p w:rsidR="00793842" w:rsidRPr="00793842" w:rsidRDefault="00793842" w:rsidP="00793842">
            <w:pPr>
              <w:autoSpaceDE w:val="0"/>
              <w:autoSpaceDN w:val="0"/>
              <w:adjustRightInd w:val="0"/>
              <w:spacing w:line="322" w:lineRule="exact"/>
              <w:rPr>
                <w:rFonts w:ascii="Times New Roman" w:eastAsia="Times New Roman" w:hAnsi="Times New Roman" w:cs="Times New Roman"/>
                <w:sz w:val="24"/>
                <w:szCs w:val="24"/>
                <w:lang w:val="ru-RU" w:eastAsia="ru-RU"/>
              </w:rPr>
            </w:pPr>
          </w:p>
        </w:tc>
      </w:tr>
    </w:tbl>
    <w:p w:rsidR="0064741C" w:rsidRDefault="0064741C"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5B6399" w:rsidRPr="006834E6" w:rsidRDefault="005B6399" w:rsidP="0064741C">
      <w:pPr>
        <w:tabs>
          <w:tab w:val="left" w:pos="1139"/>
        </w:tabs>
        <w:suppressAutoHyphens/>
        <w:spacing w:before="53" w:line="266" w:lineRule="exact"/>
        <w:ind w:left="709"/>
        <w:rPr>
          <w:rFonts w:ascii="Times New Roman" w:eastAsia="Times New Roman" w:hAnsi="Times New Roman" w:cs="Times New Roman"/>
          <w:sz w:val="24"/>
          <w:szCs w:val="24"/>
          <w:lang w:val="ru-RU"/>
        </w:rPr>
      </w:pPr>
    </w:p>
    <w:p w:rsidR="0064741C" w:rsidRPr="00A800C4" w:rsidRDefault="00AE1B88" w:rsidP="0064741C">
      <w:pPr>
        <w:suppressAutoHyphens/>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sidRPr="00AE1B88">
        <w:rPr>
          <w:rFonts w:ascii="Times New Roman" w:eastAsia="Times New Roman" w:hAnsi="Times New Roman" w:cs="Times New Roman"/>
          <w:noProof/>
          <w:sz w:val="2"/>
          <w:szCs w:val="2"/>
          <w:lang w:val="ru-RU" w:eastAsia="ru-RU"/>
        </w:rPr>
        <w:pict>
          <v:group id="Group 5" o:spid="_x0000_s1029"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Hu4WP6AAwAA0QgAAA4AAAAAAAAAAAAAAAAALgIAAGRycy9lMm9E&#10;b2MueG1sUEsBAi0AFAAGAAgAAAAhADgv+C7bAAAAAwEAAA8AAAAAAAAAAAAAAAAA2gUAAGRycy9k&#10;b3ducmV2LnhtbFBLBQYAAAAABAAEAPMAAADiBgAAAAA=&#10;">
            <v:group id="Group 6" o:spid="_x0000_s1030"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31"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wcUA&#10;AADaAAAADwAAAGRycy9kb3ducmV2LnhtbESPT2sCMRTE70K/Q3iCF6lZt0XKapTiHxC8WOvF22Pz&#10;3CxuXtZN1LWf3ggFj8PM/IaZzFpbiSs1vnSsYDhIQBDnTpdcKNj/rt6/QPiArLFyTAru5GE2fetM&#10;MNPuxj903YVCRAj7DBWYEOpMSp8bsugHriaO3tE1FkOUTSF1g7cIt5VMk2QkLZYcFwzWNDeUn3YX&#10;q+DvvF3m2/7cbNJ0vxl9LurFoTgo1eu232MQgdrwCv+311rBBzyvx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Q/BxQAAANoAAAAPAAAAAAAAAAAAAAAAAJgCAABkcnMv&#10;ZG93bnJldi54bWxQSwUGAAAAAAQABAD1AAAAigMAAAAA&#10;" path="m,l2881,e" filled="f" strokeweight=".82pt">
                <v:path arrowok="t" o:connecttype="custom" o:connectlocs="0,0;2881,0" o:connectangles="0,0"/>
              </v:shape>
            </v:group>
            <w10:wrap type="none"/>
            <w10:anchorlock/>
          </v:group>
        </w:pict>
      </w:r>
    </w:p>
    <w:p w:rsidR="0064741C" w:rsidRDefault="0064741C" w:rsidP="0064741C">
      <w:pPr>
        <w:tabs>
          <w:tab w:val="left" w:pos="709"/>
        </w:tabs>
        <w:suppressAutoHyphens/>
        <w:ind w:left="216"/>
        <w:rPr>
          <w:rFonts w:ascii="Times New Roman" w:eastAsia="Times New Roman" w:hAnsi="Times New Roman" w:cs="Times New Roman"/>
          <w:sz w:val="24"/>
          <w:szCs w:val="24"/>
          <w:lang w:val="ru-RU"/>
        </w:rPr>
      </w:pPr>
      <w:r w:rsidRPr="00A800C4">
        <w:rPr>
          <w:rFonts w:ascii="Times New Roman" w:hAnsi="Times New Roman"/>
          <w:position w:val="9"/>
          <w:sz w:val="13"/>
          <w:lang w:val="ru-RU"/>
        </w:rPr>
        <w:t>3</w:t>
      </w:r>
      <w:r w:rsidRPr="00A800C4">
        <w:rPr>
          <w:rFonts w:ascii="Times New Roman" w:hAnsi="Times New Roman"/>
          <w:spacing w:val="-1"/>
          <w:sz w:val="20"/>
          <w:lang w:val="ru-RU"/>
        </w:rPr>
        <w:t>Дляудобства</w:t>
      </w:r>
      <w:r w:rsidRPr="00A800C4">
        <w:rPr>
          <w:rFonts w:ascii="Times New Roman" w:hAnsi="Times New Roman"/>
          <w:sz w:val="20"/>
          <w:lang w:val="ru-RU"/>
        </w:rPr>
        <w:t>проведенияежегодногообновления</w:t>
      </w:r>
      <w:r w:rsidRPr="00A800C4">
        <w:rPr>
          <w:rFonts w:ascii="Times New Roman" w:hAnsi="Times New Roman"/>
          <w:spacing w:val="-1"/>
          <w:sz w:val="20"/>
          <w:lang w:val="ru-RU"/>
        </w:rPr>
        <w:t>перечня</w:t>
      </w:r>
      <w:r w:rsidRPr="00A800C4">
        <w:rPr>
          <w:rFonts w:ascii="Times New Roman" w:hAnsi="Times New Roman"/>
          <w:sz w:val="20"/>
          <w:lang w:val="ru-RU"/>
        </w:rPr>
        <w:t>основнойидополнительной</w:t>
      </w:r>
      <w:r w:rsidRPr="00A800C4">
        <w:rPr>
          <w:rFonts w:ascii="Times New Roman" w:hAnsi="Times New Roman"/>
          <w:spacing w:val="-1"/>
          <w:sz w:val="20"/>
          <w:lang w:val="ru-RU"/>
        </w:rPr>
        <w:t>учебнойлитературы</w:t>
      </w:r>
      <w:r w:rsidRPr="00A800C4">
        <w:rPr>
          <w:rFonts w:ascii="Times New Roman" w:hAnsi="Times New Roman"/>
          <w:sz w:val="20"/>
          <w:lang w:val="ru-RU"/>
        </w:rPr>
        <w:t>рекомендуетсяразмещатьраздел7</w:t>
      </w:r>
      <w:r w:rsidRPr="00A800C4">
        <w:rPr>
          <w:rFonts w:ascii="Times New Roman" w:hAnsi="Times New Roman"/>
          <w:spacing w:val="-1"/>
          <w:sz w:val="20"/>
          <w:lang w:val="ru-RU"/>
        </w:rPr>
        <w:t>на</w:t>
      </w:r>
      <w:r w:rsidRPr="00A800C4">
        <w:rPr>
          <w:rFonts w:ascii="Times New Roman" w:hAnsi="Times New Roman"/>
          <w:sz w:val="20"/>
          <w:lang w:val="ru-RU"/>
        </w:rPr>
        <w:t>отдельномлисте,собязательнойотметкойвУчебной</w:t>
      </w:r>
      <w:r w:rsidRPr="00A800C4">
        <w:rPr>
          <w:rFonts w:ascii="Times New Roman" w:hAnsi="Times New Roman"/>
          <w:spacing w:val="-1"/>
          <w:sz w:val="20"/>
          <w:lang w:val="ru-RU"/>
        </w:rPr>
        <w:t>библиотеке</w:t>
      </w:r>
    </w:p>
    <w:p w:rsidR="0064741C" w:rsidRPr="00BE18F1" w:rsidRDefault="0064741C" w:rsidP="0064741C">
      <w:pPr>
        <w:pageBreakBefore/>
        <w:widowControl/>
        <w:jc w:val="center"/>
        <w:rPr>
          <w:rFonts w:ascii="Times New Roman" w:eastAsia="Times New Roman" w:hAnsi="Times New Roman" w:cs="Times New Roman"/>
          <w:b/>
          <w:bCs/>
          <w:sz w:val="24"/>
          <w:szCs w:val="24"/>
          <w:lang w:val="ru-RU" w:eastAsia="ru-RU"/>
        </w:rPr>
      </w:pPr>
      <w:r w:rsidRPr="00BE18F1">
        <w:rPr>
          <w:rFonts w:ascii="Times New Roman" w:eastAsia="Times New Roman" w:hAnsi="Times New Roman" w:cs="Times New Roman"/>
          <w:b/>
          <w:sz w:val="24"/>
          <w:szCs w:val="24"/>
          <w:lang w:val="ru-RU" w:eastAsia="ru-RU"/>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64741C" w:rsidRPr="00BE18F1" w:rsidRDefault="0064741C" w:rsidP="0064741C">
      <w:pPr>
        <w:widowControl/>
        <w:jc w:val="both"/>
        <w:rPr>
          <w:rFonts w:ascii="Times New Roman" w:eastAsia="Times New Roman" w:hAnsi="Times New Roman" w:cs="Times New Roman"/>
          <w:sz w:val="24"/>
          <w:szCs w:val="24"/>
          <w:lang w:val="ru-RU" w:eastAsia="ru-RU"/>
        </w:rPr>
      </w:pPr>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Горное дело. Информационно-справочный сайт о горной промышленности </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1" w:history="1">
        <w:r w:rsidRPr="00BE18F1">
          <w:rPr>
            <w:rFonts w:ascii="Times New Roman" w:eastAsia="Times New Roman" w:hAnsi="Times New Roman" w:cs="Times New Roman"/>
            <w:color w:val="0000FF"/>
            <w:sz w:val="24"/>
            <w:szCs w:val="24"/>
            <w:u w:val="single"/>
            <w:lang w:eastAsia="ru-RU"/>
          </w:rPr>
          <w:t>http://www.mwork.su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Сайт Министерства промышленности и энергетики РФ Новости и нормативная база пр</w:t>
      </w:r>
      <w:r w:rsidRPr="00BE18F1">
        <w:rPr>
          <w:rFonts w:ascii="Times New Roman" w:eastAsia="Times New Roman" w:hAnsi="Times New Roman" w:cs="Times New Roman"/>
          <w:color w:val="000000"/>
          <w:sz w:val="24"/>
          <w:szCs w:val="24"/>
          <w:lang w:val="ru-RU" w:eastAsia="ru-RU"/>
        </w:rPr>
        <w:t>о</w:t>
      </w:r>
      <w:r w:rsidRPr="00BE18F1">
        <w:rPr>
          <w:rFonts w:ascii="Times New Roman" w:eastAsia="Times New Roman" w:hAnsi="Times New Roman" w:cs="Times New Roman"/>
          <w:color w:val="000000"/>
          <w:sz w:val="24"/>
          <w:szCs w:val="24"/>
          <w:lang w:val="ru-RU" w:eastAsia="ru-RU"/>
        </w:rPr>
        <w:t>мышленности и энергетики</w:t>
      </w:r>
    </w:p>
    <w:p w:rsidR="0064741C" w:rsidRPr="003B68E1" w:rsidRDefault="0064741C" w:rsidP="0064741C">
      <w:pPr>
        <w:widowControl/>
        <w:ind w:left="360" w:firstLine="348"/>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sz w:val="24"/>
          <w:szCs w:val="24"/>
          <w:lang w:eastAsia="ru-RU"/>
        </w:rPr>
        <w:t>URL</w:t>
      </w:r>
      <w:r w:rsidRPr="003B68E1">
        <w:rPr>
          <w:rFonts w:ascii="Times New Roman" w:eastAsia="Times New Roman" w:hAnsi="Times New Roman" w:cs="Times New Roman"/>
          <w:sz w:val="24"/>
          <w:szCs w:val="24"/>
          <w:lang w:val="ru-RU" w:eastAsia="ru-RU"/>
        </w:rPr>
        <w:t>:</w:t>
      </w:r>
      <w:hyperlink r:id="rId12" w:history="1">
        <w:r w:rsidRPr="00BE18F1">
          <w:rPr>
            <w:rFonts w:ascii="Times New Roman" w:eastAsia="Times New Roman" w:hAnsi="Times New Roman" w:cs="Times New Roman"/>
            <w:color w:val="0000FF"/>
            <w:sz w:val="24"/>
            <w:szCs w:val="24"/>
            <w:u w:val="single"/>
            <w:lang w:eastAsia="ru-RU"/>
          </w:rPr>
          <w:t>http</w:t>
        </w:r>
        <w:r w:rsidRPr="003B68E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www</w:t>
        </w:r>
        <w:r w:rsidRPr="003B68E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minenergo</w:t>
        </w:r>
        <w:r w:rsidRPr="003B68E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gov</w:t>
        </w:r>
        <w:r w:rsidRPr="003B68E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Сайт Ростехнадзора РФ Материалы по безопасности в горной промышленности </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3" w:history="1">
        <w:r w:rsidRPr="00BE18F1">
          <w:rPr>
            <w:rFonts w:ascii="Times New Roman" w:eastAsia="Times New Roman" w:hAnsi="Times New Roman" w:cs="Times New Roman"/>
            <w:color w:val="000000"/>
            <w:sz w:val="24"/>
            <w:szCs w:val="24"/>
            <w:u w:val="single"/>
            <w:lang w:eastAsia="ru-RU"/>
          </w:rPr>
          <w:t>http://www.gosnadzor.ru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Казахстанский горно-промышленный портал. Ссылки на Интернет-ресурсы по горной т</w:t>
      </w:r>
      <w:r w:rsidRPr="00BE18F1">
        <w:rPr>
          <w:rFonts w:ascii="Times New Roman" w:eastAsia="Times New Roman" w:hAnsi="Times New Roman" w:cs="Times New Roman"/>
          <w:color w:val="000000"/>
          <w:sz w:val="24"/>
          <w:szCs w:val="24"/>
          <w:lang w:val="ru-RU" w:eastAsia="ru-RU"/>
        </w:rPr>
        <w:t>е</w:t>
      </w:r>
      <w:r w:rsidRPr="00BE18F1">
        <w:rPr>
          <w:rFonts w:ascii="Times New Roman" w:eastAsia="Times New Roman" w:hAnsi="Times New Roman" w:cs="Times New Roman"/>
          <w:color w:val="000000"/>
          <w:sz w:val="24"/>
          <w:szCs w:val="24"/>
          <w:lang w:val="ru-RU" w:eastAsia="ru-RU"/>
        </w:rPr>
        <w:t>матике</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4" w:history="1">
        <w:r w:rsidRPr="00BE18F1">
          <w:rPr>
            <w:rFonts w:ascii="Times New Roman" w:eastAsia="Times New Roman" w:hAnsi="Times New Roman" w:cs="Times New Roman"/>
            <w:color w:val="000000"/>
            <w:sz w:val="24"/>
            <w:szCs w:val="24"/>
            <w:u w:val="single"/>
            <w:lang w:eastAsia="ru-RU"/>
          </w:rPr>
          <w:t>http://www.mining.kz</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Угольный портал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5" w:history="1">
        <w:r w:rsidRPr="00BE18F1">
          <w:rPr>
            <w:rFonts w:ascii="Times New Roman" w:eastAsia="Times New Roman" w:hAnsi="Times New Roman" w:cs="Times New Roman"/>
            <w:color w:val="0000FF"/>
            <w:sz w:val="24"/>
            <w:szCs w:val="24"/>
            <w:u w:val="single"/>
            <w:lang w:val="ru-RU" w:eastAsia="ru-RU"/>
          </w:rPr>
          <w:t>http://</w:t>
        </w:r>
        <w:r w:rsidRPr="00BE18F1">
          <w:rPr>
            <w:rFonts w:ascii="Times New Roman" w:eastAsia="Times New Roman" w:hAnsi="Times New Roman" w:cs="Times New Roman"/>
            <w:color w:val="0000FF"/>
            <w:sz w:val="24"/>
            <w:szCs w:val="24"/>
            <w:u w:val="single"/>
            <w:lang w:eastAsia="ru-RU"/>
          </w:rPr>
          <w:t>rosugol</w:t>
        </w:r>
        <w:r w:rsidRPr="00BE18F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ru</w:t>
        </w:r>
      </w:hyperlink>
    </w:p>
    <w:p w:rsidR="0064741C" w:rsidRPr="00BE18F1" w:rsidRDefault="0064741C" w:rsidP="0064741C">
      <w:pPr>
        <w:widowControl/>
        <w:numPr>
          <w:ilvl w:val="0"/>
          <w:numId w:val="21"/>
        </w:numPr>
        <w:tabs>
          <w:tab w:val="num" w:pos="644"/>
        </w:tabs>
        <w:autoSpaceDE w:val="0"/>
        <w:autoSpaceDN w:val="0"/>
        <w:adjustRightInd w:val="0"/>
        <w:ind w:left="644"/>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Высшее горное образование: интернет портал. Учебно-методическое объединение ВУЗов РФ по образованию в области горного дела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6" w:history="1">
        <w:r w:rsidRPr="00BE18F1">
          <w:rPr>
            <w:rFonts w:ascii="Times New Roman" w:eastAsia="Times New Roman" w:hAnsi="Times New Roman" w:cs="Times New Roman"/>
            <w:color w:val="0000FF"/>
            <w:sz w:val="24"/>
            <w:szCs w:val="24"/>
            <w:u w:val="single"/>
            <w:lang w:val="ru-RU" w:eastAsia="ru-RU"/>
          </w:rPr>
          <w:t>http://www.</w:t>
        </w:r>
        <w:r w:rsidRPr="00BE18F1">
          <w:rPr>
            <w:rFonts w:ascii="Times New Roman" w:eastAsia="Times New Roman" w:hAnsi="Times New Roman" w:cs="Times New Roman"/>
            <w:color w:val="0000FF"/>
            <w:sz w:val="24"/>
            <w:szCs w:val="24"/>
            <w:u w:val="single"/>
            <w:lang w:eastAsia="ru-RU"/>
          </w:rPr>
          <w:t>fgosvo</w:t>
        </w:r>
        <w:r w:rsidRPr="00BE18F1">
          <w:rPr>
            <w:rFonts w:ascii="Times New Roman" w:eastAsia="Times New Roman" w:hAnsi="Times New Roman" w:cs="Times New Roman"/>
            <w:color w:val="0000FF"/>
            <w:sz w:val="24"/>
            <w:szCs w:val="24"/>
            <w:u w:val="single"/>
            <w:lang w:val="ru-RU" w:eastAsia="ru-RU"/>
          </w:rPr>
          <w:t>.ru</w:t>
        </w:r>
      </w:hyperlink>
    </w:p>
    <w:p w:rsidR="0064741C" w:rsidRPr="00BE18F1" w:rsidRDefault="0064741C" w:rsidP="0064741C">
      <w:pPr>
        <w:widowControl/>
        <w:jc w:val="center"/>
        <w:rPr>
          <w:rFonts w:ascii="Times New Roman" w:eastAsia="Times New Roman" w:hAnsi="Times New Roman" w:cs="Times New Roman"/>
          <w:b/>
          <w:sz w:val="24"/>
          <w:szCs w:val="24"/>
          <w:lang w:val="ru-RU" w:eastAsia="ru-RU"/>
        </w:rPr>
      </w:pPr>
    </w:p>
    <w:p w:rsidR="0064741C" w:rsidRPr="00BE18F1" w:rsidRDefault="0064741C" w:rsidP="0064741C">
      <w:pPr>
        <w:widowControl/>
        <w:ind w:firstLine="708"/>
        <w:jc w:val="both"/>
        <w:rPr>
          <w:rFonts w:ascii="Times New Roman" w:eastAsia="Times New Roman" w:hAnsi="Times New Roman" w:cs="Times New Roman"/>
          <w:bCs/>
          <w:i/>
          <w:sz w:val="24"/>
          <w:szCs w:val="24"/>
          <w:lang w:val="ru-RU" w:eastAsia="ru-RU"/>
        </w:rPr>
      </w:pPr>
      <w:r w:rsidRPr="00BE18F1">
        <w:rPr>
          <w:rFonts w:ascii="Times New Roman" w:eastAsia="Times New Roman" w:hAnsi="Times New Roman" w:cs="Times New Roman"/>
          <w:i/>
          <w:sz w:val="24"/>
          <w:szCs w:val="24"/>
          <w:lang w:val="ru-RU" w:eastAsia="ru-RU"/>
        </w:rPr>
        <w:t>Сайты журналов по горной тематике:</w:t>
      </w:r>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Уголь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7" w:history="1">
        <w:r w:rsidRPr="00BE18F1">
          <w:rPr>
            <w:rFonts w:ascii="Times New Roman" w:eastAsia="Times New Roman" w:hAnsi="Times New Roman" w:cs="Times New Roman"/>
            <w:color w:val="000000"/>
            <w:sz w:val="24"/>
            <w:szCs w:val="24"/>
            <w:u w:val="single"/>
            <w:lang w:val="ru-RU" w:eastAsia="ru-RU"/>
          </w:rPr>
          <w:t>http://www.rosugol.ru/jur_u/ugol.html</w:t>
        </w:r>
      </w:hyperlink>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Горный журнал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18" w:history="1">
        <w:r w:rsidRPr="00BE18F1">
          <w:rPr>
            <w:rFonts w:ascii="Times New Roman" w:eastAsia="Times New Roman" w:hAnsi="Times New Roman" w:cs="Times New Roman"/>
            <w:color w:val="0000FF"/>
            <w:sz w:val="24"/>
            <w:szCs w:val="24"/>
            <w:u w:val="single"/>
            <w:lang w:val="ru-RU" w:eastAsia="ru-RU"/>
          </w:rPr>
          <w:t>http://www.rudmet</w:t>
        </w:r>
      </w:hyperlink>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Горная промышленность</w:t>
      </w:r>
    </w:p>
    <w:p w:rsidR="0064741C" w:rsidRPr="00BE18F1" w:rsidRDefault="0064741C" w:rsidP="0064741C">
      <w:pPr>
        <w:widowControl/>
        <w:ind w:left="360" w:firstLine="348"/>
        <w:jc w:val="both"/>
        <w:rPr>
          <w:rFonts w:ascii="Times New Roman" w:eastAsia="Times New Roman" w:hAnsi="Times New Roman" w:cs="Times New Roman"/>
          <w:color w:val="000000"/>
          <w:sz w:val="24"/>
          <w:szCs w:val="24"/>
          <w:lang w:eastAsia="ru-RU"/>
        </w:rPr>
      </w:pPr>
      <w:r w:rsidRPr="00BE18F1">
        <w:rPr>
          <w:rFonts w:ascii="Times New Roman" w:eastAsia="Times New Roman" w:hAnsi="Times New Roman" w:cs="Times New Roman"/>
          <w:sz w:val="24"/>
          <w:szCs w:val="24"/>
          <w:lang w:eastAsia="ru-RU"/>
        </w:rPr>
        <w:t>URL:</w:t>
      </w:r>
      <w:hyperlink r:id="rId19" w:history="1">
        <w:r w:rsidRPr="00BE18F1">
          <w:rPr>
            <w:rFonts w:ascii="Times New Roman" w:eastAsia="Times New Roman" w:hAnsi="Times New Roman" w:cs="Times New Roman"/>
            <w:color w:val="0000FF"/>
            <w:sz w:val="24"/>
            <w:szCs w:val="24"/>
            <w:u w:val="single"/>
            <w:lang w:eastAsia="ru-RU"/>
          </w:rPr>
          <w:t>http://www.</w:t>
        </w:r>
      </w:hyperlink>
      <w:r w:rsidRPr="00BE18F1">
        <w:rPr>
          <w:rFonts w:ascii="Times New Roman" w:eastAsia="Times New Roman" w:hAnsi="Times New Roman" w:cs="Times New Roman"/>
          <w:color w:val="000000"/>
          <w:sz w:val="24"/>
          <w:szCs w:val="24"/>
          <w:lang w:eastAsia="ru-RU"/>
        </w:rPr>
        <w:t>mining-media</w:t>
      </w:r>
    </w:p>
    <w:p w:rsidR="0064741C" w:rsidRPr="00BE18F1" w:rsidRDefault="0064741C" w:rsidP="0064741C">
      <w:pPr>
        <w:widowControl/>
        <w:numPr>
          <w:ilvl w:val="0"/>
          <w:numId w:val="22"/>
        </w:numPr>
        <w:autoSpaceDE w:val="0"/>
        <w:autoSpaceDN w:val="0"/>
        <w:adjustRightInd w:val="0"/>
        <w:jc w:val="both"/>
        <w:rPr>
          <w:rFonts w:ascii="Times New Roman" w:eastAsia="Times New Roman" w:hAnsi="Times New Roman" w:cs="Times New Roman"/>
          <w:color w:val="000000"/>
          <w:sz w:val="24"/>
          <w:szCs w:val="24"/>
          <w:lang w:val="ru-RU" w:eastAsia="ru-RU"/>
        </w:rPr>
      </w:pPr>
      <w:r w:rsidRPr="00BE18F1">
        <w:rPr>
          <w:rFonts w:ascii="Times New Roman" w:eastAsia="Times New Roman" w:hAnsi="Times New Roman" w:cs="Times New Roman"/>
          <w:color w:val="000000"/>
          <w:sz w:val="24"/>
          <w:szCs w:val="24"/>
          <w:lang w:val="ru-RU" w:eastAsia="ru-RU"/>
        </w:rPr>
        <w:t xml:space="preserve">Горное оборудование и электромеханика </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0" w:history="1">
        <w:r w:rsidRPr="00BE18F1">
          <w:rPr>
            <w:rFonts w:ascii="Times New Roman" w:eastAsia="Times New Roman" w:hAnsi="Times New Roman" w:cs="Times New Roman"/>
            <w:color w:val="000000"/>
            <w:sz w:val="24"/>
            <w:szCs w:val="24"/>
            <w:u w:val="single"/>
            <w:lang w:val="ru-RU" w:eastAsia="ru-RU"/>
          </w:rPr>
          <w:t>http://novtex.ru/gormash</w:t>
        </w:r>
      </w:hyperlink>
    </w:p>
    <w:p w:rsidR="0064741C" w:rsidRPr="00BE18F1" w:rsidRDefault="0064741C" w:rsidP="0064741C">
      <w:pPr>
        <w:widowControl/>
        <w:ind w:left="720" w:hanging="436"/>
        <w:jc w:val="both"/>
        <w:rPr>
          <w:rFonts w:ascii="Times New Roman" w:eastAsia="Times New Roman" w:hAnsi="Times New Roman" w:cs="Times New Roman"/>
          <w:color w:val="000000"/>
          <w:sz w:val="24"/>
          <w:szCs w:val="24"/>
          <w:highlight w:val="yellow"/>
          <w:lang w:val="ru-RU" w:eastAsia="ru-RU"/>
        </w:rPr>
      </w:pPr>
      <w:r w:rsidRPr="00BE18F1">
        <w:rPr>
          <w:rFonts w:ascii="Times New Roman" w:eastAsia="Times New Roman" w:hAnsi="Times New Roman" w:cs="Times New Roman"/>
          <w:color w:val="000000"/>
          <w:sz w:val="24"/>
          <w:szCs w:val="24"/>
          <w:lang w:val="ru-RU" w:eastAsia="ru-RU"/>
        </w:rPr>
        <w:t xml:space="preserve"> 5. Глюкауф</w:t>
      </w:r>
      <w:r w:rsidRPr="00BE18F1">
        <w:rPr>
          <w:rFonts w:ascii="Times New Roman" w:eastAsia="Times New Roman" w:hAnsi="Times New Roman" w:cs="Times New Roman"/>
          <w:sz w:val="24"/>
          <w:szCs w:val="24"/>
          <w:lang w:eastAsia="ru-RU"/>
        </w:rPr>
        <w:t>URL</w:t>
      </w:r>
      <w:r w:rsidRPr="00BE18F1">
        <w:rPr>
          <w:rFonts w:ascii="Times New Roman" w:eastAsia="Times New Roman" w:hAnsi="Times New Roman" w:cs="Times New Roman"/>
          <w:sz w:val="24"/>
          <w:szCs w:val="24"/>
          <w:lang w:val="ru-RU" w:eastAsia="ru-RU"/>
        </w:rPr>
        <w:t>:</w:t>
      </w:r>
      <w:hyperlink r:id="rId21" w:history="1">
        <w:r w:rsidRPr="00BE18F1">
          <w:rPr>
            <w:rFonts w:ascii="Times New Roman" w:eastAsia="Times New Roman" w:hAnsi="Times New Roman" w:cs="Times New Roman"/>
            <w:color w:val="0000FF"/>
            <w:sz w:val="24"/>
            <w:szCs w:val="24"/>
            <w:u w:val="single"/>
            <w:lang w:val="ru-RU" w:eastAsia="ru-RU"/>
          </w:rPr>
          <w:t>http://</w:t>
        </w:r>
        <w:r w:rsidRPr="00BE18F1">
          <w:rPr>
            <w:rFonts w:ascii="Times New Roman" w:eastAsia="Times New Roman" w:hAnsi="Times New Roman" w:cs="Times New Roman"/>
            <w:color w:val="0000FF"/>
            <w:sz w:val="24"/>
            <w:szCs w:val="24"/>
            <w:u w:val="single"/>
            <w:lang w:eastAsia="ru-RU"/>
          </w:rPr>
          <w:t>karta</w:t>
        </w:r>
        <w:r w:rsidRPr="00BE18F1">
          <w:rPr>
            <w:rFonts w:ascii="Times New Roman" w:eastAsia="Times New Roman" w:hAnsi="Times New Roman" w:cs="Times New Roman"/>
            <w:color w:val="0000FF"/>
            <w:sz w:val="24"/>
            <w:szCs w:val="24"/>
            <w:u w:val="single"/>
            <w:lang w:val="ru-RU" w:eastAsia="ru-RU"/>
          </w:rPr>
          <w:t>-</w:t>
        </w:r>
        <w:r w:rsidRPr="00BE18F1">
          <w:rPr>
            <w:rFonts w:ascii="Times New Roman" w:eastAsia="Times New Roman" w:hAnsi="Times New Roman" w:cs="Times New Roman"/>
            <w:color w:val="0000FF"/>
            <w:sz w:val="24"/>
            <w:szCs w:val="24"/>
            <w:u w:val="single"/>
            <w:lang w:eastAsia="ru-RU"/>
          </w:rPr>
          <w:t>smi</w:t>
        </w:r>
        <w:r w:rsidRPr="00BE18F1">
          <w:rPr>
            <w:rFonts w:ascii="Times New Roman" w:eastAsia="Times New Roman" w:hAnsi="Times New Roman" w:cs="Times New Roman"/>
            <w:color w:val="0000FF"/>
            <w:sz w:val="24"/>
            <w:szCs w:val="24"/>
            <w:u w:val="single"/>
            <w:lang w:val="ru-RU" w:eastAsia="ru-RU"/>
          </w:rPr>
          <w:t>.ru</w:t>
        </w:r>
      </w:hyperlink>
    </w:p>
    <w:p w:rsidR="0064741C" w:rsidRPr="00BE18F1" w:rsidRDefault="0064741C" w:rsidP="0064741C">
      <w:pPr>
        <w:widowControl/>
        <w:ind w:left="360" w:firstLine="348"/>
        <w:jc w:val="both"/>
        <w:rPr>
          <w:rFonts w:ascii="TimesNewRomanPSMT" w:eastAsia="Times New Roman" w:hAnsi="TimesNewRomanPSMT" w:cs="TimesNewRomanPSMT"/>
          <w:color w:val="000000"/>
          <w:sz w:val="24"/>
          <w:szCs w:val="24"/>
          <w:lang w:val="ru-RU" w:eastAsia="ru-RU"/>
        </w:rPr>
      </w:pPr>
    </w:p>
    <w:p w:rsidR="0064741C" w:rsidRPr="006834E6" w:rsidRDefault="0064741C" w:rsidP="0064741C">
      <w:pPr>
        <w:tabs>
          <w:tab w:val="left" w:pos="709"/>
        </w:tabs>
        <w:suppressAutoHyphens/>
        <w:ind w:left="216"/>
        <w:rPr>
          <w:rFonts w:ascii="Times New Roman" w:eastAsia="Times New Roman" w:hAnsi="Times New Roman" w:cs="Times New Roman"/>
          <w:sz w:val="24"/>
          <w:szCs w:val="24"/>
          <w:lang w:val="ru-RU"/>
        </w:rPr>
      </w:pPr>
    </w:p>
    <w:p w:rsidR="0064741C" w:rsidRDefault="0064741C" w:rsidP="0064741C">
      <w:pPr>
        <w:suppressAutoHyphens/>
        <w:spacing w:before="58"/>
        <w:ind w:left="284" w:right="104" w:firstLine="400"/>
        <w:jc w:val="both"/>
        <w:rPr>
          <w:rFonts w:ascii="Times New Roman" w:eastAsia="Times New Roman" w:hAnsi="Times New Roman" w:cs="Times New Roman"/>
          <w:b/>
          <w:sz w:val="24"/>
          <w:szCs w:val="24"/>
          <w:lang w:val="ru-RU" w:eastAsia="ru-RU"/>
        </w:rPr>
      </w:pPr>
      <w:r w:rsidRPr="00A800C4">
        <w:rPr>
          <w:rFonts w:ascii="Times New Roman" w:hAnsi="Times New Roman"/>
          <w:spacing w:val="-1"/>
          <w:sz w:val="20"/>
          <w:lang w:val="ru-RU"/>
        </w:rPr>
        <w:t>.</w:t>
      </w:r>
      <w:r w:rsidRPr="00BE18F1">
        <w:rPr>
          <w:rFonts w:ascii="Times New Roman" w:eastAsia="Times New Roman" w:hAnsi="Times New Roman" w:cs="Times New Roman"/>
          <w:b/>
          <w:sz w:val="24"/>
          <w:szCs w:val="24"/>
          <w:lang w:val="ru-RU" w:eastAsia="ru-RU"/>
        </w:rPr>
        <w:t>9. Описание материально-технической базы, необходимой для осуществления образовательного процесса по дисциплине</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914"/>
        <w:gridCol w:w="1800"/>
        <w:gridCol w:w="1349"/>
        <w:gridCol w:w="3371"/>
      </w:tblGrid>
      <w:tr w:rsidR="007D16BD" w:rsidRPr="00C45CBE" w:rsidTr="00253928">
        <w:trPr>
          <w:cantSplit/>
          <w:trHeight w:val="1801"/>
        </w:trPr>
        <w:tc>
          <w:tcPr>
            <w:tcW w:w="565" w:type="dxa"/>
            <w:shd w:val="clear" w:color="auto" w:fill="auto"/>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b/>
                <w:sz w:val="20"/>
                <w:szCs w:val="20"/>
                <w:lang w:val="ru-RU" w:eastAsia="ru-RU"/>
              </w:rPr>
            </w:pPr>
            <w:r w:rsidRPr="007D16BD">
              <w:rPr>
                <w:rFonts w:ascii="Times New Roman" w:eastAsia="Times New Roman" w:hAnsi="Times New Roman" w:cs="Times New Roman"/>
                <w:b/>
                <w:sz w:val="20"/>
                <w:szCs w:val="20"/>
                <w:lang w:val="ru-RU" w:eastAsia="ru-RU"/>
              </w:rPr>
              <w:t>№ п/п</w:t>
            </w:r>
          </w:p>
        </w:tc>
        <w:tc>
          <w:tcPr>
            <w:tcW w:w="2914" w:type="dxa"/>
            <w:shd w:val="clear" w:color="auto" w:fill="auto"/>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b/>
                <w:sz w:val="20"/>
                <w:szCs w:val="20"/>
                <w:lang w:val="ru-RU" w:eastAsia="ru-RU"/>
              </w:rPr>
            </w:pPr>
            <w:r w:rsidRPr="007D16BD">
              <w:rPr>
                <w:rFonts w:ascii="Times New Roman" w:eastAsia="Times New Roman" w:hAnsi="Times New Roman" w:cs="Times New Roman"/>
                <w:b/>
                <w:sz w:val="20"/>
                <w:szCs w:val="20"/>
                <w:lang w:val="ru-RU" w:eastAsia="ru-RU"/>
              </w:rPr>
              <w:t>Наименование темы</w:t>
            </w:r>
          </w:p>
        </w:tc>
        <w:tc>
          <w:tcPr>
            <w:tcW w:w="1800" w:type="dxa"/>
            <w:shd w:val="clear" w:color="auto" w:fill="auto"/>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b/>
                <w:sz w:val="20"/>
                <w:szCs w:val="20"/>
                <w:lang w:val="ru-RU" w:eastAsia="ru-RU"/>
              </w:rPr>
            </w:pPr>
            <w:r w:rsidRPr="007D16BD">
              <w:rPr>
                <w:rFonts w:ascii="Times New Roman" w:eastAsia="Times New Roman" w:hAnsi="Times New Roman" w:cs="Times New Roman"/>
                <w:b/>
                <w:sz w:val="20"/>
                <w:szCs w:val="20"/>
                <w:lang w:val="ru-RU" w:eastAsia="ru-RU"/>
              </w:rPr>
              <w:t>Виды учебной работы (лекция, практич. зан</w:t>
            </w:r>
            <w:r w:rsidRPr="007D16BD">
              <w:rPr>
                <w:rFonts w:ascii="Times New Roman" w:eastAsia="Times New Roman" w:hAnsi="Times New Roman" w:cs="Times New Roman"/>
                <w:b/>
                <w:sz w:val="20"/>
                <w:szCs w:val="20"/>
                <w:lang w:val="ru-RU" w:eastAsia="ru-RU"/>
              </w:rPr>
              <w:t>я</w:t>
            </w:r>
            <w:r w:rsidRPr="007D16BD">
              <w:rPr>
                <w:rFonts w:ascii="Times New Roman" w:eastAsia="Times New Roman" w:hAnsi="Times New Roman" w:cs="Times New Roman"/>
                <w:b/>
                <w:sz w:val="20"/>
                <w:szCs w:val="20"/>
                <w:lang w:val="ru-RU" w:eastAsia="ru-RU"/>
              </w:rPr>
              <w:t>тия, семинары, лаборат.раб.)</w:t>
            </w:r>
          </w:p>
        </w:tc>
        <w:tc>
          <w:tcPr>
            <w:tcW w:w="1349" w:type="dxa"/>
            <w:shd w:val="clear" w:color="auto" w:fill="auto"/>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b/>
                <w:sz w:val="20"/>
                <w:szCs w:val="20"/>
                <w:lang w:val="ru-RU" w:eastAsia="ru-RU"/>
              </w:rPr>
            </w:pPr>
            <w:r w:rsidRPr="007D16BD">
              <w:rPr>
                <w:rFonts w:ascii="Times New Roman" w:eastAsia="Times New Roman" w:hAnsi="Times New Roman" w:cs="Times New Roman"/>
                <w:b/>
                <w:sz w:val="20"/>
                <w:szCs w:val="20"/>
                <w:lang w:val="ru-RU" w:eastAsia="ru-RU"/>
              </w:rPr>
              <w:t>Наимен</w:t>
            </w:r>
            <w:r w:rsidRPr="007D16BD">
              <w:rPr>
                <w:rFonts w:ascii="Times New Roman" w:eastAsia="Times New Roman" w:hAnsi="Times New Roman" w:cs="Times New Roman"/>
                <w:b/>
                <w:sz w:val="20"/>
                <w:szCs w:val="20"/>
                <w:lang w:val="ru-RU" w:eastAsia="ru-RU"/>
              </w:rPr>
              <w:t>о</w:t>
            </w:r>
            <w:r w:rsidRPr="007D16BD">
              <w:rPr>
                <w:rFonts w:ascii="Times New Roman" w:eastAsia="Times New Roman" w:hAnsi="Times New Roman" w:cs="Times New Roman"/>
                <w:b/>
                <w:sz w:val="20"/>
                <w:szCs w:val="20"/>
                <w:lang w:val="ru-RU" w:eastAsia="ru-RU"/>
              </w:rPr>
              <w:t>вание сп</w:t>
            </w:r>
            <w:r w:rsidRPr="007D16BD">
              <w:rPr>
                <w:rFonts w:ascii="Times New Roman" w:eastAsia="Times New Roman" w:hAnsi="Times New Roman" w:cs="Times New Roman"/>
                <w:b/>
                <w:sz w:val="20"/>
                <w:szCs w:val="20"/>
                <w:lang w:val="ru-RU" w:eastAsia="ru-RU"/>
              </w:rPr>
              <w:t>е</w:t>
            </w:r>
            <w:r w:rsidRPr="007D16BD">
              <w:rPr>
                <w:rFonts w:ascii="Times New Roman" w:eastAsia="Times New Roman" w:hAnsi="Times New Roman" w:cs="Times New Roman"/>
                <w:b/>
                <w:sz w:val="20"/>
                <w:szCs w:val="20"/>
                <w:lang w:val="ru-RU" w:eastAsia="ru-RU"/>
              </w:rPr>
              <w:t>циали-зированных аудиторий, кабинетов, лаборат</w:t>
            </w:r>
            <w:r w:rsidRPr="007D16BD">
              <w:rPr>
                <w:rFonts w:ascii="Times New Roman" w:eastAsia="Times New Roman" w:hAnsi="Times New Roman" w:cs="Times New Roman"/>
                <w:b/>
                <w:sz w:val="20"/>
                <w:szCs w:val="20"/>
                <w:lang w:val="ru-RU" w:eastAsia="ru-RU"/>
              </w:rPr>
              <w:t>о</w:t>
            </w:r>
            <w:r w:rsidRPr="007D16BD">
              <w:rPr>
                <w:rFonts w:ascii="Times New Roman" w:eastAsia="Times New Roman" w:hAnsi="Times New Roman" w:cs="Times New Roman"/>
                <w:b/>
                <w:sz w:val="20"/>
                <w:szCs w:val="20"/>
                <w:lang w:val="ru-RU" w:eastAsia="ru-RU"/>
              </w:rPr>
              <w:t>рий и пр.</w:t>
            </w:r>
          </w:p>
        </w:tc>
        <w:tc>
          <w:tcPr>
            <w:tcW w:w="3371" w:type="dxa"/>
            <w:shd w:val="clear" w:color="auto" w:fill="auto"/>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b/>
                <w:sz w:val="20"/>
                <w:szCs w:val="20"/>
                <w:lang w:val="ru-RU" w:eastAsia="ru-RU"/>
              </w:rPr>
            </w:pPr>
            <w:r w:rsidRPr="007D16BD">
              <w:rPr>
                <w:rFonts w:ascii="Times New Roman" w:eastAsia="Times New Roman" w:hAnsi="Times New Roman" w:cs="Times New Roman"/>
                <w:b/>
                <w:sz w:val="20"/>
                <w:szCs w:val="20"/>
                <w:lang w:val="ru-RU" w:eastAsia="ru-RU"/>
              </w:rPr>
              <w:t xml:space="preserve">Перечень основного оборудования </w:t>
            </w:r>
            <w:r w:rsidRPr="007D16BD">
              <w:rPr>
                <w:rFonts w:ascii="Times New Roman" w:eastAsia="Times New Roman" w:hAnsi="Times New Roman" w:cs="Times New Roman"/>
                <w:sz w:val="20"/>
                <w:szCs w:val="20"/>
                <w:lang w:val="ru-RU" w:eastAsia="ru-RU"/>
              </w:rPr>
              <w:t>(в т.ч. аудио-, видео-, графическое сопровождение)</w:t>
            </w:r>
          </w:p>
        </w:tc>
      </w:tr>
      <w:tr w:rsidR="00793842" w:rsidRPr="007D16BD"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1.</w:t>
            </w:r>
          </w:p>
        </w:tc>
        <w:tc>
          <w:tcPr>
            <w:tcW w:w="2914" w:type="dxa"/>
            <w:vAlign w:val="center"/>
          </w:tcPr>
          <w:p w:rsidR="00793842" w:rsidRPr="00911F30" w:rsidRDefault="00793842" w:rsidP="00793842">
            <w:pPr>
              <w:pStyle w:val="Default"/>
              <w:rPr>
                <w:sz w:val="22"/>
                <w:szCs w:val="22"/>
              </w:rPr>
            </w:pPr>
            <w:r>
              <w:rPr>
                <w:sz w:val="22"/>
                <w:szCs w:val="22"/>
              </w:rPr>
              <w:t>Введение. Общие сведения о маркшейдерских работах на различных этапах откр</w:t>
            </w:r>
            <w:r>
              <w:rPr>
                <w:sz w:val="22"/>
                <w:szCs w:val="22"/>
              </w:rPr>
              <w:t>ы</w:t>
            </w:r>
            <w:r>
              <w:rPr>
                <w:sz w:val="22"/>
                <w:szCs w:val="22"/>
              </w:rPr>
              <w:t>той разработки месторо</w:t>
            </w:r>
            <w:r>
              <w:rPr>
                <w:sz w:val="22"/>
                <w:szCs w:val="22"/>
              </w:rPr>
              <w:t>ж</w:t>
            </w:r>
            <w:r>
              <w:rPr>
                <w:sz w:val="22"/>
                <w:szCs w:val="22"/>
              </w:rPr>
              <w:t xml:space="preserve">дений. </w:t>
            </w:r>
          </w:p>
        </w:tc>
        <w:tc>
          <w:tcPr>
            <w:tcW w:w="1800"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Л ,ПР</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c>
          <w:tcPr>
            <w:tcW w:w="1349"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r w:rsidRPr="007D16BD">
              <w:rPr>
                <w:rFonts w:ascii="Times New Roman" w:eastAsia="Times New Roman" w:hAnsi="Times New Roman" w:cs="Times New Roman"/>
                <w:b/>
                <w:sz w:val="24"/>
                <w:szCs w:val="24"/>
                <w:lang w:val="ru-RU" w:eastAsia="ru-RU"/>
              </w:rPr>
              <w:t>А407</w:t>
            </w: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p>
        </w:tc>
        <w:tc>
          <w:tcPr>
            <w:tcW w:w="3371"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Видеоролики,</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презентации, комплексы об</w:t>
            </w:r>
            <w:r w:rsidRPr="007D16BD">
              <w:rPr>
                <w:rFonts w:ascii="Times New Roman" w:eastAsia="Times New Roman" w:hAnsi="Times New Roman" w:cs="Times New Roman"/>
                <w:sz w:val="24"/>
                <w:szCs w:val="24"/>
                <w:lang w:val="ru-RU" w:eastAsia="ru-RU"/>
              </w:rPr>
              <w:t>о</w:t>
            </w:r>
            <w:r w:rsidRPr="007D16BD">
              <w:rPr>
                <w:rFonts w:ascii="Times New Roman" w:eastAsia="Times New Roman" w:hAnsi="Times New Roman" w:cs="Times New Roman"/>
                <w:sz w:val="24"/>
                <w:szCs w:val="24"/>
                <w:lang w:val="ru-RU" w:eastAsia="ru-RU"/>
              </w:rPr>
              <w:t>рудования</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2.</w:t>
            </w:r>
          </w:p>
        </w:tc>
        <w:tc>
          <w:tcPr>
            <w:tcW w:w="2914" w:type="dxa"/>
            <w:vAlign w:val="center"/>
          </w:tcPr>
          <w:p w:rsidR="00793842" w:rsidRPr="00911F30" w:rsidRDefault="00793842" w:rsidP="00793842">
            <w:pPr>
              <w:pStyle w:val="Default"/>
              <w:rPr>
                <w:sz w:val="22"/>
                <w:szCs w:val="22"/>
              </w:rPr>
            </w:pPr>
            <w:r>
              <w:rPr>
                <w:sz w:val="22"/>
                <w:szCs w:val="22"/>
              </w:rPr>
              <w:t xml:space="preserve">Порядок производства и объекты маркшейдерских съемок на карьерах.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3</w:t>
            </w:r>
          </w:p>
        </w:tc>
        <w:tc>
          <w:tcPr>
            <w:tcW w:w="2914" w:type="dxa"/>
            <w:vAlign w:val="center"/>
          </w:tcPr>
          <w:p w:rsidR="00793842" w:rsidRPr="00911F30" w:rsidRDefault="00793842" w:rsidP="00793842">
            <w:pPr>
              <w:pStyle w:val="Default"/>
              <w:rPr>
                <w:sz w:val="22"/>
                <w:szCs w:val="22"/>
              </w:rPr>
            </w:pPr>
            <w:r>
              <w:rPr>
                <w:sz w:val="22"/>
                <w:szCs w:val="22"/>
              </w:rPr>
              <w:t>Способы создания и разв</w:t>
            </w:r>
            <w:r>
              <w:rPr>
                <w:sz w:val="22"/>
                <w:szCs w:val="22"/>
              </w:rPr>
              <w:t>и</w:t>
            </w:r>
            <w:r>
              <w:rPr>
                <w:sz w:val="22"/>
                <w:szCs w:val="22"/>
              </w:rPr>
              <w:t>тия съемочных сетей на карьерах и определение к</w:t>
            </w:r>
            <w:r>
              <w:rPr>
                <w:sz w:val="22"/>
                <w:szCs w:val="22"/>
              </w:rPr>
              <w:t>о</w:t>
            </w:r>
            <w:r>
              <w:rPr>
                <w:sz w:val="22"/>
                <w:szCs w:val="22"/>
              </w:rPr>
              <w:t>ординат и высотных отм</w:t>
            </w:r>
            <w:r>
              <w:rPr>
                <w:sz w:val="22"/>
                <w:szCs w:val="22"/>
              </w:rPr>
              <w:t>е</w:t>
            </w:r>
            <w:r>
              <w:rPr>
                <w:sz w:val="22"/>
                <w:szCs w:val="22"/>
              </w:rPr>
              <w:t xml:space="preserve">ток опорных пунктов.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7D16BD">
        <w:trPr>
          <w:trHeight w:val="776"/>
        </w:trPr>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4</w:t>
            </w:r>
          </w:p>
        </w:tc>
        <w:tc>
          <w:tcPr>
            <w:tcW w:w="2914" w:type="dxa"/>
            <w:vAlign w:val="center"/>
          </w:tcPr>
          <w:p w:rsidR="00793842" w:rsidRPr="00911F30" w:rsidRDefault="00793842" w:rsidP="00793842">
            <w:pPr>
              <w:pStyle w:val="Default"/>
              <w:rPr>
                <w:sz w:val="22"/>
                <w:szCs w:val="22"/>
              </w:rPr>
            </w:pPr>
            <w:r>
              <w:rPr>
                <w:sz w:val="22"/>
                <w:szCs w:val="22"/>
              </w:rPr>
              <w:t xml:space="preserve">Способы маркшейдерских съемок подробностей на карьерах.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7D16BD"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5</w:t>
            </w:r>
          </w:p>
        </w:tc>
        <w:tc>
          <w:tcPr>
            <w:tcW w:w="2914" w:type="dxa"/>
            <w:vAlign w:val="center"/>
          </w:tcPr>
          <w:p w:rsidR="00793842" w:rsidRPr="00911F30" w:rsidRDefault="00793842" w:rsidP="00793842">
            <w:pPr>
              <w:pStyle w:val="Default"/>
              <w:rPr>
                <w:sz w:val="22"/>
                <w:szCs w:val="22"/>
              </w:rPr>
            </w:pPr>
            <w:r>
              <w:rPr>
                <w:sz w:val="22"/>
                <w:szCs w:val="22"/>
              </w:rPr>
              <w:t>Маркшейдерское обеспеч</w:t>
            </w:r>
            <w:r>
              <w:rPr>
                <w:sz w:val="22"/>
                <w:szCs w:val="22"/>
              </w:rPr>
              <w:t>е</w:t>
            </w:r>
            <w:r>
              <w:rPr>
                <w:sz w:val="22"/>
                <w:szCs w:val="22"/>
              </w:rPr>
              <w:t>ние и документация бур</w:t>
            </w:r>
            <w:r>
              <w:rPr>
                <w:sz w:val="22"/>
                <w:szCs w:val="22"/>
              </w:rPr>
              <w:t>о</w:t>
            </w:r>
            <w:r>
              <w:rPr>
                <w:sz w:val="22"/>
                <w:szCs w:val="22"/>
              </w:rPr>
              <w:t>взрывных работ</w:t>
            </w:r>
            <w:r>
              <w:rPr>
                <w:b/>
                <w:bCs/>
                <w:sz w:val="22"/>
                <w:szCs w:val="22"/>
              </w:rPr>
              <w:t xml:space="preserve">. </w:t>
            </w:r>
          </w:p>
        </w:tc>
        <w:tc>
          <w:tcPr>
            <w:tcW w:w="1800"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Л ,ПР</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c>
          <w:tcPr>
            <w:tcW w:w="1349"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b/>
                <w:sz w:val="24"/>
                <w:szCs w:val="24"/>
                <w:lang w:val="ru-RU" w:eastAsia="ru-RU"/>
              </w:rPr>
            </w:pPr>
            <w:r w:rsidRPr="007D16BD">
              <w:rPr>
                <w:rFonts w:ascii="Times New Roman" w:eastAsia="Times New Roman" w:hAnsi="Times New Roman" w:cs="Times New Roman"/>
                <w:b/>
                <w:sz w:val="24"/>
                <w:szCs w:val="24"/>
                <w:lang w:val="ru-RU" w:eastAsia="ru-RU"/>
              </w:rPr>
              <w:t>А407</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c>
          <w:tcPr>
            <w:tcW w:w="3371" w:type="dxa"/>
            <w:vMerge w:val="restart"/>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Видеоролики,</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презентации, комплексы об</w:t>
            </w:r>
            <w:r w:rsidRPr="007D16BD">
              <w:rPr>
                <w:rFonts w:ascii="Times New Roman" w:eastAsia="Times New Roman" w:hAnsi="Times New Roman" w:cs="Times New Roman"/>
                <w:sz w:val="24"/>
                <w:szCs w:val="24"/>
                <w:lang w:val="ru-RU" w:eastAsia="ru-RU"/>
              </w:rPr>
              <w:t>о</w:t>
            </w:r>
            <w:r w:rsidRPr="007D16BD">
              <w:rPr>
                <w:rFonts w:ascii="Times New Roman" w:eastAsia="Times New Roman" w:hAnsi="Times New Roman" w:cs="Times New Roman"/>
                <w:sz w:val="24"/>
                <w:szCs w:val="24"/>
                <w:lang w:val="ru-RU" w:eastAsia="ru-RU"/>
              </w:rPr>
              <w:t>рудования</w:t>
            </w:r>
          </w:p>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793842"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6</w:t>
            </w:r>
          </w:p>
        </w:tc>
        <w:tc>
          <w:tcPr>
            <w:tcW w:w="2914" w:type="dxa"/>
            <w:vAlign w:val="center"/>
          </w:tcPr>
          <w:p w:rsidR="00793842" w:rsidRPr="00911F30" w:rsidRDefault="00793842" w:rsidP="00793842">
            <w:pPr>
              <w:pStyle w:val="Default"/>
              <w:rPr>
                <w:sz w:val="22"/>
                <w:szCs w:val="22"/>
              </w:rPr>
            </w:pPr>
            <w:r>
              <w:rPr>
                <w:sz w:val="22"/>
                <w:szCs w:val="22"/>
              </w:rPr>
              <w:t>Маркшейдерские работы при проведении траншей. Разбивка транспортных п</w:t>
            </w:r>
            <w:r>
              <w:rPr>
                <w:sz w:val="22"/>
                <w:szCs w:val="22"/>
              </w:rPr>
              <w:t>у</w:t>
            </w:r>
            <w:r>
              <w:rPr>
                <w:sz w:val="22"/>
                <w:szCs w:val="22"/>
              </w:rPr>
              <w:lastRenderedPageBreak/>
              <w:t xml:space="preserve">тей.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lastRenderedPageBreak/>
              <w:t>7</w:t>
            </w:r>
          </w:p>
        </w:tc>
        <w:tc>
          <w:tcPr>
            <w:tcW w:w="2914" w:type="dxa"/>
            <w:vAlign w:val="center"/>
          </w:tcPr>
          <w:p w:rsidR="00793842" w:rsidRPr="00911F30" w:rsidRDefault="00793842" w:rsidP="00793842">
            <w:pPr>
              <w:pStyle w:val="Default"/>
              <w:rPr>
                <w:sz w:val="22"/>
                <w:szCs w:val="22"/>
              </w:rPr>
            </w:pPr>
            <w:r>
              <w:rPr>
                <w:sz w:val="22"/>
                <w:szCs w:val="22"/>
              </w:rPr>
              <w:t>Способы определения об</w:t>
            </w:r>
            <w:r>
              <w:rPr>
                <w:sz w:val="22"/>
                <w:szCs w:val="22"/>
              </w:rPr>
              <w:t>ъ</w:t>
            </w:r>
            <w:r>
              <w:rPr>
                <w:sz w:val="22"/>
                <w:szCs w:val="22"/>
              </w:rPr>
              <w:t xml:space="preserve">ема вынутой горной массы на карьерах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8</w:t>
            </w:r>
          </w:p>
        </w:tc>
        <w:tc>
          <w:tcPr>
            <w:tcW w:w="2914" w:type="dxa"/>
            <w:vAlign w:val="center"/>
          </w:tcPr>
          <w:p w:rsidR="00793842" w:rsidRPr="00911F30" w:rsidRDefault="00793842" w:rsidP="00793842">
            <w:pPr>
              <w:pStyle w:val="Default"/>
              <w:rPr>
                <w:sz w:val="22"/>
                <w:szCs w:val="22"/>
              </w:rPr>
            </w:pPr>
            <w:r>
              <w:rPr>
                <w:sz w:val="22"/>
                <w:szCs w:val="22"/>
              </w:rPr>
              <w:t xml:space="preserve">Маркшейдерские работы по обеспечению устойчивости откосов на карьерах.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9</w:t>
            </w:r>
          </w:p>
        </w:tc>
        <w:tc>
          <w:tcPr>
            <w:tcW w:w="2914" w:type="dxa"/>
            <w:vAlign w:val="center"/>
          </w:tcPr>
          <w:p w:rsidR="00793842" w:rsidRPr="00911F30" w:rsidRDefault="00793842" w:rsidP="00793842">
            <w:pPr>
              <w:pStyle w:val="Default"/>
              <w:rPr>
                <w:sz w:val="22"/>
                <w:szCs w:val="22"/>
              </w:rPr>
            </w:pPr>
            <w:r>
              <w:rPr>
                <w:sz w:val="22"/>
                <w:szCs w:val="22"/>
              </w:rPr>
              <w:t>Классификация, составл</w:t>
            </w:r>
            <w:r>
              <w:rPr>
                <w:sz w:val="22"/>
                <w:szCs w:val="22"/>
              </w:rPr>
              <w:t>е</w:t>
            </w:r>
            <w:r>
              <w:rPr>
                <w:sz w:val="22"/>
                <w:szCs w:val="22"/>
              </w:rPr>
              <w:t>ние и оформление графич</w:t>
            </w:r>
            <w:r>
              <w:rPr>
                <w:sz w:val="22"/>
                <w:szCs w:val="22"/>
              </w:rPr>
              <w:t>е</w:t>
            </w:r>
            <w:r>
              <w:rPr>
                <w:sz w:val="22"/>
                <w:szCs w:val="22"/>
              </w:rPr>
              <w:t>ской маркшейдерской д</w:t>
            </w:r>
            <w:r>
              <w:rPr>
                <w:sz w:val="22"/>
                <w:szCs w:val="22"/>
              </w:rPr>
              <w:t>о</w:t>
            </w:r>
            <w:r>
              <w:rPr>
                <w:sz w:val="22"/>
                <w:szCs w:val="22"/>
              </w:rPr>
              <w:t xml:space="preserve">кументации.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10</w:t>
            </w:r>
          </w:p>
        </w:tc>
        <w:tc>
          <w:tcPr>
            <w:tcW w:w="2914" w:type="dxa"/>
            <w:vAlign w:val="center"/>
          </w:tcPr>
          <w:p w:rsidR="00793842" w:rsidRPr="00911F30" w:rsidRDefault="00793842" w:rsidP="00793842">
            <w:pPr>
              <w:pStyle w:val="Default"/>
              <w:rPr>
                <w:sz w:val="22"/>
                <w:szCs w:val="22"/>
              </w:rPr>
            </w:pPr>
            <w:r>
              <w:rPr>
                <w:sz w:val="22"/>
                <w:szCs w:val="22"/>
              </w:rPr>
              <w:t>Нормирование подгото</w:t>
            </w:r>
            <w:r>
              <w:rPr>
                <w:sz w:val="22"/>
                <w:szCs w:val="22"/>
              </w:rPr>
              <w:t>в</w:t>
            </w:r>
            <w:r>
              <w:rPr>
                <w:sz w:val="22"/>
                <w:szCs w:val="22"/>
              </w:rPr>
              <w:t xml:space="preserve">ленных и готовых к выемке запасов.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11</w:t>
            </w:r>
          </w:p>
        </w:tc>
        <w:tc>
          <w:tcPr>
            <w:tcW w:w="2914" w:type="dxa"/>
            <w:vAlign w:val="center"/>
          </w:tcPr>
          <w:p w:rsidR="00793842" w:rsidRPr="00911F30" w:rsidRDefault="00793842" w:rsidP="00793842">
            <w:pPr>
              <w:pStyle w:val="Default"/>
              <w:rPr>
                <w:sz w:val="22"/>
                <w:szCs w:val="22"/>
              </w:rPr>
            </w:pPr>
            <w:r>
              <w:rPr>
                <w:sz w:val="22"/>
                <w:szCs w:val="22"/>
              </w:rPr>
              <w:t>Методы определения и уч</w:t>
            </w:r>
            <w:r>
              <w:rPr>
                <w:sz w:val="22"/>
                <w:szCs w:val="22"/>
              </w:rPr>
              <w:t>е</w:t>
            </w:r>
            <w:r>
              <w:rPr>
                <w:sz w:val="22"/>
                <w:szCs w:val="22"/>
              </w:rPr>
              <w:t>та величин потерь и раз</w:t>
            </w:r>
            <w:r>
              <w:rPr>
                <w:sz w:val="22"/>
                <w:szCs w:val="22"/>
              </w:rPr>
              <w:t>у</w:t>
            </w:r>
            <w:r>
              <w:rPr>
                <w:sz w:val="22"/>
                <w:szCs w:val="22"/>
              </w:rPr>
              <w:t>боживания полезных иск</w:t>
            </w:r>
            <w:r>
              <w:rPr>
                <w:sz w:val="22"/>
                <w:szCs w:val="22"/>
              </w:rPr>
              <w:t>о</w:t>
            </w:r>
            <w:r>
              <w:rPr>
                <w:sz w:val="22"/>
                <w:szCs w:val="22"/>
              </w:rPr>
              <w:t xml:space="preserve">паемых.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93842" w:rsidRPr="00C45CBE" w:rsidTr="00253928">
        <w:tc>
          <w:tcPr>
            <w:tcW w:w="565" w:type="dxa"/>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12</w:t>
            </w:r>
          </w:p>
        </w:tc>
        <w:tc>
          <w:tcPr>
            <w:tcW w:w="2914" w:type="dxa"/>
            <w:vAlign w:val="center"/>
          </w:tcPr>
          <w:p w:rsidR="00793842" w:rsidRPr="00911F30" w:rsidRDefault="00793842" w:rsidP="00793842">
            <w:pPr>
              <w:pStyle w:val="Default"/>
              <w:rPr>
                <w:sz w:val="22"/>
                <w:szCs w:val="22"/>
              </w:rPr>
            </w:pPr>
            <w:r>
              <w:rPr>
                <w:sz w:val="22"/>
                <w:szCs w:val="22"/>
              </w:rPr>
              <w:t>Учет состояния и движения запасов на горных предпр</w:t>
            </w:r>
            <w:r>
              <w:rPr>
                <w:sz w:val="22"/>
                <w:szCs w:val="22"/>
              </w:rPr>
              <w:t>и</w:t>
            </w:r>
            <w:r>
              <w:rPr>
                <w:sz w:val="22"/>
                <w:szCs w:val="22"/>
              </w:rPr>
              <w:t xml:space="preserve">ятиях </w:t>
            </w:r>
          </w:p>
        </w:tc>
        <w:tc>
          <w:tcPr>
            <w:tcW w:w="1800"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1349" w:type="dxa"/>
            <w:vMerge/>
          </w:tcPr>
          <w:p w:rsidR="00793842" w:rsidRPr="007D16BD" w:rsidRDefault="00793842" w:rsidP="00793842">
            <w:pPr>
              <w:autoSpaceDE w:val="0"/>
              <w:autoSpaceDN w:val="0"/>
              <w:adjustRightInd w:val="0"/>
              <w:rPr>
                <w:rFonts w:ascii="Times New Roman" w:eastAsia="Times New Roman" w:hAnsi="Times New Roman" w:cs="Times New Roman"/>
                <w:sz w:val="24"/>
                <w:szCs w:val="24"/>
                <w:lang w:val="ru-RU" w:eastAsia="ru-RU"/>
              </w:rPr>
            </w:pPr>
          </w:p>
        </w:tc>
        <w:tc>
          <w:tcPr>
            <w:tcW w:w="3371" w:type="dxa"/>
            <w:vMerge/>
            <w:vAlign w:val="center"/>
          </w:tcPr>
          <w:p w:rsidR="00793842" w:rsidRPr="007D16BD" w:rsidRDefault="00793842" w:rsidP="00793842">
            <w:pPr>
              <w:autoSpaceDE w:val="0"/>
              <w:autoSpaceDN w:val="0"/>
              <w:adjustRightInd w:val="0"/>
              <w:jc w:val="center"/>
              <w:rPr>
                <w:rFonts w:ascii="Times New Roman" w:eastAsia="Times New Roman" w:hAnsi="Times New Roman" w:cs="Times New Roman"/>
                <w:sz w:val="24"/>
                <w:szCs w:val="24"/>
                <w:lang w:val="ru-RU" w:eastAsia="ru-RU"/>
              </w:rPr>
            </w:pPr>
          </w:p>
        </w:tc>
      </w:tr>
      <w:tr w:rsidR="007D16BD" w:rsidRPr="00C45CBE" w:rsidTr="00253928">
        <w:tc>
          <w:tcPr>
            <w:tcW w:w="565" w:type="dxa"/>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13</w:t>
            </w:r>
          </w:p>
        </w:tc>
        <w:tc>
          <w:tcPr>
            <w:tcW w:w="2914" w:type="dxa"/>
            <w:vAlign w:val="center"/>
          </w:tcPr>
          <w:p w:rsidR="007D16BD" w:rsidRPr="007D16BD" w:rsidRDefault="007D16BD" w:rsidP="007D16BD">
            <w:pPr>
              <w:widowControl/>
              <w:autoSpaceDE w:val="0"/>
              <w:autoSpaceDN w:val="0"/>
              <w:adjustRightInd w:val="0"/>
              <w:rPr>
                <w:rFonts w:ascii="Times New Roman" w:eastAsia="Times New Roman" w:hAnsi="Times New Roman" w:cs="Times New Roman"/>
                <w:bCs/>
                <w:color w:val="000000"/>
                <w:sz w:val="23"/>
                <w:szCs w:val="23"/>
                <w:lang w:val="ru-RU" w:eastAsia="ru-RU"/>
              </w:rPr>
            </w:pPr>
          </w:p>
        </w:tc>
        <w:tc>
          <w:tcPr>
            <w:tcW w:w="1800" w:type="dxa"/>
          </w:tcPr>
          <w:p w:rsidR="007D16BD" w:rsidRPr="007D16BD" w:rsidRDefault="007D16BD" w:rsidP="007D16BD">
            <w:pPr>
              <w:autoSpaceDE w:val="0"/>
              <w:autoSpaceDN w:val="0"/>
              <w:adjustRightInd w:val="0"/>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СРС</w:t>
            </w:r>
          </w:p>
        </w:tc>
        <w:tc>
          <w:tcPr>
            <w:tcW w:w="1349" w:type="dxa"/>
          </w:tcPr>
          <w:p w:rsidR="007D16BD" w:rsidRPr="007D16BD" w:rsidRDefault="007D16BD" w:rsidP="007D16BD">
            <w:pPr>
              <w:autoSpaceDE w:val="0"/>
              <w:autoSpaceDN w:val="0"/>
              <w:adjustRightInd w:val="0"/>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А511</w:t>
            </w:r>
          </w:p>
        </w:tc>
        <w:tc>
          <w:tcPr>
            <w:tcW w:w="3371" w:type="dxa"/>
            <w:vAlign w:val="center"/>
          </w:tcPr>
          <w:p w:rsidR="007D16BD" w:rsidRPr="007D16BD" w:rsidRDefault="007D16BD" w:rsidP="007D16BD">
            <w:pPr>
              <w:autoSpaceDE w:val="0"/>
              <w:autoSpaceDN w:val="0"/>
              <w:adjustRightInd w:val="0"/>
              <w:jc w:val="center"/>
              <w:rPr>
                <w:rFonts w:ascii="Times New Roman" w:eastAsia="Times New Roman" w:hAnsi="Times New Roman" w:cs="Times New Roman"/>
                <w:sz w:val="24"/>
                <w:szCs w:val="24"/>
                <w:lang w:val="ru-RU" w:eastAsia="ru-RU"/>
              </w:rPr>
            </w:pPr>
            <w:r w:rsidRPr="007D16BD">
              <w:rPr>
                <w:rFonts w:ascii="Times New Roman" w:eastAsia="Times New Roman" w:hAnsi="Times New Roman" w:cs="Times New Roman"/>
                <w:sz w:val="24"/>
                <w:szCs w:val="24"/>
                <w:lang w:val="ru-RU" w:eastAsia="ru-RU"/>
              </w:rPr>
              <w:t>Компьютеры с выходом в и</w:t>
            </w:r>
            <w:r w:rsidRPr="007D16BD">
              <w:rPr>
                <w:rFonts w:ascii="Times New Roman" w:eastAsia="Times New Roman" w:hAnsi="Times New Roman" w:cs="Times New Roman"/>
                <w:sz w:val="24"/>
                <w:szCs w:val="24"/>
                <w:lang w:val="ru-RU" w:eastAsia="ru-RU"/>
              </w:rPr>
              <w:t>н</w:t>
            </w:r>
            <w:r w:rsidRPr="007D16BD">
              <w:rPr>
                <w:rFonts w:ascii="Times New Roman" w:eastAsia="Times New Roman" w:hAnsi="Times New Roman" w:cs="Times New Roman"/>
                <w:sz w:val="24"/>
                <w:szCs w:val="24"/>
                <w:lang w:val="ru-RU" w:eastAsia="ru-RU"/>
              </w:rPr>
              <w:t>тенет</w:t>
            </w:r>
          </w:p>
        </w:tc>
      </w:tr>
    </w:tbl>
    <w:p w:rsidR="001A2ED3" w:rsidRDefault="001A2ED3" w:rsidP="0064741C">
      <w:pPr>
        <w:suppressAutoHyphens/>
        <w:spacing w:before="58"/>
        <w:ind w:left="284" w:right="104" w:firstLine="400"/>
        <w:jc w:val="both"/>
        <w:rPr>
          <w:rFonts w:ascii="Times New Roman" w:eastAsia="Times New Roman" w:hAnsi="Times New Roman" w:cs="Times New Roman"/>
          <w:b/>
          <w:sz w:val="24"/>
          <w:szCs w:val="24"/>
          <w:lang w:val="ru-RU" w:eastAsia="ru-RU"/>
        </w:rPr>
      </w:pPr>
    </w:p>
    <w:p w:rsidR="0064741C" w:rsidRPr="00BE18F1" w:rsidRDefault="0064741C" w:rsidP="0064741C">
      <w:pPr>
        <w:suppressAutoHyphens/>
        <w:spacing w:before="58"/>
        <w:ind w:left="284" w:right="104" w:firstLine="400"/>
        <w:jc w:val="both"/>
        <w:rPr>
          <w:rFonts w:ascii="Times New Roman" w:eastAsia="Times New Roman" w:hAnsi="Times New Roman" w:cs="Times New Roman"/>
          <w:sz w:val="24"/>
          <w:szCs w:val="20"/>
          <w:lang w:val="ru-RU" w:eastAsia="ru-RU"/>
        </w:rPr>
      </w:pPr>
    </w:p>
    <w:p w:rsidR="0064741C" w:rsidRPr="00BE18F1" w:rsidRDefault="0064741C" w:rsidP="0064741C">
      <w:pPr>
        <w:widowControl/>
        <w:jc w:val="center"/>
        <w:rPr>
          <w:rFonts w:ascii="Times New Roman" w:eastAsia="Times New Roman" w:hAnsi="Times New Roman" w:cs="Times New Roman"/>
          <w:b/>
          <w:sz w:val="24"/>
          <w:szCs w:val="24"/>
          <w:lang w:val="ru-RU" w:eastAsia="ru-RU"/>
        </w:rPr>
      </w:pPr>
    </w:p>
    <w:p w:rsidR="0064741C" w:rsidRDefault="0064741C">
      <w:pPr>
        <w:rPr>
          <w:rFonts w:ascii="Times New Roman" w:eastAsia="Times New Roman" w:hAnsi="Times New Roman" w:cs="Times New Roman"/>
          <w:b/>
          <w:sz w:val="24"/>
          <w:szCs w:val="24"/>
          <w:lang w:val="ru-RU" w:eastAsia="ru-RU"/>
        </w:rPr>
      </w:pPr>
    </w:p>
    <w:p w:rsidR="0064741C" w:rsidRPr="00BE18F1" w:rsidRDefault="0064741C" w:rsidP="0064741C">
      <w:pPr>
        <w:widowControl/>
        <w:jc w:val="center"/>
        <w:rPr>
          <w:rFonts w:ascii="Times New Roman" w:eastAsia="Times New Roman" w:hAnsi="Times New Roman" w:cs="Times New Roman"/>
          <w:b/>
          <w:bCs/>
          <w:sz w:val="24"/>
          <w:szCs w:val="24"/>
          <w:lang w:val="ru-RU" w:eastAsia="ru-RU"/>
        </w:rPr>
      </w:pPr>
      <w:r w:rsidRPr="00BE18F1">
        <w:rPr>
          <w:rFonts w:ascii="Times New Roman" w:eastAsia="Times New Roman" w:hAnsi="Times New Roman" w:cs="Times New Roman"/>
          <w:b/>
          <w:sz w:val="24"/>
          <w:szCs w:val="24"/>
          <w:lang w:val="ru-RU" w:eastAsia="ru-RU"/>
        </w:rPr>
        <w:t>10. Перечень информационных технологий, используемых при осуществлении образов</w:t>
      </w:r>
      <w:r w:rsidRPr="00BE18F1">
        <w:rPr>
          <w:rFonts w:ascii="Times New Roman" w:eastAsia="Times New Roman" w:hAnsi="Times New Roman" w:cs="Times New Roman"/>
          <w:b/>
          <w:sz w:val="24"/>
          <w:szCs w:val="24"/>
          <w:lang w:val="ru-RU" w:eastAsia="ru-RU"/>
        </w:rPr>
        <w:t>а</w:t>
      </w:r>
      <w:r w:rsidRPr="00BE18F1">
        <w:rPr>
          <w:rFonts w:ascii="Times New Roman" w:eastAsia="Times New Roman" w:hAnsi="Times New Roman" w:cs="Times New Roman"/>
          <w:b/>
          <w:sz w:val="24"/>
          <w:szCs w:val="24"/>
          <w:lang w:val="ru-RU" w:eastAsia="ru-RU"/>
        </w:rPr>
        <w:t>тельного процесса по дисциплине, включая перечень программного обеспечения и инфо</w:t>
      </w:r>
      <w:r w:rsidRPr="00BE18F1">
        <w:rPr>
          <w:rFonts w:ascii="Times New Roman" w:eastAsia="Times New Roman" w:hAnsi="Times New Roman" w:cs="Times New Roman"/>
          <w:b/>
          <w:sz w:val="24"/>
          <w:szCs w:val="24"/>
          <w:lang w:val="ru-RU" w:eastAsia="ru-RU"/>
        </w:rPr>
        <w:t>р</w:t>
      </w:r>
      <w:r w:rsidRPr="00BE18F1">
        <w:rPr>
          <w:rFonts w:ascii="Times New Roman" w:eastAsia="Times New Roman" w:hAnsi="Times New Roman" w:cs="Times New Roman"/>
          <w:b/>
          <w:sz w:val="24"/>
          <w:szCs w:val="24"/>
          <w:lang w:val="ru-RU" w:eastAsia="ru-RU"/>
        </w:rPr>
        <w:t xml:space="preserve">мационных справочных систем </w:t>
      </w:r>
    </w:p>
    <w:p w:rsidR="0064741C" w:rsidRPr="00BE18F1" w:rsidRDefault="0064741C" w:rsidP="0064741C">
      <w:pPr>
        <w:widowControl/>
        <w:jc w:val="center"/>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10.1. Перечень информационных технологий, используемых при осуществлении образовательн</w:t>
      </w:r>
      <w:r w:rsidRPr="00BE18F1">
        <w:rPr>
          <w:rFonts w:ascii="Times New Roman" w:eastAsia="Times New Roman" w:hAnsi="Times New Roman" w:cs="Times New Roman"/>
          <w:sz w:val="24"/>
          <w:szCs w:val="24"/>
          <w:lang w:val="ru-RU" w:eastAsia="ru-RU"/>
        </w:rPr>
        <w:t>о</w:t>
      </w:r>
      <w:r w:rsidRPr="00BE18F1">
        <w:rPr>
          <w:rFonts w:ascii="Times New Roman" w:eastAsia="Times New Roman" w:hAnsi="Times New Roman" w:cs="Times New Roman"/>
          <w:sz w:val="24"/>
          <w:szCs w:val="24"/>
          <w:lang w:val="ru-RU" w:eastAsia="ru-RU"/>
        </w:rPr>
        <w:t>го процесса по дисциплине</w:t>
      </w:r>
    </w:p>
    <w:p w:rsidR="0064741C" w:rsidRPr="00BE18F1" w:rsidRDefault="0064741C" w:rsidP="0064741C">
      <w:pPr>
        <w:widowControl/>
        <w:ind w:firstLine="709"/>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При осуществлении образовательного процесса по дисциплине используются следующие информационные технологии:</w:t>
      </w:r>
    </w:p>
    <w:p w:rsidR="0064741C" w:rsidRPr="00BE18F1" w:rsidRDefault="0064741C" w:rsidP="0064741C">
      <w:pPr>
        <w:widowControl/>
        <w:numPr>
          <w:ilvl w:val="0"/>
          <w:numId w:val="20"/>
        </w:numPr>
        <w:suppressAutoHyphens/>
        <w:ind w:left="720" w:hanging="36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64741C" w:rsidRPr="00BE18F1" w:rsidRDefault="0064741C" w:rsidP="0064741C">
      <w:pPr>
        <w:widowControl/>
        <w:numPr>
          <w:ilvl w:val="0"/>
          <w:numId w:val="20"/>
        </w:numPr>
        <w:suppressAutoHyphens/>
        <w:ind w:left="720" w:hanging="36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 xml:space="preserve">организация взаимодействия с обучающимися посредством электронной почты и СДО </w:t>
      </w:r>
      <w:r w:rsidRPr="00BE18F1">
        <w:rPr>
          <w:rFonts w:ascii="Times New Roman" w:eastAsia="Times New Roman" w:hAnsi="Times New Roman" w:cs="Times New Roman"/>
          <w:sz w:val="24"/>
          <w:szCs w:val="24"/>
          <w:lang w:eastAsia="ru-RU"/>
        </w:rPr>
        <w:t>Moodle</w:t>
      </w:r>
      <w:r w:rsidRPr="00BE18F1">
        <w:rPr>
          <w:rFonts w:ascii="Times New Roman" w:eastAsia="Times New Roman" w:hAnsi="Times New Roman" w:cs="Times New Roman"/>
          <w:sz w:val="24"/>
          <w:szCs w:val="24"/>
          <w:lang w:val="ru-RU" w:eastAsia="ru-RU"/>
        </w:rPr>
        <w:t>.</w:t>
      </w:r>
    </w:p>
    <w:p w:rsidR="0064741C" w:rsidRPr="00BE18F1" w:rsidRDefault="0064741C" w:rsidP="0064741C">
      <w:pPr>
        <w:widowControl/>
        <w:jc w:val="both"/>
        <w:rPr>
          <w:rFonts w:ascii="Times New Roman" w:eastAsia="Times New Roman" w:hAnsi="Times New Roman" w:cs="Times New Roman"/>
          <w:bCs/>
          <w:sz w:val="24"/>
          <w:szCs w:val="24"/>
          <w:lang w:val="ru-RU" w:eastAsia="ru-RU"/>
        </w:rPr>
      </w:pPr>
    </w:p>
    <w:p w:rsidR="0064741C" w:rsidRPr="00BE18F1" w:rsidRDefault="0064741C" w:rsidP="0064741C">
      <w:pPr>
        <w:widowControl/>
        <w:ind w:left="567"/>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10.2. Перечень программного обеспечения</w:t>
      </w:r>
    </w:p>
    <w:p w:rsidR="0064741C" w:rsidRPr="00EA6F7A" w:rsidRDefault="0064741C" w:rsidP="0064741C">
      <w:pPr>
        <w:widowControl/>
        <w:ind w:firstLine="720"/>
        <w:jc w:val="both"/>
        <w:rPr>
          <w:rFonts w:ascii="Times New Roman" w:eastAsia="Times New Roman" w:hAnsi="Times New Roman" w:cs="Times New Roman"/>
          <w:sz w:val="24"/>
          <w:szCs w:val="24"/>
          <w:lang w:val="ru-RU" w:eastAsia="ru-RU"/>
        </w:rPr>
      </w:pPr>
      <w:r w:rsidRPr="00EA6F7A">
        <w:rPr>
          <w:rFonts w:ascii="Times New Roman" w:eastAsia="Times New Roman" w:hAnsi="Times New Roman" w:cs="Times New Roman"/>
          <w:sz w:val="24"/>
          <w:szCs w:val="24"/>
          <w:lang w:val="ru-RU" w:eastAsia="ru-RU"/>
        </w:rPr>
        <w:t>-</w:t>
      </w:r>
      <w:r w:rsidRPr="00BE18F1">
        <w:rPr>
          <w:rFonts w:ascii="Times New Roman" w:eastAsia="Times New Roman" w:hAnsi="Times New Roman" w:cs="Times New Roman"/>
          <w:sz w:val="24"/>
          <w:szCs w:val="24"/>
          <w:lang w:eastAsia="ru-RU"/>
        </w:rPr>
        <w:t>MSWORD</w:t>
      </w:r>
      <w:r w:rsidRPr="00EA6F7A">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MSPowerPoint</w:t>
      </w:r>
      <w:r w:rsidRPr="00EA6F7A">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AutoCad</w:t>
      </w:r>
      <w:r w:rsidRPr="00EA6F7A">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Excel</w:t>
      </w:r>
      <w:r w:rsidRPr="00EA6F7A">
        <w:rPr>
          <w:rFonts w:ascii="Times New Roman" w:eastAsia="Times New Roman" w:hAnsi="Times New Roman" w:cs="Times New Roman"/>
          <w:sz w:val="24"/>
          <w:szCs w:val="24"/>
          <w:lang w:val="ru-RU" w:eastAsia="ru-RU"/>
        </w:rPr>
        <w:t xml:space="preserve">, </w:t>
      </w:r>
      <w:r w:rsidRPr="00BE18F1">
        <w:rPr>
          <w:rFonts w:ascii="Times New Roman" w:eastAsia="Times New Roman" w:hAnsi="Times New Roman" w:cs="Times New Roman"/>
          <w:sz w:val="24"/>
          <w:szCs w:val="24"/>
          <w:lang w:eastAsia="ru-RU"/>
        </w:rPr>
        <w:t>Visio</w:t>
      </w:r>
      <w:r w:rsidRPr="00EA6F7A">
        <w:rPr>
          <w:rFonts w:ascii="Times New Roman" w:eastAsia="Times New Roman" w:hAnsi="Times New Roman" w:cs="Times New Roman"/>
          <w:sz w:val="24"/>
          <w:szCs w:val="24"/>
          <w:lang w:val="ru-RU" w:eastAsia="ru-RU"/>
        </w:rPr>
        <w:t>/</w:t>
      </w:r>
    </w:p>
    <w:p w:rsidR="0064741C" w:rsidRPr="00EA6F7A" w:rsidRDefault="0064741C" w:rsidP="0064741C">
      <w:pPr>
        <w:widowControl/>
        <w:jc w:val="both"/>
        <w:rPr>
          <w:rFonts w:ascii="Times New Roman" w:eastAsia="Times New Roman" w:hAnsi="Times New Roman" w:cs="Times New Roman"/>
          <w:bCs/>
          <w:sz w:val="24"/>
          <w:szCs w:val="24"/>
          <w:lang w:val="ru-RU" w:eastAsia="ru-RU"/>
        </w:rPr>
      </w:pPr>
    </w:p>
    <w:p w:rsidR="0064741C" w:rsidRPr="00BE18F1" w:rsidRDefault="0064741C" w:rsidP="0064741C">
      <w:pPr>
        <w:widowControl/>
        <w:rPr>
          <w:rFonts w:ascii="Times New Roman" w:eastAsia="Times New Roman" w:hAnsi="Times New Roman" w:cs="Times New Roman"/>
          <w:bCs/>
          <w:sz w:val="24"/>
          <w:szCs w:val="24"/>
          <w:lang w:val="ru-RU" w:eastAsia="ru-RU"/>
        </w:rPr>
      </w:pPr>
      <w:r w:rsidRPr="00BE18F1">
        <w:rPr>
          <w:rFonts w:ascii="Times New Roman" w:eastAsia="Times New Roman" w:hAnsi="Times New Roman" w:cs="Times New Roman"/>
          <w:sz w:val="24"/>
          <w:szCs w:val="24"/>
          <w:lang w:val="ru-RU" w:eastAsia="ru-RU"/>
        </w:rPr>
        <w:t>10.3. Перечень информационных справочных систем</w:t>
      </w:r>
    </w:p>
    <w:p w:rsidR="0064741C" w:rsidRPr="00BE18F1" w:rsidRDefault="0064741C" w:rsidP="0064741C">
      <w:pPr>
        <w:widowControl/>
        <w:ind w:firstLine="720"/>
        <w:jc w:val="both"/>
        <w:rPr>
          <w:rFonts w:ascii="Times New Roman" w:eastAsia="Times New Roman" w:hAnsi="Times New Roman" w:cs="Times New Roman"/>
          <w:sz w:val="24"/>
          <w:szCs w:val="24"/>
          <w:lang w:val="ru-RU" w:eastAsia="ru-RU"/>
        </w:rPr>
      </w:pPr>
      <w:r w:rsidRPr="00BE18F1">
        <w:rPr>
          <w:rFonts w:ascii="Times New Roman" w:eastAsia="Times New Roman" w:hAnsi="Times New Roman" w:cs="Times New Roman"/>
          <w:sz w:val="24"/>
          <w:szCs w:val="24"/>
          <w:lang w:val="ru-RU" w:eastAsia="ru-RU"/>
        </w:rPr>
        <w:t>http://www.mining-enc.ru/</w:t>
      </w:r>
    </w:p>
    <w:p w:rsidR="0064741C" w:rsidRPr="00BE18F1" w:rsidRDefault="0064741C" w:rsidP="0064741C">
      <w:pPr>
        <w:widowControl/>
        <w:rPr>
          <w:rFonts w:ascii="Times New Roman" w:eastAsia="Times New Roman" w:hAnsi="Times New Roman" w:cs="Times New Roman"/>
          <w:sz w:val="28"/>
          <w:szCs w:val="20"/>
          <w:lang w:val="ru-RU" w:eastAsia="ru-RU"/>
        </w:rPr>
      </w:pPr>
    </w:p>
    <w:p w:rsidR="0064741C" w:rsidRPr="0055619C" w:rsidRDefault="0064741C" w:rsidP="0064741C">
      <w:pPr>
        <w:widowControl/>
        <w:suppressAutoHyphens/>
        <w:rPr>
          <w:rFonts w:ascii="Times New Roman" w:eastAsia="Times New Roman" w:hAnsi="Times New Roman" w:cs="Times New Roman"/>
          <w:bCs/>
          <w:iCs/>
          <w:sz w:val="24"/>
          <w:szCs w:val="24"/>
          <w:lang w:val="ru-RU" w:eastAsia="ru-RU"/>
        </w:rPr>
      </w:pPr>
    </w:p>
    <w:p w:rsidR="00BE18F1" w:rsidRPr="00BE18F1" w:rsidRDefault="00BE18F1" w:rsidP="00BE18F1">
      <w:pPr>
        <w:widowControl/>
        <w:rPr>
          <w:rFonts w:ascii="Times New Roman" w:eastAsia="Times New Roman" w:hAnsi="Times New Roman" w:cs="Times New Roman"/>
          <w:sz w:val="28"/>
          <w:szCs w:val="20"/>
          <w:lang w:val="ru-RU" w:eastAsia="ru-RU"/>
        </w:rPr>
      </w:pPr>
    </w:p>
    <w:p w:rsidR="0055619C" w:rsidRPr="0055619C" w:rsidRDefault="0055619C" w:rsidP="00C3672D">
      <w:pPr>
        <w:widowControl/>
        <w:suppressAutoHyphens/>
        <w:rPr>
          <w:rFonts w:ascii="Times New Roman" w:eastAsia="Times New Roman" w:hAnsi="Times New Roman" w:cs="Times New Roman"/>
          <w:bCs/>
          <w:iCs/>
          <w:sz w:val="24"/>
          <w:szCs w:val="24"/>
          <w:lang w:val="ru-RU" w:eastAsia="ru-RU"/>
        </w:rPr>
      </w:pPr>
    </w:p>
    <w:p w:rsidR="00E52940" w:rsidRPr="0055619C" w:rsidRDefault="00E52940" w:rsidP="00C3672D">
      <w:pPr>
        <w:suppressAutoHyphens/>
        <w:spacing w:before="65" w:line="258" w:lineRule="auto"/>
        <w:ind w:right="246"/>
        <w:rPr>
          <w:rFonts w:ascii="Times New Roman" w:eastAsia="Calibri" w:hAnsi="Times New Roman" w:cs="Times New Roman"/>
          <w:sz w:val="24"/>
          <w:szCs w:val="24"/>
          <w:lang w:val="ru-RU"/>
        </w:rPr>
      </w:pPr>
    </w:p>
    <w:p w:rsidR="00E52940" w:rsidRPr="0055619C" w:rsidRDefault="00E52940" w:rsidP="00C3672D">
      <w:pPr>
        <w:suppressAutoHyphens/>
        <w:spacing w:line="258" w:lineRule="auto"/>
        <w:rPr>
          <w:rFonts w:ascii="Times New Roman" w:eastAsia="Calibri" w:hAnsi="Times New Roman" w:cs="Times New Roman"/>
          <w:sz w:val="24"/>
          <w:szCs w:val="24"/>
          <w:lang w:val="ru-RU"/>
        </w:rPr>
        <w:sectPr w:rsidR="00E52940" w:rsidRPr="0055619C">
          <w:pgSz w:w="11910" w:h="16840"/>
          <w:pgMar w:top="1060" w:right="460" w:bottom="280" w:left="1400" w:header="720" w:footer="720" w:gutter="0"/>
          <w:cols w:space="720"/>
        </w:sectPr>
      </w:pPr>
    </w:p>
    <w:p w:rsidR="00E52940" w:rsidRPr="0055619C" w:rsidRDefault="00844530" w:rsidP="00C3672D">
      <w:pPr>
        <w:suppressAutoHyphens/>
        <w:spacing w:before="53"/>
        <w:ind w:left="844" w:right="329"/>
        <w:jc w:val="center"/>
        <w:rPr>
          <w:rFonts w:ascii="Times New Roman" w:eastAsia="Times New Roman" w:hAnsi="Times New Roman" w:cs="Times New Roman"/>
          <w:sz w:val="24"/>
          <w:szCs w:val="24"/>
          <w:lang w:val="ru-RU"/>
        </w:rPr>
      </w:pPr>
      <w:r w:rsidRPr="0055619C">
        <w:rPr>
          <w:rFonts w:ascii="Times New Roman" w:hAnsi="Times New Roman" w:cs="Times New Roman"/>
          <w:b/>
          <w:spacing w:val="-1"/>
          <w:sz w:val="24"/>
          <w:szCs w:val="24"/>
          <w:lang w:val="ru-RU"/>
        </w:rPr>
        <w:lastRenderedPageBreak/>
        <w:t xml:space="preserve">ЛИСТ </w:t>
      </w:r>
      <w:r w:rsidRPr="0055619C">
        <w:rPr>
          <w:rFonts w:ascii="Times New Roman" w:hAnsi="Times New Roman" w:cs="Times New Roman"/>
          <w:b/>
          <w:spacing w:val="-2"/>
          <w:sz w:val="24"/>
          <w:szCs w:val="24"/>
          <w:lang w:val="ru-RU"/>
        </w:rPr>
        <w:t xml:space="preserve">АКТУАЛИЗАЦИИ </w:t>
      </w:r>
      <w:r w:rsidRPr="0055619C">
        <w:rPr>
          <w:rFonts w:ascii="Times New Roman" w:hAnsi="Times New Roman" w:cs="Times New Roman"/>
          <w:b/>
          <w:spacing w:val="-1"/>
          <w:sz w:val="24"/>
          <w:szCs w:val="24"/>
          <w:lang w:val="ru-RU"/>
        </w:rPr>
        <w:t xml:space="preserve">РАБОЧЕЙПРОГРАММЫ </w:t>
      </w:r>
      <w:r w:rsidRPr="0055619C">
        <w:rPr>
          <w:rFonts w:ascii="Times New Roman" w:hAnsi="Times New Roman" w:cs="Times New Roman"/>
          <w:b/>
          <w:spacing w:val="-2"/>
          <w:sz w:val="24"/>
          <w:szCs w:val="24"/>
          <w:lang w:val="ru-RU"/>
        </w:rPr>
        <w:t>ДИСЦИПЛИНЫ</w:t>
      </w:r>
    </w:p>
    <w:p w:rsidR="00E52940" w:rsidRPr="0055619C" w:rsidRDefault="00E52940" w:rsidP="00C3672D">
      <w:pPr>
        <w:suppressAutoHyphens/>
        <w:spacing w:before="10"/>
        <w:rPr>
          <w:rFonts w:ascii="Times New Roman" w:eastAsia="Times New Roman" w:hAnsi="Times New Roman" w:cs="Times New Roman"/>
          <w:b/>
          <w:bCs/>
          <w:sz w:val="24"/>
          <w:szCs w:val="24"/>
          <w:lang w:val="ru-RU"/>
        </w:rPr>
      </w:pPr>
    </w:p>
    <w:p w:rsidR="004D2149" w:rsidRPr="00A800C4" w:rsidRDefault="00D67CB2" w:rsidP="00C3672D">
      <w:pPr>
        <w:suppressAutoHyphens/>
        <w:ind w:left="679" w:right="565"/>
        <w:jc w:val="center"/>
        <w:rPr>
          <w:rFonts w:ascii="Times New Roman" w:eastAsia="Times New Roman" w:hAnsi="Times New Roman" w:cs="Times New Roman"/>
          <w:sz w:val="24"/>
          <w:szCs w:val="24"/>
          <w:lang w:val="ru-RU"/>
        </w:rPr>
      </w:pPr>
      <w:r>
        <w:rPr>
          <w:rFonts w:ascii="Times New Roman" w:hAnsi="Times New Roman"/>
          <w:b/>
          <w:spacing w:val="-1"/>
          <w:sz w:val="24"/>
          <w:lang w:val="ru-RU"/>
        </w:rPr>
        <w:t>Б1.В.ДВ.08.01Маркшейдерское обеспечение безопасности на открытых горных работах</w:t>
      </w:r>
    </w:p>
    <w:p w:rsidR="00E52940" w:rsidRPr="00C3672D" w:rsidRDefault="00E52940" w:rsidP="00C3672D">
      <w:pPr>
        <w:suppressAutoHyphens/>
        <w:spacing w:before="1"/>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tblPr>
      <w:tblGrid>
        <w:gridCol w:w="1085"/>
        <w:gridCol w:w="4064"/>
        <w:gridCol w:w="1800"/>
        <w:gridCol w:w="2521"/>
      </w:tblGrid>
      <w:tr w:rsidR="00E52940" w:rsidRPr="00C45CBE">
        <w:trPr>
          <w:trHeight w:hRule="exact" w:val="127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104" w:right="102" w:firstLine="448"/>
              <w:rPr>
                <w:rFonts w:ascii="Times New Roman" w:eastAsia="Times New Roman" w:hAnsi="Times New Roman" w:cs="Times New Roman"/>
                <w:sz w:val="24"/>
                <w:szCs w:val="24"/>
              </w:rPr>
            </w:pPr>
            <w:r w:rsidRPr="0055619C">
              <w:rPr>
                <w:rFonts w:ascii="Times New Roman" w:hAnsi="Times New Roman" w:cs="Times New Roman"/>
                <w:spacing w:val="-1"/>
                <w:sz w:val="24"/>
                <w:szCs w:val="24"/>
              </w:rPr>
              <w:t>Уче</w:t>
            </w:r>
            <w:r w:rsidRPr="0055619C">
              <w:rPr>
                <w:rFonts w:ascii="Times New Roman" w:hAnsi="Times New Roman" w:cs="Times New Roman"/>
                <w:sz w:val="24"/>
                <w:szCs w:val="24"/>
              </w:rPr>
              <w:t xml:space="preserve">бный </w:t>
            </w:r>
            <w:r w:rsidRPr="0055619C">
              <w:rPr>
                <w:rFonts w:ascii="Times New Roman" w:hAnsi="Times New Roman" w:cs="Times New Roman"/>
                <w:spacing w:val="-1"/>
                <w:sz w:val="24"/>
                <w:szCs w:val="24"/>
              </w:rPr>
              <w:t>год</w:t>
            </w: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46" w:lineRule="exact"/>
              <w:ind w:left="1182"/>
              <w:rPr>
                <w:rFonts w:ascii="Times New Roman" w:eastAsia="Times New Roman" w:hAnsi="Times New Roman" w:cs="Times New Roman"/>
                <w:sz w:val="24"/>
                <w:szCs w:val="24"/>
              </w:rPr>
            </w:pPr>
            <w:r w:rsidRPr="0055619C">
              <w:rPr>
                <w:rFonts w:ascii="Times New Roman" w:hAnsi="Times New Roman" w:cs="Times New Roman"/>
                <w:spacing w:val="-1"/>
                <w:sz w:val="24"/>
                <w:szCs w:val="24"/>
              </w:rPr>
              <w:t>Внесенныеизменения</w:t>
            </w: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392" w:right="138" w:firstLine="151"/>
              <w:rPr>
                <w:rFonts w:ascii="Times New Roman" w:eastAsia="Times New Roman" w:hAnsi="Times New Roman" w:cs="Times New Roman"/>
                <w:sz w:val="24"/>
                <w:szCs w:val="24"/>
              </w:rPr>
            </w:pPr>
            <w:r w:rsidRPr="0055619C">
              <w:rPr>
                <w:rFonts w:ascii="Times New Roman" w:hAnsi="Times New Roman" w:cs="Times New Roman"/>
                <w:spacing w:val="-1"/>
                <w:sz w:val="24"/>
                <w:szCs w:val="24"/>
              </w:rPr>
              <w:t>Преподават</w:t>
            </w:r>
            <w:r w:rsidRPr="0055619C">
              <w:rPr>
                <w:rFonts w:ascii="Times New Roman" w:hAnsi="Times New Roman" w:cs="Times New Roman"/>
                <w:sz w:val="24"/>
                <w:szCs w:val="24"/>
              </w:rPr>
              <w:t xml:space="preserve">ель </w:t>
            </w:r>
            <w:r w:rsidRPr="0055619C">
              <w:rPr>
                <w:rFonts w:ascii="Times New Roman" w:hAnsi="Times New Roman" w:cs="Times New Roman"/>
                <w:spacing w:val="-2"/>
                <w:sz w:val="24"/>
                <w:szCs w:val="24"/>
              </w:rPr>
              <w:t>(ФИО)</w:t>
            </w: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844530" w:rsidP="00C3672D">
            <w:pPr>
              <w:pStyle w:val="TableParagraph"/>
              <w:suppressAutoHyphens/>
              <w:spacing w:line="239" w:lineRule="auto"/>
              <w:ind w:left="586" w:right="105" w:hanging="80"/>
              <w:rPr>
                <w:rFonts w:ascii="Times New Roman" w:eastAsia="Times New Roman" w:hAnsi="Times New Roman" w:cs="Times New Roman"/>
                <w:sz w:val="24"/>
                <w:szCs w:val="24"/>
                <w:lang w:val="ru-RU"/>
              </w:rPr>
            </w:pPr>
            <w:r w:rsidRPr="0055619C">
              <w:rPr>
                <w:rFonts w:ascii="Times New Roman" w:hAnsi="Times New Roman" w:cs="Times New Roman"/>
                <w:spacing w:val="-1"/>
                <w:sz w:val="24"/>
                <w:szCs w:val="24"/>
                <w:lang w:val="ru-RU"/>
              </w:rPr>
              <w:t>Протоколзаседаниявыпускающей</w:t>
            </w:r>
          </w:p>
          <w:p w:rsidR="00E52940" w:rsidRPr="0055619C" w:rsidRDefault="00844530" w:rsidP="00C3672D">
            <w:pPr>
              <w:pStyle w:val="TableParagraph"/>
              <w:suppressAutoHyphens/>
              <w:spacing w:before="1"/>
              <w:ind w:left="226" w:right="228"/>
              <w:jc w:val="center"/>
              <w:rPr>
                <w:rFonts w:ascii="Times New Roman" w:eastAsia="Times New Roman" w:hAnsi="Times New Roman" w:cs="Times New Roman"/>
                <w:sz w:val="24"/>
                <w:szCs w:val="24"/>
                <w:lang w:val="ru-RU"/>
              </w:rPr>
            </w:pPr>
            <w:r w:rsidRPr="0055619C">
              <w:rPr>
                <w:rFonts w:ascii="Times New Roman" w:hAnsi="Times New Roman" w:cs="Times New Roman"/>
                <w:spacing w:val="-1"/>
                <w:sz w:val="24"/>
                <w:szCs w:val="24"/>
                <w:lang w:val="ru-RU"/>
              </w:rPr>
              <w:t>кафедры(дата,номер),ФИО зав.кафедрой,подпись</w:t>
            </w: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5"/>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2"/>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r w:rsidR="00E52940" w:rsidRPr="00C45CBE">
        <w:trPr>
          <w:trHeight w:hRule="exact" w:val="264"/>
        </w:trPr>
        <w:tc>
          <w:tcPr>
            <w:tcW w:w="1085"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4064"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1800"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c>
          <w:tcPr>
            <w:tcW w:w="2521" w:type="dxa"/>
            <w:tcBorders>
              <w:top w:val="single" w:sz="5" w:space="0" w:color="000000"/>
              <w:left w:val="single" w:sz="5" w:space="0" w:color="000000"/>
              <w:bottom w:val="single" w:sz="5" w:space="0" w:color="000000"/>
              <w:right w:val="single" w:sz="5" w:space="0" w:color="000000"/>
            </w:tcBorders>
          </w:tcPr>
          <w:p w:rsidR="00E52940" w:rsidRPr="0055619C" w:rsidRDefault="00E52940" w:rsidP="00C3672D">
            <w:pPr>
              <w:suppressAutoHyphens/>
              <w:rPr>
                <w:rFonts w:ascii="Times New Roman" w:hAnsi="Times New Roman" w:cs="Times New Roman"/>
                <w:sz w:val="24"/>
                <w:szCs w:val="24"/>
                <w:lang w:val="ru-RU"/>
              </w:rPr>
            </w:pPr>
          </w:p>
        </w:tc>
      </w:tr>
    </w:tbl>
    <w:p w:rsidR="00E52940" w:rsidRPr="0055619C" w:rsidRDefault="00E52940" w:rsidP="00C3672D">
      <w:pPr>
        <w:suppressAutoHyphens/>
        <w:spacing w:before="3"/>
        <w:rPr>
          <w:rFonts w:ascii="Times New Roman" w:eastAsia="Times New Roman" w:hAnsi="Times New Roman" w:cs="Times New Roman"/>
          <w:b/>
          <w:bCs/>
          <w:sz w:val="24"/>
          <w:szCs w:val="24"/>
          <w:lang w:val="ru-RU"/>
        </w:rPr>
      </w:pPr>
    </w:p>
    <w:p w:rsidR="00E52940" w:rsidRPr="003B68E1" w:rsidRDefault="00844530" w:rsidP="00C3672D">
      <w:pPr>
        <w:suppressAutoHyphens/>
        <w:spacing w:before="72"/>
        <w:ind w:left="220" w:right="103" w:firstLine="400"/>
        <w:jc w:val="both"/>
        <w:rPr>
          <w:rFonts w:ascii="Times New Roman" w:eastAsia="Times New Roman" w:hAnsi="Times New Roman" w:cs="Times New Roman"/>
          <w:sz w:val="24"/>
          <w:szCs w:val="24"/>
          <w:lang w:val="ru-RU"/>
        </w:rPr>
      </w:pPr>
      <w:r w:rsidRPr="0055619C">
        <w:rPr>
          <w:rFonts w:ascii="Times New Roman" w:hAnsi="Times New Roman" w:cs="Times New Roman"/>
          <w:i/>
          <w:sz w:val="24"/>
          <w:szCs w:val="24"/>
          <w:lang w:val="ru-RU"/>
        </w:rPr>
        <w:t>В</w:t>
      </w:r>
      <w:r w:rsidRPr="0055619C">
        <w:rPr>
          <w:rFonts w:ascii="Times New Roman" w:hAnsi="Times New Roman" w:cs="Times New Roman"/>
          <w:i/>
          <w:spacing w:val="-1"/>
          <w:sz w:val="24"/>
          <w:szCs w:val="24"/>
          <w:lang w:val="ru-RU"/>
        </w:rPr>
        <w:t>таблицеуказываетсятолькохарактеризменений(например,изменениетемы,спискаисточников</w:t>
      </w:r>
      <w:r w:rsidRPr="0055619C">
        <w:rPr>
          <w:rFonts w:ascii="Times New Roman" w:hAnsi="Times New Roman" w:cs="Times New Roman"/>
          <w:i/>
          <w:sz w:val="24"/>
          <w:szCs w:val="24"/>
          <w:lang w:val="ru-RU"/>
        </w:rPr>
        <w:t>по</w:t>
      </w:r>
      <w:r w:rsidRPr="0055619C">
        <w:rPr>
          <w:rFonts w:ascii="Times New Roman" w:hAnsi="Times New Roman" w:cs="Times New Roman"/>
          <w:i/>
          <w:spacing w:val="-1"/>
          <w:sz w:val="24"/>
          <w:szCs w:val="24"/>
          <w:lang w:val="ru-RU"/>
        </w:rPr>
        <w:t>темеилитемам,средствпромежуточногоконтроля)</w:t>
      </w:r>
      <w:r w:rsidRPr="0055619C">
        <w:rPr>
          <w:rFonts w:ascii="Times New Roman" w:hAnsi="Times New Roman" w:cs="Times New Roman"/>
          <w:i/>
          <w:sz w:val="24"/>
          <w:szCs w:val="24"/>
          <w:lang w:val="ru-RU"/>
        </w:rPr>
        <w:t>с</w:t>
      </w:r>
      <w:r w:rsidRPr="0055619C">
        <w:rPr>
          <w:rFonts w:ascii="Times New Roman" w:hAnsi="Times New Roman" w:cs="Times New Roman"/>
          <w:i/>
          <w:spacing w:val="-1"/>
          <w:sz w:val="24"/>
          <w:szCs w:val="24"/>
          <w:lang w:val="ru-RU"/>
        </w:rPr>
        <w:t>указаниемпунктоврабочейпрограммы.</w:t>
      </w:r>
      <w:r w:rsidRPr="003B68E1">
        <w:rPr>
          <w:rFonts w:ascii="Times New Roman" w:hAnsi="Times New Roman" w:cs="Times New Roman"/>
          <w:i/>
          <w:spacing w:val="-1"/>
          <w:sz w:val="24"/>
          <w:szCs w:val="24"/>
          <w:lang w:val="ru-RU"/>
        </w:rPr>
        <w:t>Самосодержаниеизмененийоформляетсяприложением</w:t>
      </w:r>
      <w:r w:rsidRPr="003B68E1">
        <w:rPr>
          <w:rFonts w:ascii="Times New Roman" w:hAnsi="Times New Roman" w:cs="Times New Roman"/>
          <w:i/>
          <w:sz w:val="24"/>
          <w:szCs w:val="24"/>
          <w:lang w:val="ru-RU"/>
        </w:rPr>
        <w:t xml:space="preserve">по </w:t>
      </w:r>
      <w:r w:rsidRPr="003B68E1">
        <w:rPr>
          <w:rFonts w:ascii="Times New Roman" w:hAnsi="Times New Roman" w:cs="Times New Roman"/>
          <w:i/>
          <w:spacing w:val="-1"/>
          <w:sz w:val="24"/>
          <w:szCs w:val="24"/>
          <w:lang w:val="ru-RU"/>
        </w:rPr>
        <w:t>сквознойнумерации.</w:t>
      </w:r>
    </w:p>
    <w:sectPr w:rsidR="00E52940" w:rsidRPr="003B68E1" w:rsidSect="00F76EF8">
      <w:pgSz w:w="11910" w:h="16840"/>
      <w:pgMar w:top="1060" w:right="460" w:bottom="28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95" w:rsidRDefault="00431C95" w:rsidP="00AF7AE3">
      <w:r>
        <w:separator/>
      </w:r>
    </w:p>
  </w:endnote>
  <w:endnote w:type="continuationSeparator" w:id="1">
    <w:p w:rsidR="00431C95" w:rsidRDefault="00431C95" w:rsidP="00AF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95" w:rsidRDefault="00431C95" w:rsidP="00AF7AE3">
      <w:r>
        <w:separator/>
      </w:r>
    </w:p>
  </w:footnote>
  <w:footnote w:type="continuationSeparator" w:id="1">
    <w:p w:rsidR="00431C95" w:rsidRDefault="00431C95" w:rsidP="00AF7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E54"/>
    <w:multiLevelType w:val="multilevel"/>
    <w:tmpl w:val="39CA5EF0"/>
    <w:lvl w:ilvl="0">
      <w:start w:val="3"/>
      <w:numFmt w:val="decimal"/>
      <w:lvlText w:val="%1."/>
      <w:lvlJc w:val="left"/>
      <w:pPr>
        <w:ind w:left="2935" w:hanging="201"/>
      </w:pPr>
      <w:rPr>
        <w:rFonts w:ascii="Times New Roman" w:eastAsia="Times New Roman" w:hAnsi="Times New Roman" w:hint="default"/>
        <w:b/>
        <w:bCs/>
        <w:spacing w:val="1"/>
        <w:w w:val="99"/>
        <w:sz w:val="20"/>
        <w:szCs w:val="20"/>
      </w:rPr>
    </w:lvl>
    <w:lvl w:ilvl="1">
      <w:start w:val="1"/>
      <w:numFmt w:val="decimal"/>
      <w:lvlText w:val="%1.%2."/>
      <w:lvlJc w:val="left"/>
      <w:pPr>
        <w:ind w:left="2289" w:hanging="384"/>
        <w:jc w:val="right"/>
      </w:pPr>
      <w:rPr>
        <w:rFonts w:ascii="Times New Roman" w:eastAsia="Times New Roman" w:hAnsi="Times New Roman" w:hint="default"/>
        <w:b/>
        <w:bCs/>
        <w:sz w:val="22"/>
        <w:szCs w:val="22"/>
      </w:rPr>
    </w:lvl>
    <w:lvl w:ilvl="2">
      <w:start w:val="1"/>
      <w:numFmt w:val="bullet"/>
      <w:lvlText w:val="•"/>
      <w:lvlJc w:val="left"/>
      <w:pPr>
        <w:ind w:left="3734" w:hanging="384"/>
      </w:pPr>
      <w:rPr>
        <w:rFonts w:hint="default"/>
      </w:rPr>
    </w:lvl>
    <w:lvl w:ilvl="3">
      <w:start w:val="1"/>
      <w:numFmt w:val="bullet"/>
      <w:lvlText w:val="•"/>
      <w:lvlJc w:val="left"/>
      <w:pPr>
        <w:ind w:left="4533" w:hanging="384"/>
      </w:pPr>
      <w:rPr>
        <w:rFonts w:hint="default"/>
      </w:rPr>
    </w:lvl>
    <w:lvl w:ilvl="4">
      <w:start w:val="1"/>
      <w:numFmt w:val="bullet"/>
      <w:lvlText w:val="•"/>
      <w:lvlJc w:val="left"/>
      <w:pPr>
        <w:ind w:left="5332" w:hanging="384"/>
      </w:pPr>
      <w:rPr>
        <w:rFonts w:hint="default"/>
      </w:rPr>
    </w:lvl>
    <w:lvl w:ilvl="5">
      <w:start w:val="1"/>
      <w:numFmt w:val="bullet"/>
      <w:lvlText w:val="•"/>
      <w:lvlJc w:val="left"/>
      <w:pPr>
        <w:ind w:left="6131" w:hanging="384"/>
      </w:pPr>
      <w:rPr>
        <w:rFonts w:hint="default"/>
      </w:rPr>
    </w:lvl>
    <w:lvl w:ilvl="6">
      <w:start w:val="1"/>
      <w:numFmt w:val="bullet"/>
      <w:lvlText w:val="•"/>
      <w:lvlJc w:val="left"/>
      <w:pPr>
        <w:ind w:left="6930" w:hanging="384"/>
      </w:pPr>
      <w:rPr>
        <w:rFonts w:hint="default"/>
      </w:rPr>
    </w:lvl>
    <w:lvl w:ilvl="7">
      <w:start w:val="1"/>
      <w:numFmt w:val="bullet"/>
      <w:lvlText w:val="•"/>
      <w:lvlJc w:val="left"/>
      <w:pPr>
        <w:ind w:left="7729" w:hanging="384"/>
      </w:pPr>
      <w:rPr>
        <w:rFonts w:hint="default"/>
      </w:rPr>
    </w:lvl>
    <w:lvl w:ilvl="8">
      <w:start w:val="1"/>
      <w:numFmt w:val="bullet"/>
      <w:lvlText w:val="•"/>
      <w:lvlJc w:val="left"/>
      <w:pPr>
        <w:ind w:left="8528" w:hanging="384"/>
      </w:pPr>
      <w:rPr>
        <w:rFonts w:hint="default"/>
      </w:rPr>
    </w:lvl>
  </w:abstractNum>
  <w:abstractNum w:abstractNumId="1">
    <w:nsid w:val="0B17279A"/>
    <w:multiLevelType w:val="multilevel"/>
    <w:tmpl w:val="39CA5EF0"/>
    <w:lvl w:ilvl="0">
      <w:start w:val="3"/>
      <w:numFmt w:val="decimal"/>
      <w:lvlText w:val="%1."/>
      <w:lvlJc w:val="left"/>
      <w:pPr>
        <w:ind w:left="2935" w:hanging="201"/>
      </w:pPr>
      <w:rPr>
        <w:rFonts w:ascii="Times New Roman" w:eastAsia="Times New Roman" w:hAnsi="Times New Roman" w:hint="default"/>
        <w:b/>
        <w:bCs/>
        <w:spacing w:val="1"/>
        <w:w w:val="99"/>
        <w:sz w:val="20"/>
        <w:szCs w:val="20"/>
      </w:rPr>
    </w:lvl>
    <w:lvl w:ilvl="1">
      <w:start w:val="1"/>
      <w:numFmt w:val="decimal"/>
      <w:lvlText w:val="%1.%2."/>
      <w:lvlJc w:val="left"/>
      <w:pPr>
        <w:ind w:left="2289" w:hanging="384"/>
        <w:jc w:val="right"/>
      </w:pPr>
      <w:rPr>
        <w:rFonts w:ascii="Times New Roman" w:eastAsia="Times New Roman" w:hAnsi="Times New Roman" w:hint="default"/>
        <w:b/>
        <w:bCs/>
        <w:sz w:val="22"/>
        <w:szCs w:val="22"/>
      </w:rPr>
    </w:lvl>
    <w:lvl w:ilvl="2">
      <w:start w:val="1"/>
      <w:numFmt w:val="bullet"/>
      <w:lvlText w:val="•"/>
      <w:lvlJc w:val="left"/>
      <w:pPr>
        <w:ind w:left="3734" w:hanging="384"/>
      </w:pPr>
      <w:rPr>
        <w:rFonts w:hint="default"/>
      </w:rPr>
    </w:lvl>
    <w:lvl w:ilvl="3">
      <w:start w:val="1"/>
      <w:numFmt w:val="bullet"/>
      <w:lvlText w:val="•"/>
      <w:lvlJc w:val="left"/>
      <w:pPr>
        <w:ind w:left="4533" w:hanging="384"/>
      </w:pPr>
      <w:rPr>
        <w:rFonts w:hint="default"/>
      </w:rPr>
    </w:lvl>
    <w:lvl w:ilvl="4">
      <w:start w:val="1"/>
      <w:numFmt w:val="bullet"/>
      <w:lvlText w:val="•"/>
      <w:lvlJc w:val="left"/>
      <w:pPr>
        <w:ind w:left="5332" w:hanging="384"/>
      </w:pPr>
      <w:rPr>
        <w:rFonts w:hint="default"/>
      </w:rPr>
    </w:lvl>
    <w:lvl w:ilvl="5">
      <w:start w:val="1"/>
      <w:numFmt w:val="bullet"/>
      <w:lvlText w:val="•"/>
      <w:lvlJc w:val="left"/>
      <w:pPr>
        <w:ind w:left="6131" w:hanging="384"/>
      </w:pPr>
      <w:rPr>
        <w:rFonts w:hint="default"/>
      </w:rPr>
    </w:lvl>
    <w:lvl w:ilvl="6">
      <w:start w:val="1"/>
      <w:numFmt w:val="bullet"/>
      <w:lvlText w:val="•"/>
      <w:lvlJc w:val="left"/>
      <w:pPr>
        <w:ind w:left="6930" w:hanging="384"/>
      </w:pPr>
      <w:rPr>
        <w:rFonts w:hint="default"/>
      </w:rPr>
    </w:lvl>
    <w:lvl w:ilvl="7">
      <w:start w:val="1"/>
      <w:numFmt w:val="bullet"/>
      <w:lvlText w:val="•"/>
      <w:lvlJc w:val="left"/>
      <w:pPr>
        <w:ind w:left="7729" w:hanging="384"/>
      </w:pPr>
      <w:rPr>
        <w:rFonts w:hint="default"/>
      </w:rPr>
    </w:lvl>
    <w:lvl w:ilvl="8">
      <w:start w:val="1"/>
      <w:numFmt w:val="bullet"/>
      <w:lvlText w:val="•"/>
      <w:lvlJc w:val="left"/>
      <w:pPr>
        <w:ind w:left="8528" w:hanging="384"/>
      </w:pPr>
      <w:rPr>
        <w:rFonts w:hint="default"/>
      </w:rPr>
    </w:lvl>
  </w:abstractNum>
  <w:abstractNum w:abstractNumId="2">
    <w:nsid w:val="0E7132B6"/>
    <w:multiLevelType w:val="hybridMultilevel"/>
    <w:tmpl w:val="456486BE"/>
    <w:lvl w:ilvl="0" w:tplc="ADF65578">
      <w:start w:val="1"/>
      <w:numFmt w:val="upperLetter"/>
      <w:lvlText w:val="(%1)"/>
      <w:lvlJc w:val="left"/>
      <w:pPr>
        <w:ind w:left="1259" w:hanging="452"/>
      </w:pPr>
      <w:rPr>
        <w:rFonts w:ascii="Times New Roman" w:eastAsia="Times New Roman" w:hAnsi="Times New Roman" w:hint="default"/>
        <w:sz w:val="24"/>
        <w:szCs w:val="24"/>
      </w:rPr>
    </w:lvl>
    <w:lvl w:ilvl="1" w:tplc="4C688972">
      <w:start w:val="1"/>
      <w:numFmt w:val="bullet"/>
      <w:lvlText w:val="•"/>
      <w:lvlJc w:val="left"/>
      <w:pPr>
        <w:ind w:left="2126" w:hanging="452"/>
      </w:pPr>
      <w:rPr>
        <w:rFonts w:hint="default"/>
      </w:rPr>
    </w:lvl>
    <w:lvl w:ilvl="2" w:tplc="617A14D8">
      <w:start w:val="1"/>
      <w:numFmt w:val="bullet"/>
      <w:lvlText w:val="•"/>
      <w:lvlJc w:val="left"/>
      <w:pPr>
        <w:ind w:left="2992" w:hanging="452"/>
      </w:pPr>
      <w:rPr>
        <w:rFonts w:hint="default"/>
      </w:rPr>
    </w:lvl>
    <w:lvl w:ilvl="3" w:tplc="2446D460">
      <w:start w:val="1"/>
      <w:numFmt w:val="bullet"/>
      <w:lvlText w:val="•"/>
      <w:lvlJc w:val="left"/>
      <w:pPr>
        <w:ind w:left="3859" w:hanging="452"/>
      </w:pPr>
      <w:rPr>
        <w:rFonts w:hint="default"/>
      </w:rPr>
    </w:lvl>
    <w:lvl w:ilvl="4" w:tplc="EDDA4790">
      <w:start w:val="1"/>
      <w:numFmt w:val="bullet"/>
      <w:lvlText w:val="•"/>
      <w:lvlJc w:val="left"/>
      <w:pPr>
        <w:ind w:left="4726" w:hanging="452"/>
      </w:pPr>
      <w:rPr>
        <w:rFonts w:hint="default"/>
      </w:rPr>
    </w:lvl>
    <w:lvl w:ilvl="5" w:tplc="CEA67144">
      <w:start w:val="1"/>
      <w:numFmt w:val="bullet"/>
      <w:lvlText w:val="•"/>
      <w:lvlJc w:val="left"/>
      <w:pPr>
        <w:ind w:left="5593" w:hanging="452"/>
      </w:pPr>
      <w:rPr>
        <w:rFonts w:hint="default"/>
      </w:rPr>
    </w:lvl>
    <w:lvl w:ilvl="6" w:tplc="BF2A457E">
      <w:start w:val="1"/>
      <w:numFmt w:val="bullet"/>
      <w:lvlText w:val="•"/>
      <w:lvlJc w:val="left"/>
      <w:pPr>
        <w:ind w:left="6459" w:hanging="452"/>
      </w:pPr>
      <w:rPr>
        <w:rFonts w:hint="default"/>
      </w:rPr>
    </w:lvl>
    <w:lvl w:ilvl="7" w:tplc="87006CE0">
      <w:start w:val="1"/>
      <w:numFmt w:val="bullet"/>
      <w:lvlText w:val="•"/>
      <w:lvlJc w:val="left"/>
      <w:pPr>
        <w:ind w:left="7326" w:hanging="452"/>
      </w:pPr>
      <w:rPr>
        <w:rFonts w:hint="default"/>
      </w:rPr>
    </w:lvl>
    <w:lvl w:ilvl="8" w:tplc="6A0238F6">
      <w:start w:val="1"/>
      <w:numFmt w:val="bullet"/>
      <w:lvlText w:val="•"/>
      <w:lvlJc w:val="left"/>
      <w:pPr>
        <w:ind w:left="8193" w:hanging="452"/>
      </w:pPr>
      <w:rPr>
        <w:rFonts w:hint="default"/>
      </w:rPr>
    </w:lvl>
  </w:abstractNum>
  <w:abstractNum w:abstractNumId="3">
    <w:nsid w:val="11AF165B"/>
    <w:multiLevelType w:val="multilevel"/>
    <w:tmpl w:val="7A28BDE4"/>
    <w:lvl w:ilvl="0">
      <w:start w:val="6"/>
      <w:numFmt w:val="decimal"/>
      <w:lvlText w:val="%1."/>
      <w:lvlJc w:val="left"/>
      <w:pPr>
        <w:ind w:left="3494" w:hanging="240"/>
      </w:pPr>
      <w:rPr>
        <w:rFonts w:ascii="Times New Roman" w:eastAsia="Times New Roman" w:hAnsi="Times New Roman" w:hint="default"/>
        <w:b/>
        <w:bCs/>
        <w:sz w:val="24"/>
        <w:szCs w:val="24"/>
      </w:rPr>
    </w:lvl>
    <w:lvl w:ilvl="1">
      <w:start w:val="1"/>
      <w:numFmt w:val="decimal"/>
      <w:lvlText w:val="%1.%2."/>
      <w:lvlJc w:val="left"/>
      <w:pPr>
        <w:ind w:left="3295" w:hanging="420"/>
        <w:jc w:val="right"/>
      </w:pPr>
      <w:rPr>
        <w:rFonts w:ascii="Times New Roman" w:eastAsia="Times New Roman" w:hAnsi="Times New Roman" w:hint="default"/>
        <w:sz w:val="24"/>
        <w:szCs w:val="24"/>
      </w:rPr>
    </w:lvl>
    <w:lvl w:ilvl="2">
      <w:start w:val="1"/>
      <w:numFmt w:val="bullet"/>
      <w:lvlText w:val="•"/>
      <w:lvlJc w:val="left"/>
      <w:pPr>
        <w:ind w:left="4222" w:hanging="420"/>
      </w:pPr>
      <w:rPr>
        <w:rFonts w:hint="default"/>
      </w:rPr>
    </w:lvl>
    <w:lvl w:ilvl="3">
      <w:start w:val="1"/>
      <w:numFmt w:val="bullet"/>
      <w:lvlText w:val="•"/>
      <w:lvlJc w:val="left"/>
      <w:pPr>
        <w:ind w:left="4950" w:hanging="420"/>
      </w:pPr>
      <w:rPr>
        <w:rFonts w:hint="default"/>
      </w:rPr>
    </w:lvl>
    <w:lvl w:ilvl="4">
      <w:start w:val="1"/>
      <w:numFmt w:val="bullet"/>
      <w:lvlText w:val="•"/>
      <w:lvlJc w:val="left"/>
      <w:pPr>
        <w:ind w:left="5678" w:hanging="420"/>
      </w:pPr>
      <w:rPr>
        <w:rFonts w:hint="default"/>
      </w:rPr>
    </w:lvl>
    <w:lvl w:ilvl="5">
      <w:start w:val="1"/>
      <w:numFmt w:val="bullet"/>
      <w:lvlText w:val="•"/>
      <w:lvlJc w:val="left"/>
      <w:pPr>
        <w:ind w:left="6406" w:hanging="420"/>
      </w:pPr>
      <w:rPr>
        <w:rFonts w:hint="default"/>
      </w:rPr>
    </w:lvl>
    <w:lvl w:ilvl="6">
      <w:start w:val="1"/>
      <w:numFmt w:val="bullet"/>
      <w:lvlText w:val="•"/>
      <w:lvlJc w:val="left"/>
      <w:pPr>
        <w:ind w:left="7134" w:hanging="420"/>
      </w:pPr>
      <w:rPr>
        <w:rFonts w:hint="default"/>
      </w:rPr>
    </w:lvl>
    <w:lvl w:ilvl="7">
      <w:start w:val="1"/>
      <w:numFmt w:val="bullet"/>
      <w:lvlText w:val="•"/>
      <w:lvlJc w:val="left"/>
      <w:pPr>
        <w:ind w:left="7862" w:hanging="420"/>
      </w:pPr>
      <w:rPr>
        <w:rFonts w:hint="default"/>
      </w:rPr>
    </w:lvl>
    <w:lvl w:ilvl="8">
      <w:start w:val="1"/>
      <w:numFmt w:val="bullet"/>
      <w:lvlText w:val="•"/>
      <w:lvlJc w:val="left"/>
      <w:pPr>
        <w:ind w:left="8590" w:hanging="420"/>
      </w:pPr>
      <w:rPr>
        <w:rFonts w:hint="default"/>
      </w:rPr>
    </w:lvl>
  </w:abstractNum>
  <w:abstractNum w:abstractNumId="4">
    <w:nsid w:val="193707A9"/>
    <w:multiLevelType w:val="hybridMultilevel"/>
    <w:tmpl w:val="18D61354"/>
    <w:lvl w:ilvl="0" w:tplc="D18CA898">
      <w:start w:val="1"/>
      <w:numFmt w:val="decimal"/>
      <w:lvlText w:val="%1)"/>
      <w:lvlJc w:val="left"/>
      <w:pPr>
        <w:ind w:left="100" w:hanging="259"/>
      </w:pPr>
      <w:rPr>
        <w:rFonts w:ascii="Times New Roman" w:eastAsia="Times New Roman" w:hAnsi="Times New Roman" w:hint="default"/>
        <w:sz w:val="22"/>
        <w:szCs w:val="22"/>
      </w:rPr>
    </w:lvl>
    <w:lvl w:ilvl="1" w:tplc="6B701988">
      <w:start w:val="1"/>
      <w:numFmt w:val="bullet"/>
      <w:lvlText w:val=""/>
      <w:lvlJc w:val="left"/>
      <w:pPr>
        <w:ind w:left="820" w:hanging="696"/>
      </w:pPr>
      <w:rPr>
        <w:rFonts w:ascii="Symbol" w:eastAsia="Symbol" w:hAnsi="Symbol" w:hint="default"/>
        <w:w w:val="99"/>
        <w:sz w:val="20"/>
        <w:szCs w:val="20"/>
      </w:rPr>
    </w:lvl>
    <w:lvl w:ilvl="2" w:tplc="DF102830">
      <w:start w:val="1"/>
      <w:numFmt w:val="bullet"/>
      <w:lvlText w:val="•"/>
      <w:lvlJc w:val="left"/>
      <w:pPr>
        <w:ind w:left="1834" w:hanging="696"/>
      </w:pPr>
      <w:rPr>
        <w:rFonts w:hint="default"/>
      </w:rPr>
    </w:lvl>
    <w:lvl w:ilvl="3" w:tplc="0180E79A">
      <w:start w:val="1"/>
      <w:numFmt w:val="bullet"/>
      <w:lvlText w:val="•"/>
      <w:lvlJc w:val="left"/>
      <w:pPr>
        <w:ind w:left="2848" w:hanging="696"/>
      </w:pPr>
      <w:rPr>
        <w:rFonts w:hint="default"/>
      </w:rPr>
    </w:lvl>
    <w:lvl w:ilvl="4" w:tplc="7D86E30C">
      <w:start w:val="1"/>
      <w:numFmt w:val="bullet"/>
      <w:lvlText w:val="•"/>
      <w:lvlJc w:val="left"/>
      <w:pPr>
        <w:ind w:left="3862" w:hanging="696"/>
      </w:pPr>
      <w:rPr>
        <w:rFonts w:hint="default"/>
      </w:rPr>
    </w:lvl>
    <w:lvl w:ilvl="5" w:tplc="EF529AFC">
      <w:start w:val="1"/>
      <w:numFmt w:val="bullet"/>
      <w:lvlText w:val="•"/>
      <w:lvlJc w:val="left"/>
      <w:pPr>
        <w:ind w:left="4876" w:hanging="696"/>
      </w:pPr>
      <w:rPr>
        <w:rFonts w:hint="default"/>
      </w:rPr>
    </w:lvl>
    <w:lvl w:ilvl="6" w:tplc="5EC63158">
      <w:start w:val="1"/>
      <w:numFmt w:val="bullet"/>
      <w:lvlText w:val="•"/>
      <w:lvlJc w:val="left"/>
      <w:pPr>
        <w:ind w:left="5890" w:hanging="696"/>
      </w:pPr>
      <w:rPr>
        <w:rFonts w:hint="default"/>
      </w:rPr>
    </w:lvl>
    <w:lvl w:ilvl="7" w:tplc="7960E1D2">
      <w:start w:val="1"/>
      <w:numFmt w:val="bullet"/>
      <w:lvlText w:val="•"/>
      <w:lvlJc w:val="left"/>
      <w:pPr>
        <w:ind w:left="6904" w:hanging="696"/>
      </w:pPr>
      <w:rPr>
        <w:rFonts w:hint="default"/>
      </w:rPr>
    </w:lvl>
    <w:lvl w:ilvl="8" w:tplc="F13E61A0">
      <w:start w:val="1"/>
      <w:numFmt w:val="bullet"/>
      <w:lvlText w:val="•"/>
      <w:lvlJc w:val="left"/>
      <w:pPr>
        <w:ind w:left="7918" w:hanging="696"/>
      </w:pPr>
      <w:rPr>
        <w:rFonts w:hint="default"/>
      </w:rPr>
    </w:lvl>
  </w:abstractNum>
  <w:abstractNum w:abstractNumId="5">
    <w:nsid w:val="19FB6174"/>
    <w:multiLevelType w:val="hybridMultilevel"/>
    <w:tmpl w:val="1284C9B0"/>
    <w:lvl w:ilvl="0" w:tplc="556C72A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D0B86"/>
    <w:multiLevelType w:val="singleLevel"/>
    <w:tmpl w:val="77686F3C"/>
    <w:lvl w:ilvl="0">
      <w:start w:val="1"/>
      <w:numFmt w:val="decimal"/>
      <w:lvlText w:val="1.%1."/>
      <w:legacy w:legacy="1" w:legacySpace="0" w:legacyIndent="408"/>
      <w:lvlJc w:val="left"/>
      <w:rPr>
        <w:rFonts w:ascii="Times New Roman" w:hAnsi="Times New Roman" w:cs="Times New Roman" w:hint="default"/>
      </w:rPr>
    </w:lvl>
  </w:abstractNum>
  <w:abstractNum w:abstractNumId="7">
    <w:nsid w:val="1A3D4F11"/>
    <w:multiLevelType w:val="hybridMultilevel"/>
    <w:tmpl w:val="F71E060E"/>
    <w:lvl w:ilvl="0" w:tplc="8280D27A">
      <w:start w:val="7"/>
      <w:numFmt w:val="decimal"/>
      <w:lvlText w:val="%1."/>
      <w:lvlJc w:val="left"/>
      <w:pPr>
        <w:ind w:left="2495" w:hanging="221"/>
        <w:jc w:val="right"/>
      </w:pPr>
      <w:rPr>
        <w:rFonts w:ascii="Times New Roman" w:eastAsia="Times New Roman" w:hAnsi="Times New Roman" w:hint="default"/>
        <w:b/>
        <w:bCs/>
        <w:sz w:val="22"/>
        <w:szCs w:val="22"/>
      </w:rPr>
    </w:lvl>
    <w:lvl w:ilvl="1" w:tplc="29C615F4">
      <w:start w:val="1"/>
      <w:numFmt w:val="decimal"/>
      <w:lvlText w:val="%2."/>
      <w:lvlJc w:val="left"/>
      <w:pPr>
        <w:ind w:left="940" w:hanging="838"/>
        <w:jc w:val="right"/>
      </w:pPr>
      <w:rPr>
        <w:rFonts w:ascii="Times New Roman" w:eastAsia="Times New Roman" w:hAnsi="Times New Roman" w:hint="default"/>
        <w:sz w:val="22"/>
        <w:szCs w:val="22"/>
      </w:rPr>
    </w:lvl>
    <w:lvl w:ilvl="2" w:tplc="BAF6DDEE">
      <w:start w:val="9"/>
      <w:numFmt w:val="decimal"/>
      <w:lvlText w:val="%3."/>
      <w:lvlJc w:val="left"/>
      <w:pPr>
        <w:ind w:left="2954" w:hanging="221"/>
      </w:pPr>
      <w:rPr>
        <w:rFonts w:ascii="Times New Roman" w:eastAsia="Times New Roman" w:hAnsi="Times New Roman" w:hint="default"/>
        <w:b/>
        <w:bCs/>
        <w:sz w:val="22"/>
        <w:szCs w:val="22"/>
      </w:rPr>
    </w:lvl>
    <w:lvl w:ilvl="3" w:tplc="A956B59A">
      <w:start w:val="1"/>
      <w:numFmt w:val="bullet"/>
      <w:lvlText w:val="•"/>
      <w:lvlJc w:val="left"/>
      <w:pPr>
        <w:ind w:left="3841" w:hanging="221"/>
      </w:pPr>
      <w:rPr>
        <w:rFonts w:hint="default"/>
      </w:rPr>
    </w:lvl>
    <w:lvl w:ilvl="4" w:tplc="5EC41C52">
      <w:start w:val="1"/>
      <w:numFmt w:val="bullet"/>
      <w:lvlText w:val="•"/>
      <w:lvlJc w:val="left"/>
      <w:pPr>
        <w:ind w:left="4727" w:hanging="221"/>
      </w:pPr>
      <w:rPr>
        <w:rFonts w:hint="default"/>
      </w:rPr>
    </w:lvl>
    <w:lvl w:ilvl="5" w:tplc="E876809E">
      <w:start w:val="1"/>
      <w:numFmt w:val="bullet"/>
      <w:lvlText w:val="•"/>
      <w:lvlJc w:val="left"/>
      <w:pPr>
        <w:ind w:left="5614" w:hanging="221"/>
      </w:pPr>
      <w:rPr>
        <w:rFonts w:hint="default"/>
      </w:rPr>
    </w:lvl>
    <w:lvl w:ilvl="6" w:tplc="AD7CDB24">
      <w:start w:val="1"/>
      <w:numFmt w:val="bullet"/>
      <w:lvlText w:val="•"/>
      <w:lvlJc w:val="left"/>
      <w:pPr>
        <w:ind w:left="6500" w:hanging="221"/>
      </w:pPr>
      <w:rPr>
        <w:rFonts w:hint="default"/>
      </w:rPr>
    </w:lvl>
    <w:lvl w:ilvl="7" w:tplc="AC98EE28">
      <w:start w:val="1"/>
      <w:numFmt w:val="bullet"/>
      <w:lvlText w:val="•"/>
      <w:lvlJc w:val="left"/>
      <w:pPr>
        <w:ind w:left="7386" w:hanging="221"/>
      </w:pPr>
      <w:rPr>
        <w:rFonts w:hint="default"/>
      </w:rPr>
    </w:lvl>
    <w:lvl w:ilvl="8" w:tplc="06506444">
      <w:start w:val="1"/>
      <w:numFmt w:val="bullet"/>
      <w:lvlText w:val="•"/>
      <w:lvlJc w:val="left"/>
      <w:pPr>
        <w:ind w:left="8273" w:hanging="221"/>
      </w:pPr>
      <w:rPr>
        <w:rFonts w:hint="default"/>
      </w:rPr>
    </w:lvl>
  </w:abstractNum>
  <w:abstractNum w:abstractNumId="8">
    <w:nsid w:val="218B7D4C"/>
    <w:multiLevelType w:val="hybridMultilevel"/>
    <w:tmpl w:val="4B322D70"/>
    <w:lvl w:ilvl="0" w:tplc="81D443FA">
      <w:start w:val="1"/>
      <w:numFmt w:val="decimal"/>
      <w:lvlText w:val="%1."/>
      <w:lvlJc w:val="left"/>
      <w:pPr>
        <w:ind w:left="100" w:hanging="696"/>
        <w:jc w:val="right"/>
      </w:pPr>
      <w:rPr>
        <w:rFonts w:ascii="Times New Roman" w:eastAsia="Times New Roman" w:hAnsi="Times New Roman" w:hint="default"/>
        <w:sz w:val="24"/>
        <w:szCs w:val="24"/>
      </w:rPr>
    </w:lvl>
    <w:lvl w:ilvl="1" w:tplc="3BFA4316">
      <w:start w:val="1"/>
      <w:numFmt w:val="upperLetter"/>
      <w:lvlText w:val="(%2)"/>
      <w:lvlJc w:val="left"/>
      <w:pPr>
        <w:ind w:left="100" w:hanging="452"/>
      </w:pPr>
      <w:rPr>
        <w:rFonts w:ascii="Times New Roman" w:eastAsia="Times New Roman" w:hAnsi="Times New Roman" w:hint="default"/>
        <w:sz w:val="24"/>
        <w:szCs w:val="24"/>
      </w:rPr>
    </w:lvl>
    <w:lvl w:ilvl="2" w:tplc="06646E30">
      <w:start w:val="1"/>
      <w:numFmt w:val="bullet"/>
      <w:lvlText w:val="•"/>
      <w:lvlJc w:val="left"/>
      <w:pPr>
        <w:ind w:left="2065" w:hanging="452"/>
      </w:pPr>
      <w:rPr>
        <w:rFonts w:hint="default"/>
      </w:rPr>
    </w:lvl>
    <w:lvl w:ilvl="3" w:tplc="8C24B75E">
      <w:start w:val="1"/>
      <w:numFmt w:val="bullet"/>
      <w:lvlText w:val="•"/>
      <w:lvlJc w:val="left"/>
      <w:pPr>
        <w:ind w:left="3048" w:hanging="452"/>
      </w:pPr>
      <w:rPr>
        <w:rFonts w:hint="default"/>
      </w:rPr>
    </w:lvl>
    <w:lvl w:ilvl="4" w:tplc="19784F30">
      <w:start w:val="1"/>
      <w:numFmt w:val="bullet"/>
      <w:lvlText w:val="•"/>
      <w:lvlJc w:val="left"/>
      <w:pPr>
        <w:ind w:left="4030" w:hanging="452"/>
      </w:pPr>
      <w:rPr>
        <w:rFonts w:hint="default"/>
      </w:rPr>
    </w:lvl>
    <w:lvl w:ilvl="5" w:tplc="7E0ACF8C">
      <w:start w:val="1"/>
      <w:numFmt w:val="bullet"/>
      <w:lvlText w:val="•"/>
      <w:lvlJc w:val="left"/>
      <w:pPr>
        <w:ind w:left="5013" w:hanging="452"/>
      </w:pPr>
      <w:rPr>
        <w:rFonts w:hint="default"/>
      </w:rPr>
    </w:lvl>
    <w:lvl w:ilvl="6" w:tplc="D346BAE2">
      <w:start w:val="1"/>
      <w:numFmt w:val="bullet"/>
      <w:lvlText w:val="•"/>
      <w:lvlJc w:val="left"/>
      <w:pPr>
        <w:ind w:left="5996" w:hanging="452"/>
      </w:pPr>
      <w:rPr>
        <w:rFonts w:hint="default"/>
      </w:rPr>
    </w:lvl>
    <w:lvl w:ilvl="7" w:tplc="03588BD2">
      <w:start w:val="1"/>
      <w:numFmt w:val="bullet"/>
      <w:lvlText w:val="•"/>
      <w:lvlJc w:val="left"/>
      <w:pPr>
        <w:ind w:left="6978" w:hanging="452"/>
      </w:pPr>
      <w:rPr>
        <w:rFonts w:hint="default"/>
      </w:rPr>
    </w:lvl>
    <w:lvl w:ilvl="8" w:tplc="9DC2C704">
      <w:start w:val="1"/>
      <w:numFmt w:val="bullet"/>
      <w:lvlText w:val="•"/>
      <w:lvlJc w:val="left"/>
      <w:pPr>
        <w:ind w:left="7961" w:hanging="452"/>
      </w:pPr>
      <w:rPr>
        <w:rFonts w:hint="default"/>
      </w:rPr>
    </w:lvl>
  </w:abstractNum>
  <w:abstractNum w:abstractNumId="9">
    <w:nsid w:val="35E1275D"/>
    <w:multiLevelType w:val="singleLevel"/>
    <w:tmpl w:val="C472BB38"/>
    <w:lvl w:ilvl="0">
      <w:start w:val="1"/>
      <w:numFmt w:val="decimal"/>
      <w:lvlText w:val="1.11.%1."/>
      <w:legacy w:legacy="1" w:legacySpace="0" w:legacyIndent="701"/>
      <w:lvlJc w:val="left"/>
      <w:rPr>
        <w:rFonts w:ascii="Times New Roman" w:hAnsi="Times New Roman" w:cs="Times New Roman" w:hint="default"/>
      </w:rPr>
    </w:lvl>
  </w:abstractNum>
  <w:abstractNum w:abstractNumId="10">
    <w:nsid w:val="36977CC9"/>
    <w:multiLevelType w:val="singleLevel"/>
    <w:tmpl w:val="DA882E2C"/>
    <w:lvl w:ilvl="0">
      <w:start w:val="13"/>
      <w:numFmt w:val="decimal"/>
      <w:lvlText w:val="1.%1."/>
      <w:legacy w:legacy="1" w:legacySpace="0" w:legacyIndent="513"/>
      <w:lvlJc w:val="left"/>
      <w:rPr>
        <w:rFonts w:ascii="Times New Roman" w:hAnsi="Times New Roman" w:cs="Times New Roman" w:hint="default"/>
      </w:rPr>
    </w:lvl>
  </w:abstractNum>
  <w:abstractNum w:abstractNumId="1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D825C6D"/>
    <w:multiLevelType w:val="hybridMultilevel"/>
    <w:tmpl w:val="FC748238"/>
    <w:lvl w:ilvl="0" w:tplc="1EB6712A">
      <w:start w:val="4"/>
      <w:numFmt w:val="decimal"/>
      <w:lvlText w:val="%1)"/>
      <w:lvlJc w:val="left"/>
      <w:pPr>
        <w:ind w:left="2344" w:hanging="411"/>
      </w:pPr>
      <w:rPr>
        <w:rFonts w:ascii="Times New Roman" w:eastAsia="Times New Roman" w:hAnsi="Times New Roman" w:hint="default"/>
        <w:sz w:val="22"/>
        <w:szCs w:val="22"/>
      </w:rPr>
    </w:lvl>
    <w:lvl w:ilvl="1" w:tplc="C5387262">
      <w:start w:val="1"/>
      <w:numFmt w:val="bullet"/>
      <w:lvlText w:val="•"/>
      <w:lvlJc w:val="left"/>
      <w:pPr>
        <w:ind w:left="3114" w:hanging="411"/>
      </w:pPr>
      <w:rPr>
        <w:rFonts w:hint="default"/>
      </w:rPr>
    </w:lvl>
    <w:lvl w:ilvl="2" w:tplc="7C0AF7A8">
      <w:start w:val="1"/>
      <w:numFmt w:val="bullet"/>
      <w:lvlText w:val="•"/>
      <w:lvlJc w:val="left"/>
      <w:pPr>
        <w:ind w:left="3884" w:hanging="411"/>
      </w:pPr>
      <w:rPr>
        <w:rFonts w:hint="default"/>
      </w:rPr>
    </w:lvl>
    <w:lvl w:ilvl="3" w:tplc="9AE6E1BE">
      <w:start w:val="1"/>
      <w:numFmt w:val="bullet"/>
      <w:lvlText w:val="•"/>
      <w:lvlJc w:val="left"/>
      <w:pPr>
        <w:ind w:left="4655" w:hanging="411"/>
      </w:pPr>
      <w:rPr>
        <w:rFonts w:hint="default"/>
      </w:rPr>
    </w:lvl>
    <w:lvl w:ilvl="4" w:tplc="B7665824">
      <w:start w:val="1"/>
      <w:numFmt w:val="bullet"/>
      <w:lvlText w:val="•"/>
      <w:lvlJc w:val="left"/>
      <w:pPr>
        <w:ind w:left="5425" w:hanging="411"/>
      </w:pPr>
      <w:rPr>
        <w:rFonts w:hint="default"/>
      </w:rPr>
    </w:lvl>
    <w:lvl w:ilvl="5" w:tplc="C5C01338">
      <w:start w:val="1"/>
      <w:numFmt w:val="bullet"/>
      <w:lvlText w:val="•"/>
      <w:lvlJc w:val="left"/>
      <w:pPr>
        <w:ind w:left="6195" w:hanging="411"/>
      </w:pPr>
      <w:rPr>
        <w:rFonts w:hint="default"/>
      </w:rPr>
    </w:lvl>
    <w:lvl w:ilvl="6" w:tplc="C27485D8">
      <w:start w:val="1"/>
      <w:numFmt w:val="bullet"/>
      <w:lvlText w:val="•"/>
      <w:lvlJc w:val="left"/>
      <w:pPr>
        <w:ind w:left="6965" w:hanging="411"/>
      </w:pPr>
      <w:rPr>
        <w:rFonts w:hint="default"/>
      </w:rPr>
    </w:lvl>
    <w:lvl w:ilvl="7" w:tplc="4F74A5A0">
      <w:start w:val="1"/>
      <w:numFmt w:val="bullet"/>
      <w:lvlText w:val="•"/>
      <w:lvlJc w:val="left"/>
      <w:pPr>
        <w:ind w:left="7735" w:hanging="411"/>
      </w:pPr>
      <w:rPr>
        <w:rFonts w:hint="default"/>
      </w:rPr>
    </w:lvl>
    <w:lvl w:ilvl="8" w:tplc="8432D608">
      <w:start w:val="1"/>
      <w:numFmt w:val="bullet"/>
      <w:lvlText w:val="•"/>
      <w:lvlJc w:val="left"/>
      <w:pPr>
        <w:ind w:left="8506" w:hanging="411"/>
      </w:pPr>
      <w:rPr>
        <w:rFonts w:hint="default"/>
      </w:rPr>
    </w:lvl>
  </w:abstractNum>
  <w:abstractNum w:abstractNumId="13">
    <w:nsid w:val="3FEB4F3B"/>
    <w:multiLevelType w:val="multilevel"/>
    <w:tmpl w:val="335EE3F4"/>
    <w:lvl w:ilvl="0">
      <w:start w:val="10"/>
      <w:numFmt w:val="decimal"/>
      <w:lvlText w:val="%1"/>
      <w:lvlJc w:val="left"/>
      <w:pPr>
        <w:ind w:left="1118" w:hanging="497"/>
      </w:pPr>
      <w:rPr>
        <w:rFonts w:hint="default"/>
      </w:rPr>
    </w:lvl>
    <w:lvl w:ilvl="1">
      <w:start w:val="1"/>
      <w:numFmt w:val="decimal"/>
      <w:lvlText w:val="%1.%2."/>
      <w:lvlJc w:val="left"/>
      <w:pPr>
        <w:ind w:left="621" w:hanging="497"/>
      </w:pPr>
      <w:rPr>
        <w:rFonts w:ascii="Times New Roman" w:eastAsia="Times New Roman" w:hAnsi="Times New Roman" w:hint="default"/>
        <w:b/>
        <w:sz w:val="22"/>
        <w:szCs w:val="22"/>
      </w:rPr>
    </w:lvl>
    <w:lvl w:ilvl="2">
      <w:start w:val="1"/>
      <w:numFmt w:val="bullet"/>
      <w:lvlText w:val=""/>
      <w:lvlJc w:val="left"/>
      <w:pPr>
        <w:ind w:left="220" w:hanging="708"/>
      </w:pPr>
      <w:rPr>
        <w:rFonts w:ascii="Symbol" w:eastAsia="Symbol" w:hAnsi="Symbol" w:hint="default"/>
        <w:sz w:val="22"/>
        <w:szCs w:val="22"/>
      </w:rPr>
    </w:lvl>
    <w:lvl w:ilvl="3">
      <w:start w:val="1"/>
      <w:numFmt w:val="bullet"/>
      <w:lvlText w:val="•"/>
      <w:lvlJc w:val="left"/>
      <w:pPr>
        <w:ind w:left="2234" w:hanging="708"/>
      </w:pPr>
      <w:rPr>
        <w:rFonts w:hint="default"/>
      </w:rPr>
    </w:lvl>
    <w:lvl w:ilvl="4">
      <w:start w:val="1"/>
      <w:numFmt w:val="bullet"/>
      <w:lvlText w:val="•"/>
      <w:lvlJc w:val="left"/>
      <w:pPr>
        <w:ind w:left="3350" w:hanging="708"/>
      </w:pPr>
      <w:rPr>
        <w:rFonts w:hint="default"/>
      </w:rPr>
    </w:lvl>
    <w:lvl w:ilvl="5">
      <w:start w:val="1"/>
      <w:numFmt w:val="bullet"/>
      <w:lvlText w:val="•"/>
      <w:lvlJc w:val="left"/>
      <w:pPr>
        <w:ind w:left="4466" w:hanging="708"/>
      </w:pPr>
      <w:rPr>
        <w:rFonts w:hint="default"/>
      </w:rPr>
    </w:lvl>
    <w:lvl w:ilvl="6">
      <w:start w:val="1"/>
      <w:numFmt w:val="bullet"/>
      <w:lvlText w:val="•"/>
      <w:lvlJc w:val="left"/>
      <w:pPr>
        <w:ind w:left="5582" w:hanging="708"/>
      </w:pPr>
      <w:rPr>
        <w:rFonts w:hint="default"/>
      </w:rPr>
    </w:lvl>
    <w:lvl w:ilvl="7">
      <w:start w:val="1"/>
      <w:numFmt w:val="bullet"/>
      <w:lvlText w:val="•"/>
      <w:lvlJc w:val="left"/>
      <w:pPr>
        <w:ind w:left="6698" w:hanging="708"/>
      </w:pPr>
      <w:rPr>
        <w:rFonts w:hint="default"/>
      </w:rPr>
    </w:lvl>
    <w:lvl w:ilvl="8">
      <w:start w:val="1"/>
      <w:numFmt w:val="bullet"/>
      <w:lvlText w:val="•"/>
      <w:lvlJc w:val="left"/>
      <w:pPr>
        <w:ind w:left="7814" w:hanging="708"/>
      </w:pPr>
      <w:rPr>
        <w:rFonts w:hint="default"/>
      </w:rPr>
    </w:lvl>
  </w:abstractNum>
  <w:abstractNum w:abstractNumId="14">
    <w:nsid w:val="447B5A47"/>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220"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15">
    <w:nsid w:val="49516059"/>
    <w:multiLevelType w:val="hybridMultilevel"/>
    <w:tmpl w:val="0FCE8DF6"/>
    <w:lvl w:ilvl="0" w:tplc="A39653D0">
      <w:start w:val="1"/>
      <w:numFmt w:val="decimal"/>
      <w:lvlText w:val="%1"/>
      <w:lvlJc w:val="left"/>
      <w:pPr>
        <w:ind w:left="100" w:hanging="180"/>
      </w:pPr>
      <w:rPr>
        <w:rFonts w:ascii="Times New Roman" w:eastAsia="Times New Roman" w:hAnsi="Times New Roman" w:hint="default"/>
        <w:b/>
        <w:bCs/>
        <w:sz w:val="24"/>
        <w:szCs w:val="24"/>
      </w:rPr>
    </w:lvl>
    <w:lvl w:ilvl="1" w:tplc="C0A2929C">
      <w:start w:val="1"/>
      <w:numFmt w:val="bullet"/>
      <w:lvlText w:val="•"/>
      <w:lvlJc w:val="left"/>
      <w:pPr>
        <w:ind w:left="1083" w:hanging="180"/>
      </w:pPr>
      <w:rPr>
        <w:rFonts w:hint="default"/>
      </w:rPr>
    </w:lvl>
    <w:lvl w:ilvl="2" w:tplc="163071BA">
      <w:start w:val="1"/>
      <w:numFmt w:val="bullet"/>
      <w:lvlText w:val="•"/>
      <w:lvlJc w:val="left"/>
      <w:pPr>
        <w:ind w:left="2065" w:hanging="180"/>
      </w:pPr>
      <w:rPr>
        <w:rFonts w:hint="default"/>
      </w:rPr>
    </w:lvl>
    <w:lvl w:ilvl="3" w:tplc="6DDAD020">
      <w:start w:val="1"/>
      <w:numFmt w:val="bullet"/>
      <w:lvlText w:val="•"/>
      <w:lvlJc w:val="left"/>
      <w:pPr>
        <w:ind w:left="3048" w:hanging="180"/>
      </w:pPr>
      <w:rPr>
        <w:rFonts w:hint="default"/>
      </w:rPr>
    </w:lvl>
    <w:lvl w:ilvl="4" w:tplc="1C228AEE">
      <w:start w:val="1"/>
      <w:numFmt w:val="bullet"/>
      <w:lvlText w:val="•"/>
      <w:lvlJc w:val="left"/>
      <w:pPr>
        <w:ind w:left="4030" w:hanging="180"/>
      </w:pPr>
      <w:rPr>
        <w:rFonts w:hint="default"/>
      </w:rPr>
    </w:lvl>
    <w:lvl w:ilvl="5" w:tplc="33360626">
      <w:start w:val="1"/>
      <w:numFmt w:val="bullet"/>
      <w:lvlText w:val="•"/>
      <w:lvlJc w:val="left"/>
      <w:pPr>
        <w:ind w:left="5013" w:hanging="180"/>
      </w:pPr>
      <w:rPr>
        <w:rFonts w:hint="default"/>
      </w:rPr>
    </w:lvl>
    <w:lvl w:ilvl="6" w:tplc="442A9166">
      <w:start w:val="1"/>
      <w:numFmt w:val="bullet"/>
      <w:lvlText w:val="•"/>
      <w:lvlJc w:val="left"/>
      <w:pPr>
        <w:ind w:left="5996" w:hanging="180"/>
      </w:pPr>
      <w:rPr>
        <w:rFonts w:hint="default"/>
      </w:rPr>
    </w:lvl>
    <w:lvl w:ilvl="7" w:tplc="A2FE5FF0">
      <w:start w:val="1"/>
      <w:numFmt w:val="bullet"/>
      <w:lvlText w:val="•"/>
      <w:lvlJc w:val="left"/>
      <w:pPr>
        <w:ind w:left="6978" w:hanging="180"/>
      </w:pPr>
      <w:rPr>
        <w:rFonts w:hint="default"/>
      </w:rPr>
    </w:lvl>
    <w:lvl w:ilvl="8" w:tplc="023C2356">
      <w:start w:val="1"/>
      <w:numFmt w:val="bullet"/>
      <w:lvlText w:val="•"/>
      <w:lvlJc w:val="left"/>
      <w:pPr>
        <w:ind w:left="7961" w:hanging="180"/>
      </w:pPr>
      <w:rPr>
        <w:rFonts w:hint="default"/>
      </w:rPr>
    </w:lvl>
  </w:abstractNum>
  <w:abstractNum w:abstractNumId="16">
    <w:nsid w:val="4E013CCE"/>
    <w:multiLevelType w:val="hybridMultilevel"/>
    <w:tmpl w:val="BBA64372"/>
    <w:lvl w:ilvl="0" w:tplc="C47E9642">
      <w:start w:val="1"/>
      <w:numFmt w:val="decimal"/>
      <w:lvlText w:val="%1)"/>
      <w:lvlJc w:val="left"/>
      <w:pPr>
        <w:ind w:left="100" w:hanging="243"/>
      </w:pPr>
      <w:rPr>
        <w:rFonts w:ascii="Times New Roman" w:eastAsia="Times New Roman" w:hAnsi="Times New Roman" w:hint="default"/>
        <w:spacing w:val="-8"/>
        <w:sz w:val="24"/>
        <w:szCs w:val="24"/>
      </w:rPr>
    </w:lvl>
    <w:lvl w:ilvl="1" w:tplc="08261436">
      <w:start w:val="1"/>
      <w:numFmt w:val="bullet"/>
      <w:lvlText w:val="•"/>
      <w:lvlJc w:val="left"/>
      <w:pPr>
        <w:ind w:left="1083" w:hanging="243"/>
      </w:pPr>
      <w:rPr>
        <w:rFonts w:hint="default"/>
      </w:rPr>
    </w:lvl>
    <w:lvl w:ilvl="2" w:tplc="A89C0F9C">
      <w:start w:val="1"/>
      <w:numFmt w:val="bullet"/>
      <w:lvlText w:val="•"/>
      <w:lvlJc w:val="left"/>
      <w:pPr>
        <w:ind w:left="2065" w:hanging="243"/>
      </w:pPr>
      <w:rPr>
        <w:rFonts w:hint="default"/>
      </w:rPr>
    </w:lvl>
    <w:lvl w:ilvl="3" w:tplc="1F80F9F6">
      <w:start w:val="1"/>
      <w:numFmt w:val="bullet"/>
      <w:lvlText w:val="•"/>
      <w:lvlJc w:val="left"/>
      <w:pPr>
        <w:ind w:left="3048" w:hanging="243"/>
      </w:pPr>
      <w:rPr>
        <w:rFonts w:hint="default"/>
      </w:rPr>
    </w:lvl>
    <w:lvl w:ilvl="4" w:tplc="19A0511A">
      <w:start w:val="1"/>
      <w:numFmt w:val="bullet"/>
      <w:lvlText w:val="•"/>
      <w:lvlJc w:val="left"/>
      <w:pPr>
        <w:ind w:left="4030" w:hanging="243"/>
      </w:pPr>
      <w:rPr>
        <w:rFonts w:hint="default"/>
      </w:rPr>
    </w:lvl>
    <w:lvl w:ilvl="5" w:tplc="E6BAEEF2">
      <w:start w:val="1"/>
      <w:numFmt w:val="bullet"/>
      <w:lvlText w:val="•"/>
      <w:lvlJc w:val="left"/>
      <w:pPr>
        <w:ind w:left="5013" w:hanging="243"/>
      </w:pPr>
      <w:rPr>
        <w:rFonts w:hint="default"/>
      </w:rPr>
    </w:lvl>
    <w:lvl w:ilvl="6" w:tplc="7034D876">
      <w:start w:val="1"/>
      <w:numFmt w:val="bullet"/>
      <w:lvlText w:val="•"/>
      <w:lvlJc w:val="left"/>
      <w:pPr>
        <w:ind w:left="5996" w:hanging="243"/>
      </w:pPr>
      <w:rPr>
        <w:rFonts w:hint="default"/>
      </w:rPr>
    </w:lvl>
    <w:lvl w:ilvl="7" w:tplc="EA6E2378">
      <w:start w:val="1"/>
      <w:numFmt w:val="bullet"/>
      <w:lvlText w:val="•"/>
      <w:lvlJc w:val="left"/>
      <w:pPr>
        <w:ind w:left="6978" w:hanging="243"/>
      </w:pPr>
      <w:rPr>
        <w:rFonts w:hint="default"/>
      </w:rPr>
    </w:lvl>
    <w:lvl w:ilvl="8" w:tplc="2C8C7182">
      <w:start w:val="1"/>
      <w:numFmt w:val="bullet"/>
      <w:lvlText w:val="•"/>
      <w:lvlJc w:val="left"/>
      <w:pPr>
        <w:ind w:left="7961" w:hanging="243"/>
      </w:pPr>
      <w:rPr>
        <w:rFonts w:hint="default"/>
      </w:rPr>
    </w:lvl>
  </w:abstractNum>
  <w:abstractNum w:abstractNumId="17">
    <w:nsid w:val="4EF13730"/>
    <w:multiLevelType w:val="hybridMultilevel"/>
    <w:tmpl w:val="C23270F4"/>
    <w:lvl w:ilvl="0" w:tplc="A5B8F068">
      <w:start w:val="1"/>
      <w:numFmt w:val="bullet"/>
      <w:lvlText w:val="-"/>
      <w:lvlJc w:val="left"/>
      <w:pPr>
        <w:ind w:left="808" w:hanging="125"/>
      </w:pPr>
      <w:rPr>
        <w:rFonts w:ascii="Times New Roman" w:eastAsia="Times New Roman" w:hAnsi="Times New Roman" w:hint="default"/>
        <w:sz w:val="22"/>
        <w:szCs w:val="22"/>
      </w:rPr>
    </w:lvl>
    <w:lvl w:ilvl="1" w:tplc="8A0464CA">
      <w:start w:val="1"/>
      <w:numFmt w:val="bullet"/>
      <w:lvlText w:val="-"/>
      <w:lvlJc w:val="left"/>
      <w:pPr>
        <w:ind w:left="1053" w:hanging="125"/>
      </w:pPr>
      <w:rPr>
        <w:rFonts w:ascii="Times New Roman" w:eastAsia="Times New Roman" w:hAnsi="Times New Roman" w:hint="default"/>
        <w:sz w:val="22"/>
        <w:szCs w:val="22"/>
      </w:rPr>
    </w:lvl>
    <w:lvl w:ilvl="2" w:tplc="FE885A0E">
      <w:start w:val="1"/>
      <w:numFmt w:val="bullet"/>
      <w:lvlText w:val="•"/>
      <w:lvlJc w:val="left"/>
      <w:pPr>
        <w:ind w:left="2039" w:hanging="125"/>
      </w:pPr>
      <w:rPr>
        <w:rFonts w:hint="default"/>
      </w:rPr>
    </w:lvl>
    <w:lvl w:ilvl="3" w:tplc="4D5045BC">
      <w:start w:val="1"/>
      <w:numFmt w:val="bullet"/>
      <w:lvlText w:val="•"/>
      <w:lvlJc w:val="left"/>
      <w:pPr>
        <w:ind w:left="3025" w:hanging="125"/>
      </w:pPr>
      <w:rPr>
        <w:rFonts w:hint="default"/>
      </w:rPr>
    </w:lvl>
    <w:lvl w:ilvl="4" w:tplc="A844EAC2">
      <w:start w:val="1"/>
      <w:numFmt w:val="bullet"/>
      <w:lvlText w:val="•"/>
      <w:lvlJc w:val="left"/>
      <w:pPr>
        <w:ind w:left="4010" w:hanging="125"/>
      </w:pPr>
      <w:rPr>
        <w:rFonts w:hint="default"/>
      </w:rPr>
    </w:lvl>
    <w:lvl w:ilvl="5" w:tplc="BEBA8D76">
      <w:start w:val="1"/>
      <w:numFmt w:val="bullet"/>
      <w:lvlText w:val="•"/>
      <w:lvlJc w:val="left"/>
      <w:pPr>
        <w:ind w:left="4996" w:hanging="125"/>
      </w:pPr>
      <w:rPr>
        <w:rFonts w:hint="default"/>
      </w:rPr>
    </w:lvl>
    <w:lvl w:ilvl="6" w:tplc="65641418">
      <w:start w:val="1"/>
      <w:numFmt w:val="bullet"/>
      <w:lvlText w:val="•"/>
      <w:lvlJc w:val="left"/>
      <w:pPr>
        <w:ind w:left="5982" w:hanging="125"/>
      </w:pPr>
      <w:rPr>
        <w:rFonts w:hint="default"/>
      </w:rPr>
    </w:lvl>
    <w:lvl w:ilvl="7" w:tplc="53901286">
      <w:start w:val="1"/>
      <w:numFmt w:val="bullet"/>
      <w:lvlText w:val="•"/>
      <w:lvlJc w:val="left"/>
      <w:pPr>
        <w:ind w:left="6968" w:hanging="125"/>
      </w:pPr>
      <w:rPr>
        <w:rFonts w:hint="default"/>
      </w:rPr>
    </w:lvl>
    <w:lvl w:ilvl="8" w:tplc="082AB160">
      <w:start w:val="1"/>
      <w:numFmt w:val="bullet"/>
      <w:lvlText w:val="•"/>
      <w:lvlJc w:val="left"/>
      <w:pPr>
        <w:ind w:left="7954" w:hanging="125"/>
      </w:pPr>
      <w:rPr>
        <w:rFonts w:hint="default"/>
      </w:rPr>
    </w:lvl>
  </w:abstractNum>
  <w:abstractNum w:abstractNumId="18">
    <w:nsid w:val="51A43528"/>
    <w:multiLevelType w:val="hybridMultilevel"/>
    <w:tmpl w:val="FE546FA2"/>
    <w:lvl w:ilvl="0" w:tplc="358A7220">
      <w:start w:val="1"/>
      <w:numFmt w:val="upperLetter"/>
      <w:lvlText w:val="(%1)"/>
      <w:lvlJc w:val="left"/>
      <w:pPr>
        <w:ind w:left="1259" w:hanging="452"/>
      </w:pPr>
      <w:rPr>
        <w:rFonts w:ascii="Times New Roman" w:eastAsia="Times New Roman" w:hAnsi="Times New Roman" w:hint="default"/>
        <w:sz w:val="24"/>
        <w:szCs w:val="24"/>
      </w:rPr>
    </w:lvl>
    <w:lvl w:ilvl="1" w:tplc="CCD814DA">
      <w:start w:val="1"/>
      <w:numFmt w:val="bullet"/>
      <w:lvlText w:val="•"/>
      <w:lvlJc w:val="left"/>
      <w:pPr>
        <w:ind w:left="2126" w:hanging="452"/>
      </w:pPr>
      <w:rPr>
        <w:rFonts w:hint="default"/>
      </w:rPr>
    </w:lvl>
    <w:lvl w:ilvl="2" w:tplc="5F887E62">
      <w:start w:val="1"/>
      <w:numFmt w:val="bullet"/>
      <w:lvlText w:val="•"/>
      <w:lvlJc w:val="left"/>
      <w:pPr>
        <w:ind w:left="2992" w:hanging="452"/>
      </w:pPr>
      <w:rPr>
        <w:rFonts w:hint="default"/>
      </w:rPr>
    </w:lvl>
    <w:lvl w:ilvl="3" w:tplc="E8D61536">
      <w:start w:val="1"/>
      <w:numFmt w:val="bullet"/>
      <w:lvlText w:val="•"/>
      <w:lvlJc w:val="left"/>
      <w:pPr>
        <w:ind w:left="3859" w:hanging="452"/>
      </w:pPr>
      <w:rPr>
        <w:rFonts w:hint="default"/>
      </w:rPr>
    </w:lvl>
    <w:lvl w:ilvl="4" w:tplc="1130CDCA">
      <w:start w:val="1"/>
      <w:numFmt w:val="bullet"/>
      <w:lvlText w:val="•"/>
      <w:lvlJc w:val="left"/>
      <w:pPr>
        <w:ind w:left="4726" w:hanging="452"/>
      </w:pPr>
      <w:rPr>
        <w:rFonts w:hint="default"/>
      </w:rPr>
    </w:lvl>
    <w:lvl w:ilvl="5" w:tplc="797AA578">
      <w:start w:val="1"/>
      <w:numFmt w:val="bullet"/>
      <w:lvlText w:val="•"/>
      <w:lvlJc w:val="left"/>
      <w:pPr>
        <w:ind w:left="5593" w:hanging="452"/>
      </w:pPr>
      <w:rPr>
        <w:rFonts w:hint="default"/>
      </w:rPr>
    </w:lvl>
    <w:lvl w:ilvl="6" w:tplc="7884D5D2">
      <w:start w:val="1"/>
      <w:numFmt w:val="bullet"/>
      <w:lvlText w:val="•"/>
      <w:lvlJc w:val="left"/>
      <w:pPr>
        <w:ind w:left="6459" w:hanging="452"/>
      </w:pPr>
      <w:rPr>
        <w:rFonts w:hint="default"/>
      </w:rPr>
    </w:lvl>
    <w:lvl w:ilvl="7" w:tplc="654C82D4">
      <w:start w:val="1"/>
      <w:numFmt w:val="bullet"/>
      <w:lvlText w:val="•"/>
      <w:lvlJc w:val="left"/>
      <w:pPr>
        <w:ind w:left="7326" w:hanging="452"/>
      </w:pPr>
      <w:rPr>
        <w:rFonts w:hint="default"/>
      </w:rPr>
    </w:lvl>
    <w:lvl w:ilvl="8" w:tplc="8624A672">
      <w:start w:val="1"/>
      <w:numFmt w:val="bullet"/>
      <w:lvlText w:val="•"/>
      <w:lvlJc w:val="left"/>
      <w:pPr>
        <w:ind w:left="8193" w:hanging="452"/>
      </w:pPr>
      <w:rPr>
        <w:rFonts w:hint="default"/>
      </w:rPr>
    </w:lvl>
  </w:abstractNum>
  <w:abstractNum w:abstractNumId="19">
    <w:nsid w:val="560C6028"/>
    <w:multiLevelType w:val="singleLevel"/>
    <w:tmpl w:val="66B25BCE"/>
    <w:lvl w:ilvl="0">
      <w:start w:val="1"/>
      <w:numFmt w:val="decimal"/>
      <w:lvlText w:val="1.10.%1."/>
      <w:legacy w:legacy="1" w:legacySpace="0" w:legacyIndent="691"/>
      <w:lvlJc w:val="left"/>
      <w:rPr>
        <w:rFonts w:ascii="Times New Roman" w:hAnsi="Times New Roman" w:cs="Times New Roman" w:hint="default"/>
      </w:rPr>
    </w:lvl>
  </w:abstractNum>
  <w:abstractNum w:abstractNumId="20">
    <w:nsid w:val="66657477"/>
    <w:multiLevelType w:val="hybridMultilevel"/>
    <w:tmpl w:val="946A4124"/>
    <w:lvl w:ilvl="0" w:tplc="70AA8506">
      <w:start w:val="10"/>
      <w:numFmt w:val="decimal"/>
      <w:lvlText w:val="%1"/>
      <w:lvlJc w:val="left"/>
      <w:pPr>
        <w:ind w:left="100" w:hanging="413"/>
      </w:pPr>
      <w:rPr>
        <w:rFonts w:ascii="Times New Roman" w:eastAsia="Times New Roman" w:hAnsi="Times New Roman" w:hint="default"/>
        <w:b/>
        <w:bCs/>
        <w:sz w:val="24"/>
        <w:szCs w:val="24"/>
      </w:rPr>
    </w:lvl>
    <w:lvl w:ilvl="1" w:tplc="A36A8FB0">
      <w:start w:val="1"/>
      <w:numFmt w:val="bullet"/>
      <w:lvlText w:val="•"/>
      <w:lvlJc w:val="left"/>
      <w:pPr>
        <w:ind w:left="1083" w:hanging="413"/>
      </w:pPr>
      <w:rPr>
        <w:rFonts w:hint="default"/>
      </w:rPr>
    </w:lvl>
    <w:lvl w:ilvl="2" w:tplc="F280B838">
      <w:start w:val="1"/>
      <w:numFmt w:val="bullet"/>
      <w:lvlText w:val="•"/>
      <w:lvlJc w:val="left"/>
      <w:pPr>
        <w:ind w:left="2065" w:hanging="413"/>
      </w:pPr>
      <w:rPr>
        <w:rFonts w:hint="default"/>
      </w:rPr>
    </w:lvl>
    <w:lvl w:ilvl="3" w:tplc="DDEE738E">
      <w:start w:val="1"/>
      <w:numFmt w:val="bullet"/>
      <w:lvlText w:val="•"/>
      <w:lvlJc w:val="left"/>
      <w:pPr>
        <w:ind w:left="3048" w:hanging="413"/>
      </w:pPr>
      <w:rPr>
        <w:rFonts w:hint="default"/>
      </w:rPr>
    </w:lvl>
    <w:lvl w:ilvl="4" w:tplc="7AC0A3D0">
      <w:start w:val="1"/>
      <w:numFmt w:val="bullet"/>
      <w:lvlText w:val="•"/>
      <w:lvlJc w:val="left"/>
      <w:pPr>
        <w:ind w:left="4030" w:hanging="413"/>
      </w:pPr>
      <w:rPr>
        <w:rFonts w:hint="default"/>
      </w:rPr>
    </w:lvl>
    <w:lvl w:ilvl="5" w:tplc="FBBCFB78">
      <w:start w:val="1"/>
      <w:numFmt w:val="bullet"/>
      <w:lvlText w:val="•"/>
      <w:lvlJc w:val="left"/>
      <w:pPr>
        <w:ind w:left="5013" w:hanging="413"/>
      </w:pPr>
      <w:rPr>
        <w:rFonts w:hint="default"/>
      </w:rPr>
    </w:lvl>
    <w:lvl w:ilvl="6" w:tplc="B762E310">
      <w:start w:val="1"/>
      <w:numFmt w:val="bullet"/>
      <w:lvlText w:val="•"/>
      <w:lvlJc w:val="left"/>
      <w:pPr>
        <w:ind w:left="5996" w:hanging="413"/>
      </w:pPr>
      <w:rPr>
        <w:rFonts w:hint="default"/>
      </w:rPr>
    </w:lvl>
    <w:lvl w:ilvl="7" w:tplc="626EB4DE">
      <w:start w:val="1"/>
      <w:numFmt w:val="bullet"/>
      <w:lvlText w:val="•"/>
      <w:lvlJc w:val="left"/>
      <w:pPr>
        <w:ind w:left="6978" w:hanging="413"/>
      </w:pPr>
      <w:rPr>
        <w:rFonts w:hint="default"/>
      </w:rPr>
    </w:lvl>
    <w:lvl w:ilvl="8" w:tplc="3AD8BEA6">
      <w:start w:val="1"/>
      <w:numFmt w:val="bullet"/>
      <w:lvlText w:val="•"/>
      <w:lvlJc w:val="left"/>
      <w:pPr>
        <w:ind w:left="7961" w:hanging="413"/>
      </w:pPr>
      <w:rPr>
        <w:rFonts w:hint="default"/>
      </w:rPr>
    </w:lvl>
  </w:abstractNum>
  <w:abstractNum w:abstractNumId="21">
    <w:nsid w:val="6C2C2BEB"/>
    <w:multiLevelType w:val="singleLevel"/>
    <w:tmpl w:val="18AA747E"/>
    <w:lvl w:ilvl="0">
      <w:start w:val="1"/>
      <w:numFmt w:val="decimal"/>
      <w:lvlText w:val="%1."/>
      <w:lvlJc w:val="left"/>
      <w:pPr>
        <w:tabs>
          <w:tab w:val="num" w:pos="1069"/>
        </w:tabs>
        <w:ind w:left="1069" w:hanging="360"/>
      </w:pPr>
      <w:rPr>
        <w:rFonts w:hint="default"/>
      </w:rPr>
    </w:lvl>
  </w:abstractNum>
  <w:abstractNum w:abstractNumId="22">
    <w:nsid w:val="6C6B1F0B"/>
    <w:multiLevelType w:val="singleLevel"/>
    <w:tmpl w:val="64CEA5E2"/>
    <w:lvl w:ilvl="0">
      <w:start w:val="1"/>
      <w:numFmt w:val="decimal"/>
      <w:lvlText w:val="1.12.%1."/>
      <w:legacy w:legacy="1" w:legacySpace="0" w:legacyIndent="691"/>
      <w:lvlJc w:val="left"/>
      <w:rPr>
        <w:rFonts w:ascii="Times New Roman" w:hAnsi="Times New Roman" w:cs="Times New Roman" w:hint="default"/>
      </w:rPr>
    </w:lvl>
  </w:abstractNum>
  <w:abstractNum w:abstractNumId="23">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AE47EB"/>
    <w:multiLevelType w:val="hybridMultilevel"/>
    <w:tmpl w:val="8BB4E8E0"/>
    <w:lvl w:ilvl="0" w:tplc="829C3356">
      <w:start w:val="4"/>
      <w:numFmt w:val="decimal"/>
      <w:lvlText w:val="%1."/>
      <w:lvlJc w:val="left"/>
      <w:pPr>
        <w:ind w:left="4485" w:hanging="221"/>
      </w:pPr>
      <w:rPr>
        <w:rFonts w:ascii="Times New Roman" w:eastAsia="Times New Roman" w:hAnsi="Times New Roman" w:hint="default"/>
        <w:b/>
        <w:bCs/>
        <w:sz w:val="24"/>
        <w:szCs w:val="22"/>
      </w:rPr>
    </w:lvl>
    <w:lvl w:ilvl="1" w:tplc="DF1CE970">
      <w:start w:val="1"/>
      <w:numFmt w:val="decimal"/>
      <w:lvlText w:val="%2)"/>
      <w:lvlJc w:val="left"/>
      <w:pPr>
        <w:ind w:left="2344" w:hanging="411"/>
      </w:pPr>
      <w:rPr>
        <w:rFonts w:ascii="Times New Roman" w:eastAsia="Times New Roman" w:hAnsi="Times New Roman" w:hint="default"/>
        <w:sz w:val="24"/>
        <w:szCs w:val="24"/>
      </w:rPr>
    </w:lvl>
    <w:lvl w:ilvl="2" w:tplc="234445D6">
      <w:start w:val="1"/>
      <w:numFmt w:val="bullet"/>
      <w:lvlText w:val="•"/>
      <w:lvlJc w:val="left"/>
      <w:pPr>
        <w:ind w:left="5099" w:hanging="411"/>
      </w:pPr>
      <w:rPr>
        <w:rFonts w:hint="default"/>
      </w:rPr>
    </w:lvl>
    <w:lvl w:ilvl="3" w:tplc="8A7AECD8">
      <w:start w:val="1"/>
      <w:numFmt w:val="bullet"/>
      <w:lvlText w:val="•"/>
      <w:lvlJc w:val="left"/>
      <w:pPr>
        <w:ind w:left="5712" w:hanging="411"/>
      </w:pPr>
      <w:rPr>
        <w:rFonts w:hint="default"/>
      </w:rPr>
    </w:lvl>
    <w:lvl w:ilvl="4" w:tplc="D862B3BC">
      <w:start w:val="1"/>
      <w:numFmt w:val="bullet"/>
      <w:lvlText w:val="•"/>
      <w:lvlJc w:val="left"/>
      <w:pPr>
        <w:ind w:left="6326" w:hanging="411"/>
      </w:pPr>
      <w:rPr>
        <w:rFonts w:hint="default"/>
      </w:rPr>
    </w:lvl>
    <w:lvl w:ilvl="5" w:tplc="AA983152">
      <w:start w:val="1"/>
      <w:numFmt w:val="bullet"/>
      <w:lvlText w:val="•"/>
      <w:lvlJc w:val="left"/>
      <w:pPr>
        <w:ind w:left="6939" w:hanging="411"/>
      </w:pPr>
      <w:rPr>
        <w:rFonts w:hint="default"/>
      </w:rPr>
    </w:lvl>
    <w:lvl w:ilvl="6" w:tplc="A29CC412">
      <w:start w:val="1"/>
      <w:numFmt w:val="bullet"/>
      <w:lvlText w:val="•"/>
      <w:lvlJc w:val="left"/>
      <w:pPr>
        <w:ind w:left="7552" w:hanging="411"/>
      </w:pPr>
      <w:rPr>
        <w:rFonts w:hint="default"/>
      </w:rPr>
    </w:lvl>
    <w:lvl w:ilvl="7" w:tplc="859E5FCA">
      <w:start w:val="1"/>
      <w:numFmt w:val="bullet"/>
      <w:lvlText w:val="•"/>
      <w:lvlJc w:val="left"/>
      <w:pPr>
        <w:ind w:left="8166" w:hanging="411"/>
      </w:pPr>
      <w:rPr>
        <w:rFonts w:hint="default"/>
      </w:rPr>
    </w:lvl>
    <w:lvl w:ilvl="8" w:tplc="203C0C8E">
      <w:start w:val="1"/>
      <w:numFmt w:val="bullet"/>
      <w:lvlText w:val="•"/>
      <w:lvlJc w:val="left"/>
      <w:pPr>
        <w:ind w:left="8779" w:hanging="411"/>
      </w:pPr>
      <w:rPr>
        <w:rFonts w:hint="default"/>
      </w:rPr>
    </w:lvl>
  </w:abstractNum>
  <w:abstractNum w:abstractNumId="25">
    <w:nsid w:val="76A7449A"/>
    <w:multiLevelType w:val="hybridMultilevel"/>
    <w:tmpl w:val="065A1790"/>
    <w:lvl w:ilvl="0" w:tplc="6908C6BE">
      <w:start w:val="1"/>
      <w:numFmt w:val="upperLetter"/>
      <w:lvlText w:val="(%1)"/>
      <w:lvlJc w:val="left"/>
      <w:pPr>
        <w:ind w:left="1259" w:hanging="452"/>
      </w:pPr>
      <w:rPr>
        <w:rFonts w:ascii="Times New Roman" w:eastAsia="Times New Roman" w:hAnsi="Times New Roman" w:hint="default"/>
        <w:sz w:val="24"/>
        <w:szCs w:val="24"/>
      </w:rPr>
    </w:lvl>
    <w:lvl w:ilvl="1" w:tplc="E4FE9D76">
      <w:start w:val="1"/>
      <w:numFmt w:val="bullet"/>
      <w:lvlText w:val="•"/>
      <w:lvlJc w:val="left"/>
      <w:pPr>
        <w:ind w:left="2126" w:hanging="452"/>
      </w:pPr>
      <w:rPr>
        <w:rFonts w:hint="default"/>
      </w:rPr>
    </w:lvl>
    <w:lvl w:ilvl="2" w:tplc="3E303710">
      <w:start w:val="1"/>
      <w:numFmt w:val="bullet"/>
      <w:lvlText w:val="•"/>
      <w:lvlJc w:val="left"/>
      <w:pPr>
        <w:ind w:left="2992" w:hanging="452"/>
      </w:pPr>
      <w:rPr>
        <w:rFonts w:hint="default"/>
      </w:rPr>
    </w:lvl>
    <w:lvl w:ilvl="3" w:tplc="DEF05B82">
      <w:start w:val="1"/>
      <w:numFmt w:val="bullet"/>
      <w:lvlText w:val="•"/>
      <w:lvlJc w:val="left"/>
      <w:pPr>
        <w:ind w:left="3859" w:hanging="452"/>
      </w:pPr>
      <w:rPr>
        <w:rFonts w:hint="default"/>
      </w:rPr>
    </w:lvl>
    <w:lvl w:ilvl="4" w:tplc="015C884A">
      <w:start w:val="1"/>
      <w:numFmt w:val="bullet"/>
      <w:lvlText w:val="•"/>
      <w:lvlJc w:val="left"/>
      <w:pPr>
        <w:ind w:left="4726" w:hanging="452"/>
      </w:pPr>
      <w:rPr>
        <w:rFonts w:hint="default"/>
      </w:rPr>
    </w:lvl>
    <w:lvl w:ilvl="5" w:tplc="23B41DD6">
      <w:start w:val="1"/>
      <w:numFmt w:val="bullet"/>
      <w:lvlText w:val="•"/>
      <w:lvlJc w:val="left"/>
      <w:pPr>
        <w:ind w:left="5593" w:hanging="452"/>
      </w:pPr>
      <w:rPr>
        <w:rFonts w:hint="default"/>
      </w:rPr>
    </w:lvl>
    <w:lvl w:ilvl="6" w:tplc="EC3A0698">
      <w:start w:val="1"/>
      <w:numFmt w:val="bullet"/>
      <w:lvlText w:val="•"/>
      <w:lvlJc w:val="left"/>
      <w:pPr>
        <w:ind w:left="6459" w:hanging="452"/>
      </w:pPr>
      <w:rPr>
        <w:rFonts w:hint="default"/>
      </w:rPr>
    </w:lvl>
    <w:lvl w:ilvl="7" w:tplc="5C3E12B2">
      <w:start w:val="1"/>
      <w:numFmt w:val="bullet"/>
      <w:lvlText w:val="•"/>
      <w:lvlJc w:val="left"/>
      <w:pPr>
        <w:ind w:left="7326" w:hanging="452"/>
      </w:pPr>
      <w:rPr>
        <w:rFonts w:hint="default"/>
      </w:rPr>
    </w:lvl>
    <w:lvl w:ilvl="8" w:tplc="726C1652">
      <w:start w:val="1"/>
      <w:numFmt w:val="bullet"/>
      <w:lvlText w:val="•"/>
      <w:lvlJc w:val="left"/>
      <w:pPr>
        <w:ind w:left="8193" w:hanging="452"/>
      </w:pPr>
      <w:rPr>
        <w:rFonts w:hint="default"/>
      </w:rPr>
    </w:lvl>
  </w:abstractNum>
  <w:abstractNum w:abstractNumId="26">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B74FC"/>
    <w:multiLevelType w:val="hybridMultilevel"/>
    <w:tmpl w:val="1C28B3F0"/>
    <w:lvl w:ilvl="0" w:tplc="11D69CD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E76D9B"/>
    <w:multiLevelType w:val="hybridMultilevel"/>
    <w:tmpl w:val="31503112"/>
    <w:lvl w:ilvl="0" w:tplc="FD6A62D8">
      <w:start w:val="1"/>
      <w:numFmt w:val="decimal"/>
      <w:lvlText w:val="%1."/>
      <w:lvlJc w:val="left"/>
      <w:pPr>
        <w:ind w:left="100" w:hanging="221"/>
      </w:pPr>
      <w:rPr>
        <w:rFonts w:ascii="Times New Roman" w:eastAsia="Times New Roman" w:hAnsi="Times New Roman" w:hint="default"/>
        <w:spacing w:val="-8"/>
        <w:sz w:val="24"/>
        <w:szCs w:val="24"/>
      </w:rPr>
    </w:lvl>
    <w:lvl w:ilvl="1" w:tplc="94B6A612">
      <w:start w:val="2"/>
      <w:numFmt w:val="decimal"/>
      <w:lvlText w:val="%2."/>
      <w:lvlJc w:val="left"/>
      <w:pPr>
        <w:ind w:left="220" w:hanging="240"/>
      </w:pPr>
      <w:rPr>
        <w:rFonts w:ascii="Times New Roman" w:eastAsia="Times New Roman" w:hAnsi="Times New Roman" w:hint="default"/>
        <w:sz w:val="24"/>
        <w:szCs w:val="24"/>
      </w:rPr>
    </w:lvl>
    <w:lvl w:ilvl="2" w:tplc="7C5C6154">
      <w:start w:val="1"/>
      <w:numFmt w:val="bullet"/>
      <w:lvlText w:val="•"/>
      <w:lvlJc w:val="left"/>
      <w:pPr>
        <w:ind w:left="2138" w:hanging="240"/>
      </w:pPr>
      <w:rPr>
        <w:rFonts w:hint="default"/>
      </w:rPr>
    </w:lvl>
    <w:lvl w:ilvl="3" w:tplc="4EB03EB2">
      <w:start w:val="1"/>
      <w:numFmt w:val="bullet"/>
      <w:lvlText w:val="•"/>
      <w:lvlJc w:val="left"/>
      <w:pPr>
        <w:ind w:left="3111" w:hanging="240"/>
      </w:pPr>
      <w:rPr>
        <w:rFonts w:hint="default"/>
      </w:rPr>
    </w:lvl>
    <w:lvl w:ilvl="4" w:tplc="B3DA4998">
      <w:start w:val="1"/>
      <w:numFmt w:val="bullet"/>
      <w:lvlText w:val="•"/>
      <w:lvlJc w:val="left"/>
      <w:pPr>
        <w:ind w:left="4085" w:hanging="240"/>
      </w:pPr>
      <w:rPr>
        <w:rFonts w:hint="default"/>
      </w:rPr>
    </w:lvl>
    <w:lvl w:ilvl="5" w:tplc="9FB467F4">
      <w:start w:val="1"/>
      <w:numFmt w:val="bullet"/>
      <w:lvlText w:val="•"/>
      <w:lvlJc w:val="left"/>
      <w:pPr>
        <w:ind w:left="5058" w:hanging="240"/>
      </w:pPr>
      <w:rPr>
        <w:rFonts w:hint="default"/>
      </w:rPr>
    </w:lvl>
    <w:lvl w:ilvl="6" w:tplc="6B701F06">
      <w:start w:val="1"/>
      <w:numFmt w:val="bullet"/>
      <w:lvlText w:val="•"/>
      <w:lvlJc w:val="left"/>
      <w:pPr>
        <w:ind w:left="6032" w:hanging="240"/>
      </w:pPr>
      <w:rPr>
        <w:rFonts w:hint="default"/>
      </w:rPr>
    </w:lvl>
    <w:lvl w:ilvl="7" w:tplc="92AC54E6">
      <w:start w:val="1"/>
      <w:numFmt w:val="bullet"/>
      <w:lvlText w:val="•"/>
      <w:lvlJc w:val="left"/>
      <w:pPr>
        <w:ind w:left="7005" w:hanging="240"/>
      </w:pPr>
      <w:rPr>
        <w:rFonts w:hint="default"/>
      </w:rPr>
    </w:lvl>
    <w:lvl w:ilvl="8" w:tplc="7EAC05F6">
      <w:start w:val="1"/>
      <w:numFmt w:val="bullet"/>
      <w:lvlText w:val="•"/>
      <w:lvlJc w:val="left"/>
      <w:pPr>
        <w:ind w:left="7979" w:hanging="240"/>
      </w:pPr>
      <w:rPr>
        <w:rFonts w:hint="default"/>
      </w:rPr>
    </w:lvl>
  </w:abstractNum>
  <w:num w:numId="1">
    <w:abstractNumId w:val="8"/>
  </w:num>
  <w:num w:numId="2">
    <w:abstractNumId w:val="13"/>
  </w:num>
  <w:num w:numId="3">
    <w:abstractNumId w:val="7"/>
  </w:num>
  <w:num w:numId="4">
    <w:abstractNumId w:val="3"/>
  </w:num>
  <w:num w:numId="5">
    <w:abstractNumId w:val="12"/>
  </w:num>
  <w:num w:numId="6">
    <w:abstractNumId w:val="17"/>
  </w:num>
  <w:num w:numId="7">
    <w:abstractNumId w:val="4"/>
  </w:num>
  <w:num w:numId="8">
    <w:abstractNumId w:val="20"/>
  </w:num>
  <w:num w:numId="9">
    <w:abstractNumId w:val="16"/>
  </w:num>
  <w:num w:numId="10">
    <w:abstractNumId w:val="28"/>
  </w:num>
  <w:num w:numId="11">
    <w:abstractNumId w:val="2"/>
  </w:num>
  <w:num w:numId="12">
    <w:abstractNumId w:val="18"/>
  </w:num>
  <w:num w:numId="13">
    <w:abstractNumId w:val="25"/>
  </w:num>
  <w:num w:numId="14">
    <w:abstractNumId w:val="15"/>
  </w:num>
  <w:num w:numId="15">
    <w:abstractNumId w:val="24"/>
  </w:num>
  <w:num w:numId="16">
    <w:abstractNumId w:val="1"/>
  </w:num>
  <w:num w:numId="17">
    <w:abstractNumId w:val="14"/>
  </w:num>
  <w:num w:numId="18">
    <w:abstractNumId w:val="21"/>
  </w:num>
  <w:num w:numId="19">
    <w:abstractNumId w:val="5"/>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 w:numId="25">
    <w:abstractNumId w:val="9"/>
  </w:num>
  <w:num w:numId="26">
    <w:abstractNumId w:val="22"/>
  </w:num>
  <w:num w:numId="27">
    <w:abstractNumId w:val="10"/>
  </w:num>
  <w:num w:numId="28">
    <w:abstractNumId w:val="2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E52940"/>
    <w:rsid w:val="000318B3"/>
    <w:rsid w:val="0006799E"/>
    <w:rsid w:val="0009250F"/>
    <w:rsid w:val="00096870"/>
    <w:rsid w:val="000E35D4"/>
    <w:rsid w:val="000F0DE1"/>
    <w:rsid w:val="00100CEC"/>
    <w:rsid w:val="001136CA"/>
    <w:rsid w:val="00116BA5"/>
    <w:rsid w:val="001A2ED3"/>
    <w:rsid w:val="001C49DF"/>
    <w:rsid w:val="001C635E"/>
    <w:rsid w:val="001D4927"/>
    <w:rsid w:val="001E1459"/>
    <w:rsid w:val="001F20F2"/>
    <w:rsid w:val="002012EE"/>
    <w:rsid w:val="0023466A"/>
    <w:rsid w:val="00252A04"/>
    <w:rsid w:val="00253928"/>
    <w:rsid w:val="00275675"/>
    <w:rsid w:val="00294C80"/>
    <w:rsid w:val="002F6123"/>
    <w:rsid w:val="00331F3E"/>
    <w:rsid w:val="003336A6"/>
    <w:rsid w:val="00386F8E"/>
    <w:rsid w:val="003A29F4"/>
    <w:rsid w:val="003A315C"/>
    <w:rsid w:val="003A3A2F"/>
    <w:rsid w:val="003B68E1"/>
    <w:rsid w:val="003C2BD4"/>
    <w:rsid w:val="003E578D"/>
    <w:rsid w:val="00402112"/>
    <w:rsid w:val="004058E2"/>
    <w:rsid w:val="00431C95"/>
    <w:rsid w:val="00440D9B"/>
    <w:rsid w:val="00453EB8"/>
    <w:rsid w:val="004850F3"/>
    <w:rsid w:val="004B6D73"/>
    <w:rsid w:val="004D2149"/>
    <w:rsid w:val="004E4B6A"/>
    <w:rsid w:val="004F5351"/>
    <w:rsid w:val="005415E0"/>
    <w:rsid w:val="0055619C"/>
    <w:rsid w:val="00570A42"/>
    <w:rsid w:val="005B6399"/>
    <w:rsid w:val="005D09D0"/>
    <w:rsid w:val="00622EE3"/>
    <w:rsid w:val="00636D5F"/>
    <w:rsid w:val="00643FCC"/>
    <w:rsid w:val="00646537"/>
    <w:rsid w:val="0064741C"/>
    <w:rsid w:val="0065740A"/>
    <w:rsid w:val="006723BD"/>
    <w:rsid w:val="006834E6"/>
    <w:rsid w:val="006A1539"/>
    <w:rsid w:val="006A3312"/>
    <w:rsid w:val="006A4E96"/>
    <w:rsid w:val="006C61A7"/>
    <w:rsid w:val="00705A5D"/>
    <w:rsid w:val="00707E31"/>
    <w:rsid w:val="00761C87"/>
    <w:rsid w:val="00766D59"/>
    <w:rsid w:val="00793842"/>
    <w:rsid w:val="007A3116"/>
    <w:rsid w:val="007B2620"/>
    <w:rsid w:val="007C04B1"/>
    <w:rsid w:val="007D16BD"/>
    <w:rsid w:val="007F090D"/>
    <w:rsid w:val="007F56AC"/>
    <w:rsid w:val="00807673"/>
    <w:rsid w:val="00844530"/>
    <w:rsid w:val="00844EE8"/>
    <w:rsid w:val="008622F4"/>
    <w:rsid w:val="0086404D"/>
    <w:rsid w:val="008864D4"/>
    <w:rsid w:val="008B5785"/>
    <w:rsid w:val="008F6DA5"/>
    <w:rsid w:val="00924DC0"/>
    <w:rsid w:val="009535E7"/>
    <w:rsid w:val="00961977"/>
    <w:rsid w:val="00962562"/>
    <w:rsid w:val="009B347A"/>
    <w:rsid w:val="00A207B0"/>
    <w:rsid w:val="00A800C4"/>
    <w:rsid w:val="00AA51D2"/>
    <w:rsid w:val="00AB06AC"/>
    <w:rsid w:val="00AE1B88"/>
    <w:rsid w:val="00AF1FA9"/>
    <w:rsid w:val="00AF7AE3"/>
    <w:rsid w:val="00B06511"/>
    <w:rsid w:val="00B0765F"/>
    <w:rsid w:val="00B45C18"/>
    <w:rsid w:val="00B51816"/>
    <w:rsid w:val="00B90F09"/>
    <w:rsid w:val="00B91DBC"/>
    <w:rsid w:val="00B971ED"/>
    <w:rsid w:val="00BA4E03"/>
    <w:rsid w:val="00BD5412"/>
    <w:rsid w:val="00BE18F1"/>
    <w:rsid w:val="00BE628D"/>
    <w:rsid w:val="00C1645A"/>
    <w:rsid w:val="00C3672D"/>
    <w:rsid w:val="00C45CBE"/>
    <w:rsid w:val="00C561DD"/>
    <w:rsid w:val="00C90AAE"/>
    <w:rsid w:val="00CA3C6C"/>
    <w:rsid w:val="00CD4274"/>
    <w:rsid w:val="00D02BA5"/>
    <w:rsid w:val="00D17D98"/>
    <w:rsid w:val="00D2556D"/>
    <w:rsid w:val="00D67CB2"/>
    <w:rsid w:val="00DA632F"/>
    <w:rsid w:val="00DB7586"/>
    <w:rsid w:val="00DE0385"/>
    <w:rsid w:val="00E13E01"/>
    <w:rsid w:val="00E37DFC"/>
    <w:rsid w:val="00E52940"/>
    <w:rsid w:val="00E74DD0"/>
    <w:rsid w:val="00E85B23"/>
    <w:rsid w:val="00EA6A20"/>
    <w:rsid w:val="00EA6F7A"/>
    <w:rsid w:val="00EF377A"/>
    <w:rsid w:val="00EF458E"/>
    <w:rsid w:val="00F02E31"/>
    <w:rsid w:val="00F37AD4"/>
    <w:rsid w:val="00F76EF8"/>
    <w:rsid w:val="00F77A2D"/>
    <w:rsid w:val="00FB6902"/>
    <w:rsid w:val="00FC5582"/>
    <w:rsid w:val="00FC6FD7"/>
    <w:rsid w:val="00FE0760"/>
    <w:rsid w:val="00FE3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7DFC"/>
  </w:style>
  <w:style w:type="paragraph" w:styleId="1">
    <w:name w:val="heading 1"/>
    <w:basedOn w:val="a"/>
    <w:uiPriority w:val="1"/>
    <w:qFormat/>
    <w:rsid w:val="00F76EF8"/>
    <w:pPr>
      <w:ind w:left="82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6EF8"/>
    <w:tblPr>
      <w:tblInd w:w="0" w:type="dxa"/>
      <w:tblCellMar>
        <w:top w:w="0" w:type="dxa"/>
        <w:left w:w="0" w:type="dxa"/>
        <w:bottom w:w="0" w:type="dxa"/>
        <w:right w:w="0" w:type="dxa"/>
      </w:tblCellMar>
    </w:tblPr>
  </w:style>
  <w:style w:type="paragraph" w:styleId="a3">
    <w:name w:val="Body Text"/>
    <w:basedOn w:val="a"/>
    <w:uiPriority w:val="1"/>
    <w:qFormat/>
    <w:rsid w:val="00F76EF8"/>
    <w:pPr>
      <w:ind w:left="100"/>
    </w:pPr>
    <w:rPr>
      <w:rFonts w:ascii="Times New Roman" w:eastAsia="Times New Roman" w:hAnsi="Times New Roman"/>
      <w:sz w:val="24"/>
      <w:szCs w:val="24"/>
    </w:rPr>
  </w:style>
  <w:style w:type="paragraph" w:styleId="a4">
    <w:name w:val="List Paragraph"/>
    <w:basedOn w:val="a"/>
    <w:link w:val="a5"/>
    <w:uiPriority w:val="99"/>
    <w:qFormat/>
    <w:rsid w:val="00F76EF8"/>
  </w:style>
  <w:style w:type="paragraph" w:customStyle="1" w:styleId="TableParagraph">
    <w:name w:val="Table Paragraph"/>
    <w:basedOn w:val="a"/>
    <w:uiPriority w:val="1"/>
    <w:qFormat/>
    <w:rsid w:val="00F76EF8"/>
  </w:style>
  <w:style w:type="paragraph" w:styleId="a6">
    <w:name w:val="Balloon Text"/>
    <w:basedOn w:val="a"/>
    <w:link w:val="a7"/>
    <w:uiPriority w:val="99"/>
    <w:semiHidden/>
    <w:unhideWhenUsed/>
    <w:rsid w:val="00844530"/>
    <w:rPr>
      <w:rFonts w:ascii="Tahoma" w:hAnsi="Tahoma" w:cs="Tahoma"/>
      <w:sz w:val="16"/>
      <w:szCs w:val="16"/>
    </w:rPr>
  </w:style>
  <w:style w:type="character" w:customStyle="1" w:styleId="a7">
    <w:name w:val="Текст выноски Знак"/>
    <w:basedOn w:val="a0"/>
    <w:link w:val="a6"/>
    <w:uiPriority w:val="99"/>
    <w:semiHidden/>
    <w:rsid w:val="00844530"/>
    <w:rPr>
      <w:rFonts w:ascii="Tahoma" w:hAnsi="Tahoma" w:cs="Tahoma"/>
      <w:sz w:val="16"/>
      <w:szCs w:val="16"/>
    </w:rPr>
  </w:style>
  <w:style w:type="character" w:styleId="a8">
    <w:name w:val="Hyperlink"/>
    <w:basedOn w:val="a0"/>
    <w:unhideWhenUsed/>
    <w:rsid w:val="00844530"/>
    <w:rPr>
      <w:color w:val="0000FF" w:themeColor="hyperlink"/>
      <w:u w:val="single"/>
    </w:rPr>
  </w:style>
  <w:style w:type="paragraph" w:styleId="a9">
    <w:name w:val="footnote text"/>
    <w:basedOn w:val="a"/>
    <w:link w:val="aa"/>
    <w:uiPriority w:val="99"/>
    <w:rsid w:val="00AF7AE3"/>
    <w:pPr>
      <w:widowControl/>
      <w:suppressAutoHyphens/>
    </w:pPr>
    <w:rPr>
      <w:rFonts w:ascii="Times New Roman" w:eastAsia="Calibri" w:hAnsi="Times New Roman" w:cs="Times New Roman"/>
      <w:sz w:val="20"/>
      <w:szCs w:val="20"/>
      <w:lang w:eastAsia="ar-SA"/>
    </w:rPr>
  </w:style>
  <w:style w:type="character" w:customStyle="1" w:styleId="aa">
    <w:name w:val="Текст сноски Знак"/>
    <w:basedOn w:val="a0"/>
    <w:link w:val="a9"/>
    <w:uiPriority w:val="99"/>
    <w:rsid w:val="00AF7AE3"/>
    <w:rPr>
      <w:rFonts w:ascii="Times New Roman" w:eastAsia="Calibri" w:hAnsi="Times New Roman" w:cs="Times New Roman"/>
      <w:sz w:val="20"/>
      <w:szCs w:val="20"/>
      <w:lang w:eastAsia="ar-SA"/>
    </w:rPr>
  </w:style>
  <w:style w:type="character" w:styleId="ab">
    <w:name w:val="footnote reference"/>
    <w:uiPriority w:val="99"/>
    <w:semiHidden/>
    <w:rsid w:val="00AF7AE3"/>
    <w:rPr>
      <w:vertAlign w:val="superscript"/>
    </w:rPr>
  </w:style>
  <w:style w:type="character" w:customStyle="1" w:styleId="a5">
    <w:name w:val="Абзац списка Знак"/>
    <w:link w:val="a4"/>
    <w:uiPriority w:val="34"/>
    <w:locked/>
    <w:rsid w:val="00AF1FA9"/>
  </w:style>
  <w:style w:type="character" w:styleId="ac">
    <w:name w:val="FollowedHyperlink"/>
    <w:basedOn w:val="a0"/>
    <w:uiPriority w:val="99"/>
    <w:semiHidden/>
    <w:unhideWhenUsed/>
    <w:rsid w:val="00761C87"/>
    <w:rPr>
      <w:color w:val="800080" w:themeColor="followedHyperlink"/>
      <w:u w:val="single"/>
    </w:rPr>
  </w:style>
  <w:style w:type="paragraph" w:styleId="ad">
    <w:name w:val="No Spacing"/>
    <w:uiPriority w:val="1"/>
    <w:qFormat/>
    <w:rsid w:val="0023466A"/>
    <w:pPr>
      <w:widowControl/>
    </w:pPr>
    <w:rPr>
      <w:rFonts w:ascii="Times New Roman" w:eastAsia="Times New Roman" w:hAnsi="Times New Roman" w:cs="Times New Roman"/>
      <w:bCs/>
      <w:iCs/>
      <w:sz w:val="24"/>
      <w:szCs w:val="24"/>
      <w:lang w:val="ru-RU" w:eastAsia="ru-RU"/>
    </w:rPr>
  </w:style>
  <w:style w:type="character" w:customStyle="1" w:styleId="FontStyle48">
    <w:name w:val="Font Style48"/>
    <w:basedOn w:val="a0"/>
    <w:uiPriority w:val="99"/>
    <w:rsid w:val="0023466A"/>
    <w:rPr>
      <w:rFonts w:ascii="Times New Roman" w:hAnsi="Times New Roman" w:cs="Times New Roman"/>
      <w:color w:val="000000"/>
      <w:sz w:val="26"/>
      <w:szCs w:val="26"/>
    </w:rPr>
  </w:style>
  <w:style w:type="paragraph" w:styleId="ae">
    <w:name w:val="header"/>
    <w:basedOn w:val="a"/>
    <w:link w:val="af"/>
    <w:rsid w:val="001C49DF"/>
    <w:pPr>
      <w:widowControl/>
      <w:tabs>
        <w:tab w:val="center" w:pos="4677"/>
        <w:tab w:val="right" w:pos="9355"/>
      </w:tabs>
    </w:pPr>
    <w:rPr>
      <w:rFonts w:ascii="Times New Roman" w:eastAsia="Times New Roman" w:hAnsi="Times New Roman" w:cs="Times New Roman"/>
      <w:bCs/>
      <w:iCs/>
      <w:sz w:val="24"/>
      <w:szCs w:val="24"/>
      <w:lang w:val="ru-RU" w:eastAsia="ru-RU"/>
    </w:rPr>
  </w:style>
  <w:style w:type="character" w:customStyle="1" w:styleId="af">
    <w:name w:val="Верхний колонтитул Знак"/>
    <w:basedOn w:val="a0"/>
    <w:link w:val="ae"/>
    <w:rsid w:val="001C49DF"/>
    <w:rPr>
      <w:rFonts w:ascii="Times New Roman" w:eastAsia="Times New Roman" w:hAnsi="Times New Roman" w:cs="Times New Roman"/>
      <w:bCs/>
      <w:iCs/>
      <w:sz w:val="24"/>
      <w:szCs w:val="24"/>
      <w:lang w:val="ru-RU" w:eastAsia="ru-RU"/>
    </w:rPr>
  </w:style>
  <w:style w:type="paragraph" w:customStyle="1" w:styleId="Style26">
    <w:name w:val="Style26"/>
    <w:basedOn w:val="a"/>
    <w:uiPriority w:val="99"/>
    <w:rsid w:val="001C49DF"/>
    <w:pPr>
      <w:autoSpaceDE w:val="0"/>
      <w:autoSpaceDN w:val="0"/>
      <w:adjustRightInd w:val="0"/>
    </w:pPr>
    <w:rPr>
      <w:rFonts w:ascii="Times New Roman" w:eastAsiaTheme="minorEastAsia" w:hAnsi="Times New Roman" w:cs="Times New Roman"/>
      <w:sz w:val="24"/>
      <w:szCs w:val="24"/>
      <w:lang w:val="ru-RU" w:eastAsia="ru-RU"/>
    </w:rPr>
  </w:style>
  <w:style w:type="paragraph" w:styleId="af0">
    <w:name w:val="Body Text Indent"/>
    <w:basedOn w:val="a"/>
    <w:link w:val="af1"/>
    <w:unhideWhenUsed/>
    <w:rsid w:val="00252A04"/>
    <w:pPr>
      <w:widowControl/>
      <w:spacing w:after="120"/>
      <w:ind w:left="283"/>
    </w:pPr>
    <w:rPr>
      <w:rFonts w:ascii="Times New Roman" w:eastAsia="Times New Roman" w:hAnsi="Times New Roman" w:cs="Times New Roman"/>
      <w:bCs/>
      <w:iCs/>
      <w:sz w:val="24"/>
      <w:szCs w:val="24"/>
      <w:lang w:val="ru-RU" w:eastAsia="ru-RU"/>
    </w:rPr>
  </w:style>
  <w:style w:type="character" w:customStyle="1" w:styleId="af1">
    <w:name w:val="Основной текст с отступом Знак"/>
    <w:basedOn w:val="a0"/>
    <w:link w:val="af0"/>
    <w:rsid w:val="00252A04"/>
    <w:rPr>
      <w:rFonts w:ascii="Times New Roman" w:eastAsia="Times New Roman" w:hAnsi="Times New Roman" w:cs="Times New Roman"/>
      <w:bCs/>
      <w:iCs/>
      <w:sz w:val="24"/>
      <w:szCs w:val="24"/>
      <w:lang w:val="ru-RU" w:eastAsia="ru-RU"/>
    </w:rPr>
  </w:style>
  <w:style w:type="table" w:styleId="af2">
    <w:name w:val="Table Grid"/>
    <w:basedOn w:val="a1"/>
    <w:uiPriority w:val="59"/>
    <w:rsid w:val="001C635E"/>
    <w:pPr>
      <w:widowControl/>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rsid w:val="001C635E"/>
    <w:pPr>
      <w:widowControl/>
      <w:tabs>
        <w:tab w:val="num" w:pos="643"/>
      </w:tabs>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DE0385"/>
    <w:pPr>
      <w:autoSpaceDE w:val="0"/>
      <w:autoSpaceDN w:val="0"/>
      <w:adjustRightInd w:val="0"/>
      <w:spacing w:line="432" w:lineRule="exact"/>
    </w:pPr>
    <w:rPr>
      <w:rFonts w:ascii="Times New Roman" w:eastAsiaTheme="minorEastAsia" w:hAnsi="Times New Roman" w:cs="Times New Roman"/>
      <w:sz w:val="24"/>
      <w:szCs w:val="24"/>
      <w:lang w:val="ru-RU" w:eastAsia="ru-RU"/>
    </w:rPr>
  </w:style>
  <w:style w:type="character" w:customStyle="1" w:styleId="FontStyle47">
    <w:name w:val="Font Style47"/>
    <w:uiPriority w:val="99"/>
    <w:rsid w:val="00BE628D"/>
    <w:rPr>
      <w:rFonts w:ascii="Times New Roman" w:hAnsi="Times New Roman" w:cs="Times New Roman"/>
      <w:color w:val="000000"/>
      <w:sz w:val="22"/>
      <w:szCs w:val="22"/>
    </w:rPr>
  </w:style>
  <w:style w:type="paragraph" w:styleId="af4">
    <w:name w:val="footer"/>
    <w:basedOn w:val="a"/>
    <w:link w:val="af5"/>
    <w:rsid w:val="00BE628D"/>
    <w:pPr>
      <w:widowControl/>
      <w:tabs>
        <w:tab w:val="center" w:pos="4677"/>
        <w:tab w:val="right" w:pos="9355"/>
      </w:tabs>
    </w:pPr>
    <w:rPr>
      <w:rFonts w:ascii="Times New Roman" w:eastAsia="Times New Roman" w:hAnsi="Times New Roman" w:cs="Times New Roman"/>
      <w:bCs/>
      <w:iCs/>
      <w:sz w:val="24"/>
      <w:szCs w:val="24"/>
      <w:lang w:val="ru-RU" w:eastAsia="ru-RU"/>
    </w:rPr>
  </w:style>
  <w:style w:type="character" w:customStyle="1" w:styleId="af5">
    <w:name w:val="Нижний колонтитул Знак"/>
    <w:basedOn w:val="a0"/>
    <w:link w:val="af4"/>
    <w:uiPriority w:val="99"/>
    <w:rsid w:val="00BE628D"/>
    <w:rPr>
      <w:rFonts w:ascii="Times New Roman" w:eastAsia="Times New Roman" w:hAnsi="Times New Roman" w:cs="Times New Roman"/>
      <w:bCs/>
      <w:iCs/>
      <w:sz w:val="24"/>
      <w:szCs w:val="24"/>
      <w:lang w:val="ru-RU" w:eastAsia="ru-RU"/>
    </w:rPr>
  </w:style>
  <w:style w:type="paragraph" w:customStyle="1" w:styleId="ConsPlusNormal">
    <w:name w:val="ConsPlusNormal"/>
    <w:rsid w:val="00BE628D"/>
    <w:pPr>
      <w:autoSpaceDE w:val="0"/>
      <w:autoSpaceDN w:val="0"/>
      <w:adjustRightInd w:val="0"/>
      <w:ind w:firstLine="720"/>
    </w:pPr>
    <w:rPr>
      <w:rFonts w:ascii="Arial" w:eastAsia="Times New Roman" w:hAnsi="Arial" w:cs="Arial"/>
      <w:sz w:val="20"/>
      <w:szCs w:val="20"/>
      <w:lang w:val="ru-RU" w:eastAsia="ru-RU"/>
    </w:rPr>
  </w:style>
  <w:style w:type="character" w:customStyle="1" w:styleId="FontStyle37">
    <w:name w:val="Font Style37"/>
    <w:uiPriority w:val="99"/>
    <w:rsid w:val="006834E6"/>
    <w:rPr>
      <w:rFonts w:ascii="Times New Roman" w:hAnsi="Times New Roman" w:cs="Times New Roman"/>
      <w:color w:val="000000"/>
      <w:sz w:val="26"/>
      <w:szCs w:val="26"/>
    </w:rPr>
  </w:style>
  <w:style w:type="paragraph" w:customStyle="1" w:styleId="Style17">
    <w:name w:val="Style17"/>
    <w:basedOn w:val="a"/>
    <w:uiPriority w:val="99"/>
    <w:rsid w:val="007B2620"/>
    <w:pPr>
      <w:autoSpaceDE w:val="0"/>
      <w:autoSpaceDN w:val="0"/>
      <w:adjustRightInd w:val="0"/>
      <w:spacing w:line="322" w:lineRule="exact"/>
      <w:ind w:firstLine="696"/>
      <w:jc w:val="both"/>
    </w:pPr>
    <w:rPr>
      <w:rFonts w:ascii="Times New Roman" w:eastAsia="Times New Roman" w:hAnsi="Times New Roman" w:cs="Times New Roman"/>
      <w:sz w:val="24"/>
      <w:szCs w:val="24"/>
      <w:lang w:val="ru-RU" w:eastAsia="ru-RU"/>
    </w:rPr>
  </w:style>
  <w:style w:type="character" w:customStyle="1" w:styleId="FontStyle39">
    <w:name w:val="Font Style39"/>
    <w:uiPriority w:val="99"/>
    <w:rsid w:val="005D09D0"/>
    <w:rPr>
      <w:rFonts w:ascii="Times New Roman" w:hAnsi="Times New Roman" w:cs="Times New Roman"/>
      <w:color w:val="000000"/>
      <w:sz w:val="22"/>
      <w:szCs w:val="22"/>
    </w:rPr>
  </w:style>
  <w:style w:type="character" w:customStyle="1" w:styleId="FontStyle50">
    <w:name w:val="Font Style50"/>
    <w:uiPriority w:val="99"/>
    <w:rsid w:val="00275675"/>
    <w:rPr>
      <w:rFonts w:ascii="Times New Roman" w:hAnsi="Times New Roman" w:cs="Times New Roman"/>
      <w:color w:val="000000"/>
      <w:sz w:val="26"/>
      <w:szCs w:val="26"/>
    </w:rPr>
  </w:style>
  <w:style w:type="character" w:customStyle="1" w:styleId="FontStyle81">
    <w:name w:val="Font Style81"/>
    <w:uiPriority w:val="99"/>
    <w:rsid w:val="000318B3"/>
    <w:rPr>
      <w:rFonts w:ascii="Times New Roman" w:hAnsi="Times New Roman" w:cs="Times New Roman"/>
      <w:color w:val="000000"/>
      <w:sz w:val="26"/>
      <w:szCs w:val="26"/>
    </w:rPr>
  </w:style>
  <w:style w:type="paragraph" w:customStyle="1" w:styleId="Style15">
    <w:name w:val="Style15"/>
    <w:basedOn w:val="a"/>
    <w:uiPriority w:val="99"/>
    <w:rsid w:val="000318B3"/>
    <w:pPr>
      <w:autoSpaceDE w:val="0"/>
      <w:autoSpaceDN w:val="0"/>
      <w:adjustRightInd w:val="0"/>
      <w:spacing w:line="278" w:lineRule="exact"/>
      <w:ind w:hanging="101"/>
    </w:pPr>
    <w:rPr>
      <w:rFonts w:ascii="Times New Roman" w:eastAsia="Times New Roman" w:hAnsi="Times New Roman" w:cs="Times New Roman"/>
      <w:sz w:val="24"/>
      <w:szCs w:val="24"/>
      <w:lang w:val="ru-RU" w:eastAsia="ru-RU"/>
    </w:rPr>
  </w:style>
  <w:style w:type="paragraph" w:customStyle="1" w:styleId="Style27">
    <w:name w:val="Style27"/>
    <w:basedOn w:val="a"/>
    <w:uiPriority w:val="99"/>
    <w:rsid w:val="000318B3"/>
    <w:pPr>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51">
    <w:name w:val="Font Style51"/>
    <w:uiPriority w:val="99"/>
    <w:rsid w:val="006A4E96"/>
    <w:rPr>
      <w:rFonts w:ascii="Times New Roman" w:hAnsi="Times New Roman" w:cs="Times New Roman"/>
      <w:color w:val="000000"/>
      <w:sz w:val="22"/>
      <w:szCs w:val="22"/>
    </w:rPr>
  </w:style>
  <w:style w:type="paragraph" w:customStyle="1" w:styleId="Style22">
    <w:name w:val="Style22"/>
    <w:basedOn w:val="a"/>
    <w:uiPriority w:val="99"/>
    <w:rsid w:val="006A4E96"/>
    <w:pPr>
      <w:autoSpaceDE w:val="0"/>
      <w:autoSpaceDN w:val="0"/>
      <w:adjustRightInd w:val="0"/>
      <w:spacing w:line="323" w:lineRule="exact"/>
      <w:ind w:firstLine="461"/>
    </w:pPr>
    <w:rPr>
      <w:rFonts w:ascii="Times New Roman" w:eastAsia="Times New Roman" w:hAnsi="Times New Roman" w:cs="Times New Roman"/>
      <w:sz w:val="24"/>
      <w:szCs w:val="24"/>
      <w:lang w:val="ru-RU" w:eastAsia="ru-RU"/>
    </w:rPr>
  </w:style>
  <w:style w:type="paragraph" w:customStyle="1" w:styleId="Default">
    <w:name w:val="Default"/>
    <w:rsid w:val="00705A5D"/>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Style21">
    <w:name w:val="Style21"/>
    <w:basedOn w:val="a"/>
    <w:uiPriority w:val="99"/>
    <w:rsid w:val="00E74DD0"/>
    <w:pPr>
      <w:autoSpaceDE w:val="0"/>
      <w:autoSpaceDN w:val="0"/>
      <w:adjustRightInd w:val="0"/>
      <w:spacing w:line="274" w:lineRule="exact"/>
      <w:ind w:firstLine="710"/>
      <w:jc w:val="both"/>
    </w:pPr>
    <w:rPr>
      <w:rFonts w:ascii="Times New Roman" w:eastAsia="Times New Roman" w:hAnsi="Times New Roman" w:cs="Times New Roman"/>
      <w:sz w:val="24"/>
      <w:szCs w:val="24"/>
      <w:lang w:val="ru-RU" w:eastAsia="ru-RU"/>
    </w:rPr>
  </w:style>
  <w:style w:type="paragraph" w:customStyle="1" w:styleId="CharChar">
    <w:name w:val="Char Char"/>
    <w:basedOn w:val="a"/>
    <w:rsid w:val="001F20F2"/>
    <w:pPr>
      <w:widowControl/>
      <w:spacing w:after="160"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nadzor.ru" TargetMode="External"/><Relationship Id="rId18" Type="http://schemas.openxmlformats.org/officeDocument/2006/relationships/hyperlink" Target="http://www.rudmet" TargetMode="External"/><Relationship Id="rId3" Type="http://schemas.openxmlformats.org/officeDocument/2006/relationships/styles" Target="styles.xml"/><Relationship Id="rId21" Type="http://schemas.openxmlformats.org/officeDocument/2006/relationships/hyperlink" Target="http://karta-smi.ru" TargetMode="External"/><Relationship Id="rId7" Type="http://schemas.openxmlformats.org/officeDocument/2006/relationships/endnotes" Target="endnotes.xml"/><Relationship Id="rId12" Type="http://schemas.openxmlformats.org/officeDocument/2006/relationships/hyperlink" Target="http://www.minenergo.gov.ru" TargetMode="External"/><Relationship Id="rId17" Type="http://schemas.openxmlformats.org/officeDocument/2006/relationships/hyperlink" Target="http://www.rosugol.ru/jur_u/ugol.html" TargetMode="External"/><Relationship Id="rId2" Type="http://schemas.openxmlformats.org/officeDocument/2006/relationships/numbering" Target="numbering.xml"/><Relationship Id="rId16" Type="http://schemas.openxmlformats.org/officeDocument/2006/relationships/hyperlink" Target="http://www.fgosvo.ru" TargetMode="External"/><Relationship Id="rId20" Type="http://schemas.openxmlformats.org/officeDocument/2006/relationships/hyperlink" Target="http://novtex.ru/gorm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ork.su" TargetMode="External"/><Relationship Id="rId5" Type="http://schemas.openxmlformats.org/officeDocument/2006/relationships/webSettings" Target="webSettings.xml"/><Relationship Id="rId15" Type="http://schemas.openxmlformats.org/officeDocument/2006/relationships/hyperlink" Target="http://rosugol.ru" TargetMode="External"/><Relationship Id="rId23" Type="http://schemas.openxmlformats.org/officeDocument/2006/relationships/theme" Target="theme/theme1.xml"/><Relationship Id="rId10" Type="http://schemas.openxmlformats.org/officeDocument/2006/relationships/hyperlink" Target="http://nti.s-vfu.ru/downloads/doc/pol_BRS_04.pdf"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odle.nfygu.ru/enrol/index.php?id=13592" TargetMode="External"/><Relationship Id="rId14" Type="http://schemas.openxmlformats.org/officeDocument/2006/relationships/hyperlink" Target="http://www.mining.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5075-6917-447E-9727-EEDF7EFC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16</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39</cp:revision>
  <cp:lastPrinted>2023-05-05T02:10:00Z</cp:lastPrinted>
  <dcterms:created xsi:type="dcterms:W3CDTF">2023-04-25T07:28:00Z</dcterms:created>
  <dcterms:modified xsi:type="dcterms:W3CDTF">2023-08-28T02:00:00Z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2021-05-18T00:00:00Z</vt:filetime>
  </property>
</Properties>
</file>