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39" w:rsidRDefault="003B3539" w:rsidP="00035D90">
      <w:pPr>
        <w:pageBreakBefore/>
        <w:jc w:val="center"/>
        <w:rPr>
          <w:b/>
          <w:bCs/>
        </w:rPr>
      </w:pPr>
      <w:r>
        <w:rPr>
          <w:noProof/>
          <w:color w:val="7F7F7F" w:themeColor="text1" w:themeTint="80"/>
          <w:lang w:eastAsia="ru-RU"/>
        </w:rPr>
        <w:drawing>
          <wp:inline distT="0" distB="0" distL="0" distR="0">
            <wp:extent cx="6299835" cy="9169451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0" w:rsidRPr="003112DD" w:rsidRDefault="00035D90" w:rsidP="00035D9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035D90" w:rsidRDefault="00035D90" w:rsidP="00035D90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35D90" w:rsidRPr="003F02B2" w:rsidRDefault="00035D90" w:rsidP="00035D90">
      <w:pPr>
        <w:jc w:val="center"/>
        <w:rPr>
          <w:b/>
          <w:bCs/>
        </w:rPr>
      </w:pPr>
      <w:r>
        <w:rPr>
          <w:b/>
          <w:bCs/>
        </w:rPr>
        <w:t>Б1.О.19 Химия</w:t>
      </w:r>
    </w:p>
    <w:p w:rsidR="00035D90" w:rsidRPr="00172D16" w:rsidRDefault="00035D90" w:rsidP="00035D90">
      <w:pPr>
        <w:jc w:val="center"/>
      </w:pPr>
      <w:r>
        <w:t xml:space="preserve">Трудоемкость 6 </w:t>
      </w:r>
      <w:r w:rsidRPr="005B2734">
        <w:t>з.е.</w:t>
      </w:r>
    </w:p>
    <w:p w:rsidR="00035D90" w:rsidRPr="00E4649F" w:rsidRDefault="00035D90" w:rsidP="00035D90">
      <w:pPr>
        <w:jc w:val="center"/>
        <w:rPr>
          <w:b/>
          <w:bCs/>
        </w:rPr>
      </w:pPr>
    </w:p>
    <w:p w:rsidR="00035D90" w:rsidRDefault="00035D90" w:rsidP="00035D90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035D90" w:rsidRPr="0043376D" w:rsidRDefault="00035D90" w:rsidP="00035D90">
      <w:pPr>
        <w:ind w:firstLine="540"/>
        <w:jc w:val="both"/>
      </w:pPr>
      <w:r w:rsidRPr="0043376D">
        <w:rPr>
          <w:bCs/>
        </w:rPr>
        <w:t>Цель освоения:</w:t>
      </w:r>
      <w:r>
        <w:t>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</w:t>
      </w:r>
      <w:r w:rsidRPr="00AF3715">
        <w:rPr>
          <w:color w:val="000000"/>
          <w:lang w:eastAsia="ru-RU"/>
        </w:rPr>
        <w:t>.</w:t>
      </w:r>
    </w:p>
    <w:p w:rsidR="00035D90" w:rsidRPr="00475D5B" w:rsidRDefault="00035D90" w:rsidP="00035D90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элементы химической кинетики и термодинамики, </w:t>
      </w:r>
      <w:r>
        <w:rPr>
          <w:bCs/>
        </w:rPr>
        <w:t xml:space="preserve">растворы, </w:t>
      </w:r>
      <w:r w:rsidRPr="00475D5B">
        <w:rPr>
          <w:bCs/>
        </w:rPr>
        <w:t xml:space="preserve">электрохимические процессы, химия элементов и их соединений, элементы химии органических соединений. </w:t>
      </w:r>
    </w:p>
    <w:p w:rsidR="00035D90" w:rsidRPr="00475D5B" w:rsidRDefault="00035D90" w:rsidP="00035D90">
      <w:pPr>
        <w:ind w:firstLine="540"/>
        <w:jc w:val="both"/>
        <w:rPr>
          <w:bCs/>
        </w:rPr>
      </w:pPr>
    </w:p>
    <w:p w:rsidR="00035D90" w:rsidRDefault="00035D90" w:rsidP="00035D90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ook w:val="04A0"/>
      </w:tblPr>
      <w:tblGrid>
        <w:gridCol w:w="2238"/>
        <w:gridCol w:w="2676"/>
        <w:gridCol w:w="5223"/>
      </w:tblGrid>
      <w:tr w:rsidR="00035D90" w:rsidTr="00B26FDD">
        <w:tc>
          <w:tcPr>
            <w:tcW w:w="1104" w:type="pct"/>
          </w:tcPr>
          <w:p w:rsidR="00035D90" w:rsidRPr="00E27BE1" w:rsidRDefault="00035D90" w:rsidP="00B26FD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320" w:type="pct"/>
          </w:tcPr>
          <w:p w:rsidR="00035D90" w:rsidRPr="00E27BE1" w:rsidRDefault="00035D90" w:rsidP="00B26FDD">
            <w:pPr>
              <w:jc w:val="center"/>
              <w:rPr>
                <w:color w:val="000000"/>
                <w:lang w:eastAsia="ru-RU"/>
              </w:rPr>
            </w:pPr>
            <w:r w:rsidRPr="000C6EA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577" w:type="pct"/>
          </w:tcPr>
          <w:p w:rsidR="00035D90" w:rsidRPr="00E27BE1" w:rsidRDefault="00035D90" w:rsidP="00B26FD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035D90" w:rsidTr="00B26FDD">
        <w:trPr>
          <w:trHeight w:val="6075"/>
        </w:trPr>
        <w:tc>
          <w:tcPr>
            <w:tcW w:w="1104" w:type="pct"/>
          </w:tcPr>
          <w:p w:rsidR="00035D90" w:rsidRPr="00475D5B" w:rsidRDefault="00035D90" w:rsidP="00B26FDD">
            <w:pPr>
              <w:jc w:val="both"/>
              <w:rPr>
                <w:bCs/>
                <w:spacing w:val="-3"/>
              </w:rPr>
            </w:pPr>
            <w:r w:rsidRPr="00674648">
              <w:rPr>
                <w:bCs/>
                <w:spacing w:val="-3"/>
              </w:rPr>
              <w:t>Способ</w:t>
            </w:r>
            <w:r>
              <w:rPr>
                <w:bCs/>
                <w:spacing w:val="-3"/>
              </w:rPr>
              <w:t>е</w:t>
            </w:r>
            <w:r w:rsidRPr="00674648">
              <w:rPr>
                <w:bCs/>
                <w:spacing w:val="-3"/>
              </w:rPr>
              <w:t>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bCs/>
                <w:spacing w:val="-3"/>
              </w:rPr>
              <w:t xml:space="preserve"> (УК-1)</w:t>
            </w:r>
          </w:p>
        </w:tc>
        <w:tc>
          <w:tcPr>
            <w:tcW w:w="1320" w:type="pct"/>
          </w:tcPr>
          <w:p w:rsidR="00035D90" w:rsidRDefault="00035D90" w:rsidP="00B26FDD">
            <w:r w:rsidRPr="00674648">
              <w:t>Анализ</w:t>
            </w:r>
            <w:r>
              <w:t>ировать</w:t>
            </w:r>
            <w:r w:rsidRPr="00674648">
              <w:t xml:space="preserve"> проблемн</w:t>
            </w:r>
            <w:r>
              <w:t>ую</w:t>
            </w:r>
            <w:r w:rsidRPr="00674648">
              <w:t xml:space="preserve"> ситуаци</w:t>
            </w:r>
            <w:r>
              <w:t>ю как систему</w:t>
            </w:r>
            <w:r w:rsidRPr="00674648">
              <w:t>, выявляя ее составляющие и связи между ними</w:t>
            </w:r>
            <w:r>
              <w:t xml:space="preserve"> (УК-1.1)</w:t>
            </w:r>
          </w:p>
          <w:p w:rsidR="00035D90" w:rsidRPr="000C6EA6" w:rsidRDefault="00035D90" w:rsidP="00B26FDD"/>
        </w:tc>
        <w:tc>
          <w:tcPr>
            <w:tcW w:w="2577" w:type="pct"/>
            <w:vMerge w:val="restart"/>
          </w:tcPr>
          <w:p w:rsidR="00035D90" w:rsidRPr="00674648" w:rsidRDefault="00035D90" w:rsidP="00B26FDD">
            <w:pPr>
              <w:jc w:val="both"/>
            </w:pPr>
            <w:r w:rsidRPr="00674648">
              <w:rPr>
                <w:i/>
              </w:rPr>
              <w:t>иметь представление:</w:t>
            </w:r>
            <w:r w:rsidRPr="00674648"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035D90" w:rsidRPr="00674648" w:rsidRDefault="00035D90" w:rsidP="00B26FDD">
            <w:pPr>
              <w:jc w:val="both"/>
            </w:pPr>
            <w:r w:rsidRPr="00674648">
              <w:rPr>
                <w:i/>
              </w:rPr>
              <w:t>знать:</w:t>
            </w:r>
            <w:r w:rsidRPr="00674648">
              <w:t xml:space="preserve">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</w:t>
            </w:r>
          </w:p>
          <w:p w:rsidR="00035D90" w:rsidRPr="00674648" w:rsidRDefault="00035D90" w:rsidP="00B26FDD">
            <w:pPr>
              <w:jc w:val="both"/>
            </w:pPr>
            <w:r w:rsidRPr="00674648">
              <w:rPr>
                <w:i/>
              </w:rPr>
              <w:t>уметь:</w:t>
            </w:r>
            <w:r w:rsidRPr="00674648">
              <w:t xml:space="preserve">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</w:t>
            </w:r>
            <w:r w:rsidRPr="00674648">
              <w:lastRenderedPageBreak/>
              <w:t>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</w:t>
            </w:r>
          </w:p>
          <w:p w:rsidR="00035D90" w:rsidRPr="00674648" w:rsidRDefault="00035D90" w:rsidP="00B26FDD">
            <w:pPr>
              <w:jc w:val="both"/>
            </w:pPr>
            <w:r w:rsidRPr="00674648">
              <w:rPr>
                <w:i/>
              </w:rPr>
              <w:t>владеть:</w:t>
            </w:r>
            <w:r w:rsidRPr="00674648">
              <w:t xml:space="preserve">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035D90" w:rsidRPr="00674648" w:rsidRDefault="00035D90" w:rsidP="00B26FD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674648">
              <w:t>практическими навыками работы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</w:tc>
      </w:tr>
      <w:tr w:rsidR="00035D90" w:rsidTr="00B26FDD">
        <w:trPr>
          <w:trHeight w:val="6075"/>
        </w:trPr>
        <w:tc>
          <w:tcPr>
            <w:tcW w:w="1104" w:type="pct"/>
          </w:tcPr>
          <w:p w:rsidR="00035D90" w:rsidRPr="00F06A2A" w:rsidRDefault="00035D90" w:rsidP="00B26FDD">
            <w:pPr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Способе</w:t>
            </w:r>
            <w:r w:rsidRPr="00674648">
              <w:rPr>
                <w:bCs/>
                <w:spacing w:val="-3"/>
              </w:rPr>
              <w:t xml:space="preserve">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  <w:r>
              <w:rPr>
                <w:bCs/>
                <w:spacing w:val="-3"/>
              </w:rPr>
              <w:t>(ОПК-14)</w:t>
            </w:r>
          </w:p>
        </w:tc>
        <w:tc>
          <w:tcPr>
            <w:tcW w:w="1320" w:type="pct"/>
          </w:tcPr>
          <w:p w:rsidR="00035D90" w:rsidRPr="000C6EA6" w:rsidRDefault="00035D90" w:rsidP="00B26FDD">
            <w:r w:rsidRPr="00674648"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</w:t>
            </w:r>
            <w:r>
              <w:t xml:space="preserve"> (ОПК-14.7)</w:t>
            </w:r>
          </w:p>
          <w:p w:rsidR="00035D90" w:rsidRDefault="00035D90" w:rsidP="00B26FDD"/>
        </w:tc>
        <w:tc>
          <w:tcPr>
            <w:tcW w:w="2577" w:type="pct"/>
            <w:vMerge/>
          </w:tcPr>
          <w:p w:rsidR="00035D90" w:rsidRPr="009B5A7A" w:rsidRDefault="00035D90" w:rsidP="00B26FDD">
            <w:pPr>
              <w:jc w:val="both"/>
              <w:rPr>
                <w:i/>
              </w:rPr>
            </w:pPr>
          </w:p>
        </w:tc>
      </w:tr>
    </w:tbl>
    <w:p w:rsidR="00035D90" w:rsidRDefault="00035D90" w:rsidP="00035D90">
      <w:pPr>
        <w:tabs>
          <w:tab w:val="left" w:pos="0"/>
        </w:tabs>
        <w:rPr>
          <w:b/>
          <w:bCs/>
        </w:rPr>
      </w:pPr>
    </w:p>
    <w:p w:rsidR="00035D90" w:rsidRPr="00DF5D75" w:rsidRDefault="00035D90" w:rsidP="00035D90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776" w:type="dxa"/>
        <w:tblLayout w:type="fixed"/>
        <w:tblLook w:val="04A0"/>
      </w:tblPr>
      <w:tblGrid>
        <w:gridCol w:w="1321"/>
        <w:gridCol w:w="2521"/>
        <w:gridCol w:w="800"/>
        <w:gridCol w:w="2554"/>
        <w:gridCol w:w="2580"/>
      </w:tblGrid>
      <w:tr w:rsidR="00035D90" w:rsidRPr="00105C44" w:rsidTr="00035D90">
        <w:tc>
          <w:tcPr>
            <w:tcW w:w="1321" w:type="dxa"/>
            <w:vMerge w:val="restart"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34" w:type="dxa"/>
            <w:gridSpan w:val="2"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35D90" w:rsidRPr="00105C44" w:rsidTr="00035D90">
        <w:tc>
          <w:tcPr>
            <w:tcW w:w="1321" w:type="dxa"/>
            <w:vMerge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035D90" w:rsidRPr="00E27BE1" w:rsidRDefault="00035D90" w:rsidP="00B26FDD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035D90" w:rsidRPr="00E27BE1" w:rsidRDefault="00035D90" w:rsidP="00B26FD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80" w:type="dxa"/>
            <w:vAlign w:val="center"/>
          </w:tcPr>
          <w:p w:rsidR="00035D90" w:rsidRPr="00E27BE1" w:rsidRDefault="00035D90" w:rsidP="00B26FD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35D90" w:rsidRPr="00105C44" w:rsidTr="00035D90">
        <w:tc>
          <w:tcPr>
            <w:tcW w:w="1321" w:type="dxa"/>
          </w:tcPr>
          <w:p w:rsidR="00035D90" w:rsidRPr="001F5E76" w:rsidRDefault="00035D90" w:rsidP="00B26FDD">
            <w:pPr>
              <w:pStyle w:val="a6"/>
              <w:ind w:left="0"/>
              <w:rPr>
                <w:lang w:val="en-US"/>
              </w:rPr>
            </w:pPr>
            <w:r>
              <w:t>Б1.О.19</w:t>
            </w:r>
          </w:p>
        </w:tc>
        <w:tc>
          <w:tcPr>
            <w:tcW w:w="2521" w:type="dxa"/>
          </w:tcPr>
          <w:p w:rsidR="00035D90" w:rsidRPr="00105C44" w:rsidRDefault="00035D90" w:rsidP="00B26FDD">
            <w:pPr>
              <w:pStyle w:val="a6"/>
              <w:ind w:left="0"/>
            </w:pPr>
            <w:r>
              <w:t>Химия</w:t>
            </w:r>
          </w:p>
        </w:tc>
        <w:tc>
          <w:tcPr>
            <w:tcW w:w="800" w:type="dxa"/>
          </w:tcPr>
          <w:p w:rsidR="00035D90" w:rsidRPr="00105C44" w:rsidRDefault="00035D90" w:rsidP="00B26FDD">
            <w:pPr>
              <w:pStyle w:val="a6"/>
              <w:ind w:left="0"/>
            </w:pPr>
            <w:r>
              <w:t>1, 2</w:t>
            </w:r>
          </w:p>
        </w:tc>
        <w:tc>
          <w:tcPr>
            <w:tcW w:w="2554" w:type="dxa"/>
          </w:tcPr>
          <w:p w:rsidR="00035D90" w:rsidRPr="00105C44" w:rsidRDefault="00035D90" w:rsidP="00B26FDD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мучебном заведении</w:t>
            </w:r>
          </w:p>
        </w:tc>
        <w:tc>
          <w:tcPr>
            <w:tcW w:w="2580" w:type="dxa"/>
          </w:tcPr>
          <w:p w:rsidR="00035D90" w:rsidRDefault="00035D90" w:rsidP="00B26FDD">
            <w:pPr>
              <w:pStyle w:val="a6"/>
              <w:ind w:left="0"/>
            </w:pPr>
            <w:r>
              <w:t>Б1.О.04 Безопасность жизнедеятельности</w:t>
            </w:r>
          </w:p>
          <w:p w:rsidR="00035D90" w:rsidRDefault="00035D90" w:rsidP="00B26FDD">
            <w:pPr>
              <w:pStyle w:val="a6"/>
              <w:ind w:left="0"/>
            </w:pPr>
            <w:r>
              <w:t>Б1.О.26 Материаловедение</w:t>
            </w:r>
          </w:p>
          <w:p w:rsidR="00035D90" w:rsidRDefault="00035D90" w:rsidP="00B26FDD">
            <w:pPr>
              <w:pStyle w:val="a6"/>
              <w:ind w:left="0"/>
            </w:pPr>
            <w:r>
              <w:t>Б1.О.27 Геология</w:t>
            </w:r>
          </w:p>
          <w:p w:rsidR="00035D90" w:rsidRDefault="00035D90" w:rsidP="00B26FDD">
            <w:pPr>
              <w:pStyle w:val="a6"/>
              <w:ind w:left="0"/>
            </w:pPr>
            <w:r>
              <w:t xml:space="preserve">Б1.О.33 Горнопромышленная экология </w:t>
            </w:r>
          </w:p>
          <w:p w:rsidR="00035D90" w:rsidRPr="00105C44" w:rsidRDefault="00035D90" w:rsidP="00B26FDD">
            <w:pPr>
              <w:pStyle w:val="a6"/>
              <w:ind w:left="0"/>
            </w:pPr>
            <w:r>
              <w:t>Б1.О.28.04 Обогащение полезных ископаемых</w:t>
            </w:r>
          </w:p>
        </w:tc>
      </w:tr>
    </w:tbl>
    <w:p w:rsidR="00035D90" w:rsidRDefault="00035D90" w:rsidP="00035D90">
      <w:pPr>
        <w:pStyle w:val="a6"/>
        <w:ind w:left="0"/>
      </w:pPr>
    </w:p>
    <w:p w:rsidR="00035D90" w:rsidRPr="00DF5D75" w:rsidRDefault="00035D90" w:rsidP="00035D90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C961A1">
        <w:t>З-</w:t>
      </w:r>
      <w:r w:rsidR="009C38B6">
        <w:t>С</w:t>
      </w:r>
      <w:r w:rsidR="00946B52">
        <w:t>-</w:t>
      </w:r>
      <w:r w:rsidR="009C38B6">
        <w:t>ГД</w:t>
      </w:r>
      <w:r w:rsidR="000744AE">
        <w:t>(</w:t>
      </w:r>
      <w:r w:rsidR="002109BE">
        <w:t>ОГР, ПР)</w:t>
      </w:r>
      <w:r w:rsidR="00946B52">
        <w:t>-</w:t>
      </w:r>
      <w:r w:rsidR="000744AE">
        <w:t>2</w:t>
      </w:r>
      <w:r w:rsidR="00035D90">
        <w:t>1</w:t>
      </w:r>
      <w:r w:rsidR="002109BE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035D90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Б1.</w:t>
            </w:r>
            <w:r w:rsidR="00035D90">
              <w:rPr>
                <w:bCs/>
              </w:rPr>
              <w:t>О</w:t>
            </w:r>
            <w:r w:rsidRPr="0057758A">
              <w:rPr>
                <w:bCs/>
              </w:rPr>
              <w:t>.</w:t>
            </w:r>
            <w:r w:rsidR="009C38B6">
              <w:rPr>
                <w:bCs/>
              </w:rPr>
              <w:t>1</w:t>
            </w:r>
            <w:r w:rsidR="00AF311A">
              <w:rPr>
                <w:bCs/>
              </w:rPr>
              <w:t>9</w:t>
            </w:r>
            <w:r w:rsidR="009C38B6">
              <w:rPr>
                <w:bCs/>
              </w:rPr>
              <w:t>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9C38B6">
            <w:pPr>
              <w:jc w:val="center"/>
            </w:pPr>
            <w:r>
              <w:t xml:space="preserve">1, </w:t>
            </w:r>
            <w:r w:rsidR="0057758A"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2109BE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38B6" w:rsidP="0057758A">
            <w:pPr>
              <w:jc w:val="both"/>
            </w:pPr>
            <w:r>
              <w:t>Расчетно-графическая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2109BE" w:rsidP="00BE2D5F">
            <w:pPr>
              <w:jc w:val="center"/>
              <w:rPr>
                <w:highlight w:val="cyan"/>
              </w:rPr>
            </w:pPr>
            <w:r>
              <w:t>2+214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7009BD" w:rsidRDefault="002109BE" w:rsidP="00AF311A">
            <w:pPr>
              <w:jc w:val="center"/>
            </w:pPr>
            <w:r w:rsidRPr="007009BD">
              <w:t>2+</w:t>
            </w:r>
            <w:r w:rsidR="00AF311A" w:rsidRPr="007009BD">
              <w:t>21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7009BD" w:rsidRDefault="002109BE" w:rsidP="002109BE">
            <w:pPr>
              <w:jc w:val="center"/>
            </w:pPr>
            <w:r w:rsidRPr="007009BD">
              <w:t>2</w:t>
            </w:r>
            <w:r w:rsidR="009C38B6" w:rsidRPr="007009BD">
              <w:t>+</w:t>
            </w:r>
            <w:r w:rsidRPr="007009BD">
              <w:t>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0+8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7009BD" w:rsidRDefault="009C38B6" w:rsidP="00BE2D5F">
            <w:pPr>
              <w:jc w:val="center"/>
            </w:pPr>
            <w:r w:rsidRPr="007009BD">
              <w:t>-</w:t>
            </w:r>
          </w:p>
        </w:tc>
        <w:tc>
          <w:tcPr>
            <w:tcW w:w="1904" w:type="dxa"/>
          </w:tcPr>
          <w:p w:rsidR="00373C6D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7009BD" w:rsidRDefault="002109BE" w:rsidP="00AF311A">
            <w:pPr>
              <w:jc w:val="center"/>
            </w:pPr>
            <w:r w:rsidRPr="007009BD">
              <w:t>0+</w:t>
            </w:r>
            <w:r w:rsidR="00AF311A" w:rsidRPr="007009BD">
              <w:t>9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7009BD" w:rsidRDefault="002109BE" w:rsidP="00AF311A">
            <w:pPr>
              <w:jc w:val="center"/>
            </w:pPr>
            <w:r w:rsidRPr="007009BD">
              <w:t>0+18</w:t>
            </w:r>
            <w:r w:rsidR="00AF311A" w:rsidRPr="007009BD">
              <w:t>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2109BE" w:rsidP="00BE2D5F">
            <w:pPr>
              <w:jc w:val="center"/>
            </w:pPr>
            <w:r>
              <w:t>0+9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FE7ED4">
        <w:trPr>
          <w:cantSplit/>
          <w:trHeight w:val="3711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433D0F" w:rsidRPr="005775DD" w:rsidTr="00BE0CAF">
        <w:tc>
          <w:tcPr>
            <w:tcW w:w="2766" w:type="dxa"/>
            <w:vAlign w:val="center"/>
          </w:tcPr>
          <w:p w:rsidR="00433D0F" w:rsidRPr="00A05B37" w:rsidRDefault="00433D0F" w:rsidP="00BE0CAF">
            <w:r w:rsidRPr="00A05B37">
              <w:rPr>
                <w:sz w:val="22"/>
                <w:szCs w:val="22"/>
              </w:rPr>
              <w:t>Химия как раздел естествознания. Стехиометрические законы химии</w:t>
            </w:r>
            <w:r>
              <w:rPr>
                <w:sz w:val="22"/>
                <w:szCs w:val="22"/>
              </w:rPr>
              <w:t xml:space="preserve"> (тема 1)</w:t>
            </w:r>
          </w:p>
        </w:tc>
        <w:tc>
          <w:tcPr>
            <w:tcW w:w="851" w:type="dxa"/>
          </w:tcPr>
          <w:p w:rsidR="00433D0F" w:rsidRPr="007930A2" w:rsidRDefault="002109BE" w:rsidP="00433D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D0F" w:rsidRPr="007930A2" w:rsidRDefault="002109BE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33D0F" w:rsidRDefault="002109BE" w:rsidP="00BE2D5F">
            <w:pPr>
              <w:pStyle w:val="a6"/>
              <w:ind w:left="0"/>
              <w:jc w:val="center"/>
            </w:pPr>
            <w:r>
              <w:t>-</w:t>
            </w:r>
          </w:p>
          <w:p w:rsidR="00433D0F" w:rsidRPr="00433D0F" w:rsidRDefault="00433D0F" w:rsidP="00433D0F"/>
        </w:tc>
        <w:tc>
          <w:tcPr>
            <w:tcW w:w="567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33D0F" w:rsidRPr="007930A2" w:rsidRDefault="00433D0F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433D0F" w:rsidRPr="007930A2" w:rsidRDefault="002109BE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3D0F" w:rsidRPr="007930A2" w:rsidRDefault="00433D0F" w:rsidP="00BE2D5F">
            <w:pPr>
              <w:jc w:val="center"/>
            </w:pPr>
            <w:r>
              <w:t>-</w:t>
            </w:r>
          </w:p>
        </w:tc>
      </w:tr>
      <w:tr w:rsidR="002109BE" w:rsidRPr="00A05B37" w:rsidTr="008D2A34">
        <w:tc>
          <w:tcPr>
            <w:tcW w:w="2766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rPr>
                <w:i/>
              </w:rPr>
            </w:pPr>
            <w:r w:rsidRPr="00A05B37">
              <w:rPr>
                <w:i/>
              </w:rPr>
              <w:t>Всего часов за 1 семестр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109BE" w:rsidRPr="00A05B37" w:rsidRDefault="002109BE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E7ED4" w:rsidRPr="00A05B37" w:rsidTr="00C961A1">
        <w:tc>
          <w:tcPr>
            <w:tcW w:w="2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Химия как раздел естествознания. Стехиометрические законы химии</w:t>
            </w:r>
            <w:r>
              <w:rPr>
                <w:sz w:val="22"/>
                <w:szCs w:val="22"/>
              </w:rPr>
              <w:t xml:space="preserve"> (тема 1)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  <w:p w:rsidR="00FE7ED4" w:rsidRPr="00433D0F" w:rsidRDefault="00FE7ED4" w:rsidP="008D2A34"/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FE7ED4" w:rsidRPr="007009BD" w:rsidRDefault="00AF311A" w:rsidP="008D2A34">
            <w:pPr>
              <w:pStyle w:val="a6"/>
              <w:ind w:left="0"/>
              <w:jc w:val="center"/>
            </w:pPr>
            <w:r w:rsidRPr="007009BD"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FE7ED4" w:rsidRPr="007009BD" w:rsidRDefault="00FE7ED4" w:rsidP="008D2A34">
            <w:pPr>
              <w:jc w:val="center"/>
            </w:pPr>
            <w:r w:rsidRPr="007009BD">
              <w:t>10 (СТ)</w:t>
            </w:r>
          </w:p>
        </w:tc>
      </w:tr>
      <w:tr w:rsidR="00FE7ED4" w:rsidRPr="005775DD" w:rsidTr="00C961A1"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Строение атома и периодическая система Д.И. Менделеева</w:t>
            </w:r>
            <w:r>
              <w:rPr>
                <w:sz w:val="22"/>
                <w:szCs w:val="22"/>
              </w:rPr>
              <w:t xml:space="preserve"> (тема 2)</w:t>
            </w:r>
          </w:p>
        </w:tc>
        <w:tc>
          <w:tcPr>
            <w:tcW w:w="851" w:type="dxa"/>
            <w:vMerge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ED4" w:rsidRPr="007009BD" w:rsidRDefault="00FE7ED4" w:rsidP="008D2A34">
            <w:pPr>
              <w:jc w:val="center"/>
            </w:pPr>
            <w:r w:rsidRPr="007009BD">
              <w:t>10 (СТ)</w:t>
            </w:r>
          </w:p>
        </w:tc>
      </w:tr>
      <w:tr w:rsidR="00FE7ED4" w:rsidRPr="005775DD" w:rsidTr="00BE0CAF">
        <w:tc>
          <w:tcPr>
            <w:tcW w:w="2766" w:type="dxa"/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Химическая связь и строение молекул</w:t>
            </w:r>
            <w:r>
              <w:rPr>
                <w:sz w:val="22"/>
                <w:szCs w:val="22"/>
              </w:rPr>
              <w:t xml:space="preserve"> (тема 3)</w:t>
            </w:r>
          </w:p>
        </w:tc>
        <w:tc>
          <w:tcPr>
            <w:tcW w:w="851" w:type="dxa"/>
            <w:vMerge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FE7ED4" w:rsidRPr="007009BD" w:rsidRDefault="00FE7ED4" w:rsidP="008D2A34">
            <w:pPr>
              <w:jc w:val="center"/>
            </w:pPr>
            <w:r w:rsidRPr="007009BD">
              <w:t>10 (СТ)</w:t>
            </w:r>
          </w:p>
        </w:tc>
      </w:tr>
      <w:tr w:rsidR="00FE7ED4" w:rsidRPr="005775DD" w:rsidTr="00BE0CAF">
        <w:tc>
          <w:tcPr>
            <w:tcW w:w="2766" w:type="dxa"/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Общие закономерности химических реакций</w:t>
            </w:r>
            <w:r>
              <w:rPr>
                <w:sz w:val="22"/>
                <w:szCs w:val="22"/>
              </w:rPr>
              <w:t xml:space="preserve"> (темы 4, 5)</w:t>
            </w:r>
          </w:p>
        </w:tc>
        <w:tc>
          <w:tcPr>
            <w:tcW w:w="851" w:type="dxa"/>
            <w:vMerge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FE7ED4" w:rsidRPr="007009BD" w:rsidRDefault="00FE7ED4" w:rsidP="008D2A34">
            <w:pPr>
              <w:jc w:val="center"/>
            </w:pPr>
            <w:r w:rsidRPr="007009BD">
              <w:t>15 (СТ)</w:t>
            </w:r>
          </w:p>
        </w:tc>
      </w:tr>
      <w:tr w:rsidR="00FE7ED4" w:rsidRPr="005775DD" w:rsidTr="00EB1769">
        <w:tc>
          <w:tcPr>
            <w:tcW w:w="2766" w:type="dxa"/>
          </w:tcPr>
          <w:p w:rsidR="00FE7ED4" w:rsidRPr="00A05B37" w:rsidRDefault="00FE7ED4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Растворы</w:t>
            </w:r>
            <w:r>
              <w:rPr>
                <w:sz w:val="22"/>
                <w:szCs w:val="22"/>
              </w:rPr>
              <w:t xml:space="preserve"> (темы 6, 7)</w:t>
            </w:r>
          </w:p>
        </w:tc>
        <w:tc>
          <w:tcPr>
            <w:tcW w:w="851" w:type="dxa"/>
            <w:vMerge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FE7ED4" w:rsidRPr="007009BD" w:rsidRDefault="00FE7ED4" w:rsidP="008D2A34">
            <w:pPr>
              <w:jc w:val="center"/>
            </w:pPr>
            <w:r w:rsidRPr="007009BD">
              <w:t>20 (СТ)</w:t>
            </w:r>
          </w:p>
        </w:tc>
      </w:tr>
      <w:tr w:rsidR="00FE7ED4" w:rsidRPr="005775DD" w:rsidTr="00C961A1">
        <w:tc>
          <w:tcPr>
            <w:tcW w:w="2766" w:type="dxa"/>
            <w:tcBorders>
              <w:bottom w:val="single" w:sz="4" w:space="0" w:color="auto"/>
            </w:tcBorders>
          </w:tcPr>
          <w:p w:rsidR="00FE7ED4" w:rsidRPr="00A05B37" w:rsidRDefault="00FE7ED4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Основы электрохимии</w:t>
            </w:r>
            <w:r>
              <w:rPr>
                <w:sz w:val="22"/>
                <w:szCs w:val="22"/>
              </w:rPr>
              <w:t xml:space="preserve"> (темы 8-11)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  <w:vMerge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ED4" w:rsidRPr="007009BD" w:rsidRDefault="00FE7ED4" w:rsidP="008D2A34">
            <w:pPr>
              <w:jc w:val="center"/>
            </w:pPr>
            <w:r w:rsidRPr="007009BD">
              <w:t>4 (ЛР)</w:t>
            </w:r>
          </w:p>
          <w:p w:rsidR="00FE7ED4" w:rsidRPr="007009BD" w:rsidRDefault="00AF311A" w:rsidP="008D2A34">
            <w:pPr>
              <w:jc w:val="center"/>
            </w:pPr>
            <w:r w:rsidRPr="007009BD">
              <w:t>28</w:t>
            </w:r>
            <w:r w:rsidR="00FE7ED4" w:rsidRPr="007009BD">
              <w:t xml:space="preserve"> (СТ)</w:t>
            </w:r>
          </w:p>
        </w:tc>
      </w:tr>
      <w:tr w:rsidR="00FE7ED4" w:rsidRPr="005775DD" w:rsidTr="00C961A1">
        <w:tc>
          <w:tcPr>
            <w:tcW w:w="2766" w:type="dxa"/>
            <w:tcBorders>
              <w:bottom w:val="single" w:sz="4" w:space="0" w:color="auto"/>
            </w:tcBorders>
          </w:tcPr>
          <w:p w:rsidR="00FE7ED4" w:rsidRPr="00A05B37" w:rsidRDefault="00FE7ED4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Дисперсные и коллоидные системы</w:t>
            </w:r>
            <w:r>
              <w:rPr>
                <w:sz w:val="22"/>
                <w:szCs w:val="22"/>
              </w:rPr>
              <w:t xml:space="preserve"> (тема 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ED4" w:rsidRPr="007009BD" w:rsidRDefault="00FE7ED4" w:rsidP="008D2A34">
            <w:pPr>
              <w:jc w:val="center"/>
            </w:pPr>
            <w:r w:rsidRPr="007009BD">
              <w:t>5 (СТ)</w:t>
            </w:r>
          </w:p>
        </w:tc>
      </w:tr>
      <w:tr w:rsidR="00FE7ED4" w:rsidRPr="005775DD" w:rsidTr="00C961A1"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Химия элементов и их соединений</w:t>
            </w:r>
            <w:r>
              <w:rPr>
                <w:sz w:val="22"/>
                <w:szCs w:val="22"/>
              </w:rPr>
              <w:t xml:space="preserve"> (темы 13-20)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56 (СТ)</w:t>
            </w:r>
          </w:p>
        </w:tc>
      </w:tr>
      <w:tr w:rsidR="00FE7ED4" w:rsidRPr="005775DD" w:rsidTr="00C961A1">
        <w:tc>
          <w:tcPr>
            <w:tcW w:w="2766" w:type="dxa"/>
            <w:vAlign w:val="center"/>
          </w:tcPr>
          <w:p w:rsidR="00FE7ED4" w:rsidRPr="00A05B37" w:rsidRDefault="00FE7ED4" w:rsidP="008D2A34">
            <w:r w:rsidRPr="00A05B37">
              <w:rPr>
                <w:sz w:val="22"/>
                <w:szCs w:val="22"/>
              </w:rPr>
              <w:t>Элементы органической химии</w:t>
            </w:r>
            <w:r>
              <w:rPr>
                <w:sz w:val="22"/>
                <w:szCs w:val="22"/>
              </w:rPr>
              <w:t xml:space="preserve"> (тема 21)</w:t>
            </w:r>
          </w:p>
        </w:tc>
        <w:tc>
          <w:tcPr>
            <w:tcW w:w="851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16 (СТ)</w:t>
            </w:r>
          </w:p>
        </w:tc>
      </w:tr>
      <w:tr w:rsidR="00FE7ED4" w:rsidRPr="005775DD" w:rsidTr="00BE0CAF">
        <w:tc>
          <w:tcPr>
            <w:tcW w:w="2766" w:type="dxa"/>
            <w:vAlign w:val="center"/>
          </w:tcPr>
          <w:p w:rsidR="00FE7ED4" w:rsidRPr="008F13A9" w:rsidRDefault="00FE7ED4" w:rsidP="008D2A34">
            <w:r w:rsidRPr="008F13A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1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</w:tcPr>
          <w:p w:rsidR="00FE7ED4" w:rsidRPr="007009BD" w:rsidRDefault="00FE7ED4" w:rsidP="008D2A34">
            <w:pPr>
              <w:jc w:val="center"/>
            </w:pPr>
            <w:r w:rsidRPr="007009BD">
              <w:t>2 (</w:t>
            </w:r>
            <w:r w:rsidR="007B72BE" w:rsidRPr="007009BD">
              <w:t>П</w:t>
            </w:r>
            <w:r w:rsidRPr="007009BD">
              <w:t>Т)</w:t>
            </w:r>
          </w:p>
        </w:tc>
      </w:tr>
      <w:tr w:rsidR="00FE7ED4" w:rsidRPr="005775DD" w:rsidTr="00BE0CAF">
        <w:tc>
          <w:tcPr>
            <w:tcW w:w="2766" w:type="dxa"/>
            <w:vAlign w:val="center"/>
          </w:tcPr>
          <w:p w:rsidR="00FE7ED4" w:rsidRPr="008F13A9" w:rsidRDefault="00FE7ED4" w:rsidP="008D2A34">
            <w:r>
              <w:rPr>
                <w:sz w:val="22"/>
                <w:szCs w:val="22"/>
              </w:rPr>
              <w:t>РГР</w:t>
            </w:r>
          </w:p>
        </w:tc>
        <w:tc>
          <w:tcPr>
            <w:tcW w:w="851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E7ED4" w:rsidRPr="007930A2" w:rsidRDefault="00FE7ED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E7ED4" w:rsidRPr="007009BD" w:rsidRDefault="00FE7ED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</w:tcPr>
          <w:p w:rsidR="00FE7ED4" w:rsidRPr="007009BD" w:rsidRDefault="00FE7ED4" w:rsidP="008D2A34">
            <w:pPr>
              <w:jc w:val="center"/>
            </w:pPr>
            <w:r w:rsidRPr="007009BD">
              <w:t>8 (РГР)</w:t>
            </w:r>
          </w:p>
        </w:tc>
      </w:tr>
      <w:tr w:rsidR="008D2A34" w:rsidRPr="005775DD" w:rsidTr="00EB1769">
        <w:tc>
          <w:tcPr>
            <w:tcW w:w="2766" w:type="dxa"/>
          </w:tcPr>
          <w:p w:rsidR="008D2A34" w:rsidRDefault="008D2A34" w:rsidP="008D2A34">
            <w:pPr>
              <w:pStyle w:val="a6"/>
              <w:ind w:left="0"/>
            </w:pPr>
            <w:r>
              <w:t xml:space="preserve">Экзамен </w:t>
            </w:r>
          </w:p>
        </w:tc>
        <w:tc>
          <w:tcPr>
            <w:tcW w:w="851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2A34" w:rsidRPr="007930A2" w:rsidRDefault="008D2A34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8D2A34" w:rsidRPr="007009BD" w:rsidRDefault="008D2A34" w:rsidP="008D2A34">
            <w:pPr>
              <w:pStyle w:val="a6"/>
              <w:ind w:left="0"/>
              <w:jc w:val="center"/>
            </w:pPr>
            <w:r w:rsidRPr="007009BD">
              <w:t>-</w:t>
            </w:r>
          </w:p>
        </w:tc>
        <w:tc>
          <w:tcPr>
            <w:tcW w:w="992" w:type="dxa"/>
          </w:tcPr>
          <w:p w:rsidR="008D2A34" w:rsidRPr="007009BD" w:rsidRDefault="008D2A34" w:rsidP="008D2A34">
            <w:pPr>
              <w:jc w:val="center"/>
            </w:pPr>
            <w:r w:rsidRPr="007009BD">
              <w:t>9</w:t>
            </w:r>
          </w:p>
        </w:tc>
      </w:tr>
      <w:tr w:rsidR="008D2A34" w:rsidRPr="00A05B37" w:rsidTr="00BE0CAF">
        <w:tc>
          <w:tcPr>
            <w:tcW w:w="2766" w:type="dxa"/>
          </w:tcPr>
          <w:p w:rsidR="008D2A34" w:rsidRPr="00A05B37" w:rsidRDefault="008D2A34" w:rsidP="008D2A34">
            <w:pPr>
              <w:pStyle w:val="a6"/>
              <w:ind w:left="0"/>
              <w:rPr>
                <w:i/>
              </w:rPr>
            </w:pPr>
            <w:r w:rsidRPr="00A05B37">
              <w:rPr>
                <w:i/>
              </w:rPr>
              <w:t>Всего часов</w:t>
            </w:r>
            <w:r>
              <w:rPr>
                <w:i/>
              </w:rPr>
              <w:t xml:space="preserve"> за 2</w:t>
            </w:r>
            <w:r w:rsidRPr="00A05B37">
              <w:rPr>
                <w:i/>
              </w:rPr>
              <w:t xml:space="preserve"> семестр</w:t>
            </w:r>
          </w:p>
        </w:tc>
        <w:tc>
          <w:tcPr>
            <w:tcW w:w="851" w:type="dxa"/>
          </w:tcPr>
          <w:p w:rsidR="008D2A34" w:rsidRPr="00A05B37" w:rsidRDefault="00FE7ED4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214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749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2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</w:tcPr>
          <w:p w:rsidR="008D2A34" w:rsidRPr="00A05B37" w:rsidRDefault="008D2A34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425" w:type="dxa"/>
          </w:tcPr>
          <w:p w:rsidR="008D2A34" w:rsidRPr="007009BD" w:rsidRDefault="00AF311A" w:rsidP="008D2A34">
            <w:pPr>
              <w:pStyle w:val="a6"/>
              <w:ind w:left="0"/>
              <w:jc w:val="center"/>
              <w:rPr>
                <w:i/>
              </w:rPr>
            </w:pPr>
            <w:r w:rsidRPr="007009BD">
              <w:rPr>
                <w:i/>
              </w:rPr>
              <w:t>9</w:t>
            </w:r>
          </w:p>
        </w:tc>
        <w:tc>
          <w:tcPr>
            <w:tcW w:w="992" w:type="dxa"/>
          </w:tcPr>
          <w:p w:rsidR="008D2A34" w:rsidRPr="007009BD" w:rsidRDefault="008D2A34" w:rsidP="00AF311A">
            <w:pPr>
              <w:pStyle w:val="a6"/>
              <w:ind w:left="0"/>
              <w:jc w:val="center"/>
              <w:rPr>
                <w:i/>
              </w:rPr>
            </w:pPr>
            <w:r w:rsidRPr="007009BD">
              <w:rPr>
                <w:i/>
              </w:rPr>
              <w:t>18</w:t>
            </w:r>
            <w:r w:rsidR="00AF311A" w:rsidRPr="007009BD">
              <w:rPr>
                <w:i/>
              </w:rPr>
              <w:t>4</w:t>
            </w:r>
            <w:r w:rsidRPr="007009BD">
              <w:rPr>
                <w:i/>
              </w:rPr>
              <w:t xml:space="preserve"> (9)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B72BE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 Р</w:t>
      </w:r>
      <w:r w:rsidR="00A05B37">
        <w:rPr>
          <w:bCs/>
          <w:sz w:val="20"/>
          <w:szCs w:val="20"/>
        </w:rPr>
        <w:t>ГР</w:t>
      </w:r>
      <w:r w:rsidRPr="007928C9">
        <w:rPr>
          <w:bCs/>
          <w:sz w:val="20"/>
          <w:szCs w:val="20"/>
        </w:rPr>
        <w:t xml:space="preserve"> – написание </w:t>
      </w:r>
      <w:r w:rsidR="00A05B37">
        <w:rPr>
          <w:bCs/>
          <w:sz w:val="20"/>
          <w:szCs w:val="20"/>
        </w:rPr>
        <w:t>расчетно-графической работы</w:t>
      </w:r>
      <w:r w:rsidR="00350B5D">
        <w:rPr>
          <w:bCs/>
          <w:sz w:val="20"/>
          <w:szCs w:val="20"/>
        </w:rPr>
        <w:t>, 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1. Химия как раздел естествознания. Стехиометрические законы химии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Предмет и задачи химии. Химические знания в практической деятельности людей. Химия в системе естественных наук. 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История химии: поиск первоэлемента в философских учениях Древней Греции; алхимия, ятрахимия; открытие первых химических элементов. Труды М.В. Ломоносова и А.Л. Лавуазье; закон сохранения массы вещества; атомно-молекулярное учение и  учение о составе вещества. Дж. Дальтон: закон кратных отношений, атомный вес. Классификация элементов по их атомным весам. Ж. Пруст: закон постоянства состава. Й.Я. Берцелиус: химическая символика, уравнения химических реакций, уточнение атомных весов. Понятия: атомная единица массы, относительная атомная масса элемента, относительная молекулярная масса вещества. Ж.Л. Гей-Люссак: закон простых объемных отношений. А. Авогадро: закон Авогадро, число Авогадро. Понятие о количестве вещества: моль, молярная масса, молярный объем газов. Газовые законы. И. Рихтер: понятие эквивалент,  закон эквивалентов. Валентность. 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2. Строение атома и периодическая система Д.И. Менделеева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Атомистические гипотезы Демокрита, И. Ньютона, Д. Дальтона. Открытие электрона и других элементарных частиц. Модель атома по У. Томсону («Изюм в пудинге»). Модель атома по Э. Резерфорду («Планетарная модель»). Противоречия в модели Э. Резерфорда. Основное положение квантовой теории. Модель атома по Н. Бору. Корпускулярно-волновой дуализм элементарных частиц.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Современные квантово-механические представления о строении атома:  </w:t>
      </w:r>
      <w:r>
        <w:rPr>
          <w:sz w:val="24"/>
          <w:u w:val="single"/>
        </w:rPr>
        <w:t>ядро:</w:t>
      </w:r>
      <w:r>
        <w:rPr>
          <w:sz w:val="24"/>
        </w:rPr>
        <w:t xml:space="preserve"> состав, заряд ядра, атомный вес, порядковый номер в периодической системе, изотопы;  </w:t>
      </w:r>
      <w:r>
        <w:rPr>
          <w:sz w:val="24"/>
          <w:u w:val="single"/>
        </w:rPr>
        <w:t>электронная оболочка:</w:t>
      </w:r>
      <w:r>
        <w:rPr>
          <w:sz w:val="24"/>
        </w:rPr>
        <w:t xml:space="preserve"> электронная орбиталь, квантовые числа (главное, орбитальное, магнитное, магнитное спиновое); </w:t>
      </w:r>
      <w:r>
        <w:rPr>
          <w:sz w:val="24"/>
          <w:u w:val="single"/>
        </w:rPr>
        <w:t>заполнение электронных слоев:</w:t>
      </w:r>
      <w:r>
        <w:rPr>
          <w:sz w:val="24"/>
        </w:rPr>
        <w:t xml:space="preserve"> принцип Паули, принцип наименьшей энергии, правило Хунда, правила Клечковского.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Состояние электронных оболочек элементов  и периодичность их свойств: энергия ионизации, сродство к электрону, электроотрицательность, атомные радиусы.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3. Химическая связь и строение молекул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Основные положения теории строения веществ А.М. Бутлерова. Современное понятие химической связи: энергия химической связи; длина химической связи. Виды химической связи.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Ковалентная связь. Метод валентных связей. Характеристики валентной связи: насыщаемость, направленность, поляризуемость. Гибридизация атомных валентных орбиталей. Метод молекулярных орбиталей. Электронные структуры некоторых молекул по методу МО и их свойства. Ионная связь.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Металлическая связь. Металлы, проводники, полупроводники, диэлектрики.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Водородная связь. Межмолекулярные взаимодействия (силы Ван-дер-Ваальса).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Комплексные соединения: ион-комплексообразователь, лиганды, внутренняя и внешняя сферы, координационное число. Моно- и полидентатныелиганды. Номенклатура комплексных соединений. Классификация комплексных соединений. Диссоциация комплексных соединений. Константа устойчивости комплексного иона. Природа химической связи в комплексных соединениях. Применение комплексных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Агрегатное состояние вещества. Кристаллическое и аморфное состояние. Кристаллическая решетка. Химическая связь в кристаллических телах.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4. Элементы химической термодинамики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Внутренняя энергия. I-й закон термодинамики применительно к химическим системам. Понятия «энтальпия», «стандартная энтальпия», «энтальпия образования». Энергетические эффекты химических реакций. Термохимические уравнения. Закон Гесса и следствие из него. II-й закон термодинамики применительно к химическим системам. Понятие «энтропия», «стандартная энтропия». Направление протекания химической реакции. Энтальпийный и энтропийный факторы. Энергия Гиббса. Влияние температуры на направление протекания химических реакций.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5. Химическая кинетика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Понятие системы, виды химических систем. Гомогенные и гетерогенные реакции. Скорость гомогенных и гетерогенных реакций. Факторы, влияющие на скорость химической </w:t>
      </w:r>
      <w:r>
        <w:rPr>
          <w:sz w:val="24"/>
        </w:rPr>
        <w:lastRenderedPageBreak/>
        <w:t xml:space="preserve">реакции: концентрация (закон действующих масс), температура (температурный коэффициент реакции, правило Вант-Гоффа), энергия активации. Уравнение Аррениуса.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Катализ и каталитические системы. Применение катализаторов в химических, биологических, технических системах.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Химическое равновесие. Константа химического равновесия. Правила смещения химического равновесия (принцип ЛеШателье-Брауна).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Равновесия в гетерогенных системах. Фазовое равновесие и правило фаз Гиббса. Представления о диаграммах состояний.  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6. Растворы как химические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Определение и классификация растворов. Способы выражения концентрации растворов. Процессы растворения. Понятия «сольваты», «гидраты», «кристаллогидраты». Растворимость веществ в различных агрегатных состояниях. Закон распределения. Экстракция. Закон Генри и закон Рауля для идеальных растворов. Осмос. Уравнение Вант-Гоффа для определения осмотического давления. Эбулиоскопия. Криоскопия.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7. Растворы электролитов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Теория электролитической диссоциации С. Аррениуса и Д.И. Менделеева. Показатели процессов электролитической диссоциации: степень диссоциации, константа диссоциации, кажущаяся степень диссоциации, активность иона. Ионная сила раствора.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Теория кислот, оснований и солей с точки зрения электролитической диссоциации.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Равновесие малорастворимый электролит – насыщенный раствор. Произведение растворимости. Условия выпадения и растворения осадков.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Электролитическая диссоциация воды. Водородный показатель рН. Способы определения водородного показателя. Буферные растворы. 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Гидролиз солей. Показатели процессов гидролиза (степень гидролиза и константа гидролиза), факторы, влияющие на эти процессы.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8. Окислительно-восстановительные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Степень окисления. Окислительно-восстановительные реакции и способы составления их уравнений (метод электронного баланса, метод ионно-молекулярных полуреакций). Важнейшие окислители и восстановители, значение в промышленности и быту.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9. Электрохимические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Химические источники электрической энергии. Гальванические элементы. ЭДС. Электродные потенциалы. Уравнение Нернста. Стандартный водородный электрод. Стандартный электродный потенциал. Ряд напряжений металлов.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10. Электролиз и его законы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Последовательность электродных процессов при электролизе расплава и раствора. Законы Фарадея. Применение электролиза.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11. Коррозия и защита металлов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Виды коррозии. Факторы, влияющие на скорость коррозии. Способы защиты металлов от коррозии.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12. Дисперсные и коллоидные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Дисперсное состояние вещества. Виды дисперсных систем.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Коллоидные системы и способы их получения. Строение коллоидных частиц (мицелл). Оптические и электрические свойства коллоидов. Факторы устойчивости коллоидных систем. Коагуляция. Значение коллоидных систем в технике, быту, живых системах.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13. Водород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Место водорода в Периодической системе Д.И. Менделеева. Изотопы водорода. Способы получения водорода. Физические и химические свойства водорода. Соединения водорода с металлами и неметаллами.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Вода и ее строение. Диаграмма состояния воды. Вода в природе. Химические и физико-химические способы очистки природной воды. Пероксид водорода, получение, структура и свойства. Понятие о водородной энергетике.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14. Галогены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Общая характеристика галогенов: нахождение в природе, способы получения, физические и химические свойства. Галогеноводороды и галогениды металлов. </w:t>
      </w:r>
      <w:r>
        <w:rPr>
          <w:sz w:val="24"/>
        </w:rPr>
        <w:lastRenderedPageBreak/>
        <w:t>Кислородсодержащие кислоты галогенов и их соли. Окислительно-восстановительные свойства галогенов и их соединений. Применение галогенов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15. Халькогены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Кислород. Строение молекулы кислорода. Получение и химические свойства кислорода. Озон, строение молекулы, получение и применение озона. Биологическая роль кислорода и озона в живых системах.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Сера. Химические свойства серы. Соединения серы с водородом и кислородом. Нахождение серы в природе. Получение серы. Физические свойства серы. Аллотропные модификации серы.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Сероводород и сероводородная кислота. Сульфиды, их растворимость в воде и взаимодействие с минеральными кислотами.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Оксиды серы и соответствующие им кислородсодержащие кислоты. Кислотно-основные и окислительно-восстановительные свойства сернистой и серной кислот. Соли сернистой и серной кислот.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Химические свойства селена, теллура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16. Элементы группы азота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Сравнительная характеристика соединений элементов группы азота и их токсичность.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Азот. Получение, физические и химические свойства азота. Соединения азота с металлами (нитриды):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Аммиак: промышленный синтез, физические и химические свойства, применение. Равновесия в водном растворе аммиака. Термическое разложение солей аммония.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азота: строение молекул, получение и химические свойства.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Азотистая кислота и ее соли (нитриты). Окислительно-восстановительные характеристики этих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Азотная кислота. Получение в промышленности. Химические свойства азотной кислоты. Применение азотной кислоты и ее солей.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Фосфор. Аллотропные модификации фосфора. Получение и химические свойства фосфора. Соединения фосфора с металлами и неметаллами. Фосфин и фосфиды, их получение, взаимодействие с водой. Оксиды фосфора и фосфорсодержашие кислоты. Соли фосфорной кислоты и их химические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Мышьяк, сурьма, висмут. Их соединения с водородом и кислородом.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17. Элементы группы углерода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Углерод и его аллотропные модификации. Биологическая роль углерода. Круговорот углерода в природе.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Неорганические соединения углерода. Карбиды металлов. Оксиды углерода. Угольная кислота и ее соли.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Соединения углерода с галогенами, серой и азотом. Карбамид. Сероуглерод. Цианиды. Карбонилы металлов.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Кремний. Соединения кремния. Силаны. Галогениды кремния. Силициды. Оксид кремния. Кремниевые кислоты и их соли. Гидролиз силикатов.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Силикагель. Силиконы и силоксаны. Соединения кремния в природе. Стекла и ситаллы.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Керамика. Понятие о вяжущих материалах.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Краткая характеристика химических свойств германия, олова, свинца и их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Применение соединений углерода, кремния, германия, олова и свинца.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18. Элементы первой и второй групп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Щелочные металлы, нахождение в природе и получение. Важнейшие соединения щелочных металлов: оксиды, гидроксиды, пероксиды. Применение щелочных металлов и их соединений.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Бериллий. Оксид и гидроксид бериллия,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Щелочноземельные металлы и магний. Получение, химические свойства оксидов, гидроксидов и солей магния, кальция и бария. Жесткость воды и способы ее устранения.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19. Элементы группы бора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Химические свойства бора. Соединения бора с кислородом, водородом и галогенами. Нахождение бора в природе. Получение бора. Карбораны. Соединения бора с азотом. Борные </w:t>
      </w:r>
      <w:r>
        <w:rPr>
          <w:sz w:val="24"/>
        </w:rPr>
        <w:lastRenderedPageBreak/>
        <w:t>кислоты и их соли. Применение соединений бора.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алюминия в природе. Получение алюминия и его химические свойства. Соединения алюминия с кислородом и галогенами. Оксид и гидроксид алюминия, их химические свойства. Амфотерный характер соединений алюминия Алюминаты. Гидролиз солей алюминия. Сплавы алюминия с другими металлами. Применение алюминия и его соединений.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20. Химия d-элементов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Положение d-элементов в Периодической системе Д.И. Менделеева. Особенности химии d-элементов. Химические свойства d-элементов на примере хрома, железа и меди. Кислотно-основные свойства оксидов и гидроксидов этих элементов. Комплексные соединения хрома, железа и меди. Закономерности изменения химических свойств d-элементов и их соединений в группах.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21. Элементы органической химии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Предмет органической химии. Теория химического строения А.М. Бутлерова. Изомерия. Углеводороды. Гомологические ряды углеводородов. Функциональные производные углеводородов. Классификация и номенклатура органических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органических соединений в природе. Нефть и ее переработка. Возобновляемые источники органических соединений. Основные классы органических соединений. Предельные и непредельные углеводороды: алканы, алкены, алкины. Циклические углеводороды. Ароматические углеводороды. Гетероциклические соединения. Галогенпроизводные углеводородов. Кислородсодержащие производные углеводородов: спирты, фенолы, альдегиды, кетоны, карбоновые кислоты. Азотсодержащие производные углеводородов: нитросоединения, амины. Получение и химические свойства основных классов органических соединений. Органические полимерные материалы.</w:t>
      </w:r>
    </w:p>
    <w:p w:rsidR="008C348F" w:rsidRPr="008C348F" w:rsidRDefault="008C348F" w:rsidP="00BF10F6">
      <w:pPr>
        <w:pStyle w:val="af9"/>
        <w:widowControl w:val="0"/>
        <w:spacing w:after="0"/>
        <w:ind w:firstLine="709"/>
        <w:jc w:val="both"/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B4E95" w:rsidRDefault="006B4E95" w:rsidP="00BF10F6">
      <w:pPr>
        <w:pStyle w:val="a6"/>
        <w:ind w:left="0" w:firstLine="709"/>
        <w:jc w:val="both"/>
      </w:pPr>
      <w:r w:rsidRPr="006B4E95"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27AAD" w:rsidRPr="00EB240F" w:rsidTr="00C961A1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927AAD" w:rsidRDefault="00927AAD" w:rsidP="00927AAD">
            <w:pPr>
              <w:jc w:val="center"/>
              <w:rPr>
                <w:sz w:val="20"/>
              </w:rPr>
            </w:pPr>
            <w:r w:rsidRPr="00927AAD">
              <w:rPr>
                <w:sz w:val="20"/>
              </w:rPr>
              <w:t>10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C961A1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Строение атома и периодическая система Д.И. Менделеева (тема 2)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927AAD" w:rsidRDefault="00927AAD" w:rsidP="00927AAD">
            <w:pPr>
              <w:jc w:val="center"/>
              <w:rPr>
                <w:sz w:val="20"/>
              </w:rPr>
            </w:pPr>
            <w:r w:rsidRPr="00927AAD">
              <w:rPr>
                <w:sz w:val="20"/>
              </w:rPr>
              <w:t>10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C961A1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Химическая связь и строение молекул (тема 3)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927AAD" w:rsidRDefault="00927AAD" w:rsidP="00927AAD">
            <w:pPr>
              <w:jc w:val="center"/>
              <w:rPr>
                <w:sz w:val="20"/>
              </w:rPr>
            </w:pPr>
            <w:r w:rsidRPr="00927AAD">
              <w:rPr>
                <w:sz w:val="20"/>
              </w:rPr>
              <w:t>10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C961A1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 xml:space="preserve">Общие закономерности химических реакций </w:t>
            </w:r>
            <w:r w:rsidRPr="00FE7ED4">
              <w:rPr>
                <w:sz w:val="20"/>
                <w:szCs w:val="22"/>
              </w:rPr>
              <w:lastRenderedPageBreak/>
              <w:t>(темы 4, 5)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927AAD" w:rsidRDefault="00927AAD" w:rsidP="00927AAD">
            <w:pPr>
              <w:jc w:val="center"/>
              <w:rPr>
                <w:sz w:val="20"/>
              </w:rPr>
            </w:pPr>
            <w:r w:rsidRPr="00927AAD">
              <w:rPr>
                <w:sz w:val="20"/>
              </w:rPr>
              <w:t>15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конспекта с последующей </w:t>
            </w:r>
            <w:r>
              <w:rPr>
                <w:bCs/>
                <w:sz w:val="20"/>
                <w:szCs w:val="20"/>
              </w:rPr>
              <w:lastRenderedPageBreak/>
              <w:t>проверкой, выполнение РГР</w:t>
            </w:r>
          </w:p>
        </w:tc>
      </w:tr>
      <w:tr w:rsidR="00927AAD" w:rsidRPr="00EB240F" w:rsidTr="006B4E95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27AAD" w:rsidRPr="00FE7ED4" w:rsidRDefault="00927AAD" w:rsidP="00927AAD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Растворы (темы 6, 7)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927AAD" w:rsidRDefault="00927AAD" w:rsidP="00927AAD">
            <w:pPr>
              <w:jc w:val="center"/>
              <w:rPr>
                <w:sz w:val="20"/>
              </w:rPr>
            </w:pPr>
            <w:r w:rsidRPr="00927AAD">
              <w:rPr>
                <w:sz w:val="20"/>
              </w:rPr>
              <w:t>20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6B4E95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27AAD" w:rsidRPr="00FE7ED4" w:rsidRDefault="00927AAD" w:rsidP="00927AAD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Основы электрохимии (темы 8-11)</w:t>
            </w:r>
          </w:p>
        </w:tc>
        <w:tc>
          <w:tcPr>
            <w:tcW w:w="3402" w:type="dxa"/>
          </w:tcPr>
          <w:p w:rsidR="00927AAD" w:rsidRDefault="00927AAD" w:rsidP="00927AAD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927AAD" w:rsidRDefault="00927AAD" w:rsidP="00927AAD">
            <w:pPr>
              <w:jc w:val="center"/>
              <w:rPr>
                <w:sz w:val="20"/>
              </w:rPr>
            </w:pPr>
          </w:p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7009BD" w:rsidRDefault="00927AAD" w:rsidP="00927AAD">
            <w:pPr>
              <w:jc w:val="center"/>
              <w:rPr>
                <w:sz w:val="20"/>
              </w:rPr>
            </w:pPr>
            <w:r w:rsidRPr="007009BD">
              <w:rPr>
                <w:sz w:val="20"/>
              </w:rPr>
              <w:t>4</w:t>
            </w:r>
          </w:p>
          <w:p w:rsidR="00927AAD" w:rsidRPr="007009BD" w:rsidRDefault="00927AAD" w:rsidP="00927AAD">
            <w:pPr>
              <w:jc w:val="center"/>
              <w:rPr>
                <w:sz w:val="20"/>
              </w:rPr>
            </w:pPr>
          </w:p>
          <w:p w:rsidR="00927AAD" w:rsidRPr="007009BD" w:rsidRDefault="00927AAD" w:rsidP="00927AAD">
            <w:pPr>
              <w:jc w:val="center"/>
              <w:rPr>
                <w:sz w:val="20"/>
              </w:rPr>
            </w:pPr>
          </w:p>
          <w:p w:rsidR="00927AAD" w:rsidRPr="007009BD" w:rsidRDefault="00AF311A" w:rsidP="00927AAD">
            <w:pPr>
              <w:jc w:val="center"/>
              <w:rPr>
                <w:sz w:val="20"/>
              </w:rPr>
            </w:pPr>
            <w:r w:rsidRPr="007009BD">
              <w:rPr>
                <w:sz w:val="20"/>
              </w:rPr>
              <w:t>28</w:t>
            </w:r>
          </w:p>
        </w:tc>
        <w:tc>
          <w:tcPr>
            <w:tcW w:w="2385" w:type="dxa"/>
          </w:tcPr>
          <w:p w:rsidR="00927AAD" w:rsidRDefault="00927AAD" w:rsidP="00927A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  <w:p w:rsidR="00927AAD" w:rsidRDefault="00927AAD" w:rsidP="00927AAD">
            <w:pPr>
              <w:jc w:val="center"/>
              <w:rPr>
                <w:bCs/>
                <w:sz w:val="20"/>
                <w:szCs w:val="20"/>
              </w:rPr>
            </w:pPr>
          </w:p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конспекта с последующей проверкой, выполнение РГР </w:t>
            </w:r>
          </w:p>
        </w:tc>
      </w:tr>
      <w:tr w:rsidR="00927AAD" w:rsidRPr="00EB240F" w:rsidTr="006B4E95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927AAD" w:rsidRPr="00FE7ED4" w:rsidRDefault="00927AAD" w:rsidP="00927AAD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Дисперсные и коллоидные системы (тема 12)</w:t>
            </w:r>
          </w:p>
        </w:tc>
        <w:tc>
          <w:tcPr>
            <w:tcW w:w="3402" w:type="dxa"/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927AAD" w:rsidRPr="007009BD" w:rsidRDefault="00927AAD" w:rsidP="00927AAD">
            <w:pPr>
              <w:jc w:val="center"/>
              <w:rPr>
                <w:sz w:val="20"/>
              </w:rPr>
            </w:pPr>
            <w:r w:rsidRPr="007009BD">
              <w:rPr>
                <w:sz w:val="20"/>
              </w:rPr>
              <w:t>5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C961A1">
        <w:tc>
          <w:tcPr>
            <w:tcW w:w="510" w:type="dxa"/>
            <w:tcBorders>
              <w:bottom w:val="single" w:sz="4" w:space="0" w:color="auto"/>
            </w:tcBorders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927AAD" w:rsidRPr="007009BD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 w:rsidRPr="007009BD">
              <w:rPr>
                <w:sz w:val="20"/>
              </w:rPr>
              <w:t>56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FE7ED4">
        <w:tc>
          <w:tcPr>
            <w:tcW w:w="510" w:type="dxa"/>
            <w:tcBorders>
              <w:top w:val="single" w:sz="4" w:space="0" w:color="auto"/>
            </w:tcBorders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927AAD" w:rsidRPr="00FE7ED4" w:rsidRDefault="00927AAD" w:rsidP="00927AAD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Элементы органической химии (тема 21)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7AAD" w:rsidRPr="00BE0CAF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927AAD" w:rsidRPr="007009BD" w:rsidRDefault="00927AAD" w:rsidP="00927AAD">
            <w:pPr>
              <w:pStyle w:val="a6"/>
              <w:ind w:left="0"/>
              <w:jc w:val="center"/>
              <w:rPr>
                <w:sz w:val="20"/>
              </w:rPr>
            </w:pPr>
            <w:r w:rsidRPr="007009BD">
              <w:rPr>
                <w:sz w:val="20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927AAD" w:rsidRPr="00EB240F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с последующей проверкой, выполнение РГР</w:t>
            </w:r>
          </w:p>
        </w:tc>
      </w:tr>
      <w:tr w:rsidR="00927AAD" w:rsidRPr="00EB240F" w:rsidTr="00F451F1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3" w:type="dxa"/>
          </w:tcPr>
          <w:p w:rsidR="00927AAD" w:rsidRPr="00BE0CAF" w:rsidRDefault="00927AAD" w:rsidP="00927A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Основы общей химии (темы 1-11) </w:t>
            </w:r>
          </w:p>
        </w:tc>
        <w:tc>
          <w:tcPr>
            <w:tcW w:w="3402" w:type="dxa"/>
          </w:tcPr>
          <w:p w:rsidR="00927AAD" w:rsidRPr="006B4E95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927AAD" w:rsidRPr="007009BD" w:rsidRDefault="00927AAD" w:rsidP="00927AAD">
            <w:pPr>
              <w:jc w:val="center"/>
              <w:rPr>
                <w:sz w:val="20"/>
              </w:rPr>
            </w:pPr>
            <w:r w:rsidRPr="007009BD">
              <w:rPr>
                <w:sz w:val="20"/>
              </w:rPr>
              <w:t>2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927AAD" w:rsidRPr="00EB240F" w:rsidTr="00BE0CAF">
        <w:tc>
          <w:tcPr>
            <w:tcW w:w="510" w:type="dxa"/>
          </w:tcPr>
          <w:p w:rsidR="00927AAD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3" w:type="dxa"/>
            <w:vAlign w:val="center"/>
          </w:tcPr>
          <w:p w:rsidR="00927AAD" w:rsidRPr="00BE0CAF" w:rsidRDefault="00927AAD" w:rsidP="00927A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Темы 1-21</w:t>
            </w:r>
          </w:p>
        </w:tc>
        <w:tc>
          <w:tcPr>
            <w:tcW w:w="3402" w:type="dxa"/>
          </w:tcPr>
          <w:p w:rsidR="00927AAD" w:rsidRPr="006B4E95" w:rsidRDefault="00927AAD" w:rsidP="0092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(внеауд. СРС)</w:t>
            </w:r>
          </w:p>
        </w:tc>
        <w:tc>
          <w:tcPr>
            <w:tcW w:w="1159" w:type="dxa"/>
          </w:tcPr>
          <w:p w:rsidR="00927AAD" w:rsidRPr="007009BD" w:rsidRDefault="00927AAD" w:rsidP="00927AAD">
            <w:pPr>
              <w:jc w:val="center"/>
              <w:rPr>
                <w:sz w:val="20"/>
              </w:rPr>
            </w:pPr>
            <w:r w:rsidRPr="007009BD">
              <w:rPr>
                <w:sz w:val="20"/>
              </w:rPr>
              <w:t>8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ПроверкаРГР </w:t>
            </w:r>
          </w:p>
        </w:tc>
      </w:tr>
      <w:tr w:rsidR="00927AAD" w:rsidRPr="00EB240F" w:rsidTr="00E850AC">
        <w:tc>
          <w:tcPr>
            <w:tcW w:w="510" w:type="dxa"/>
          </w:tcPr>
          <w:p w:rsidR="00927AAD" w:rsidRPr="00EB240F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927AAD" w:rsidRPr="00EB240F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927AAD" w:rsidRPr="006B4E95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927AAD" w:rsidRPr="007009BD" w:rsidRDefault="00927AAD" w:rsidP="00AF311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009BD">
              <w:rPr>
                <w:bCs/>
                <w:sz w:val="20"/>
                <w:szCs w:val="20"/>
              </w:rPr>
              <w:t>18</w:t>
            </w:r>
            <w:r w:rsidR="00AF311A" w:rsidRPr="007009B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927AAD" w:rsidRPr="00EB240F" w:rsidRDefault="00927AAD" w:rsidP="00927A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238DA" w:rsidRPr="006F5581" w:rsidRDefault="006238DA" w:rsidP="006238DA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6238DA" w:rsidRPr="0075689E" w:rsidTr="00B26FDD">
        <w:tc>
          <w:tcPr>
            <w:tcW w:w="510" w:type="dxa"/>
          </w:tcPr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  <w:r>
              <w:rPr>
                <w:bCs/>
                <w:sz w:val="20"/>
                <w:szCs w:val="20"/>
              </w:rPr>
              <w:t xml:space="preserve"> СРС/ауд.</w:t>
            </w:r>
          </w:p>
        </w:tc>
        <w:tc>
          <w:tcPr>
            <w:tcW w:w="2385" w:type="dxa"/>
          </w:tcPr>
          <w:p w:rsidR="006238DA" w:rsidRPr="0075689E" w:rsidRDefault="006238DA" w:rsidP="00B26F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238DA" w:rsidRPr="0075689E" w:rsidTr="00B26FDD">
        <w:tc>
          <w:tcPr>
            <w:tcW w:w="510" w:type="dxa"/>
          </w:tcPr>
          <w:p w:rsidR="006238DA" w:rsidRPr="0075689E" w:rsidRDefault="006238DA" w:rsidP="006238DA">
            <w:pPr>
              <w:pStyle w:val="a6"/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238DA" w:rsidRPr="00DC752C" w:rsidRDefault="006238DA" w:rsidP="00B26FDD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Электролиз и его законы </w:t>
            </w:r>
            <w:r>
              <w:rPr>
                <w:sz w:val="20"/>
                <w:szCs w:val="22"/>
              </w:rPr>
              <w:t>(тема 10)</w:t>
            </w:r>
          </w:p>
        </w:tc>
        <w:tc>
          <w:tcPr>
            <w:tcW w:w="3402" w:type="dxa"/>
          </w:tcPr>
          <w:p w:rsidR="006238DA" w:rsidRDefault="006238DA" w:rsidP="00B26FD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Электролиз</w:t>
            </w:r>
          </w:p>
        </w:tc>
        <w:tc>
          <w:tcPr>
            <w:tcW w:w="1159" w:type="dxa"/>
          </w:tcPr>
          <w:p w:rsidR="006238DA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385" w:type="dxa"/>
            <w:vMerge w:val="restart"/>
          </w:tcPr>
          <w:p w:rsidR="006238DA" w:rsidRDefault="006238DA" w:rsidP="00B26F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</w:tc>
      </w:tr>
      <w:tr w:rsidR="006238DA" w:rsidRPr="0075689E" w:rsidTr="006238DA">
        <w:tc>
          <w:tcPr>
            <w:tcW w:w="510" w:type="dxa"/>
            <w:tcBorders>
              <w:bottom w:val="single" w:sz="4" w:space="0" w:color="auto"/>
            </w:tcBorders>
          </w:tcPr>
          <w:p w:rsidR="006238DA" w:rsidRPr="0075689E" w:rsidRDefault="006238DA" w:rsidP="006238DA">
            <w:pPr>
              <w:pStyle w:val="a6"/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238DA" w:rsidRPr="00DC752C" w:rsidRDefault="006238DA" w:rsidP="00B26FDD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Коррозия и защита металлов </w:t>
            </w:r>
            <w:r>
              <w:rPr>
                <w:sz w:val="20"/>
                <w:szCs w:val="22"/>
              </w:rPr>
              <w:t>(тема 11)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8DA" w:rsidRDefault="006238DA" w:rsidP="00B26FD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 металлов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38DA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6238DA" w:rsidRDefault="006238DA" w:rsidP="00B26F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38DA" w:rsidRPr="00EB240F" w:rsidTr="006238DA">
        <w:tc>
          <w:tcPr>
            <w:tcW w:w="510" w:type="dxa"/>
            <w:tcBorders>
              <w:bottom w:val="single" w:sz="4" w:space="0" w:color="auto"/>
            </w:tcBorders>
          </w:tcPr>
          <w:p w:rsidR="006238DA" w:rsidRDefault="006238DA" w:rsidP="00B26FD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238DA" w:rsidRPr="00EB240F" w:rsidRDefault="006238DA" w:rsidP="006238D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8DA" w:rsidRPr="006B4E95" w:rsidRDefault="006238DA" w:rsidP="00B26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38DA" w:rsidRPr="00F57D16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238DA" w:rsidRPr="00F57D16" w:rsidRDefault="006238DA" w:rsidP="00B26FD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238DA" w:rsidRDefault="006238DA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BE0CAF">
        <w:rPr>
          <w:b/>
          <w:lang w:eastAsia="en-US"/>
        </w:rPr>
        <w:t>лабораторных занятиях</w:t>
      </w:r>
    </w:p>
    <w:p w:rsidR="005268F8" w:rsidRDefault="004B69DB" w:rsidP="004B69DB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 w:rsidR="005268F8">
        <w:t>лабораторные</w:t>
      </w:r>
      <w:r w:rsidRPr="00215120">
        <w:t xml:space="preserve"> занятия, </w:t>
      </w:r>
      <w:r w:rsidR="005268F8"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 w:rsidR="005268F8">
        <w:t>лабораторным</w:t>
      </w:r>
      <w:r w:rsidRPr="00215120">
        <w:t xml:space="preserve"> занятиям. </w:t>
      </w:r>
      <w:r w:rsidR="005268F8">
        <w:t xml:space="preserve">Теоретическая часть работы </w:t>
      </w:r>
      <w:r w:rsidR="005268F8"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5268F8" w:rsidRDefault="004B69DB" w:rsidP="004B69DB">
      <w:pPr>
        <w:ind w:firstLine="709"/>
        <w:jc w:val="both"/>
      </w:pPr>
      <w:r w:rsidRPr="00215120">
        <w:t xml:space="preserve">Критериями оценки работы на </w:t>
      </w:r>
      <w:r w:rsidR="005268F8">
        <w:t>лабораторных</w:t>
      </w:r>
      <w:r w:rsidRPr="00215120">
        <w:t xml:space="preserve"> занятиях является: владение тео</w:t>
      </w:r>
      <w:r>
        <w:t>ретическими положениями по теме, выполнение практических заданий, знание терминологии</w:t>
      </w:r>
      <w:r w:rsidR="005268F8">
        <w:t>, наличие уравнений реакций опытов</w:t>
      </w:r>
      <w:r>
        <w:t xml:space="preserve">. </w:t>
      </w:r>
    </w:p>
    <w:p w:rsidR="005268F8" w:rsidRDefault="005268F8" w:rsidP="004B69DB">
      <w:pPr>
        <w:ind w:firstLine="709"/>
        <w:jc w:val="both"/>
      </w:pPr>
      <w:r>
        <w:t>При выполнении лабораторного практикума используются следующие методические разработки:</w:t>
      </w:r>
    </w:p>
    <w:p w:rsidR="005268F8" w:rsidRDefault="005268F8" w:rsidP="005268F8">
      <w:pPr>
        <w:jc w:val="both"/>
      </w:pPr>
      <w:r>
        <w:t>Зайцева Н.В. Лабораторный практикум по общей химии. – Томск, 2006.</w:t>
      </w:r>
    </w:p>
    <w:p w:rsidR="005268F8" w:rsidRDefault="005268F8" w:rsidP="005268F8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</w:t>
      </w:r>
      <w:r w:rsidR="00927AAD">
        <w:t>4</w:t>
      </w:r>
      <w:r>
        <w:t xml:space="preserve"> балла. </w:t>
      </w:r>
    </w:p>
    <w:p w:rsidR="005268F8" w:rsidRPr="005268F8" w:rsidRDefault="005268F8" w:rsidP="005268F8">
      <w:pPr>
        <w:jc w:val="both"/>
      </w:pPr>
    </w:p>
    <w:p w:rsidR="004B69DB" w:rsidRDefault="004B69DB" w:rsidP="005268F8">
      <w:pPr>
        <w:jc w:val="both"/>
      </w:pPr>
      <w:r w:rsidRPr="005268F8">
        <w:rPr>
          <w:b/>
        </w:rPr>
        <w:t>Самостоятельная работа</w:t>
      </w:r>
      <w:r w:rsidRPr="00215120">
        <w:t xml:space="preserve"> студентов включает проработку конспектов лекций, обязательной и дополнительной учебной литературы </w:t>
      </w:r>
      <w:r w:rsidR="005268F8">
        <w:t xml:space="preserve">в соответствии с </w:t>
      </w:r>
      <w:r w:rsidR="00927AAD">
        <w:t>содержанием темы</w:t>
      </w:r>
      <w:r w:rsidRPr="00215120">
        <w:t xml:space="preserve">.Основной формой проверки СРС является </w:t>
      </w:r>
      <w:r w:rsidR="005268F8">
        <w:t>проверка знаний в ходе тестирования и на экзамене</w:t>
      </w:r>
      <w:r w:rsidR="00927AAD">
        <w:t>, а также при решении задач РГР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lastRenderedPageBreak/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5268F8" w:rsidRDefault="005268F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E62BF9" w:rsidRDefault="005268F8" w:rsidP="00927AAD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Расчетно-графическая работа </w:t>
      </w:r>
      <w:r>
        <w:t>включает2</w:t>
      </w:r>
      <w:r w:rsidR="00927AAD">
        <w:t>2</w:t>
      </w:r>
      <w:r>
        <w:t xml:space="preserve"> задани</w:t>
      </w:r>
      <w:r w:rsidR="00927AAD">
        <w:t xml:space="preserve">я. </w:t>
      </w:r>
    </w:p>
    <w:p w:rsidR="005268F8" w:rsidRPr="00927AAD" w:rsidRDefault="005268F8" w:rsidP="005268F8">
      <w:pPr>
        <w:jc w:val="both"/>
        <w:rPr>
          <w:highlight w:val="yellow"/>
        </w:rPr>
      </w:pPr>
      <w:r>
        <w:rPr>
          <w:i/>
        </w:rPr>
        <w:t>Требования к работе</w:t>
      </w:r>
      <w:r>
        <w:t>:</w:t>
      </w:r>
      <w:r>
        <w:rPr>
          <w:lang w:eastAsia="ja-JP"/>
        </w:rPr>
        <w:t xml:space="preserve"> при решении расчетных задач в обязательном порядке рекомендуется указывать формулы, по которым проводятся расчеты, а также делать ссылку на используемые законы.</w:t>
      </w:r>
      <w:r w:rsidR="000645CB">
        <w:rPr>
          <w:lang w:eastAsia="ja-JP"/>
        </w:rPr>
        <w:t xml:space="preserve"> Решение задач осуществляется с использованием учебного пособия </w:t>
      </w:r>
      <w:r w:rsidR="00927AAD" w:rsidRPr="00927AAD">
        <w:rPr>
          <w:b/>
        </w:rPr>
        <w:t xml:space="preserve">Шиманович И.Л. Химия: методические указания, программа, решение типовых задач, программированные вопросы для самопроверки и контрольные задания для студентов-заочников инженерно-технических (нехимических) специальностей вузов. – М.: Высшая школа, 2003. </w:t>
      </w:r>
      <w:r w:rsidR="00927AAD" w:rsidRPr="00927AAD">
        <w:t>Выбор варианта осуществляется в соответствии с номером зачетной книжки студента (две последние цифры номера соответствуют номеру варианта).</w:t>
      </w:r>
    </w:p>
    <w:p w:rsidR="00E62BF9" w:rsidRDefault="00E62BF9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3628D" w:rsidRPr="008169DA" w:rsidRDefault="00B3628D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E62BF9"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E62BF9" w:rsidRDefault="00E62BF9" w:rsidP="00E62BF9">
      <w:pPr>
        <w:jc w:val="both"/>
      </w:pPr>
      <w:r>
        <w:t>- правильность выполнения расчетного задания;</w:t>
      </w:r>
    </w:p>
    <w:p w:rsidR="00E62BF9" w:rsidRDefault="00E62BF9" w:rsidP="00E62BF9">
      <w:pPr>
        <w:jc w:val="both"/>
      </w:pPr>
      <w:r>
        <w:t>- наличие ссылок на законы и формулы;</w:t>
      </w:r>
    </w:p>
    <w:p w:rsidR="00E62BF9" w:rsidRDefault="00E62BF9" w:rsidP="00E62BF9">
      <w:pPr>
        <w:jc w:val="both"/>
      </w:pPr>
      <w:r>
        <w:t>- полнота и качество ответа на вопросы теоретического характера.</w:t>
      </w:r>
    </w:p>
    <w:p w:rsidR="00E62BF9" w:rsidRDefault="00E62BF9" w:rsidP="008169DA">
      <w:pPr>
        <w:jc w:val="both"/>
      </w:pPr>
    </w:p>
    <w:p w:rsidR="00B3628D" w:rsidRPr="008169DA" w:rsidRDefault="00E62BF9" w:rsidP="008169DA">
      <w:pPr>
        <w:jc w:val="both"/>
      </w:pPr>
      <w:r>
        <w:t>1 правильно решенная задача оценивается в 1 балл.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B3628D" w:rsidRPr="008169DA" w:rsidRDefault="00E62BF9" w:rsidP="008169DA">
      <w:pPr>
        <w:pStyle w:val="afb"/>
        <w:spacing w:after="0"/>
        <w:ind w:left="0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 xml:space="preserve">является </w:t>
      </w:r>
      <w:r w:rsidR="00927AAD">
        <w:rPr>
          <w:bCs/>
        </w:rPr>
        <w:t xml:space="preserve">основной </w:t>
      </w:r>
      <w:r>
        <w:rPr>
          <w:bCs/>
        </w:rPr>
        <w:t>промежуточной проверочной работой по курсу.</w:t>
      </w:r>
    </w:p>
    <w:p w:rsidR="00E62BF9" w:rsidRDefault="00E62BF9" w:rsidP="00E62BF9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E62BF9" w:rsidRDefault="00E62BF9" w:rsidP="00E62BF9">
      <w:pPr>
        <w:jc w:val="both"/>
      </w:pPr>
      <w:r w:rsidRPr="00E62BF9">
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</w:r>
      <w:r>
        <w:t>. – Нерюнгри, 2015</w:t>
      </w:r>
      <w:r w:rsidR="00035D90">
        <w:t>, 2021</w:t>
      </w:r>
      <w:r>
        <w:t>.</w:t>
      </w:r>
    </w:p>
    <w:p w:rsidR="00E62BF9" w:rsidRDefault="00E62BF9" w:rsidP="00FF2068"/>
    <w:p w:rsidR="00FF2068" w:rsidRPr="00C82CDB" w:rsidRDefault="00FF2068" w:rsidP="00FF2068">
      <w:pPr>
        <w:rPr>
          <w:i/>
        </w:rPr>
      </w:pPr>
      <w:r w:rsidRPr="00C82CDB">
        <w:rPr>
          <w:i/>
        </w:rPr>
        <w:t>Тематическая структура</w:t>
      </w:r>
      <w:r w:rsidR="00C82504" w:rsidRPr="00C82CDB">
        <w:rPr>
          <w:i/>
        </w:rPr>
        <w:t xml:space="preserve"> БТЗ (часть «Общая химия»)</w:t>
      </w:r>
      <w:r w:rsidRPr="00C82CDB">
        <w:rPr>
          <w:i/>
        </w:rPr>
        <w:t>:</w:t>
      </w:r>
    </w:p>
    <w:p w:rsidR="00C82504" w:rsidRDefault="00C82504" w:rsidP="00C82504">
      <w:r>
        <w:t>1. История химии. Стехиометрия (</w:t>
      </w:r>
      <w:r w:rsidR="00927AAD">
        <w:t>1</w:t>
      </w:r>
      <w:r w:rsidR="00637DF8">
        <w:t>5</w:t>
      </w:r>
      <w:r>
        <w:t xml:space="preserve"> заданий)</w:t>
      </w:r>
    </w:p>
    <w:p w:rsidR="00C82504" w:rsidRDefault="00927AAD" w:rsidP="00C82504">
      <w:r>
        <w:t>2. Строение атома (2</w:t>
      </w:r>
      <w:r w:rsidR="00637DF8">
        <w:t>6</w:t>
      </w:r>
      <w:r w:rsidR="00C82504">
        <w:t xml:space="preserve"> заданий)</w:t>
      </w:r>
    </w:p>
    <w:p w:rsidR="00C82504" w:rsidRDefault="00C82504" w:rsidP="00C82504">
      <w:r>
        <w:t>3. Химическая связь и строение вещества (</w:t>
      </w:r>
      <w:r w:rsidR="00637DF8">
        <w:t>19</w:t>
      </w:r>
      <w:r>
        <w:t xml:space="preserve"> заданий)</w:t>
      </w:r>
    </w:p>
    <w:p w:rsidR="00C82504" w:rsidRDefault="00C82504" w:rsidP="00C82504">
      <w:r>
        <w:t>4. Основы химической термодинамики (2</w:t>
      </w:r>
      <w:r w:rsidR="00637DF8">
        <w:t>3 задания</w:t>
      </w:r>
      <w:r>
        <w:t>)</w:t>
      </w:r>
    </w:p>
    <w:p w:rsidR="00C82504" w:rsidRDefault="00C82504" w:rsidP="00C82504">
      <w:r>
        <w:t>5. Основы химической кинетики (</w:t>
      </w:r>
      <w:r w:rsidR="00637DF8">
        <w:t>31</w:t>
      </w:r>
      <w:r>
        <w:t xml:space="preserve"> задани</w:t>
      </w:r>
      <w:r w:rsidR="00637DF8">
        <w:t>е</w:t>
      </w:r>
      <w:r>
        <w:t>)</w:t>
      </w:r>
    </w:p>
    <w:p w:rsidR="00C82504" w:rsidRDefault="00C82504" w:rsidP="00C82504">
      <w:r>
        <w:t>6. Растворы (</w:t>
      </w:r>
      <w:r w:rsidR="00637DF8">
        <w:t>28</w:t>
      </w:r>
      <w:r>
        <w:t xml:space="preserve"> заданий)</w:t>
      </w:r>
    </w:p>
    <w:p w:rsidR="00C82504" w:rsidRDefault="00C82504" w:rsidP="00C82504">
      <w:r>
        <w:t>7. Растворы электролитов (</w:t>
      </w:r>
      <w:r w:rsidR="00637DF8">
        <w:t>18</w:t>
      </w:r>
      <w:r>
        <w:t xml:space="preserve"> заданий)</w:t>
      </w:r>
    </w:p>
    <w:p w:rsidR="00C82504" w:rsidRDefault="00C82504" w:rsidP="00C82504">
      <w:r>
        <w:t>8. Основы электрохимии (40 заданий)</w:t>
      </w:r>
    </w:p>
    <w:p w:rsidR="00C82504" w:rsidRDefault="00C82504" w:rsidP="00FF2068"/>
    <w:p w:rsidR="00FF2068" w:rsidRPr="00FF2068" w:rsidRDefault="00FF2068" w:rsidP="00FF2068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165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 w:rsidP="00637DF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FF2068" w:rsidRDefault="00FF2068" w:rsidP="00FF206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FF2068" w:rsidRPr="00FF2068" w:rsidRDefault="005C49A3" w:rsidP="005C49A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="00FF2068" w:rsidRPr="00FF2068">
        <w:rPr>
          <w:bCs/>
        </w:rPr>
        <w:t xml:space="preserve"> тестовых заданий</w:t>
      </w:r>
      <w:r w:rsidR="00FC258A">
        <w:rPr>
          <w:bCs/>
        </w:rPr>
        <w:t>:</w:t>
      </w:r>
    </w:p>
    <w:p w:rsidR="000A219B" w:rsidRDefault="000A219B" w:rsidP="00637DF8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0A219B" w:rsidRDefault="000A219B" w:rsidP="000A219B">
      <w:pPr>
        <w:jc w:val="both"/>
      </w:pPr>
      <w:r>
        <w:t>Относительная плотность газа А по газу В равна х. Относительная плотность газа В по газу А равна: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2х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1+ 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1/х</w:t>
      </w:r>
    </w:p>
    <w:p w:rsidR="000A219B" w:rsidRDefault="000A219B" w:rsidP="000A219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lastRenderedPageBreak/>
        <w:t>Ответ: 4</w:t>
      </w:r>
    </w:p>
    <w:p w:rsidR="000A219B" w:rsidRDefault="00637DF8" w:rsidP="00637DF8">
      <w:pPr>
        <w:jc w:val="both"/>
        <w:rPr>
          <w:b/>
          <w:snapToGrid w:val="0"/>
        </w:rPr>
      </w:pPr>
      <w:r>
        <w:rPr>
          <w:b/>
          <w:snapToGrid w:val="0"/>
        </w:rPr>
        <w:t>2</w:t>
      </w:r>
      <w:r w:rsidR="000A219B">
        <w:rPr>
          <w:b/>
          <w:snapToGrid w:val="0"/>
        </w:rPr>
        <w:t>. Задание на соответствие</w:t>
      </w:r>
    </w:p>
    <w:p w:rsidR="000A219B" w:rsidRDefault="000A219B" w:rsidP="000A219B">
      <w:r>
        <w:t>Соответствие величин и единиц измерения: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3544"/>
        <w:gridCol w:w="850"/>
        <w:gridCol w:w="883"/>
      </w:tblGrid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а.е.м.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Количество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г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Молярная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моль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Относительная атомная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г/моль</w:t>
            </w:r>
          </w:p>
        </w:tc>
      </w:tr>
    </w:tbl>
    <w:p w:rsidR="000A219B" w:rsidRDefault="000A219B" w:rsidP="000A219B">
      <w:pPr>
        <w:ind w:firstLine="709"/>
        <w:jc w:val="both"/>
        <w:rPr>
          <w:rFonts w:eastAsia="MS Mincho"/>
          <w:b/>
          <w:snapToGrid w:val="0"/>
        </w:rPr>
      </w:pPr>
      <w:r>
        <w:rPr>
          <w:b/>
          <w:snapToGrid w:val="0"/>
        </w:rPr>
        <w:t>Ответ: 1В, 2С, 3</w:t>
      </w:r>
      <w:r>
        <w:rPr>
          <w:b/>
          <w:snapToGrid w:val="0"/>
          <w:lang w:val="en-US"/>
        </w:rPr>
        <w:t>D</w:t>
      </w:r>
      <w:r>
        <w:rPr>
          <w:b/>
          <w:snapToGrid w:val="0"/>
        </w:rPr>
        <w:t>, 4А</w:t>
      </w:r>
    </w:p>
    <w:p w:rsidR="000A219B" w:rsidRDefault="00637DF8" w:rsidP="00637DF8">
      <w:pPr>
        <w:jc w:val="both"/>
        <w:rPr>
          <w:b/>
          <w:snapToGrid w:val="0"/>
        </w:rPr>
      </w:pPr>
      <w:r>
        <w:rPr>
          <w:b/>
          <w:snapToGrid w:val="0"/>
        </w:rPr>
        <w:t>3</w:t>
      </w:r>
      <w:r w:rsidR="000A219B">
        <w:rPr>
          <w:b/>
          <w:snapToGrid w:val="0"/>
        </w:rPr>
        <w:t>. Задание на упорядочивание</w:t>
      </w:r>
    </w:p>
    <w:p w:rsidR="000A219B" w:rsidRDefault="000A219B" w:rsidP="000A219B">
      <w:r>
        <w:t>Последовательность соединений по мере уменьшения полярности связи: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HBr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HCl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HF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HI</w:t>
      </w:r>
    </w:p>
    <w:p w:rsidR="000A219B" w:rsidRDefault="000A219B" w:rsidP="000A219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>
        <w:rPr>
          <w:b/>
          <w:snapToGrid w:val="0"/>
          <w:lang w:val="en-US"/>
        </w:rPr>
        <w:t>DABC</w:t>
      </w:r>
    </w:p>
    <w:p w:rsidR="00FF2068" w:rsidRPr="00FF2068" w:rsidRDefault="00FF2068" w:rsidP="00FF2068"/>
    <w:p w:rsidR="000A219B" w:rsidRPr="005C49A3" w:rsidRDefault="000A219B" w:rsidP="000A219B">
      <w:pPr>
        <w:jc w:val="center"/>
      </w:pPr>
      <w:r w:rsidRPr="005C49A3">
        <w:t>Критерии оценки теста</w:t>
      </w:r>
    </w:p>
    <w:p w:rsidR="00FF2068" w:rsidRPr="00FF2068" w:rsidRDefault="000A219B" w:rsidP="000A219B">
      <w:pPr>
        <w:jc w:val="both"/>
      </w:pPr>
      <w:r>
        <w:t xml:space="preserve">1 правильный и полный ответ = </w:t>
      </w:r>
      <w:r w:rsidR="00AF311A">
        <w:t>2</w:t>
      </w:r>
      <w:r>
        <w:t xml:space="preserve"> балл</w:t>
      </w:r>
      <w:r w:rsidR="00AF311A">
        <w:t>а</w:t>
      </w:r>
      <w:r>
        <w:t>. При условии многовариативности ответа оценивается как число правильных ответов, так и наличие лишних или неправильных (в этом случае от оценки отнимается часть балла)</w:t>
      </w:r>
      <w:r w:rsidR="00844184">
        <w:t>.</w:t>
      </w:r>
    </w:p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9D5298" w:rsidRPr="00CC59DB" w:rsidRDefault="006C1E8A" w:rsidP="00443D61">
      <w:pPr>
        <w:pStyle w:val="a6"/>
        <w:ind w:left="0" w:firstLine="709"/>
      </w:pPr>
      <w:r w:rsidRPr="00CC59DB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C59DB">
        <w:t xml:space="preserve">СДО </w:t>
      </w:r>
      <w:r w:rsidRPr="00CC59DB">
        <w:rPr>
          <w:lang w:val="en-US"/>
        </w:rPr>
        <w:t>Moodle</w:t>
      </w:r>
      <w:r w:rsidR="009D5298" w:rsidRPr="00CC59DB">
        <w:t>:</w:t>
      </w:r>
      <w:hyperlink r:id="rId9" w:history="1">
        <w:r w:rsidR="00035D90" w:rsidRPr="006B4CE1">
          <w:rPr>
            <w:rStyle w:val="afe"/>
          </w:rPr>
          <w:t>http://moodle.nfygu.ru/course/view.php?id=11594</w:t>
        </w:r>
      </w:hyperlink>
      <w:r w:rsidR="00AF311A" w:rsidRPr="00CC59DB">
        <w:t xml:space="preserve">(ОГР), </w:t>
      </w:r>
      <w:hyperlink r:id="rId10" w:history="1">
        <w:r w:rsidR="00035D90" w:rsidRPr="006B4CE1">
          <w:rPr>
            <w:rStyle w:val="afe"/>
          </w:rPr>
          <w:t>http://moodle.nfygu.ru/course/view.php?id=11671</w:t>
        </w:r>
      </w:hyperlink>
      <w:r w:rsidR="00AF311A" w:rsidRPr="00CC59DB">
        <w:t>(ПР)</w:t>
      </w:r>
    </w:p>
    <w:p w:rsidR="00443D61" w:rsidRDefault="00443D61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520"/>
        <w:gridCol w:w="1504"/>
        <w:gridCol w:w="1504"/>
        <w:gridCol w:w="1644"/>
        <w:gridCol w:w="2475"/>
      </w:tblGrid>
      <w:tr w:rsidR="00B67637" w:rsidRPr="000A219B" w:rsidTr="00637DF8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B67637">
            <w:pPr>
              <w:jc w:val="center"/>
              <w:rPr>
                <w:b/>
                <w:bCs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B67637" w:rsidRPr="000A219B" w:rsidRDefault="00B67637" w:rsidP="00B67637">
            <w:pPr>
              <w:jc w:val="center"/>
              <w:rPr>
                <w:i/>
                <w:iCs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B67637" w:rsidRPr="000A219B" w:rsidTr="00637DF8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 xml:space="preserve">Испытания / </w:t>
            </w:r>
          </w:p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Формы СРС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Время, час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85E5A" w:rsidRPr="000A219B" w:rsidTr="00637DF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219B" w:rsidRPr="000A219B">
              <w:rPr>
                <w:sz w:val="22"/>
                <w:szCs w:val="22"/>
              </w:rPr>
              <w:t>ЛР</w:t>
            </w:r>
            <w:r w:rsidR="00085E5A" w:rsidRPr="000A219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2</w:t>
            </w:r>
            <w:r w:rsidR="00085E5A" w:rsidRPr="000A219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DD4DCE" w:rsidP="00105D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5D5A">
              <w:rPr>
                <w:sz w:val="22"/>
                <w:szCs w:val="22"/>
              </w:rPr>
              <w:t>ЛР</w:t>
            </w:r>
            <w:r w:rsidR="00085E5A" w:rsidRPr="000A219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4</w:t>
            </w:r>
            <w:r w:rsidR="00085E5A" w:rsidRPr="000A219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0A219B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0A219B" w:rsidRDefault="000A219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составление конспекта</w:t>
            </w:r>
          </w:p>
        </w:tc>
      </w:tr>
      <w:tr w:rsidR="00637DF8" w:rsidRPr="000A219B" w:rsidTr="00637DF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вопросов*2=40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 xml:space="preserve">в письменном виде, </w:t>
            </w:r>
            <w:r>
              <w:rPr>
                <w:sz w:val="22"/>
                <w:szCs w:val="22"/>
              </w:rPr>
              <w:t>по вариантам (всего 10 вариантов)</w:t>
            </w:r>
          </w:p>
        </w:tc>
      </w:tr>
      <w:tr w:rsidR="00637DF8" w:rsidRPr="000A219B" w:rsidTr="00637DF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DD4DCE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задачи*1=22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в письменном виде, индивидуальные задания</w:t>
            </w:r>
            <w:r>
              <w:rPr>
                <w:sz w:val="22"/>
                <w:szCs w:val="22"/>
              </w:rPr>
              <w:t xml:space="preserve"> по вариантам</w:t>
            </w:r>
          </w:p>
        </w:tc>
      </w:tr>
      <w:tr w:rsidR="00637DF8" w:rsidRPr="000645CB" w:rsidTr="00637DF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645C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645CB" w:rsidRDefault="00637DF8" w:rsidP="00637DF8">
            <w:pPr>
              <w:pStyle w:val="3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Самостоятельное изучение 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695465" w:rsidRDefault="00637DF8" w:rsidP="00F80496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 w:rsidRPr="00695465">
              <w:rPr>
                <w:bCs/>
                <w:sz w:val="22"/>
                <w:szCs w:val="22"/>
              </w:rPr>
              <w:t>17</w:t>
            </w:r>
            <w:r w:rsidR="00F80496" w:rsidRPr="0069546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645CB" w:rsidRDefault="00637DF8" w:rsidP="00637DF8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645CB" w:rsidRDefault="00637DF8" w:rsidP="00637DF8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645C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ходе тестирования, решения РГР, на экзамене</w:t>
            </w:r>
          </w:p>
        </w:tc>
      </w:tr>
      <w:tr w:rsidR="00637DF8" w:rsidRPr="000A219B" w:rsidTr="00637DF8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Итого за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A219B">
              <w:rPr>
                <w:b/>
                <w:bCs/>
                <w:sz w:val="22"/>
                <w:szCs w:val="22"/>
              </w:rPr>
              <w:t xml:space="preserve"> семестр: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695465" w:rsidRDefault="00637DF8" w:rsidP="00F80496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95465">
              <w:rPr>
                <w:b/>
                <w:bCs/>
                <w:sz w:val="22"/>
                <w:szCs w:val="22"/>
              </w:rPr>
              <w:t>18</w:t>
            </w:r>
            <w:r w:rsidR="00F80496" w:rsidRPr="0069546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8" w:rsidRPr="000A219B" w:rsidRDefault="00637DF8" w:rsidP="00637DF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5000" w:type="pct"/>
        <w:tblLook w:val="04A0"/>
      </w:tblPr>
      <w:tblGrid>
        <w:gridCol w:w="2021"/>
        <w:gridCol w:w="2021"/>
        <w:gridCol w:w="2021"/>
        <w:gridCol w:w="2033"/>
        <w:gridCol w:w="2041"/>
      </w:tblGrid>
      <w:tr w:rsidR="00035D90" w:rsidRPr="00541D49" w:rsidTr="00B26FDD"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3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035D90" w:rsidRPr="00541D49" w:rsidTr="00B26FDD">
        <w:trPr>
          <w:trHeight w:val="70"/>
        </w:trPr>
        <w:tc>
          <w:tcPr>
            <w:tcW w:w="1224" w:type="pct"/>
            <w:vMerge w:val="restart"/>
          </w:tcPr>
          <w:p w:rsidR="00035D90" w:rsidRPr="00167F17" w:rsidRDefault="00035D90" w:rsidP="00B26FDD">
            <w:pPr>
              <w:jc w:val="both"/>
              <w:rPr>
                <w:bCs/>
                <w:spacing w:val="-3"/>
                <w:sz w:val="20"/>
              </w:rPr>
            </w:pPr>
            <w:r w:rsidRPr="00167F17">
              <w:rPr>
                <w:bCs/>
                <w:spacing w:val="-3"/>
                <w:sz w:val="20"/>
              </w:rPr>
              <w:t xml:space="preserve">Анализировать проблемную ситуацию как систему, выявляя ее составляющие и </w:t>
            </w:r>
            <w:r w:rsidRPr="00167F17">
              <w:rPr>
                <w:bCs/>
                <w:spacing w:val="-3"/>
                <w:sz w:val="20"/>
              </w:rPr>
              <w:lastRenderedPageBreak/>
              <w:t>связи между ними (УК-1.1)</w:t>
            </w:r>
          </w:p>
          <w:p w:rsidR="00035D90" w:rsidRPr="00167F17" w:rsidRDefault="00035D90" w:rsidP="00B26FDD">
            <w:pPr>
              <w:jc w:val="both"/>
              <w:rPr>
                <w:bCs/>
                <w:spacing w:val="-3"/>
                <w:sz w:val="20"/>
              </w:rPr>
            </w:pPr>
            <w:r w:rsidRPr="00167F17">
              <w:rPr>
                <w:bCs/>
                <w:spacing w:val="-3"/>
                <w:sz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  <w:p w:rsidR="00035D90" w:rsidRPr="00AB3377" w:rsidRDefault="00035D90" w:rsidP="00B26FDD">
            <w:pPr>
              <w:jc w:val="both"/>
              <w:rPr>
                <w:bCs/>
                <w:spacing w:val="-3"/>
                <w:sz w:val="20"/>
              </w:rPr>
            </w:pPr>
          </w:p>
        </w:tc>
        <w:tc>
          <w:tcPr>
            <w:tcW w:w="1224" w:type="pct"/>
            <w:vMerge w:val="restart"/>
          </w:tcPr>
          <w:p w:rsidR="00035D90" w:rsidRPr="00AB3377" w:rsidRDefault="00035D90" w:rsidP="00B26FDD">
            <w:pPr>
              <w:jc w:val="both"/>
              <w:rPr>
                <w:bCs/>
                <w:sz w:val="20"/>
              </w:rPr>
            </w:pPr>
            <w:r>
              <w:rPr>
                <w:i/>
                <w:sz w:val="20"/>
              </w:rPr>
              <w:lastRenderedPageBreak/>
              <w:t>иметь представление:</w:t>
            </w:r>
            <w:r w:rsidRPr="00AB3377">
              <w:rPr>
                <w:bCs/>
                <w:spacing w:val="-3"/>
                <w:sz w:val="20"/>
              </w:rPr>
              <w:t>о строении атомов и молекул</w:t>
            </w:r>
            <w:r w:rsidRPr="00AB3377">
              <w:rPr>
                <w:sz w:val="20"/>
              </w:rPr>
              <w:t xml:space="preserve">; о </w:t>
            </w:r>
            <w:r w:rsidRPr="00AB3377">
              <w:rPr>
                <w:bCs/>
                <w:spacing w:val="-3"/>
                <w:sz w:val="20"/>
              </w:rPr>
              <w:t xml:space="preserve">видах химической связи и </w:t>
            </w:r>
            <w:r w:rsidRPr="00AB3377">
              <w:rPr>
                <w:bCs/>
                <w:spacing w:val="-3"/>
                <w:sz w:val="20"/>
              </w:rPr>
              <w:lastRenderedPageBreak/>
              <w:t>способах ее образования</w:t>
            </w:r>
            <w:r w:rsidRPr="00AB3377">
              <w:rPr>
                <w:sz w:val="20"/>
              </w:rPr>
              <w:t xml:space="preserve">; о </w:t>
            </w:r>
            <w:r w:rsidRPr="00AB3377">
              <w:rPr>
                <w:bCs/>
                <w:spacing w:val="-3"/>
                <w:sz w:val="20"/>
              </w:rPr>
              <w:t>химических системах (растворах, каталитических, дисперсных, электрохимических системах), их свойствах</w:t>
            </w:r>
            <w:r w:rsidRPr="00AB3377">
              <w:rPr>
                <w:sz w:val="20"/>
              </w:rPr>
              <w:t>;</w:t>
            </w:r>
          </w:p>
          <w:p w:rsidR="00035D90" w:rsidRPr="00AB3377" w:rsidRDefault="00035D90" w:rsidP="00B26FDD">
            <w:pPr>
              <w:jc w:val="both"/>
              <w:rPr>
                <w:bCs/>
                <w:spacing w:val="-3"/>
                <w:sz w:val="20"/>
              </w:rPr>
            </w:pPr>
            <w:r w:rsidRPr="00AB3377">
              <w:rPr>
                <w:i/>
                <w:sz w:val="20"/>
              </w:rPr>
              <w:t xml:space="preserve">знать: </w:t>
            </w:r>
            <w:r w:rsidRPr="00AB3377">
              <w:rPr>
                <w:sz w:val="20"/>
              </w:rPr>
              <w:t xml:space="preserve">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</w:t>
            </w:r>
            <w:r w:rsidRPr="00AB3377">
              <w:rPr>
                <w:bCs/>
                <w:spacing w:val="-3"/>
                <w:sz w:val="20"/>
              </w:rPr>
              <w:t>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</w:t>
            </w:r>
          </w:p>
          <w:p w:rsidR="00035D90" w:rsidRPr="00AB3377" w:rsidRDefault="00035D90" w:rsidP="00B26FD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z w:val="20"/>
              </w:rPr>
            </w:pPr>
            <w:r w:rsidRPr="00AB3377">
              <w:rPr>
                <w:i/>
                <w:sz w:val="20"/>
              </w:rPr>
              <w:t xml:space="preserve">уметь: </w:t>
            </w:r>
            <w:r w:rsidRPr="00AB3377">
              <w:rPr>
                <w:sz w:val="20"/>
              </w:rPr>
              <w:t xml:space="preserve">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</w:t>
            </w:r>
            <w:r w:rsidRPr="00AB3377">
              <w:rPr>
                <w:sz w:val="20"/>
              </w:rPr>
              <w:lastRenderedPageBreak/>
              <w:t xml:space="preserve">механизм электрохимической и химической коррозии и предложить наиболее эффективные способы защиты; </w:t>
            </w:r>
            <w:r w:rsidRPr="00AB3377">
              <w:rPr>
                <w:bCs/>
                <w:spacing w:val="-3"/>
                <w:sz w:val="20"/>
              </w:rPr>
              <w:t xml:space="preserve">планировать химические эксперименты для проверки научных гипотез; обобщать </w:t>
            </w:r>
            <w:r>
              <w:rPr>
                <w:bCs/>
                <w:spacing w:val="-3"/>
                <w:sz w:val="20"/>
              </w:rPr>
              <w:t>полученные результаты</w:t>
            </w:r>
            <w:r w:rsidRPr="00AB3377">
              <w:rPr>
                <w:bCs/>
                <w:spacing w:val="-3"/>
                <w:sz w:val="20"/>
              </w:rPr>
              <w:t>;</w:t>
            </w:r>
          </w:p>
          <w:p w:rsidR="00035D90" w:rsidRPr="00AB3377" w:rsidRDefault="00035D90" w:rsidP="00B26FD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</w:rPr>
            </w:pPr>
            <w:r w:rsidRPr="00AB3377">
              <w:rPr>
                <w:i/>
                <w:sz w:val="20"/>
              </w:rPr>
              <w:t xml:space="preserve">владеть: </w:t>
            </w:r>
            <w:r w:rsidRPr="00AB3377">
              <w:rPr>
                <w:sz w:val="20"/>
              </w:rPr>
              <w:t xml:space="preserve">методиками </w:t>
            </w:r>
            <w:r w:rsidRPr="00AB3377">
              <w:rPr>
                <w:bCs/>
                <w:spacing w:val="-3"/>
                <w:sz w:val="20"/>
              </w:rPr>
              <w:t>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035D90" w:rsidRPr="00AB3377" w:rsidRDefault="00035D90" w:rsidP="00B26FD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AB3377">
              <w:rPr>
                <w:sz w:val="20"/>
              </w:rPr>
              <w:t xml:space="preserve">практическими навыками работы с </w:t>
            </w:r>
            <w:r w:rsidRPr="00AB3377">
              <w:rPr>
                <w:bCs/>
                <w:spacing w:val="-3"/>
                <w:sz w:val="20"/>
              </w:rPr>
              <w:t>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03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035D90" w:rsidRPr="00541D49" w:rsidTr="00B26FDD"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03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035D90" w:rsidRPr="00541D49" w:rsidTr="00B26FDD"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Pr="0087643B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фактические ошибки.</w:t>
            </w:r>
          </w:p>
        </w:tc>
        <w:tc>
          <w:tcPr>
            <w:tcW w:w="103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удовлетворительно</w:t>
            </w:r>
          </w:p>
        </w:tc>
      </w:tr>
      <w:tr w:rsidR="00035D90" w:rsidRPr="00541D49" w:rsidTr="00B26FDD"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224" w:type="pct"/>
          </w:tcPr>
          <w:p w:rsidR="00035D90" w:rsidRPr="00541D49" w:rsidRDefault="00035D90" w:rsidP="00B26FDD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sz w:val="20"/>
                <w:szCs w:val="20"/>
                <w:lang w:eastAsia="ru-RU"/>
              </w:rPr>
              <w:t>рактическое задание не выполнено.</w:t>
            </w:r>
          </w:p>
          <w:p w:rsidR="00035D90" w:rsidRPr="00541D49" w:rsidRDefault="00035D90" w:rsidP="00B26FDD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035D90" w:rsidRPr="00541D49" w:rsidRDefault="00035D90" w:rsidP="00B26FDD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03" w:type="pct"/>
          </w:tcPr>
          <w:p w:rsidR="00035D90" w:rsidRPr="00541D49" w:rsidRDefault="00035D90" w:rsidP="00B26FD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r w:rsidR="00AB3377">
        <w:rPr>
          <w:bCs/>
        </w:rPr>
        <w:t>теоре</w:t>
      </w:r>
      <w:r w:rsidR="00AB3377" w:rsidRPr="008709A6">
        <w:rPr>
          <w:bCs/>
        </w:rPr>
        <w:t>тич</w:t>
      </w:r>
      <w:r w:rsidR="00AB3377">
        <w:rPr>
          <w:bCs/>
        </w:rPr>
        <w:t>ес</w:t>
      </w:r>
      <w:r w:rsidR="00AB3377" w:rsidRPr="008709A6">
        <w:rPr>
          <w:bCs/>
        </w:rPr>
        <w:t>ких</w:t>
      </w:r>
      <w:r w:rsidRPr="008709A6">
        <w:rPr>
          <w:bCs/>
        </w:rPr>
        <w:t xml:space="preserve"> вопроса и практическое задание.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Основные положения атомно-молекулярного учения: понятия: «элемент», «атом», «молекула», «атомная единица массы», «относительная атомная масса элемента», «относительная молекулярная масса вещества». Вещества простые и сложные.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Законы сохранения массы вещества, кратных отношений, постоянства состава. Закон Авогадро, число Авогадро, следствие из закона Авогадро. Понятия «моль», «молярная масса», «молярный объем».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Понятие эквивалент. Закон эквивалентов. Валентность. Эквивалентная масса. Эквивалентный объем. Способы определения эквивалентной массы сложных соединений.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Первые модели строения атома Модель У. Томсона. Противоречия модели. «Планетарная модель» Э. Резерфорда. Противоречия модели строения атома Э. Резерфорда экспериментальным данным. Постулаты Н. Бора. Недостатки модели атома по Н. Бору.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строении атома. Изотопы.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Энергетическое состояние электрона в атоме. Квантовые числа.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Правила заполнения электронных слоев в атоме (принцип Паули, принцип наименьшей энергии, правило Хунда, правила Клечковского).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Периодический закон, периодическая система элементов Д.И. Менделеева и электронная структура атома. Современная формулировка периодического закона. Периодическая зависимость свойств элементов (энергия ионизации, сродства к электрону, электроотрицательности и размеров атомов) от заполнения электронных слоев.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химической связи. Ковалентная связь. Длина и энергия связи. Понятие валентного угла.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Полярность, поляризуемость, насыщаемость, направленность ковалентной связи.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Основные положения метода валентных связей. Гибридизация атомных электронных орбиталей при образовании ковалентной химической связи.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Метод молекулярных орбиталей. Строение молекул Н</w:t>
      </w:r>
      <w:r w:rsidRPr="00621C71">
        <w:rPr>
          <w:vertAlign w:val="subscript"/>
        </w:rPr>
        <w:t>2</w:t>
      </w:r>
      <w:r w:rsidRPr="00621C71">
        <w:t xml:space="preserve"> и О</w:t>
      </w:r>
      <w:r w:rsidRPr="00621C71">
        <w:rPr>
          <w:vertAlign w:val="subscript"/>
        </w:rPr>
        <w:t>2</w:t>
      </w:r>
      <w:r w:rsidRPr="00621C71">
        <w:t xml:space="preserve"> по ММО.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Донорно-акцепторная, ионная и металлическая связь.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Межмолекулярные взаимодействия (ван-дер-ваальсовы взаимодействия, водородные связи).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Первый закон термодинамики применительно к химическим системам. Понятия «энтальпия», «стандартная энтальпия образования». Термохимические уравнения. Закон Г.И. Гесса.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Второй закон термодинамики применительно к химическим системам. Понятие «энтропия», «стандартная энтропия».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Возможность протекания химической реакции. Энтальпийный и энтропийный факторы. Энергия Гиббса. Влияние температуры на протекание химических реакций.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lastRenderedPageBreak/>
        <w:t>Факторы, влияющие на скорость химической реакции: концентрация (закон действующих масс), температура (температурный коэффициент реакции), энергия активации.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Катализ. Механизмы катализа. Виды катализа. Применение катализаторов в химических, биологических, технических системах.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Химическое равновесие. Константа химического равновесия. Правила смещения химического равновесия (принцип ЛеШателье).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Растворы. Виды растворов (классификация по различным признакам). Способы выражения концентрации растворов.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Процессы растворения. Понятия «сольваты», «гидраты», «кристаллогидраты».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Растворимость веществ в различных агрегатных состояниях. Факторы, влияющие на растворимость веществ. Закон распределения. Экстракция.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Закон Генри и закон Рауля для идеальных растворов. Эбулиоскопия. Криоскопия.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Осмос. Уравнение Вант-Гоффа для определения осмотического давления.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Растворы электролитов. Теория электролитической диссоциации С. Аррениуса и Д.И. Менделеева.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Показатели процессов электролитической диссоциации: степень диссоциации, константа диссоциации, кажущаяся степень диссоциации, активность электролита.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Равновесие в растворах малорастворимых электролитов. Произведение растворимости.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Электролитическая диссоциация воды. Водородный показатель. Способы определения водородного показателя.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Гидролиз солей. Показатели процессов гидролиза (степень гидролиза и константа гидролиза). Факторы, влияющие на эти процессы.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Понятие об окислительно-восстановительных процессах. Степень окисления. Важнейшие окислители и восстановители, значение в промышленности и быту.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Метод электронного баланса. Метод ионно-молекулярных полуреакций.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Химические источники электрической энергии. Электродные потенциалы. ЭДС. Уравнение Нернста для определения электродных потенциалов.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Стандартный водородный электрод. Стандартный электродный потенциал. Ряд напряжений металлов.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Электролиз и его законы. Последовательность электродных процессов. Применение электролиза</w:t>
      </w:r>
      <w:r>
        <w:t>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Коррозия и защита металлов. Виды коррозии. Факторы, влияющие на скорость коррозии. Способы защиты металлов от коррозии.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953EDB" w:rsidRPr="00953EDB" w:rsidRDefault="00953EDB" w:rsidP="00953EDB">
      <w:pPr>
        <w:tabs>
          <w:tab w:val="num" w:pos="720"/>
          <w:tab w:val="left" w:pos="9637"/>
        </w:tabs>
        <w:jc w:val="both"/>
        <w:rPr>
          <w:b/>
        </w:rPr>
      </w:pPr>
      <w:r w:rsidRPr="00953EDB">
        <w:rPr>
          <w:b/>
        </w:rPr>
        <w:t>Типовое практическое задание</w:t>
      </w:r>
    </w:p>
    <w:p w:rsidR="00953EDB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молярную массу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Сформулировать закон или положение.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Указать тип связи в соединениях.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Написать электронографическую формулу элемента.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схему вещества по ММО.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кинетическое уравнение для реакции.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электронный баланс и электронные полуреакции для ОВР.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структурную формулу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нормальность раствора.</w:t>
      </w:r>
    </w:p>
    <w:p w:rsidR="00AB3377" w:rsidRPr="008709A6" w:rsidRDefault="00AB3377" w:rsidP="00953EDB">
      <w:pPr>
        <w:tabs>
          <w:tab w:val="num" w:pos="720"/>
          <w:tab w:val="left" w:pos="9637"/>
        </w:tabs>
        <w:jc w:val="both"/>
      </w:pP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103"/>
        <w:gridCol w:w="1584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035D90" w:rsidRDefault="00035D90" w:rsidP="00623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УК-1.1, </w:t>
            </w:r>
          </w:p>
          <w:p w:rsidR="008709A6" w:rsidRPr="008169DA" w:rsidRDefault="008709A6" w:rsidP="00623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О</w:t>
            </w:r>
            <w:r w:rsidR="00AB3377">
              <w:rPr>
                <w:sz w:val="20"/>
                <w:szCs w:val="20"/>
                <w:lang w:eastAsia="ru-RU"/>
              </w:rPr>
              <w:t>П</w:t>
            </w:r>
            <w:r w:rsidRPr="008169DA">
              <w:rPr>
                <w:sz w:val="20"/>
                <w:szCs w:val="20"/>
                <w:lang w:eastAsia="ru-RU"/>
              </w:rPr>
              <w:t>К-</w:t>
            </w:r>
            <w:r w:rsidR="00035D90">
              <w:rPr>
                <w:sz w:val="20"/>
                <w:szCs w:val="20"/>
                <w:lang w:eastAsia="ru-RU"/>
              </w:rPr>
              <w:t>1</w:t>
            </w:r>
            <w:r w:rsidRPr="008169DA">
              <w:rPr>
                <w:sz w:val="20"/>
                <w:szCs w:val="20"/>
                <w:lang w:eastAsia="ru-RU"/>
              </w:rPr>
              <w:t>4</w:t>
            </w:r>
            <w:r w:rsidR="00035D90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0" w:type="auto"/>
            <w:vMerge w:val="restart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 w:rsidRPr="008169DA">
              <w:rPr>
                <w:sz w:val="20"/>
                <w:szCs w:val="20"/>
                <w:lang w:eastAsia="ru-RU"/>
              </w:rPr>
              <w:lastRenderedPageBreak/>
              <w:t>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953EDB" w:rsidRPr="008169DA" w:rsidRDefault="00953EDB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953EDB" w:rsidRPr="008169DA" w:rsidRDefault="00953EDB" w:rsidP="00953ED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953EDB" w:rsidRPr="008169DA" w:rsidRDefault="00953EDB" w:rsidP="00AB33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AB337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фактических ошибок.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953EDB" w:rsidRPr="008169DA" w:rsidRDefault="00AB3377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53EDB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 не выполнено</w:t>
            </w:r>
            <w:r w:rsidR="00953EDB">
              <w:rPr>
                <w:sz w:val="20"/>
                <w:szCs w:val="20"/>
                <w:lang w:eastAsia="ru-RU"/>
              </w:rPr>
              <w:t>.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CC59DB" w:rsidRDefault="00CC59DB">
      <w:pPr>
        <w:suppressAutoHyphens w:val="0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lastRenderedPageBreak/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035D9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035D90">
              <w:rPr>
                <w:color w:val="000000"/>
                <w:sz w:val="22"/>
                <w:szCs w:val="22"/>
              </w:rPr>
              <w:t xml:space="preserve">йУК-1.1, </w:t>
            </w:r>
            <w:r w:rsidRPr="00AC726A">
              <w:rPr>
                <w:color w:val="000000"/>
                <w:sz w:val="22"/>
                <w:szCs w:val="22"/>
              </w:rPr>
              <w:t>О</w:t>
            </w:r>
            <w:r w:rsidR="008F177F" w:rsidRPr="00AC726A">
              <w:rPr>
                <w:color w:val="000000"/>
                <w:sz w:val="22"/>
                <w:szCs w:val="22"/>
              </w:rPr>
              <w:t>П</w:t>
            </w:r>
            <w:r w:rsidRPr="00AC726A">
              <w:rPr>
                <w:color w:val="000000"/>
                <w:sz w:val="22"/>
                <w:szCs w:val="22"/>
              </w:rPr>
              <w:t>К-</w:t>
            </w:r>
            <w:r w:rsidR="00035D90"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 w:rsidR="00035D90">
              <w:rPr>
                <w:color w:val="000000"/>
                <w:sz w:val="22"/>
                <w:szCs w:val="22"/>
              </w:rPr>
              <w:t>.7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8C67E6" w:rsidP="008C67E6">
            <w:pPr>
              <w:jc w:val="both"/>
            </w:pPr>
            <w:r w:rsidRPr="00AC726A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</w:t>
            </w:r>
            <w:r w:rsidR="002B12E4">
              <w:rPr>
                <w:sz w:val="22"/>
                <w:szCs w:val="22"/>
              </w:rPr>
              <w:t>тации обучающихся СВФУ, версия 3.0, утверждено ректором СВФУ 19.02</w:t>
            </w:r>
            <w:r w:rsidRPr="00AC726A">
              <w:rPr>
                <w:sz w:val="22"/>
                <w:szCs w:val="22"/>
              </w:rPr>
              <w:t>.201</w:t>
            </w:r>
            <w:r w:rsidR="002B12E4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573935" w:rsidRPr="00AC726A" w:rsidRDefault="00C40C46" w:rsidP="00573935">
            <w:pPr>
              <w:rPr>
                <w:color w:val="000000"/>
              </w:rPr>
            </w:pPr>
            <w:hyperlink r:id="rId11" w:history="1">
              <w:r w:rsidR="00573935" w:rsidRPr="00AC726A">
                <w:rPr>
                  <w:rStyle w:val="afe"/>
                  <w:color w:val="auto"/>
                  <w:sz w:val="22"/>
                  <w:szCs w:val="22"/>
                  <w:u w:val="none"/>
                </w:rPr>
                <w:t xml:space="preserve">Положение о балльно-рейтинговой системе в СВФУ, версия 4.0, утверждено </w:t>
              </w:r>
              <w:r w:rsidR="00CC59DB">
                <w:rPr>
                  <w:sz w:val="22"/>
                  <w:szCs w:val="22"/>
                </w:rPr>
                <w:t>ректором СВФУ</w:t>
              </w:r>
              <w:r w:rsidR="00573935" w:rsidRPr="00AC726A">
                <w:rPr>
                  <w:rStyle w:val="afe"/>
                  <w:color w:val="auto"/>
                  <w:sz w:val="22"/>
                  <w:szCs w:val="22"/>
                  <w:u w:val="none"/>
                </w:rPr>
                <w:t>21.02.2018 г.</w:t>
              </w:r>
            </w:hyperlink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r w:rsidR="0024364A"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6D13C6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Весенняя</w:t>
            </w:r>
            <w:r w:rsidR="00DD1617" w:rsidRPr="00AC726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4DCE">
            <w:pPr>
              <w:jc w:val="both"/>
              <w:rPr>
                <w:color w:val="000000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CC59D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AC726A">
              <w:rPr>
                <w:color w:val="000000"/>
                <w:sz w:val="22"/>
                <w:szCs w:val="22"/>
              </w:rPr>
              <w:t>необходимо</w:t>
            </w:r>
            <w:r w:rsidRPr="00AC726A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418"/>
        <w:gridCol w:w="1417"/>
        <w:gridCol w:w="1701"/>
        <w:gridCol w:w="1498"/>
      </w:tblGrid>
      <w:tr w:rsidR="008C651E" w:rsidRPr="00CA1379" w:rsidTr="00AF311A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CA1379" w:rsidRDefault="008C651E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CA1379" w:rsidRDefault="008C651E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CA1379" w:rsidRDefault="008C651E" w:rsidP="00AF311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CA1379" w:rsidRDefault="008C651E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8C651E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8C651E" w:rsidP="00AF311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F80496" w:rsidRPr="00CA1379" w:rsidTr="007009BD"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96" w:rsidRPr="00CA1379" w:rsidRDefault="00F80496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30" w:rsidRDefault="008C651E" w:rsidP="00AF311A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  <w:r w:rsidR="003C3130">
              <w:rPr>
                <w:sz w:val="20"/>
                <w:szCs w:val="20"/>
              </w:rPr>
              <w:t xml:space="preserve"> –</w:t>
            </w:r>
          </w:p>
          <w:p w:rsidR="008C651E" w:rsidRPr="0003271A" w:rsidRDefault="00C40C46" w:rsidP="00AF311A">
            <w:pPr>
              <w:jc w:val="both"/>
              <w:rPr>
                <w:sz w:val="20"/>
              </w:rPr>
            </w:pPr>
            <w:hyperlink r:id="rId12" w:history="1">
              <w:r w:rsidR="006238DA" w:rsidRPr="00572DD3">
                <w:rPr>
                  <w:rStyle w:val="afe"/>
                  <w:sz w:val="20"/>
                  <w:szCs w:val="20"/>
                </w:rPr>
                <w:t>http://www.iprbookshop.ru/19054.html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Рекомендовано Редакционно-издательским советом СПбГАСУ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ED0135" w:rsidRDefault="000744AE" w:rsidP="008C6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химия. – М.: Интеграл-Пресс, Кнорус, 2009 (и более поздние издания). 752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CA1379" w:rsidRDefault="008C651E" w:rsidP="008C651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0744A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 / под ред. В.А. Попкова, А.В. Бабкова. – М., 2010. 886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2736B5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Default="008C651E" w:rsidP="00AF311A">
            <w:pPr>
              <w:jc w:val="both"/>
              <w:rPr>
                <w:sz w:val="20"/>
              </w:rPr>
            </w:pPr>
            <w:r w:rsidRPr="00677DB0">
              <w:rPr>
                <w:sz w:val="20"/>
                <w:szCs w:val="22"/>
              </w:rPr>
              <w:t xml:space="preserve">Семенов И.Н. Химия: учебник для вузов / И.Н. Семенов, И.Л. Перфилова.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СПб.: ХИМИЗДАТ, 2016.[Электронный ресурс]</w:t>
            </w:r>
            <w:r>
              <w:rPr>
                <w:sz w:val="20"/>
                <w:szCs w:val="22"/>
              </w:rPr>
              <w:t>. –</w:t>
            </w:r>
          </w:p>
          <w:p w:rsidR="008C651E" w:rsidRPr="008F177F" w:rsidRDefault="00C40C46" w:rsidP="00AF311A">
            <w:pPr>
              <w:jc w:val="both"/>
              <w:rPr>
                <w:sz w:val="20"/>
              </w:rPr>
            </w:pPr>
            <w:hyperlink r:id="rId13" w:history="1">
              <w:r w:rsidR="006238DA" w:rsidRPr="00572DD3">
                <w:rPr>
                  <w:rStyle w:val="afe"/>
                  <w:sz w:val="20"/>
                  <w:szCs w:val="22"/>
                </w:rPr>
                <w:t>http://www.iprbookshop.ru/49800.html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ED0135" w:rsidRDefault="000744AE" w:rsidP="008C6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80496" w:rsidRPr="00CA1379" w:rsidTr="007009BD">
        <w:trPr>
          <w:cantSplit/>
          <w:trHeight w:val="53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96" w:rsidRPr="00CA1379" w:rsidRDefault="00F80496" w:rsidP="00AF31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Артеменко А.И. Органическая химия. – М.: Высш. школа, 2000.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8C651E" w:rsidP="008C651E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CA1379" w:rsidRDefault="008C651E" w:rsidP="008C651E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CC59DB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9DB" w:rsidRPr="00E93F0F" w:rsidRDefault="00CC59DB" w:rsidP="00CC59DB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9DB" w:rsidRPr="008F177F" w:rsidRDefault="00CC59DB" w:rsidP="00CC59DB">
            <w:pPr>
              <w:jc w:val="both"/>
              <w:rPr>
                <w:sz w:val="20"/>
              </w:rPr>
            </w:pPr>
            <w:r w:rsidRPr="00663BAC">
              <w:rPr>
                <w:color w:val="000000"/>
                <w:sz w:val="20"/>
                <w:szCs w:val="20"/>
              </w:rPr>
              <w:t>Барсукова Л.Г., Вострикова Г.Ю., Глазков С.С.Физико-химия и технология полимеров, полимерных композитов: учебное пособие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82B8E">
              <w:rPr>
                <w:color w:val="000000"/>
                <w:sz w:val="20"/>
                <w:szCs w:val="20"/>
              </w:rPr>
              <w:t>– Воронеж: Воронежский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hyperlink r:id="rId14" w:history="1">
              <w:r w:rsidRPr="00BA3DC0">
                <w:rPr>
                  <w:rStyle w:val="afe"/>
                  <w:sz w:val="20"/>
                  <w:szCs w:val="20"/>
                </w:rPr>
                <w:t>http://www.iprbookshop.ru/30852.html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9DB" w:rsidRPr="008F177F" w:rsidRDefault="00CC59DB" w:rsidP="00CC59DB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9DB" w:rsidRPr="008F177F" w:rsidRDefault="00CC59DB" w:rsidP="00CC59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DB" w:rsidRPr="0003271A" w:rsidRDefault="00CC59DB" w:rsidP="00CC59D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DB" w:rsidRDefault="000744AE" w:rsidP="00CC59DB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Default="008C651E" w:rsidP="00AF311A">
            <w:pPr>
              <w:jc w:val="both"/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Бруяко М.Г. Химия и технология полимеров: учебное пособие / М.Г. Бруяко, Л.С. Григорьева, А.М. Орлова.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М. : Московский государственный строительный университет, Ай Пи Эр Медиа, ЭБС АСВ, 2016[Электронный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8C651E" w:rsidRPr="00663BAC" w:rsidRDefault="00C40C46" w:rsidP="00AF311A">
            <w:pPr>
              <w:jc w:val="both"/>
              <w:rPr>
                <w:color w:val="000000"/>
                <w:sz w:val="20"/>
                <w:szCs w:val="20"/>
              </w:rPr>
            </w:pPr>
            <w:hyperlink r:id="rId15" w:history="1">
              <w:r w:rsidR="006238DA" w:rsidRPr="00572DD3">
                <w:rPr>
                  <w:rStyle w:val="afe"/>
                  <w:sz w:val="20"/>
                  <w:szCs w:val="20"/>
                </w:rPr>
                <w:t>http://www.iprbookshop.ru/40956.html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8C651E" w:rsidP="008C65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Задачи и упражнения по общей химии. – М.: Интеграл-Пресс, 2009, 2007 (и более поздние издания).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577E0E" w:rsidP="008C651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7E7CEF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О.М. Пестова И.И.Органическая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16" w:history="1">
              <w:r w:rsidR="006238DA" w:rsidRPr="00572DD3">
                <w:rPr>
                  <w:rStyle w:val="afe"/>
                  <w:sz w:val="20"/>
                  <w:szCs w:val="20"/>
                </w:rPr>
                <w:t>http://www.iprbookshop.ru/30816.html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8C651E" w:rsidP="008C65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ED0135" w:rsidRDefault="000744AE" w:rsidP="008C6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Default="008C651E" w:rsidP="00AF311A">
            <w:pPr>
              <w:jc w:val="both"/>
              <w:rPr>
                <w:color w:val="000000"/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Ковальчукова О.В.</w:t>
            </w:r>
            <w:r>
              <w:rPr>
                <w:color w:val="000000"/>
                <w:sz w:val="20"/>
                <w:szCs w:val="20"/>
              </w:rPr>
              <w:t xml:space="preserve">, Егорова О.А.Химия. Конспект лекций. Учебное пособие. – М.: Российский университет дружбы народов, 2011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17" w:history="1">
              <w:r w:rsidR="006238DA" w:rsidRPr="00572DD3">
                <w:rPr>
                  <w:rStyle w:val="afe"/>
                  <w:sz w:val="20"/>
                  <w:szCs w:val="20"/>
                </w:rPr>
                <w:t>http://www.iprbookshop.ru/11429.html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8C651E" w:rsidP="008C65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ED0135" w:rsidRDefault="000744AE" w:rsidP="008C6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Коровин Н.В. Общая химия. – М.: Высшая школа, 2003. 557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577E0E" w:rsidP="008C651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7E7CEF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both"/>
              <w:rPr>
                <w:sz w:val="20"/>
              </w:rPr>
            </w:pPr>
            <w:r w:rsidRPr="0093116B">
              <w:rPr>
                <w:color w:val="000000"/>
                <w:sz w:val="20"/>
                <w:szCs w:val="20"/>
              </w:rPr>
              <w:t>Макарова О.В.Неорганическая химия. Учебное пособие. – Саратов: Ай Пи Эр Медиа, 2010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hyperlink r:id="rId18" w:history="1">
              <w:r w:rsidR="006238DA" w:rsidRPr="00572DD3">
                <w:rPr>
                  <w:rStyle w:val="afe"/>
                  <w:sz w:val="20"/>
                  <w:szCs w:val="20"/>
                </w:rPr>
                <w:t>http://www.iprbookshop.ru/730.html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8F177F" w:rsidRDefault="008C651E" w:rsidP="00AF311A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8F177F" w:rsidRDefault="008C651E" w:rsidP="008C65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Default="000744AE" w:rsidP="008C651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C651E" w:rsidRPr="00F451F1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F451F1" w:rsidRDefault="008C651E" w:rsidP="00AF311A">
            <w:pPr>
              <w:jc w:val="both"/>
              <w:rPr>
                <w:bCs/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Погуляева И.А. Курс лекций-презентаций «Основы общей химии», «Основы химии элементов», «Основы органической химии»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F451F1" w:rsidRDefault="008C651E" w:rsidP="00AF31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03271A" w:rsidRDefault="008C651E" w:rsidP="008C651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0744AE" w:rsidRDefault="008C651E" w:rsidP="00035D90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hyperlink r:id="rId19" w:history="1"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="00035D90" w:rsidRPr="006B4CE1">
                <w:rPr>
                  <w:rStyle w:val="afe"/>
                  <w:sz w:val="20"/>
                  <w:szCs w:val="20"/>
                </w:rPr>
                <w:t>://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r w:rsidR="00035D90" w:rsidRPr="006B4CE1">
                <w:rPr>
                  <w:rStyle w:val="afe"/>
                  <w:sz w:val="20"/>
                  <w:szCs w:val="20"/>
                </w:rPr>
                <w:t>.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r w:rsidR="00035D90" w:rsidRPr="006B4CE1">
                <w:rPr>
                  <w:rStyle w:val="afe"/>
                  <w:sz w:val="20"/>
                  <w:szCs w:val="20"/>
                </w:rPr>
                <w:t>.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r w:rsidR="00035D90" w:rsidRPr="006B4CE1">
                <w:rPr>
                  <w:rStyle w:val="afe"/>
                  <w:sz w:val="20"/>
                  <w:szCs w:val="20"/>
                </w:rPr>
                <w:t>/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="00035D90" w:rsidRPr="006B4CE1">
                <w:rPr>
                  <w:rStyle w:val="afe"/>
                  <w:sz w:val="20"/>
                  <w:szCs w:val="20"/>
                </w:rPr>
                <w:t>/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="00035D90" w:rsidRPr="006B4CE1">
                <w:rPr>
                  <w:rStyle w:val="afe"/>
                  <w:sz w:val="20"/>
                  <w:szCs w:val="20"/>
                </w:rPr>
                <w:t>.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r w:rsidR="00035D90" w:rsidRPr="006B4CE1">
                <w:rPr>
                  <w:rStyle w:val="afe"/>
                  <w:sz w:val="20"/>
                  <w:szCs w:val="20"/>
                </w:rPr>
                <w:t>?</w:t>
              </w:r>
              <w:r w:rsidR="00035D90" w:rsidRPr="006B4CE1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="00035D90" w:rsidRPr="006B4CE1">
                <w:rPr>
                  <w:rStyle w:val="afe"/>
                  <w:sz w:val="20"/>
                  <w:szCs w:val="20"/>
                </w:rPr>
                <w:t>=11594</w:t>
              </w:r>
            </w:hyperlink>
            <w:r w:rsidR="000744AE">
              <w:rPr>
                <w:sz w:val="20"/>
                <w:szCs w:val="20"/>
              </w:rPr>
              <w:t>и др.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6238DA" w:rsidRDefault="000744A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F451F1" w:rsidTr="00B26FD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E0E" w:rsidRDefault="00577E0E" w:rsidP="00577E0E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E0E" w:rsidRDefault="00577E0E" w:rsidP="00577E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E0E" w:rsidRDefault="00577E0E" w:rsidP="00577E0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both"/>
              <w:rPr>
                <w:sz w:val="20"/>
              </w:rPr>
            </w:pPr>
            <w:r w:rsidRPr="00663BAC">
              <w:rPr>
                <w:color w:val="000000"/>
                <w:sz w:val="20"/>
                <w:szCs w:val="20"/>
              </w:rPr>
              <w:t>Стась Н.Ф.</w:t>
            </w:r>
            <w:r>
              <w:rPr>
                <w:color w:val="000000"/>
                <w:sz w:val="20"/>
                <w:szCs w:val="20"/>
              </w:rPr>
              <w:t>Справочник по общей  неорганической химии: учебное пособие. –</w:t>
            </w:r>
            <w:r w:rsidRPr="00663BAC">
              <w:rPr>
                <w:color w:val="000000"/>
                <w:sz w:val="20"/>
                <w:szCs w:val="20"/>
              </w:rPr>
              <w:t xml:space="preserve"> Томск: Томский политехнический университет,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hyperlink r:id="rId20" w:history="1">
              <w:r w:rsidRPr="00572DD3">
                <w:rPr>
                  <w:rStyle w:val="afe"/>
                  <w:sz w:val="20"/>
                  <w:szCs w:val="20"/>
                </w:rPr>
                <w:t>http://www.iprbookshop.ru/34718.html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Рекомендовано в качестве учебного пособия Редакционно-издательским светом Томского политехнического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E0E" w:rsidRPr="008F177F" w:rsidRDefault="00577E0E" w:rsidP="00577E0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Pr="0003271A" w:rsidRDefault="00577E0E" w:rsidP="00577E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Default="00577E0E" w:rsidP="00577E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  <w:r w:rsidRPr="00677DB0">
              <w:rPr>
                <w:color w:val="000000"/>
                <w:sz w:val="20"/>
                <w:szCs w:val="20"/>
              </w:rPr>
              <w:t xml:space="preserve">: учебное пособие для студентов заочной формы обучения всех направлений подготовки бакалавров / Г.Г. Кривнева [и др.].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Воронеж: Воронежский государственный архитектурно-строительный университет, ЭБС АСВ, 2013[Электронный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577E0E" w:rsidRPr="00663BAC" w:rsidRDefault="00C40C46" w:rsidP="00577E0E">
            <w:pPr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="00577E0E" w:rsidRPr="00572DD3">
                <w:rPr>
                  <w:rStyle w:val="afe"/>
                  <w:sz w:val="20"/>
                  <w:szCs w:val="20"/>
                </w:rPr>
                <w:t>http://www.iprbookshop.ru/22675.html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Default="00577E0E" w:rsidP="00577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E0E" w:rsidRPr="008F177F" w:rsidRDefault="00577E0E" w:rsidP="00577E0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Pr="0003271A" w:rsidRDefault="00577E0E" w:rsidP="00577E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Default="00577E0E" w:rsidP="00577E0E">
            <w:pPr>
              <w:jc w:val="both"/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Чикин Е.В. Химия: учебное пособие / Е.В. Чикин.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Томск: Томский государственный университет систем управления и радиоэлектроники, Эль Контент, 2012[Электронный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  <w:hyperlink r:id="rId22" w:history="1">
              <w:r w:rsidRPr="00572DD3">
                <w:rPr>
                  <w:rStyle w:val="afe"/>
                  <w:sz w:val="20"/>
                  <w:szCs w:val="20"/>
                </w:rPr>
                <w:t>http://www.iprbookshop.ru/13873.html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Default="00577E0E" w:rsidP="00577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E0E" w:rsidRPr="008F177F" w:rsidRDefault="00577E0E" w:rsidP="00577E0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Pr="0003271A" w:rsidRDefault="00577E0E" w:rsidP="00577E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CA1379" w:rsidTr="00AF311A">
        <w:trPr>
          <w:cantSplit/>
          <w:trHeight w:val="70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E" w:rsidRPr="00063241" w:rsidRDefault="00577E0E" w:rsidP="0057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577E0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both"/>
              <w:rPr>
                <w:rFonts w:eastAsia="MS Mincho"/>
                <w:sz w:val="20"/>
              </w:rPr>
            </w:pPr>
            <w:r w:rsidRPr="008F177F">
              <w:rPr>
                <w:sz w:val="20"/>
                <w:szCs w:val="22"/>
              </w:rPr>
              <w:t>Зайцева Н.В. Лабораторный практикум по общей химии. – Томск, 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E0E" w:rsidRPr="008F177F" w:rsidRDefault="00577E0E" w:rsidP="00577E0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Pr="007E7CEF" w:rsidRDefault="00577E0E" w:rsidP="0057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577E0E" w:rsidRPr="00CA1379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E93F0F" w:rsidRDefault="00577E0E" w:rsidP="00577E0E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both"/>
              <w:rPr>
                <w:rFonts w:eastAsia="MS Mincho"/>
                <w:sz w:val="20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0E" w:rsidRPr="008F177F" w:rsidRDefault="00577E0E" w:rsidP="00577E0E">
            <w:pPr>
              <w:jc w:val="center"/>
              <w:rPr>
                <w:rFonts w:eastAsia="MS Mincho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E0E" w:rsidRPr="008F177F" w:rsidRDefault="00577E0E" w:rsidP="00577E0E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Pr="007E7CEF" w:rsidRDefault="00577E0E" w:rsidP="0057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E" w:rsidRDefault="00577E0E" w:rsidP="00577E0E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F0637E" w:rsidRDefault="00F0637E">
      <w:r>
        <w:br w:type="page"/>
      </w: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418"/>
        <w:gridCol w:w="1417"/>
        <w:gridCol w:w="1701"/>
        <w:gridCol w:w="1498"/>
      </w:tblGrid>
      <w:tr w:rsidR="008C651E" w:rsidRPr="0003271A" w:rsidTr="00AF311A">
        <w:trPr>
          <w:cantSplit/>
          <w:trHeight w:val="70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1E" w:rsidRPr="0003271A" w:rsidRDefault="008C651E" w:rsidP="00AF311A">
            <w:pPr>
              <w:snapToGrid w:val="0"/>
              <w:jc w:val="center"/>
              <w:rPr>
                <w:sz w:val="20"/>
                <w:szCs w:val="20"/>
              </w:rPr>
            </w:pPr>
            <w:r w:rsidRPr="0003271A">
              <w:rPr>
                <w:sz w:val="20"/>
                <w:szCs w:val="22"/>
              </w:rPr>
              <w:lastRenderedPageBreak/>
              <w:t>Электронные ресурсы</w:t>
            </w:r>
          </w:p>
        </w:tc>
      </w:tr>
      <w:tr w:rsidR="008C651E" w:rsidRPr="00F451F1" w:rsidTr="008C651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Pr="00E93F0F" w:rsidRDefault="008C651E" w:rsidP="008C651E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51E" w:rsidRDefault="008C651E" w:rsidP="00AF311A">
            <w:pPr>
              <w:jc w:val="both"/>
              <w:rPr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>: практ. пособие по выполнению тестовых заданий. [Электронные текстовые данные].– М.: Новая школа, 2009.</w:t>
            </w:r>
          </w:p>
          <w:p w:rsidR="008C651E" w:rsidRPr="00F451F1" w:rsidRDefault="008C651E" w:rsidP="00AF311A">
            <w:pPr>
              <w:jc w:val="both"/>
              <w:rPr>
                <w:bCs/>
                <w:sz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«РеплиМастер». Лицензия ВАФ № 77-41 от 15.10.2007, ООО «Диск Про Плюс». Лицензия ВАФ № 77-292 от 12.02.2008, ООО «РентаПром». Лицензия ВАФ № 77-242 от 31.03.2006.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F451F1" w:rsidRDefault="008C651E" w:rsidP="00AF31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51E" w:rsidRPr="00F451F1" w:rsidRDefault="00577E0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F451F1" w:rsidRDefault="008C651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1E" w:rsidRPr="00577E0E" w:rsidRDefault="00577E0E" w:rsidP="008C65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5C5DE7" w:rsidRPr="005C5DE7" w:rsidRDefault="005C5DE7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2830C2" w:rsidP="000744AE">
      <w:pPr>
        <w:pStyle w:val="a6"/>
        <w:numPr>
          <w:ilvl w:val="0"/>
          <w:numId w:val="7"/>
        </w:numPr>
        <w:suppressAutoHyphens w:val="0"/>
        <w:ind w:left="0" w:firstLine="709"/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744A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hyperlink r:id="rId23" w:history="1">
        <w:r w:rsidR="00035D90" w:rsidRPr="006B4CE1">
          <w:rPr>
            <w:rStyle w:val="afe"/>
          </w:rPr>
          <w:t>http://moodle.nfygu.ru/course/view.php?id=11594</w:t>
        </w:r>
      </w:hyperlink>
      <w:r w:rsidR="000744AE" w:rsidRPr="00CC59DB">
        <w:t xml:space="preserve">(ОГР), </w:t>
      </w:r>
      <w:hyperlink r:id="rId24" w:history="1">
        <w:r w:rsidR="00035D90" w:rsidRPr="006B4CE1">
          <w:rPr>
            <w:rStyle w:val="afe"/>
          </w:rPr>
          <w:t>http://moodle.nfygu.ru/course/view.php?id=11671</w:t>
        </w:r>
      </w:hyperlink>
      <w:r w:rsidR="000744AE" w:rsidRPr="00CC59DB">
        <w:t>(ПР)</w:t>
      </w:r>
    </w:p>
    <w:p w:rsidR="000744AE" w:rsidRDefault="000744AE" w:rsidP="00035D90">
      <w:pPr>
        <w:pStyle w:val="a6"/>
        <w:suppressAutoHyphens w:val="0"/>
        <w:ind w:left="709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/>
      </w:tblPr>
      <w:tblGrid>
        <w:gridCol w:w="617"/>
        <w:gridCol w:w="2390"/>
        <w:gridCol w:w="3854"/>
        <w:gridCol w:w="3276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AB2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AB2981" w:rsidP="00B22E72">
            <w:pPr>
              <w:snapToGrid w:val="0"/>
            </w:pPr>
            <w:r>
              <w:rPr>
                <w:lang w:eastAsia="ru-RU"/>
              </w:rPr>
              <w:t>И</w:t>
            </w:r>
            <w:r w:rsidR="00B22E72" w:rsidRPr="005664F3">
              <w:rPr>
                <w:lang w:eastAsia="ru-RU"/>
              </w:rPr>
              <w:t>нтерактивн</w:t>
            </w:r>
            <w:r w:rsidR="00B22E72">
              <w:rPr>
                <w:lang w:eastAsia="ru-RU"/>
              </w:rPr>
              <w:t>ая</w:t>
            </w:r>
            <w:r w:rsidR="00B22E72" w:rsidRPr="005664F3">
              <w:rPr>
                <w:lang w:eastAsia="ru-RU"/>
              </w:rPr>
              <w:t xml:space="preserve"> доск</w:t>
            </w:r>
            <w:r w:rsidR="00B22E72">
              <w:rPr>
                <w:lang w:eastAsia="ru-RU"/>
              </w:rPr>
              <w:t>а</w:t>
            </w:r>
            <w:r w:rsidR="00B22E72" w:rsidRPr="005664F3">
              <w:rPr>
                <w:lang w:eastAsia="ru-RU"/>
              </w:rPr>
              <w:t>, ноутбук,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AB298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2109BE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81" w:rsidRPr="005664F3" w:rsidRDefault="00AB2981" w:rsidP="00AB2981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Pr="00E45C93">
              <w:rPr>
                <w:szCs w:val="20"/>
              </w:rPr>
              <w:t>имическ</w:t>
            </w:r>
            <w:r>
              <w:rPr>
                <w:szCs w:val="20"/>
              </w:rPr>
              <w:t>ая</w:t>
            </w:r>
            <w:r w:rsidRPr="00E45C93">
              <w:rPr>
                <w:szCs w:val="20"/>
              </w:rPr>
              <w:t xml:space="preserve"> посуда и специальн</w:t>
            </w:r>
            <w:r>
              <w:rPr>
                <w:szCs w:val="20"/>
              </w:rPr>
              <w:t>ое</w:t>
            </w:r>
            <w:r w:rsidRPr="00E45C93">
              <w:rPr>
                <w:szCs w:val="20"/>
              </w:rPr>
              <w:t xml:space="preserve"> оборудование, </w:t>
            </w:r>
            <w:r>
              <w:rPr>
                <w:szCs w:val="20"/>
              </w:rPr>
              <w:t>нагревательные</w:t>
            </w:r>
            <w:r w:rsidRPr="00E45C93">
              <w:rPr>
                <w:szCs w:val="20"/>
              </w:rPr>
              <w:t xml:space="preserve"> прибор</w:t>
            </w:r>
            <w:r>
              <w:rPr>
                <w:szCs w:val="20"/>
              </w:rPr>
              <w:t>ы</w:t>
            </w:r>
            <w:r w:rsidRPr="00E45C9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химические </w:t>
            </w:r>
            <w:r w:rsidRPr="00E45C93">
              <w:rPr>
                <w:szCs w:val="20"/>
              </w:rPr>
              <w:t>реактив</w:t>
            </w:r>
            <w:r>
              <w:rPr>
                <w:szCs w:val="20"/>
              </w:rPr>
              <w:t>ы</w:t>
            </w:r>
          </w:p>
        </w:tc>
      </w:tr>
      <w:tr w:rsidR="006238DA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 w:rsidP="002109BE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DA" w:rsidRDefault="006238DA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</w:t>
      </w:r>
      <w:r w:rsidRPr="00913376">
        <w:t>;</w:t>
      </w:r>
    </w:p>
    <w:p w:rsidR="00A579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СДО </w:t>
      </w:r>
      <w:r w:rsidRPr="002830C2">
        <w:rPr>
          <w:lang w:val="en-US"/>
        </w:rPr>
        <w:t>Moodle</w:t>
      </w:r>
      <w:r w:rsidR="006D13C6">
        <w:t>.</w:t>
      </w:r>
    </w:p>
    <w:p w:rsidR="006B4494" w:rsidRPr="006D13C6" w:rsidRDefault="006B4494" w:rsidP="006D13C6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MSPowerPoint</w:t>
      </w:r>
      <w:r w:rsidR="00A67EF7">
        <w:t xml:space="preserve">, </w:t>
      </w:r>
      <w:r>
        <w:rPr>
          <w:lang w:val="en-US"/>
        </w:rPr>
        <w:t>MSWord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DD4DCE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2830C2">
        <w:rPr>
          <w:b/>
          <w:bCs/>
        </w:rPr>
        <w:t>1.</w:t>
      </w:r>
      <w:r w:rsidR="00035D90">
        <w:rPr>
          <w:b/>
          <w:bCs/>
        </w:rPr>
        <w:t>О</w:t>
      </w:r>
      <w:r>
        <w:rPr>
          <w:b/>
          <w:bCs/>
        </w:rPr>
        <w:t>.1</w:t>
      </w:r>
      <w:r w:rsidR="00F80496">
        <w:rPr>
          <w:b/>
          <w:bCs/>
        </w:rPr>
        <w:t>9</w:t>
      </w:r>
      <w:r>
        <w:rPr>
          <w:b/>
          <w:bCs/>
        </w:rPr>
        <w:t>Химия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3B3539">
      <w:footerReference w:type="default" r:id="rId25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2C" w:rsidRDefault="00F66B2C">
      <w:r>
        <w:separator/>
      </w:r>
    </w:p>
  </w:endnote>
  <w:endnote w:type="continuationSeparator" w:id="1">
    <w:p w:rsidR="00F66B2C" w:rsidRDefault="00F6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DD" w:rsidRPr="00EA26F0" w:rsidRDefault="00B26FDD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3B3539">
      <w:rPr>
        <w:rStyle w:val="af"/>
        <w:noProof/>
        <w:sz w:val="20"/>
        <w:szCs w:val="20"/>
      </w:rPr>
      <w:t>23</w:t>
    </w:r>
    <w:r w:rsidRPr="00EA26F0">
      <w:rPr>
        <w:rStyle w:val="af"/>
        <w:sz w:val="20"/>
        <w:szCs w:val="20"/>
      </w:rPr>
      <w:fldChar w:fldCharType="end"/>
    </w:r>
  </w:p>
  <w:p w:rsidR="00B26FDD" w:rsidRDefault="00B26F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2C" w:rsidRDefault="00F66B2C">
      <w:r>
        <w:separator/>
      </w:r>
    </w:p>
  </w:footnote>
  <w:footnote w:type="continuationSeparator" w:id="1">
    <w:p w:rsidR="00F66B2C" w:rsidRDefault="00F66B2C">
      <w:r>
        <w:continuationSeparator/>
      </w:r>
    </w:p>
  </w:footnote>
  <w:footnote w:id="2">
    <w:p w:rsidR="00B26FDD" w:rsidRPr="00F15702" w:rsidRDefault="00B26FDD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B26FDD" w:rsidRPr="00AC2822" w:rsidRDefault="00B26FDD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B26FDD" w:rsidRDefault="00B26FDD" w:rsidP="008C651E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B26FDD" w:rsidRDefault="00B26FDD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30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2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8"/>
  </w:num>
  <w:num w:numId="13">
    <w:abstractNumId w:val="28"/>
  </w:num>
  <w:num w:numId="14">
    <w:abstractNumId w:val="14"/>
  </w:num>
  <w:num w:numId="15">
    <w:abstractNumId w:val="3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12"/>
  </w:num>
  <w:num w:numId="32">
    <w:abstractNumId w:val="11"/>
  </w:num>
  <w:num w:numId="33">
    <w:abstractNumId w:val="31"/>
  </w:num>
  <w:num w:numId="34">
    <w:abstractNumId w:val="19"/>
  </w:num>
  <w:num w:numId="35">
    <w:abstractNumId w:val="2"/>
  </w:num>
  <w:num w:numId="36">
    <w:abstractNumId w:val="29"/>
  </w:num>
  <w:num w:numId="37">
    <w:abstractNumId w:val="32"/>
  </w:num>
  <w:num w:numId="38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271A"/>
    <w:rsid w:val="00033A4D"/>
    <w:rsid w:val="00033E10"/>
    <w:rsid w:val="00034B1E"/>
    <w:rsid w:val="00035D90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44AE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0F5F5F"/>
    <w:rsid w:val="00100AA2"/>
    <w:rsid w:val="001035B6"/>
    <w:rsid w:val="00104193"/>
    <w:rsid w:val="00105C44"/>
    <w:rsid w:val="00105D5A"/>
    <w:rsid w:val="00105E95"/>
    <w:rsid w:val="00106873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5AEE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32C"/>
    <w:rsid w:val="001941AD"/>
    <w:rsid w:val="001947F5"/>
    <w:rsid w:val="00196802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5AD4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09BE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10D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12E4"/>
    <w:rsid w:val="002B2458"/>
    <w:rsid w:val="002B51C3"/>
    <w:rsid w:val="002B537F"/>
    <w:rsid w:val="002B60A0"/>
    <w:rsid w:val="002C053C"/>
    <w:rsid w:val="002C0D74"/>
    <w:rsid w:val="002C4924"/>
    <w:rsid w:val="002C56D3"/>
    <w:rsid w:val="002D0602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16322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3539"/>
    <w:rsid w:val="003B41A4"/>
    <w:rsid w:val="003B584A"/>
    <w:rsid w:val="003C011D"/>
    <w:rsid w:val="003C3130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3D61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E0E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38DA"/>
    <w:rsid w:val="00627499"/>
    <w:rsid w:val="006335AE"/>
    <w:rsid w:val="0063455D"/>
    <w:rsid w:val="00634947"/>
    <w:rsid w:val="00636B83"/>
    <w:rsid w:val="0063776B"/>
    <w:rsid w:val="00637DF8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2FD8"/>
    <w:rsid w:val="00693E48"/>
    <w:rsid w:val="00695465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271F"/>
    <w:rsid w:val="006C452B"/>
    <w:rsid w:val="006C46EB"/>
    <w:rsid w:val="006C7B70"/>
    <w:rsid w:val="006D1268"/>
    <w:rsid w:val="006D13C6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09BD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4F6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B72BE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95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4184"/>
    <w:rsid w:val="00846167"/>
    <w:rsid w:val="00846961"/>
    <w:rsid w:val="00850481"/>
    <w:rsid w:val="00850699"/>
    <w:rsid w:val="00851774"/>
    <w:rsid w:val="00852856"/>
    <w:rsid w:val="008534A0"/>
    <w:rsid w:val="00855A65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643B"/>
    <w:rsid w:val="008839ED"/>
    <w:rsid w:val="008841DB"/>
    <w:rsid w:val="00886821"/>
    <w:rsid w:val="00892A93"/>
    <w:rsid w:val="0089353E"/>
    <w:rsid w:val="00893D03"/>
    <w:rsid w:val="008971BB"/>
    <w:rsid w:val="008A0457"/>
    <w:rsid w:val="008A32F3"/>
    <w:rsid w:val="008A33B7"/>
    <w:rsid w:val="008A38D9"/>
    <w:rsid w:val="008A424A"/>
    <w:rsid w:val="008A4C21"/>
    <w:rsid w:val="008A4D05"/>
    <w:rsid w:val="008B25D3"/>
    <w:rsid w:val="008B2CC1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51E"/>
    <w:rsid w:val="008C67E6"/>
    <w:rsid w:val="008D0DEB"/>
    <w:rsid w:val="008D17A1"/>
    <w:rsid w:val="008D2A34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1A08"/>
    <w:rsid w:val="00913376"/>
    <w:rsid w:val="00913413"/>
    <w:rsid w:val="00914CD3"/>
    <w:rsid w:val="00915F2C"/>
    <w:rsid w:val="0091791C"/>
    <w:rsid w:val="00927AAD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311A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26FDD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AB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332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28EE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0C46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AE9"/>
    <w:rsid w:val="00C80D44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61A1"/>
    <w:rsid w:val="00C978BF"/>
    <w:rsid w:val="00CA0117"/>
    <w:rsid w:val="00CA0416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59DB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30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4DCE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2F1"/>
    <w:rsid w:val="00E8450B"/>
    <w:rsid w:val="00E845FC"/>
    <w:rsid w:val="00E850AC"/>
    <w:rsid w:val="00E85A34"/>
    <w:rsid w:val="00E87718"/>
    <w:rsid w:val="00E90AAD"/>
    <w:rsid w:val="00E91A30"/>
    <w:rsid w:val="00E93A52"/>
    <w:rsid w:val="00E9747F"/>
    <w:rsid w:val="00EA0EC2"/>
    <w:rsid w:val="00EA24F1"/>
    <w:rsid w:val="00EA26F0"/>
    <w:rsid w:val="00EA27A3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84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37E"/>
    <w:rsid w:val="00F06C45"/>
    <w:rsid w:val="00F0707E"/>
    <w:rsid w:val="00F07BF5"/>
    <w:rsid w:val="00F15529"/>
    <w:rsid w:val="00F15E1D"/>
    <w:rsid w:val="00F16625"/>
    <w:rsid w:val="00F20E2D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2C"/>
    <w:rsid w:val="00F70455"/>
    <w:rsid w:val="00F72443"/>
    <w:rsid w:val="00F727DA"/>
    <w:rsid w:val="00F728DC"/>
    <w:rsid w:val="00F76665"/>
    <w:rsid w:val="00F76860"/>
    <w:rsid w:val="00F80496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2879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54B0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E7ED4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CC5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49800.html" TargetMode="External"/><Relationship Id="rId18" Type="http://schemas.openxmlformats.org/officeDocument/2006/relationships/hyperlink" Target="http://www.iprbookshop.ru/730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2267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054.html" TargetMode="External"/><Relationship Id="rId17" Type="http://schemas.openxmlformats.org/officeDocument/2006/relationships/hyperlink" Target="http://www.iprbookshop.ru/11429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0816.html" TargetMode="External"/><Relationship Id="rId20" Type="http://schemas.openxmlformats.org/officeDocument/2006/relationships/hyperlink" Target="http://www.iprbookshop.ru/347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moodle.nfygu.ru/course/view.php?id=11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0956.html" TargetMode="External"/><Relationship Id="rId23" Type="http://schemas.openxmlformats.org/officeDocument/2006/relationships/hyperlink" Target="http://moodle.nfygu.ru/course/view.php?id=11594" TargetMode="External"/><Relationship Id="rId10" Type="http://schemas.openxmlformats.org/officeDocument/2006/relationships/hyperlink" Target="http://moodle.nfygu.ru/course/view.php?id=11671" TargetMode="External"/><Relationship Id="rId19" Type="http://schemas.openxmlformats.org/officeDocument/2006/relationships/hyperlink" Target="http://moodle.nfygu.ru/course/view.php?id=1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1594" TargetMode="External"/><Relationship Id="rId14" Type="http://schemas.openxmlformats.org/officeDocument/2006/relationships/hyperlink" Target="http://www.iprbookshop.ru/30852.html" TargetMode="External"/><Relationship Id="rId22" Type="http://schemas.openxmlformats.org/officeDocument/2006/relationships/hyperlink" Target="http://www.iprbookshop.ru/1387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0C35-0E80-4130-BDD8-F85724AC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11</cp:revision>
  <cp:lastPrinted>2020-03-11T04:38:00Z</cp:lastPrinted>
  <dcterms:created xsi:type="dcterms:W3CDTF">2020-05-31T11:20:00Z</dcterms:created>
  <dcterms:modified xsi:type="dcterms:W3CDTF">2023-09-09T08:23:00Z</dcterms:modified>
</cp:coreProperties>
</file>