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D50" w:rsidRDefault="003579C9" w:rsidP="00574D50">
      <w:pPr>
        <w:widowControl w:val="0"/>
        <w:jc w:val="center"/>
      </w:pPr>
      <w:bookmarkStart w:id="0" w:name="_GoBack"/>
      <w:r w:rsidRPr="003579C9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-720091</wp:posOffset>
            </wp:positionV>
            <wp:extent cx="7556500" cy="10678077"/>
            <wp:effectExtent l="0" t="0" r="6350" b="9525"/>
            <wp:wrapNone/>
            <wp:docPr id="1" name="Рисунок 1" descr="D:\Clouds\YandexDisk\Работа\Методическая работа\РП, ЭУМКД\РПД-2023\Реагенты и физико-химические процессы\Реаген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louds\YandexDisk\Работа\Методическая работа\РП, ЭУМКД\РПД-2023\Реагенты и физико-химические процессы\Реагент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78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574D50">
        <w:t>Министерство науки и высшего образования Российской Федерации</w:t>
      </w:r>
    </w:p>
    <w:p w:rsidR="00574D50" w:rsidRDefault="00574D50" w:rsidP="00574D50">
      <w:pPr>
        <w:widowControl w:val="0"/>
        <w:jc w:val="center"/>
      </w:pPr>
      <w:r>
        <w:t>Федеральное государственное автономное образовательное учреждение высшего образования</w:t>
      </w:r>
    </w:p>
    <w:p w:rsidR="00574D50" w:rsidRDefault="00574D50" w:rsidP="00574D50">
      <w:pPr>
        <w:widowControl w:val="0"/>
        <w:jc w:val="center"/>
      </w:pPr>
      <w:r>
        <w:t>«СЕВЕРО-ВОСТОЧНЫЙ ФЕДЕРАЛЬНЫЙ УНИВЕРСИТЕТ ИМЕНИ М.К. АММОСОВА»</w:t>
      </w:r>
    </w:p>
    <w:p w:rsidR="00574D50" w:rsidRDefault="00574D50" w:rsidP="00574D50">
      <w:pPr>
        <w:widowControl w:val="0"/>
        <w:jc w:val="center"/>
      </w:pPr>
      <w:r>
        <w:t>Технический институт (филиал) ФГАОУ ВО «СВФУ» в г. Нерюнгри</w:t>
      </w:r>
    </w:p>
    <w:p w:rsidR="00574D50" w:rsidRDefault="00574D50" w:rsidP="00574D50">
      <w:pPr>
        <w:widowControl w:val="0"/>
        <w:jc w:val="center"/>
      </w:pPr>
    </w:p>
    <w:p w:rsidR="00574D50" w:rsidRDefault="00574D50" w:rsidP="00574D50">
      <w:pPr>
        <w:ind w:left="5387"/>
      </w:pPr>
    </w:p>
    <w:p w:rsidR="00574D50" w:rsidRDefault="00574D50" w:rsidP="00574D50">
      <w:pPr>
        <w:ind w:left="5387"/>
      </w:pPr>
    </w:p>
    <w:p w:rsidR="00574D50" w:rsidRDefault="00574D50" w:rsidP="00574D50">
      <w:pPr>
        <w:ind w:left="5387"/>
      </w:pPr>
    </w:p>
    <w:p w:rsidR="00574D50" w:rsidRDefault="00574D50" w:rsidP="00574D50">
      <w:pPr>
        <w:ind w:left="5580"/>
        <w:jc w:val="right"/>
      </w:pPr>
    </w:p>
    <w:p w:rsidR="00574D50" w:rsidRDefault="00574D50" w:rsidP="00574D50">
      <w:pPr>
        <w:jc w:val="right"/>
      </w:pPr>
    </w:p>
    <w:p w:rsidR="00574D50" w:rsidRPr="001E0753" w:rsidRDefault="00574D50" w:rsidP="00574D50">
      <w:pPr>
        <w:jc w:val="right"/>
      </w:pPr>
    </w:p>
    <w:p w:rsidR="00574D50" w:rsidRPr="001E0753" w:rsidRDefault="00574D50" w:rsidP="00574D50">
      <w:pPr>
        <w:jc w:val="center"/>
      </w:pPr>
      <w:r w:rsidRPr="001E0753">
        <w:t>Рабочая программа дисциплины</w:t>
      </w:r>
    </w:p>
    <w:p w:rsidR="00574D50" w:rsidRDefault="00574D50" w:rsidP="00574D50">
      <w:pPr>
        <w:jc w:val="center"/>
      </w:pPr>
    </w:p>
    <w:p w:rsidR="00574D50" w:rsidRPr="0056052E" w:rsidRDefault="00574D50" w:rsidP="00574D50">
      <w:pPr>
        <w:jc w:val="center"/>
        <w:rPr>
          <w:b/>
          <w:bCs/>
        </w:rPr>
      </w:pPr>
      <w:r>
        <w:rPr>
          <w:b/>
          <w:bCs/>
        </w:rPr>
        <w:t>Б1.</w:t>
      </w:r>
      <w:r w:rsidR="005A5080">
        <w:rPr>
          <w:b/>
          <w:bCs/>
        </w:rPr>
        <w:t>В</w:t>
      </w:r>
      <w:r>
        <w:rPr>
          <w:b/>
          <w:bCs/>
        </w:rPr>
        <w:t>.</w:t>
      </w:r>
      <w:r w:rsidR="005A5080">
        <w:rPr>
          <w:b/>
          <w:bCs/>
        </w:rPr>
        <w:t>0</w:t>
      </w:r>
      <w:r w:rsidRPr="00DE0E61">
        <w:rPr>
          <w:b/>
          <w:bCs/>
        </w:rPr>
        <w:t>1</w:t>
      </w:r>
      <w:r w:rsidR="005A5080">
        <w:rPr>
          <w:b/>
          <w:bCs/>
        </w:rPr>
        <w:t>Реагенты и физико-химические процессы</w:t>
      </w:r>
    </w:p>
    <w:p w:rsidR="00574D50" w:rsidRDefault="00574D50" w:rsidP="00574D50">
      <w:pPr>
        <w:jc w:val="center"/>
      </w:pPr>
    </w:p>
    <w:p w:rsidR="00574D50" w:rsidRDefault="00574D50" w:rsidP="00574D50">
      <w:pPr>
        <w:jc w:val="center"/>
      </w:pPr>
      <w:r w:rsidRPr="00FA175F">
        <w:t xml:space="preserve">для программы </w:t>
      </w:r>
      <w:r>
        <w:t>специалитета</w:t>
      </w:r>
    </w:p>
    <w:p w:rsidR="00574D50" w:rsidRDefault="00574D50" w:rsidP="00574D50">
      <w:pPr>
        <w:jc w:val="center"/>
      </w:pPr>
      <w:r w:rsidRPr="008F1D1C">
        <w:t>п</w:t>
      </w:r>
      <w:r w:rsidRPr="00FD1063">
        <w:t xml:space="preserve">о </w:t>
      </w:r>
      <w:r>
        <w:t>специальности</w:t>
      </w:r>
    </w:p>
    <w:p w:rsidR="00574D50" w:rsidRDefault="00574D50" w:rsidP="00574D50">
      <w:pPr>
        <w:jc w:val="center"/>
      </w:pPr>
      <w:r>
        <w:t>21.05.04 – Горное дело</w:t>
      </w:r>
    </w:p>
    <w:p w:rsidR="00574D50" w:rsidRPr="00147672" w:rsidRDefault="00574D50" w:rsidP="00574D50">
      <w:pPr>
        <w:jc w:val="center"/>
      </w:pPr>
      <w:r>
        <w:t>Направленность программы</w:t>
      </w:r>
      <w:r w:rsidRPr="00B67637">
        <w:t xml:space="preserve">: </w:t>
      </w:r>
      <w:r>
        <w:t>Обогащение полезных ископаемых</w:t>
      </w:r>
    </w:p>
    <w:p w:rsidR="00574D50" w:rsidRPr="005B2734" w:rsidRDefault="00574D50" w:rsidP="00574D50">
      <w:pPr>
        <w:jc w:val="center"/>
      </w:pPr>
      <w:r w:rsidRPr="005B2734">
        <w:t xml:space="preserve">Форма </w:t>
      </w:r>
      <w:r w:rsidRPr="008F1D1C">
        <w:t>обучения: очная</w:t>
      </w:r>
    </w:p>
    <w:p w:rsidR="00574D50" w:rsidRDefault="00574D50" w:rsidP="00574D50">
      <w:pPr>
        <w:jc w:val="center"/>
      </w:pPr>
    </w:p>
    <w:p w:rsidR="00574D50" w:rsidRPr="000B4A69" w:rsidRDefault="00574D50" w:rsidP="00574D50">
      <w:pPr>
        <w:jc w:val="both"/>
      </w:pPr>
    </w:p>
    <w:p w:rsidR="00574D50" w:rsidRPr="00FA175F" w:rsidRDefault="00574D50" w:rsidP="00574D50"/>
    <w:p w:rsidR="00574D50" w:rsidRDefault="00574D50" w:rsidP="00574D50">
      <w:pPr>
        <w:jc w:val="both"/>
      </w:pPr>
      <w:r>
        <w:t>Автор: Погуляева И</w:t>
      </w:r>
      <w:r w:rsidRPr="008F1D1C">
        <w:t>.А., к.</w:t>
      </w:r>
      <w:r>
        <w:t>б</w:t>
      </w:r>
      <w:r w:rsidRPr="008F1D1C">
        <w:t xml:space="preserve">иол.н., доцент кафедры </w:t>
      </w:r>
      <w:r>
        <w:t>общеобразовательных дисциплин</w:t>
      </w:r>
      <w:r w:rsidRPr="008F1D1C">
        <w:t xml:space="preserve">, </w:t>
      </w:r>
    </w:p>
    <w:p w:rsidR="00574D50" w:rsidRPr="005F05D8" w:rsidRDefault="00574D50" w:rsidP="00574D50">
      <w:pPr>
        <w:jc w:val="both"/>
        <w:rPr>
          <w:lang w:val="en-US"/>
        </w:rPr>
      </w:pPr>
      <w:r w:rsidRPr="008F1D1C">
        <w:t>е</w:t>
      </w:r>
      <w:r w:rsidRPr="005F05D8">
        <w:rPr>
          <w:lang w:val="en-US"/>
        </w:rPr>
        <w:t>-</w:t>
      </w:r>
      <w:r w:rsidRPr="008F1D1C">
        <w:rPr>
          <w:lang w:val="en-US"/>
        </w:rPr>
        <w:t>mail</w:t>
      </w:r>
      <w:r w:rsidRPr="005F05D8">
        <w:rPr>
          <w:lang w:val="en-US"/>
        </w:rPr>
        <w:t xml:space="preserve">: </w:t>
      </w:r>
      <w:r w:rsidRPr="00295B1F">
        <w:rPr>
          <w:lang w:val="en-US"/>
        </w:rPr>
        <w:t>irawalker</w:t>
      </w:r>
      <w:r w:rsidRPr="005F05D8">
        <w:rPr>
          <w:lang w:val="en-US"/>
        </w:rPr>
        <w:t>2012@yandex.</w:t>
      </w:r>
      <w:r w:rsidRPr="00295B1F">
        <w:rPr>
          <w:lang w:val="en-US"/>
        </w:rPr>
        <w:t>ru</w:t>
      </w:r>
    </w:p>
    <w:p w:rsidR="00574D50" w:rsidRPr="005F05D8" w:rsidRDefault="00574D50" w:rsidP="00574D50">
      <w:pPr>
        <w:rPr>
          <w:lang w:val="en-US"/>
        </w:rPr>
      </w:pPr>
    </w:p>
    <w:tbl>
      <w:tblPr>
        <w:tblStyle w:val="a5"/>
        <w:tblW w:w="9918" w:type="dxa"/>
        <w:tblLayout w:type="fixed"/>
        <w:tblLook w:val="01E0"/>
      </w:tblPr>
      <w:tblGrid>
        <w:gridCol w:w="3190"/>
        <w:gridCol w:w="3190"/>
        <w:gridCol w:w="3538"/>
      </w:tblGrid>
      <w:tr w:rsidR="00574D50" w:rsidTr="00FA4E13">
        <w:tc>
          <w:tcPr>
            <w:tcW w:w="3190" w:type="dxa"/>
          </w:tcPr>
          <w:p w:rsidR="00574D50" w:rsidRPr="00C00198" w:rsidRDefault="00574D50" w:rsidP="00574D50">
            <w:r>
              <w:t xml:space="preserve">РЕКОМЕНДОВАНО </w:t>
            </w:r>
          </w:p>
          <w:p w:rsidR="00574D50" w:rsidRDefault="00574D50" w:rsidP="00574D50"/>
          <w:p w:rsidR="00574D50" w:rsidRPr="00034B1E" w:rsidRDefault="00574D50" w:rsidP="00574D50">
            <w:r>
              <w:t>И.о. заведующего кафедрой ОД ____________________</w:t>
            </w:r>
            <w:r w:rsidRPr="00034B1E">
              <w:t>/</w:t>
            </w:r>
            <w:r>
              <w:t xml:space="preserve"> И.А. Погуляева </w:t>
            </w:r>
          </w:p>
          <w:p w:rsidR="00574D50" w:rsidRDefault="00574D50" w:rsidP="00574D50"/>
          <w:p w:rsidR="00574D50" w:rsidRDefault="00574D50" w:rsidP="00574D50">
            <w:r>
              <w:t>п</w:t>
            </w:r>
            <w:r w:rsidRPr="00034B1E">
              <w:t>ротокол №_</w:t>
            </w:r>
            <w:r>
              <w:t xml:space="preserve">____ </w:t>
            </w:r>
          </w:p>
          <w:p w:rsidR="00574D50" w:rsidRDefault="00574D50" w:rsidP="00574D50">
            <w:r>
              <w:t>от  «___»__________2023</w:t>
            </w:r>
            <w:r w:rsidRPr="00034B1E">
              <w:t xml:space="preserve"> г.</w:t>
            </w:r>
          </w:p>
        </w:tc>
        <w:tc>
          <w:tcPr>
            <w:tcW w:w="3190" w:type="dxa"/>
          </w:tcPr>
          <w:p w:rsidR="00574D50" w:rsidRDefault="00574D50" w:rsidP="00574D50">
            <w:r>
              <w:t>ОДОБРЕНО</w:t>
            </w:r>
          </w:p>
          <w:p w:rsidR="00574D50" w:rsidRDefault="00574D50" w:rsidP="00574D50"/>
          <w:p w:rsidR="00574D50" w:rsidRDefault="00574D50" w:rsidP="00574D50">
            <w:r>
              <w:t>И.о. заведующего кафедрой ГД _____________________</w:t>
            </w:r>
            <w:r w:rsidRPr="00034B1E">
              <w:t>/</w:t>
            </w:r>
            <w:r>
              <w:t xml:space="preserve"> В.Ф. Рочев</w:t>
            </w:r>
          </w:p>
          <w:p w:rsidR="00574D50" w:rsidRDefault="00574D50" w:rsidP="00574D50"/>
          <w:p w:rsidR="00574D50" w:rsidRDefault="00574D50" w:rsidP="00574D50">
            <w:r>
              <w:t>п</w:t>
            </w:r>
            <w:r w:rsidRPr="00034B1E">
              <w:t>ротокол №_</w:t>
            </w:r>
            <w:r>
              <w:t xml:space="preserve">____  </w:t>
            </w:r>
          </w:p>
          <w:p w:rsidR="00574D50" w:rsidRDefault="00574D50" w:rsidP="00574D50">
            <w:r>
              <w:t>от «___»__________2023</w:t>
            </w:r>
            <w:r w:rsidRPr="00034B1E">
              <w:t xml:space="preserve"> г.</w:t>
            </w:r>
          </w:p>
          <w:p w:rsidR="00574D50" w:rsidRPr="0076310A" w:rsidRDefault="00574D50" w:rsidP="00574D50"/>
        </w:tc>
        <w:tc>
          <w:tcPr>
            <w:tcW w:w="3538" w:type="dxa"/>
          </w:tcPr>
          <w:p w:rsidR="00574D50" w:rsidRDefault="00574D50" w:rsidP="00574D50">
            <w:r>
              <w:t>ПРОВЕРЕНО</w:t>
            </w:r>
          </w:p>
          <w:p w:rsidR="00574D50" w:rsidRDefault="00574D50" w:rsidP="00574D50">
            <w:pPr>
              <w:rPr>
                <w:highlight w:val="cyan"/>
              </w:rPr>
            </w:pPr>
          </w:p>
          <w:p w:rsidR="00574D50" w:rsidRPr="00A41C88" w:rsidRDefault="00574D50" w:rsidP="00574D50">
            <w:r>
              <w:t>Нормоконтроль в составе ОП</w:t>
            </w:r>
            <w:r w:rsidRPr="00A41C88">
              <w:t xml:space="preserve"> пройден</w:t>
            </w:r>
          </w:p>
          <w:p w:rsidR="00574D50" w:rsidRPr="00AC0C66" w:rsidRDefault="00574D50" w:rsidP="00574D50">
            <w:r>
              <w:t>Специалист УМО</w:t>
            </w:r>
          </w:p>
          <w:p w:rsidR="00574D50" w:rsidRPr="00F07BF5" w:rsidRDefault="00574D50" w:rsidP="00574D50">
            <w:r w:rsidRPr="00164A0E">
              <w:t>___</w:t>
            </w:r>
            <w:r>
              <w:t>__________</w:t>
            </w:r>
            <w:r w:rsidR="00FA4E13">
              <w:t>___</w:t>
            </w:r>
            <w:r>
              <w:t xml:space="preserve">___________/ К.А. Кравчук </w:t>
            </w:r>
          </w:p>
          <w:p w:rsidR="00574D50" w:rsidRDefault="00574D50" w:rsidP="00574D50">
            <w:r>
              <w:t>«___»___________2023 г.</w:t>
            </w:r>
          </w:p>
          <w:p w:rsidR="00574D50" w:rsidRDefault="00574D50" w:rsidP="00574D50"/>
        </w:tc>
      </w:tr>
      <w:tr w:rsidR="00FA4E13" w:rsidTr="00FA4E13">
        <w:tc>
          <w:tcPr>
            <w:tcW w:w="6380" w:type="dxa"/>
            <w:gridSpan w:val="2"/>
          </w:tcPr>
          <w:p w:rsidR="00FA4E13" w:rsidRDefault="00FA4E13" w:rsidP="00FA4E13">
            <w:r>
              <w:t>Рекомендовано к утверждению в составе ОП</w:t>
            </w:r>
          </w:p>
          <w:p w:rsidR="00FA4E13" w:rsidRDefault="00FA4E13" w:rsidP="00FA4E13"/>
          <w:p w:rsidR="00FA4E13" w:rsidRPr="00F07BF5" w:rsidRDefault="00FA4E13" w:rsidP="00FA4E13">
            <w:r>
              <w:t xml:space="preserve">Председатель УМС </w:t>
            </w:r>
            <w:r w:rsidRPr="00164A0E">
              <w:t>___</w:t>
            </w:r>
            <w:r>
              <w:t xml:space="preserve">________/ Л.Д. Ядреева </w:t>
            </w:r>
          </w:p>
          <w:p w:rsidR="00FA4E13" w:rsidRDefault="00FA4E13" w:rsidP="00FA4E13">
            <w:r>
              <w:t>протокол УМС №___ от «___»____________2023 г.</w:t>
            </w:r>
          </w:p>
          <w:p w:rsidR="00FA4E13" w:rsidRDefault="00FA4E13" w:rsidP="00FA4E13"/>
        </w:tc>
        <w:tc>
          <w:tcPr>
            <w:tcW w:w="3538" w:type="dxa"/>
          </w:tcPr>
          <w:p w:rsidR="00FA4E13" w:rsidRPr="00BD14EC" w:rsidRDefault="00FA4E13" w:rsidP="00FA4E13">
            <w:r w:rsidRPr="00BD14EC">
              <w:t>Зав. библиотекой</w:t>
            </w:r>
          </w:p>
          <w:p w:rsidR="00FA4E13" w:rsidRPr="00BD14EC" w:rsidRDefault="00FA4E13" w:rsidP="00FA4E13"/>
          <w:p w:rsidR="00FA4E13" w:rsidRPr="00BD14EC" w:rsidRDefault="00FA4E13" w:rsidP="00FA4E13">
            <w:r w:rsidRPr="00BD14EC">
              <w:t>_____</w:t>
            </w:r>
            <w:r w:rsidR="001A046E">
              <w:t>__</w:t>
            </w:r>
            <w:r w:rsidRPr="00BD14EC">
              <w:t xml:space="preserve">________/ </w:t>
            </w:r>
            <w:r w:rsidR="001A046E">
              <w:t>О.Н. Болгова</w:t>
            </w:r>
          </w:p>
          <w:p w:rsidR="00FA4E13" w:rsidRPr="00BD14EC" w:rsidRDefault="00FA4E13" w:rsidP="00FA4E13">
            <w:r w:rsidRPr="00BD14EC">
              <w:t>«___»____________2023 г.</w:t>
            </w:r>
          </w:p>
          <w:p w:rsidR="00FA4E13" w:rsidRPr="00BD14EC" w:rsidRDefault="00FA4E13" w:rsidP="00FA4E13">
            <w:pPr>
              <w:rPr>
                <w:i/>
                <w:sz w:val="20"/>
                <w:szCs w:val="20"/>
              </w:rPr>
            </w:pPr>
          </w:p>
        </w:tc>
      </w:tr>
    </w:tbl>
    <w:p w:rsidR="00574D50" w:rsidRDefault="00574D50" w:rsidP="00574D50">
      <w:pPr>
        <w:jc w:val="center"/>
      </w:pPr>
    </w:p>
    <w:p w:rsidR="00574D50" w:rsidRDefault="00574D50" w:rsidP="00574D50">
      <w:pPr>
        <w:jc w:val="center"/>
      </w:pPr>
    </w:p>
    <w:p w:rsidR="00574D50" w:rsidRDefault="00574D50" w:rsidP="00574D50">
      <w:pPr>
        <w:jc w:val="center"/>
      </w:pPr>
    </w:p>
    <w:p w:rsidR="00574D50" w:rsidRDefault="00574D50" w:rsidP="00574D50">
      <w:pPr>
        <w:jc w:val="center"/>
      </w:pPr>
    </w:p>
    <w:p w:rsidR="00574D50" w:rsidRDefault="00574D50" w:rsidP="00574D50">
      <w:pPr>
        <w:jc w:val="center"/>
      </w:pPr>
    </w:p>
    <w:p w:rsidR="00574D50" w:rsidRDefault="00574D50" w:rsidP="00574D50">
      <w:pPr>
        <w:jc w:val="center"/>
      </w:pPr>
    </w:p>
    <w:p w:rsidR="00574D50" w:rsidRDefault="00574D50" w:rsidP="00574D50">
      <w:pPr>
        <w:jc w:val="center"/>
      </w:pPr>
    </w:p>
    <w:p w:rsidR="00574D50" w:rsidRDefault="00574D50" w:rsidP="00574D50">
      <w:pPr>
        <w:jc w:val="center"/>
      </w:pPr>
    </w:p>
    <w:p w:rsidR="00574D50" w:rsidRDefault="00574D50" w:rsidP="00574D50">
      <w:pPr>
        <w:jc w:val="center"/>
      </w:pPr>
    </w:p>
    <w:p w:rsidR="00574D50" w:rsidRDefault="00574D50" w:rsidP="00574D50">
      <w:pPr>
        <w:jc w:val="center"/>
      </w:pPr>
    </w:p>
    <w:p w:rsidR="00325288" w:rsidRDefault="00325288" w:rsidP="00574D50">
      <w:pPr>
        <w:jc w:val="center"/>
      </w:pPr>
    </w:p>
    <w:p w:rsidR="00574D50" w:rsidRDefault="00574D50" w:rsidP="00574D50">
      <w:pPr>
        <w:jc w:val="center"/>
      </w:pPr>
      <w:r>
        <w:t>Нерюнгри 2023</w:t>
      </w:r>
    </w:p>
    <w:p w:rsidR="006B4494" w:rsidRPr="003112DD" w:rsidRDefault="006B4494" w:rsidP="00EA26F0">
      <w:pPr>
        <w:pageBreakBefore/>
        <w:jc w:val="center"/>
        <w:rPr>
          <w:b/>
          <w:bCs/>
        </w:rPr>
      </w:pPr>
      <w:r w:rsidRPr="003112DD">
        <w:rPr>
          <w:b/>
          <w:bCs/>
        </w:rPr>
        <w:lastRenderedPageBreak/>
        <w:t>1. АННОТАЦИЯ</w:t>
      </w:r>
    </w:p>
    <w:p w:rsidR="006B4494" w:rsidRDefault="006B4494" w:rsidP="003D7ECA">
      <w:pPr>
        <w:jc w:val="center"/>
        <w:rPr>
          <w:b/>
          <w:bCs/>
        </w:rPr>
      </w:pPr>
      <w:r>
        <w:rPr>
          <w:b/>
          <w:bCs/>
        </w:rPr>
        <w:t>к рабочей программе дисциплины</w:t>
      </w:r>
    </w:p>
    <w:p w:rsidR="00AA5E93" w:rsidRPr="003F02B2" w:rsidRDefault="00037A27" w:rsidP="003D7ECA">
      <w:pPr>
        <w:jc w:val="center"/>
        <w:rPr>
          <w:b/>
          <w:bCs/>
        </w:rPr>
      </w:pPr>
      <w:r w:rsidRPr="00B23E45">
        <w:rPr>
          <w:b/>
          <w:bCs/>
        </w:rPr>
        <w:t>Б</w:t>
      </w:r>
      <w:r w:rsidR="007014CD" w:rsidRPr="00B23E45">
        <w:rPr>
          <w:b/>
          <w:bCs/>
        </w:rPr>
        <w:t>1</w:t>
      </w:r>
      <w:r w:rsidR="007014CD">
        <w:rPr>
          <w:b/>
          <w:bCs/>
        </w:rPr>
        <w:t>.</w:t>
      </w:r>
      <w:r w:rsidR="005A5080">
        <w:rPr>
          <w:b/>
          <w:bCs/>
        </w:rPr>
        <w:t>В</w:t>
      </w:r>
      <w:r w:rsidR="000372AD">
        <w:rPr>
          <w:b/>
          <w:bCs/>
        </w:rPr>
        <w:t>.</w:t>
      </w:r>
      <w:r w:rsidR="005A5080">
        <w:rPr>
          <w:b/>
          <w:bCs/>
        </w:rPr>
        <w:t>01</w:t>
      </w:r>
      <w:r w:rsidR="002238CA">
        <w:rPr>
          <w:b/>
          <w:bCs/>
        </w:rPr>
        <w:t>Реагенты и физико-химические процессы</w:t>
      </w:r>
    </w:p>
    <w:p w:rsidR="001133F6" w:rsidRDefault="005A5080" w:rsidP="005A5080">
      <w:pPr>
        <w:tabs>
          <w:tab w:val="center" w:pos="4960"/>
          <w:tab w:val="left" w:pos="6960"/>
        </w:tabs>
      </w:pPr>
      <w:r>
        <w:tab/>
      </w:r>
      <w:r w:rsidR="006B4494">
        <w:t xml:space="preserve">Трудоемкость </w:t>
      </w:r>
      <w:r>
        <w:t xml:space="preserve">5 </w:t>
      </w:r>
      <w:r w:rsidR="006B4494" w:rsidRPr="005B2734">
        <w:t>з.е.</w:t>
      </w:r>
      <w:r>
        <w:tab/>
      </w:r>
    </w:p>
    <w:p w:rsidR="005A5080" w:rsidRPr="00020261" w:rsidRDefault="005A5080" w:rsidP="005A5080">
      <w:pPr>
        <w:tabs>
          <w:tab w:val="center" w:pos="4960"/>
          <w:tab w:val="left" w:pos="6960"/>
        </w:tabs>
      </w:pPr>
    </w:p>
    <w:p w:rsidR="00786C56" w:rsidRDefault="00786C56" w:rsidP="00786C56">
      <w:pPr>
        <w:rPr>
          <w:b/>
          <w:bCs/>
          <w:color w:val="000000"/>
          <w:sz w:val="22"/>
        </w:rPr>
      </w:pPr>
      <w:r>
        <w:rPr>
          <w:b/>
          <w:bCs/>
        </w:rPr>
        <w:t xml:space="preserve">1.1. </w:t>
      </w:r>
      <w:r w:rsidRPr="00A92BC1">
        <w:rPr>
          <w:b/>
          <w:bCs/>
        </w:rPr>
        <w:t>Цель освоения и краткое содержание дисциплины</w:t>
      </w:r>
    </w:p>
    <w:p w:rsidR="00786C56" w:rsidRDefault="00786C56" w:rsidP="00786C56">
      <w:pPr>
        <w:jc w:val="both"/>
        <w:rPr>
          <w:b/>
          <w:bCs/>
          <w:color w:val="000000"/>
          <w:sz w:val="22"/>
        </w:rPr>
      </w:pPr>
      <w:r w:rsidRPr="00043641">
        <w:t xml:space="preserve">Цели освоения </w:t>
      </w:r>
      <w:r w:rsidR="005A5080">
        <w:t>дисциплины:</w:t>
      </w:r>
      <w:r w:rsidRPr="00043641">
        <w:t xml:space="preserve"> формирование у студентов общих фундаментальных представлений о механизмах действия реагентов, применяемых в основных, подготовительных и вспомогательных процессах обогащения </w:t>
      </w:r>
      <w:hyperlink r:id="rId9" w:tooltip="Полезные ископаемые" w:history="1">
        <w:r w:rsidRPr="00E151EF">
          <w:t>полезных ископаемых</w:t>
        </w:r>
      </w:hyperlink>
      <w:r w:rsidRPr="00E151EF">
        <w:t xml:space="preserve">, </w:t>
      </w:r>
      <w:r w:rsidRPr="00043641">
        <w:t>приобретение навыков по подбору и применению реагентов в технологических процессах.</w:t>
      </w:r>
    </w:p>
    <w:p w:rsidR="00786C56" w:rsidRDefault="00786C56" w:rsidP="00786C56">
      <w:pPr>
        <w:jc w:val="both"/>
      </w:pPr>
      <w:r w:rsidRPr="00043641">
        <w:t xml:space="preserve">Задачи:ознакомить с применяемыми в практике обогащения полезных ископаемых современными реагентами для флотационного обогащения руд и углей, для окомкования и </w:t>
      </w:r>
      <w:hyperlink r:id="rId10" w:tooltip="Брикет" w:history="1">
        <w:r w:rsidRPr="00E151EF">
          <w:t>брикетирования</w:t>
        </w:r>
      </w:hyperlink>
      <w:r w:rsidRPr="00043641">
        <w:t xml:space="preserve"> рудной и каменноугольной мелочи; реагент</w:t>
      </w:r>
      <w:r w:rsidR="005A5080">
        <w:t>ами</w:t>
      </w:r>
      <w:r w:rsidRPr="00043641">
        <w:t>, используемы</w:t>
      </w:r>
      <w:r w:rsidR="005A5080">
        <w:t>ми</w:t>
      </w:r>
      <w:r w:rsidRPr="00043641">
        <w:t xml:space="preserve"> в процессах сгущения и обезвоживания шламов, при очистке оборотных циклов в</w:t>
      </w:r>
      <w:r w:rsidR="005A5080">
        <w:t xml:space="preserve">оды на обогатительных фабриках; </w:t>
      </w:r>
      <w:r w:rsidRPr="00043641">
        <w:t>ознакомить с используемыми на практике методиками изучения свойств химических реагентов</w:t>
      </w:r>
      <w:r w:rsidR="005A5080">
        <w:t>;</w:t>
      </w:r>
      <w:r w:rsidRPr="00043641">
        <w:t xml:space="preserve"> сформировать у студентов навыки использования различных химических реагентов в процессах обогащения и обезвоживания шламов. </w:t>
      </w:r>
    </w:p>
    <w:p w:rsidR="005A5080" w:rsidRDefault="005A5080" w:rsidP="00786C56">
      <w:pPr>
        <w:jc w:val="both"/>
        <w:rPr>
          <w:i/>
        </w:rPr>
      </w:pPr>
    </w:p>
    <w:p w:rsidR="00786C56" w:rsidRPr="000671F5" w:rsidRDefault="00786C56" w:rsidP="00786C56">
      <w:pPr>
        <w:jc w:val="both"/>
        <w:rPr>
          <w:i/>
        </w:rPr>
      </w:pPr>
      <w:r w:rsidRPr="000671F5">
        <w:rPr>
          <w:i/>
        </w:rPr>
        <w:t>Краткое содержание:</w:t>
      </w:r>
    </w:p>
    <w:p w:rsidR="00786C56" w:rsidRDefault="00786C56" w:rsidP="00786C56">
      <w:pPr>
        <w:jc w:val="both"/>
      </w:pPr>
      <w:r w:rsidRPr="00043641">
        <w:t>Использование химических реагентов в основных, подготовительных и вспомогательных технологических процессах: обогащения полезных ископаемых, обезвоживания продуктов обогащения, подготовки сырья к обогащению, очистки промышленных вод и других процессах.</w:t>
      </w:r>
    </w:p>
    <w:p w:rsidR="00786C56" w:rsidRDefault="00786C56" w:rsidP="00786C56">
      <w:pPr>
        <w:jc w:val="both"/>
      </w:pPr>
      <w:r w:rsidRPr="00043641">
        <w:t>Химические реагенты, используемые в подготовительных процессах: для интенсификации измельчения руд, для подавления коррозии металлов и др. Химические реагенты в процессах обогащения полезных ископаемых: флотационных методах обогащения, флотогравитации, выщелачивании, комбинированных схемах обогащения с процессами химии или металлургии, в процессах окислительного, восстановительного, сульфатизирующего, хлорирующего и др. видах обжига руд, в электрических методы обогащения.</w:t>
      </w:r>
      <w:r w:rsidR="007A4243">
        <w:t xml:space="preserve"> Химические реагенты во вспомогательных процессах: </w:t>
      </w:r>
      <w:r w:rsidR="007A4243" w:rsidRPr="00043641">
        <w:t xml:space="preserve">для </w:t>
      </w:r>
      <w:r w:rsidR="007A4243">
        <w:t xml:space="preserve">сгущения, обезвоживания, </w:t>
      </w:r>
      <w:r w:rsidR="007A4243" w:rsidRPr="00043641">
        <w:t xml:space="preserve">окомкования и </w:t>
      </w:r>
      <w:hyperlink r:id="rId11" w:tooltip="Брикет" w:history="1">
        <w:r w:rsidR="007A4243" w:rsidRPr="00E151EF">
          <w:t>брикетирования</w:t>
        </w:r>
      </w:hyperlink>
      <w:r w:rsidR="007A4243">
        <w:t xml:space="preserve">шламов, </w:t>
      </w:r>
      <w:r w:rsidR="007A4243" w:rsidRPr="00043641">
        <w:t>при очистке оборотных циклов в</w:t>
      </w:r>
      <w:r w:rsidR="007A4243">
        <w:t>оды на обогатительных фабриках, для пылеподавления, предупреждения смерзания. Хвостовое хозяйство ОФ.</w:t>
      </w:r>
    </w:p>
    <w:p w:rsidR="007A4243" w:rsidRDefault="007A4243" w:rsidP="00786C56">
      <w:pPr>
        <w:jc w:val="both"/>
      </w:pPr>
    </w:p>
    <w:p w:rsidR="00786C56" w:rsidRDefault="00786C56" w:rsidP="00786C56">
      <w:pPr>
        <w:rPr>
          <w:b/>
          <w:bCs/>
        </w:rPr>
      </w:pPr>
      <w:r>
        <w:rPr>
          <w:b/>
          <w:bCs/>
        </w:rPr>
        <w:t xml:space="preserve">1.2. </w:t>
      </w:r>
      <w:r w:rsidRPr="008B25D3">
        <w:rPr>
          <w:b/>
          <w:bCs/>
        </w:rPr>
        <w:t>Перечень планируемых результатов обучения по дисциплине, соотнесенных с планируемыми результатами освоения образовательной программы</w:t>
      </w:r>
    </w:p>
    <w:p w:rsidR="007A4243" w:rsidRDefault="007A4243" w:rsidP="00786C56">
      <w:pPr>
        <w:rPr>
          <w:b/>
          <w:bCs/>
        </w:rPr>
      </w:pPr>
    </w:p>
    <w:tbl>
      <w:tblPr>
        <w:tblStyle w:val="a5"/>
        <w:tblW w:w="5000" w:type="pct"/>
        <w:jc w:val="center"/>
        <w:tblLayout w:type="fixed"/>
        <w:tblLook w:val="04A0"/>
      </w:tblPr>
      <w:tblGrid>
        <w:gridCol w:w="2026"/>
        <w:gridCol w:w="1908"/>
        <w:gridCol w:w="1886"/>
        <w:gridCol w:w="2384"/>
        <w:gridCol w:w="1934"/>
      </w:tblGrid>
      <w:tr w:rsidR="007A4243" w:rsidRPr="006E0731" w:rsidTr="00560429">
        <w:trPr>
          <w:jc w:val="center"/>
        </w:trPr>
        <w:tc>
          <w:tcPr>
            <w:tcW w:w="999" w:type="pct"/>
          </w:tcPr>
          <w:p w:rsidR="007A4243" w:rsidRPr="006E0731" w:rsidRDefault="007A4243" w:rsidP="0056042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0731">
              <w:rPr>
                <w:color w:val="000000"/>
                <w:sz w:val="20"/>
                <w:szCs w:val="20"/>
                <w:lang w:eastAsia="ru-RU"/>
              </w:rPr>
              <w:t>Наименование категории (группы) компетенций</w:t>
            </w:r>
          </w:p>
        </w:tc>
        <w:tc>
          <w:tcPr>
            <w:tcW w:w="941" w:type="pct"/>
          </w:tcPr>
          <w:p w:rsidR="007A4243" w:rsidRPr="006E0731" w:rsidRDefault="007A4243" w:rsidP="00560429">
            <w:pPr>
              <w:jc w:val="center"/>
              <w:rPr>
                <w:iCs/>
                <w:sz w:val="20"/>
                <w:szCs w:val="20"/>
              </w:rPr>
            </w:pPr>
            <w:r w:rsidRPr="006E0731">
              <w:rPr>
                <w:color w:val="000000"/>
                <w:sz w:val="20"/>
                <w:szCs w:val="20"/>
                <w:lang w:eastAsia="ru-RU"/>
              </w:rPr>
              <w:t>Планируемые результаты освоения программы (код и содержание компетенции)</w:t>
            </w:r>
          </w:p>
        </w:tc>
        <w:tc>
          <w:tcPr>
            <w:tcW w:w="930" w:type="pct"/>
          </w:tcPr>
          <w:p w:rsidR="007A4243" w:rsidRPr="006E0731" w:rsidRDefault="007A4243" w:rsidP="0056042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0731">
              <w:rPr>
                <w:color w:val="000000"/>
                <w:sz w:val="20"/>
                <w:szCs w:val="20"/>
                <w:lang w:eastAsia="ru-RU"/>
              </w:rPr>
              <w:t>Индикаторы достижения компетенций</w:t>
            </w:r>
          </w:p>
        </w:tc>
        <w:tc>
          <w:tcPr>
            <w:tcW w:w="1176" w:type="pct"/>
          </w:tcPr>
          <w:p w:rsidR="007A4243" w:rsidRPr="006E0731" w:rsidRDefault="007A4243" w:rsidP="00560429">
            <w:pPr>
              <w:jc w:val="center"/>
              <w:rPr>
                <w:iCs/>
                <w:sz w:val="20"/>
                <w:szCs w:val="20"/>
              </w:rPr>
            </w:pPr>
            <w:r w:rsidRPr="006E0731">
              <w:rPr>
                <w:color w:val="000000"/>
                <w:sz w:val="20"/>
                <w:szCs w:val="20"/>
                <w:lang w:eastAsia="ru-RU"/>
              </w:rPr>
              <w:t>Планируемые результаты обучения по дисциплине</w:t>
            </w:r>
          </w:p>
        </w:tc>
        <w:tc>
          <w:tcPr>
            <w:tcW w:w="954" w:type="pct"/>
          </w:tcPr>
          <w:p w:rsidR="007A4243" w:rsidRPr="006E0731" w:rsidRDefault="007A4243" w:rsidP="0056042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0731">
              <w:rPr>
                <w:color w:val="000000"/>
                <w:sz w:val="20"/>
                <w:szCs w:val="20"/>
                <w:lang w:eastAsia="ru-RU"/>
              </w:rPr>
              <w:t>Оценочные средства</w:t>
            </w:r>
          </w:p>
        </w:tc>
      </w:tr>
      <w:tr w:rsidR="007A4243" w:rsidRPr="006E0731" w:rsidTr="00560429">
        <w:trPr>
          <w:jc w:val="center"/>
        </w:trPr>
        <w:tc>
          <w:tcPr>
            <w:tcW w:w="999" w:type="pct"/>
          </w:tcPr>
          <w:p w:rsidR="007A4243" w:rsidRPr="006E0731" w:rsidRDefault="007A4243" w:rsidP="0056042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Профессиональные</w:t>
            </w:r>
            <w:r w:rsidRPr="006E0731">
              <w:rPr>
                <w:color w:val="000000"/>
                <w:sz w:val="20"/>
                <w:szCs w:val="20"/>
                <w:lang w:eastAsia="ru-RU"/>
              </w:rPr>
              <w:t xml:space="preserve"> компетенции</w:t>
            </w:r>
          </w:p>
        </w:tc>
        <w:tc>
          <w:tcPr>
            <w:tcW w:w="941" w:type="pct"/>
          </w:tcPr>
          <w:p w:rsidR="007A4243" w:rsidRPr="006E0731" w:rsidRDefault="007A4243" w:rsidP="00560429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ПК-4: </w:t>
            </w:r>
            <w:r w:rsidRPr="005F05D8">
              <w:rPr>
                <w:iCs/>
                <w:sz w:val="20"/>
                <w:szCs w:val="20"/>
              </w:rPr>
              <w:t xml:space="preserve">Способен разрабатывать и реализовывать проекты производства при переработке минерального и техногенного сырья на основе современной методологии проектирования, рассчитывать производительность и определять </w:t>
            </w:r>
            <w:r w:rsidRPr="005F05D8">
              <w:rPr>
                <w:iCs/>
                <w:sz w:val="20"/>
                <w:szCs w:val="20"/>
              </w:rPr>
              <w:lastRenderedPageBreak/>
              <w:t>параметры оборудования обогатительных фабрик, формировать генеральный план и компоновочные решения обогатительных фабрик</w:t>
            </w:r>
          </w:p>
        </w:tc>
        <w:tc>
          <w:tcPr>
            <w:tcW w:w="930" w:type="pct"/>
          </w:tcPr>
          <w:p w:rsidR="007A4243" w:rsidRPr="00CB0AED" w:rsidRDefault="007A4243" w:rsidP="00560429">
            <w:pPr>
              <w:rPr>
                <w:sz w:val="20"/>
              </w:rPr>
            </w:pPr>
            <w:r w:rsidRPr="005F05D8">
              <w:rPr>
                <w:sz w:val="20"/>
              </w:rPr>
              <w:lastRenderedPageBreak/>
              <w:t xml:space="preserve">Способен использовать физико-химический потенциал при проектировании технологии обогащения полезных ископаемых </w:t>
            </w:r>
            <w:r>
              <w:rPr>
                <w:sz w:val="20"/>
              </w:rPr>
              <w:t>(</w:t>
            </w:r>
            <w:r w:rsidRPr="00077E55">
              <w:rPr>
                <w:sz w:val="20"/>
              </w:rPr>
              <w:t>ПК-4.</w:t>
            </w:r>
            <w:r>
              <w:rPr>
                <w:sz w:val="20"/>
              </w:rPr>
              <w:t>5</w:t>
            </w:r>
            <w:r w:rsidRPr="00077E55">
              <w:rPr>
                <w:sz w:val="20"/>
              </w:rPr>
              <w:t>)</w:t>
            </w:r>
          </w:p>
        </w:tc>
        <w:tc>
          <w:tcPr>
            <w:tcW w:w="1176" w:type="pct"/>
          </w:tcPr>
          <w:p w:rsidR="007A4243" w:rsidRPr="007A4243" w:rsidRDefault="007A4243" w:rsidP="007A4243">
            <w:pPr>
              <w:rPr>
                <w:color w:val="000000"/>
                <w:sz w:val="20"/>
                <w:szCs w:val="20"/>
                <w:lang w:eastAsia="ru-RU"/>
              </w:rPr>
            </w:pPr>
            <w:r w:rsidRPr="007A4243">
              <w:rPr>
                <w:i/>
                <w:color w:val="000000"/>
                <w:sz w:val="20"/>
                <w:szCs w:val="20"/>
                <w:lang w:eastAsia="ru-RU"/>
              </w:rPr>
              <w:t>Знать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7A4243">
              <w:rPr>
                <w:color w:val="000000"/>
                <w:sz w:val="20"/>
                <w:szCs w:val="20"/>
                <w:lang w:eastAsia="ru-RU"/>
              </w:rPr>
              <w:t>физические и химические свойства реагентов, используемых при обогащении полезных ископаемых, особенности их применения; закономерности разделения минералов на основе различия их физиче</w:t>
            </w:r>
            <w:r>
              <w:rPr>
                <w:color w:val="000000"/>
                <w:sz w:val="20"/>
                <w:szCs w:val="20"/>
                <w:lang w:eastAsia="ru-RU"/>
              </w:rPr>
              <w:t>ских и химических свойств с при</w:t>
            </w:r>
            <w:r w:rsidRPr="007A4243">
              <w:rPr>
                <w:color w:val="000000"/>
                <w:sz w:val="20"/>
                <w:szCs w:val="20"/>
                <w:lang w:eastAsia="ru-RU"/>
              </w:rPr>
              <w:t xml:space="preserve">менением реагентов, методы изменения свойств минералов с </w:t>
            </w:r>
            <w:r w:rsidRPr="007A4243">
              <w:rPr>
                <w:color w:val="000000"/>
                <w:sz w:val="20"/>
                <w:szCs w:val="20"/>
                <w:lang w:eastAsia="ru-RU"/>
              </w:rPr>
              <w:lastRenderedPageBreak/>
              <w:t>использованием реагентов;механизмы действия, состав и области п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рименения химических реагентов; свойства реагентов </w:t>
            </w:r>
            <w:r w:rsidRPr="007A4243">
              <w:rPr>
                <w:color w:val="000000"/>
                <w:sz w:val="20"/>
                <w:szCs w:val="20"/>
                <w:lang w:eastAsia="ru-RU"/>
              </w:rPr>
              <w:t>для получения оптимальных результатов при проведении</w:t>
            </w:r>
          </w:p>
          <w:p w:rsidR="007A4243" w:rsidRPr="007A4243" w:rsidRDefault="007A4243" w:rsidP="007A4243">
            <w:pPr>
              <w:rPr>
                <w:color w:val="000000"/>
                <w:sz w:val="20"/>
                <w:szCs w:val="20"/>
                <w:lang w:eastAsia="ru-RU"/>
              </w:rPr>
            </w:pPr>
            <w:r w:rsidRPr="007A4243">
              <w:rPr>
                <w:color w:val="000000"/>
                <w:sz w:val="20"/>
                <w:szCs w:val="20"/>
                <w:lang w:eastAsia="ru-RU"/>
              </w:rPr>
              <w:t>процессов обогащения, обезвоживания, окомкования и других</w:t>
            </w:r>
          </w:p>
          <w:p w:rsidR="007A4243" w:rsidRPr="007A4243" w:rsidRDefault="007A4243" w:rsidP="007A4243">
            <w:pPr>
              <w:rPr>
                <w:color w:val="000000"/>
                <w:sz w:val="20"/>
                <w:szCs w:val="20"/>
                <w:lang w:eastAsia="ru-RU"/>
              </w:rPr>
            </w:pPr>
            <w:r w:rsidRPr="007A4243">
              <w:rPr>
                <w:color w:val="000000"/>
                <w:sz w:val="20"/>
                <w:szCs w:val="20"/>
                <w:lang w:eastAsia="ru-RU"/>
              </w:rPr>
              <w:t>методов, применяемых в обогащении сырья</w:t>
            </w:r>
          </w:p>
          <w:p w:rsidR="007A4243" w:rsidRPr="007A4243" w:rsidRDefault="007A4243" w:rsidP="007A4243">
            <w:pPr>
              <w:rPr>
                <w:color w:val="000000"/>
                <w:sz w:val="20"/>
                <w:szCs w:val="20"/>
                <w:lang w:eastAsia="ru-RU"/>
              </w:rPr>
            </w:pPr>
            <w:r w:rsidRPr="007A4243">
              <w:rPr>
                <w:i/>
                <w:color w:val="000000"/>
                <w:sz w:val="20"/>
                <w:szCs w:val="20"/>
                <w:lang w:eastAsia="ru-RU"/>
              </w:rPr>
              <w:t>Уметь</w:t>
            </w:r>
            <w:r w:rsidRPr="007A4243">
              <w:rPr>
                <w:color w:val="000000"/>
                <w:sz w:val="20"/>
                <w:szCs w:val="20"/>
                <w:lang w:eastAsia="ru-RU"/>
              </w:rPr>
              <w:t>:управлять стабильностью процессов, используя реагенты; производить выбор необходимых реагентных режимов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7A4243">
              <w:rPr>
                <w:color w:val="000000"/>
                <w:sz w:val="20"/>
                <w:szCs w:val="20"/>
                <w:lang w:eastAsia="ru-RU"/>
              </w:rPr>
              <w:t xml:space="preserve">обосновывать оптимальные режимы ведения технологического процесса; </w:t>
            </w:r>
            <w:r>
              <w:rPr>
                <w:color w:val="000000"/>
                <w:sz w:val="20"/>
                <w:szCs w:val="20"/>
                <w:lang w:eastAsia="ru-RU"/>
              </w:rPr>
              <w:t>синтезировать и критически резю</w:t>
            </w:r>
            <w:r w:rsidRPr="007A4243">
              <w:rPr>
                <w:color w:val="000000"/>
                <w:sz w:val="20"/>
                <w:szCs w:val="20"/>
                <w:lang w:eastAsia="ru-RU"/>
              </w:rPr>
              <w:t xml:space="preserve">мировать полученную информацию; </w:t>
            </w:r>
          </w:p>
          <w:p w:rsidR="007A4243" w:rsidRPr="005F05D8" w:rsidRDefault="007A4243" w:rsidP="007A4243">
            <w:pPr>
              <w:rPr>
                <w:color w:val="000000"/>
                <w:sz w:val="20"/>
                <w:szCs w:val="20"/>
                <w:lang w:eastAsia="ru-RU"/>
              </w:rPr>
            </w:pPr>
            <w:r w:rsidRPr="007A4243">
              <w:rPr>
                <w:i/>
                <w:color w:val="000000"/>
                <w:sz w:val="20"/>
                <w:szCs w:val="20"/>
                <w:lang w:eastAsia="ru-RU"/>
              </w:rPr>
              <w:t>Владеть</w:t>
            </w:r>
            <w:r w:rsidRPr="007A4243">
              <w:rPr>
                <w:color w:val="000000"/>
                <w:sz w:val="20"/>
                <w:szCs w:val="20"/>
                <w:lang w:eastAsia="ru-RU"/>
              </w:rPr>
              <w:t>:научной терминологией в области обогащения, обезвоживания полезных ископаемых и других проц</w:t>
            </w:r>
            <w:r>
              <w:rPr>
                <w:color w:val="000000"/>
                <w:sz w:val="20"/>
                <w:szCs w:val="20"/>
                <w:lang w:eastAsia="ru-RU"/>
              </w:rPr>
              <w:t>ессах, где применяются реагенты</w:t>
            </w:r>
          </w:p>
        </w:tc>
        <w:tc>
          <w:tcPr>
            <w:tcW w:w="954" w:type="pct"/>
          </w:tcPr>
          <w:p w:rsidR="007A4243" w:rsidRPr="006E0731" w:rsidRDefault="007A4243" w:rsidP="00560429">
            <w:pPr>
              <w:rPr>
                <w:color w:val="000000"/>
                <w:sz w:val="20"/>
                <w:szCs w:val="20"/>
                <w:lang w:eastAsia="ru-RU"/>
              </w:rPr>
            </w:pPr>
            <w:r w:rsidRPr="00376655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лабораторная работа, рабочая тетрадь, </w:t>
            </w:r>
            <w:r>
              <w:rPr>
                <w:color w:val="000000"/>
                <w:sz w:val="20"/>
                <w:szCs w:val="20"/>
                <w:lang w:eastAsia="ru-RU"/>
              </w:rPr>
              <w:t>контрольная работа</w:t>
            </w:r>
            <w:r w:rsidRPr="00376655">
              <w:rPr>
                <w:color w:val="000000"/>
                <w:sz w:val="20"/>
                <w:szCs w:val="20"/>
                <w:lang w:eastAsia="ru-RU"/>
              </w:rPr>
              <w:t>, тест, экзаменационные билеты</w:t>
            </w:r>
          </w:p>
        </w:tc>
      </w:tr>
    </w:tbl>
    <w:p w:rsidR="007A4243" w:rsidRDefault="007A4243" w:rsidP="00786C56">
      <w:pPr>
        <w:rPr>
          <w:b/>
          <w:bCs/>
        </w:rPr>
      </w:pPr>
    </w:p>
    <w:p w:rsidR="00786C56" w:rsidRPr="00DF5D75" w:rsidRDefault="00786C56" w:rsidP="00786C56">
      <w:pPr>
        <w:tabs>
          <w:tab w:val="left" w:pos="0"/>
        </w:tabs>
        <w:rPr>
          <w:b/>
          <w:bCs/>
        </w:rPr>
      </w:pPr>
      <w:r>
        <w:rPr>
          <w:b/>
        </w:rPr>
        <w:t>1.3.</w:t>
      </w:r>
      <w:r w:rsidRPr="00DF5D75">
        <w:rPr>
          <w:b/>
          <w:bCs/>
        </w:rPr>
        <w:t xml:space="preserve">Место дисциплины в структуре </w:t>
      </w:r>
      <w:r>
        <w:rPr>
          <w:b/>
          <w:bCs/>
        </w:rPr>
        <w:t>образовательной программы</w:t>
      </w:r>
    </w:p>
    <w:p w:rsidR="00786C56" w:rsidRPr="00DF5D75" w:rsidRDefault="00786C56" w:rsidP="00786C56">
      <w:pPr>
        <w:pStyle w:val="a6"/>
        <w:ind w:left="0"/>
      </w:pPr>
    </w:p>
    <w:tbl>
      <w:tblPr>
        <w:tblStyle w:val="a5"/>
        <w:tblW w:w="9845" w:type="dxa"/>
        <w:jc w:val="center"/>
        <w:tblLayout w:type="fixed"/>
        <w:tblLook w:val="04A0"/>
      </w:tblPr>
      <w:tblGrid>
        <w:gridCol w:w="1101"/>
        <w:gridCol w:w="1718"/>
        <w:gridCol w:w="1214"/>
        <w:gridCol w:w="2600"/>
        <w:gridCol w:w="3212"/>
      </w:tblGrid>
      <w:tr w:rsidR="00786C56" w:rsidRPr="008343A6" w:rsidTr="00D769BB">
        <w:trPr>
          <w:jc w:val="center"/>
        </w:trPr>
        <w:tc>
          <w:tcPr>
            <w:tcW w:w="1101" w:type="dxa"/>
            <w:vMerge w:val="restart"/>
          </w:tcPr>
          <w:p w:rsidR="00786C56" w:rsidRPr="008343A6" w:rsidRDefault="00786C56" w:rsidP="008F748C">
            <w:pPr>
              <w:pStyle w:val="a6"/>
              <w:ind w:left="0"/>
            </w:pPr>
            <w:r w:rsidRPr="008343A6">
              <w:t>Индекс</w:t>
            </w:r>
          </w:p>
        </w:tc>
        <w:tc>
          <w:tcPr>
            <w:tcW w:w="1718" w:type="dxa"/>
            <w:vMerge w:val="restart"/>
          </w:tcPr>
          <w:p w:rsidR="00786C56" w:rsidRPr="008343A6" w:rsidRDefault="00786C56" w:rsidP="008F748C">
            <w:pPr>
              <w:pStyle w:val="a6"/>
              <w:ind w:left="0"/>
              <w:jc w:val="center"/>
            </w:pPr>
            <w:r w:rsidRPr="008343A6">
              <w:rPr>
                <w:bCs/>
              </w:rPr>
              <w:t>Наименование дисциплины (модуля), практики</w:t>
            </w:r>
          </w:p>
        </w:tc>
        <w:tc>
          <w:tcPr>
            <w:tcW w:w="1214" w:type="dxa"/>
            <w:vMerge w:val="restart"/>
          </w:tcPr>
          <w:p w:rsidR="00786C56" w:rsidRPr="008343A6" w:rsidRDefault="00786C56" w:rsidP="007A4243">
            <w:pPr>
              <w:pStyle w:val="a6"/>
              <w:ind w:left="0"/>
              <w:jc w:val="center"/>
            </w:pPr>
            <w:r w:rsidRPr="008343A6">
              <w:t>Семестр изучения</w:t>
            </w:r>
          </w:p>
        </w:tc>
        <w:tc>
          <w:tcPr>
            <w:tcW w:w="5812" w:type="dxa"/>
            <w:gridSpan w:val="2"/>
          </w:tcPr>
          <w:p w:rsidR="00786C56" w:rsidRPr="008343A6" w:rsidRDefault="00786C56" w:rsidP="008F748C">
            <w:pPr>
              <w:pStyle w:val="a6"/>
              <w:ind w:left="0"/>
              <w:jc w:val="center"/>
            </w:pPr>
            <w:r w:rsidRPr="008343A6">
              <w:rPr>
                <w:bCs/>
              </w:rPr>
              <w:t>Индексы и наименования учебных дисциплин (модулей), практик</w:t>
            </w:r>
          </w:p>
        </w:tc>
      </w:tr>
      <w:tr w:rsidR="00786C56" w:rsidRPr="008343A6" w:rsidTr="00D769BB">
        <w:trPr>
          <w:jc w:val="center"/>
        </w:trPr>
        <w:tc>
          <w:tcPr>
            <w:tcW w:w="1101" w:type="dxa"/>
            <w:vMerge/>
          </w:tcPr>
          <w:p w:rsidR="00786C56" w:rsidRPr="008343A6" w:rsidRDefault="00786C56" w:rsidP="008F748C">
            <w:pPr>
              <w:pStyle w:val="a6"/>
              <w:ind w:left="0"/>
              <w:jc w:val="center"/>
            </w:pPr>
          </w:p>
        </w:tc>
        <w:tc>
          <w:tcPr>
            <w:tcW w:w="1718" w:type="dxa"/>
            <w:vMerge/>
          </w:tcPr>
          <w:p w:rsidR="00786C56" w:rsidRPr="008343A6" w:rsidRDefault="00786C56" w:rsidP="008F748C">
            <w:pPr>
              <w:pStyle w:val="a6"/>
              <w:ind w:left="0"/>
              <w:jc w:val="center"/>
            </w:pPr>
          </w:p>
        </w:tc>
        <w:tc>
          <w:tcPr>
            <w:tcW w:w="1214" w:type="dxa"/>
            <w:vMerge/>
          </w:tcPr>
          <w:p w:rsidR="00786C56" w:rsidRPr="008343A6" w:rsidRDefault="00786C56" w:rsidP="008F748C">
            <w:pPr>
              <w:pStyle w:val="a6"/>
              <w:ind w:left="0"/>
              <w:jc w:val="center"/>
            </w:pPr>
          </w:p>
        </w:tc>
        <w:tc>
          <w:tcPr>
            <w:tcW w:w="2600" w:type="dxa"/>
            <w:vAlign w:val="center"/>
          </w:tcPr>
          <w:p w:rsidR="00786C56" w:rsidRPr="008343A6" w:rsidRDefault="00786C56" w:rsidP="008F748C">
            <w:pPr>
              <w:pStyle w:val="21"/>
              <w:tabs>
                <w:tab w:val="left" w:pos="0"/>
              </w:tabs>
              <w:snapToGrid w:val="0"/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343A6">
              <w:rPr>
                <w:bCs/>
                <w:sz w:val="24"/>
                <w:szCs w:val="24"/>
              </w:rPr>
              <w:t>на которые опирается содержание данной дисциплины (модуля)</w:t>
            </w:r>
          </w:p>
        </w:tc>
        <w:tc>
          <w:tcPr>
            <w:tcW w:w="3212" w:type="dxa"/>
            <w:vAlign w:val="center"/>
          </w:tcPr>
          <w:p w:rsidR="00786C56" w:rsidRPr="008343A6" w:rsidRDefault="00786C56" w:rsidP="008F748C">
            <w:pPr>
              <w:pStyle w:val="21"/>
              <w:tabs>
                <w:tab w:val="left" w:pos="0"/>
              </w:tabs>
              <w:snapToGrid w:val="0"/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343A6">
              <w:rPr>
                <w:bCs/>
                <w:sz w:val="24"/>
                <w:szCs w:val="24"/>
              </w:rPr>
              <w:t>для которых содержание данной дисциплины (модуля) выступает опорой</w:t>
            </w:r>
          </w:p>
        </w:tc>
      </w:tr>
      <w:tr w:rsidR="00786C56" w:rsidRPr="008343A6" w:rsidTr="00D769BB">
        <w:trPr>
          <w:trHeight w:val="274"/>
          <w:jc w:val="center"/>
        </w:trPr>
        <w:tc>
          <w:tcPr>
            <w:tcW w:w="1101" w:type="dxa"/>
          </w:tcPr>
          <w:p w:rsidR="00786C56" w:rsidRPr="008343A6" w:rsidRDefault="00786C56" w:rsidP="007A4243">
            <w:pPr>
              <w:pStyle w:val="a6"/>
              <w:ind w:left="0"/>
            </w:pPr>
            <w:r>
              <w:t>Б1.</w:t>
            </w:r>
            <w:r w:rsidR="007A4243">
              <w:t>В.01</w:t>
            </w:r>
          </w:p>
        </w:tc>
        <w:tc>
          <w:tcPr>
            <w:tcW w:w="1718" w:type="dxa"/>
          </w:tcPr>
          <w:p w:rsidR="00786C56" w:rsidRPr="008343A6" w:rsidRDefault="00786C56" w:rsidP="008F748C">
            <w:r>
              <w:t>Реагенты и физико-химические процессы</w:t>
            </w:r>
          </w:p>
        </w:tc>
        <w:tc>
          <w:tcPr>
            <w:tcW w:w="1214" w:type="dxa"/>
          </w:tcPr>
          <w:p w:rsidR="00786C56" w:rsidRPr="008343A6" w:rsidRDefault="007A4243" w:rsidP="008F748C">
            <w:pPr>
              <w:pStyle w:val="a6"/>
              <w:ind w:left="0"/>
              <w:jc w:val="center"/>
            </w:pPr>
            <w:r>
              <w:t>5</w:t>
            </w:r>
          </w:p>
        </w:tc>
        <w:tc>
          <w:tcPr>
            <w:tcW w:w="2600" w:type="dxa"/>
          </w:tcPr>
          <w:p w:rsidR="00786C56" w:rsidRDefault="00786C56" w:rsidP="008F748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Б1.Б.1</w:t>
            </w:r>
            <w:r w:rsidR="007A4243">
              <w:t>5</w:t>
            </w:r>
            <w:r>
              <w:t xml:space="preserve"> Физика</w:t>
            </w:r>
          </w:p>
          <w:p w:rsidR="00786C56" w:rsidRDefault="007A4243" w:rsidP="008F748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Б1.Б.16</w:t>
            </w:r>
            <w:r w:rsidR="00786C56">
              <w:t xml:space="preserve"> Химия</w:t>
            </w:r>
          </w:p>
          <w:p w:rsidR="007A4243" w:rsidRDefault="007A4243" w:rsidP="007A4243">
            <w:pPr>
              <w:shd w:val="clear" w:color="auto" w:fill="FFFFFF"/>
              <w:autoSpaceDE w:val="0"/>
              <w:autoSpaceDN w:val="0"/>
              <w:adjustRightInd w:val="0"/>
            </w:pPr>
            <w:r>
              <w:t>Б1.В.10 Органическая химия</w:t>
            </w:r>
          </w:p>
          <w:p w:rsidR="00786C56" w:rsidRPr="008343A6" w:rsidRDefault="00786C56" w:rsidP="008F748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3212" w:type="dxa"/>
          </w:tcPr>
          <w:p w:rsidR="007A4243" w:rsidRDefault="007A4243" w:rsidP="007A4243">
            <w:pPr>
              <w:shd w:val="clear" w:color="auto" w:fill="FFFFFF"/>
              <w:autoSpaceDE w:val="0"/>
              <w:autoSpaceDN w:val="0"/>
              <w:adjustRightInd w:val="0"/>
            </w:pPr>
            <w:r w:rsidRPr="007A4243">
              <w:t>Б1.В.02</w:t>
            </w:r>
            <w:r>
              <w:t xml:space="preserve"> П</w:t>
            </w:r>
            <w:r w:rsidRPr="007A4243">
              <w:t>одготовительные процессы обогащения полезных ископаемых</w:t>
            </w:r>
          </w:p>
          <w:p w:rsidR="007A4243" w:rsidRDefault="007A4243" w:rsidP="007A4243">
            <w:pPr>
              <w:shd w:val="clear" w:color="auto" w:fill="FFFFFF"/>
              <w:autoSpaceDE w:val="0"/>
              <w:autoSpaceDN w:val="0"/>
              <w:adjustRightInd w:val="0"/>
            </w:pPr>
            <w:r>
              <w:t>Б1.В.03 Гравитационные процессы обогащения полезных ископаемых</w:t>
            </w:r>
            <w:r>
              <w:tab/>
            </w:r>
          </w:p>
          <w:p w:rsidR="007A4243" w:rsidRDefault="007A4243" w:rsidP="007A4243">
            <w:pPr>
              <w:shd w:val="clear" w:color="auto" w:fill="FFFFFF"/>
              <w:autoSpaceDE w:val="0"/>
              <w:autoSpaceDN w:val="0"/>
              <w:adjustRightInd w:val="0"/>
            </w:pPr>
            <w:r>
              <w:t>Б1.В.04 Флотационные процессы обогащения полезных ископаемых</w:t>
            </w:r>
            <w:r>
              <w:tab/>
            </w:r>
          </w:p>
          <w:p w:rsidR="007A4243" w:rsidRDefault="007A4243" w:rsidP="007A4243">
            <w:pPr>
              <w:shd w:val="clear" w:color="auto" w:fill="FFFFFF"/>
              <w:autoSpaceDE w:val="0"/>
              <w:autoSpaceDN w:val="0"/>
              <w:adjustRightInd w:val="0"/>
            </w:pPr>
            <w:r>
              <w:t>Б1.В.05 Процессы обезвоживания, окомкования и складирования продуктов обогащения</w:t>
            </w:r>
          </w:p>
          <w:p w:rsidR="00786C56" w:rsidRPr="00D769BB" w:rsidRDefault="007A4243" w:rsidP="00D769BB">
            <w:pPr>
              <w:shd w:val="clear" w:color="auto" w:fill="FFFFFF"/>
              <w:autoSpaceDE w:val="0"/>
              <w:autoSpaceDN w:val="0"/>
              <w:adjustRightInd w:val="0"/>
            </w:pPr>
            <w:r>
              <w:lastRenderedPageBreak/>
              <w:t>Б1.В.ДВ.03.01Химические методы</w:t>
            </w:r>
            <w:r w:rsidR="00D769BB">
              <w:t xml:space="preserve"> обогащения полезных ископаемых</w:t>
            </w:r>
          </w:p>
        </w:tc>
      </w:tr>
    </w:tbl>
    <w:p w:rsidR="00786C56" w:rsidRDefault="00786C56" w:rsidP="00786C56">
      <w:pPr>
        <w:jc w:val="both"/>
      </w:pPr>
    </w:p>
    <w:p w:rsidR="00786C56" w:rsidRDefault="00786C56" w:rsidP="00786C56">
      <w:pPr>
        <w:shd w:val="clear" w:color="auto" w:fill="FFFFFF"/>
        <w:rPr>
          <w:spacing w:val="-5"/>
        </w:rPr>
      </w:pPr>
      <w:r>
        <w:rPr>
          <w:b/>
          <w:spacing w:val="-5"/>
        </w:rPr>
        <w:t>1</w:t>
      </w:r>
      <w:r w:rsidRPr="00424EFF">
        <w:rPr>
          <w:b/>
          <w:spacing w:val="-5"/>
        </w:rPr>
        <w:t>.4. Язык преподавания</w:t>
      </w:r>
      <w:r>
        <w:rPr>
          <w:b/>
          <w:spacing w:val="-5"/>
        </w:rPr>
        <w:t xml:space="preserve">: </w:t>
      </w:r>
      <w:r w:rsidRPr="00424EFF">
        <w:rPr>
          <w:spacing w:val="-5"/>
        </w:rPr>
        <w:t>русский</w:t>
      </w:r>
      <w:r>
        <w:rPr>
          <w:spacing w:val="-5"/>
        </w:rPr>
        <w:t>.</w:t>
      </w:r>
    </w:p>
    <w:p w:rsidR="006B4494" w:rsidRPr="00E65987" w:rsidRDefault="006B4494" w:rsidP="00D769BB">
      <w:pPr>
        <w:pStyle w:val="a8"/>
        <w:pageBreakBefore/>
        <w:spacing w:before="0" w:beforeAutospacing="0"/>
        <w:jc w:val="center"/>
        <w:rPr>
          <w:b/>
          <w:bCs/>
        </w:rPr>
      </w:pPr>
      <w:r>
        <w:rPr>
          <w:b/>
          <w:bCs/>
        </w:rPr>
        <w:lastRenderedPageBreak/>
        <w:t>2</w:t>
      </w:r>
      <w:r w:rsidRPr="00DF5D75">
        <w:rPr>
          <w:b/>
          <w:bCs/>
        </w:rPr>
        <w:t>. Объем дисциплины</w:t>
      </w:r>
      <w:r w:rsidRPr="00A940B4">
        <w:rPr>
          <w:b/>
          <w:bCs/>
        </w:rPr>
        <w:t>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:rsidR="00D769BB" w:rsidRPr="00016C54" w:rsidRDefault="00D769BB" w:rsidP="00D769BB">
      <w:pPr>
        <w:jc w:val="both"/>
        <w:rPr>
          <w:b/>
        </w:rPr>
      </w:pPr>
      <w:r w:rsidRPr="00016C54">
        <w:rPr>
          <w:b/>
        </w:rPr>
        <w:t>Выписка из учебного плана: для группы С-ГД(ОПИ)-23</w:t>
      </w:r>
    </w:p>
    <w:p w:rsidR="00105C44" w:rsidRDefault="00105C44" w:rsidP="006335AE">
      <w:pPr>
        <w:jc w:val="both"/>
      </w:pPr>
    </w:p>
    <w:tbl>
      <w:tblPr>
        <w:tblW w:w="9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96"/>
        <w:gridCol w:w="2192"/>
        <w:gridCol w:w="1904"/>
      </w:tblGrid>
      <w:tr w:rsidR="00105C44" w:rsidRPr="00516E45" w:rsidTr="00BE2D5F">
        <w:trPr>
          <w:jc w:val="center"/>
        </w:trPr>
        <w:tc>
          <w:tcPr>
            <w:tcW w:w="5796" w:type="dxa"/>
          </w:tcPr>
          <w:p w:rsidR="00105C44" w:rsidRPr="00516E45" w:rsidRDefault="00105C44" w:rsidP="00BE2D5F">
            <w:pPr>
              <w:jc w:val="both"/>
            </w:pPr>
            <w:r w:rsidRPr="00516E45">
              <w:t>Код и название дисциплины по учебному плану</w:t>
            </w:r>
          </w:p>
        </w:tc>
        <w:tc>
          <w:tcPr>
            <w:tcW w:w="4096" w:type="dxa"/>
            <w:gridSpan w:val="2"/>
          </w:tcPr>
          <w:p w:rsidR="00105C44" w:rsidRPr="0057758A" w:rsidRDefault="00037A27" w:rsidP="00D769BB">
            <w:pPr>
              <w:jc w:val="center"/>
              <w:rPr>
                <w:highlight w:val="cyan"/>
              </w:rPr>
            </w:pPr>
            <w:r w:rsidRPr="00B23E45">
              <w:rPr>
                <w:bCs/>
              </w:rPr>
              <w:t>Б</w:t>
            </w:r>
            <w:r w:rsidR="0057758A" w:rsidRPr="00B23E45">
              <w:rPr>
                <w:bCs/>
              </w:rPr>
              <w:t>1.</w:t>
            </w:r>
            <w:r w:rsidR="00D769BB">
              <w:rPr>
                <w:bCs/>
              </w:rPr>
              <w:t>В</w:t>
            </w:r>
            <w:r w:rsidR="003E5FAA" w:rsidRPr="00B23E45">
              <w:rPr>
                <w:bCs/>
              </w:rPr>
              <w:t>.</w:t>
            </w:r>
            <w:r w:rsidR="00D769BB">
              <w:rPr>
                <w:bCs/>
              </w:rPr>
              <w:t xml:space="preserve">01 </w:t>
            </w:r>
            <w:r w:rsidR="00FE468B" w:rsidRPr="00B23E45">
              <w:t>Реагенты</w:t>
            </w:r>
            <w:r w:rsidR="00FE468B">
              <w:t xml:space="preserve"> и физико-химические процессы</w:t>
            </w:r>
          </w:p>
        </w:tc>
      </w:tr>
      <w:tr w:rsidR="00105C44" w:rsidRPr="00516E45" w:rsidTr="00BE2D5F">
        <w:trPr>
          <w:jc w:val="center"/>
        </w:trPr>
        <w:tc>
          <w:tcPr>
            <w:tcW w:w="5796" w:type="dxa"/>
          </w:tcPr>
          <w:p w:rsidR="00105C44" w:rsidRPr="00516E45" w:rsidRDefault="00105C44" w:rsidP="00BE2D5F">
            <w:pPr>
              <w:jc w:val="both"/>
            </w:pPr>
            <w:r w:rsidRPr="00516E45">
              <w:t>Курс изучения</w:t>
            </w:r>
          </w:p>
        </w:tc>
        <w:tc>
          <w:tcPr>
            <w:tcW w:w="4096" w:type="dxa"/>
            <w:gridSpan w:val="2"/>
          </w:tcPr>
          <w:p w:rsidR="00105C44" w:rsidRPr="0057758A" w:rsidRDefault="00D769BB" w:rsidP="00BE2D5F">
            <w:pPr>
              <w:jc w:val="center"/>
            </w:pPr>
            <w:r>
              <w:t>3</w:t>
            </w:r>
          </w:p>
        </w:tc>
      </w:tr>
      <w:tr w:rsidR="00105C44" w:rsidRPr="00516E45" w:rsidTr="00BE2D5F">
        <w:trPr>
          <w:jc w:val="center"/>
        </w:trPr>
        <w:tc>
          <w:tcPr>
            <w:tcW w:w="5796" w:type="dxa"/>
          </w:tcPr>
          <w:p w:rsidR="00105C44" w:rsidRPr="00516E45" w:rsidRDefault="00105C44" w:rsidP="00BE2D5F">
            <w:pPr>
              <w:jc w:val="both"/>
            </w:pPr>
            <w:r w:rsidRPr="00516E45">
              <w:t>Семестр(ы) изучения</w:t>
            </w:r>
          </w:p>
        </w:tc>
        <w:tc>
          <w:tcPr>
            <w:tcW w:w="4096" w:type="dxa"/>
            <w:gridSpan w:val="2"/>
          </w:tcPr>
          <w:p w:rsidR="00105C44" w:rsidRPr="0057758A" w:rsidRDefault="00D769BB" w:rsidP="00BE2D5F">
            <w:pPr>
              <w:jc w:val="center"/>
            </w:pPr>
            <w:r>
              <w:t>5</w:t>
            </w:r>
          </w:p>
        </w:tc>
      </w:tr>
      <w:tr w:rsidR="00105C44" w:rsidRPr="00516E45" w:rsidTr="00BE2D5F">
        <w:trPr>
          <w:jc w:val="center"/>
        </w:trPr>
        <w:tc>
          <w:tcPr>
            <w:tcW w:w="5796" w:type="dxa"/>
          </w:tcPr>
          <w:p w:rsidR="00105C44" w:rsidRPr="00516E45" w:rsidRDefault="00105C44" w:rsidP="00BE2D5F">
            <w:pPr>
              <w:jc w:val="both"/>
            </w:pPr>
            <w:r w:rsidRPr="00516E45">
              <w:t>Форма промежуточной аттестации (зачет/экзамен)</w:t>
            </w:r>
          </w:p>
        </w:tc>
        <w:tc>
          <w:tcPr>
            <w:tcW w:w="4096" w:type="dxa"/>
            <w:gridSpan w:val="2"/>
          </w:tcPr>
          <w:p w:rsidR="00105C44" w:rsidRPr="0057758A" w:rsidRDefault="004C4F76" w:rsidP="00BE2D5F">
            <w:pPr>
              <w:jc w:val="center"/>
            </w:pPr>
            <w:r w:rsidRPr="0057758A">
              <w:t>Э</w:t>
            </w:r>
            <w:r w:rsidR="0057758A" w:rsidRPr="0057758A">
              <w:t>кзамен</w:t>
            </w:r>
          </w:p>
        </w:tc>
      </w:tr>
      <w:tr w:rsidR="00105C44" w:rsidRPr="00516E45" w:rsidTr="00BE2D5F">
        <w:trPr>
          <w:jc w:val="center"/>
        </w:trPr>
        <w:tc>
          <w:tcPr>
            <w:tcW w:w="5796" w:type="dxa"/>
          </w:tcPr>
          <w:p w:rsidR="00105C44" w:rsidRPr="00516E45" w:rsidRDefault="00FE468B" w:rsidP="0057758A">
            <w:pPr>
              <w:jc w:val="both"/>
            </w:pPr>
            <w:r w:rsidRPr="00D769BB">
              <w:rPr>
                <w:i/>
              </w:rPr>
              <w:t>Контрольная работа</w:t>
            </w:r>
            <w:r w:rsidR="00E73005">
              <w:t>, семестр выполнения</w:t>
            </w:r>
          </w:p>
        </w:tc>
        <w:tc>
          <w:tcPr>
            <w:tcW w:w="4096" w:type="dxa"/>
            <w:gridSpan w:val="2"/>
          </w:tcPr>
          <w:p w:rsidR="00105C44" w:rsidRPr="0057758A" w:rsidRDefault="00D769BB" w:rsidP="00BE2D5F">
            <w:pPr>
              <w:jc w:val="center"/>
            </w:pPr>
            <w:r>
              <w:t>5</w:t>
            </w:r>
          </w:p>
        </w:tc>
      </w:tr>
      <w:tr w:rsidR="00105C44" w:rsidRPr="00516E45" w:rsidTr="00BE2D5F">
        <w:trPr>
          <w:jc w:val="center"/>
        </w:trPr>
        <w:tc>
          <w:tcPr>
            <w:tcW w:w="5796" w:type="dxa"/>
          </w:tcPr>
          <w:p w:rsidR="00105C44" w:rsidRPr="00516E45" w:rsidRDefault="00105C44" w:rsidP="00BE2D5F">
            <w:pPr>
              <w:jc w:val="both"/>
            </w:pPr>
            <w:r w:rsidRPr="00516E45">
              <w:t>Трудоемкость (в ЗЕТ)</w:t>
            </w:r>
          </w:p>
        </w:tc>
        <w:tc>
          <w:tcPr>
            <w:tcW w:w="4096" w:type="dxa"/>
            <w:gridSpan w:val="2"/>
          </w:tcPr>
          <w:p w:rsidR="00105C44" w:rsidRPr="00516E45" w:rsidRDefault="00D769BB" w:rsidP="00BE2D5F">
            <w:pPr>
              <w:jc w:val="center"/>
              <w:rPr>
                <w:highlight w:val="cyan"/>
              </w:rPr>
            </w:pPr>
            <w:r>
              <w:t>5</w:t>
            </w:r>
          </w:p>
        </w:tc>
      </w:tr>
      <w:tr w:rsidR="00105C44" w:rsidRPr="00516E45" w:rsidTr="00D769BB">
        <w:trPr>
          <w:trHeight w:val="168"/>
          <w:jc w:val="center"/>
        </w:trPr>
        <w:tc>
          <w:tcPr>
            <w:tcW w:w="5796" w:type="dxa"/>
          </w:tcPr>
          <w:p w:rsidR="00105C44" w:rsidRPr="00516E45" w:rsidRDefault="00105C44" w:rsidP="00BE2D5F">
            <w:pPr>
              <w:jc w:val="both"/>
              <w:rPr>
                <w:b/>
              </w:rPr>
            </w:pPr>
            <w:r w:rsidRPr="00516E45">
              <w:rPr>
                <w:b/>
              </w:rPr>
              <w:t xml:space="preserve">Трудоемкость (в часах) </w:t>
            </w:r>
            <w:r w:rsidRPr="00D35A73">
              <w:t xml:space="preserve">(сумма строк </w:t>
            </w:r>
            <w:r w:rsidR="00E568C4">
              <w:t>№1,2,</w:t>
            </w:r>
            <w:r w:rsidRPr="00D35A73">
              <w:t>3), в т.ч.:</w:t>
            </w:r>
          </w:p>
        </w:tc>
        <w:tc>
          <w:tcPr>
            <w:tcW w:w="4096" w:type="dxa"/>
            <w:gridSpan w:val="2"/>
          </w:tcPr>
          <w:p w:rsidR="00105C44" w:rsidRPr="00516E45" w:rsidRDefault="00D769BB" w:rsidP="00BE2D5F">
            <w:pPr>
              <w:jc w:val="center"/>
              <w:rPr>
                <w:highlight w:val="cyan"/>
              </w:rPr>
            </w:pPr>
            <w:r>
              <w:t>180</w:t>
            </w:r>
          </w:p>
        </w:tc>
      </w:tr>
      <w:tr w:rsidR="00105C44" w:rsidRPr="00516E45" w:rsidTr="00BE2D5F">
        <w:trPr>
          <w:jc w:val="center"/>
        </w:trPr>
        <w:tc>
          <w:tcPr>
            <w:tcW w:w="5796" w:type="dxa"/>
          </w:tcPr>
          <w:p w:rsidR="00105C44" w:rsidRPr="00516E45" w:rsidRDefault="00E568C4" w:rsidP="00BE2D5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 w:rsidR="00105C44" w:rsidRPr="00516E45">
              <w:rPr>
                <w:b/>
                <w:bCs/>
              </w:rPr>
              <w:t>1. Контактная работа обучающихся с преподавателем (КР)</w:t>
            </w:r>
            <w:r w:rsidR="00F032F9" w:rsidRPr="00516E45">
              <w:rPr>
                <w:b/>
                <w:bCs/>
              </w:rPr>
              <w:t>, в часах</w:t>
            </w:r>
            <w:r w:rsidR="00105C44" w:rsidRPr="00516E45">
              <w:rPr>
                <w:b/>
                <w:bCs/>
              </w:rPr>
              <w:t>:</w:t>
            </w:r>
          </w:p>
        </w:tc>
        <w:tc>
          <w:tcPr>
            <w:tcW w:w="2192" w:type="dxa"/>
          </w:tcPr>
          <w:p w:rsidR="00105C44" w:rsidRPr="00516E45" w:rsidRDefault="0057418A" w:rsidP="00BE2D5F">
            <w:pPr>
              <w:jc w:val="center"/>
            </w:pPr>
            <w:r>
              <w:t>Объем аудиторной работы</w:t>
            </w:r>
            <w:r w:rsidR="00595824" w:rsidRPr="00516E45">
              <w:t>,</w:t>
            </w:r>
          </w:p>
          <w:p w:rsidR="00105C44" w:rsidRPr="00516E45" w:rsidRDefault="00105C44" w:rsidP="00BE2D5F">
            <w:pPr>
              <w:jc w:val="center"/>
              <w:rPr>
                <w:b/>
                <w:bCs/>
              </w:rPr>
            </w:pPr>
            <w:r w:rsidRPr="00516E45">
              <w:t>в часах</w:t>
            </w:r>
          </w:p>
        </w:tc>
        <w:tc>
          <w:tcPr>
            <w:tcW w:w="1904" w:type="dxa"/>
          </w:tcPr>
          <w:p w:rsidR="00105C44" w:rsidRPr="00516E45" w:rsidRDefault="0057418A" w:rsidP="00D769BB">
            <w:pPr>
              <w:jc w:val="center"/>
              <w:rPr>
                <w:b/>
                <w:bCs/>
              </w:rPr>
            </w:pPr>
            <w:r>
              <w:t>В</w:t>
            </w:r>
            <w:r w:rsidR="00105C44" w:rsidRPr="00516E45">
              <w:t>т</w:t>
            </w:r>
            <w:r w:rsidR="00E5026E" w:rsidRPr="00516E45">
              <w:t>.ч.</w:t>
            </w:r>
            <w:r w:rsidR="00105C44" w:rsidRPr="00516E45">
              <w:t xml:space="preserve"> с применением ДОТ или ЭО</w:t>
            </w:r>
            <w:r w:rsidR="00595824" w:rsidRPr="00516E45">
              <w:t xml:space="preserve">, </w:t>
            </w:r>
            <w:r w:rsidR="00105C44" w:rsidRPr="00516E45">
              <w:t>в часах</w:t>
            </w:r>
          </w:p>
        </w:tc>
      </w:tr>
      <w:tr w:rsidR="00105C44" w:rsidRPr="00516E45" w:rsidTr="00BE2D5F">
        <w:trPr>
          <w:jc w:val="center"/>
        </w:trPr>
        <w:tc>
          <w:tcPr>
            <w:tcW w:w="5796" w:type="dxa"/>
          </w:tcPr>
          <w:p w:rsidR="00105C44" w:rsidRPr="00516E45" w:rsidRDefault="00105C44" w:rsidP="005A0018">
            <w:pPr>
              <w:jc w:val="both"/>
            </w:pPr>
            <w:r w:rsidRPr="00516E45">
              <w:t>Объем работы (в часах) (1.1.+1.2.+1.3.):</w:t>
            </w:r>
          </w:p>
        </w:tc>
        <w:tc>
          <w:tcPr>
            <w:tcW w:w="2192" w:type="dxa"/>
          </w:tcPr>
          <w:p w:rsidR="00105C44" w:rsidRPr="00516E45" w:rsidRDefault="00D769BB" w:rsidP="00BE2D5F">
            <w:pPr>
              <w:jc w:val="center"/>
            </w:pPr>
            <w:r>
              <w:t>75</w:t>
            </w:r>
          </w:p>
        </w:tc>
        <w:tc>
          <w:tcPr>
            <w:tcW w:w="1904" w:type="dxa"/>
          </w:tcPr>
          <w:p w:rsidR="00105C44" w:rsidRPr="00516E45" w:rsidRDefault="005B7E76" w:rsidP="00BE2D5F">
            <w:pPr>
              <w:jc w:val="center"/>
            </w:pPr>
            <w:r>
              <w:t>-</w:t>
            </w:r>
          </w:p>
        </w:tc>
      </w:tr>
      <w:tr w:rsidR="00105C44" w:rsidRPr="00516E45" w:rsidTr="00BE2D5F">
        <w:trPr>
          <w:jc w:val="center"/>
        </w:trPr>
        <w:tc>
          <w:tcPr>
            <w:tcW w:w="5796" w:type="dxa"/>
          </w:tcPr>
          <w:p w:rsidR="00105C44" w:rsidRPr="00516E45" w:rsidRDefault="00105C44" w:rsidP="00373C6D">
            <w:pPr>
              <w:ind w:left="161"/>
              <w:jc w:val="both"/>
            </w:pPr>
            <w:r w:rsidRPr="00516E45">
              <w:t>1.1. Занятия лекционного типа (лекции)</w:t>
            </w:r>
          </w:p>
        </w:tc>
        <w:tc>
          <w:tcPr>
            <w:tcW w:w="2192" w:type="dxa"/>
          </w:tcPr>
          <w:p w:rsidR="00105C44" w:rsidRPr="00516E45" w:rsidRDefault="00D769BB" w:rsidP="00BE2D5F">
            <w:pPr>
              <w:jc w:val="center"/>
            </w:pPr>
            <w:r>
              <w:t>36</w:t>
            </w:r>
          </w:p>
        </w:tc>
        <w:tc>
          <w:tcPr>
            <w:tcW w:w="1904" w:type="dxa"/>
          </w:tcPr>
          <w:p w:rsidR="00105C44" w:rsidRPr="00516E45" w:rsidRDefault="005B7E76" w:rsidP="00BE2D5F">
            <w:pPr>
              <w:jc w:val="center"/>
            </w:pPr>
            <w:r>
              <w:t>-</w:t>
            </w:r>
          </w:p>
        </w:tc>
      </w:tr>
      <w:tr w:rsidR="00105C44" w:rsidRPr="00516E45" w:rsidTr="00BE2D5F">
        <w:trPr>
          <w:jc w:val="center"/>
        </w:trPr>
        <w:tc>
          <w:tcPr>
            <w:tcW w:w="5796" w:type="dxa"/>
          </w:tcPr>
          <w:p w:rsidR="00105C44" w:rsidRPr="00516E45" w:rsidRDefault="00105C44" w:rsidP="00373C6D">
            <w:pPr>
              <w:ind w:left="161"/>
              <w:jc w:val="both"/>
            </w:pPr>
            <w:r w:rsidRPr="00516E45">
              <w:t>1.2. Занятия семинарского типа, всего, в т.ч.:</w:t>
            </w:r>
          </w:p>
        </w:tc>
        <w:tc>
          <w:tcPr>
            <w:tcW w:w="2192" w:type="dxa"/>
          </w:tcPr>
          <w:p w:rsidR="00105C44" w:rsidRPr="00516E45" w:rsidRDefault="00D769BB" w:rsidP="00BE2D5F">
            <w:pPr>
              <w:jc w:val="center"/>
            </w:pPr>
            <w:r>
              <w:t>36</w:t>
            </w:r>
          </w:p>
        </w:tc>
        <w:tc>
          <w:tcPr>
            <w:tcW w:w="1904" w:type="dxa"/>
          </w:tcPr>
          <w:p w:rsidR="00105C44" w:rsidRPr="00516E45" w:rsidRDefault="005B7E76" w:rsidP="00BE2D5F">
            <w:pPr>
              <w:jc w:val="center"/>
            </w:pPr>
            <w:r>
              <w:t>-</w:t>
            </w:r>
          </w:p>
        </w:tc>
      </w:tr>
      <w:tr w:rsidR="00105C44" w:rsidRPr="00516E45" w:rsidTr="00BE2D5F">
        <w:trPr>
          <w:jc w:val="center"/>
        </w:trPr>
        <w:tc>
          <w:tcPr>
            <w:tcW w:w="5796" w:type="dxa"/>
          </w:tcPr>
          <w:p w:rsidR="00105C44" w:rsidRPr="00516E45" w:rsidRDefault="00105C44" w:rsidP="00D769BB">
            <w:pPr>
              <w:ind w:left="587"/>
              <w:jc w:val="both"/>
            </w:pPr>
            <w:r w:rsidRPr="00516E45">
              <w:t>- практические занятия</w:t>
            </w:r>
          </w:p>
        </w:tc>
        <w:tc>
          <w:tcPr>
            <w:tcW w:w="2192" w:type="dxa"/>
          </w:tcPr>
          <w:p w:rsidR="00105C44" w:rsidRPr="00516E45" w:rsidRDefault="00D769BB" w:rsidP="00BE2D5F">
            <w:pPr>
              <w:jc w:val="center"/>
            </w:pPr>
            <w:r>
              <w:t>18</w:t>
            </w:r>
          </w:p>
        </w:tc>
        <w:tc>
          <w:tcPr>
            <w:tcW w:w="1904" w:type="dxa"/>
          </w:tcPr>
          <w:p w:rsidR="00105C44" w:rsidRPr="00516E45" w:rsidRDefault="005B7E76" w:rsidP="00BE2D5F">
            <w:pPr>
              <w:jc w:val="center"/>
            </w:pPr>
            <w:r>
              <w:t>-</w:t>
            </w:r>
          </w:p>
        </w:tc>
      </w:tr>
      <w:tr w:rsidR="00D769BB" w:rsidRPr="00516E45" w:rsidTr="00BE2D5F">
        <w:trPr>
          <w:jc w:val="center"/>
        </w:trPr>
        <w:tc>
          <w:tcPr>
            <w:tcW w:w="5796" w:type="dxa"/>
          </w:tcPr>
          <w:p w:rsidR="00D769BB" w:rsidRPr="00516E45" w:rsidRDefault="00D769BB" w:rsidP="00D769BB">
            <w:pPr>
              <w:ind w:left="587"/>
              <w:jc w:val="both"/>
            </w:pPr>
            <w:r>
              <w:t xml:space="preserve">     в т.ч. в форме практической подготовки</w:t>
            </w:r>
          </w:p>
        </w:tc>
        <w:tc>
          <w:tcPr>
            <w:tcW w:w="2192" w:type="dxa"/>
          </w:tcPr>
          <w:p w:rsidR="00D769BB" w:rsidRDefault="00D769BB" w:rsidP="00D769BB">
            <w:pPr>
              <w:jc w:val="center"/>
            </w:pPr>
            <w:r>
              <w:t>10</w:t>
            </w:r>
          </w:p>
        </w:tc>
        <w:tc>
          <w:tcPr>
            <w:tcW w:w="1904" w:type="dxa"/>
          </w:tcPr>
          <w:p w:rsidR="00D769BB" w:rsidRDefault="00D769BB" w:rsidP="00D769BB">
            <w:pPr>
              <w:jc w:val="center"/>
            </w:pPr>
          </w:p>
        </w:tc>
      </w:tr>
      <w:tr w:rsidR="00D769BB" w:rsidRPr="00516E45" w:rsidTr="00BE2D5F">
        <w:trPr>
          <w:jc w:val="center"/>
        </w:trPr>
        <w:tc>
          <w:tcPr>
            <w:tcW w:w="5796" w:type="dxa"/>
          </w:tcPr>
          <w:p w:rsidR="00D769BB" w:rsidRPr="00516E45" w:rsidRDefault="00D769BB" w:rsidP="00D769BB">
            <w:pPr>
              <w:ind w:left="587"/>
              <w:jc w:val="both"/>
            </w:pPr>
            <w:r w:rsidRPr="00516E45">
              <w:t>- лабораторные работы</w:t>
            </w:r>
          </w:p>
        </w:tc>
        <w:tc>
          <w:tcPr>
            <w:tcW w:w="2192" w:type="dxa"/>
          </w:tcPr>
          <w:p w:rsidR="00D769BB" w:rsidRPr="00516E45" w:rsidRDefault="00D769BB" w:rsidP="00D769BB">
            <w:pPr>
              <w:jc w:val="center"/>
            </w:pPr>
            <w:r>
              <w:t>18</w:t>
            </w:r>
          </w:p>
        </w:tc>
        <w:tc>
          <w:tcPr>
            <w:tcW w:w="1904" w:type="dxa"/>
          </w:tcPr>
          <w:p w:rsidR="00D769BB" w:rsidRPr="00516E45" w:rsidRDefault="00D769BB" w:rsidP="00D769BB">
            <w:pPr>
              <w:jc w:val="center"/>
            </w:pPr>
            <w:r>
              <w:t>-</w:t>
            </w:r>
          </w:p>
        </w:tc>
      </w:tr>
      <w:tr w:rsidR="00D769BB" w:rsidRPr="00516E45" w:rsidTr="00BE2D5F">
        <w:trPr>
          <w:jc w:val="center"/>
        </w:trPr>
        <w:tc>
          <w:tcPr>
            <w:tcW w:w="5796" w:type="dxa"/>
          </w:tcPr>
          <w:p w:rsidR="00D769BB" w:rsidRPr="00516E45" w:rsidRDefault="00D769BB" w:rsidP="00D769BB">
            <w:pPr>
              <w:ind w:left="161"/>
              <w:jc w:val="both"/>
            </w:pPr>
            <w:r w:rsidRPr="00516E45">
              <w:t>1.3. КСР (контроль самостоятельной работы, консультации)</w:t>
            </w:r>
          </w:p>
        </w:tc>
        <w:tc>
          <w:tcPr>
            <w:tcW w:w="2192" w:type="dxa"/>
          </w:tcPr>
          <w:p w:rsidR="00D769BB" w:rsidRPr="00516E45" w:rsidRDefault="00D769BB" w:rsidP="00D769BB">
            <w:pPr>
              <w:jc w:val="center"/>
            </w:pPr>
            <w:r>
              <w:t>3</w:t>
            </w:r>
          </w:p>
        </w:tc>
        <w:tc>
          <w:tcPr>
            <w:tcW w:w="1904" w:type="dxa"/>
          </w:tcPr>
          <w:p w:rsidR="00D769BB" w:rsidRPr="00516E45" w:rsidRDefault="00D769BB" w:rsidP="00D769BB">
            <w:pPr>
              <w:jc w:val="center"/>
            </w:pPr>
            <w:r>
              <w:t>-</w:t>
            </w:r>
          </w:p>
        </w:tc>
      </w:tr>
      <w:tr w:rsidR="00D769BB" w:rsidRPr="00516E45" w:rsidTr="00BE2D5F">
        <w:trPr>
          <w:trHeight w:val="325"/>
          <w:jc w:val="center"/>
        </w:trPr>
        <w:tc>
          <w:tcPr>
            <w:tcW w:w="5796" w:type="dxa"/>
          </w:tcPr>
          <w:p w:rsidR="00D769BB" w:rsidRPr="00516E45" w:rsidRDefault="00D769BB" w:rsidP="00D769BB">
            <w:pPr>
              <w:ind w:left="19"/>
              <w:jc w:val="both"/>
            </w:pPr>
            <w:r>
              <w:rPr>
                <w:b/>
                <w:bCs/>
              </w:rPr>
              <w:t>№</w:t>
            </w:r>
            <w:r w:rsidRPr="00516E45">
              <w:rPr>
                <w:b/>
                <w:bCs/>
              </w:rPr>
              <w:t>2. Самостоятельная работа обучающихся (СРС) (в часах)</w:t>
            </w:r>
          </w:p>
        </w:tc>
        <w:tc>
          <w:tcPr>
            <w:tcW w:w="4096" w:type="dxa"/>
            <w:gridSpan w:val="2"/>
          </w:tcPr>
          <w:p w:rsidR="00D769BB" w:rsidRPr="00516E45" w:rsidRDefault="00D769BB" w:rsidP="00D769BB">
            <w:pPr>
              <w:jc w:val="center"/>
            </w:pPr>
            <w:r>
              <w:t>78</w:t>
            </w:r>
          </w:p>
        </w:tc>
      </w:tr>
      <w:tr w:rsidR="00D769BB" w:rsidRPr="00516E45" w:rsidTr="00BE2D5F">
        <w:trPr>
          <w:jc w:val="center"/>
        </w:trPr>
        <w:tc>
          <w:tcPr>
            <w:tcW w:w="5796" w:type="dxa"/>
          </w:tcPr>
          <w:p w:rsidR="00D769BB" w:rsidRPr="00516E45" w:rsidRDefault="00D769BB" w:rsidP="00D769BB">
            <w:pPr>
              <w:ind w:left="19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 w:rsidRPr="00516E45">
              <w:rPr>
                <w:b/>
                <w:bCs/>
              </w:rPr>
              <w:t xml:space="preserve">3. Количество часов на экзамен </w:t>
            </w:r>
            <w:r w:rsidRPr="00516E45">
              <w:t>(при наличии экзамена в учебном плане)</w:t>
            </w:r>
          </w:p>
        </w:tc>
        <w:tc>
          <w:tcPr>
            <w:tcW w:w="4096" w:type="dxa"/>
            <w:gridSpan w:val="2"/>
          </w:tcPr>
          <w:p w:rsidR="00D769BB" w:rsidRPr="00516E45" w:rsidRDefault="00D769BB" w:rsidP="00D769BB">
            <w:pPr>
              <w:jc w:val="center"/>
            </w:pPr>
            <w:r>
              <w:t>27</w:t>
            </w:r>
          </w:p>
        </w:tc>
      </w:tr>
    </w:tbl>
    <w:p w:rsidR="00105C44" w:rsidRDefault="00105C44" w:rsidP="006335AE">
      <w:pPr>
        <w:jc w:val="both"/>
      </w:pPr>
    </w:p>
    <w:p w:rsidR="00AE42E2" w:rsidRDefault="00372A42" w:rsidP="00D769BB">
      <w:pPr>
        <w:pStyle w:val="a8"/>
        <w:pageBreakBefore/>
        <w:spacing w:before="0" w:beforeAutospacing="0"/>
        <w:jc w:val="center"/>
        <w:rPr>
          <w:b/>
          <w:bCs/>
        </w:rPr>
      </w:pPr>
      <w:r>
        <w:rPr>
          <w:b/>
          <w:bCs/>
        </w:rPr>
        <w:lastRenderedPageBreak/>
        <w:t>3</w:t>
      </w:r>
      <w:r w:rsidR="006B4494" w:rsidRPr="0040093E">
        <w:rPr>
          <w:b/>
          <w:bCs/>
        </w:rPr>
        <w:t>. Содержание дисциплины, структурированное по темам с указанием отведенного на них количества академическ</w:t>
      </w:r>
      <w:r w:rsidR="00E65987">
        <w:rPr>
          <w:b/>
          <w:bCs/>
        </w:rPr>
        <w:t>их часов и видов учебных занятий</w:t>
      </w:r>
    </w:p>
    <w:p w:rsidR="005A0018" w:rsidRPr="00E65987" w:rsidRDefault="00AE42E2" w:rsidP="00D769BB">
      <w:pPr>
        <w:pStyle w:val="a8"/>
        <w:rPr>
          <w:b/>
          <w:bCs/>
        </w:rPr>
      </w:pPr>
      <w:r>
        <w:rPr>
          <w:b/>
          <w:bCs/>
        </w:rPr>
        <w:t xml:space="preserve">3.1. Распределение часов по </w:t>
      </w:r>
      <w:r w:rsidR="003905DE">
        <w:rPr>
          <w:b/>
          <w:bCs/>
        </w:rPr>
        <w:t>раздел</w:t>
      </w:r>
      <w:r>
        <w:rPr>
          <w:b/>
          <w:bCs/>
        </w:rPr>
        <w:t>ам и видам учебных занятий</w:t>
      </w: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41"/>
        <w:gridCol w:w="811"/>
        <w:gridCol w:w="464"/>
        <w:gridCol w:w="464"/>
        <w:gridCol w:w="876"/>
        <w:gridCol w:w="486"/>
        <w:gridCol w:w="464"/>
        <w:gridCol w:w="464"/>
        <w:gridCol w:w="531"/>
        <w:gridCol w:w="14"/>
        <w:gridCol w:w="1162"/>
        <w:gridCol w:w="10"/>
      </w:tblGrid>
      <w:tr w:rsidR="00D769BB" w:rsidRPr="00D769BB" w:rsidTr="003579C9">
        <w:tc>
          <w:tcPr>
            <w:tcW w:w="2152" w:type="pct"/>
            <w:vMerge w:val="restart"/>
          </w:tcPr>
          <w:p w:rsidR="005775DD" w:rsidRPr="00D769BB" w:rsidRDefault="00604DC9" w:rsidP="00BE2D5F">
            <w:pPr>
              <w:pStyle w:val="a8"/>
              <w:jc w:val="center"/>
              <w:rPr>
                <w:bCs/>
                <w:sz w:val="20"/>
                <w:szCs w:val="20"/>
              </w:rPr>
            </w:pPr>
            <w:r w:rsidRPr="00D769BB">
              <w:rPr>
                <w:bCs/>
                <w:sz w:val="20"/>
                <w:szCs w:val="20"/>
              </w:rPr>
              <w:t>Раздел</w:t>
            </w:r>
          </w:p>
        </w:tc>
        <w:tc>
          <w:tcPr>
            <w:tcW w:w="402" w:type="pct"/>
            <w:vMerge w:val="restart"/>
          </w:tcPr>
          <w:p w:rsidR="005775DD" w:rsidRPr="00D769BB" w:rsidRDefault="005775DD" w:rsidP="005775DD">
            <w:pPr>
              <w:pStyle w:val="a8"/>
              <w:jc w:val="center"/>
              <w:rPr>
                <w:bCs/>
                <w:sz w:val="20"/>
                <w:szCs w:val="20"/>
              </w:rPr>
            </w:pPr>
            <w:r w:rsidRPr="00D769BB">
              <w:rPr>
                <w:bCs/>
                <w:sz w:val="20"/>
                <w:szCs w:val="20"/>
              </w:rPr>
              <w:t>Всего часов</w:t>
            </w:r>
          </w:p>
        </w:tc>
        <w:tc>
          <w:tcPr>
            <w:tcW w:w="1865" w:type="pct"/>
            <w:gridSpan w:val="8"/>
          </w:tcPr>
          <w:p w:rsidR="005775DD" w:rsidRPr="00D769BB" w:rsidRDefault="005775DD" w:rsidP="00BE2D5F">
            <w:pPr>
              <w:pStyle w:val="a8"/>
              <w:jc w:val="center"/>
              <w:rPr>
                <w:bCs/>
                <w:sz w:val="20"/>
                <w:szCs w:val="20"/>
              </w:rPr>
            </w:pPr>
            <w:r w:rsidRPr="00D769BB">
              <w:rPr>
                <w:bCs/>
                <w:sz w:val="20"/>
                <w:szCs w:val="20"/>
              </w:rPr>
              <w:t>Контактная работа, в часах</w:t>
            </w:r>
          </w:p>
        </w:tc>
        <w:tc>
          <w:tcPr>
            <w:tcW w:w="582" w:type="pct"/>
            <w:gridSpan w:val="2"/>
          </w:tcPr>
          <w:p w:rsidR="005775DD" w:rsidRPr="00D769BB" w:rsidRDefault="005775DD" w:rsidP="00BE2D5F">
            <w:pPr>
              <w:pStyle w:val="a8"/>
              <w:jc w:val="center"/>
              <w:rPr>
                <w:bCs/>
                <w:sz w:val="20"/>
                <w:szCs w:val="20"/>
              </w:rPr>
            </w:pPr>
            <w:r w:rsidRPr="00D769BB">
              <w:rPr>
                <w:bCs/>
                <w:sz w:val="20"/>
                <w:szCs w:val="20"/>
              </w:rPr>
              <w:t>Часы СРС</w:t>
            </w:r>
          </w:p>
        </w:tc>
      </w:tr>
      <w:tr w:rsidR="006D09F6" w:rsidRPr="00D769BB" w:rsidTr="00575805">
        <w:trPr>
          <w:gridAfter w:val="1"/>
          <w:wAfter w:w="5" w:type="pct"/>
          <w:cantSplit/>
          <w:trHeight w:val="3973"/>
        </w:trPr>
        <w:tc>
          <w:tcPr>
            <w:tcW w:w="2152" w:type="pct"/>
            <w:vMerge/>
          </w:tcPr>
          <w:p w:rsidR="00D769BB" w:rsidRPr="00D769BB" w:rsidRDefault="00D769BB" w:rsidP="00BE2D5F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:rsidR="00D769BB" w:rsidRPr="00D769BB" w:rsidRDefault="00D769BB" w:rsidP="00BE2D5F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  <w:textDirection w:val="btLr"/>
          </w:tcPr>
          <w:p w:rsidR="00D769BB" w:rsidRPr="00D769BB" w:rsidRDefault="00D769BB" w:rsidP="00BE2D5F">
            <w:pPr>
              <w:pStyle w:val="a8"/>
              <w:ind w:left="113" w:right="113"/>
              <w:rPr>
                <w:bCs/>
                <w:sz w:val="20"/>
                <w:szCs w:val="20"/>
              </w:rPr>
            </w:pPr>
            <w:r w:rsidRPr="00D769BB">
              <w:rPr>
                <w:bCs/>
                <w:sz w:val="20"/>
                <w:szCs w:val="20"/>
              </w:rPr>
              <w:t>Лекции</w:t>
            </w:r>
          </w:p>
        </w:tc>
        <w:tc>
          <w:tcPr>
            <w:tcW w:w="230" w:type="pct"/>
            <w:textDirection w:val="btLr"/>
          </w:tcPr>
          <w:p w:rsidR="00D769BB" w:rsidRPr="00D769BB" w:rsidRDefault="00D769BB" w:rsidP="00BE2D5F">
            <w:pPr>
              <w:pStyle w:val="a8"/>
              <w:ind w:left="113" w:right="113"/>
              <w:rPr>
                <w:bCs/>
                <w:sz w:val="20"/>
                <w:szCs w:val="20"/>
              </w:rPr>
            </w:pPr>
            <w:r w:rsidRPr="00D769BB">
              <w:rPr>
                <w:bCs/>
                <w:sz w:val="20"/>
                <w:szCs w:val="20"/>
              </w:rPr>
              <w:t>из них с применением  ЭО и ДОТ</w:t>
            </w:r>
          </w:p>
        </w:tc>
        <w:tc>
          <w:tcPr>
            <w:tcW w:w="434" w:type="pct"/>
            <w:textDirection w:val="btLr"/>
          </w:tcPr>
          <w:p w:rsidR="00D769BB" w:rsidRPr="00D769BB" w:rsidRDefault="00D769BB" w:rsidP="00D769BB">
            <w:pPr>
              <w:pStyle w:val="a8"/>
              <w:ind w:left="113" w:right="113"/>
              <w:rPr>
                <w:bCs/>
                <w:sz w:val="20"/>
                <w:szCs w:val="20"/>
                <w:u w:val="single"/>
              </w:rPr>
            </w:pPr>
            <w:r w:rsidRPr="00D769BB">
              <w:rPr>
                <w:bCs/>
                <w:sz w:val="20"/>
                <w:szCs w:val="20"/>
                <w:u w:val="single"/>
              </w:rPr>
              <w:t>Практические занятия (в т.ч. практическая подготовка</w:t>
            </w:r>
            <w:r w:rsidRPr="00D769BB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241" w:type="pct"/>
            <w:textDirection w:val="btLr"/>
          </w:tcPr>
          <w:p w:rsidR="00D769BB" w:rsidRPr="00D769BB" w:rsidRDefault="00D769BB" w:rsidP="00BE2D5F">
            <w:pPr>
              <w:pStyle w:val="a8"/>
              <w:ind w:left="113" w:right="113"/>
              <w:rPr>
                <w:bCs/>
                <w:sz w:val="20"/>
                <w:szCs w:val="20"/>
              </w:rPr>
            </w:pPr>
            <w:r w:rsidRPr="00D769BB">
              <w:rPr>
                <w:bCs/>
                <w:sz w:val="20"/>
                <w:szCs w:val="20"/>
              </w:rPr>
              <w:t>из них с применением  ЭО и ДОТ</w:t>
            </w:r>
          </w:p>
        </w:tc>
        <w:tc>
          <w:tcPr>
            <w:tcW w:w="230" w:type="pct"/>
            <w:textDirection w:val="btLr"/>
          </w:tcPr>
          <w:p w:rsidR="00D769BB" w:rsidRPr="00D769BB" w:rsidRDefault="00D769BB" w:rsidP="00BE2D5F">
            <w:pPr>
              <w:pStyle w:val="a8"/>
              <w:ind w:left="113" w:right="113"/>
              <w:rPr>
                <w:bCs/>
                <w:sz w:val="20"/>
                <w:szCs w:val="20"/>
              </w:rPr>
            </w:pPr>
            <w:r w:rsidRPr="00D769BB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230" w:type="pct"/>
            <w:textDirection w:val="btLr"/>
          </w:tcPr>
          <w:p w:rsidR="00D769BB" w:rsidRPr="00D769BB" w:rsidRDefault="00D769BB" w:rsidP="00BE2D5F">
            <w:pPr>
              <w:pStyle w:val="a8"/>
              <w:ind w:left="113" w:right="113"/>
              <w:rPr>
                <w:bCs/>
                <w:sz w:val="20"/>
                <w:szCs w:val="20"/>
              </w:rPr>
            </w:pPr>
            <w:r w:rsidRPr="00D769BB">
              <w:rPr>
                <w:bCs/>
                <w:sz w:val="20"/>
                <w:szCs w:val="20"/>
              </w:rPr>
              <w:t>из них с применением  ЭО и ДОТ</w:t>
            </w:r>
          </w:p>
        </w:tc>
        <w:tc>
          <w:tcPr>
            <w:tcW w:w="263" w:type="pct"/>
            <w:textDirection w:val="btLr"/>
          </w:tcPr>
          <w:p w:rsidR="00D769BB" w:rsidRPr="00D769BB" w:rsidRDefault="00D769BB" w:rsidP="00BE2D5F">
            <w:pPr>
              <w:pStyle w:val="a8"/>
              <w:ind w:left="113" w:right="113"/>
              <w:rPr>
                <w:bCs/>
                <w:sz w:val="20"/>
                <w:szCs w:val="20"/>
              </w:rPr>
            </w:pPr>
            <w:r w:rsidRPr="00D769BB">
              <w:rPr>
                <w:bCs/>
                <w:sz w:val="20"/>
                <w:szCs w:val="20"/>
              </w:rPr>
              <w:t>КСР (консультации)</w:t>
            </w:r>
          </w:p>
        </w:tc>
        <w:tc>
          <w:tcPr>
            <w:tcW w:w="583" w:type="pct"/>
            <w:gridSpan w:val="2"/>
          </w:tcPr>
          <w:p w:rsidR="00D769BB" w:rsidRPr="00D769BB" w:rsidRDefault="00D769BB" w:rsidP="00BE2D5F">
            <w:pPr>
              <w:pStyle w:val="a8"/>
              <w:rPr>
                <w:sz w:val="20"/>
                <w:szCs w:val="20"/>
              </w:rPr>
            </w:pPr>
          </w:p>
        </w:tc>
      </w:tr>
      <w:tr w:rsidR="003579C9" w:rsidRPr="00D769BB" w:rsidTr="00575805">
        <w:trPr>
          <w:gridAfter w:val="1"/>
          <w:wAfter w:w="5" w:type="pct"/>
        </w:trPr>
        <w:tc>
          <w:tcPr>
            <w:tcW w:w="2152" w:type="pct"/>
          </w:tcPr>
          <w:p w:rsidR="003579C9" w:rsidRPr="00D769BB" w:rsidRDefault="003579C9" w:rsidP="00D769BB">
            <w:pPr>
              <w:pStyle w:val="a8"/>
              <w:rPr>
                <w:sz w:val="20"/>
                <w:szCs w:val="20"/>
              </w:rPr>
            </w:pPr>
            <w:r w:rsidRPr="00D769BB">
              <w:rPr>
                <w:sz w:val="20"/>
                <w:szCs w:val="20"/>
              </w:rPr>
              <w:t>Введение. Использование химических реагентов</w:t>
            </w:r>
            <w:r>
              <w:rPr>
                <w:sz w:val="20"/>
                <w:szCs w:val="20"/>
              </w:rPr>
              <w:t xml:space="preserve"> (раздел 1)</w:t>
            </w:r>
          </w:p>
        </w:tc>
        <w:tc>
          <w:tcPr>
            <w:tcW w:w="402" w:type="pct"/>
            <w:vMerge w:val="restart"/>
            <w:vAlign w:val="center"/>
          </w:tcPr>
          <w:p w:rsidR="003579C9" w:rsidRPr="00D769BB" w:rsidRDefault="003579C9" w:rsidP="008D1D14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230" w:type="pct"/>
            <w:vAlign w:val="center"/>
          </w:tcPr>
          <w:p w:rsidR="003579C9" w:rsidRPr="00D769BB" w:rsidRDefault="003579C9" w:rsidP="008D1D14">
            <w:pPr>
              <w:pStyle w:val="a8"/>
              <w:jc w:val="center"/>
              <w:rPr>
                <w:sz w:val="20"/>
                <w:szCs w:val="20"/>
              </w:rPr>
            </w:pPr>
            <w:r w:rsidRPr="00D769BB">
              <w:rPr>
                <w:sz w:val="20"/>
                <w:szCs w:val="20"/>
              </w:rPr>
              <w:t>2</w:t>
            </w:r>
          </w:p>
        </w:tc>
        <w:tc>
          <w:tcPr>
            <w:tcW w:w="230" w:type="pct"/>
            <w:vAlign w:val="center"/>
          </w:tcPr>
          <w:p w:rsidR="003579C9" w:rsidRPr="00D769BB" w:rsidRDefault="003579C9" w:rsidP="008D1D14">
            <w:pPr>
              <w:pStyle w:val="a8"/>
              <w:jc w:val="center"/>
              <w:rPr>
                <w:sz w:val="20"/>
                <w:szCs w:val="20"/>
              </w:rPr>
            </w:pPr>
            <w:r w:rsidRPr="00D769BB">
              <w:rPr>
                <w:sz w:val="20"/>
                <w:szCs w:val="20"/>
              </w:rPr>
              <w:t>-</w:t>
            </w:r>
          </w:p>
        </w:tc>
        <w:tc>
          <w:tcPr>
            <w:tcW w:w="434" w:type="pct"/>
            <w:vAlign w:val="center"/>
          </w:tcPr>
          <w:p w:rsidR="003579C9" w:rsidRPr="00D769BB" w:rsidRDefault="003579C9" w:rsidP="008D1D14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(</w:t>
            </w:r>
            <w:r w:rsidRPr="00560429">
              <w:rPr>
                <w:sz w:val="20"/>
                <w:szCs w:val="20"/>
                <w:u w:val="single"/>
              </w:rPr>
              <w:t>2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41" w:type="pct"/>
            <w:vAlign w:val="center"/>
          </w:tcPr>
          <w:p w:rsidR="003579C9" w:rsidRPr="00D769BB" w:rsidRDefault="003579C9" w:rsidP="008D1D14">
            <w:pPr>
              <w:pStyle w:val="a8"/>
              <w:jc w:val="center"/>
              <w:rPr>
                <w:sz w:val="20"/>
                <w:szCs w:val="20"/>
              </w:rPr>
            </w:pPr>
            <w:r w:rsidRPr="00D769BB">
              <w:rPr>
                <w:sz w:val="20"/>
                <w:szCs w:val="20"/>
              </w:rPr>
              <w:t>-</w:t>
            </w:r>
          </w:p>
        </w:tc>
        <w:tc>
          <w:tcPr>
            <w:tcW w:w="230" w:type="pct"/>
            <w:vAlign w:val="center"/>
          </w:tcPr>
          <w:p w:rsidR="003579C9" w:rsidRPr="00D769BB" w:rsidRDefault="003579C9" w:rsidP="008D1D14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0" w:type="pct"/>
            <w:vAlign w:val="center"/>
          </w:tcPr>
          <w:p w:rsidR="003579C9" w:rsidRPr="00D769BB" w:rsidRDefault="003579C9" w:rsidP="008D1D14">
            <w:pPr>
              <w:pStyle w:val="a8"/>
              <w:jc w:val="center"/>
              <w:rPr>
                <w:sz w:val="20"/>
                <w:szCs w:val="20"/>
              </w:rPr>
            </w:pPr>
            <w:r w:rsidRPr="00D769BB">
              <w:rPr>
                <w:sz w:val="20"/>
                <w:szCs w:val="20"/>
              </w:rPr>
              <w:t>-</w:t>
            </w:r>
          </w:p>
        </w:tc>
        <w:tc>
          <w:tcPr>
            <w:tcW w:w="263" w:type="pct"/>
            <w:vMerge w:val="restart"/>
            <w:vAlign w:val="center"/>
          </w:tcPr>
          <w:p w:rsidR="003579C9" w:rsidRPr="00D769BB" w:rsidRDefault="003579C9" w:rsidP="008D1D14">
            <w:pPr>
              <w:pStyle w:val="a8"/>
              <w:jc w:val="center"/>
              <w:rPr>
                <w:sz w:val="20"/>
                <w:szCs w:val="20"/>
              </w:rPr>
            </w:pPr>
            <w:r w:rsidRPr="00D769BB">
              <w:rPr>
                <w:sz w:val="20"/>
                <w:szCs w:val="20"/>
              </w:rPr>
              <w:t>3</w:t>
            </w:r>
          </w:p>
        </w:tc>
        <w:tc>
          <w:tcPr>
            <w:tcW w:w="583" w:type="pct"/>
            <w:gridSpan w:val="2"/>
            <w:vAlign w:val="center"/>
          </w:tcPr>
          <w:p w:rsidR="003579C9" w:rsidRPr="00D769BB" w:rsidRDefault="003579C9" w:rsidP="008D1D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(ПР)</w:t>
            </w:r>
          </w:p>
        </w:tc>
      </w:tr>
      <w:tr w:rsidR="003579C9" w:rsidRPr="00D769BB" w:rsidTr="00575805">
        <w:trPr>
          <w:gridAfter w:val="1"/>
          <w:wAfter w:w="5" w:type="pct"/>
        </w:trPr>
        <w:tc>
          <w:tcPr>
            <w:tcW w:w="2152" w:type="pct"/>
          </w:tcPr>
          <w:p w:rsidR="003579C9" w:rsidRPr="00D769BB" w:rsidRDefault="003579C9" w:rsidP="00575805">
            <w:pPr>
              <w:pStyle w:val="a8"/>
              <w:rPr>
                <w:sz w:val="20"/>
                <w:szCs w:val="20"/>
              </w:rPr>
            </w:pPr>
            <w:r w:rsidRPr="00D769BB">
              <w:rPr>
                <w:sz w:val="20"/>
                <w:szCs w:val="20"/>
              </w:rPr>
              <w:t>Химические реагенты, используемые в подготовительных процессах</w:t>
            </w:r>
            <w:r>
              <w:rPr>
                <w:sz w:val="20"/>
                <w:szCs w:val="20"/>
              </w:rPr>
              <w:t xml:space="preserve"> (раздел 2)</w:t>
            </w:r>
          </w:p>
        </w:tc>
        <w:tc>
          <w:tcPr>
            <w:tcW w:w="402" w:type="pct"/>
            <w:vMerge/>
            <w:vAlign w:val="center"/>
          </w:tcPr>
          <w:p w:rsidR="003579C9" w:rsidRPr="00D769BB" w:rsidRDefault="003579C9" w:rsidP="00575805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  <w:vAlign w:val="center"/>
          </w:tcPr>
          <w:p w:rsidR="003579C9" w:rsidRPr="00D769BB" w:rsidRDefault="003579C9" w:rsidP="00575805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0" w:type="pct"/>
            <w:vAlign w:val="center"/>
          </w:tcPr>
          <w:p w:rsidR="003579C9" w:rsidRPr="00D769BB" w:rsidRDefault="003579C9" w:rsidP="00575805">
            <w:pPr>
              <w:pStyle w:val="a8"/>
              <w:jc w:val="center"/>
              <w:rPr>
                <w:sz w:val="20"/>
                <w:szCs w:val="20"/>
              </w:rPr>
            </w:pPr>
            <w:r w:rsidRPr="00D769BB">
              <w:rPr>
                <w:sz w:val="20"/>
                <w:szCs w:val="20"/>
              </w:rPr>
              <w:t>-</w:t>
            </w:r>
          </w:p>
        </w:tc>
        <w:tc>
          <w:tcPr>
            <w:tcW w:w="434" w:type="pct"/>
            <w:vAlign w:val="center"/>
          </w:tcPr>
          <w:p w:rsidR="003579C9" w:rsidRPr="00D769BB" w:rsidRDefault="003579C9" w:rsidP="00575805">
            <w:pPr>
              <w:pStyle w:val="a8"/>
              <w:jc w:val="center"/>
              <w:rPr>
                <w:sz w:val="20"/>
                <w:szCs w:val="20"/>
              </w:rPr>
            </w:pPr>
            <w:r w:rsidRPr="00D769BB">
              <w:rPr>
                <w:sz w:val="20"/>
                <w:szCs w:val="20"/>
              </w:rPr>
              <w:t>-</w:t>
            </w:r>
          </w:p>
        </w:tc>
        <w:tc>
          <w:tcPr>
            <w:tcW w:w="241" w:type="pct"/>
            <w:vAlign w:val="center"/>
          </w:tcPr>
          <w:p w:rsidR="003579C9" w:rsidRPr="00D769BB" w:rsidRDefault="003579C9" w:rsidP="00575805">
            <w:pPr>
              <w:pStyle w:val="a8"/>
              <w:jc w:val="center"/>
              <w:rPr>
                <w:sz w:val="20"/>
                <w:szCs w:val="20"/>
              </w:rPr>
            </w:pPr>
            <w:r w:rsidRPr="00D769BB">
              <w:rPr>
                <w:sz w:val="20"/>
                <w:szCs w:val="20"/>
              </w:rPr>
              <w:t>-</w:t>
            </w:r>
          </w:p>
        </w:tc>
        <w:tc>
          <w:tcPr>
            <w:tcW w:w="230" w:type="pct"/>
            <w:vAlign w:val="center"/>
          </w:tcPr>
          <w:p w:rsidR="003579C9" w:rsidRPr="00D769BB" w:rsidRDefault="003579C9" w:rsidP="00575805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0" w:type="pct"/>
            <w:vAlign w:val="center"/>
          </w:tcPr>
          <w:p w:rsidR="003579C9" w:rsidRPr="00D769BB" w:rsidRDefault="003579C9" w:rsidP="00575805">
            <w:pPr>
              <w:pStyle w:val="a8"/>
              <w:jc w:val="center"/>
              <w:rPr>
                <w:sz w:val="20"/>
                <w:szCs w:val="20"/>
              </w:rPr>
            </w:pPr>
            <w:r w:rsidRPr="00D769BB">
              <w:rPr>
                <w:sz w:val="20"/>
                <w:szCs w:val="20"/>
              </w:rPr>
              <w:t>-</w:t>
            </w:r>
          </w:p>
        </w:tc>
        <w:tc>
          <w:tcPr>
            <w:tcW w:w="263" w:type="pct"/>
            <w:vMerge/>
            <w:vAlign w:val="center"/>
          </w:tcPr>
          <w:p w:rsidR="003579C9" w:rsidRPr="00D769BB" w:rsidRDefault="003579C9" w:rsidP="00575805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pct"/>
            <w:gridSpan w:val="2"/>
            <w:vAlign w:val="center"/>
          </w:tcPr>
          <w:p w:rsidR="003579C9" w:rsidRPr="00D769BB" w:rsidRDefault="003579C9" w:rsidP="005758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(СТ)</w:t>
            </w:r>
          </w:p>
        </w:tc>
      </w:tr>
      <w:tr w:rsidR="003579C9" w:rsidRPr="00D769BB" w:rsidTr="00575805">
        <w:trPr>
          <w:gridAfter w:val="1"/>
          <w:wAfter w:w="5" w:type="pct"/>
        </w:trPr>
        <w:tc>
          <w:tcPr>
            <w:tcW w:w="2152" w:type="pct"/>
          </w:tcPr>
          <w:p w:rsidR="003579C9" w:rsidRPr="00D769BB" w:rsidRDefault="003579C9" w:rsidP="00575805">
            <w:pPr>
              <w:widowControl w:val="0"/>
              <w:rPr>
                <w:sz w:val="20"/>
                <w:szCs w:val="20"/>
              </w:rPr>
            </w:pPr>
            <w:r w:rsidRPr="00D769BB">
              <w:rPr>
                <w:sz w:val="20"/>
                <w:szCs w:val="20"/>
                <w:lang w:eastAsia="ru-RU"/>
              </w:rPr>
              <w:t xml:space="preserve">Химические реагенты,используемые в процессах обогащения </w:t>
            </w:r>
            <w:r>
              <w:rPr>
                <w:sz w:val="20"/>
                <w:szCs w:val="20"/>
                <w:lang w:eastAsia="ru-RU"/>
              </w:rPr>
              <w:t>(раздел 3)</w:t>
            </w:r>
          </w:p>
        </w:tc>
        <w:tc>
          <w:tcPr>
            <w:tcW w:w="402" w:type="pct"/>
            <w:vMerge/>
            <w:vAlign w:val="center"/>
          </w:tcPr>
          <w:p w:rsidR="003579C9" w:rsidRPr="00D769BB" w:rsidRDefault="003579C9" w:rsidP="00575805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  <w:vAlign w:val="center"/>
          </w:tcPr>
          <w:p w:rsidR="003579C9" w:rsidRPr="00D769BB" w:rsidRDefault="003579C9" w:rsidP="00575805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30" w:type="pct"/>
            <w:vAlign w:val="center"/>
          </w:tcPr>
          <w:p w:rsidR="003579C9" w:rsidRPr="00D769BB" w:rsidRDefault="003579C9" w:rsidP="00575805">
            <w:pPr>
              <w:pStyle w:val="a8"/>
              <w:jc w:val="center"/>
              <w:rPr>
                <w:sz w:val="20"/>
                <w:szCs w:val="20"/>
              </w:rPr>
            </w:pPr>
            <w:r w:rsidRPr="00D769BB">
              <w:rPr>
                <w:sz w:val="20"/>
                <w:szCs w:val="20"/>
              </w:rPr>
              <w:t>-</w:t>
            </w:r>
          </w:p>
        </w:tc>
        <w:tc>
          <w:tcPr>
            <w:tcW w:w="434" w:type="pct"/>
            <w:vAlign w:val="center"/>
          </w:tcPr>
          <w:p w:rsidR="003579C9" w:rsidRPr="00560429" w:rsidRDefault="003579C9" w:rsidP="00575805">
            <w:pPr>
              <w:pStyle w:val="a8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6 (</w:t>
            </w:r>
            <w:r w:rsidRPr="00F62348">
              <w:rPr>
                <w:sz w:val="20"/>
                <w:szCs w:val="20"/>
                <w:u w:val="single"/>
              </w:rPr>
              <w:t>6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41" w:type="pct"/>
            <w:vAlign w:val="center"/>
          </w:tcPr>
          <w:p w:rsidR="003579C9" w:rsidRPr="00D769BB" w:rsidRDefault="003579C9" w:rsidP="00575805">
            <w:pPr>
              <w:pStyle w:val="a8"/>
              <w:jc w:val="center"/>
              <w:rPr>
                <w:sz w:val="20"/>
                <w:szCs w:val="20"/>
              </w:rPr>
            </w:pPr>
            <w:r w:rsidRPr="00D769BB">
              <w:rPr>
                <w:sz w:val="20"/>
                <w:szCs w:val="20"/>
              </w:rPr>
              <w:t>-</w:t>
            </w:r>
          </w:p>
        </w:tc>
        <w:tc>
          <w:tcPr>
            <w:tcW w:w="230" w:type="pct"/>
            <w:vAlign w:val="center"/>
          </w:tcPr>
          <w:p w:rsidR="003579C9" w:rsidRPr="00D769BB" w:rsidRDefault="003579C9" w:rsidP="00001601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0" w:type="pct"/>
            <w:vAlign w:val="center"/>
          </w:tcPr>
          <w:p w:rsidR="003579C9" w:rsidRPr="00D769BB" w:rsidRDefault="003579C9" w:rsidP="00575805">
            <w:pPr>
              <w:pStyle w:val="a8"/>
              <w:jc w:val="center"/>
              <w:rPr>
                <w:sz w:val="20"/>
                <w:szCs w:val="20"/>
              </w:rPr>
            </w:pPr>
            <w:r w:rsidRPr="00D769BB">
              <w:rPr>
                <w:sz w:val="20"/>
                <w:szCs w:val="20"/>
              </w:rPr>
              <w:t>-</w:t>
            </w:r>
          </w:p>
        </w:tc>
        <w:tc>
          <w:tcPr>
            <w:tcW w:w="263" w:type="pct"/>
            <w:vMerge/>
            <w:vAlign w:val="center"/>
          </w:tcPr>
          <w:p w:rsidR="003579C9" w:rsidRPr="00D769BB" w:rsidRDefault="003579C9" w:rsidP="00575805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pct"/>
            <w:gridSpan w:val="2"/>
            <w:vAlign w:val="center"/>
          </w:tcPr>
          <w:p w:rsidR="003579C9" w:rsidRDefault="003579C9" w:rsidP="005758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(ПР)</w:t>
            </w:r>
          </w:p>
          <w:p w:rsidR="003579C9" w:rsidRDefault="003579C9" w:rsidP="005758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(ЛР)</w:t>
            </w:r>
          </w:p>
          <w:p w:rsidR="003579C9" w:rsidRPr="00D769BB" w:rsidRDefault="003579C9" w:rsidP="005758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(СТ)</w:t>
            </w:r>
          </w:p>
        </w:tc>
      </w:tr>
      <w:tr w:rsidR="003579C9" w:rsidRPr="00D769BB" w:rsidTr="00575805">
        <w:trPr>
          <w:gridAfter w:val="1"/>
          <w:wAfter w:w="5" w:type="pct"/>
        </w:trPr>
        <w:tc>
          <w:tcPr>
            <w:tcW w:w="2152" w:type="pct"/>
          </w:tcPr>
          <w:p w:rsidR="003579C9" w:rsidRPr="00D769BB" w:rsidRDefault="003579C9" w:rsidP="00575805">
            <w:pPr>
              <w:pStyle w:val="a8"/>
              <w:rPr>
                <w:sz w:val="20"/>
                <w:szCs w:val="20"/>
              </w:rPr>
            </w:pPr>
            <w:r w:rsidRPr="00D769BB">
              <w:rPr>
                <w:sz w:val="20"/>
                <w:szCs w:val="20"/>
              </w:rPr>
              <w:t>Химические реагенты, используемые во вспомогательных процессах</w:t>
            </w:r>
            <w:r>
              <w:rPr>
                <w:sz w:val="20"/>
                <w:szCs w:val="20"/>
              </w:rPr>
              <w:t xml:space="preserve"> (раздел 4)</w:t>
            </w:r>
          </w:p>
        </w:tc>
        <w:tc>
          <w:tcPr>
            <w:tcW w:w="402" w:type="pct"/>
            <w:vMerge/>
            <w:vAlign w:val="center"/>
          </w:tcPr>
          <w:p w:rsidR="003579C9" w:rsidRPr="00D769BB" w:rsidRDefault="003579C9" w:rsidP="00575805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  <w:vAlign w:val="center"/>
          </w:tcPr>
          <w:p w:rsidR="003579C9" w:rsidRPr="00D769BB" w:rsidRDefault="003579C9" w:rsidP="00575805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30" w:type="pct"/>
            <w:vAlign w:val="center"/>
          </w:tcPr>
          <w:p w:rsidR="003579C9" w:rsidRPr="00D769BB" w:rsidRDefault="003579C9" w:rsidP="00575805">
            <w:pPr>
              <w:pStyle w:val="a8"/>
              <w:jc w:val="center"/>
              <w:rPr>
                <w:sz w:val="20"/>
                <w:szCs w:val="20"/>
              </w:rPr>
            </w:pPr>
            <w:r w:rsidRPr="00D769BB">
              <w:rPr>
                <w:sz w:val="20"/>
                <w:szCs w:val="20"/>
              </w:rPr>
              <w:t>-</w:t>
            </w:r>
          </w:p>
        </w:tc>
        <w:tc>
          <w:tcPr>
            <w:tcW w:w="434" w:type="pct"/>
            <w:vAlign w:val="center"/>
          </w:tcPr>
          <w:p w:rsidR="003579C9" w:rsidRPr="00D769BB" w:rsidRDefault="003579C9" w:rsidP="00575805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2(</w:t>
            </w:r>
            <w:r w:rsidRPr="001B23B8">
              <w:rPr>
                <w:sz w:val="20"/>
                <w:szCs w:val="20"/>
                <w:u w:val="single"/>
              </w:rPr>
              <w:t>2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41" w:type="pct"/>
            <w:vAlign w:val="center"/>
          </w:tcPr>
          <w:p w:rsidR="003579C9" w:rsidRPr="00D769BB" w:rsidRDefault="003579C9" w:rsidP="00575805">
            <w:pPr>
              <w:pStyle w:val="a8"/>
              <w:jc w:val="center"/>
              <w:rPr>
                <w:sz w:val="20"/>
                <w:szCs w:val="20"/>
              </w:rPr>
            </w:pPr>
            <w:r w:rsidRPr="00D769BB">
              <w:rPr>
                <w:sz w:val="20"/>
                <w:szCs w:val="20"/>
              </w:rPr>
              <w:t>-</w:t>
            </w:r>
          </w:p>
        </w:tc>
        <w:tc>
          <w:tcPr>
            <w:tcW w:w="230" w:type="pct"/>
            <w:vAlign w:val="center"/>
          </w:tcPr>
          <w:p w:rsidR="003579C9" w:rsidRPr="00D769BB" w:rsidRDefault="003579C9" w:rsidP="00575805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30" w:type="pct"/>
            <w:vAlign w:val="center"/>
          </w:tcPr>
          <w:p w:rsidR="003579C9" w:rsidRPr="00D769BB" w:rsidRDefault="003579C9" w:rsidP="00575805">
            <w:pPr>
              <w:pStyle w:val="a8"/>
              <w:jc w:val="center"/>
              <w:rPr>
                <w:sz w:val="20"/>
                <w:szCs w:val="20"/>
              </w:rPr>
            </w:pPr>
            <w:r w:rsidRPr="00D769BB">
              <w:rPr>
                <w:sz w:val="20"/>
                <w:szCs w:val="20"/>
              </w:rPr>
              <w:t>-</w:t>
            </w:r>
          </w:p>
        </w:tc>
        <w:tc>
          <w:tcPr>
            <w:tcW w:w="263" w:type="pct"/>
            <w:vMerge/>
            <w:vAlign w:val="center"/>
          </w:tcPr>
          <w:p w:rsidR="003579C9" w:rsidRPr="00D769BB" w:rsidRDefault="003579C9" w:rsidP="00575805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pct"/>
            <w:gridSpan w:val="2"/>
            <w:vAlign w:val="center"/>
          </w:tcPr>
          <w:p w:rsidR="003579C9" w:rsidRDefault="003579C9" w:rsidP="005758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(ЛР)</w:t>
            </w:r>
          </w:p>
          <w:p w:rsidR="003579C9" w:rsidRPr="00D769BB" w:rsidRDefault="003579C9" w:rsidP="005758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(СТ)</w:t>
            </w:r>
          </w:p>
        </w:tc>
      </w:tr>
      <w:tr w:rsidR="003579C9" w:rsidRPr="00D769BB" w:rsidTr="00575805">
        <w:trPr>
          <w:gridAfter w:val="1"/>
          <w:wAfter w:w="5" w:type="pct"/>
        </w:trPr>
        <w:tc>
          <w:tcPr>
            <w:tcW w:w="2152" w:type="pct"/>
          </w:tcPr>
          <w:p w:rsidR="003579C9" w:rsidRPr="00D769BB" w:rsidRDefault="003579C9" w:rsidP="00575805">
            <w:pPr>
              <w:pStyle w:val="a8"/>
              <w:rPr>
                <w:sz w:val="20"/>
                <w:szCs w:val="20"/>
              </w:rPr>
            </w:pPr>
            <w:r w:rsidRPr="00D769BB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402" w:type="pct"/>
            <w:vMerge/>
          </w:tcPr>
          <w:p w:rsidR="003579C9" w:rsidRPr="00D769BB" w:rsidRDefault="003579C9" w:rsidP="00575805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</w:tcPr>
          <w:p w:rsidR="003579C9" w:rsidRPr="00D769BB" w:rsidRDefault="003579C9" w:rsidP="00575805">
            <w:pPr>
              <w:pStyle w:val="a8"/>
              <w:jc w:val="center"/>
              <w:rPr>
                <w:sz w:val="20"/>
                <w:szCs w:val="20"/>
              </w:rPr>
            </w:pPr>
            <w:r w:rsidRPr="00D769BB">
              <w:rPr>
                <w:sz w:val="20"/>
                <w:szCs w:val="20"/>
              </w:rPr>
              <w:t>-</w:t>
            </w:r>
          </w:p>
        </w:tc>
        <w:tc>
          <w:tcPr>
            <w:tcW w:w="230" w:type="pct"/>
          </w:tcPr>
          <w:p w:rsidR="003579C9" w:rsidRPr="00D769BB" w:rsidRDefault="003579C9" w:rsidP="00575805">
            <w:pPr>
              <w:pStyle w:val="a8"/>
              <w:jc w:val="center"/>
              <w:rPr>
                <w:sz w:val="20"/>
                <w:szCs w:val="20"/>
              </w:rPr>
            </w:pPr>
            <w:r w:rsidRPr="00D769BB">
              <w:rPr>
                <w:sz w:val="20"/>
                <w:szCs w:val="20"/>
              </w:rPr>
              <w:t>-</w:t>
            </w:r>
          </w:p>
        </w:tc>
        <w:tc>
          <w:tcPr>
            <w:tcW w:w="434" w:type="pct"/>
          </w:tcPr>
          <w:p w:rsidR="003579C9" w:rsidRPr="00D769BB" w:rsidRDefault="003579C9" w:rsidP="00575805">
            <w:pPr>
              <w:pStyle w:val="a8"/>
              <w:jc w:val="center"/>
              <w:rPr>
                <w:sz w:val="20"/>
                <w:szCs w:val="20"/>
              </w:rPr>
            </w:pPr>
            <w:r w:rsidRPr="00D769BB">
              <w:rPr>
                <w:sz w:val="20"/>
                <w:szCs w:val="20"/>
              </w:rPr>
              <w:t>-</w:t>
            </w:r>
          </w:p>
        </w:tc>
        <w:tc>
          <w:tcPr>
            <w:tcW w:w="241" w:type="pct"/>
          </w:tcPr>
          <w:p w:rsidR="003579C9" w:rsidRPr="00D769BB" w:rsidRDefault="003579C9" w:rsidP="00575805">
            <w:pPr>
              <w:pStyle w:val="a8"/>
              <w:jc w:val="center"/>
              <w:rPr>
                <w:sz w:val="20"/>
                <w:szCs w:val="20"/>
              </w:rPr>
            </w:pPr>
            <w:r w:rsidRPr="00D769BB">
              <w:rPr>
                <w:sz w:val="20"/>
                <w:szCs w:val="20"/>
              </w:rPr>
              <w:t>-</w:t>
            </w:r>
          </w:p>
        </w:tc>
        <w:tc>
          <w:tcPr>
            <w:tcW w:w="230" w:type="pct"/>
          </w:tcPr>
          <w:p w:rsidR="003579C9" w:rsidRPr="00D769BB" w:rsidRDefault="003579C9" w:rsidP="00575805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0" w:type="pct"/>
          </w:tcPr>
          <w:p w:rsidR="003579C9" w:rsidRPr="00D769BB" w:rsidRDefault="003579C9" w:rsidP="00575805">
            <w:pPr>
              <w:pStyle w:val="a8"/>
              <w:jc w:val="center"/>
              <w:rPr>
                <w:sz w:val="20"/>
                <w:szCs w:val="20"/>
              </w:rPr>
            </w:pPr>
            <w:r w:rsidRPr="00D769BB">
              <w:rPr>
                <w:sz w:val="20"/>
                <w:szCs w:val="20"/>
              </w:rPr>
              <w:t>-</w:t>
            </w:r>
          </w:p>
        </w:tc>
        <w:tc>
          <w:tcPr>
            <w:tcW w:w="263" w:type="pct"/>
            <w:vMerge/>
          </w:tcPr>
          <w:p w:rsidR="003579C9" w:rsidRPr="00D769BB" w:rsidRDefault="003579C9" w:rsidP="00575805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pct"/>
            <w:gridSpan w:val="2"/>
          </w:tcPr>
          <w:p w:rsidR="003579C9" w:rsidRPr="00D769BB" w:rsidRDefault="003579C9" w:rsidP="005758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(К)</w:t>
            </w:r>
          </w:p>
        </w:tc>
      </w:tr>
      <w:tr w:rsidR="003579C9" w:rsidRPr="00D769BB" w:rsidTr="00575805">
        <w:trPr>
          <w:gridAfter w:val="1"/>
          <w:wAfter w:w="5" w:type="pct"/>
        </w:trPr>
        <w:tc>
          <w:tcPr>
            <w:tcW w:w="2152" w:type="pct"/>
          </w:tcPr>
          <w:p w:rsidR="003579C9" w:rsidRPr="00D769BB" w:rsidRDefault="003579C9" w:rsidP="00575805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402" w:type="pct"/>
            <w:vMerge/>
          </w:tcPr>
          <w:p w:rsidR="003579C9" w:rsidRPr="00D769BB" w:rsidRDefault="003579C9" w:rsidP="00575805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</w:tcPr>
          <w:p w:rsidR="003579C9" w:rsidRPr="00D769BB" w:rsidRDefault="003579C9" w:rsidP="00575805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0" w:type="pct"/>
          </w:tcPr>
          <w:p w:rsidR="003579C9" w:rsidRPr="00D769BB" w:rsidRDefault="003579C9" w:rsidP="00575805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34" w:type="pct"/>
          </w:tcPr>
          <w:p w:rsidR="003579C9" w:rsidRPr="00D769BB" w:rsidRDefault="003579C9" w:rsidP="00575805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1" w:type="pct"/>
          </w:tcPr>
          <w:p w:rsidR="003579C9" w:rsidRPr="00D769BB" w:rsidRDefault="003579C9" w:rsidP="00575805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0" w:type="pct"/>
          </w:tcPr>
          <w:p w:rsidR="003579C9" w:rsidRPr="00D769BB" w:rsidRDefault="003579C9" w:rsidP="00575805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0" w:type="pct"/>
          </w:tcPr>
          <w:p w:rsidR="003579C9" w:rsidRPr="00D769BB" w:rsidRDefault="003579C9" w:rsidP="00575805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" w:type="pct"/>
          </w:tcPr>
          <w:p w:rsidR="003579C9" w:rsidRPr="00D769BB" w:rsidRDefault="003579C9" w:rsidP="00575805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pct"/>
            <w:gridSpan w:val="2"/>
          </w:tcPr>
          <w:p w:rsidR="003579C9" w:rsidRPr="00D769BB" w:rsidRDefault="003579C9" w:rsidP="005758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(ПТ)</w:t>
            </w:r>
          </w:p>
        </w:tc>
      </w:tr>
      <w:tr w:rsidR="006D09F6" w:rsidRPr="00D769BB" w:rsidTr="00575805">
        <w:trPr>
          <w:gridAfter w:val="1"/>
          <w:wAfter w:w="5" w:type="pct"/>
        </w:trPr>
        <w:tc>
          <w:tcPr>
            <w:tcW w:w="2152" w:type="pct"/>
          </w:tcPr>
          <w:p w:rsidR="00D769BB" w:rsidRPr="00D769BB" w:rsidRDefault="00D769BB" w:rsidP="008D1D14">
            <w:pPr>
              <w:pStyle w:val="a8"/>
              <w:rPr>
                <w:sz w:val="20"/>
                <w:szCs w:val="20"/>
              </w:rPr>
            </w:pPr>
            <w:r w:rsidRPr="00D769BB">
              <w:rPr>
                <w:sz w:val="20"/>
                <w:szCs w:val="20"/>
              </w:rPr>
              <w:t>Всего часов</w:t>
            </w:r>
          </w:p>
        </w:tc>
        <w:tc>
          <w:tcPr>
            <w:tcW w:w="402" w:type="pct"/>
          </w:tcPr>
          <w:p w:rsidR="00D769BB" w:rsidRPr="00D769BB" w:rsidRDefault="00D769BB" w:rsidP="003579C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579C9">
              <w:rPr>
                <w:sz w:val="20"/>
                <w:szCs w:val="20"/>
              </w:rPr>
              <w:t>53</w:t>
            </w:r>
          </w:p>
        </w:tc>
        <w:tc>
          <w:tcPr>
            <w:tcW w:w="230" w:type="pct"/>
          </w:tcPr>
          <w:p w:rsidR="00D769BB" w:rsidRPr="00D769BB" w:rsidRDefault="00D769BB" w:rsidP="008D1D14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30" w:type="pct"/>
          </w:tcPr>
          <w:p w:rsidR="00D769BB" w:rsidRPr="00D769BB" w:rsidRDefault="00D769BB" w:rsidP="008D1D14">
            <w:pPr>
              <w:pStyle w:val="a8"/>
              <w:jc w:val="center"/>
              <w:rPr>
                <w:sz w:val="20"/>
                <w:szCs w:val="20"/>
              </w:rPr>
            </w:pPr>
            <w:r w:rsidRPr="00D769BB">
              <w:rPr>
                <w:sz w:val="20"/>
                <w:szCs w:val="20"/>
              </w:rPr>
              <w:t>-</w:t>
            </w:r>
          </w:p>
        </w:tc>
        <w:tc>
          <w:tcPr>
            <w:tcW w:w="434" w:type="pct"/>
          </w:tcPr>
          <w:p w:rsidR="00D769BB" w:rsidRPr="006D09F6" w:rsidRDefault="006D09F6" w:rsidP="008D1D14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(</w:t>
            </w:r>
            <w:r>
              <w:rPr>
                <w:sz w:val="20"/>
                <w:szCs w:val="20"/>
                <w:u w:val="single"/>
              </w:rPr>
              <w:t>10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41" w:type="pct"/>
          </w:tcPr>
          <w:p w:rsidR="00D769BB" w:rsidRPr="00D769BB" w:rsidRDefault="00D769BB" w:rsidP="008D1D14">
            <w:pPr>
              <w:pStyle w:val="a8"/>
              <w:jc w:val="center"/>
              <w:rPr>
                <w:sz w:val="20"/>
                <w:szCs w:val="20"/>
              </w:rPr>
            </w:pPr>
            <w:r w:rsidRPr="00D769BB">
              <w:rPr>
                <w:sz w:val="20"/>
                <w:szCs w:val="20"/>
              </w:rPr>
              <w:t>-</w:t>
            </w:r>
          </w:p>
        </w:tc>
        <w:tc>
          <w:tcPr>
            <w:tcW w:w="230" w:type="pct"/>
          </w:tcPr>
          <w:p w:rsidR="00D769BB" w:rsidRPr="00D769BB" w:rsidRDefault="006D09F6" w:rsidP="008D1D14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30" w:type="pct"/>
          </w:tcPr>
          <w:p w:rsidR="00D769BB" w:rsidRPr="00D769BB" w:rsidRDefault="00D769BB" w:rsidP="008D1D14">
            <w:pPr>
              <w:pStyle w:val="a8"/>
              <w:jc w:val="center"/>
              <w:rPr>
                <w:sz w:val="20"/>
                <w:szCs w:val="20"/>
              </w:rPr>
            </w:pPr>
            <w:r w:rsidRPr="00D769BB">
              <w:rPr>
                <w:sz w:val="20"/>
                <w:szCs w:val="20"/>
              </w:rPr>
              <w:t>-</w:t>
            </w:r>
          </w:p>
        </w:tc>
        <w:tc>
          <w:tcPr>
            <w:tcW w:w="263" w:type="pct"/>
          </w:tcPr>
          <w:p w:rsidR="00D769BB" w:rsidRPr="00D769BB" w:rsidRDefault="00D769BB" w:rsidP="008D1D14">
            <w:pPr>
              <w:pStyle w:val="a8"/>
              <w:jc w:val="center"/>
              <w:rPr>
                <w:sz w:val="20"/>
                <w:szCs w:val="20"/>
              </w:rPr>
            </w:pPr>
            <w:r w:rsidRPr="00D769BB">
              <w:rPr>
                <w:sz w:val="20"/>
                <w:szCs w:val="20"/>
              </w:rPr>
              <w:t>3</w:t>
            </w:r>
          </w:p>
        </w:tc>
        <w:tc>
          <w:tcPr>
            <w:tcW w:w="583" w:type="pct"/>
            <w:gridSpan w:val="2"/>
          </w:tcPr>
          <w:p w:rsidR="00D769BB" w:rsidRPr="00D769BB" w:rsidRDefault="006D09F6" w:rsidP="008D1D14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</w:tr>
    </w:tbl>
    <w:p w:rsidR="00560429" w:rsidRPr="007928C9" w:rsidRDefault="00560429" w:rsidP="00560429">
      <w:pPr>
        <w:pStyle w:val="a6"/>
        <w:ind w:left="0"/>
        <w:jc w:val="both"/>
        <w:rPr>
          <w:bCs/>
          <w:sz w:val="20"/>
          <w:szCs w:val="20"/>
        </w:rPr>
      </w:pPr>
      <w:r w:rsidRPr="007928C9">
        <w:rPr>
          <w:bCs/>
          <w:sz w:val="20"/>
          <w:szCs w:val="20"/>
        </w:rPr>
        <w:t xml:space="preserve">Примечание: </w:t>
      </w:r>
      <w:r>
        <w:rPr>
          <w:bCs/>
          <w:sz w:val="20"/>
          <w:szCs w:val="20"/>
        </w:rPr>
        <w:t>ПР – работа на практических занятиях, Л</w:t>
      </w:r>
      <w:r w:rsidRPr="007928C9">
        <w:rPr>
          <w:bCs/>
          <w:sz w:val="20"/>
          <w:szCs w:val="20"/>
        </w:rPr>
        <w:t>Р</w:t>
      </w:r>
      <w:r>
        <w:rPr>
          <w:bCs/>
          <w:sz w:val="20"/>
          <w:szCs w:val="20"/>
        </w:rPr>
        <w:t xml:space="preserve"> – составление отчетов по лабораторным</w:t>
      </w:r>
      <w:r w:rsidRPr="007928C9">
        <w:rPr>
          <w:bCs/>
          <w:sz w:val="20"/>
          <w:szCs w:val="20"/>
        </w:rPr>
        <w:t xml:space="preserve"> занятиям, </w:t>
      </w:r>
      <w:r>
        <w:rPr>
          <w:bCs/>
          <w:sz w:val="20"/>
          <w:szCs w:val="20"/>
        </w:rPr>
        <w:t>ПТ</w:t>
      </w:r>
      <w:r w:rsidRPr="007928C9">
        <w:rPr>
          <w:bCs/>
          <w:sz w:val="20"/>
          <w:szCs w:val="20"/>
        </w:rPr>
        <w:t xml:space="preserve"> – </w:t>
      </w:r>
      <w:r>
        <w:rPr>
          <w:bCs/>
          <w:sz w:val="20"/>
          <w:szCs w:val="20"/>
        </w:rPr>
        <w:t>подготовка к тестированию</w:t>
      </w:r>
      <w:r w:rsidRPr="007928C9">
        <w:rPr>
          <w:bCs/>
          <w:sz w:val="20"/>
          <w:szCs w:val="20"/>
        </w:rPr>
        <w:t>,</w:t>
      </w:r>
      <w:r>
        <w:rPr>
          <w:bCs/>
          <w:sz w:val="20"/>
          <w:szCs w:val="20"/>
        </w:rPr>
        <w:t xml:space="preserve"> К – написание контрольной работы, СТ – самостоятельное изучение тем</w:t>
      </w:r>
      <w:r w:rsidRPr="007928C9">
        <w:rPr>
          <w:bCs/>
          <w:sz w:val="20"/>
          <w:szCs w:val="20"/>
        </w:rPr>
        <w:t>.</w:t>
      </w:r>
    </w:p>
    <w:p w:rsidR="00D769BB" w:rsidRDefault="00D769BB" w:rsidP="008B46E3">
      <w:pPr>
        <w:pStyle w:val="aff0"/>
        <w:jc w:val="center"/>
        <w:rPr>
          <w:b/>
        </w:rPr>
      </w:pPr>
    </w:p>
    <w:p w:rsidR="00D769BB" w:rsidRDefault="00D769BB" w:rsidP="008B46E3">
      <w:pPr>
        <w:pStyle w:val="aff0"/>
        <w:jc w:val="center"/>
        <w:rPr>
          <w:b/>
        </w:rPr>
      </w:pPr>
    </w:p>
    <w:p w:rsidR="00123C4C" w:rsidRPr="008B46E3" w:rsidRDefault="00AE42E2" w:rsidP="008B46E3">
      <w:pPr>
        <w:pStyle w:val="aff0"/>
        <w:jc w:val="center"/>
        <w:rPr>
          <w:b/>
        </w:rPr>
      </w:pPr>
      <w:r w:rsidRPr="008B46E3">
        <w:rPr>
          <w:b/>
        </w:rPr>
        <w:t>3.2. Содержание тем программы дисциплины</w:t>
      </w:r>
    </w:p>
    <w:p w:rsidR="008B46E3" w:rsidRPr="008B46E3" w:rsidRDefault="008B46E3" w:rsidP="008D1D14">
      <w:pPr>
        <w:pStyle w:val="aff0"/>
        <w:jc w:val="both"/>
        <w:rPr>
          <w:rFonts w:eastAsia="Calibri"/>
          <w:b/>
          <w:i/>
          <w:lang w:eastAsia="ru-RU"/>
        </w:rPr>
      </w:pPr>
      <w:r w:rsidRPr="008B46E3">
        <w:rPr>
          <w:rFonts w:eastAsia="Calibri"/>
          <w:b/>
          <w:i/>
          <w:lang w:eastAsia="ru-RU"/>
        </w:rPr>
        <w:t>Раздел 1</w:t>
      </w:r>
      <w:r w:rsidR="00F252AE">
        <w:rPr>
          <w:rFonts w:eastAsia="Calibri"/>
          <w:b/>
          <w:i/>
          <w:lang w:eastAsia="ru-RU"/>
        </w:rPr>
        <w:t>. Введение. Использование химических реагентов</w:t>
      </w:r>
    </w:p>
    <w:p w:rsidR="007B081F" w:rsidRPr="00F252AE" w:rsidRDefault="00F252AE" w:rsidP="00F252AE">
      <w:pPr>
        <w:pStyle w:val="aff0"/>
        <w:jc w:val="both"/>
        <w:rPr>
          <w:rFonts w:eastAsia="Calibri"/>
          <w:lang w:eastAsia="ru-RU"/>
        </w:rPr>
      </w:pPr>
      <w:r w:rsidRPr="00AF1D3F">
        <w:rPr>
          <w:rFonts w:eastAsia="Calibri"/>
          <w:b/>
          <w:lang w:eastAsia="ru-RU"/>
        </w:rPr>
        <w:t>Тема 1.</w:t>
      </w:r>
      <w:r w:rsidRPr="00F252AE">
        <w:rPr>
          <w:rFonts w:eastAsia="Calibri"/>
          <w:lang w:eastAsia="ru-RU"/>
        </w:rPr>
        <w:t xml:space="preserve"> Химические реагенты в основных, подготовительных и вспомогательных технологических процессах: обогащения полезных ископаемых, обезвоживания продуктов обогащения, подготовки сырья к обогащению, очистки промышленных вод и других процессах.</w:t>
      </w:r>
    </w:p>
    <w:p w:rsidR="00F252AE" w:rsidRDefault="00F252AE" w:rsidP="008D1D14">
      <w:pPr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="TimesNewRomanPSMT"/>
          <w:b/>
          <w:i/>
          <w:lang w:eastAsia="ru-RU"/>
        </w:rPr>
      </w:pPr>
    </w:p>
    <w:p w:rsidR="008B46E3" w:rsidRPr="00F252AE" w:rsidRDefault="008B46E3" w:rsidP="008D1D14">
      <w:pPr>
        <w:suppressAutoHyphens w:val="0"/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b/>
          <w:i/>
          <w:lang w:eastAsia="ru-RU"/>
        </w:rPr>
      </w:pPr>
      <w:r w:rsidRPr="008B46E3">
        <w:rPr>
          <w:rFonts w:ascii="TimesNewRomanPSMT" w:eastAsia="Calibri" w:hAnsi="TimesNewRomanPSMT" w:cs="TimesNewRomanPSMT"/>
          <w:b/>
          <w:i/>
          <w:lang w:eastAsia="ru-RU"/>
        </w:rPr>
        <w:t>Раздел 2</w:t>
      </w:r>
      <w:r w:rsidR="00F252AE" w:rsidRPr="00F252AE">
        <w:rPr>
          <w:rFonts w:ascii="TimesNewRomanPSMT" w:eastAsia="Calibri" w:hAnsi="TimesNewRomanPSMT" w:cs="TimesNewRomanPSMT"/>
          <w:b/>
          <w:i/>
          <w:lang w:eastAsia="ru-RU"/>
        </w:rPr>
        <w:t>. Химические реагенты, используемые в подготовительных процессах</w:t>
      </w:r>
    </w:p>
    <w:p w:rsidR="007B081F" w:rsidRPr="007B081F" w:rsidRDefault="00F252AE" w:rsidP="00F252AE">
      <w:pPr>
        <w:suppressAutoHyphens w:val="0"/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i/>
          <w:lang w:eastAsia="ru-RU"/>
        </w:rPr>
      </w:pPr>
      <w:r w:rsidRPr="00AF1D3F">
        <w:rPr>
          <w:rFonts w:eastAsia="Calibri"/>
          <w:b/>
          <w:lang w:eastAsia="ru-RU"/>
        </w:rPr>
        <w:t>Тема 2.</w:t>
      </w:r>
      <w:r w:rsidRPr="00F252AE">
        <w:rPr>
          <w:rFonts w:eastAsia="Calibri"/>
          <w:lang w:eastAsia="ru-RU"/>
        </w:rPr>
        <w:t xml:space="preserve"> Химические реагенты, используемые в подготовительных процессах:для интенсификации измельчения руд</w:t>
      </w:r>
      <w:r>
        <w:rPr>
          <w:rFonts w:eastAsia="Calibri"/>
          <w:lang w:eastAsia="ru-RU"/>
        </w:rPr>
        <w:t>, для подавления коррозии метал</w:t>
      </w:r>
      <w:r w:rsidR="006D09F6">
        <w:rPr>
          <w:rFonts w:eastAsia="Calibri"/>
          <w:lang w:eastAsia="ru-RU"/>
        </w:rPr>
        <w:t>лов</w:t>
      </w:r>
      <w:r w:rsidRPr="00F252AE">
        <w:rPr>
          <w:rFonts w:eastAsia="Calibri"/>
          <w:lang w:eastAsia="ru-RU"/>
        </w:rPr>
        <w:t>. Ингибиторы</w:t>
      </w:r>
      <w:r w:rsidR="006D09F6">
        <w:rPr>
          <w:rFonts w:eastAsia="Calibri"/>
          <w:lang w:eastAsia="ru-RU"/>
        </w:rPr>
        <w:t xml:space="preserve"> коррозии</w:t>
      </w:r>
      <w:r w:rsidRPr="00F252AE">
        <w:rPr>
          <w:rFonts w:eastAsia="Calibri"/>
          <w:lang w:eastAsia="ru-RU"/>
        </w:rPr>
        <w:t>. Физико-хи</w:t>
      </w:r>
      <w:r>
        <w:rPr>
          <w:rFonts w:eastAsia="Calibri"/>
          <w:lang w:eastAsia="ru-RU"/>
        </w:rPr>
        <w:t>мические свойства. Механизм дей</w:t>
      </w:r>
      <w:r w:rsidRPr="00F252AE">
        <w:rPr>
          <w:rFonts w:eastAsia="Calibri"/>
          <w:lang w:eastAsia="ru-RU"/>
        </w:rPr>
        <w:t>ствия. Применение. Примеры наиболее по</w:t>
      </w:r>
      <w:r>
        <w:rPr>
          <w:rFonts w:eastAsia="Calibri"/>
          <w:lang w:eastAsia="ru-RU"/>
        </w:rPr>
        <w:t>пулярных ингибиторов. Реагенты-</w:t>
      </w:r>
      <w:r w:rsidRPr="00F252AE">
        <w:rPr>
          <w:rFonts w:eastAsia="Calibri"/>
          <w:lang w:eastAsia="ru-RU"/>
        </w:rPr>
        <w:t>интенсификаторы процесса измельчения. Механизм действия.Применение.</w:t>
      </w:r>
    </w:p>
    <w:p w:rsidR="00F252AE" w:rsidRDefault="00F252AE" w:rsidP="008D1D14">
      <w:pPr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="TimesNewRomanPSMT"/>
          <w:b/>
          <w:i/>
          <w:lang w:eastAsia="ru-RU"/>
        </w:rPr>
      </w:pPr>
    </w:p>
    <w:p w:rsidR="008B46E3" w:rsidRPr="00F252AE" w:rsidRDefault="008B46E3" w:rsidP="008D1D14">
      <w:pPr>
        <w:suppressAutoHyphens w:val="0"/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b/>
          <w:i/>
          <w:lang w:eastAsia="ru-RU"/>
        </w:rPr>
      </w:pPr>
      <w:r w:rsidRPr="008B46E3">
        <w:rPr>
          <w:rFonts w:ascii="TimesNewRomanPSMT" w:eastAsia="Calibri" w:hAnsi="TimesNewRomanPSMT" w:cs="TimesNewRomanPSMT"/>
          <w:b/>
          <w:i/>
          <w:lang w:eastAsia="ru-RU"/>
        </w:rPr>
        <w:t>Раздел 3</w:t>
      </w:r>
      <w:r w:rsidR="00F252AE" w:rsidRPr="00F252AE">
        <w:rPr>
          <w:rFonts w:ascii="TimesNewRomanPSMT" w:eastAsia="Calibri" w:hAnsi="TimesNewRomanPSMT" w:cs="TimesNewRomanPSMT"/>
          <w:b/>
          <w:i/>
          <w:lang w:eastAsia="ru-RU"/>
        </w:rPr>
        <w:t>. Химические реагенты, используемые в процессах обогащения</w:t>
      </w:r>
    </w:p>
    <w:p w:rsidR="00F252AE" w:rsidRDefault="00F252AE" w:rsidP="00F252AE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  <w:r w:rsidRPr="00AF1D3F">
        <w:rPr>
          <w:rFonts w:eastAsia="Calibri"/>
          <w:b/>
          <w:lang w:eastAsia="ru-RU"/>
        </w:rPr>
        <w:t>Тема 3.</w:t>
      </w:r>
      <w:r>
        <w:rPr>
          <w:rFonts w:eastAsia="Calibri"/>
          <w:lang w:eastAsia="ru-RU"/>
        </w:rPr>
        <w:t xml:space="preserve">Химические реагенты во </w:t>
      </w:r>
      <w:r w:rsidRPr="00F252AE">
        <w:rPr>
          <w:rFonts w:eastAsia="Calibri"/>
          <w:lang w:eastAsia="ru-RU"/>
        </w:rPr>
        <w:t>флотационных методах обогащения. Классификация. Назначение.</w:t>
      </w:r>
    </w:p>
    <w:p w:rsidR="00F252AE" w:rsidRDefault="00F252AE" w:rsidP="00AF1D3F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3.1. </w:t>
      </w:r>
      <w:r w:rsidRPr="00F252AE">
        <w:rPr>
          <w:rFonts w:eastAsia="Calibri"/>
          <w:lang w:eastAsia="ru-RU"/>
        </w:rPr>
        <w:t>Реагенты-собиратели. Классификация. Назначение. Двойнойэлектрический слой. Его роль в фо</w:t>
      </w:r>
      <w:r>
        <w:rPr>
          <w:rFonts w:eastAsia="Calibri"/>
          <w:lang w:eastAsia="ru-RU"/>
        </w:rPr>
        <w:t>рмировании гидратного слоя и за</w:t>
      </w:r>
      <w:r w:rsidRPr="00F252AE">
        <w:rPr>
          <w:rFonts w:eastAsia="Calibri"/>
          <w:lang w:eastAsia="ru-RU"/>
        </w:rPr>
        <w:t>креплении реагентов на поверхности.</w:t>
      </w:r>
      <w:r>
        <w:rPr>
          <w:rFonts w:eastAsia="Calibri"/>
          <w:lang w:eastAsia="ru-RU"/>
        </w:rPr>
        <w:t xml:space="preserve"> Физическая и </w:t>
      </w:r>
      <w:r>
        <w:rPr>
          <w:rFonts w:eastAsia="Calibri"/>
          <w:lang w:eastAsia="ru-RU"/>
        </w:rPr>
        <w:lastRenderedPageBreak/>
        <w:t>химическая адсорб</w:t>
      </w:r>
      <w:r w:rsidRPr="00F252AE">
        <w:rPr>
          <w:rFonts w:eastAsia="Calibri"/>
          <w:lang w:eastAsia="ru-RU"/>
        </w:rPr>
        <w:t>ция. Природа воды. Гидратный слой. Влияние реагентов-собирателей наглубину гидратного слоя. Роль толщины гидратного слоя в закреплениичастицы на пузырьке. Гетерополярные собиратели. Значен</w:t>
      </w:r>
      <w:r>
        <w:rPr>
          <w:rFonts w:eastAsia="Calibri"/>
          <w:lang w:eastAsia="ru-RU"/>
        </w:rPr>
        <w:t>ие раствори</w:t>
      </w:r>
      <w:r w:rsidRPr="00F252AE">
        <w:rPr>
          <w:rFonts w:eastAsia="Calibri"/>
          <w:lang w:eastAsia="ru-RU"/>
        </w:rPr>
        <w:t xml:space="preserve">мости гетерополярных собирателей </w:t>
      </w:r>
      <w:r>
        <w:rPr>
          <w:rFonts w:eastAsia="Calibri"/>
          <w:lang w:eastAsia="ru-RU"/>
        </w:rPr>
        <w:t>для флотации. Механизм закрепле</w:t>
      </w:r>
      <w:r w:rsidRPr="00F252AE">
        <w:rPr>
          <w:rFonts w:eastAsia="Calibri"/>
          <w:lang w:eastAsia="ru-RU"/>
        </w:rPr>
        <w:t xml:space="preserve">ния гетерополярных собирателей на </w:t>
      </w:r>
      <w:r>
        <w:rPr>
          <w:rFonts w:eastAsia="Calibri"/>
          <w:lang w:eastAsia="ru-RU"/>
        </w:rPr>
        <w:t>поверхности минерала. Перемасли</w:t>
      </w:r>
      <w:r w:rsidRPr="00F252AE">
        <w:rPr>
          <w:rFonts w:eastAsia="Calibri"/>
          <w:lang w:eastAsia="ru-RU"/>
        </w:rPr>
        <w:t>вание. Анионные собиратели. Окси</w:t>
      </w:r>
      <w:r>
        <w:rPr>
          <w:rFonts w:eastAsia="Calibri"/>
          <w:lang w:eastAsia="ru-RU"/>
        </w:rPr>
        <w:t>гидрильные собиратели. Классифи</w:t>
      </w:r>
      <w:r w:rsidRPr="00F252AE">
        <w:rPr>
          <w:rFonts w:eastAsia="Calibri"/>
          <w:lang w:eastAsia="ru-RU"/>
        </w:rPr>
        <w:t>кация. Карбоновые кислоты и их мыла. Зависимость растворимости ифлотационной активность карбоновых</w:t>
      </w:r>
      <w:r>
        <w:rPr>
          <w:rFonts w:eastAsia="Calibri"/>
          <w:lang w:eastAsia="ru-RU"/>
        </w:rPr>
        <w:t xml:space="preserve"> кислот от строения углеводород</w:t>
      </w:r>
      <w:r w:rsidRPr="00F252AE">
        <w:rPr>
          <w:rFonts w:eastAsia="Calibri"/>
          <w:lang w:eastAsia="ru-RU"/>
        </w:rPr>
        <w:t>ного радикала. Условия применения жирных кислот (среда, температурапульпы). Физико-химические свойства. Применение в обогащении руд.Строение молекул оксигидрильных собирателей на примере олеатанатрия. Промышленные реагенты н</w:t>
      </w:r>
      <w:r>
        <w:rPr>
          <w:rFonts w:eastAsia="Calibri"/>
          <w:lang w:eastAsia="ru-RU"/>
        </w:rPr>
        <w:t>а основе жирных кислот. Техниче</w:t>
      </w:r>
      <w:r w:rsidRPr="00F252AE">
        <w:rPr>
          <w:rFonts w:eastAsia="Calibri"/>
          <w:lang w:eastAsia="ru-RU"/>
        </w:rPr>
        <w:t>ская олеиновая кислота. Талловое масло. Органические производныесерной и сернистой кислоты и др. Сульфгидрильные собиратели. Классификация. Ксантогенаты. Условияприменения. Физико-химические свойства. Расход реагентов. Применение в обогащении руд. Связь флотир</w:t>
      </w:r>
      <w:r>
        <w:rPr>
          <w:rFonts w:eastAsia="Calibri"/>
          <w:lang w:eastAsia="ru-RU"/>
        </w:rPr>
        <w:t>уемости сульфидов металлов в за</w:t>
      </w:r>
      <w:r w:rsidRPr="00F252AE">
        <w:rPr>
          <w:rFonts w:eastAsia="Calibri"/>
          <w:lang w:eastAsia="ru-RU"/>
        </w:rPr>
        <w:t>висимости от растворимости их ксант</w:t>
      </w:r>
      <w:r>
        <w:rPr>
          <w:rFonts w:eastAsia="Calibri"/>
          <w:lang w:eastAsia="ru-RU"/>
        </w:rPr>
        <w:t>огенатов. Влияние строения ксан</w:t>
      </w:r>
      <w:r w:rsidRPr="00F252AE">
        <w:rPr>
          <w:rFonts w:eastAsia="Calibri"/>
          <w:lang w:eastAsia="ru-RU"/>
        </w:rPr>
        <w:t>тогенатов на их флотационную актив</w:t>
      </w:r>
      <w:r>
        <w:rPr>
          <w:rFonts w:eastAsia="Calibri"/>
          <w:lang w:eastAsia="ru-RU"/>
        </w:rPr>
        <w:t>ность. Механизм действия ксанто</w:t>
      </w:r>
      <w:r w:rsidRPr="00F252AE">
        <w:rPr>
          <w:rFonts w:eastAsia="Calibri"/>
          <w:lang w:eastAsia="ru-RU"/>
        </w:rPr>
        <w:t>генатов по гипотезе Шведова. Аэро</w:t>
      </w:r>
      <w:r>
        <w:rPr>
          <w:rFonts w:eastAsia="Calibri"/>
          <w:lang w:eastAsia="ru-RU"/>
        </w:rPr>
        <w:t>флоты. Условия применения. Физи</w:t>
      </w:r>
      <w:r w:rsidRPr="00F252AE">
        <w:rPr>
          <w:rFonts w:eastAsia="Calibri"/>
          <w:lang w:eastAsia="ru-RU"/>
        </w:rPr>
        <w:t>ко-химические свойства. Расход реагентов. Применение в обогащениируд. Катионные собиратели. Амины. Условия применения. Физико-химические свойства. Расход реагентов. Применение в обогащении руд.Требования к ионогенным собирате</w:t>
      </w:r>
      <w:r>
        <w:rPr>
          <w:rFonts w:eastAsia="Calibri"/>
          <w:lang w:eastAsia="ru-RU"/>
        </w:rPr>
        <w:t>лям. Условия применения (исполь</w:t>
      </w:r>
      <w:r w:rsidRPr="00F252AE">
        <w:rPr>
          <w:rFonts w:eastAsia="Calibri"/>
          <w:lang w:eastAsia="ru-RU"/>
        </w:rPr>
        <w:t xml:space="preserve">зование контактных чанов, действия </w:t>
      </w:r>
      <w:r>
        <w:rPr>
          <w:rFonts w:eastAsia="Calibri"/>
          <w:lang w:eastAsia="ru-RU"/>
        </w:rPr>
        <w:t>для предотвращения окисления по</w:t>
      </w:r>
      <w:r w:rsidRPr="00F252AE">
        <w:rPr>
          <w:rFonts w:eastAsia="Calibri"/>
          <w:lang w:eastAsia="ru-RU"/>
        </w:rPr>
        <w:t>верхности минералов). Совместное действие собирателей. Аполярные(неионогенные) собиратели. Механи</w:t>
      </w:r>
      <w:r>
        <w:rPr>
          <w:rFonts w:eastAsia="Calibri"/>
          <w:lang w:eastAsia="ru-RU"/>
        </w:rPr>
        <w:t>зм закрепления аполярных собира</w:t>
      </w:r>
      <w:r w:rsidRPr="00F252AE">
        <w:rPr>
          <w:rFonts w:eastAsia="Calibri"/>
          <w:lang w:eastAsia="ru-RU"/>
        </w:rPr>
        <w:t>телей на поверхности минерала. Условия применения. Физико-химические свойства. Расход реаген</w:t>
      </w:r>
      <w:r>
        <w:rPr>
          <w:rFonts w:eastAsia="Calibri"/>
          <w:lang w:eastAsia="ru-RU"/>
        </w:rPr>
        <w:t>тов. Применение в обогащении по</w:t>
      </w:r>
      <w:r w:rsidRPr="00F252AE">
        <w:rPr>
          <w:rFonts w:eastAsia="Calibri"/>
          <w:lang w:eastAsia="ru-RU"/>
        </w:rPr>
        <w:t>лезных ископаемых</w:t>
      </w:r>
      <w:r>
        <w:rPr>
          <w:rFonts w:eastAsia="Calibri"/>
          <w:lang w:eastAsia="ru-RU"/>
        </w:rPr>
        <w:t>.</w:t>
      </w:r>
    </w:p>
    <w:p w:rsidR="00AF1D3F" w:rsidRDefault="00AF1D3F" w:rsidP="00AF1D3F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3.2. </w:t>
      </w:r>
      <w:r w:rsidRPr="00AF1D3F">
        <w:rPr>
          <w:rFonts w:eastAsia="Calibri"/>
          <w:lang w:eastAsia="ru-RU"/>
        </w:rPr>
        <w:t>Вспениватели</w:t>
      </w:r>
      <w:r>
        <w:rPr>
          <w:rFonts w:eastAsia="Calibri"/>
          <w:lang w:eastAsia="ru-RU"/>
        </w:rPr>
        <w:t xml:space="preserve"> (пенообразователи)</w:t>
      </w:r>
      <w:r w:rsidRPr="00AF1D3F">
        <w:rPr>
          <w:rFonts w:eastAsia="Calibri"/>
          <w:lang w:eastAsia="ru-RU"/>
        </w:rPr>
        <w:t>. Назначение. Требования к аэрированности пульпы, скорости движения, размерам пу</w:t>
      </w:r>
      <w:r>
        <w:rPr>
          <w:rFonts w:eastAsia="Calibri"/>
          <w:lang w:eastAsia="ru-RU"/>
        </w:rPr>
        <w:t>зырьков. Механизм действия вспе</w:t>
      </w:r>
      <w:r w:rsidRPr="00AF1D3F">
        <w:rPr>
          <w:rFonts w:eastAsia="Calibri"/>
          <w:lang w:eastAsia="ru-RU"/>
        </w:rPr>
        <w:t>нивателя. Требования к пене и пузырькам воздуха. Типы флотационныхпен. Связь поверхностная активности</w:t>
      </w:r>
      <w:r>
        <w:rPr>
          <w:rFonts w:eastAsia="Calibri"/>
          <w:lang w:eastAsia="ru-RU"/>
        </w:rPr>
        <w:t xml:space="preserve"> вспенивателей с длиной и строе</w:t>
      </w:r>
      <w:r w:rsidRPr="00AF1D3F">
        <w:rPr>
          <w:rFonts w:eastAsia="Calibri"/>
          <w:lang w:eastAsia="ru-RU"/>
        </w:rPr>
        <w:t>нием углеводородного радикала. Правило Траубе. Основные, кислые,</w:t>
      </w:r>
      <w:r>
        <w:rPr>
          <w:rFonts w:eastAsia="Calibri"/>
          <w:lang w:eastAsia="ru-RU"/>
        </w:rPr>
        <w:t xml:space="preserve"> н</w:t>
      </w:r>
      <w:r w:rsidRPr="00AF1D3F">
        <w:rPr>
          <w:rFonts w:eastAsia="Calibri"/>
          <w:lang w:eastAsia="ru-RU"/>
        </w:rPr>
        <w:t>ейтральные вспениватели. Селекти</w:t>
      </w:r>
      <w:r>
        <w:rPr>
          <w:rFonts w:eastAsia="Calibri"/>
          <w:lang w:eastAsia="ru-RU"/>
        </w:rPr>
        <w:t>вные и неселективные вспенивате</w:t>
      </w:r>
      <w:r w:rsidRPr="00AF1D3F">
        <w:rPr>
          <w:rFonts w:eastAsia="Calibri"/>
          <w:lang w:eastAsia="ru-RU"/>
        </w:rPr>
        <w:t>ли. Крезол. Циклогексанол. Расход реагентов. Применение в обогащенииполезных ископаемых. Сосновое масло. Реаг</w:t>
      </w:r>
      <w:r>
        <w:rPr>
          <w:rFonts w:eastAsia="Calibri"/>
          <w:lang w:eastAsia="ru-RU"/>
        </w:rPr>
        <w:t>енты Т-66, Т-80. Терпинеол. Рас</w:t>
      </w:r>
      <w:r w:rsidRPr="00AF1D3F">
        <w:rPr>
          <w:rFonts w:eastAsia="Calibri"/>
          <w:lang w:eastAsia="ru-RU"/>
        </w:rPr>
        <w:t>ход реагентов. Применение в обога</w:t>
      </w:r>
      <w:r>
        <w:rPr>
          <w:rFonts w:eastAsia="Calibri"/>
          <w:lang w:eastAsia="ru-RU"/>
        </w:rPr>
        <w:t>щении полезных ископаемых. Вспе</w:t>
      </w:r>
      <w:r w:rsidRPr="00AF1D3F">
        <w:rPr>
          <w:rFonts w:eastAsia="Calibri"/>
          <w:lang w:eastAsia="ru-RU"/>
        </w:rPr>
        <w:t>ниватели при обогащении углей и др</w:t>
      </w:r>
      <w:r>
        <w:rPr>
          <w:rFonts w:eastAsia="Calibri"/>
          <w:lang w:eastAsia="ru-RU"/>
        </w:rPr>
        <w:t>угих неметаллических полезных иско</w:t>
      </w:r>
      <w:r w:rsidRPr="00AF1D3F">
        <w:rPr>
          <w:rFonts w:eastAsia="Calibri"/>
          <w:lang w:eastAsia="ru-RU"/>
        </w:rPr>
        <w:t>паемых.</w:t>
      </w:r>
    </w:p>
    <w:p w:rsidR="00F252AE" w:rsidRDefault="00F252AE" w:rsidP="00AF1D3F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3.</w:t>
      </w:r>
      <w:r w:rsidR="00AF1D3F">
        <w:rPr>
          <w:rFonts w:eastAsia="Calibri"/>
          <w:lang w:eastAsia="ru-RU"/>
        </w:rPr>
        <w:t>3</w:t>
      </w:r>
      <w:r>
        <w:rPr>
          <w:rFonts w:eastAsia="Calibri"/>
          <w:lang w:eastAsia="ru-RU"/>
        </w:rPr>
        <w:t xml:space="preserve">. </w:t>
      </w:r>
      <w:r w:rsidR="00AF1D3F">
        <w:rPr>
          <w:rFonts w:eastAsia="Calibri"/>
          <w:lang w:eastAsia="ru-RU"/>
        </w:rPr>
        <w:t>Реагенты-</w:t>
      </w:r>
      <w:r w:rsidRPr="00F252AE">
        <w:rPr>
          <w:rFonts w:eastAsia="Calibri"/>
          <w:lang w:eastAsia="ru-RU"/>
        </w:rPr>
        <w:t>модификаторы. Ре</w:t>
      </w:r>
      <w:r>
        <w:rPr>
          <w:rFonts w:eastAsia="Calibri"/>
          <w:lang w:eastAsia="ru-RU"/>
        </w:rPr>
        <w:t>гуляторы среды. Причины примене</w:t>
      </w:r>
      <w:r w:rsidRPr="00F252AE">
        <w:rPr>
          <w:rFonts w:eastAsia="Calibri"/>
          <w:lang w:eastAsia="ru-RU"/>
        </w:rPr>
        <w:t>ния в обогащении полезных ископа</w:t>
      </w:r>
      <w:r w:rsidR="00AF1D3F">
        <w:rPr>
          <w:rFonts w:eastAsia="Calibri"/>
          <w:lang w:eastAsia="ru-RU"/>
        </w:rPr>
        <w:t>емых. Реагенты-</w:t>
      </w:r>
      <w:r>
        <w:rPr>
          <w:rFonts w:eastAsia="Calibri"/>
          <w:lang w:eastAsia="ru-RU"/>
        </w:rPr>
        <w:t>депрессоры. Меха</w:t>
      </w:r>
      <w:r w:rsidRPr="00F252AE">
        <w:rPr>
          <w:rFonts w:eastAsia="Calibri"/>
          <w:lang w:eastAsia="ru-RU"/>
        </w:rPr>
        <w:t>низмы действия депрессоров. Цианид</w:t>
      </w:r>
      <w:r>
        <w:rPr>
          <w:rFonts w:eastAsia="Calibri"/>
          <w:lang w:eastAsia="ru-RU"/>
        </w:rPr>
        <w:t>ы. Механизм действия. Ряд Каков</w:t>
      </w:r>
      <w:r w:rsidRPr="00F252AE">
        <w:rPr>
          <w:rFonts w:eastAsia="Calibri"/>
          <w:lang w:eastAsia="ru-RU"/>
        </w:rPr>
        <w:t>ского. Применение в обогащении руд. Сернистый натрий. Механизмдействия. Применение в обогащении руд. Щелочи. Механизм действия.Применение в обогащении руд. Деп</w:t>
      </w:r>
      <w:r w:rsidR="00AF1D3F">
        <w:rPr>
          <w:rFonts w:eastAsia="Calibri"/>
          <w:lang w:eastAsia="ru-RU"/>
        </w:rPr>
        <w:t>рессирующее действие сульфидоок</w:t>
      </w:r>
      <w:r w:rsidRPr="00F252AE">
        <w:rPr>
          <w:rFonts w:eastAsia="Calibri"/>
          <w:lang w:eastAsia="ru-RU"/>
        </w:rPr>
        <w:t>сидных соединений (сернистая кисло</w:t>
      </w:r>
      <w:r w:rsidR="00AF1D3F">
        <w:rPr>
          <w:rFonts w:eastAsia="Calibri"/>
          <w:lang w:eastAsia="ru-RU"/>
        </w:rPr>
        <w:t>та, соли щелочных металлов, тио</w:t>
      </w:r>
      <w:r w:rsidRPr="00F252AE">
        <w:rPr>
          <w:rFonts w:eastAsia="Calibri"/>
          <w:lang w:eastAsia="ru-RU"/>
        </w:rPr>
        <w:t>сульфат натрия, гидросульфит натр</w:t>
      </w:r>
      <w:r w:rsidR="00AF1D3F">
        <w:rPr>
          <w:rFonts w:eastAsia="Calibri"/>
          <w:lang w:eastAsia="ru-RU"/>
        </w:rPr>
        <w:t>ия). Хроматы и бихроматы; Цинко</w:t>
      </w:r>
      <w:r w:rsidRPr="00F252AE">
        <w:rPr>
          <w:rFonts w:eastAsia="Calibri"/>
          <w:lang w:eastAsia="ru-RU"/>
        </w:rPr>
        <w:t>вый купорос. Механизм действия. П</w:t>
      </w:r>
      <w:r w:rsidR="00AF1D3F">
        <w:rPr>
          <w:rFonts w:eastAsia="Calibri"/>
          <w:lang w:eastAsia="ru-RU"/>
        </w:rPr>
        <w:t>рименение в обогащении руд. Жид</w:t>
      </w:r>
      <w:r w:rsidRPr="00F252AE">
        <w:rPr>
          <w:rFonts w:eastAsia="Calibri"/>
          <w:lang w:eastAsia="ru-RU"/>
        </w:rPr>
        <w:t>кое стекло. Органические депрессоры. Механизм действия. Применение</w:t>
      </w:r>
      <w:r w:rsidR="00AF1D3F">
        <w:rPr>
          <w:rFonts w:eastAsia="Calibri"/>
          <w:lang w:eastAsia="ru-RU"/>
        </w:rPr>
        <w:t xml:space="preserve"> в обогащении руд. Реагенты-</w:t>
      </w:r>
      <w:r w:rsidRPr="00F252AE">
        <w:rPr>
          <w:rFonts w:eastAsia="Calibri"/>
          <w:lang w:eastAsia="ru-RU"/>
        </w:rPr>
        <w:t>активат</w:t>
      </w:r>
      <w:r w:rsidR="00AF1D3F">
        <w:rPr>
          <w:rFonts w:eastAsia="Calibri"/>
          <w:lang w:eastAsia="ru-RU"/>
        </w:rPr>
        <w:t>оры. Действие активаторов на поверхность</w:t>
      </w:r>
      <w:r w:rsidRPr="00F252AE">
        <w:rPr>
          <w:rFonts w:eastAsia="Calibri"/>
          <w:lang w:eastAsia="ru-RU"/>
        </w:rPr>
        <w:t xml:space="preserve"> минералов. Зависимость ак</w:t>
      </w:r>
      <w:r w:rsidR="00AF1D3F">
        <w:rPr>
          <w:rFonts w:eastAsia="Calibri"/>
          <w:lang w:eastAsia="ru-RU"/>
        </w:rPr>
        <w:t>тивности активатора от раствори</w:t>
      </w:r>
      <w:r w:rsidRPr="00F252AE">
        <w:rPr>
          <w:rFonts w:eastAsia="Calibri"/>
          <w:lang w:eastAsia="ru-RU"/>
        </w:rPr>
        <w:t>мости ксантогенатов металлов. Акт</w:t>
      </w:r>
      <w:r w:rsidR="00AF1D3F">
        <w:rPr>
          <w:rFonts w:eastAsia="Calibri"/>
          <w:lang w:eastAsia="ru-RU"/>
        </w:rPr>
        <w:t>иваторы сульфидов металлов. Мед</w:t>
      </w:r>
      <w:r w:rsidRPr="00F252AE">
        <w:rPr>
          <w:rFonts w:eastAsia="Calibri"/>
          <w:lang w:eastAsia="ru-RU"/>
        </w:rPr>
        <w:t>ный купорос. Активаторы кварца. Механизм акти</w:t>
      </w:r>
      <w:r w:rsidR="00AF1D3F">
        <w:rPr>
          <w:rFonts w:eastAsia="Calibri"/>
          <w:lang w:eastAsia="ru-RU"/>
        </w:rPr>
        <w:t>вации кварца. Сульфи</w:t>
      </w:r>
      <w:r w:rsidRPr="00F252AE">
        <w:rPr>
          <w:rFonts w:eastAsia="Calibri"/>
          <w:lang w:eastAsia="ru-RU"/>
        </w:rPr>
        <w:t>дизаторы. Механизм действия. Применение в обогащении руд</w:t>
      </w:r>
      <w:r w:rsidR="00AF1D3F">
        <w:rPr>
          <w:rFonts w:eastAsia="Calibri"/>
          <w:lang w:eastAsia="ru-RU"/>
        </w:rPr>
        <w:t>.</w:t>
      </w:r>
    </w:p>
    <w:p w:rsidR="00AF1D3F" w:rsidRDefault="00AF1D3F" w:rsidP="00AF1D3F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3.4. </w:t>
      </w:r>
      <w:r w:rsidRPr="00AF1D3F">
        <w:rPr>
          <w:rFonts w:eastAsia="Calibri"/>
          <w:lang w:eastAsia="ru-RU"/>
        </w:rPr>
        <w:t>Другие реагенты, применяемые при флотации: диспергаторы,стабилизаторы эмульсий.</w:t>
      </w:r>
    </w:p>
    <w:p w:rsidR="00AF1D3F" w:rsidRDefault="00AF1D3F" w:rsidP="00AF1D3F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  <w:r w:rsidRPr="00AF1D3F">
        <w:rPr>
          <w:rFonts w:eastAsia="Calibri"/>
          <w:b/>
          <w:lang w:eastAsia="ru-RU"/>
        </w:rPr>
        <w:t>Тема 4.</w:t>
      </w:r>
      <w:r w:rsidRPr="00AF1D3F">
        <w:rPr>
          <w:rFonts w:eastAsia="Calibri"/>
          <w:lang w:eastAsia="ru-RU"/>
        </w:rPr>
        <w:t>Процессы, которые применяют в обогащении с использованиемреагентов. Флотогравитация</w:t>
      </w:r>
      <w:r>
        <w:rPr>
          <w:rFonts w:eastAsia="Calibri"/>
          <w:lang w:eastAsia="ru-RU"/>
        </w:rPr>
        <w:t>.</w:t>
      </w:r>
    </w:p>
    <w:p w:rsidR="00AF1D3F" w:rsidRDefault="00AF1D3F" w:rsidP="00AF1D3F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  <w:r w:rsidRPr="00AF1D3F">
        <w:rPr>
          <w:rFonts w:eastAsia="Calibri"/>
          <w:b/>
          <w:lang w:eastAsia="ru-RU"/>
        </w:rPr>
        <w:t>Тема 5.</w:t>
      </w:r>
      <w:r w:rsidRPr="00AF1D3F">
        <w:rPr>
          <w:rFonts w:eastAsia="Calibri"/>
          <w:lang w:eastAsia="ru-RU"/>
        </w:rPr>
        <w:t>Процессы, которые применяют в обогащении с использованиемреагентов. Выщелачивание</w:t>
      </w:r>
      <w:r>
        <w:rPr>
          <w:rFonts w:eastAsia="Calibri"/>
          <w:lang w:eastAsia="ru-RU"/>
        </w:rPr>
        <w:t>.</w:t>
      </w:r>
    </w:p>
    <w:p w:rsidR="00AF1D3F" w:rsidRDefault="00AF1D3F" w:rsidP="00AF1D3F">
      <w:pPr>
        <w:tabs>
          <w:tab w:val="left" w:pos="7950"/>
        </w:tabs>
        <w:suppressAutoHyphens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  <w:r w:rsidRPr="00AF1D3F">
        <w:rPr>
          <w:rFonts w:eastAsia="Calibri"/>
          <w:b/>
          <w:lang w:eastAsia="ru-RU"/>
        </w:rPr>
        <w:t>Тема 6.</w:t>
      </w:r>
      <w:r w:rsidRPr="00AF1D3F">
        <w:rPr>
          <w:rFonts w:eastAsia="Calibri"/>
          <w:lang w:eastAsia="ru-RU"/>
        </w:rPr>
        <w:t>Процессы, которые применяют в обогащении с использованиемреагентов. Обжиг.</w:t>
      </w:r>
    </w:p>
    <w:p w:rsidR="00AF1D3F" w:rsidRDefault="00AF1D3F" w:rsidP="00AF1D3F">
      <w:pPr>
        <w:tabs>
          <w:tab w:val="left" w:pos="7950"/>
        </w:tabs>
        <w:suppressAutoHyphens w:val="0"/>
        <w:autoSpaceDE w:val="0"/>
        <w:autoSpaceDN w:val="0"/>
        <w:adjustRightInd w:val="0"/>
        <w:jc w:val="both"/>
        <w:rPr>
          <w:rFonts w:eastAsia="Calibri"/>
          <w:b/>
          <w:i/>
          <w:lang w:eastAsia="ru-RU"/>
        </w:rPr>
      </w:pPr>
    </w:p>
    <w:p w:rsidR="00AF1D3F" w:rsidRPr="00AF1D3F" w:rsidRDefault="00AF1D3F" w:rsidP="00AF1D3F">
      <w:pPr>
        <w:tabs>
          <w:tab w:val="left" w:pos="7950"/>
        </w:tabs>
        <w:suppressAutoHyphens w:val="0"/>
        <w:autoSpaceDE w:val="0"/>
        <w:autoSpaceDN w:val="0"/>
        <w:adjustRightInd w:val="0"/>
        <w:jc w:val="both"/>
        <w:rPr>
          <w:rFonts w:eastAsia="Calibri"/>
          <w:b/>
          <w:i/>
          <w:lang w:eastAsia="ru-RU"/>
        </w:rPr>
      </w:pPr>
      <w:r w:rsidRPr="00AF1D3F">
        <w:rPr>
          <w:rFonts w:eastAsia="Calibri"/>
          <w:b/>
          <w:i/>
          <w:lang w:eastAsia="ru-RU"/>
        </w:rPr>
        <w:lastRenderedPageBreak/>
        <w:t>Раздел 4. Химические реагенты, используемые во вспомогательных процессах</w:t>
      </w:r>
    </w:p>
    <w:p w:rsidR="00AF1D3F" w:rsidRDefault="00AF1D3F" w:rsidP="00AF1D3F">
      <w:pPr>
        <w:tabs>
          <w:tab w:val="left" w:pos="7950"/>
        </w:tabs>
        <w:suppressAutoHyphens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  <w:r>
        <w:rPr>
          <w:rFonts w:eastAsia="Calibri"/>
          <w:b/>
          <w:lang w:eastAsia="ru-RU"/>
        </w:rPr>
        <w:t xml:space="preserve">Тема 7. </w:t>
      </w:r>
      <w:r w:rsidRPr="00AF1D3F">
        <w:rPr>
          <w:rFonts w:eastAsia="Calibri"/>
          <w:lang w:eastAsia="ru-RU"/>
        </w:rPr>
        <w:t>Химические реагенты, используемые для обезвоживания шламов иочистки оборотной воды. Проблемы, возникающие при седиментациитонкодисперсных частиц. Флокулян</w:t>
      </w:r>
      <w:r>
        <w:rPr>
          <w:rFonts w:eastAsia="Calibri"/>
          <w:lang w:eastAsia="ru-RU"/>
        </w:rPr>
        <w:t>ты и коагулянты в процессах сгу</w:t>
      </w:r>
      <w:r w:rsidRPr="00AF1D3F">
        <w:rPr>
          <w:rFonts w:eastAsia="Calibri"/>
          <w:lang w:eastAsia="ru-RU"/>
        </w:rPr>
        <w:t>щения, обезвоживания шламов и очистке оборотной воды. Флокуляцияи коагуляция. Механизмы действия. Неорганические коагулянты. Полимерные коагулянты. Растворение и деструкция полимеров. Методикиисследования эффективности дейс</w:t>
      </w:r>
      <w:r>
        <w:rPr>
          <w:rFonts w:eastAsia="Calibri"/>
          <w:lang w:eastAsia="ru-RU"/>
        </w:rPr>
        <w:t>твия полиэлектролитов. Практиче</w:t>
      </w:r>
      <w:r w:rsidRPr="00AF1D3F">
        <w:rPr>
          <w:rFonts w:eastAsia="Calibri"/>
          <w:lang w:eastAsia="ru-RU"/>
        </w:rPr>
        <w:t>ское применения флокулянтов и коагулянтов в процессах очисткишахтных вод и углеобогащения.</w:t>
      </w:r>
    </w:p>
    <w:p w:rsidR="00AF1D3F" w:rsidRPr="00AF1D3F" w:rsidRDefault="00AF1D3F" w:rsidP="00AF1D3F">
      <w:pPr>
        <w:tabs>
          <w:tab w:val="left" w:pos="7950"/>
        </w:tabs>
        <w:suppressAutoHyphens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  <w:r w:rsidRPr="00AF1D3F">
        <w:rPr>
          <w:rFonts w:eastAsia="Calibri"/>
          <w:b/>
          <w:lang w:eastAsia="ru-RU"/>
        </w:rPr>
        <w:t xml:space="preserve">Тема 8. </w:t>
      </w:r>
      <w:r w:rsidRPr="00AF1D3F">
        <w:rPr>
          <w:rFonts w:eastAsia="Calibri"/>
          <w:lang w:eastAsia="ru-RU"/>
        </w:rPr>
        <w:t xml:space="preserve">Полимерные соединения для брикетирования угольных шламов.Брикетирование, общие сведения. Механизм действия полимеров припроцессах брикетирования. Практическое применение полимеров прибрикетировании шламов и окомковании угольной мелочи. </w:t>
      </w:r>
    </w:p>
    <w:p w:rsidR="00AF1D3F" w:rsidRPr="00AF1D3F" w:rsidRDefault="00AF1D3F" w:rsidP="00AF1D3F">
      <w:pPr>
        <w:tabs>
          <w:tab w:val="left" w:pos="7950"/>
        </w:tabs>
        <w:suppressAutoHyphens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  <w:r w:rsidRPr="006D09F6">
        <w:rPr>
          <w:rFonts w:eastAsia="Calibri"/>
          <w:b/>
          <w:lang w:eastAsia="ru-RU"/>
        </w:rPr>
        <w:t xml:space="preserve">Тема 9. </w:t>
      </w:r>
      <w:r>
        <w:rPr>
          <w:rFonts w:eastAsia="Calibri"/>
          <w:lang w:eastAsia="ru-RU"/>
        </w:rPr>
        <w:t xml:space="preserve">Полимерные соединения для пылеподавления. </w:t>
      </w:r>
      <w:r w:rsidRPr="00AF1D3F">
        <w:rPr>
          <w:rFonts w:eastAsia="Calibri"/>
          <w:lang w:eastAsia="ru-RU"/>
        </w:rPr>
        <w:t>Экологические проблемы складирования</w:t>
      </w:r>
    </w:p>
    <w:p w:rsidR="00AF1D3F" w:rsidRPr="00AF1D3F" w:rsidRDefault="00AF1D3F" w:rsidP="006D09F6">
      <w:pPr>
        <w:tabs>
          <w:tab w:val="left" w:pos="7950"/>
        </w:tabs>
        <w:suppressAutoHyphens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  <w:r w:rsidRPr="00AF1D3F">
        <w:rPr>
          <w:rFonts w:eastAsia="Calibri"/>
          <w:lang w:eastAsia="ru-RU"/>
        </w:rPr>
        <w:t xml:space="preserve">сухих угольных шламов. Механизм действия реагентов-пылеподавителей. Примеры практического применения. </w:t>
      </w:r>
    </w:p>
    <w:p w:rsidR="00AF1D3F" w:rsidRPr="00AF1D3F" w:rsidRDefault="006D09F6" w:rsidP="006D09F6">
      <w:pPr>
        <w:tabs>
          <w:tab w:val="left" w:pos="7950"/>
        </w:tabs>
        <w:suppressAutoHyphens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  <w:r w:rsidRPr="006D09F6">
        <w:rPr>
          <w:rFonts w:eastAsia="Calibri"/>
          <w:b/>
          <w:lang w:eastAsia="ru-RU"/>
        </w:rPr>
        <w:t xml:space="preserve">Тема 10. </w:t>
      </w:r>
      <w:r w:rsidR="00AF1D3F" w:rsidRPr="00AF1D3F">
        <w:rPr>
          <w:rFonts w:eastAsia="Calibri"/>
          <w:lang w:eastAsia="ru-RU"/>
        </w:rPr>
        <w:t>Использование полимеров и ор</w:t>
      </w:r>
      <w:r>
        <w:rPr>
          <w:rFonts w:eastAsia="Calibri"/>
          <w:lang w:eastAsia="ru-RU"/>
        </w:rPr>
        <w:t>ганических соединений для сниже</w:t>
      </w:r>
      <w:r w:rsidR="00AF1D3F" w:rsidRPr="00AF1D3F">
        <w:rPr>
          <w:rFonts w:eastAsia="Calibri"/>
          <w:lang w:eastAsia="ru-RU"/>
        </w:rPr>
        <w:t>ния смерзаемости угольных шламо</w:t>
      </w:r>
      <w:r>
        <w:rPr>
          <w:rFonts w:eastAsia="Calibri"/>
          <w:lang w:eastAsia="ru-RU"/>
        </w:rPr>
        <w:t>в и повышения их транспортабель</w:t>
      </w:r>
      <w:r w:rsidR="00AF1D3F" w:rsidRPr="00AF1D3F">
        <w:rPr>
          <w:rFonts w:eastAsia="Calibri"/>
          <w:lang w:eastAsia="ru-RU"/>
        </w:rPr>
        <w:t>ности. Принцип д</w:t>
      </w:r>
      <w:r>
        <w:rPr>
          <w:rFonts w:eastAsia="Calibri"/>
          <w:lang w:eastAsia="ru-RU"/>
        </w:rPr>
        <w:t>ействия полимерных реагентов-</w:t>
      </w:r>
      <w:r w:rsidR="00AF1D3F" w:rsidRPr="00AF1D3F">
        <w:rPr>
          <w:rFonts w:eastAsia="Calibri"/>
          <w:lang w:eastAsia="ru-RU"/>
        </w:rPr>
        <w:t xml:space="preserve">абсорбентов. </w:t>
      </w:r>
    </w:p>
    <w:p w:rsidR="006D09F6" w:rsidRDefault="006D09F6" w:rsidP="00AF1D3F">
      <w:pPr>
        <w:tabs>
          <w:tab w:val="left" w:pos="7950"/>
        </w:tabs>
        <w:suppressAutoHyphens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  <w:r w:rsidRPr="006D09F6">
        <w:rPr>
          <w:rFonts w:eastAsia="Calibri"/>
          <w:b/>
          <w:lang w:eastAsia="ru-RU"/>
        </w:rPr>
        <w:t>Тема 11.</w:t>
      </w:r>
      <w:r>
        <w:rPr>
          <w:rFonts w:eastAsia="Calibri"/>
          <w:lang w:eastAsia="ru-RU"/>
        </w:rPr>
        <w:t xml:space="preserve"> Реагенты-</w:t>
      </w:r>
      <w:r w:rsidR="00AF1D3F" w:rsidRPr="00AF1D3F">
        <w:rPr>
          <w:rFonts w:eastAsia="Calibri"/>
          <w:lang w:eastAsia="ru-RU"/>
        </w:rPr>
        <w:t>диспергаторы для гидротранспорта сгущенных пульп иводоугольных суспензий</w:t>
      </w:r>
      <w:r>
        <w:rPr>
          <w:rFonts w:eastAsia="Calibri"/>
          <w:lang w:eastAsia="ru-RU"/>
        </w:rPr>
        <w:t xml:space="preserve"> (ВУС)</w:t>
      </w:r>
      <w:r w:rsidR="00AF1D3F" w:rsidRPr="00AF1D3F">
        <w:rPr>
          <w:rFonts w:eastAsia="Calibri"/>
          <w:lang w:eastAsia="ru-RU"/>
        </w:rPr>
        <w:t xml:space="preserve">. Проблемы текучести угольно-глинистыхсуспензий. Примеры практического применения. </w:t>
      </w:r>
    </w:p>
    <w:p w:rsidR="00AF1D3F" w:rsidRPr="00AF1D3F" w:rsidRDefault="006D09F6" w:rsidP="00AF1D3F">
      <w:pPr>
        <w:tabs>
          <w:tab w:val="left" w:pos="7950"/>
        </w:tabs>
        <w:suppressAutoHyphens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  <w:r w:rsidRPr="006D09F6">
        <w:rPr>
          <w:rFonts w:eastAsia="Calibri"/>
          <w:b/>
          <w:lang w:eastAsia="ru-RU"/>
        </w:rPr>
        <w:t>Тема 12.</w:t>
      </w:r>
      <w:r w:rsidR="00AF1D3F" w:rsidRPr="00AF1D3F">
        <w:rPr>
          <w:rFonts w:eastAsia="Calibri"/>
          <w:lang w:eastAsia="ru-RU"/>
        </w:rPr>
        <w:t xml:space="preserve"> Хвостовое хозяйство обогатительных предприятий. Необходимостьиспользования химических реагентов для эффективной эксплуатациисооружений хвостового хозяйства. Актуальные вопросы эксплуатациихвостохранилищ. Возможности использования модификаторов </w:t>
      </w:r>
      <w:r>
        <w:rPr>
          <w:rFonts w:eastAsia="Calibri"/>
          <w:lang w:eastAsia="ru-RU"/>
        </w:rPr>
        <w:t>реоло</w:t>
      </w:r>
      <w:r w:rsidR="00AF1D3F" w:rsidRPr="00AF1D3F">
        <w:rPr>
          <w:rFonts w:eastAsia="Calibri"/>
          <w:lang w:eastAsia="ru-RU"/>
        </w:rPr>
        <w:t>гии для увеличения срока службы х</w:t>
      </w:r>
      <w:r>
        <w:rPr>
          <w:rFonts w:eastAsia="Calibri"/>
          <w:lang w:eastAsia="ru-RU"/>
        </w:rPr>
        <w:t>востохранилищ. Методики исследо</w:t>
      </w:r>
      <w:r w:rsidR="00AF1D3F" w:rsidRPr="00AF1D3F">
        <w:rPr>
          <w:rFonts w:eastAsia="Calibri"/>
          <w:lang w:eastAsia="ru-RU"/>
        </w:rPr>
        <w:t>в</w:t>
      </w:r>
      <w:r>
        <w:rPr>
          <w:rFonts w:eastAsia="Calibri"/>
          <w:lang w:eastAsia="ru-RU"/>
        </w:rPr>
        <w:t>ания. Практическое применение.</w:t>
      </w:r>
    </w:p>
    <w:p w:rsidR="00F40EA5" w:rsidRDefault="00F40EA5" w:rsidP="00F40EA5">
      <w:pPr>
        <w:pStyle w:val="a8"/>
        <w:spacing w:before="0" w:beforeAutospacing="0" w:after="0" w:afterAutospacing="0"/>
        <w:rPr>
          <w:b/>
          <w:bCs/>
        </w:rPr>
      </w:pPr>
    </w:p>
    <w:p w:rsidR="00B62AFF" w:rsidRPr="00EE2173" w:rsidRDefault="00EE2173" w:rsidP="00F40EA5">
      <w:pPr>
        <w:pStyle w:val="a8"/>
        <w:spacing w:before="0" w:beforeAutospacing="0" w:after="0" w:afterAutospacing="0"/>
        <w:rPr>
          <w:b/>
          <w:bCs/>
        </w:rPr>
      </w:pPr>
      <w:r w:rsidRPr="00EE2173">
        <w:rPr>
          <w:b/>
          <w:bCs/>
        </w:rPr>
        <w:t xml:space="preserve">3.3. </w:t>
      </w:r>
      <w:r w:rsidRPr="00EE2173">
        <w:rPr>
          <w:b/>
          <w:bCs/>
          <w:iCs/>
        </w:rPr>
        <w:t>Формы и методы проведения занятий, применяемые учебные технологии</w:t>
      </w:r>
    </w:p>
    <w:p w:rsidR="00636B83" w:rsidRDefault="00636B83" w:rsidP="00BF10F6">
      <w:pPr>
        <w:ind w:firstLine="709"/>
        <w:jc w:val="both"/>
      </w:pPr>
      <w:r w:rsidRPr="00A6191B">
        <w:t>В процессе преподавания дисциплины используются традиционные технологии наряду с активными и интерактивными технологиями</w:t>
      </w:r>
      <w:r w:rsidR="00F40EA5">
        <w:t>, проблемное обучение</w:t>
      </w:r>
      <w:r w:rsidRPr="00A6191B">
        <w:t>.</w:t>
      </w:r>
    </w:p>
    <w:p w:rsidR="00F40EA5" w:rsidRPr="005D6751" w:rsidRDefault="00F40EA5" w:rsidP="00F40EA5">
      <w:pPr>
        <w:ind w:firstLine="708"/>
        <w:jc w:val="both"/>
        <w:rPr>
          <w:rFonts w:eastAsiaTheme="minorEastAsia"/>
          <w:lang w:eastAsia="ja-JP"/>
        </w:rPr>
      </w:pPr>
      <w:r>
        <w:rPr>
          <w:i/>
          <w:iCs/>
        </w:rPr>
        <w:t>Лекция-визуализация</w:t>
      </w:r>
      <w:r>
        <w:t xml:space="preserve"> способствует преобразованию устной и письменной информации в визуальную форму при использовании схем, рисунков, чертежей и т.п. Такая лекция способствует успешному решению проблемной ситуации, т.к. активно включается мыслительная деятельность обучающихся при широком использовании наглядности и т.д. </w:t>
      </w:r>
    </w:p>
    <w:p w:rsidR="00F40EA5" w:rsidRDefault="00F40EA5" w:rsidP="00F40EA5">
      <w:pPr>
        <w:pStyle w:val="a6"/>
        <w:ind w:left="0" w:firstLine="709"/>
        <w:jc w:val="both"/>
      </w:pPr>
      <w:r>
        <w:rPr>
          <w:i/>
        </w:rPr>
        <w:t>Работа в малых группах на лабораторных занятиях</w:t>
      </w:r>
      <w:r>
        <w:t xml:space="preserve"> позволяет развить умение работать в команде, планировать и делать выводы на основании произведенных действий, т.е. закладывает основы научно-исследовательской работы в дальнейшей профессиональной деятельности. Все лабораторные работы по данной дисциплине представляют собой экспериментальные исследования.</w:t>
      </w:r>
    </w:p>
    <w:p w:rsidR="00F40EA5" w:rsidRPr="00F40EA5" w:rsidRDefault="00F40EA5" w:rsidP="00F40EA5">
      <w:pPr>
        <w:pStyle w:val="a6"/>
        <w:ind w:left="0"/>
        <w:jc w:val="both"/>
        <w:rPr>
          <w:bCs/>
        </w:rPr>
      </w:pPr>
      <w:r w:rsidRPr="00F754E8">
        <w:rPr>
          <w:bCs/>
          <w:i/>
        </w:rPr>
        <w:t xml:space="preserve"> Практическая подготовка</w:t>
      </w:r>
      <w:r w:rsidRPr="00F754E8">
        <w:rPr>
          <w:bCs/>
        </w:rPr>
        <w:t xml:space="preserve"> включает в себя выполнение следующих видов работ, связанных с будущей профессиональной деятельностью: </w:t>
      </w:r>
      <w:r>
        <w:rPr>
          <w:bCs/>
        </w:rPr>
        <w:t xml:space="preserve">создание </w:t>
      </w:r>
      <w:r w:rsidRPr="00F40EA5">
        <w:rPr>
          <w:bCs/>
          <w:i/>
        </w:rPr>
        <w:t>кейсов</w:t>
      </w:r>
      <w:r>
        <w:rPr>
          <w:bCs/>
        </w:rPr>
        <w:t xml:space="preserve"> по работе обогатительных фабрик с целью подбора оптимального реагентного режима производства. </w:t>
      </w:r>
      <w:r w:rsidRPr="00F40EA5">
        <w:rPr>
          <w:bCs/>
        </w:rPr>
        <w:t xml:space="preserve">Обучение </w:t>
      </w:r>
      <w:r>
        <w:rPr>
          <w:bCs/>
        </w:rPr>
        <w:t xml:space="preserve">проходит </w:t>
      </w:r>
      <w:r w:rsidRPr="00F40EA5">
        <w:rPr>
          <w:bCs/>
        </w:rPr>
        <w:t>в контексте моделируемой ситуации, воспроизводящейреальные условия научной</w:t>
      </w:r>
      <w:r>
        <w:rPr>
          <w:bCs/>
        </w:rPr>
        <w:t xml:space="preserve"> и</w:t>
      </w:r>
      <w:r w:rsidRPr="00F40EA5">
        <w:rPr>
          <w:bCs/>
        </w:rPr>
        <w:t xml:space="preserve"> производственнойдеятельности. Обучающиеся должныпроанализировать ситуацию,разобратьсяв сути проблем, предложить возможные решения ивыбрать лучшее из них. Кейсы базируются на реальномфактическом материале или же приближены к реальной ситуации</w:t>
      </w:r>
      <w:r>
        <w:rPr>
          <w:bCs/>
        </w:rPr>
        <w:t xml:space="preserve"> (рекомендуется рассматривать опыт действующих ОФ).</w:t>
      </w:r>
      <w:r w:rsidR="00575805">
        <w:rPr>
          <w:bCs/>
        </w:rPr>
        <w:t xml:space="preserve"> Данная форма обучения перекликается с проблемным обучением, когда </w:t>
      </w:r>
      <w:r w:rsidR="00575805" w:rsidRPr="00481D75">
        <w:rPr>
          <w:rFonts w:eastAsia="Calibri"/>
          <w:lang w:eastAsia="ru-RU"/>
        </w:rPr>
        <w:t xml:space="preserve">передобучающимися </w:t>
      </w:r>
      <w:r w:rsidR="00575805">
        <w:rPr>
          <w:rFonts w:eastAsia="Calibri"/>
          <w:lang w:eastAsia="ru-RU"/>
        </w:rPr>
        <w:t>п</w:t>
      </w:r>
      <w:r w:rsidR="00575805" w:rsidRPr="00575805">
        <w:rPr>
          <w:rFonts w:eastAsia="Calibri"/>
          <w:lang w:eastAsia="ru-RU"/>
        </w:rPr>
        <w:t>оследовательно</w:t>
      </w:r>
      <w:r w:rsidR="00575805">
        <w:rPr>
          <w:rFonts w:eastAsia="Calibri"/>
          <w:lang w:eastAsia="ru-RU"/>
        </w:rPr>
        <w:t xml:space="preserve"> и целенаправленно</w:t>
      </w:r>
      <w:r w:rsidR="00575805" w:rsidRPr="00575805">
        <w:rPr>
          <w:rFonts w:eastAsia="Calibri"/>
          <w:lang w:eastAsia="ru-RU"/>
        </w:rPr>
        <w:t xml:space="preserve"> выдви</w:t>
      </w:r>
      <w:r w:rsidR="00575805">
        <w:rPr>
          <w:rFonts w:eastAsia="Calibri"/>
          <w:lang w:eastAsia="ru-RU"/>
        </w:rPr>
        <w:t>гается</w:t>
      </w:r>
      <w:r w:rsidR="00575805" w:rsidRPr="00481D75">
        <w:rPr>
          <w:rFonts w:eastAsia="Calibri"/>
          <w:lang w:eastAsia="ru-RU"/>
        </w:rPr>
        <w:t>проб</w:t>
      </w:r>
      <w:r w:rsidR="00575805">
        <w:rPr>
          <w:rFonts w:eastAsia="Calibri"/>
          <w:lang w:eastAsia="ru-RU"/>
        </w:rPr>
        <w:t>лемная</w:t>
      </w:r>
      <w:r w:rsidR="00575805" w:rsidRPr="00481D75">
        <w:rPr>
          <w:rFonts w:eastAsia="Calibri"/>
          <w:lang w:eastAsia="ru-RU"/>
        </w:rPr>
        <w:t xml:space="preserve"> задач</w:t>
      </w:r>
      <w:r w:rsidR="00575805">
        <w:rPr>
          <w:rFonts w:eastAsia="Calibri"/>
          <w:lang w:eastAsia="ru-RU"/>
        </w:rPr>
        <w:t>а</w:t>
      </w:r>
      <w:r w:rsidR="00575805" w:rsidRPr="00481D75">
        <w:rPr>
          <w:rFonts w:eastAsia="Calibri"/>
          <w:lang w:eastAsia="ru-RU"/>
        </w:rPr>
        <w:t>, разрешая котор</w:t>
      </w:r>
      <w:r w:rsidR="00575805">
        <w:rPr>
          <w:rFonts w:eastAsia="Calibri"/>
          <w:lang w:eastAsia="ru-RU"/>
        </w:rPr>
        <w:t>ую</w:t>
      </w:r>
      <w:r w:rsidR="00575805" w:rsidRPr="00481D75">
        <w:rPr>
          <w:rFonts w:eastAsia="Calibri"/>
          <w:lang w:eastAsia="ru-RU"/>
        </w:rPr>
        <w:t xml:space="preserve"> обуча</w:t>
      </w:r>
      <w:r w:rsidR="00575805">
        <w:rPr>
          <w:rFonts w:eastAsia="Calibri"/>
          <w:lang w:eastAsia="ru-RU"/>
        </w:rPr>
        <w:t>е</w:t>
      </w:r>
      <w:r w:rsidR="00575805" w:rsidRPr="00481D75">
        <w:rPr>
          <w:rFonts w:eastAsia="Calibri"/>
          <w:lang w:eastAsia="ru-RU"/>
        </w:rPr>
        <w:t>мыеактивно добывают знания, разви</w:t>
      </w:r>
      <w:r w:rsidR="00575805">
        <w:rPr>
          <w:rFonts w:eastAsia="Calibri"/>
          <w:lang w:eastAsia="ru-RU"/>
        </w:rPr>
        <w:t>в</w:t>
      </w:r>
      <w:r w:rsidR="00575805" w:rsidRPr="00481D75">
        <w:rPr>
          <w:rFonts w:eastAsia="Calibri"/>
          <w:lang w:eastAsia="ru-RU"/>
        </w:rPr>
        <w:t>ают мышление, делают выводы,</w:t>
      </w:r>
      <w:r w:rsidR="00575805">
        <w:rPr>
          <w:rFonts w:eastAsia="Calibri"/>
          <w:lang w:eastAsia="ru-RU"/>
        </w:rPr>
        <w:t xml:space="preserve"> о</w:t>
      </w:r>
      <w:r w:rsidR="00575805" w:rsidRPr="00481D75">
        <w:rPr>
          <w:rFonts w:eastAsia="Calibri"/>
          <w:lang w:eastAsia="ru-RU"/>
        </w:rPr>
        <w:t>бобщающие свою позицию по решению по</w:t>
      </w:r>
      <w:r w:rsidR="00575805">
        <w:rPr>
          <w:rFonts w:eastAsia="Calibri"/>
          <w:lang w:eastAsia="ru-RU"/>
        </w:rPr>
        <w:t>с</w:t>
      </w:r>
      <w:r w:rsidR="00575805" w:rsidRPr="00481D75">
        <w:rPr>
          <w:rFonts w:eastAsia="Calibri"/>
          <w:lang w:eastAsia="ru-RU"/>
        </w:rPr>
        <w:t>тавленной проблемы</w:t>
      </w:r>
      <w:r w:rsidR="00575805">
        <w:rPr>
          <w:bCs/>
        </w:rPr>
        <w:t xml:space="preserve"> (в качестве варианта контроля по данной форме обучения планируется выполнение контрольной работы).</w:t>
      </w:r>
    </w:p>
    <w:p w:rsidR="00F40EA5" w:rsidRDefault="00F40EA5" w:rsidP="00F40EA5">
      <w:pPr>
        <w:pStyle w:val="a6"/>
        <w:ind w:left="0" w:firstLine="567"/>
        <w:jc w:val="both"/>
        <w:rPr>
          <w:bCs/>
        </w:rPr>
      </w:pPr>
      <w:r w:rsidRPr="000A2653">
        <w:rPr>
          <w:bCs/>
        </w:rPr>
        <w:lastRenderedPageBreak/>
        <w:t>Практическая подготовка будет проходить на базе учебной лаборатории химии ТИ (ф) СВФУ</w:t>
      </w:r>
      <w:r>
        <w:rPr>
          <w:bCs/>
        </w:rPr>
        <w:t>.</w:t>
      </w:r>
    </w:p>
    <w:p w:rsidR="00F40EA5" w:rsidRDefault="00F40EA5" w:rsidP="00F40EA5">
      <w:pPr>
        <w:pStyle w:val="a6"/>
        <w:ind w:left="0" w:firstLine="567"/>
        <w:jc w:val="both"/>
        <w:rPr>
          <w:bCs/>
        </w:rPr>
      </w:pPr>
    </w:p>
    <w:p w:rsidR="00F40EA5" w:rsidRPr="005F6C78" w:rsidRDefault="00F40EA5" w:rsidP="00F40EA5">
      <w:pPr>
        <w:pStyle w:val="afe"/>
        <w:tabs>
          <w:tab w:val="clear" w:pos="720"/>
        </w:tabs>
        <w:spacing w:line="240" w:lineRule="auto"/>
        <w:ind w:left="0" w:firstLine="709"/>
        <w:jc w:val="center"/>
        <w:rPr>
          <w:i/>
        </w:rPr>
      </w:pPr>
      <w:r>
        <w:rPr>
          <w:i/>
        </w:rPr>
        <w:t>Учеб</w:t>
      </w:r>
      <w:r w:rsidRPr="005F6C78">
        <w:rPr>
          <w:i/>
        </w:rPr>
        <w:t>ные технологии, используемые в образовательном процессе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6"/>
        <w:gridCol w:w="1170"/>
        <w:gridCol w:w="6174"/>
        <w:gridCol w:w="1788"/>
      </w:tblGrid>
      <w:tr w:rsidR="00F40EA5" w:rsidRPr="005A4DEE" w:rsidTr="00F40EA5">
        <w:trPr>
          <w:jc w:val="center"/>
        </w:trPr>
        <w:tc>
          <w:tcPr>
            <w:tcW w:w="496" w:type="pct"/>
          </w:tcPr>
          <w:p w:rsidR="00F40EA5" w:rsidRPr="005A4DEE" w:rsidRDefault="00F40EA5" w:rsidP="005C4267">
            <w:pPr>
              <w:jc w:val="center"/>
              <w:rPr>
                <w:iCs/>
                <w:sz w:val="20"/>
              </w:rPr>
            </w:pPr>
            <w:r w:rsidRPr="005A4DEE">
              <w:rPr>
                <w:iCs/>
                <w:sz w:val="20"/>
              </w:rPr>
              <w:t>Раздел</w:t>
            </w:r>
          </w:p>
        </w:tc>
        <w:tc>
          <w:tcPr>
            <w:tcW w:w="577" w:type="pct"/>
          </w:tcPr>
          <w:p w:rsidR="00F40EA5" w:rsidRPr="005A4DEE" w:rsidRDefault="00F40EA5" w:rsidP="005C4267">
            <w:pPr>
              <w:jc w:val="center"/>
              <w:rPr>
                <w:iCs/>
                <w:sz w:val="20"/>
              </w:rPr>
            </w:pPr>
            <w:r w:rsidRPr="005A4DEE">
              <w:rPr>
                <w:iCs/>
                <w:sz w:val="20"/>
              </w:rPr>
              <w:t>Семестр</w:t>
            </w:r>
          </w:p>
        </w:tc>
        <w:tc>
          <w:tcPr>
            <w:tcW w:w="3045" w:type="pct"/>
          </w:tcPr>
          <w:p w:rsidR="00F40EA5" w:rsidRPr="005A4DEE" w:rsidRDefault="00F40EA5" w:rsidP="005C4267">
            <w:pPr>
              <w:jc w:val="center"/>
              <w:rPr>
                <w:iCs/>
                <w:sz w:val="20"/>
              </w:rPr>
            </w:pPr>
            <w:r w:rsidRPr="005A4DEE">
              <w:rPr>
                <w:iCs/>
                <w:sz w:val="20"/>
              </w:rPr>
              <w:t>Используемые активные/интерактивные образовательные технологии</w:t>
            </w:r>
          </w:p>
        </w:tc>
        <w:tc>
          <w:tcPr>
            <w:tcW w:w="882" w:type="pct"/>
          </w:tcPr>
          <w:p w:rsidR="00F40EA5" w:rsidRPr="005A4DEE" w:rsidRDefault="00F40EA5" w:rsidP="005C4267">
            <w:pPr>
              <w:jc w:val="center"/>
              <w:rPr>
                <w:iCs/>
                <w:sz w:val="20"/>
              </w:rPr>
            </w:pPr>
            <w:r w:rsidRPr="005A4DEE">
              <w:rPr>
                <w:iCs/>
                <w:sz w:val="20"/>
              </w:rPr>
              <w:t xml:space="preserve">Количество часов </w:t>
            </w:r>
          </w:p>
        </w:tc>
      </w:tr>
      <w:tr w:rsidR="00F40EA5" w:rsidRPr="005A4DEE" w:rsidTr="00F40EA5">
        <w:trPr>
          <w:jc w:val="center"/>
        </w:trPr>
        <w:tc>
          <w:tcPr>
            <w:tcW w:w="496" w:type="pct"/>
          </w:tcPr>
          <w:p w:rsidR="00F40EA5" w:rsidRPr="005A4DEE" w:rsidRDefault="00F40EA5" w:rsidP="00F40EA5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>1-4</w:t>
            </w:r>
          </w:p>
        </w:tc>
        <w:tc>
          <w:tcPr>
            <w:tcW w:w="577" w:type="pct"/>
          </w:tcPr>
          <w:p w:rsidR="00F40EA5" w:rsidRPr="005A4DEE" w:rsidRDefault="00F40EA5" w:rsidP="005C4267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5</w:t>
            </w:r>
          </w:p>
        </w:tc>
        <w:tc>
          <w:tcPr>
            <w:tcW w:w="3045" w:type="pct"/>
          </w:tcPr>
          <w:p w:rsidR="00F40EA5" w:rsidRPr="005A4DEE" w:rsidRDefault="00F40EA5" w:rsidP="00F40EA5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>Лекции-визуализации</w:t>
            </w:r>
          </w:p>
        </w:tc>
        <w:tc>
          <w:tcPr>
            <w:tcW w:w="882" w:type="pct"/>
          </w:tcPr>
          <w:p w:rsidR="00F40EA5" w:rsidRPr="005A4DEE" w:rsidRDefault="00F40EA5" w:rsidP="005C4267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4</w:t>
            </w:r>
          </w:p>
        </w:tc>
      </w:tr>
      <w:tr w:rsidR="00F40EA5" w:rsidRPr="005A4DEE" w:rsidTr="00F40EA5">
        <w:trPr>
          <w:jc w:val="center"/>
        </w:trPr>
        <w:tc>
          <w:tcPr>
            <w:tcW w:w="496" w:type="pct"/>
          </w:tcPr>
          <w:p w:rsidR="00F40EA5" w:rsidRPr="008D1812" w:rsidRDefault="00F40EA5" w:rsidP="00F40EA5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>3, 4</w:t>
            </w:r>
          </w:p>
        </w:tc>
        <w:tc>
          <w:tcPr>
            <w:tcW w:w="577" w:type="pct"/>
          </w:tcPr>
          <w:p w:rsidR="00F40EA5" w:rsidRPr="005A4DEE" w:rsidRDefault="00F40EA5" w:rsidP="005C4267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5</w:t>
            </w:r>
          </w:p>
        </w:tc>
        <w:tc>
          <w:tcPr>
            <w:tcW w:w="3045" w:type="pct"/>
          </w:tcPr>
          <w:p w:rsidR="00F40EA5" w:rsidRPr="005A4DEE" w:rsidRDefault="00F40EA5" w:rsidP="005C4267">
            <w:pPr>
              <w:rPr>
                <w:iCs/>
                <w:sz w:val="20"/>
              </w:rPr>
            </w:pPr>
            <w:r w:rsidRPr="005A4DEE">
              <w:rPr>
                <w:iCs/>
                <w:sz w:val="20"/>
              </w:rPr>
              <w:t>Работа в малых группах на лабораторных занятиях</w:t>
            </w:r>
          </w:p>
        </w:tc>
        <w:tc>
          <w:tcPr>
            <w:tcW w:w="882" w:type="pct"/>
          </w:tcPr>
          <w:p w:rsidR="00F40EA5" w:rsidRPr="005A4DEE" w:rsidRDefault="00F40EA5" w:rsidP="005C4267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4</w:t>
            </w:r>
          </w:p>
        </w:tc>
      </w:tr>
      <w:tr w:rsidR="00F40EA5" w:rsidRPr="005A4DEE" w:rsidTr="00F40EA5">
        <w:trPr>
          <w:jc w:val="center"/>
        </w:trPr>
        <w:tc>
          <w:tcPr>
            <w:tcW w:w="496" w:type="pct"/>
          </w:tcPr>
          <w:p w:rsidR="00F40EA5" w:rsidRDefault="00F40EA5" w:rsidP="005C4267">
            <w:pPr>
              <w:rPr>
                <w:iCs/>
                <w:sz w:val="20"/>
              </w:rPr>
            </w:pPr>
          </w:p>
        </w:tc>
        <w:tc>
          <w:tcPr>
            <w:tcW w:w="577" w:type="pct"/>
          </w:tcPr>
          <w:p w:rsidR="00F40EA5" w:rsidRDefault="00F40EA5" w:rsidP="005C4267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5</w:t>
            </w:r>
          </w:p>
        </w:tc>
        <w:tc>
          <w:tcPr>
            <w:tcW w:w="3045" w:type="pct"/>
          </w:tcPr>
          <w:p w:rsidR="00F40EA5" w:rsidRPr="005A4DEE" w:rsidRDefault="00F40EA5" w:rsidP="005C4267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>Практическая подготовка (кейс)</w:t>
            </w:r>
          </w:p>
        </w:tc>
        <w:tc>
          <w:tcPr>
            <w:tcW w:w="882" w:type="pct"/>
          </w:tcPr>
          <w:p w:rsidR="00F40EA5" w:rsidRDefault="00F40EA5" w:rsidP="005C4267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4</w:t>
            </w:r>
          </w:p>
        </w:tc>
      </w:tr>
      <w:tr w:rsidR="00F40EA5" w:rsidRPr="005A4DEE" w:rsidTr="00F40EA5">
        <w:trPr>
          <w:jc w:val="center"/>
        </w:trPr>
        <w:tc>
          <w:tcPr>
            <w:tcW w:w="4118" w:type="pct"/>
            <w:gridSpan w:val="3"/>
          </w:tcPr>
          <w:p w:rsidR="00F40EA5" w:rsidRPr="005A4DEE" w:rsidRDefault="00F40EA5" w:rsidP="005C4267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Все</w:t>
            </w:r>
            <w:r w:rsidRPr="005A4DEE">
              <w:rPr>
                <w:iCs/>
                <w:sz w:val="20"/>
              </w:rPr>
              <w:t>го:</w:t>
            </w:r>
          </w:p>
        </w:tc>
        <w:tc>
          <w:tcPr>
            <w:tcW w:w="882" w:type="pct"/>
          </w:tcPr>
          <w:p w:rsidR="00F40EA5" w:rsidRPr="005A4DEE" w:rsidRDefault="00F40EA5" w:rsidP="00F40EA5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12 (4л, 4лр, 4 пр)</w:t>
            </w:r>
          </w:p>
        </w:tc>
      </w:tr>
    </w:tbl>
    <w:p w:rsidR="00575805" w:rsidRDefault="00575805" w:rsidP="00575805">
      <w:pPr>
        <w:pStyle w:val="a8"/>
        <w:spacing w:before="0" w:beforeAutospacing="0" w:after="0" w:afterAutospacing="0"/>
        <w:jc w:val="center"/>
        <w:rPr>
          <w:b/>
          <w:bCs/>
        </w:rPr>
      </w:pPr>
    </w:p>
    <w:p w:rsidR="006B4494" w:rsidRDefault="00575805" w:rsidP="00575805">
      <w:pPr>
        <w:pStyle w:val="a8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4</w:t>
      </w:r>
      <w:r w:rsidR="006B4494">
        <w:rPr>
          <w:b/>
          <w:bCs/>
        </w:rPr>
        <w:t xml:space="preserve">. Перечень </w:t>
      </w:r>
      <w:r w:rsidR="006B4494" w:rsidRPr="00042820">
        <w:rPr>
          <w:b/>
          <w:bCs/>
        </w:rPr>
        <w:t xml:space="preserve">учебно-методического обеспечения для </w:t>
      </w:r>
      <w:r w:rsidR="00B207EE">
        <w:rPr>
          <w:b/>
          <w:bCs/>
        </w:rPr>
        <w:t xml:space="preserve">самостоятельной </w:t>
      </w:r>
      <w:r w:rsidR="006B4494" w:rsidRPr="00313BDD">
        <w:rPr>
          <w:b/>
          <w:bCs/>
        </w:rPr>
        <w:t>работы</w:t>
      </w:r>
      <w:r w:rsidR="006B4494" w:rsidRPr="00042820">
        <w:rPr>
          <w:b/>
          <w:bCs/>
        </w:rPr>
        <w:t>обучающихся</w:t>
      </w:r>
      <w:r w:rsidR="006B4494">
        <w:rPr>
          <w:b/>
          <w:bCs/>
        </w:rPr>
        <w:t xml:space="preserve"> по дисциплине</w:t>
      </w:r>
    </w:p>
    <w:p w:rsidR="00575805" w:rsidRPr="00A00959" w:rsidRDefault="00575805" w:rsidP="00575805">
      <w:pPr>
        <w:pStyle w:val="a8"/>
        <w:spacing w:before="0" w:beforeAutospacing="0" w:after="0" w:afterAutospacing="0"/>
        <w:jc w:val="center"/>
        <w:rPr>
          <w:b/>
          <w:bCs/>
        </w:rPr>
      </w:pPr>
    </w:p>
    <w:p w:rsidR="006B4494" w:rsidRDefault="00EF1C87" w:rsidP="00575805">
      <w:pPr>
        <w:pStyle w:val="a8"/>
        <w:spacing w:before="0" w:beforeAutospacing="0" w:after="0" w:afterAutospacing="0"/>
        <w:jc w:val="center"/>
        <w:rPr>
          <w:b/>
          <w:bCs/>
        </w:rPr>
      </w:pPr>
      <w:r w:rsidRPr="006A3F2C">
        <w:rPr>
          <w:b/>
          <w:bCs/>
        </w:rPr>
        <w:t>Содержание</w:t>
      </w:r>
      <w:r w:rsidR="0057418A" w:rsidRPr="006A3F2C">
        <w:rPr>
          <w:b/>
          <w:bCs/>
        </w:rPr>
        <w:t>СРС</w:t>
      </w:r>
    </w:p>
    <w:p w:rsidR="00575805" w:rsidRDefault="00575805" w:rsidP="00575805">
      <w:pPr>
        <w:pStyle w:val="a8"/>
        <w:spacing w:before="0" w:beforeAutospacing="0" w:after="0" w:afterAutospacing="0"/>
        <w:jc w:val="center"/>
        <w:rPr>
          <w:b/>
          <w:bCs/>
        </w:rPr>
      </w:pPr>
    </w:p>
    <w:tbl>
      <w:tblPr>
        <w:tblStyle w:val="a5"/>
        <w:tblW w:w="9889" w:type="dxa"/>
        <w:tblLook w:val="04A0"/>
      </w:tblPr>
      <w:tblGrid>
        <w:gridCol w:w="510"/>
        <w:gridCol w:w="2433"/>
        <w:gridCol w:w="3402"/>
        <w:gridCol w:w="1159"/>
        <w:gridCol w:w="2385"/>
      </w:tblGrid>
      <w:tr w:rsidR="00575805" w:rsidRPr="00EB240F" w:rsidTr="005C4267">
        <w:tc>
          <w:tcPr>
            <w:tcW w:w="510" w:type="dxa"/>
          </w:tcPr>
          <w:p w:rsidR="00575805" w:rsidRPr="00EB240F" w:rsidRDefault="00575805" w:rsidP="005C4267">
            <w:pPr>
              <w:pStyle w:val="a6"/>
              <w:ind w:left="0"/>
              <w:jc w:val="center"/>
              <w:rPr>
                <w:bCs/>
                <w:sz w:val="20"/>
                <w:szCs w:val="20"/>
              </w:rPr>
            </w:pPr>
            <w:r w:rsidRPr="00EB240F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2433" w:type="dxa"/>
          </w:tcPr>
          <w:p w:rsidR="00575805" w:rsidRPr="00EB240F" w:rsidRDefault="00575805" w:rsidP="005C4267">
            <w:pPr>
              <w:pStyle w:val="a6"/>
              <w:ind w:left="0"/>
              <w:jc w:val="center"/>
              <w:rPr>
                <w:bCs/>
                <w:sz w:val="20"/>
                <w:szCs w:val="20"/>
              </w:rPr>
            </w:pPr>
            <w:r w:rsidRPr="00EB240F">
              <w:rPr>
                <w:bCs/>
                <w:sz w:val="20"/>
                <w:szCs w:val="20"/>
              </w:rPr>
              <w:t>Наименование раздела (темы) дисциплины</w:t>
            </w:r>
          </w:p>
        </w:tc>
        <w:tc>
          <w:tcPr>
            <w:tcW w:w="3402" w:type="dxa"/>
          </w:tcPr>
          <w:p w:rsidR="00575805" w:rsidRPr="006B4E95" w:rsidRDefault="00575805" w:rsidP="005C4267">
            <w:pPr>
              <w:pStyle w:val="a6"/>
              <w:ind w:left="0"/>
              <w:jc w:val="center"/>
              <w:rPr>
                <w:bCs/>
                <w:sz w:val="20"/>
                <w:szCs w:val="20"/>
              </w:rPr>
            </w:pPr>
            <w:r w:rsidRPr="006B4E95">
              <w:rPr>
                <w:bCs/>
                <w:sz w:val="20"/>
                <w:szCs w:val="20"/>
              </w:rPr>
              <w:t>Вид СРС</w:t>
            </w:r>
          </w:p>
        </w:tc>
        <w:tc>
          <w:tcPr>
            <w:tcW w:w="1159" w:type="dxa"/>
          </w:tcPr>
          <w:p w:rsidR="00575805" w:rsidRPr="00EB240F" w:rsidRDefault="00575805" w:rsidP="005C4267">
            <w:pPr>
              <w:pStyle w:val="a6"/>
              <w:ind w:left="0"/>
              <w:jc w:val="center"/>
              <w:rPr>
                <w:bCs/>
                <w:sz w:val="20"/>
                <w:szCs w:val="20"/>
              </w:rPr>
            </w:pPr>
            <w:r w:rsidRPr="00EB240F">
              <w:rPr>
                <w:bCs/>
                <w:sz w:val="20"/>
                <w:szCs w:val="20"/>
              </w:rPr>
              <w:t>Трудо-</w:t>
            </w:r>
          </w:p>
          <w:p w:rsidR="00575805" w:rsidRPr="00EB240F" w:rsidRDefault="00575805" w:rsidP="005C4267">
            <w:pPr>
              <w:pStyle w:val="a6"/>
              <w:ind w:left="0"/>
              <w:jc w:val="center"/>
              <w:rPr>
                <w:bCs/>
                <w:sz w:val="20"/>
                <w:szCs w:val="20"/>
              </w:rPr>
            </w:pPr>
            <w:r w:rsidRPr="00EB240F">
              <w:rPr>
                <w:bCs/>
                <w:sz w:val="20"/>
                <w:szCs w:val="20"/>
              </w:rPr>
              <w:t>емкость (в часах)</w:t>
            </w:r>
          </w:p>
        </w:tc>
        <w:tc>
          <w:tcPr>
            <w:tcW w:w="2385" w:type="dxa"/>
          </w:tcPr>
          <w:p w:rsidR="00575805" w:rsidRPr="00EB240F" w:rsidRDefault="00575805" w:rsidP="005C4267">
            <w:pPr>
              <w:pStyle w:val="a6"/>
              <w:ind w:left="0"/>
              <w:jc w:val="center"/>
              <w:rPr>
                <w:bCs/>
                <w:sz w:val="20"/>
                <w:szCs w:val="20"/>
              </w:rPr>
            </w:pPr>
            <w:r w:rsidRPr="00EB240F">
              <w:rPr>
                <w:bCs/>
                <w:sz w:val="20"/>
                <w:szCs w:val="20"/>
              </w:rPr>
              <w:t>Формы и методы контроля</w:t>
            </w:r>
          </w:p>
        </w:tc>
      </w:tr>
      <w:tr w:rsidR="00325288" w:rsidRPr="00EB240F" w:rsidTr="00325288">
        <w:tc>
          <w:tcPr>
            <w:tcW w:w="510" w:type="dxa"/>
          </w:tcPr>
          <w:p w:rsidR="00325288" w:rsidRDefault="00325288" w:rsidP="00325288">
            <w:pPr>
              <w:pStyle w:val="a6"/>
              <w:numPr>
                <w:ilvl w:val="0"/>
                <w:numId w:val="36"/>
              </w:num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433" w:type="dxa"/>
          </w:tcPr>
          <w:p w:rsidR="00325288" w:rsidRPr="00D769BB" w:rsidRDefault="00325288" w:rsidP="00325288">
            <w:pPr>
              <w:pStyle w:val="a8"/>
              <w:rPr>
                <w:sz w:val="20"/>
                <w:szCs w:val="20"/>
              </w:rPr>
            </w:pPr>
            <w:r w:rsidRPr="00D769BB">
              <w:rPr>
                <w:sz w:val="20"/>
                <w:szCs w:val="20"/>
              </w:rPr>
              <w:t>Введение. Использование химических реагентов</w:t>
            </w:r>
            <w:r>
              <w:rPr>
                <w:sz w:val="20"/>
                <w:szCs w:val="20"/>
              </w:rPr>
              <w:t xml:space="preserve"> (раздел 1)</w:t>
            </w:r>
          </w:p>
        </w:tc>
        <w:tc>
          <w:tcPr>
            <w:tcW w:w="3402" w:type="dxa"/>
          </w:tcPr>
          <w:p w:rsidR="00325288" w:rsidRPr="00EB240F" w:rsidRDefault="00325288" w:rsidP="0032528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Составление отчетов по практическим</w:t>
            </w:r>
            <w:r w:rsidRPr="007928C9">
              <w:rPr>
                <w:bCs/>
                <w:sz w:val="20"/>
                <w:szCs w:val="20"/>
              </w:rPr>
              <w:t xml:space="preserve"> занятиям</w:t>
            </w:r>
            <w:r>
              <w:rPr>
                <w:bCs/>
                <w:sz w:val="20"/>
                <w:szCs w:val="20"/>
              </w:rPr>
              <w:t xml:space="preserve"> (ауд. СРС)</w:t>
            </w:r>
          </w:p>
        </w:tc>
        <w:tc>
          <w:tcPr>
            <w:tcW w:w="1159" w:type="dxa"/>
          </w:tcPr>
          <w:p w:rsidR="00325288" w:rsidRPr="00D769BB" w:rsidRDefault="00325288" w:rsidP="00325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(ПР)</w:t>
            </w:r>
          </w:p>
        </w:tc>
        <w:tc>
          <w:tcPr>
            <w:tcW w:w="2385" w:type="dxa"/>
          </w:tcPr>
          <w:p w:rsidR="00325288" w:rsidRPr="00575805" w:rsidRDefault="00325288" w:rsidP="0032528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Проверка рабочей тетради</w:t>
            </w:r>
          </w:p>
        </w:tc>
      </w:tr>
      <w:tr w:rsidR="00325288" w:rsidRPr="00EB240F" w:rsidTr="00325288">
        <w:tc>
          <w:tcPr>
            <w:tcW w:w="510" w:type="dxa"/>
          </w:tcPr>
          <w:p w:rsidR="00325288" w:rsidRDefault="00325288" w:rsidP="00325288">
            <w:pPr>
              <w:pStyle w:val="a6"/>
              <w:numPr>
                <w:ilvl w:val="0"/>
                <w:numId w:val="36"/>
              </w:num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433" w:type="dxa"/>
          </w:tcPr>
          <w:p w:rsidR="00325288" w:rsidRPr="00D769BB" w:rsidRDefault="00325288" w:rsidP="00325288">
            <w:pPr>
              <w:pStyle w:val="a8"/>
              <w:rPr>
                <w:sz w:val="20"/>
                <w:szCs w:val="20"/>
              </w:rPr>
            </w:pPr>
            <w:r w:rsidRPr="00D769BB">
              <w:rPr>
                <w:sz w:val="20"/>
                <w:szCs w:val="20"/>
              </w:rPr>
              <w:t>Химические реагенты, используемые в подготовительных процессах</w:t>
            </w:r>
            <w:r>
              <w:rPr>
                <w:sz w:val="20"/>
                <w:szCs w:val="20"/>
              </w:rPr>
              <w:t xml:space="preserve"> (раздел 2)</w:t>
            </w:r>
          </w:p>
        </w:tc>
        <w:tc>
          <w:tcPr>
            <w:tcW w:w="3402" w:type="dxa"/>
          </w:tcPr>
          <w:p w:rsidR="00325288" w:rsidRDefault="00325288" w:rsidP="00325288">
            <w:pPr>
              <w:jc w:val="center"/>
            </w:pPr>
            <w:r>
              <w:rPr>
                <w:sz w:val="20"/>
                <w:szCs w:val="20"/>
              </w:rPr>
              <w:t>Самостоятельное изучение тем (внеауд. СРС)</w:t>
            </w:r>
          </w:p>
        </w:tc>
        <w:tc>
          <w:tcPr>
            <w:tcW w:w="1159" w:type="dxa"/>
          </w:tcPr>
          <w:p w:rsidR="00325288" w:rsidRPr="00D769BB" w:rsidRDefault="00325288" w:rsidP="00325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(СТ)</w:t>
            </w:r>
          </w:p>
        </w:tc>
        <w:tc>
          <w:tcPr>
            <w:tcW w:w="2385" w:type="dxa"/>
          </w:tcPr>
          <w:p w:rsidR="00325288" w:rsidRPr="00EB240F" w:rsidRDefault="00325288" w:rsidP="0032528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Тестирование, экзаменационные вопросы</w:t>
            </w:r>
          </w:p>
        </w:tc>
      </w:tr>
      <w:tr w:rsidR="00325288" w:rsidRPr="00EB240F" w:rsidTr="00325288">
        <w:tc>
          <w:tcPr>
            <w:tcW w:w="510" w:type="dxa"/>
          </w:tcPr>
          <w:p w:rsidR="00325288" w:rsidRDefault="00325288" w:rsidP="00325288">
            <w:pPr>
              <w:pStyle w:val="a6"/>
              <w:numPr>
                <w:ilvl w:val="0"/>
                <w:numId w:val="36"/>
              </w:num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433" w:type="dxa"/>
          </w:tcPr>
          <w:p w:rsidR="00325288" w:rsidRPr="00D769BB" w:rsidRDefault="00325288" w:rsidP="00325288">
            <w:pPr>
              <w:widowControl w:val="0"/>
              <w:rPr>
                <w:sz w:val="20"/>
                <w:szCs w:val="20"/>
              </w:rPr>
            </w:pPr>
            <w:r w:rsidRPr="00D769BB">
              <w:rPr>
                <w:sz w:val="20"/>
                <w:szCs w:val="20"/>
                <w:lang w:eastAsia="ru-RU"/>
              </w:rPr>
              <w:t xml:space="preserve">Химические реагенты,используемые в процессах обогащения </w:t>
            </w:r>
            <w:r>
              <w:rPr>
                <w:sz w:val="20"/>
                <w:szCs w:val="20"/>
                <w:lang w:eastAsia="ru-RU"/>
              </w:rPr>
              <w:t>(раздел 3)</w:t>
            </w:r>
          </w:p>
        </w:tc>
        <w:tc>
          <w:tcPr>
            <w:tcW w:w="3402" w:type="dxa"/>
          </w:tcPr>
          <w:p w:rsidR="00325288" w:rsidRDefault="00325288" w:rsidP="0032528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Составление отчетов по практическим</w:t>
            </w:r>
            <w:r w:rsidRPr="007928C9">
              <w:rPr>
                <w:bCs/>
                <w:sz w:val="20"/>
                <w:szCs w:val="20"/>
              </w:rPr>
              <w:t xml:space="preserve"> занятиям</w:t>
            </w:r>
            <w:r>
              <w:rPr>
                <w:bCs/>
                <w:sz w:val="20"/>
                <w:szCs w:val="20"/>
              </w:rPr>
              <w:t xml:space="preserve"> (ауд. СРС)</w:t>
            </w:r>
          </w:p>
          <w:p w:rsidR="00325288" w:rsidRDefault="00325288" w:rsidP="0032528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Составление отчетов по лабораторным</w:t>
            </w:r>
            <w:r w:rsidRPr="007928C9">
              <w:rPr>
                <w:bCs/>
                <w:sz w:val="20"/>
                <w:szCs w:val="20"/>
              </w:rPr>
              <w:t xml:space="preserve"> занятиям</w:t>
            </w:r>
            <w:r>
              <w:rPr>
                <w:bCs/>
                <w:sz w:val="20"/>
                <w:szCs w:val="20"/>
              </w:rPr>
              <w:t xml:space="preserve"> (ауд. СРС)</w:t>
            </w:r>
          </w:p>
          <w:p w:rsidR="00325288" w:rsidRDefault="00325288" w:rsidP="00325288">
            <w:pPr>
              <w:jc w:val="center"/>
            </w:pPr>
            <w:r>
              <w:rPr>
                <w:sz w:val="20"/>
                <w:szCs w:val="20"/>
              </w:rPr>
              <w:t>Самостоятельное изучение тем (внеауд. СРС)</w:t>
            </w:r>
          </w:p>
        </w:tc>
        <w:tc>
          <w:tcPr>
            <w:tcW w:w="1159" w:type="dxa"/>
          </w:tcPr>
          <w:p w:rsidR="00325288" w:rsidRDefault="00325288" w:rsidP="00325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(ПР)</w:t>
            </w:r>
          </w:p>
          <w:p w:rsidR="00325288" w:rsidRDefault="00325288" w:rsidP="00325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(ЛР)</w:t>
            </w:r>
          </w:p>
          <w:p w:rsidR="00325288" w:rsidRPr="00D769BB" w:rsidRDefault="00325288" w:rsidP="00325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(СТ)</w:t>
            </w:r>
          </w:p>
        </w:tc>
        <w:tc>
          <w:tcPr>
            <w:tcW w:w="2385" w:type="dxa"/>
          </w:tcPr>
          <w:p w:rsidR="00325288" w:rsidRPr="00EB240F" w:rsidRDefault="00325288" w:rsidP="0032528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Проверка рабочей тетради, отчетов по лабораторным</w:t>
            </w:r>
            <w:r w:rsidRPr="007928C9">
              <w:rPr>
                <w:bCs/>
                <w:sz w:val="20"/>
                <w:szCs w:val="20"/>
              </w:rPr>
              <w:t xml:space="preserve"> занятиям</w:t>
            </w:r>
            <w:r>
              <w:rPr>
                <w:bCs/>
                <w:sz w:val="20"/>
                <w:szCs w:val="20"/>
              </w:rPr>
              <w:t xml:space="preserve"> Тестирование, экзаменационные вопросы</w:t>
            </w:r>
          </w:p>
        </w:tc>
      </w:tr>
      <w:tr w:rsidR="00325288" w:rsidRPr="00EB240F" w:rsidTr="00325288">
        <w:tc>
          <w:tcPr>
            <w:tcW w:w="510" w:type="dxa"/>
          </w:tcPr>
          <w:p w:rsidR="00325288" w:rsidRDefault="00325288" w:rsidP="00325288">
            <w:pPr>
              <w:pStyle w:val="a6"/>
              <w:numPr>
                <w:ilvl w:val="0"/>
                <w:numId w:val="36"/>
              </w:num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433" w:type="dxa"/>
          </w:tcPr>
          <w:p w:rsidR="00325288" w:rsidRPr="00D769BB" w:rsidRDefault="00325288" w:rsidP="00325288">
            <w:pPr>
              <w:pStyle w:val="a8"/>
              <w:rPr>
                <w:sz w:val="20"/>
                <w:szCs w:val="20"/>
              </w:rPr>
            </w:pPr>
            <w:r w:rsidRPr="00D769BB">
              <w:rPr>
                <w:sz w:val="20"/>
                <w:szCs w:val="20"/>
              </w:rPr>
              <w:t>Химические реагенты, используемые во вспомогательных процессах</w:t>
            </w:r>
            <w:r>
              <w:rPr>
                <w:sz w:val="20"/>
                <w:szCs w:val="20"/>
              </w:rPr>
              <w:t xml:space="preserve"> (раздел 4)</w:t>
            </w:r>
          </w:p>
        </w:tc>
        <w:tc>
          <w:tcPr>
            <w:tcW w:w="3402" w:type="dxa"/>
          </w:tcPr>
          <w:p w:rsidR="00325288" w:rsidRDefault="00325288" w:rsidP="0032528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Составление отчетов по лабораторным</w:t>
            </w:r>
            <w:r w:rsidRPr="007928C9">
              <w:rPr>
                <w:bCs/>
                <w:sz w:val="20"/>
                <w:szCs w:val="20"/>
              </w:rPr>
              <w:t xml:space="preserve"> занятиям</w:t>
            </w:r>
            <w:r>
              <w:rPr>
                <w:bCs/>
                <w:sz w:val="20"/>
                <w:szCs w:val="20"/>
              </w:rPr>
              <w:t xml:space="preserve"> (ауд. СРС)</w:t>
            </w:r>
          </w:p>
          <w:p w:rsidR="00325288" w:rsidRDefault="00325288" w:rsidP="00325288">
            <w:pPr>
              <w:jc w:val="center"/>
            </w:pPr>
            <w:r>
              <w:rPr>
                <w:sz w:val="20"/>
                <w:szCs w:val="20"/>
              </w:rPr>
              <w:t>Самостоятельное изучение тем (внеауд. СРС)</w:t>
            </w:r>
          </w:p>
        </w:tc>
        <w:tc>
          <w:tcPr>
            <w:tcW w:w="1159" w:type="dxa"/>
          </w:tcPr>
          <w:p w:rsidR="00325288" w:rsidRDefault="00325288" w:rsidP="00325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(ЛР)</w:t>
            </w:r>
          </w:p>
          <w:p w:rsidR="00325288" w:rsidRPr="00D769BB" w:rsidRDefault="00325288" w:rsidP="00325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(СТ)</w:t>
            </w:r>
          </w:p>
        </w:tc>
        <w:tc>
          <w:tcPr>
            <w:tcW w:w="2385" w:type="dxa"/>
          </w:tcPr>
          <w:p w:rsidR="00325288" w:rsidRPr="00EB240F" w:rsidRDefault="00325288" w:rsidP="0032528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Проверка отчетов по лабораторным</w:t>
            </w:r>
            <w:r w:rsidRPr="007928C9">
              <w:rPr>
                <w:bCs/>
                <w:sz w:val="20"/>
                <w:szCs w:val="20"/>
              </w:rPr>
              <w:t xml:space="preserve"> занятиям</w:t>
            </w:r>
            <w:r>
              <w:rPr>
                <w:bCs/>
                <w:sz w:val="20"/>
                <w:szCs w:val="20"/>
              </w:rPr>
              <w:t xml:space="preserve"> Тестирование, экзаменационные вопросы</w:t>
            </w:r>
          </w:p>
        </w:tc>
      </w:tr>
      <w:tr w:rsidR="00325288" w:rsidRPr="00EB240F" w:rsidTr="005C4267">
        <w:tc>
          <w:tcPr>
            <w:tcW w:w="510" w:type="dxa"/>
          </w:tcPr>
          <w:p w:rsidR="00325288" w:rsidRDefault="00325288" w:rsidP="00325288">
            <w:pPr>
              <w:pStyle w:val="a6"/>
              <w:numPr>
                <w:ilvl w:val="0"/>
                <w:numId w:val="36"/>
              </w:num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433" w:type="dxa"/>
          </w:tcPr>
          <w:p w:rsidR="00325288" w:rsidRPr="00EB240F" w:rsidRDefault="00325288" w:rsidP="00325288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3402" w:type="dxa"/>
          </w:tcPr>
          <w:p w:rsidR="00325288" w:rsidRPr="006B4E95" w:rsidRDefault="00325288" w:rsidP="00325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тестированию (внеауд. СРС)</w:t>
            </w:r>
          </w:p>
        </w:tc>
        <w:tc>
          <w:tcPr>
            <w:tcW w:w="1159" w:type="dxa"/>
          </w:tcPr>
          <w:p w:rsidR="00325288" w:rsidRPr="00D769BB" w:rsidRDefault="00325288" w:rsidP="00325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(ПТ)</w:t>
            </w:r>
          </w:p>
        </w:tc>
        <w:tc>
          <w:tcPr>
            <w:tcW w:w="2385" w:type="dxa"/>
          </w:tcPr>
          <w:p w:rsidR="00325288" w:rsidRPr="00EB240F" w:rsidRDefault="00325288" w:rsidP="00325288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Тестирование </w:t>
            </w:r>
          </w:p>
        </w:tc>
      </w:tr>
      <w:tr w:rsidR="00325288" w:rsidRPr="00EB240F" w:rsidTr="005C4267">
        <w:tc>
          <w:tcPr>
            <w:tcW w:w="510" w:type="dxa"/>
          </w:tcPr>
          <w:p w:rsidR="00325288" w:rsidRDefault="00325288" w:rsidP="00325288">
            <w:pPr>
              <w:pStyle w:val="a6"/>
              <w:numPr>
                <w:ilvl w:val="0"/>
                <w:numId w:val="36"/>
              </w:num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433" w:type="dxa"/>
          </w:tcPr>
          <w:p w:rsidR="00325288" w:rsidRPr="00EB240F" w:rsidRDefault="00325288" w:rsidP="00325288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3402" w:type="dxa"/>
          </w:tcPr>
          <w:p w:rsidR="00325288" w:rsidRPr="006B4E95" w:rsidRDefault="00325288" w:rsidP="00325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Написание контрольной работы/самостоятельное изучение тем (внеауд. СРС)</w:t>
            </w:r>
          </w:p>
        </w:tc>
        <w:tc>
          <w:tcPr>
            <w:tcW w:w="1159" w:type="dxa"/>
          </w:tcPr>
          <w:p w:rsidR="00325288" w:rsidRPr="00D769BB" w:rsidRDefault="00325288" w:rsidP="00325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(К)</w:t>
            </w:r>
          </w:p>
        </w:tc>
        <w:tc>
          <w:tcPr>
            <w:tcW w:w="2385" w:type="dxa"/>
          </w:tcPr>
          <w:p w:rsidR="00325288" w:rsidRPr="00EB240F" w:rsidRDefault="00325288" w:rsidP="00325288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Проверкаконтрольной работы / тестирование, экзаменационные вопросы</w:t>
            </w:r>
          </w:p>
        </w:tc>
      </w:tr>
      <w:tr w:rsidR="00325288" w:rsidRPr="00EB240F" w:rsidTr="005C4267">
        <w:tc>
          <w:tcPr>
            <w:tcW w:w="510" w:type="dxa"/>
          </w:tcPr>
          <w:p w:rsidR="00325288" w:rsidRPr="00EB240F" w:rsidRDefault="00325288" w:rsidP="00325288">
            <w:pPr>
              <w:pStyle w:val="a6"/>
              <w:ind w:left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433" w:type="dxa"/>
          </w:tcPr>
          <w:p w:rsidR="00325288" w:rsidRPr="00EB240F" w:rsidRDefault="00325288" w:rsidP="00325288">
            <w:pPr>
              <w:pStyle w:val="a6"/>
              <w:ind w:left="0"/>
              <w:jc w:val="both"/>
              <w:rPr>
                <w:bCs/>
                <w:sz w:val="20"/>
                <w:szCs w:val="20"/>
              </w:rPr>
            </w:pPr>
            <w:r w:rsidRPr="00EB240F">
              <w:rPr>
                <w:bCs/>
                <w:sz w:val="20"/>
                <w:szCs w:val="20"/>
              </w:rPr>
              <w:t>Всего часов</w:t>
            </w:r>
            <w:r>
              <w:rPr>
                <w:bCs/>
                <w:sz w:val="20"/>
                <w:szCs w:val="20"/>
              </w:rPr>
              <w:t xml:space="preserve"> за 5 семестр</w:t>
            </w:r>
          </w:p>
        </w:tc>
        <w:tc>
          <w:tcPr>
            <w:tcW w:w="3402" w:type="dxa"/>
          </w:tcPr>
          <w:p w:rsidR="00325288" w:rsidRPr="006B4E95" w:rsidRDefault="00325288" w:rsidP="00325288">
            <w:pPr>
              <w:pStyle w:val="a6"/>
              <w:ind w:left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59" w:type="dxa"/>
          </w:tcPr>
          <w:p w:rsidR="00325288" w:rsidRPr="00EB240F" w:rsidRDefault="00325288" w:rsidP="00325288">
            <w:pPr>
              <w:pStyle w:val="a6"/>
              <w:tabs>
                <w:tab w:val="left" w:pos="345"/>
                <w:tab w:val="center" w:pos="471"/>
              </w:tabs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ab/>
              <w:t>78</w:t>
            </w:r>
          </w:p>
        </w:tc>
        <w:tc>
          <w:tcPr>
            <w:tcW w:w="2385" w:type="dxa"/>
          </w:tcPr>
          <w:p w:rsidR="00325288" w:rsidRPr="00EB240F" w:rsidRDefault="00325288" w:rsidP="00325288">
            <w:pPr>
              <w:pStyle w:val="a6"/>
              <w:ind w:left="0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575805" w:rsidRDefault="00575805" w:rsidP="00575805">
      <w:pPr>
        <w:pStyle w:val="a8"/>
        <w:spacing w:before="0" w:beforeAutospacing="0" w:after="0" w:afterAutospacing="0"/>
        <w:jc w:val="center"/>
        <w:rPr>
          <w:b/>
          <w:bCs/>
        </w:rPr>
      </w:pPr>
    </w:p>
    <w:p w:rsidR="00001601" w:rsidRPr="006F5581" w:rsidRDefault="00001601" w:rsidP="00001601">
      <w:pPr>
        <w:pStyle w:val="a6"/>
        <w:ind w:left="0"/>
        <w:jc w:val="center"/>
        <w:rPr>
          <w:b/>
          <w:bCs/>
        </w:rPr>
      </w:pPr>
      <w:r w:rsidRPr="006F5581">
        <w:rPr>
          <w:b/>
          <w:bCs/>
        </w:rPr>
        <w:t xml:space="preserve">Лабораторные работы </w:t>
      </w:r>
    </w:p>
    <w:tbl>
      <w:tblPr>
        <w:tblStyle w:val="a5"/>
        <w:tblW w:w="9889" w:type="dxa"/>
        <w:tblLook w:val="04A0"/>
      </w:tblPr>
      <w:tblGrid>
        <w:gridCol w:w="510"/>
        <w:gridCol w:w="2433"/>
        <w:gridCol w:w="3402"/>
        <w:gridCol w:w="1159"/>
        <w:gridCol w:w="2385"/>
      </w:tblGrid>
      <w:tr w:rsidR="00001601" w:rsidRPr="0075689E" w:rsidTr="005C4267">
        <w:tc>
          <w:tcPr>
            <w:tcW w:w="510" w:type="dxa"/>
          </w:tcPr>
          <w:p w:rsidR="00001601" w:rsidRPr="0075689E" w:rsidRDefault="00001601" w:rsidP="005C4267">
            <w:pPr>
              <w:pStyle w:val="a6"/>
              <w:ind w:left="0"/>
              <w:jc w:val="center"/>
              <w:rPr>
                <w:bCs/>
                <w:sz w:val="20"/>
                <w:szCs w:val="20"/>
              </w:rPr>
            </w:pPr>
            <w:r w:rsidRPr="0075689E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2433" w:type="dxa"/>
          </w:tcPr>
          <w:p w:rsidR="00001601" w:rsidRPr="0075689E" w:rsidRDefault="00001601" w:rsidP="005C4267">
            <w:pPr>
              <w:pStyle w:val="a6"/>
              <w:ind w:left="0"/>
              <w:jc w:val="center"/>
              <w:rPr>
                <w:bCs/>
                <w:sz w:val="20"/>
                <w:szCs w:val="20"/>
              </w:rPr>
            </w:pPr>
            <w:r w:rsidRPr="0075689E">
              <w:rPr>
                <w:bCs/>
                <w:sz w:val="20"/>
                <w:szCs w:val="20"/>
              </w:rPr>
              <w:t>Наименование раздела (темы) дисциплины</w:t>
            </w:r>
          </w:p>
        </w:tc>
        <w:tc>
          <w:tcPr>
            <w:tcW w:w="3402" w:type="dxa"/>
          </w:tcPr>
          <w:p w:rsidR="00001601" w:rsidRPr="0075689E" w:rsidRDefault="00001601" w:rsidP="005C4267">
            <w:pPr>
              <w:pStyle w:val="a6"/>
              <w:ind w:left="0"/>
              <w:jc w:val="center"/>
              <w:rPr>
                <w:bCs/>
                <w:sz w:val="20"/>
                <w:szCs w:val="20"/>
              </w:rPr>
            </w:pPr>
            <w:r w:rsidRPr="0075689E">
              <w:rPr>
                <w:bCs/>
                <w:sz w:val="20"/>
                <w:szCs w:val="20"/>
              </w:rPr>
              <w:t>Лабораторная работа или лабораторный практикум</w:t>
            </w:r>
          </w:p>
        </w:tc>
        <w:tc>
          <w:tcPr>
            <w:tcW w:w="1159" w:type="dxa"/>
          </w:tcPr>
          <w:p w:rsidR="00001601" w:rsidRPr="0075689E" w:rsidRDefault="00001601" w:rsidP="005C4267">
            <w:pPr>
              <w:pStyle w:val="a6"/>
              <w:ind w:left="0"/>
              <w:jc w:val="center"/>
              <w:rPr>
                <w:bCs/>
                <w:sz w:val="20"/>
                <w:szCs w:val="20"/>
              </w:rPr>
            </w:pPr>
            <w:r w:rsidRPr="0075689E">
              <w:rPr>
                <w:bCs/>
                <w:sz w:val="20"/>
                <w:szCs w:val="20"/>
              </w:rPr>
              <w:t>Трудо-</w:t>
            </w:r>
          </w:p>
          <w:p w:rsidR="00001601" w:rsidRPr="0075689E" w:rsidRDefault="00001601" w:rsidP="005C4267">
            <w:pPr>
              <w:pStyle w:val="a6"/>
              <w:ind w:left="0"/>
              <w:jc w:val="center"/>
              <w:rPr>
                <w:bCs/>
                <w:sz w:val="20"/>
                <w:szCs w:val="20"/>
              </w:rPr>
            </w:pPr>
            <w:r w:rsidRPr="0075689E">
              <w:rPr>
                <w:bCs/>
                <w:sz w:val="20"/>
                <w:szCs w:val="20"/>
              </w:rPr>
              <w:t>емкость (в часах)</w:t>
            </w:r>
          </w:p>
        </w:tc>
        <w:tc>
          <w:tcPr>
            <w:tcW w:w="2385" w:type="dxa"/>
          </w:tcPr>
          <w:p w:rsidR="00001601" w:rsidRPr="0075689E" w:rsidRDefault="00001601" w:rsidP="005C4267">
            <w:pPr>
              <w:pStyle w:val="a6"/>
              <w:ind w:left="0"/>
              <w:jc w:val="center"/>
              <w:rPr>
                <w:bCs/>
                <w:sz w:val="20"/>
                <w:szCs w:val="20"/>
              </w:rPr>
            </w:pPr>
            <w:r w:rsidRPr="0075689E">
              <w:rPr>
                <w:bCs/>
                <w:sz w:val="20"/>
                <w:szCs w:val="20"/>
              </w:rPr>
              <w:t>Формы и методы контроля</w:t>
            </w:r>
          </w:p>
        </w:tc>
      </w:tr>
      <w:tr w:rsidR="00001601" w:rsidRPr="0075689E" w:rsidTr="005C4267">
        <w:tc>
          <w:tcPr>
            <w:tcW w:w="510" w:type="dxa"/>
          </w:tcPr>
          <w:p w:rsidR="00001601" w:rsidRPr="0075689E" w:rsidRDefault="00001601" w:rsidP="00001601">
            <w:pPr>
              <w:pStyle w:val="a6"/>
              <w:numPr>
                <w:ilvl w:val="0"/>
                <w:numId w:val="37"/>
              </w:num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433" w:type="dxa"/>
            <w:vMerge w:val="restart"/>
          </w:tcPr>
          <w:p w:rsidR="00001601" w:rsidRPr="00493C51" w:rsidRDefault="00001601" w:rsidP="005C4267">
            <w:pPr>
              <w:rPr>
                <w:sz w:val="20"/>
                <w:szCs w:val="22"/>
              </w:rPr>
            </w:pPr>
            <w:r w:rsidRPr="00D769BB">
              <w:rPr>
                <w:sz w:val="20"/>
                <w:szCs w:val="20"/>
                <w:lang w:eastAsia="ru-RU"/>
              </w:rPr>
              <w:t xml:space="preserve">Химические реагенты,используемые в процессах обогащения </w:t>
            </w:r>
            <w:r>
              <w:rPr>
                <w:sz w:val="20"/>
                <w:szCs w:val="20"/>
                <w:lang w:eastAsia="ru-RU"/>
              </w:rPr>
              <w:t>(раздел 3)</w:t>
            </w:r>
          </w:p>
        </w:tc>
        <w:tc>
          <w:tcPr>
            <w:tcW w:w="3402" w:type="dxa"/>
          </w:tcPr>
          <w:p w:rsidR="00001601" w:rsidRPr="00493C51" w:rsidRDefault="00001601" w:rsidP="0000160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Оценка краевого угла смачивания</w:t>
            </w:r>
          </w:p>
        </w:tc>
        <w:tc>
          <w:tcPr>
            <w:tcW w:w="1159" w:type="dxa"/>
          </w:tcPr>
          <w:p w:rsidR="00001601" w:rsidRPr="0075689E" w:rsidRDefault="00001601" w:rsidP="005C4267">
            <w:pPr>
              <w:pStyle w:val="a6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385" w:type="dxa"/>
            <w:vMerge w:val="restart"/>
          </w:tcPr>
          <w:p w:rsidR="00001601" w:rsidRPr="00EB240F" w:rsidRDefault="00001601" w:rsidP="005C426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Проверка отчетов по лабораторным</w:t>
            </w:r>
            <w:r w:rsidRPr="007928C9">
              <w:rPr>
                <w:bCs/>
                <w:sz w:val="20"/>
                <w:szCs w:val="20"/>
              </w:rPr>
              <w:t xml:space="preserve"> занятиям</w:t>
            </w:r>
            <w:r>
              <w:rPr>
                <w:bCs/>
                <w:sz w:val="20"/>
                <w:szCs w:val="20"/>
              </w:rPr>
              <w:t xml:space="preserve">, тестирование, экзаменационные вопросы </w:t>
            </w:r>
          </w:p>
        </w:tc>
      </w:tr>
      <w:tr w:rsidR="00001601" w:rsidRPr="0075689E" w:rsidTr="005C4267">
        <w:tc>
          <w:tcPr>
            <w:tcW w:w="510" w:type="dxa"/>
          </w:tcPr>
          <w:p w:rsidR="00001601" w:rsidRPr="0075689E" w:rsidRDefault="00001601" w:rsidP="00001601">
            <w:pPr>
              <w:pStyle w:val="a6"/>
              <w:numPr>
                <w:ilvl w:val="0"/>
                <w:numId w:val="37"/>
              </w:num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433" w:type="dxa"/>
            <w:vMerge/>
            <w:vAlign w:val="center"/>
          </w:tcPr>
          <w:p w:rsidR="00001601" w:rsidRPr="00493C51" w:rsidRDefault="00001601" w:rsidP="005C4267">
            <w:pPr>
              <w:rPr>
                <w:sz w:val="20"/>
                <w:szCs w:val="22"/>
              </w:rPr>
            </w:pPr>
          </w:p>
        </w:tc>
        <w:tc>
          <w:tcPr>
            <w:tcW w:w="3402" w:type="dxa"/>
          </w:tcPr>
          <w:p w:rsidR="00001601" w:rsidRPr="00E72D7B" w:rsidRDefault="00001601" w:rsidP="005C4267">
            <w:pPr>
              <w:pStyle w:val="a6"/>
              <w:ind w:left="0"/>
              <w:jc w:val="both"/>
              <w:rPr>
                <w:rFonts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rFonts w:eastAsiaTheme="minorEastAsia"/>
                <w:bCs/>
                <w:sz w:val="20"/>
                <w:szCs w:val="20"/>
                <w:lang w:eastAsia="ja-JP"/>
              </w:rPr>
              <w:t>Мыла как анионные гетерополярные собиратели</w:t>
            </w:r>
          </w:p>
        </w:tc>
        <w:tc>
          <w:tcPr>
            <w:tcW w:w="1159" w:type="dxa"/>
          </w:tcPr>
          <w:p w:rsidR="00001601" w:rsidRDefault="00001601" w:rsidP="005C4267">
            <w:pPr>
              <w:pStyle w:val="a6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385" w:type="dxa"/>
            <w:vMerge/>
          </w:tcPr>
          <w:p w:rsidR="00001601" w:rsidRDefault="00001601" w:rsidP="005C426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01601" w:rsidRPr="0075689E" w:rsidTr="005C4267">
        <w:tc>
          <w:tcPr>
            <w:tcW w:w="510" w:type="dxa"/>
          </w:tcPr>
          <w:p w:rsidR="00001601" w:rsidRPr="0075689E" w:rsidRDefault="00001601" w:rsidP="00001601">
            <w:pPr>
              <w:pStyle w:val="a6"/>
              <w:numPr>
                <w:ilvl w:val="0"/>
                <w:numId w:val="37"/>
              </w:num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433" w:type="dxa"/>
            <w:vMerge/>
            <w:vAlign w:val="center"/>
          </w:tcPr>
          <w:p w:rsidR="00001601" w:rsidRPr="00493C51" w:rsidRDefault="00001601" w:rsidP="005C4267">
            <w:pPr>
              <w:rPr>
                <w:sz w:val="20"/>
                <w:szCs w:val="22"/>
              </w:rPr>
            </w:pPr>
          </w:p>
        </w:tc>
        <w:tc>
          <w:tcPr>
            <w:tcW w:w="3402" w:type="dxa"/>
          </w:tcPr>
          <w:p w:rsidR="00001601" w:rsidRPr="00E72D7B" w:rsidRDefault="00001601" w:rsidP="005C4267">
            <w:pPr>
              <w:pStyle w:val="a6"/>
              <w:ind w:left="0"/>
              <w:jc w:val="both"/>
              <w:rPr>
                <w:rFonts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rFonts w:eastAsiaTheme="minorEastAsia"/>
                <w:bCs/>
                <w:sz w:val="20"/>
                <w:szCs w:val="20"/>
                <w:lang w:eastAsia="ja-JP"/>
              </w:rPr>
              <w:t>Аполярные собиратели (на примере жидких углеводородов)</w:t>
            </w:r>
          </w:p>
        </w:tc>
        <w:tc>
          <w:tcPr>
            <w:tcW w:w="1159" w:type="dxa"/>
          </w:tcPr>
          <w:p w:rsidR="00001601" w:rsidRDefault="00001601" w:rsidP="005C4267">
            <w:pPr>
              <w:pStyle w:val="a6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385" w:type="dxa"/>
            <w:vMerge/>
          </w:tcPr>
          <w:p w:rsidR="00001601" w:rsidRDefault="00001601" w:rsidP="005C426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01601" w:rsidRPr="0075689E" w:rsidTr="005C4267">
        <w:tc>
          <w:tcPr>
            <w:tcW w:w="510" w:type="dxa"/>
          </w:tcPr>
          <w:p w:rsidR="00001601" w:rsidRPr="0075689E" w:rsidRDefault="00001601" w:rsidP="00001601">
            <w:pPr>
              <w:pStyle w:val="a6"/>
              <w:numPr>
                <w:ilvl w:val="0"/>
                <w:numId w:val="37"/>
              </w:num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433" w:type="dxa"/>
            <w:vMerge/>
            <w:vAlign w:val="center"/>
          </w:tcPr>
          <w:p w:rsidR="00001601" w:rsidRPr="00493C51" w:rsidRDefault="00001601" w:rsidP="005C4267">
            <w:pPr>
              <w:rPr>
                <w:sz w:val="20"/>
                <w:szCs w:val="22"/>
              </w:rPr>
            </w:pPr>
          </w:p>
        </w:tc>
        <w:tc>
          <w:tcPr>
            <w:tcW w:w="3402" w:type="dxa"/>
          </w:tcPr>
          <w:p w:rsidR="00001601" w:rsidRPr="00E72D7B" w:rsidRDefault="00001601" w:rsidP="005C4267">
            <w:pPr>
              <w:pStyle w:val="a6"/>
              <w:ind w:left="0"/>
              <w:jc w:val="both"/>
              <w:rPr>
                <w:rFonts w:eastAsiaTheme="minorEastAsia"/>
                <w:bCs/>
                <w:sz w:val="20"/>
                <w:szCs w:val="20"/>
                <w:lang w:eastAsia="ja-JP"/>
              </w:rPr>
            </w:pPr>
            <w:r>
              <w:rPr>
                <w:rFonts w:eastAsiaTheme="minorEastAsia"/>
                <w:bCs/>
                <w:sz w:val="20"/>
                <w:szCs w:val="20"/>
                <w:lang w:eastAsia="ja-JP"/>
              </w:rPr>
              <w:t>Исследование свойств пен</w:t>
            </w:r>
          </w:p>
        </w:tc>
        <w:tc>
          <w:tcPr>
            <w:tcW w:w="1159" w:type="dxa"/>
          </w:tcPr>
          <w:p w:rsidR="00001601" w:rsidRDefault="00001601" w:rsidP="005C4267">
            <w:pPr>
              <w:pStyle w:val="a6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385" w:type="dxa"/>
            <w:vMerge/>
          </w:tcPr>
          <w:p w:rsidR="00001601" w:rsidRDefault="00001601" w:rsidP="005C4267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325288" w:rsidRDefault="00325288">
      <w:r>
        <w:br w:type="page"/>
      </w:r>
    </w:p>
    <w:tbl>
      <w:tblPr>
        <w:tblStyle w:val="a5"/>
        <w:tblW w:w="9889" w:type="dxa"/>
        <w:tblLook w:val="04A0"/>
      </w:tblPr>
      <w:tblGrid>
        <w:gridCol w:w="510"/>
        <w:gridCol w:w="2433"/>
        <w:gridCol w:w="3402"/>
        <w:gridCol w:w="1159"/>
        <w:gridCol w:w="2385"/>
      </w:tblGrid>
      <w:tr w:rsidR="00001601" w:rsidRPr="0075689E" w:rsidTr="005C4267">
        <w:tc>
          <w:tcPr>
            <w:tcW w:w="510" w:type="dxa"/>
          </w:tcPr>
          <w:p w:rsidR="00001601" w:rsidRPr="0075689E" w:rsidRDefault="00001601" w:rsidP="00001601">
            <w:pPr>
              <w:pStyle w:val="a6"/>
              <w:numPr>
                <w:ilvl w:val="0"/>
                <w:numId w:val="37"/>
              </w:num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433" w:type="dxa"/>
            <w:vMerge w:val="restart"/>
          </w:tcPr>
          <w:p w:rsidR="00001601" w:rsidRPr="00493C51" w:rsidRDefault="00001601" w:rsidP="005C4267">
            <w:pPr>
              <w:pStyle w:val="a6"/>
              <w:ind w:left="0"/>
              <w:rPr>
                <w:sz w:val="20"/>
                <w:szCs w:val="22"/>
              </w:rPr>
            </w:pPr>
            <w:r w:rsidRPr="00001601">
              <w:rPr>
                <w:sz w:val="20"/>
                <w:szCs w:val="22"/>
              </w:rPr>
              <w:t>Химические реагенты, используемые во вспомогательных процессах (раздел 4)</w:t>
            </w:r>
          </w:p>
        </w:tc>
        <w:tc>
          <w:tcPr>
            <w:tcW w:w="3402" w:type="dxa"/>
          </w:tcPr>
          <w:p w:rsidR="00001601" w:rsidRDefault="00001601" w:rsidP="005C4267">
            <w:pPr>
              <w:pStyle w:val="a6"/>
              <w:ind w:left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Флокулянты и коагулянты </w:t>
            </w:r>
          </w:p>
        </w:tc>
        <w:tc>
          <w:tcPr>
            <w:tcW w:w="1159" w:type="dxa"/>
          </w:tcPr>
          <w:p w:rsidR="00001601" w:rsidRDefault="00001601" w:rsidP="005C4267">
            <w:pPr>
              <w:pStyle w:val="a6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385" w:type="dxa"/>
            <w:vMerge w:val="restart"/>
          </w:tcPr>
          <w:p w:rsidR="00001601" w:rsidRDefault="00001601" w:rsidP="005C426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01601" w:rsidRPr="0075689E" w:rsidTr="005C4267">
        <w:tc>
          <w:tcPr>
            <w:tcW w:w="510" w:type="dxa"/>
          </w:tcPr>
          <w:p w:rsidR="00001601" w:rsidRPr="0075689E" w:rsidRDefault="00001601" w:rsidP="00001601">
            <w:pPr>
              <w:pStyle w:val="a6"/>
              <w:numPr>
                <w:ilvl w:val="0"/>
                <w:numId w:val="37"/>
              </w:num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433" w:type="dxa"/>
            <w:vMerge/>
          </w:tcPr>
          <w:p w:rsidR="00001601" w:rsidRPr="00493C51" w:rsidRDefault="00001601" w:rsidP="005C4267">
            <w:pPr>
              <w:pStyle w:val="a6"/>
              <w:ind w:left="0"/>
              <w:rPr>
                <w:sz w:val="20"/>
                <w:szCs w:val="22"/>
              </w:rPr>
            </w:pPr>
          </w:p>
        </w:tc>
        <w:tc>
          <w:tcPr>
            <w:tcW w:w="3402" w:type="dxa"/>
          </w:tcPr>
          <w:p w:rsidR="00001601" w:rsidRDefault="00001601" w:rsidP="005C4267">
            <w:pPr>
              <w:pStyle w:val="a6"/>
              <w:ind w:left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Моделирование брикетирования угольных шламов</w:t>
            </w:r>
          </w:p>
        </w:tc>
        <w:tc>
          <w:tcPr>
            <w:tcW w:w="1159" w:type="dxa"/>
          </w:tcPr>
          <w:p w:rsidR="00001601" w:rsidRDefault="00001601" w:rsidP="005C4267">
            <w:pPr>
              <w:pStyle w:val="a6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385" w:type="dxa"/>
            <w:vMerge/>
          </w:tcPr>
          <w:p w:rsidR="00001601" w:rsidRDefault="00001601" w:rsidP="005C426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01601" w:rsidRPr="0075689E" w:rsidTr="005C4267">
        <w:tc>
          <w:tcPr>
            <w:tcW w:w="510" w:type="dxa"/>
          </w:tcPr>
          <w:p w:rsidR="00001601" w:rsidRPr="0075689E" w:rsidRDefault="00001601" w:rsidP="00001601">
            <w:pPr>
              <w:pStyle w:val="a6"/>
              <w:numPr>
                <w:ilvl w:val="0"/>
                <w:numId w:val="37"/>
              </w:num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433" w:type="dxa"/>
            <w:vMerge/>
          </w:tcPr>
          <w:p w:rsidR="00001601" w:rsidRPr="00F82A6D" w:rsidRDefault="00001601" w:rsidP="005C4267">
            <w:pPr>
              <w:pStyle w:val="a6"/>
              <w:ind w:left="0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001601" w:rsidRDefault="00001601" w:rsidP="00001601">
            <w:pPr>
              <w:pStyle w:val="a6"/>
              <w:ind w:left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Реагенты-пылеподавители</w:t>
            </w:r>
          </w:p>
        </w:tc>
        <w:tc>
          <w:tcPr>
            <w:tcW w:w="1159" w:type="dxa"/>
          </w:tcPr>
          <w:p w:rsidR="00001601" w:rsidRDefault="00001601" w:rsidP="005C4267">
            <w:pPr>
              <w:pStyle w:val="a6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385" w:type="dxa"/>
            <w:vMerge/>
          </w:tcPr>
          <w:p w:rsidR="00001601" w:rsidRDefault="00001601" w:rsidP="005C426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01601" w:rsidRPr="0075689E" w:rsidTr="005C4267">
        <w:tc>
          <w:tcPr>
            <w:tcW w:w="510" w:type="dxa"/>
          </w:tcPr>
          <w:p w:rsidR="00001601" w:rsidRPr="0075689E" w:rsidRDefault="00001601" w:rsidP="00001601">
            <w:pPr>
              <w:pStyle w:val="a6"/>
              <w:numPr>
                <w:ilvl w:val="0"/>
                <w:numId w:val="37"/>
              </w:num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433" w:type="dxa"/>
            <w:vMerge/>
          </w:tcPr>
          <w:p w:rsidR="00001601" w:rsidRPr="00493C51" w:rsidRDefault="00001601" w:rsidP="005C4267">
            <w:pPr>
              <w:pStyle w:val="a6"/>
              <w:ind w:left="0"/>
              <w:rPr>
                <w:sz w:val="20"/>
                <w:szCs w:val="22"/>
              </w:rPr>
            </w:pPr>
          </w:p>
        </w:tc>
        <w:tc>
          <w:tcPr>
            <w:tcW w:w="3402" w:type="dxa"/>
          </w:tcPr>
          <w:p w:rsidR="00001601" w:rsidRDefault="00001601" w:rsidP="005C4267">
            <w:pPr>
              <w:pStyle w:val="a6"/>
              <w:ind w:left="0"/>
              <w:jc w:val="both"/>
              <w:rPr>
                <w:bCs/>
                <w:sz w:val="20"/>
                <w:szCs w:val="20"/>
              </w:rPr>
            </w:pPr>
            <w:r w:rsidRPr="00001601">
              <w:rPr>
                <w:bCs/>
                <w:sz w:val="20"/>
                <w:szCs w:val="20"/>
              </w:rPr>
              <w:t>Определение эффективности действия реагентов-модификаторов реологии</w:t>
            </w:r>
          </w:p>
        </w:tc>
        <w:tc>
          <w:tcPr>
            <w:tcW w:w="1159" w:type="dxa"/>
          </w:tcPr>
          <w:p w:rsidR="00001601" w:rsidRDefault="00001601" w:rsidP="005C4267">
            <w:pPr>
              <w:pStyle w:val="a6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385" w:type="dxa"/>
            <w:vMerge/>
          </w:tcPr>
          <w:p w:rsidR="00001601" w:rsidRDefault="00001601" w:rsidP="005C426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01601" w:rsidRPr="0075689E" w:rsidTr="005C4267">
        <w:tc>
          <w:tcPr>
            <w:tcW w:w="510" w:type="dxa"/>
          </w:tcPr>
          <w:p w:rsidR="00001601" w:rsidRPr="0075689E" w:rsidRDefault="00001601" w:rsidP="005C4267">
            <w:pPr>
              <w:pStyle w:val="a6"/>
              <w:ind w:left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433" w:type="dxa"/>
          </w:tcPr>
          <w:p w:rsidR="00001601" w:rsidRPr="0075689E" w:rsidRDefault="00001601" w:rsidP="00001601">
            <w:pPr>
              <w:pStyle w:val="a6"/>
              <w:ind w:left="0"/>
              <w:jc w:val="both"/>
              <w:rPr>
                <w:bCs/>
                <w:sz w:val="20"/>
                <w:szCs w:val="20"/>
              </w:rPr>
            </w:pPr>
            <w:r w:rsidRPr="0075689E">
              <w:rPr>
                <w:bCs/>
                <w:sz w:val="20"/>
                <w:szCs w:val="20"/>
              </w:rPr>
              <w:t>Всего часов</w:t>
            </w:r>
            <w:r>
              <w:rPr>
                <w:bCs/>
                <w:sz w:val="20"/>
                <w:szCs w:val="20"/>
              </w:rPr>
              <w:t xml:space="preserve"> за 5 семестр</w:t>
            </w:r>
          </w:p>
        </w:tc>
        <w:tc>
          <w:tcPr>
            <w:tcW w:w="3402" w:type="dxa"/>
          </w:tcPr>
          <w:p w:rsidR="00001601" w:rsidRPr="0075689E" w:rsidRDefault="00001601" w:rsidP="005C4267">
            <w:pPr>
              <w:pStyle w:val="a6"/>
              <w:ind w:left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59" w:type="dxa"/>
          </w:tcPr>
          <w:p w:rsidR="00001601" w:rsidRPr="00DC752C" w:rsidRDefault="00001601" w:rsidP="005C4267">
            <w:pPr>
              <w:pStyle w:val="a6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2385" w:type="dxa"/>
          </w:tcPr>
          <w:p w:rsidR="00001601" w:rsidRPr="0075689E" w:rsidRDefault="00001601" w:rsidP="005C4267">
            <w:pPr>
              <w:pStyle w:val="a6"/>
              <w:ind w:left="0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BD1477" w:rsidRDefault="00BD1477" w:rsidP="008169DA">
      <w:pPr>
        <w:tabs>
          <w:tab w:val="left" w:pos="142"/>
        </w:tabs>
        <w:suppressAutoHyphens w:val="0"/>
        <w:jc w:val="both"/>
        <w:rPr>
          <w:b/>
          <w:lang w:eastAsia="en-US"/>
        </w:rPr>
      </w:pPr>
    </w:p>
    <w:p w:rsidR="00001601" w:rsidRPr="00EA4678" w:rsidRDefault="00001601" w:rsidP="00001601">
      <w:pPr>
        <w:ind w:left="862"/>
        <w:jc w:val="center"/>
        <w:rPr>
          <w:b/>
          <w:bCs/>
        </w:rPr>
      </w:pPr>
      <w:r>
        <w:rPr>
          <w:b/>
          <w:bCs/>
        </w:rPr>
        <w:t xml:space="preserve">5. </w:t>
      </w:r>
      <w:r w:rsidRPr="00EA4678">
        <w:rPr>
          <w:b/>
          <w:bCs/>
        </w:rPr>
        <w:t>Методические указания для обучающихся по освоению дисциплины</w:t>
      </w:r>
    </w:p>
    <w:p w:rsidR="00001601" w:rsidRDefault="00001601" w:rsidP="00001601">
      <w:pPr>
        <w:tabs>
          <w:tab w:val="left" w:pos="142"/>
        </w:tabs>
        <w:suppressAutoHyphens w:val="0"/>
        <w:jc w:val="both"/>
        <w:rPr>
          <w:b/>
          <w:lang w:eastAsia="en-US"/>
        </w:rPr>
      </w:pPr>
      <w:r>
        <w:rPr>
          <w:b/>
          <w:lang w:eastAsia="en-US"/>
        </w:rPr>
        <w:t>Работа на лабораторных занятиях</w:t>
      </w:r>
    </w:p>
    <w:p w:rsidR="00001601" w:rsidRDefault="00001601" w:rsidP="00001601">
      <w:pPr>
        <w:ind w:firstLine="709"/>
        <w:jc w:val="both"/>
        <w:rPr>
          <w:bCs/>
        </w:rPr>
      </w:pPr>
      <w:r w:rsidRPr="00215120">
        <w:t xml:space="preserve">В период освоения дисциплины студенты посещают </w:t>
      </w:r>
      <w:r>
        <w:t>лабораторные</w:t>
      </w:r>
      <w:r w:rsidRPr="00215120">
        <w:t xml:space="preserve"> занятия, </w:t>
      </w:r>
      <w:r>
        <w:t xml:space="preserve">где работают в малых группах, </w:t>
      </w:r>
      <w:r w:rsidRPr="00215120">
        <w:t xml:space="preserve">самостоятельно изучают дополнительный теоретический материал к </w:t>
      </w:r>
      <w:r>
        <w:t>лабораторным</w:t>
      </w:r>
      <w:r w:rsidRPr="00215120">
        <w:t xml:space="preserve"> занятиям. </w:t>
      </w:r>
      <w:r>
        <w:t xml:space="preserve">Теоретическая часть работы </w:t>
      </w:r>
      <w:r>
        <w:rPr>
          <w:bCs/>
        </w:rPr>
        <w:t xml:space="preserve">включает конспектирование проведения опытов во время лабораторного занятия с обязательным приведением объяснений наблюдаемых явлений, выводов. </w:t>
      </w:r>
    </w:p>
    <w:p w:rsidR="00001601" w:rsidRDefault="00001601" w:rsidP="00001601">
      <w:pPr>
        <w:ind w:firstLine="709"/>
        <w:jc w:val="both"/>
      </w:pPr>
      <w:r w:rsidRPr="00215120">
        <w:t xml:space="preserve">Критериями оценки работы на </w:t>
      </w:r>
      <w:r>
        <w:t>лабораторных</w:t>
      </w:r>
      <w:r w:rsidRPr="00215120">
        <w:t xml:space="preserve"> занятиях является: владение тео</w:t>
      </w:r>
      <w:r>
        <w:t>ретическими положениями по теме, выполнение практических заданий, знание терминологии.</w:t>
      </w:r>
    </w:p>
    <w:p w:rsidR="00001601" w:rsidRPr="008C78FA" w:rsidRDefault="00001601" w:rsidP="00001601">
      <w:pPr>
        <w:tabs>
          <w:tab w:val="left" w:pos="142"/>
        </w:tabs>
        <w:suppressAutoHyphens w:val="0"/>
        <w:ind w:firstLine="709"/>
        <w:jc w:val="both"/>
      </w:pPr>
      <w:r>
        <w:t xml:space="preserve">Максимальный балл, который студент может набрать на лабораторном занятии, – </w:t>
      </w:r>
      <w:r w:rsidRPr="008C78FA">
        <w:rPr>
          <w:b/>
        </w:rPr>
        <w:t>2 балла</w:t>
      </w:r>
      <w:r w:rsidRPr="008C78FA">
        <w:t xml:space="preserve">. </w:t>
      </w:r>
    </w:p>
    <w:p w:rsidR="007B56AF" w:rsidRPr="008C78FA" w:rsidRDefault="007B56AF" w:rsidP="00001601">
      <w:pPr>
        <w:tabs>
          <w:tab w:val="left" w:pos="142"/>
        </w:tabs>
        <w:suppressAutoHyphens w:val="0"/>
        <w:jc w:val="both"/>
      </w:pPr>
    </w:p>
    <w:p w:rsidR="007B56AF" w:rsidRPr="008C78FA" w:rsidRDefault="007B56AF" w:rsidP="007B56AF">
      <w:pPr>
        <w:tabs>
          <w:tab w:val="left" w:pos="142"/>
        </w:tabs>
        <w:suppressAutoHyphens w:val="0"/>
        <w:jc w:val="both"/>
        <w:rPr>
          <w:b/>
          <w:lang w:eastAsia="en-US"/>
        </w:rPr>
      </w:pPr>
      <w:r w:rsidRPr="008C78FA">
        <w:rPr>
          <w:b/>
          <w:lang w:eastAsia="en-US"/>
        </w:rPr>
        <w:t>Работа на практических занятиях</w:t>
      </w:r>
    </w:p>
    <w:p w:rsidR="007B56AF" w:rsidRPr="008C78FA" w:rsidRDefault="007B56AF" w:rsidP="007B56AF">
      <w:pPr>
        <w:ind w:firstLine="709"/>
        <w:jc w:val="both"/>
        <w:rPr>
          <w:bCs/>
        </w:rPr>
      </w:pPr>
      <w:r w:rsidRPr="008C78FA">
        <w:t>В период освоения дисциплины студенты посещают лекционные занятия, самостоятельно изучают дополнительный теоретический материал к практическим занятиям. На практических занятиях студенты развивают навыки самостоятельной работы с научной и справочной литературой, учатся применять полученные теоретические знания при решении практических задач, в т.ч. с учетом будущей профессиональной деятельности.</w:t>
      </w:r>
    </w:p>
    <w:p w:rsidR="007B56AF" w:rsidRPr="008C78FA" w:rsidRDefault="007B56AF" w:rsidP="007B56AF">
      <w:pPr>
        <w:rPr>
          <w:b/>
          <w:bCs/>
        </w:rPr>
      </w:pPr>
      <w:r w:rsidRPr="008C78FA">
        <w:rPr>
          <w:b/>
          <w:bCs/>
        </w:rPr>
        <w:t>Темы практических занятий</w:t>
      </w:r>
    </w:p>
    <w:p w:rsidR="007B56AF" w:rsidRPr="008C78FA" w:rsidRDefault="007B56AF" w:rsidP="007B56AF">
      <w:pPr>
        <w:pStyle w:val="a6"/>
        <w:numPr>
          <w:ilvl w:val="0"/>
          <w:numId w:val="39"/>
        </w:numPr>
        <w:ind w:left="426"/>
        <w:jc w:val="both"/>
        <w:rPr>
          <w:color w:val="FFFFFF" w:themeColor="background1"/>
        </w:rPr>
      </w:pPr>
      <w:r w:rsidRPr="008C78FA">
        <w:t>Расчет коллигативных свойств растворов реагентов, применяемых во флотационных процессах.</w:t>
      </w:r>
    </w:p>
    <w:p w:rsidR="007B56AF" w:rsidRPr="008C78FA" w:rsidRDefault="007B56AF" w:rsidP="007B56AF">
      <w:pPr>
        <w:pStyle w:val="a6"/>
        <w:numPr>
          <w:ilvl w:val="0"/>
          <w:numId w:val="39"/>
        </w:numPr>
        <w:ind w:left="426"/>
        <w:jc w:val="both"/>
      </w:pPr>
      <w:r w:rsidRPr="008C78FA">
        <w:t>Подбор отдельных реагентов для процесса флотации.</w:t>
      </w:r>
    </w:p>
    <w:p w:rsidR="007B56AF" w:rsidRPr="008C78FA" w:rsidRDefault="007B56AF" w:rsidP="007B56AF">
      <w:pPr>
        <w:pStyle w:val="a6"/>
        <w:numPr>
          <w:ilvl w:val="0"/>
          <w:numId w:val="39"/>
        </w:numPr>
        <w:ind w:left="426"/>
        <w:jc w:val="both"/>
      </w:pPr>
      <w:r w:rsidRPr="008C78FA">
        <w:t>Составление реагентного режима предприятий, проводящих обогащение руд и углей.</w:t>
      </w:r>
    </w:p>
    <w:p w:rsidR="007B56AF" w:rsidRPr="008C78FA" w:rsidRDefault="007B56AF" w:rsidP="007B56AF">
      <w:pPr>
        <w:pStyle w:val="a6"/>
        <w:numPr>
          <w:ilvl w:val="0"/>
          <w:numId w:val="39"/>
        </w:numPr>
        <w:ind w:left="426"/>
        <w:jc w:val="both"/>
        <w:rPr>
          <w:color w:val="FFFFFF" w:themeColor="background1"/>
        </w:rPr>
      </w:pPr>
      <w:r w:rsidRPr="008C78FA">
        <w:t>Анализ хвостового хозяйства ОФ.</w:t>
      </w:r>
    </w:p>
    <w:p w:rsidR="007B56AF" w:rsidRPr="008C78FA" w:rsidRDefault="007B56AF" w:rsidP="007B56AF">
      <w:pPr>
        <w:ind w:firstLine="709"/>
        <w:jc w:val="both"/>
      </w:pPr>
    </w:p>
    <w:p w:rsidR="007B56AF" w:rsidRPr="008C78FA" w:rsidRDefault="007B56AF" w:rsidP="007B56AF">
      <w:pPr>
        <w:ind w:firstLine="709"/>
        <w:jc w:val="both"/>
      </w:pPr>
      <w:r w:rsidRPr="008C78FA">
        <w:t xml:space="preserve">Критерии оценки работы на практических занятиях: владение теоретическими положениями по теме, выполнение практических заданий (правильность расчетов), знание терминологии. </w:t>
      </w:r>
    </w:p>
    <w:p w:rsidR="007B56AF" w:rsidRPr="004E3001" w:rsidRDefault="007B56AF" w:rsidP="007B56AF">
      <w:pPr>
        <w:tabs>
          <w:tab w:val="left" w:pos="142"/>
        </w:tabs>
        <w:suppressAutoHyphens w:val="0"/>
        <w:ind w:firstLine="709"/>
        <w:jc w:val="both"/>
      </w:pPr>
      <w:r w:rsidRPr="008C78FA">
        <w:t xml:space="preserve">Максимальный балл, который студент может набрать на занятии, – </w:t>
      </w:r>
      <w:r w:rsidR="008C78FA" w:rsidRPr="008C78FA">
        <w:rPr>
          <w:b/>
        </w:rPr>
        <w:t>2</w:t>
      </w:r>
      <w:r w:rsidRPr="008C78FA">
        <w:t xml:space="preserve"> балла.</w:t>
      </w:r>
    </w:p>
    <w:p w:rsidR="007B56AF" w:rsidRPr="004E3001" w:rsidRDefault="007B56AF" w:rsidP="007B56AF">
      <w:pPr>
        <w:ind w:firstLine="709"/>
        <w:jc w:val="both"/>
      </w:pPr>
    </w:p>
    <w:p w:rsidR="007B56AF" w:rsidRPr="004E3001" w:rsidRDefault="007B56AF" w:rsidP="007B56AF">
      <w:pPr>
        <w:jc w:val="both"/>
      </w:pPr>
      <w:r w:rsidRPr="004E3001">
        <w:rPr>
          <w:b/>
        </w:rPr>
        <w:t>Самостоятельная работа</w:t>
      </w:r>
      <w:r w:rsidRPr="004E3001">
        <w:t xml:space="preserve"> студентов включает проработку конспектов лекций, обязательной и дополнительной учебной литературы в соответствии с планом занятия. Основной формой проверки СРС является проверка </w:t>
      </w:r>
      <w:r>
        <w:t>контрольной работы</w:t>
      </w:r>
      <w:r w:rsidRPr="004E3001">
        <w:t xml:space="preserve"> и последующая проверка знаний в ходе тестирования.</w:t>
      </w:r>
    </w:p>
    <w:p w:rsidR="007B56AF" w:rsidRPr="004E3001" w:rsidRDefault="007B56AF" w:rsidP="007B56AF">
      <w:pPr>
        <w:pStyle w:val="3"/>
        <w:spacing w:after="0"/>
        <w:ind w:firstLine="709"/>
        <w:jc w:val="both"/>
        <w:rPr>
          <w:sz w:val="24"/>
          <w:szCs w:val="24"/>
        </w:rPr>
      </w:pPr>
      <w:r w:rsidRPr="004E3001">
        <w:rPr>
          <w:sz w:val="24"/>
          <w:szCs w:val="24"/>
        </w:rPr>
        <w:t xml:space="preserve">Критериями для оценки результатов внеаудиторной самостоятельной работы студента являются: </w:t>
      </w:r>
    </w:p>
    <w:p w:rsidR="007B56AF" w:rsidRPr="004E3001" w:rsidRDefault="007B56AF" w:rsidP="007B56AF">
      <w:pPr>
        <w:numPr>
          <w:ilvl w:val="0"/>
          <w:numId w:val="4"/>
        </w:numPr>
        <w:tabs>
          <w:tab w:val="clear" w:pos="1440"/>
          <w:tab w:val="num" w:pos="0"/>
          <w:tab w:val="left" w:pos="142"/>
        </w:tabs>
        <w:suppressAutoHyphens w:val="0"/>
        <w:ind w:left="0" w:firstLine="709"/>
        <w:jc w:val="both"/>
      </w:pPr>
      <w:r w:rsidRPr="004E3001">
        <w:t xml:space="preserve">уровень освоения учебного материала; </w:t>
      </w:r>
    </w:p>
    <w:p w:rsidR="007B56AF" w:rsidRPr="004E3001" w:rsidRDefault="007B56AF" w:rsidP="007B56AF">
      <w:pPr>
        <w:numPr>
          <w:ilvl w:val="0"/>
          <w:numId w:val="4"/>
        </w:numPr>
        <w:tabs>
          <w:tab w:val="clear" w:pos="1440"/>
          <w:tab w:val="num" w:pos="0"/>
          <w:tab w:val="left" w:pos="142"/>
        </w:tabs>
        <w:suppressAutoHyphens w:val="0"/>
        <w:ind w:left="0" w:firstLine="709"/>
        <w:jc w:val="both"/>
      </w:pPr>
      <w:r w:rsidRPr="004E3001">
        <w:t xml:space="preserve">умение использовать теоретические знания при выполнении практических задач; </w:t>
      </w:r>
    </w:p>
    <w:p w:rsidR="007B56AF" w:rsidRPr="004E3001" w:rsidRDefault="007B56AF" w:rsidP="007B56AF">
      <w:pPr>
        <w:numPr>
          <w:ilvl w:val="0"/>
          <w:numId w:val="4"/>
        </w:numPr>
        <w:tabs>
          <w:tab w:val="clear" w:pos="1440"/>
          <w:tab w:val="num" w:pos="0"/>
          <w:tab w:val="left" w:pos="142"/>
        </w:tabs>
        <w:suppressAutoHyphens w:val="0"/>
        <w:ind w:left="0" w:firstLine="709"/>
        <w:jc w:val="both"/>
      </w:pPr>
      <w:r w:rsidRPr="004E3001">
        <w:t>обоснованность и четкость изложения ответа.</w:t>
      </w:r>
    </w:p>
    <w:p w:rsidR="007B56AF" w:rsidRDefault="007B56AF" w:rsidP="00001601">
      <w:pPr>
        <w:tabs>
          <w:tab w:val="left" w:pos="142"/>
        </w:tabs>
        <w:suppressAutoHyphens w:val="0"/>
        <w:jc w:val="both"/>
        <w:rPr>
          <w:b/>
          <w:lang w:eastAsia="en-US"/>
        </w:rPr>
      </w:pPr>
    </w:p>
    <w:p w:rsidR="007B56AF" w:rsidRPr="007B56AF" w:rsidRDefault="00001601" w:rsidP="007B56AF">
      <w:pPr>
        <w:tabs>
          <w:tab w:val="left" w:pos="142"/>
        </w:tabs>
        <w:suppressAutoHyphens w:val="0"/>
        <w:jc w:val="both"/>
      </w:pPr>
      <w:r>
        <w:rPr>
          <w:b/>
          <w:lang w:eastAsia="en-US"/>
        </w:rPr>
        <w:t xml:space="preserve">Контрольная работа </w:t>
      </w:r>
      <w:r w:rsidR="007B56AF">
        <w:t>представляет собой следующее задание</w:t>
      </w:r>
      <w:r>
        <w:t>:</w:t>
      </w:r>
      <w:r w:rsidR="007B56AF">
        <w:t xml:space="preserve"> необходимо о</w:t>
      </w:r>
      <w:r w:rsidR="007B56AF" w:rsidRPr="007B56AF">
        <w:t>писать реагентные режимы обогащения руд</w:t>
      </w:r>
      <w:r w:rsidR="007B56AF">
        <w:t xml:space="preserve"> –</w:t>
      </w:r>
      <w:r w:rsidR="007B56AF" w:rsidRPr="007B56AF">
        <w:t xml:space="preserve"> назначение каждого реагента, расход, место подачи.</w:t>
      </w:r>
    </w:p>
    <w:p w:rsidR="007B56AF" w:rsidRPr="007B56AF" w:rsidRDefault="007B56AF" w:rsidP="007B56AF">
      <w:pPr>
        <w:autoSpaceDE w:val="0"/>
        <w:autoSpaceDN w:val="0"/>
        <w:adjustRightInd w:val="0"/>
      </w:pPr>
      <w:r w:rsidRPr="007B56AF">
        <w:t>1. Руда свинцово-медная. Полезные минералы: галенит, халькопирит.</w:t>
      </w:r>
    </w:p>
    <w:p w:rsidR="007B56AF" w:rsidRPr="007B56AF" w:rsidRDefault="007B56AF" w:rsidP="007B56AF">
      <w:pPr>
        <w:autoSpaceDE w:val="0"/>
        <w:autoSpaceDN w:val="0"/>
        <w:adjustRightInd w:val="0"/>
      </w:pPr>
      <w:r w:rsidRPr="007B56AF">
        <w:lastRenderedPageBreak/>
        <w:t>2. Руда медно-свинцово-цинковая. Полезные минералы: галенит, сфалерит, халькопирит.</w:t>
      </w:r>
    </w:p>
    <w:p w:rsidR="007B56AF" w:rsidRPr="007B56AF" w:rsidRDefault="007B56AF" w:rsidP="007B56AF">
      <w:pPr>
        <w:autoSpaceDE w:val="0"/>
        <w:autoSpaceDN w:val="0"/>
        <w:adjustRightInd w:val="0"/>
      </w:pPr>
      <w:r w:rsidRPr="007B56AF">
        <w:t>3. Руда медно-цинковая пиритсодержащая. Полезные минералы: ковеллин, сфалерит, пирит.</w:t>
      </w:r>
    </w:p>
    <w:p w:rsidR="007B56AF" w:rsidRPr="007B56AF" w:rsidRDefault="007B56AF" w:rsidP="007B56AF">
      <w:pPr>
        <w:autoSpaceDE w:val="0"/>
        <w:autoSpaceDN w:val="0"/>
        <w:adjustRightInd w:val="0"/>
      </w:pPr>
      <w:r w:rsidRPr="007B56AF">
        <w:t>4. Руда медно-молибденовая. Полезные минералы: халькопирит, молибденит.</w:t>
      </w:r>
    </w:p>
    <w:p w:rsidR="007B56AF" w:rsidRPr="007B56AF" w:rsidRDefault="007B56AF" w:rsidP="007B56AF">
      <w:pPr>
        <w:autoSpaceDE w:val="0"/>
        <w:autoSpaceDN w:val="0"/>
        <w:adjustRightInd w:val="0"/>
      </w:pPr>
      <w:r w:rsidRPr="007B56AF">
        <w:t>5. Руда медно-никелевая. Полезные минералы: ковеллин, пентландит.</w:t>
      </w:r>
    </w:p>
    <w:p w:rsidR="007B56AF" w:rsidRPr="007B56AF" w:rsidRDefault="007B56AF" w:rsidP="007B56AF">
      <w:pPr>
        <w:autoSpaceDE w:val="0"/>
        <w:autoSpaceDN w:val="0"/>
        <w:adjustRightInd w:val="0"/>
      </w:pPr>
      <w:r w:rsidRPr="007B56AF">
        <w:t>6. Руда свинцово-цинково-баритовая. Полезные минералы: галенит,сфалерит, барит.</w:t>
      </w:r>
    </w:p>
    <w:p w:rsidR="007B56AF" w:rsidRPr="007B56AF" w:rsidRDefault="007B56AF" w:rsidP="007B56AF">
      <w:pPr>
        <w:autoSpaceDE w:val="0"/>
        <w:autoSpaceDN w:val="0"/>
        <w:adjustRightInd w:val="0"/>
      </w:pPr>
      <w:r w:rsidRPr="007B56AF">
        <w:t>7. Руда цинково-баритовая. Полезные минералы: сфалерит, барит.</w:t>
      </w:r>
    </w:p>
    <w:p w:rsidR="007B56AF" w:rsidRPr="007B56AF" w:rsidRDefault="007B56AF" w:rsidP="007B56AF">
      <w:pPr>
        <w:autoSpaceDE w:val="0"/>
        <w:autoSpaceDN w:val="0"/>
        <w:adjustRightInd w:val="0"/>
      </w:pPr>
      <w:r w:rsidRPr="007B56AF">
        <w:t>8. Руда медно-цинковая пиритсодержащая. Полезные минералы: сфалерит, халькопирит, пирит.</w:t>
      </w:r>
    </w:p>
    <w:p w:rsidR="007B56AF" w:rsidRPr="007B56AF" w:rsidRDefault="007B56AF" w:rsidP="007B56AF">
      <w:pPr>
        <w:autoSpaceDE w:val="0"/>
        <w:autoSpaceDN w:val="0"/>
        <w:adjustRightInd w:val="0"/>
      </w:pPr>
      <w:r w:rsidRPr="007B56AF">
        <w:t>9. Руда вольфрамомолибденовая. Полезные минералы: молибденит, шеелит.</w:t>
      </w:r>
    </w:p>
    <w:p w:rsidR="007B56AF" w:rsidRPr="007B56AF" w:rsidRDefault="007B56AF" w:rsidP="007B56AF">
      <w:pPr>
        <w:autoSpaceDE w:val="0"/>
        <w:autoSpaceDN w:val="0"/>
        <w:adjustRightInd w:val="0"/>
        <w:rPr>
          <w:lang w:eastAsia="ru-RU"/>
        </w:rPr>
      </w:pPr>
      <w:r w:rsidRPr="007B56AF">
        <w:t>10. Руда медно-шеелитовая. Полезные минералы: халькопирит,шеелит.</w:t>
      </w:r>
    </w:p>
    <w:p w:rsidR="007B56AF" w:rsidRDefault="007B56AF" w:rsidP="007B56AF">
      <w:pPr>
        <w:widowControl w:val="0"/>
        <w:tabs>
          <w:tab w:val="left" w:pos="284"/>
          <w:tab w:val="left" w:pos="2865"/>
          <w:tab w:val="center" w:pos="4960"/>
        </w:tabs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ab/>
      </w:r>
      <w:r>
        <w:rPr>
          <w:lang w:eastAsia="ru-RU"/>
        </w:rPr>
        <w:tab/>
      </w:r>
    </w:p>
    <w:p w:rsidR="00001601" w:rsidRDefault="007B56AF" w:rsidP="007B56AF">
      <w:pPr>
        <w:widowControl w:val="0"/>
        <w:tabs>
          <w:tab w:val="left" w:pos="284"/>
          <w:tab w:val="left" w:pos="2865"/>
          <w:tab w:val="center" w:pos="4960"/>
        </w:tabs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ab/>
      </w:r>
      <w:r w:rsidR="00001601" w:rsidRPr="008169DA">
        <w:rPr>
          <w:lang w:eastAsia="ru-RU"/>
        </w:rPr>
        <w:t xml:space="preserve">Критерии оценки </w:t>
      </w:r>
      <w:r w:rsidR="00001601">
        <w:rPr>
          <w:lang w:eastAsia="ru-RU"/>
        </w:rPr>
        <w:t>контрольной работы</w:t>
      </w:r>
      <w:r>
        <w:rPr>
          <w:lang w:eastAsia="ru-RU"/>
        </w:rPr>
        <w:t>:</w:t>
      </w:r>
      <w:r w:rsidR="00001601">
        <w:t xml:space="preserve"> полнота и качество ответа.</w:t>
      </w:r>
    </w:p>
    <w:p w:rsidR="00001601" w:rsidRPr="008169DA" w:rsidRDefault="007B56AF" w:rsidP="00001601">
      <w:pPr>
        <w:jc w:val="both"/>
      </w:pPr>
      <w:r>
        <w:t xml:space="preserve">Максимальный балл за контрольную работу - </w:t>
      </w:r>
      <w:r w:rsidR="008C78FA" w:rsidRPr="008C78FA">
        <w:rPr>
          <w:b/>
        </w:rPr>
        <w:t>8</w:t>
      </w:r>
      <w:r w:rsidR="00001601" w:rsidRPr="008C78FA">
        <w:rPr>
          <w:b/>
        </w:rPr>
        <w:t xml:space="preserve"> балл</w:t>
      </w:r>
      <w:r w:rsidR="008C78FA" w:rsidRPr="008C78FA">
        <w:rPr>
          <w:b/>
        </w:rPr>
        <w:t>ов</w:t>
      </w:r>
      <w:r w:rsidR="00001601" w:rsidRPr="008C78FA">
        <w:t>.</w:t>
      </w:r>
    </w:p>
    <w:p w:rsidR="007B56AF" w:rsidRDefault="007B56AF" w:rsidP="00001601">
      <w:pPr>
        <w:pStyle w:val="afc"/>
        <w:spacing w:after="0"/>
        <w:ind w:left="0"/>
        <w:jc w:val="both"/>
        <w:rPr>
          <w:b/>
        </w:rPr>
      </w:pPr>
    </w:p>
    <w:p w:rsidR="00001601" w:rsidRPr="008169DA" w:rsidRDefault="00001601" w:rsidP="00001601">
      <w:pPr>
        <w:pStyle w:val="afc"/>
        <w:spacing w:after="0"/>
        <w:ind w:left="0"/>
        <w:jc w:val="both"/>
        <w:rPr>
          <w:b/>
        </w:rPr>
      </w:pPr>
      <w:r>
        <w:rPr>
          <w:b/>
        </w:rPr>
        <w:t xml:space="preserve">Тестирование </w:t>
      </w:r>
      <w:r>
        <w:rPr>
          <w:bCs/>
        </w:rPr>
        <w:t xml:space="preserve">является промежуточной проверочной работой по курсу, проводится </w:t>
      </w:r>
      <w:r w:rsidR="007B56AF">
        <w:rPr>
          <w:bCs/>
        </w:rPr>
        <w:t>2</w:t>
      </w:r>
      <w:r>
        <w:rPr>
          <w:bCs/>
        </w:rPr>
        <w:t xml:space="preserve"> раз</w:t>
      </w:r>
      <w:r w:rsidR="007B56AF">
        <w:rPr>
          <w:bCs/>
        </w:rPr>
        <w:t>а</w:t>
      </w:r>
      <w:r>
        <w:rPr>
          <w:bCs/>
        </w:rPr>
        <w:t xml:space="preserve"> в семестр.</w:t>
      </w:r>
    </w:p>
    <w:p w:rsidR="00001601" w:rsidRDefault="00001601" w:rsidP="00001601"/>
    <w:p w:rsidR="00001601" w:rsidRPr="00C82CDB" w:rsidRDefault="00001601" w:rsidP="00001601">
      <w:pPr>
        <w:autoSpaceDE w:val="0"/>
        <w:autoSpaceDN w:val="0"/>
        <w:adjustRightInd w:val="0"/>
        <w:rPr>
          <w:rFonts w:eastAsia="SimSun"/>
          <w:bCs/>
          <w:i/>
          <w:kern w:val="2"/>
          <w:lang w:eastAsia="hi-IN" w:bidi="hi-IN"/>
        </w:rPr>
      </w:pPr>
      <w:r w:rsidRPr="00C82CDB">
        <w:rPr>
          <w:rFonts w:eastAsia="SimSun"/>
          <w:bCs/>
          <w:i/>
          <w:kern w:val="2"/>
          <w:lang w:eastAsia="hi-IN" w:bidi="hi-IN"/>
        </w:rPr>
        <w:t>Тематическая структура БТЗ</w:t>
      </w:r>
    </w:p>
    <w:p w:rsidR="007B56AF" w:rsidRPr="007B56AF" w:rsidRDefault="007B56AF" w:rsidP="007B56AF">
      <w:pPr>
        <w:autoSpaceDE w:val="0"/>
        <w:autoSpaceDN w:val="0"/>
        <w:adjustRightInd w:val="0"/>
        <w:rPr>
          <w:rFonts w:eastAsia="SimSun"/>
          <w:bCs/>
          <w:kern w:val="2"/>
          <w:lang w:eastAsia="hi-IN" w:bidi="hi-IN"/>
        </w:rPr>
      </w:pPr>
      <w:r>
        <w:rPr>
          <w:rFonts w:eastAsia="SimSun"/>
          <w:bCs/>
          <w:kern w:val="2"/>
          <w:lang w:eastAsia="hi-IN" w:bidi="hi-IN"/>
        </w:rPr>
        <w:t xml:space="preserve">1. </w:t>
      </w:r>
      <w:r w:rsidRPr="007B56AF">
        <w:rPr>
          <w:rFonts w:eastAsia="SimSun"/>
          <w:bCs/>
          <w:kern w:val="2"/>
          <w:lang w:eastAsia="hi-IN" w:bidi="hi-IN"/>
        </w:rPr>
        <w:t>Химические реагенты, используемые в подготовительных процессах (</w:t>
      </w:r>
      <w:r>
        <w:rPr>
          <w:rFonts w:eastAsia="SimSun"/>
          <w:bCs/>
          <w:kern w:val="2"/>
          <w:lang w:eastAsia="hi-IN" w:bidi="hi-IN"/>
        </w:rPr>
        <w:t>… заданий</w:t>
      </w:r>
      <w:r w:rsidRPr="007B56AF">
        <w:rPr>
          <w:rFonts w:eastAsia="SimSun"/>
          <w:bCs/>
          <w:kern w:val="2"/>
          <w:lang w:eastAsia="hi-IN" w:bidi="hi-IN"/>
        </w:rPr>
        <w:t>)</w:t>
      </w:r>
    </w:p>
    <w:p w:rsidR="007B56AF" w:rsidRPr="007B56AF" w:rsidRDefault="007B56AF" w:rsidP="007B56AF">
      <w:pPr>
        <w:autoSpaceDE w:val="0"/>
        <w:autoSpaceDN w:val="0"/>
        <w:adjustRightInd w:val="0"/>
        <w:rPr>
          <w:rFonts w:eastAsia="SimSun"/>
          <w:bCs/>
          <w:kern w:val="2"/>
          <w:lang w:eastAsia="hi-IN" w:bidi="hi-IN"/>
        </w:rPr>
      </w:pPr>
      <w:r>
        <w:rPr>
          <w:rFonts w:eastAsia="SimSun"/>
          <w:bCs/>
          <w:kern w:val="2"/>
          <w:lang w:eastAsia="hi-IN" w:bidi="hi-IN"/>
        </w:rPr>
        <w:t xml:space="preserve">2. </w:t>
      </w:r>
      <w:r w:rsidRPr="007B56AF">
        <w:rPr>
          <w:rFonts w:eastAsia="SimSun"/>
          <w:bCs/>
          <w:kern w:val="2"/>
          <w:lang w:eastAsia="hi-IN" w:bidi="hi-IN"/>
        </w:rPr>
        <w:t>Химические реагенты, используемые в процессах обогащения (</w:t>
      </w:r>
      <w:r>
        <w:rPr>
          <w:rFonts w:eastAsia="SimSun"/>
          <w:bCs/>
          <w:kern w:val="2"/>
          <w:lang w:eastAsia="hi-IN" w:bidi="hi-IN"/>
        </w:rPr>
        <w:t>… заданий</w:t>
      </w:r>
      <w:r w:rsidRPr="007B56AF">
        <w:rPr>
          <w:rFonts w:eastAsia="SimSun"/>
          <w:bCs/>
          <w:kern w:val="2"/>
          <w:lang w:eastAsia="hi-IN" w:bidi="hi-IN"/>
        </w:rPr>
        <w:t>)</w:t>
      </w:r>
    </w:p>
    <w:p w:rsidR="00001601" w:rsidRDefault="007B56AF" w:rsidP="007B56AF">
      <w:pPr>
        <w:autoSpaceDE w:val="0"/>
        <w:autoSpaceDN w:val="0"/>
        <w:adjustRightInd w:val="0"/>
        <w:rPr>
          <w:rFonts w:eastAsia="SimSun"/>
          <w:bCs/>
          <w:kern w:val="2"/>
          <w:lang w:eastAsia="hi-IN" w:bidi="hi-IN"/>
        </w:rPr>
      </w:pPr>
      <w:r>
        <w:rPr>
          <w:rFonts w:eastAsia="SimSun"/>
          <w:bCs/>
          <w:kern w:val="2"/>
          <w:lang w:eastAsia="hi-IN" w:bidi="hi-IN"/>
        </w:rPr>
        <w:t xml:space="preserve">3. </w:t>
      </w:r>
      <w:r w:rsidRPr="007B56AF">
        <w:rPr>
          <w:rFonts w:eastAsia="SimSun"/>
          <w:bCs/>
          <w:kern w:val="2"/>
          <w:lang w:eastAsia="hi-IN" w:bidi="hi-IN"/>
        </w:rPr>
        <w:t>Химические реагенты, используемые во вспомогательных процессах (</w:t>
      </w:r>
      <w:r>
        <w:rPr>
          <w:rFonts w:eastAsia="SimSun"/>
          <w:bCs/>
          <w:kern w:val="2"/>
          <w:lang w:eastAsia="hi-IN" w:bidi="hi-IN"/>
        </w:rPr>
        <w:t>… заданий</w:t>
      </w:r>
      <w:r w:rsidRPr="007B56AF">
        <w:rPr>
          <w:rFonts w:eastAsia="SimSun"/>
          <w:bCs/>
          <w:kern w:val="2"/>
          <w:lang w:eastAsia="hi-IN" w:bidi="hi-IN"/>
        </w:rPr>
        <w:t>)</w:t>
      </w:r>
    </w:p>
    <w:p w:rsidR="007B56AF" w:rsidRDefault="007B56AF" w:rsidP="00001601"/>
    <w:p w:rsidR="00001601" w:rsidRPr="00FF2068" w:rsidRDefault="00001601" w:rsidP="00001601">
      <w:r w:rsidRPr="00FF2068">
        <w:t>Виды тестовых заданий: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96"/>
        <w:gridCol w:w="2099"/>
        <w:gridCol w:w="4643"/>
      </w:tblGrid>
      <w:tr w:rsidR="00001601" w:rsidRPr="002920BB" w:rsidTr="005C4267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01" w:rsidRPr="002920BB" w:rsidRDefault="00001601" w:rsidP="005C4267">
            <w:pPr>
              <w:rPr>
                <w:rFonts w:eastAsia="SimSun"/>
                <w:kern w:val="2"/>
                <w:lang w:eastAsia="hi-IN" w:bidi="hi-IN"/>
              </w:rPr>
            </w:pPr>
            <w:r w:rsidRPr="002920BB">
              <w:t>Вид задания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01" w:rsidRPr="002920BB" w:rsidRDefault="00001601" w:rsidP="005C4267">
            <w:pPr>
              <w:jc w:val="center"/>
              <w:rPr>
                <w:rFonts w:eastAsia="SimSun"/>
                <w:kern w:val="2"/>
                <w:lang w:eastAsia="hi-IN" w:bidi="hi-IN"/>
              </w:rPr>
            </w:pPr>
            <w:r w:rsidRPr="002920BB">
              <w:t>Количество ТЗ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01" w:rsidRPr="002920BB" w:rsidRDefault="00001601" w:rsidP="005C4267">
            <w:pPr>
              <w:jc w:val="center"/>
              <w:rPr>
                <w:rFonts w:eastAsia="SimSun"/>
                <w:kern w:val="2"/>
                <w:lang w:eastAsia="hi-IN" w:bidi="hi-IN"/>
              </w:rPr>
            </w:pPr>
            <w:r w:rsidRPr="002920BB">
              <w:t>Количество предполагаемых ответов</w:t>
            </w:r>
          </w:p>
        </w:tc>
      </w:tr>
      <w:tr w:rsidR="00001601" w:rsidRPr="002920BB" w:rsidTr="007B56AF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01" w:rsidRPr="002920BB" w:rsidRDefault="00001601" w:rsidP="005C4267">
            <w:pPr>
              <w:rPr>
                <w:rFonts w:eastAsia="SimSun"/>
                <w:kern w:val="2"/>
                <w:lang w:eastAsia="hi-IN" w:bidi="hi-IN"/>
              </w:rPr>
            </w:pPr>
            <w:r w:rsidRPr="002920BB">
              <w:t>Задания закрытой структуры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01" w:rsidRPr="002920BB" w:rsidRDefault="00001601" w:rsidP="005C4267">
            <w:pPr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01" w:rsidRPr="002920BB" w:rsidRDefault="00001601" w:rsidP="005C4267">
            <w:pPr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</w:tr>
      <w:tr w:rsidR="001A046E" w:rsidRPr="002920BB" w:rsidTr="00F62348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6E" w:rsidRPr="002920BB" w:rsidRDefault="001A046E" w:rsidP="00F62348">
            <w:r w:rsidRPr="002920BB">
              <w:t>Задания на соответствие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6E" w:rsidRPr="002920BB" w:rsidRDefault="001A046E" w:rsidP="00F62348">
            <w:pPr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6E" w:rsidRPr="002920BB" w:rsidRDefault="001A046E" w:rsidP="00F62348">
            <w:pPr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</w:tr>
      <w:tr w:rsidR="00001601" w:rsidRPr="002920BB" w:rsidTr="007B56AF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01" w:rsidRPr="002920BB" w:rsidRDefault="001A046E" w:rsidP="005C4267">
            <w:pPr>
              <w:rPr>
                <w:rFonts w:eastAsia="SimSun"/>
                <w:kern w:val="2"/>
                <w:lang w:eastAsia="hi-IN" w:bidi="hi-IN"/>
              </w:rPr>
            </w:pPr>
            <w:r w:rsidRPr="002920BB">
              <w:t>Прочие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01" w:rsidRPr="002920BB" w:rsidRDefault="00001601" w:rsidP="005C4267">
            <w:pPr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01" w:rsidRPr="002920BB" w:rsidRDefault="00001601" w:rsidP="005C4267">
            <w:pPr>
              <w:jc w:val="center"/>
              <w:rPr>
                <w:rFonts w:eastAsia="SimSun"/>
                <w:kern w:val="2"/>
                <w:lang w:eastAsia="hi-IN" w:bidi="hi-IN"/>
              </w:rPr>
            </w:pPr>
          </w:p>
        </w:tc>
      </w:tr>
    </w:tbl>
    <w:p w:rsidR="00001601" w:rsidRPr="002920BB" w:rsidRDefault="00001601" w:rsidP="00001601">
      <w:pPr>
        <w:autoSpaceDE w:val="0"/>
        <w:autoSpaceDN w:val="0"/>
        <w:adjustRightInd w:val="0"/>
        <w:rPr>
          <w:rFonts w:eastAsia="SimSun"/>
          <w:bCs/>
          <w:kern w:val="2"/>
          <w:lang w:eastAsia="hi-IN" w:bidi="hi-IN"/>
        </w:rPr>
      </w:pPr>
    </w:p>
    <w:p w:rsidR="00001601" w:rsidRPr="002920BB" w:rsidRDefault="00001601" w:rsidP="00001601">
      <w:pPr>
        <w:autoSpaceDE w:val="0"/>
        <w:autoSpaceDN w:val="0"/>
        <w:adjustRightInd w:val="0"/>
        <w:jc w:val="center"/>
        <w:rPr>
          <w:bCs/>
        </w:rPr>
      </w:pPr>
      <w:r w:rsidRPr="002920BB">
        <w:rPr>
          <w:bCs/>
        </w:rPr>
        <w:t>Образцы тестовых заданий:</w:t>
      </w:r>
    </w:p>
    <w:p w:rsidR="00001601" w:rsidRPr="002920BB" w:rsidRDefault="00001601" w:rsidP="00001601">
      <w:pPr>
        <w:jc w:val="both"/>
        <w:rPr>
          <w:b/>
          <w:snapToGrid w:val="0"/>
        </w:rPr>
      </w:pPr>
      <w:r w:rsidRPr="002920BB">
        <w:rPr>
          <w:b/>
          <w:snapToGrid w:val="0"/>
        </w:rPr>
        <w:t>1. Задание закрытого типа</w:t>
      </w:r>
    </w:p>
    <w:p w:rsidR="00001601" w:rsidRPr="002920BB" w:rsidRDefault="00001601" w:rsidP="00001601">
      <w:pPr>
        <w:jc w:val="both"/>
        <w:rPr>
          <w:snapToGrid w:val="0"/>
        </w:rPr>
      </w:pPr>
      <w:r w:rsidRPr="002920BB">
        <w:rPr>
          <w:snapToGrid w:val="0"/>
        </w:rPr>
        <w:t>Что изучает органическая химия?</w:t>
      </w:r>
    </w:p>
    <w:p w:rsidR="00001601" w:rsidRPr="002920BB" w:rsidRDefault="00001601" w:rsidP="00001601">
      <w:pPr>
        <w:ind w:firstLine="709"/>
        <w:jc w:val="both"/>
        <w:rPr>
          <w:snapToGrid w:val="0"/>
        </w:rPr>
      </w:pPr>
      <w:r w:rsidRPr="002920BB">
        <w:rPr>
          <w:snapToGrid w:val="0"/>
        </w:rPr>
        <w:t>1. Свойства органических элементов</w:t>
      </w:r>
    </w:p>
    <w:p w:rsidR="00001601" w:rsidRPr="002920BB" w:rsidRDefault="00001601" w:rsidP="00001601">
      <w:pPr>
        <w:ind w:firstLine="709"/>
        <w:jc w:val="both"/>
        <w:rPr>
          <w:snapToGrid w:val="0"/>
        </w:rPr>
      </w:pPr>
      <w:r w:rsidRPr="002920BB">
        <w:rPr>
          <w:snapToGrid w:val="0"/>
        </w:rPr>
        <w:t>2. Свойства углеводородов и их производных</w:t>
      </w:r>
    </w:p>
    <w:p w:rsidR="00001601" w:rsidRPr="002920BB" w:rsidRDefault="00001601" w:rsidP="00001601">
      <w:pPr>
        <w:ind w:firstLine="709"/>
        <w:jc w:val="both"/>
        <w:rPr>
          <w:snapToGrid w:val="0"/>
        </w:rPr>
      </w:pPr>
      <w:r w:rsidRPr="002920BB">
        <w:rPr>
          <w:snapToGrid w:val="0"/>
        </w:rPr>
        <w:t>3. Реакции в живых организмах</w:t>
      </w:r>
    </w:p>
    <w:p w:rsidR="00001601" w:rsidRPr="002920BB" w:rsidRDefault="00001601" w:rsidP="00001601">
      <w:pPr>
        <w:ind w:firstLine="709"/>
        <w:jc w:val="both"/>
        <w:rPr>
          <w:snapToGrid w:val="0"/>
        </w:rPr>
      </w:pPr>
      <w:r w:rsidRPr="002920BB">
        <w:rPr>
          <w:snapToGrid w:val="0"/>
        </w:rPr>
        <w:t>4. Свойства нефтепродуктов</w:t>
      </w:r>
    </w:p>
    <w:p w:rsidR="00001601" w:rsidRPr="002920BB" w:rsidRDefault="00001601" w:rsidP="00001601">
      <w:pPr>
        <w:ind w:firstLine="709"/>
        <w:jc w:val="both"/>
        <w:rPr>
          <w:b/>
          <w:snapToGrid w:val="0"/>
        </w:rPr>
      </w:pPr>
      <w:r w:rsidRPr="002920BB">
        <w:rPr>
          <w:b/>
          <w:snapToGrid w:val="0"/>
        </w:rPr>
        <w:t>Ответ: 2</w:t>
      </w:r>
    </w:p>
    <w:p w:rsidR="00001601" w:rsidRPr="002920BB" w:rsidRDefault="00001601" w:rsidP="00001601">
      <w:pPr>
        <w:jc w:val="both"/>
        <w:rPr>
          <w:b/>
          <w:snapToGrid w:val="0"/>
        </w:rPr>
      </w:pPr>
      <w:r w:rsidRPr="002920BB">
        <w:rPr>
          <w:b/>
          <w:snapToGrid w:val="0"/>
        </w:rPr>
        <w:t>2. Задание открытого типа</w:t>
      </w:r>
    </w:p>
    <w:p w:rsidR="00001601" w:rsidRPr="002920BB" w:rsidRDefault="00001601" w:rsidP="00001601">
      <w:pPr>
        <w:jc w:val="both"/>
      </w:pPr>
      <w:r w:rsidRPr="002920BB">
        <w:t>Закончите реакцию:</w:t>
      </w:r>
    </w:p>
    <w:p w:rsidR="00001601" w:rsidRPr="002920BB" w:rsidRDefault="00001601" w:rsidP="00001601">
      <w:pPr>
        <w:ind w:firstLine="709"/>
        <w:jc w:val="both"/>
      </w:pPr>
      <w:r w:rsidRPr="002920BB">
        <w:t>CH</w:t>
      </w:r>
      <w:r w:rsidRPr="002920BB">
        <w:rPr>
          <w:vertAlign w:val="subscript"/>
        </w:rPr>
        <w:t>3</w:t>
      </w:r>
      <w:r w:rsidRPr="002920BB">
        <w:t>NH</w:t>
      </w:r>
      <w:r w:rsidRPr="002920BB">
        <w:rPr>
          <w:vertAlign w:val="subscript"/>
        </w:rPr>
        <w:t>2</w:t>
      </w:r>
      <w:r w:rsidRPr="002920BB">
        <w:t xml:space="preserve"> + O</w:t>
      </w:r>
      <w:r w:rsidRPr="002920BB">
        <w:rPr>
          <w:vertAlign w:val="subscript"/>
        </w:rPr>
        <w:t>2</w:t>
      </w:r>
      <w:r w:rsidRPr="002920BB">
        <w:t xml:space="preserve"> → … + …</w:t>
      </w:r>
    </w:p>
    <w:p w:rsidR="00001601" w:rsidRPr="00FE60AF" w:rsidRDefault="00001601" w:rsidP="00001601">
      <w:pPr>
        <w:ind w:firstLine="709"/>
        <w:jc w:val="both"/>
        <w:rPr>
          <w:b/>
          <w:snapToGrid w:val="0"/>
          <w:lang w:val="en-US"/>
        </w:rPr>
      </w:pPr>
      <w:r w:rsidRPr="002920BB">
        <w:rPr>
          <w:b/>
          <w:snapToGrid w:val="0"/>
        </w:rPr>
        <w:t>Ответ</w:t>
      </w:r>
      <w:r w:rsidRPr="002920BB">
        <w:rPr>
          <w:b/>
          <w:snapToGrid w:val="0"/>
          <w:lang w:val="en-US"/>
        </w:rPr>
        <w:t>: 2</w:t>
      </w:r>
      <w:r w:rsidRPr="002920BB">
        <w:rPr>
          <w:b/>
          <w:lang w:val="en-US"/>
        </w:rPr>
        <w:t>CH</w:t>
      </w:r>
      <w:r w:rsidRPr="002920BB">
        <w:rPr>
          <w:b/>
          <w:vertAlign w:val="subscript"/>
          <w:lang w:val="en-US"/>
        </w:rPr>
        <w:t>3</w:t>
      </w:r>
      <w:r w:rsidRPr="002920BB">
        <w:rPr>
          <w:b/>
          <w:lang w:val="en-US"/>
        </w:rPr>
        <w:t>NH</w:t>
      </w:r>
      <w:r w:rsidRPr="002920BB">
        <w:rPr>
          <w:b/>
          <w:vertAlign w:val="subscript"/>
          <w:lang w:val="en-US"/>
        </w:rPr>
        <w:t>2</w:t>
      </w:r>
      <w:r w:rsidRPr="002920BB">
        <w:rPr>
          <w:b/>
          <w:lang w:val="en-US"/>
        </w:rPr>
        <w:t xml:space="preserve"> + 9/5O</w:t>
      </w:r>
      <w:r w:rsidRPr="002920BB">
        <w:rPr>
          <w:b/>
          <w:vertAlign w:val="subscript"/>
          <w:lang w:val="en-US"/>
        </w:rPr>
        <w:t>2</w:t>
      </w:r>
      <w:r w:rsidRPr="002920BB">
        <w:rPr>
          <w:b/>
          <w:lang w:val="en-US"/>
        </w:rPr>
        <w:t xml:space="preserve"> →</w:t>
      </w:r>
      <w:r w:rsidRPr="002920BB">
        <w:rPr>
          <w:b/>
          <w:snapToGrid w:val="0"/>
          <w:lang w:val="en-US"/>
        </w:rPr>
        <w:t xml:space="preserve"> 2CO</w:t>
      </w:r>
      <w:r w:rsidRPr="002920BB">
        <w:rPr>
          <w:b/>
          <w:snapToGrid w:val="0"/>
          <w:vertAlign w:val="subscript"/>
          <w:lang w:val="en-US"/>
        </w:rPr>
        <w:t>2</w:t>
      </w:r>
      <w:r w:rsidRPr="002920BB">
        <w:rPr>
          <w:b/>
          <w:snapToGrid w:val="0"/>
          <w:lang w:val="en-US"/>
        </w:rPr>
        <w:t xml:space="preserve"> + N</w:t>
      </w:r>
      <w:r w:rsidRPr="002920BB">
        <w:rPr>
          <w:b/>
          <w:snapToGrid w:val="0"/>
          <w:vertAlign w:val="subscript"/>
          <w:lang w:val="en-US"/>
        </w:rPr>
        <w:t>2</w:t>
      </w:r>
      <w:r w:rsidRPr="002920BB">
        <w:rPr>
          <w:b/>
          <w:snapToGrid w:val="0"/>
          <w:lang w:val="en-US"/>
        </w:rPr>
        <w:t xml:space="preserve"> + 5H</w:t>
      </w:r>
      <w:r w:rsidRPr="002920BB">
        <w:rPr>
          <w:b/>
          <w:snapToGrid w:val="0"/>
          <w:vertAlign w:val="subscript"/>
          <w:lang w:val="en-US"/>
        </w:rPr>
        <w:t>2</w:t>
      </w:r>
      <w:r w:rsidRPr="002920BB">
        <w:rPr>
          <w:b/>
          <w:snapToGrid w:val="0"/>
          <w:lang w:val="en-US"/>
        </w:rPr>
        <w:t>O</w:t>
      </w:r>
    </w:p>
    <w:p w:rsidR="00001601" w:rsidRPr="00491854" w:rsidRDefault="00001601" w:rsidP="00001601">
      <w:pPr>
        <w:rPr>
          <w:lang w:val="en-US"/>
        </w:rPr>
      </w:pPr>
    </w:p>
    <w:p w:rsidR="00001601" w:rsidRPr="005C49A3" w:rsidRDefault="00001601" w:rsidP="00001601">
      <w:pPr>
        <w:jc w:val="center"/>
      </w:pPr>
      <w:r w:rsidRPr="005C49A3">
        <w:t>Критерии оценки теста</w:t>
      </w:r>
    </w:p>
    <w:p w:rsidR="00001601" w:rsidRPr="00FF2068" w:rsidRDefault="00001601" w:rsidP="00001601">
      <w:pPr>
        <w:jc w:val="both"/>
      </w:pPr>
      <w:r w:rsidRPr="00C741DE">
        <w:t xml:space="preserve">1 правильный и полный ответ = </w:t>
      </w:r>
      <w:r w:rsidRPr="00C741DE">
        <w:rPr>
          <w:b/>
        </w:rPr>
        <w:t>1 балл</w:t>
      </w:r>
      <w:r w:rsidRPr="00C741DE">
        <w:t>.</w:t>
      </w:r>
      <w:r>
        <w:t xml:space="preserve"> При условии поливариативности ответа оценивается как число правильных ответов, так и наличие лишних или неправильных (в этом случае от оценки отнимается часть балла) </w:t>
      </w:r>
    </w:p>
    <w:p w:rsidR="00001601" w:rsidRDefault="00001601" w:rsidP="00001601">
      <w:pPr>
        <w:pStyle w:val="a6"/>
        <w:ind w:left="0" w:firstLine="709"/>
        <w:jc w:val="both"/>
        <w:rPr>
          <w:color w:val="000000"/>
          <w:szCs w:val="22"/>
          <w:lang w:eastAsia="en-US"/>
        </w:rPr>
      </w:pPr>
    </w:p>
    <w:p w:rsidR="00001601" w:rsidRPr="00C33377" w:rsidRDefault="00001601" w:rsidP="00001601">
      <w:pPr>
        <w:pStyle w:val="a6"/>
        <w:ind w:left="0" w:firstLine="709"/>
        <w:jc w:val="both"/>
        <w:rPr>
          <w:szCs w:val="22"/>
        </w:rPr>
      </w:pPr>
      <w:r w:rsidRPr="00C33377">
        <w:rPr>
          <w:color w:val="000000"/>
          <w:szCs w:val="22"/>
          <w:lang w:eastAsia="en-US"/>
        </w:rPr>
        <w:t xml:space="preserve">Методические указания для помощи обучающимся в успешном освоении дисциплины в соответствии с запланированными видами учебной и самостоятельной работы обучающихся размещены в </w:t>
      </w:r>
      <w:r w:rsidRPr="00C33377">
        <w:rPr>
          <w:szCs w:val="22"/>
        </w:rPr>
        <w:t xml:space="preserve">СДО </w:t>
      </w:r>
      <w:r w:rsidRPr="00C33377">
        <w:rPr>
          <w:szCs w:val="22"/>
          <w:lang w:val="en-US"/>
        </w:rPr>
        <w:t>Moodle</w:t>
      </w:r>
      <w:r>
        <w:rPr>
          <w:szCs w:val="22"/>
        </w:rPr>
        <w:t xml:space="preserve"> (п. 5.1)</w:t>
      </w:r>
      <w:r w:rsidRPr="00C33377">
        <w:rPr>
          <w:szCs w:val="22"/>
        </w:rPr>
        <w:t xml:space="preserve">: </w:t>
      </w:r>
      <w:hyperlink r:id="rId12" w:history="1">
        <w:r w:rsidR="00044C75" w:rsidRPr="007B0122">
          <w:rPr>
            <w:rStyle w:val="aff"/>
            <w:szCs w:val="22"/>
          </w:rPr>
          <w:t>http://moodle.nfygu.ru/course/view.php?id=13692</w:t>
        </w:r>
      </w:hyperlink>
    </w:p>
    <w:p w:rsidR="00001601" w:rsidRDefault="00001601" w:rsidP="00001601">
      <w:pPr>
        <w:suppressAutoHyphens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001601" w:rsidRDefault="00001601" w:rsidP="00001601">
      <w:pPr>
        <w:suppressAutoHyphens w:val="0"/>
        <w:jc w:val="center"/>
        <w:rPr>
          <w:b/>
          <w:bCs/>
        </w:rPr>
      </w:pPr>
      <w:r w:rsidRPr="00E25C0B">
        <w:rPr>
          <w:b/>
          <w:bCs/>
        </w:rPr>
        <w:t>Рейтинговый регламент по дисциплине: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6578"/>
        <w:gridCol w:w="1525"/>
        <w:gridCol w:w="1527"/>
      </w:tblGrid>
      <w:tr w:rsidR="00001601" w:rsidRPr="000A219B" w:rsidTr="005C4267"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601" w:rsidRPr="000A219B" w:rsidRDefault="00001601" w:rsidP="005C4267">
            <w:pPr>
              <w:pStyle w:val="3"/>
              <w:spacing w:after="0"/>
              <w:jc w:val="center"/>
              <w:rPr>
                <w:i/>
                <w:iCs/>
                <w:sz w:val="22"/>
                <w:szCs w:val="22"/>
              </w:rPr>
            </w:pPr>
            <w:r w:rsidRPr="000A219B">
              <w:rPr>
                <w:i/>
                <w:iCs/>
                <w:sz w:val="22"/>
                <w:szCs w:val="22"/>
              </w:rPr>
              <w:t>№</w:t>
            </w: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01" w:rsidRPr="000A219B" w:rsidRDefault="00001601" w:rsidP="005C4267">
            <w:pPr>
              <w:jc w:val="center"/>
              <w:rPr>
                <w:b/>
                <w:bCs/>
              </w:rPr>
            </w:pPr>
            <w:r w:rsidRPr="000A219B">
              <w:rPr>
                <w:b/>
                <w:bCs/>
                <w:sz w:val="22"/>
                <w:szCs w:val="22"/>
              </w:rPr>
              <w:t xml:space="preserve">Вид выполняемой учебной работы </w:t>
            </w:r>
          </w:p>
          <w:p w:rsidR="00001601" w:rsidRPr="000A219B" w:rsidRDefault="00001601" w:rsidP="005C4267">
            <w:pPr>
              <w:jc w:val="center"/>
              <w:rPr>
                <w:i/>
                <w:iCs/>
              </w:rPr>
            </w:pPr>
            <w:r w:rsidRPr="000A219B">
              <w:rPr>
                <w:b/>
                <w:bCs/>
                <w:sz w:val="22"/>
                <w:szCs w:val="22"/>
              </w:rPr>
              <w:t>(контролирующие материалы)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601" w:rsidRPr="000A219B" w:rsidRDefault="00001601" w:rsidP="005C4267">
            <w:pPr>
              <w:jc w:val="center"/>
              <w:rPr>
                <w:bCs/>
              </w:rPr>
            </w:pPr>
            <w:r w:rsidRPr="000A219B">
              <w:rPr>
                <w:bCs/>
                <w:sz w:val="22"/>
                <w:szCs w:val="22"/>
              </w:rPr>
              <w:t>Количество баллов (</w:t>
            </w:r>
            <w:r w:rsidRPr="000A219B">
              <w:rPr>
                <w:bCs/>
                <w:sz w:val="22"/>
                <w:szCs w:val="22"/>
                <w:lang w:val="en-US"/>
              </w:rPr>
              <w:t>min</w:t>
            </w:r>
            <w:r w:rsidRPr="000A219B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601" w:rsidRPr="000A219B" w:rsidRDefault="00001601" w:rsidP="005C4267">
            <w:pPr>
              <w:jc w:val="center"/>
              <w:rPr>
                <w:bCs/>
              </w:rPr>
            </w:pPr>
            <w:r w:rsidRPr="000A219B">
              <w:rPr>
                <w:bCs/>
                <w:sz w:val="22"/>
                <w:szCs w:val="22"/>
              </w:rPr>
              <w:t>Количество баллов (</w:t>
            </w:r>
            <w:r w:rsidRPr="000A219B">
              <w:rPr>
                <w:bCs/>
                <w:sz w:val="22"/>
                <w:szCs w:val="22"/>
                <w:lang w:val="en-US"/>
              </w:rPr>
              <w:t>max</w:t>
            </w:r>
            <w:r w:rsidRPr="000A219B">
              <w:rPr>
                <w:bCs/>
                <w:sz w:val="22"/>
                <w:szCs w:val="22"/>
              </w:rPr>
              <w:t>)</w:t>
            </w:r>
          </w:p>
        </w:tc>
      </w:tr>
      <w:tr w:rsidR="00001601" w:rsidRPr="000A219B" w:rsidTr="005C4267">
        <w:tc>
          <w:tcPr>
            <w:tcW w:w="2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01" w:rsidRPr="000A219B" w:rsidRDefault="00001601" w:rsidP="005C4267">
            <w:pPr>
              <w:pStyle w:val="3"/>
              <w:spacing w:after="0"/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01" w:rsidRPr="000A219B" w:rsidRDefault="00001601" w:rsidP="005C4267">
            <w:pPr>
              <w:pStyle w:val="3"/>
              <w:spacing w:after="0"/>
              <w:jc w:val="center"/>
              <w:rPr>
                <w:i/>
                <w:iCs/>
                <w:sz w:val="22"/>
                <w:szCs w:val="22"/>
              </w:rPr>
            </w:pPr>
            <w:r w:rsidRPr="000A219B">
              <w:rPr>
                <w:i/>
                <w:iCs/>
                <w:sz w:val="22"/>
                <w:szCs w:val="22"/>
              </w:rPr>
              <w:t>Испытания / Формы СРС</w:t>
            </w:r>
          </w:p>
        </w:tc>
        <w:tc>
          <w:tcPr>
            <w:tcW w:w="7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01" w:rsidRPr="000A219B" w:rsidRDefault="00001601" w:rsidP="005C4267">
            <w:pPr>
              <w:jc w:val="center"/>
              <w:rPr>
                <w:bCs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01" w:rsidRPr="000A219B" w:rsidRDefault="00001601" w:rsidP="005C4267">
            <w:pPr>
              <w:jc w:val="center"/>
              <w:rPr>
                <w:bCs/>
              </w:rPr>
            </w:pPr>
          </w:p>
        </w:tc>
      </w:tr>
      <w:tr w:rsidR="00001601" w:rsidRPr="000A219B" w:rsidTr="005C4267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01" w:rsidRPr="000A219B" w:rsidRDefault="00001601" w:rsidP="005C4267">
            <w:pPr>
              <w:pStyle w:val="3"/>
              <w:spacing w:after="0"/>
              <w:jc w:val="center"/>
              <w:rPr>
                <w:sz w:val="22"/>
                <w:szCs w:val="22"/>
              </w:rPr>
            </w:pPr>
            <w:r w:rsidRPr="000A219B">
              <w:rPr>
                <w:sz w:val="22"/>
                <w:szCs w:val="22"/>
              </w:rPr>
              <w:t>1</w:t>
            </w: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01" w:rsidRPr="000A219B" w:rsidRDefault="00001601" w:rsidP="005C4267">
            <w:pPr>
              <w:pStyle w:val="3"/>
              <w:spacing w:after="0"/>
              <w:rPr>
                <w:sz w:val="22"/>
                <w:szCs w:val="22"/>
              </w:rPr>
            </w:pPr>
            <w:r w:rsidRPr="000A219B">
              <w:rPr>
                <w:snapToGrid w:val="0"/>
                <w:sz w:val="22"/>
                <w:szCs w:val="22"/>
              </w:rPr>
              <w:t>Работа на лабораторных занятиях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01" w:rsidRPr="000A219B" w:rsidRDefault="00044C75" w:rsidP="005C4267">
            <w:pPr>
              <w:pStyle w:val="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01" w:rsidRPr="000A219B" w:rsidRDefault="00044C75" w:rsidP="005C4267">
            <w:pPr>
              <w:pStyle w:val="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044C75" w:rsidRPr="000A219B" w:rsidTr="005C4267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75" w:rsidRPr="000A219B" w:rsidRDefault="00044C75" w:rsidP="005C4267">
            <w:pPr>
              <w:pStyle w:val="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75" w:rsidRPr="000A219B" w:rsidRDefault="00044C75" w:rsidP="005C4267">
            <w:pPr>
              <w:pStyle w:val="3"/>
              <w:spacing w:after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Работа на практических занятиях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75" w:rsidRDefault="00044C75" w:rsidP="005C4267">
            <w:pPr>
              <w:pStyle w:val="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75" w:rsidRDefault="00044C75" w:rsidP="005C4267">
            <w:pPr>
              <w:pStyle w:val="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001601" w:rsidRPr="000A219B" w:rsidTr="005C4267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01" w:rsidRPr="000A219B" w:rsidRDefault="00044C75" w:rsidP="005C4267">
            <w:pPr>
              <w:pStyle w:val="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01" w:rsidRPr="00D46C47" w:rsidRDefault="00001601" w:rsidP="005C4267">
            <w:pPr>
              <w:pStyle w:val="3"/>
              <w:spacing w:after="0"/>
              <w:rPr>
                <w:sz w:val="22"/>
                <w:szCs w:val="22"/>
              </w:rPr>
            </w:pPr>
            <w:r w:rsidRPr="000A219B">
              <w:rPr>
                <w:snapToGrid w:val="0"/>
                <w:sz w:val="22"/>
                <w:szCs w:val="22"/>
              </w:rPr>
              <w:t>Промежуточное тестирование по разделам дисциплины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01" w:rsidRPr="000A219B" w:rsidRDefault="00001601" w:rsidP="005C4267">
            <w:pPr>
              <w:pStyle w:val="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01" w:rsidRPr="000A219B" w:rsidRDefault="00001601" w:rsidP="005C4267">
            <w:pPr>
              <w:pStyle w:val="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001601" w:rsidRPr="000A219B" w:rsidTr="005C4267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01" w:rsidRPr="000A219B" w:rsidRDefault="00044C75" w:rsidP="005C4267">
            <w:pPr>
              <w:pStyle w:val="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01" w:rsidRPr="000A219B" w:rsidRDefault="00001601" w:rsidP="005C4267">
            <w:pPr>
              <w:pStyle w:val="3"/>
              <w:spacing w:after="0"/>
              <w:rPr>
                <w:sz w:val="22"/>
                <w:szCs w:val="22"/>
              </w:rPr>
            </w:pPr>
            <w:r w:rsidRPr="00FE60AF">
              <w:rPr>
                <w:sz w:val="22"/>
                <w:szCs w:val="22"/>
              </w:rPr>
              <w:t xml:space="preserve">Контрольная работа 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01" w:rsidRPr="000A219B" w:rsidRDefault="00044C75" w:rsidP="005C4267">
            <w:pPr>
              <w:pStyle w:val="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01" w:rsidRPr="000A219B" w:rsidRDefault="00044C75" w:rsidP="005C4267">
            <w:pPr>
              <w:pStyle w:val="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001601" w:rsidRPr="000A219B" w:rsidTr="005C4267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01" w:rsidRPr="000A219B" w:rsidRDefault="00001601" w:rsidP="005C4267">
            <w:pPr>
              <w:pStyle w:val="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01" w:rsidRPr="000A219B" w:rsidRDefault="00001601" w:rsidP="00044C75">
            <w:pPr>
              <w:pStyle w:val="3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0A219B">
              <w:rPr>
                <w:b/>
                <w:bCs/>
                <w:sz w:val="22"/>
                <w:szCs w:val="22"/>
              </w:rPr>
              <w:t>Итого</w:t>
            </w:r>
            <w:r>
              <w:rPr>
                <w:b/>
                <w:bCs/>
                <w:sz w:val="22"/>
                <w:szCs w:val="22"/>
              </w:rPr>
              <w:t xml:space="preserve"> за </w:t>
            </w:r>
            <w:r w:rsidR="00044C75">
              <w:rPr>
                <w:b/>
                <w:bCs/>
                <w:sz w:val="22"/>
                <w:szCs w:val="22"/>
              </w:rPr>
              <w:t>5</w:t>
            </w:r>
            <w:r w:rsidRPr="000A219B">
              <w:rPr>
                <w:b/>
                <w:bCs/>
                <w:sz w:val="22"/>
                <w:szCs w:val="22"/>
              </w:rPr>
              <w:t xml:space="preserve"> семестр: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01" w:rsidRPr="000A219B" w:rsidRDefault="005D62ED" w:rsidP="005C4267">
            <w:pPr>
              <w:pStyle w:val="3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/>
            </w:r>
            <w:r w:rsidR="00044C75">
              <w:rPr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 w:rsidR="00044C75">
              <w:rPr>
                <w:b/>
                <w:bCs/>
                <w:noProof/>
                <w:sz w:val="22"/>
                <w:szCs w:val="22"/>
              </w:rPr>
              <w:t>45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01" w:rsidRPr="000A219B" w:rsidRDefault="005D62ED" w:rsidP="005C4267">
            <w:pPr>
              <w:pStyle w:val="3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/>
            </w:r>
            <w:r w:rsidR="00044C75">
              <w:rPr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 w:rsidR="00044C75">
              <w:rPr>
                <w:b/>
                <w:bCs/>
                <w:noProof/>
                <w:sz w:val="22"/>
                <w:szCs w:val="22"/>
              </w:rPr>
              <w:t>70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:rsidR="00001601" w:rsidRDefault="00001601" w:rsidP="00001601">
      <w:pPr>
        <w:rPr>
          <w:b/>
          <w:bCs/>
        </w:rPr>
      </w:pPr>
    </w:p>
    <w:p w:rsidR="006B4494" w:rsidRDefault="00B207EE" w:rsidP="00044C75">
      <w:pPr>
        <w:suppressAutoHyphens w:val="0"/>
        <w:jc w:val="center"/>
        <w:rPr>
          <w:b/>
          <w:bCs/>
        </w:rPr>
      </w:pPr>
      <w:r>
        <w:rPr>
          <w:b/>
          <w:bCs/>
        </w:rPr>
        <w:t>6</w:t>
      </w:r>
      <w:r w:rsidR="00372A42">
        <w:rPr>
          <w:b/>
          <w:bCs/>
        </w:rPr>
        <w:t xml:space="preserve">. </w:t>
      </w:r>
      <w:r w:rsidR="006B4494" w:rsidRPr="00F06C45">
        <w:rPr>
          <w:b/>
          <w:bCs/>
        </w:rPr>
        <w:t xml:space="preserve">Фонд оценочных средств для </w:t>
      </w:r>
      <w:r w:rsidR="006B4494">
        <w:rPr>
          <w:b/>
          <w:bCs/>
        </w:rPr>
        <w:t>проведения</w:t>
      </w:r>
      <w:r w:rsidR="006B4494" w:rsidRPr="00F06C45">
        <w:rPr>
          <w:b/>
          <w:bCs/>
        </w:rPr>
        <w:t xml:space="preserve"> промежуточно</w:t>
      </w:r>
      <w:r w:rsidR="006B4494">
        <w:rPr>
          <w:b/>
          <w:bCs/>
        </w:rPr>
        <w:t>й</w:t>
      </w:r>
      <w:r w:rsidR="006B4494" w:rsidRPr="00F06C45">
        <w:rPr>
          <w:b/>
          <w:bCs/>
        </w:rPr>
        <w:t xml:space="preserve"> аттестации </w:t>
      </w:r>
      <w:r w:rsidR="006B4494" w:rsidRPr="00042820">
        <w:rPr>
          <w:b/>
          <w:bCs/>
        </w:rPr>
        <w:t>обучающихся по дисциплине</w:t>
      </w:r>
    </w:p>
    <w:p w:rsidR="00044C75" w:rsidRDefault="00044C75" w:rsidP="00044C75">
      <w:pPr>
        <w:pStyle w:val="a8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63455D" w:rsidRDefault="003A0D1B" w:rsidP="00044C75">
      <w:pPr>
        <w:pStyle w:val="a8"/>
        <w:shd w:val="clear" w:color="auto" w:fill="FFFFFF"/>
        <w:tabs>
          <w:tab w:val="left" w:pos="5790"/>
        </w:tabs>
        <w:spacing w:before="0" w:beforeAutospacing="0" w:after="0" w:afterAutospacing="0"/>
        <w:rPr>
          <w:b/>
          <w:bCs/>
          <w:color w:val="000000"/>
        </w:rPr>
      </w:pPr>
      <w:r w:rsidRPr="00A03833">
        <w:rPr>
          <w:b/>
          <w:bCs/>
          <w:color w:val="000000"/>
        </w:rPr>
        <w:t xml:space="preserve">6.1. </w:t>
      </w:r>
      <w:r w:rsidR="008C1E3D" w:rsidRPr="00A03833">
        <w:rPr>
          <w:b/>
          <w:bCs/>
          <w:color w:val="000000"/>
        </w:rPr>
        <w:t xml:space="preserve">Показатели, </w:t>
      </w:r>
      <w:r w:rsidR="002378E0" w:rsidRPr="00A03833">
        <w:rPr>
          <w:b/>
          <w:bCs/>
          <w:color w:val="000000"/>
        </w:rPr>
        <w:t>критери</w:t>
      </w:r>
      <w:r w:rsidR="008C1E3D" w:rsidRPr="00A03833">
        <w:rPr>
          <w:b/>
          <w:bCs/>
          <w:color w:val="000000"/>
        </w:rPr>
        <w:t>и</w:t>
      </w:r>
      <w:r w:rsidR="002378E0" w:rsidRPr="00A03833">
        <w:rPr>
          <w:b/>
          <w:bCs/>
          <w:color w:val="000000"/>
        </w:rPr>
        <w:t xml:space="preserve"> и шкал</w:t>
      </w:r>
      <w:r w:rsidR="008C1E3D" w:rsidRPr="00A03833">
        <w:rPr>
          <w:b/>
          <w:bCs/>
          <w:color w:val="000000"/>
        </w:rPr>
        <w:t>а</w:t>
      </w:r>
      <w:r w:rsidR="002378E0" w:rsidRPr="00A03833">
        <w:rPr>
          <w:b/>
          <w:bCs/>
          <w:color w:val="000000"/>
        </w:rPr>
        <w:t xml:space="preserve"> оценивания</w:t>
      </w:r>
      <w:r w:rsidR="00044C75">
        <w:rPr>
          <w:b/>
          <w:bCs/>
          <w:color w:val="000000"/>
        </w:rPr>
        <w:tab/>
      </w:r>
    </w:p>
    <w:tbl>
      <w:tblPr>
        <w:tblStyle w:val="a5"/>
        <w:tblW w:w="9907" w:type="dxa"/>
        <w:tblLook w:val="04A0"/>
      </w:tblPr>
      <w:tblGrid>
        <w:gridCol w:w="1360"/>
        <w:gridCol w:w="1340"/>
        <w:gridCol w:w="2257"/>
        <w:gridCol w:w="1470"/>
        <w:gridCol w:w="2131"/>
        <w:gridCol w:w="1340"/>
        <w:gridCol w:w="9"/>
      </w:tblGrid>
      <w:tr w:rsidR="00044C75" w:rsidRPr="00541D49" w:rsidTr="005C4267">
        <w:tc>
          <w:tcPr>
            <w:tcW w:w="1360" w:type="dxa"/>
            <w:vMerge w:val="restart"/>
            <w:vAlign w:val="center"/>
          </w:tcPr>
          <w:p w:rsidR="00044C75" w:rsidRPr="001A7726" w:rsidRDefault="00044C75" w:rsidP="005C4267">
            <w:pPr>
              <w:jc w:val="center"/>
              <w:rPr>
                <w:bCs/>
                <w:sz w:val="20"/>
                <w:szCs w:val="20"/>
              </w:rPr>
            </w:pPr>
            <w:r w:rsidRPr="001A7726">
              <w:rPr>
                <w:bCs/>
                <w:sz w:val="20"/>
                <w:szCs w:val="20"/>
              </w:rPr>
              <w:t>Коды оцениваемых компетенций</w:t>
            </w:r>
          </w:p>
        </w:tc>
        <w:tc>
          <w:tcPr>
            <w:tcW w:w="1340" w:type="dxa"/>
            <w:vMerge w:val="restart"/>
            <w:vAlign w:val="center"/>
          </w:tcPr>
          <w:p w:rsidR="00044C75" w:rsidRPr="001A7726" w:rsidRDefault="00044C75" w:rsidP="005C4267">
            <w:pPr>
              <w:jc w:val="center"/>
              <w:rPr>
                <w:bCs/>
                <w:sz w:val="20"/>
                <w:szCs w:val="20"/>
              </w:rPr>
            </w:pPr>
            <w:r w:rsidRPr="001A7726">
              <w:rPr>
                <w:iCs/>
                <w:sz w:val="20"/>
                <w:szCs w:val="20"/>
              </w:rPr>
              <w:t>Индикаторы достижения компетенций</w:t>
            </w:r>
          </w:p>
        </w:tc>
        <w:tc>
          <w:tcPr>
            <w:tcW w:w="2257" w:type="dxa"/>
            <w:vMerge w:val="restart"/>
          </w:tcPr>
          <w:p w:rsidR="00044C75" w:rsidRPr="00541D49" w:rsidRDefault="00044C75" w:rsidP="005C4267">
            <w:pPr>
              <w:jc w:val="center"/>
              <w:rPr>
                <w:bCs/>
                <w:sz w:val="20"/>
                <w:szCs w:val="20"/>
              </w:rPr>
            </w:pPr>
            <w:r w:rsidRPr="00541D49">
              <w:rPr>
                <w:bCs/>
                <w:sz w:val="20"/>
                <w:szCs w:val="20"/>
              </w:rPr>
              <w:t xml:space="preserve">Показатель оценивания </w:t>
            </w:r>
          </w:p>
          <w:p w:rsidR="00044C75" w:rsidRPr="00541D49" w:rsidRDefault="00044C75" w:rsidP="005C4267">
            <w:pPr>
              <w:jc w:val="center"/>
              <w:rPr>
                <w:bCs/>
                <w:sz w:val="20"/>
                <w:szCs w:val="20"/>
              </w:rPr>
            </w:pPr>
            <w:r w:rsidRPr="00541D49">
              <w:rPr>
                <w:bCs/>
                <w:sz w:val="20"/>
                <w:szCs w:val="20"/>
              </w:rPr>
              <w:t>(по п.1.2.РПД)</w:t>
            </w:r>
          </w:p>
        </w:tc>
        <w:tc>
          <w:tcPr>
            <w:tcW w:w="4950" w:type="dxa"/>
            <w:gridSpan w:val="4"/>
          </w:tcPr>
          <w:p w:rsidR="00044C75" w:rsidRPr="001A7726" w:rsidRDefault="00044C75" w:rsidP="005C4267">
            <w:pPr>
              <w:jc w:val="center"/>
              <w:rPr>
                <w:bCs/>
                <w:sz w:val="20"/>
                <w:szCs w:val="20"/>
              </w:rPr>
            </w:pPr>
            <w:r w:rsidRPr="001A7726">
              <w:rPr>
                <w:sz w:val="20"/>
                <w:szCs w:val="20"/>
              </w:rPr>
              <w:t>Шкалы оценивания уровня сформированности компетенций/элементов компетенций</w:t>
            </w:r>
          </w:p>
        </w:tc>
      </w:tr>
      <w:tr w:rsidR="00044C75" w:rsidRPr="00541D49" w:rsidTr="005C4267">
        <w:trPr>
          <w:gridAfter w:val="1"/>
          <w:wAfter w:w="9" w:type="dxa"/>
        </w:trPr>
        <w:tc>
          <w:tcPr>
            <w:tcW w:w="1360" w:type="dxa"/>
            <w:vMerge/>
            <w:vAlign w:val="center"/>
          </w:tcPr>
          <w:p w:rsidR="00044C75" w:rsidRPr="001A7726" w:rsidRDefault="00044C75" w:rsidP="005C426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40" w:type="dxa"/>
            <w:vMerge/>
            <w:vAlign w:val="center"/>
          </w:tcPr>
          <w:p w:rsidR="00044C75" w:rsidRPr="001A7726" w:rsidRDefault="00044C75" w:rsidP="005C426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257" w:type="dxa"/>
            <w:vMerge/>
          </w:tcPr>
          <w:p w:rsidR="00044C75" w:rsidRPr="00541D49" w:rsidRDefault="00044C75" w:rsidP="005C426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70" w:type="dxa"/>
          </w:tcPr>
          <w:p w:rsidR="00044C75" w:rsidRPr="00541D49" w:rsidRDefault="00044C75" w:rsidP="005C4267">
            <w:pPr>
              <w:jc w:val="center"/>
              <w:rPr>
                <w:bCs/>
                <w:sz w:val="20"/>
                <w:szCs w:val="20"/>
              </w:rPr>
            </w:pPr>
            <w:r w:rsidRPr="00541D49">
              <w:rPr>
                <w:bCs/>
                <w:sz w:val="20"/>
                <w:szCs w:val="20"/>
              </w:rPr>
              <w:t>Уровни освоения</w:t>
            </w:r>
          </w:p>
        </w:tc>
        <w:tc>
          <w:tcPr>
            <w:tcW w:w="2131" w:type="dxa"/>
          </w:tcPr>
          <w:p w:rsidR="00044C75" w:rsidRPr="00541D49" w:rsidRDefault="00044C75" w:rsidP="005C4267">
            <w:pPr>
              <w:jc w:val="center"/>
              <w:rPr>
                <w:bCs/>
                <w:sz w:val="20"/>
                <w:szCs w:val="20"/>
              </w:rPr>
            </w:pPr>
            <w:r w:rsidRPr="00541D49">
              <w:rPr>
                <w:bCs/>
                <w:sz w:val="20"/>
                <w:szCs w:val="20"/>
              </w:rPr>
              <w:t>Критерии оценивания (дескрипторы)</w:t>
            </w:r>
          </w:p>
        </w:tc>
        <w:tc>
          <w:tcPr>
            <w:tcW w:w="1340" w:type="dxa"/>
          </w:tcPr>
          <w:p w:rsidR="00044C75" w:rsidRPr="00541D49" w:rsidRDefault="00044C75" w:rsidP="005C4267">
            <w:pPr>
              <w:jc w:val="center"/>
              <w:rPr>
                <w:bCs/>
                <w:sz w:val="20"/>
                <w:szCs w:val="20"/>
              </w:rPr>
            </w:pPr>
            <w:r w:rsidRPr="00541D49">
              <w:rPr>
                <w:bCs/>
                <w:sz w:val="20"/>
                <w:szCs w:val="20"/>
              </w:rPr>
              <w:t>Оценка</w:t>
            </w:r>
          </w:p>
        </w:tc>
      </w:tr>
      <w:tr w:rsidR="00325288" w:rsidRPr="00541D49" w:rsidTr="005C4267">
        <w:trPr>
          <w:gridAfter w:val="1"/>
          <w:wAfter w:w="9" w:type="dxa"/>
          <w:trHeight w:val="70"/>
        </w:trPr>
        <w:tc>
          <w:tcPr>
            <w:tcW w:w="1360" w:type="dxa"/>
            <w:vMerge w:val="restart"/>
          </w:tcPr>
          <w:p w:rsidR="00325288" w:rsidRPr="00FC416C" w:rsidRDefault="00325288" w:rsidP="003252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ПК-4</w:t>
            </w:r>
          </w:p>
        </w:tc>
        <w:tc>
          <w:tcPr>
            <w:tcW w:w="1340" w:type="dxa"/>
            <w:vMerge w:val="restart"/>
          </w:tcPr>
          <w:p w:rsidR="00325288" w:rsidRPr="00FC416C" w:rsidRDefault="00325288" w:rsidP="003252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ПК-4.5</w:t>
            </w:r>
          </w:p>
          <w:p w:rsidR="00325288" w:rsidRPr="00FC416C" w:rsidRDefault="00325288" w:rsidP="0032528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Merge w:val="restart"/>
          </w:tcPr>
          <w:p w:rsidR="00325288" w:rsidRPr="007A4243" w:rsidRDefault="00325288" w:rsidP="00325288">
            <w:pPr>
              <w:rPr>
                <w:color w:val="000000"/>
                <w:sz w:val="20"/>
                <w:szCs w:val="20"/>
                <w:lang w:eastAsia="ru-RU"/>
              </w:rPr>
            </w:pPr>
            <w:r w:rsidRPr="007A4243">
              <w:rPr>
                <w:i/>
                <w:color w:val="000000"/>
                <w:sz w:val="20"/>
                <w:szCs w:val="20"/>
                <w:lang w:eastAsia="ru-RU"/>
              </w:rPr>
              <w:t>Знать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7A4243">
              <w:rPr>
                <w:color w:val="000000"/>
                <w:sz w:val="20"/>
                <w:szCs w:val="20"/>
                <w:lang w:eastAsia="ru-RU"/>
              </w:rPr>
              <w:t>физические и химические свойства реагентов, используемых при обогащении полезных ископаемых, особенности их применения; закономерности разделения минералов на основе различия их физиче</w:t>
            </w:r>
            <w:r>
              <w:rPr>
                <w:color w:val="000000"/>
                <w:sz w:val="20"/>
                <w:szCs w:val="20"/>
                <w:lang w:eastAsia="ru-RU"/>
              </w:rPr>
              <w:t>ских и химических свойств с при</w:t>
            </w:r>
            <w:r w:rsidRPr="007A4243">
              <w:rPr>
                <w:color w:val="000000"/>
                <w:sz w:val="20"/>
                <w:szCs w:val="20"/>
                <w:lang w:eastAsia="ru-RU"/>
              </w:rPr>
              <w:t>менением реагентов, методы изменения свойств минералов с использованием реагентов;механизмы действия, состав и области п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рименения химических реагентов; свойства реагентов </w:t>
            </w:r>
            <w:r w:rsidRPr="007A4243">
              <w:rPr>
                <w:color w:val="000000"/>
                <w:sz w:val="20"/>
                <w:szCs w:val="20"/>
                <w:lang w:eastAsia="ru-RU"/>
              </w:rPr>
              <w:t>для получения оптимальных результатов при проведении</w:t>
            </w:r>
          </w:p>
          <w:p w:rsidR="00325288" w:rsidRPr="007A4243" w:rsidRDefault="00325288" w:rsidP="00325288">
            <w:pPr>
              <w:rPr>
                <w:color w:val="000000"/>
                <w:sz w:val="20"/>
                <w:szCs w:val="20"/>
                <w:lang w:eastAsia="ru-RU"/>
              </w:rPr>
            </w:pPr>
            <w:r w:rsidRPr="007A4243">
              <w:rPr>
                <w:color w:val="000000"/>
                <w:sz w:val="20"/>
                <w:szCs w:val="20"/>
                <w:lang w:eastAsia="ru-RU"/>
              </w:rPr>
              <w:t>процессов обогащения, обезвоживания, окомкования и других</w:t>
            </w:r>
          </w:p>
          <w:p w:rsidR="00325288" w:rsidRPr="007A4243" w:rsidRDefault="00325288" w:rsidP="00325288">
            <w:pPr>
              <w:rPr>
                <w:color w:val="000000"/>
                <w:sz w:val="20"/>
                <w:szCs w:val="20"/>
                <w:lang w:eastAsia="ru-RU"/>
              </w:rPr>
            </w:pPr>
            <w:r w:rsidRPr="007A4243">
              <w:rPr>
                <w:color w:val="000000"/>
                <w:sz w:val="20"/>
                <w:szCs w:val="20"/>
                <w:lang w:eastAsia="ru-RU"/>
              </w:rPr>
              <w:t>методов, применяемых в обогащении сырья</w:t>
            </w:r>
          </w:p>
          <w:p w:rsidR="00325288" w:rsidRPr="007A4243" w:rsidRDefault="00325288" w:rsidP="00325288">
            <w:pPr>
              <w:rPr>
                <w:color w:val="000000"/>
                <w:sz w:val="20"/>
                <w:szCs w:val="20"/>
                <w:lang w:eastAsia="ru-RU"/>
              </w:rPr>
            </w:pPr>
            <w:r w:rsidRPr="007A4243">
              <w:rPr>
                <w:i/>
                <w:color w:val="000000"/>
                <w:sz w:val="20"/>
                <w:szCs w:val="20"/>
                <w:lang w:eastAsia="ru-RU"/>
              </w:rPr>
              <w:t>Уметь</w:t>
            </w:r>
            <w:r w:rsidRPr="007A4243">
              <w:rPr>
                <w:color w:val="000000"/>
                <w:sz w:val="20"/>
                <w:szCs w:val="20"/>
                <w:lang w:eastAsia="ru-RU"/>
              </w:rPr>
              <w:t>:управлять стабильностью процессов, используя реагенты; производить выбор необходимых реагентных режимов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7A4243">
              <w:rPr>
                <w:color w:val="000000"/>
                <w:sz w:val="20"/>
                <w:szCs w:val="20"/>
                <w:lang w:eastAsia="ru-RU"/>
              </w:rPr>
              <w:t xml:space="preserve">обосновывать оптимальные режимы ведения технологического процесса; </w:t>
            </w:r>
            <w:r>
              <w:rPr>
                <w:color w:val="000000"/>
                <w:sz w:val="20"/>
                <w:szCs w:val="20"/>
                <w:lang w:eastAsia="ru-RU"/>
              </w:rPr>
              <w:t>синтезировать и критически резю</w:t>
            </w:r>
            <w:r w:rsidRPr="007A4243">
              <w:rPr>
                <w:color w:val="000000"/>
                <w:sz w:val="20"/>
                <w:szCs w:val="20"/>
                <w:lang w:eastAsia="ru-RU"/>
              </w:rPr>
              <w:t xml:space="preserve">мировать </w:t>
            </w:r>
            <w:r w:rsidRPr="007A4243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полученную информацию; </w:t>
            </w:r>
          </w:p>
          <w:p w:rsidR="00325288" w:rsidRPr="005F05D8" w:rsidRDefault="00325288" w:rsidP="00325288">
            <w:pPr>
              <w:rPr>
                <w:color w:val="000000"/>
                <w:sz w:val="20"/>
                <w:szCs w:val="20"/>
                <w:lang w:eastAsia="ru-RU"/>
              </w:rPr>
            </w:pPr>
            <w:r w:rsidRPr="007A4243">
              <w:rPr>
                <w:i/>
                <w:color w:val="000000"/>
                <w:sz w:val="20"/>
                <w:szCs w:val="20"/>
                <w:lang w:eastAsia="ru-RU"/>
              </w:rPr>
              <w:t>Владеть</w:t>
            </w:r>
            <w:r w:rsidRPr="007A4243">
              <w:rPr>
                <w:color w:val="000000"/>
                <w:sz w:val="20"/>
                <w:szCs w:val="20"/>
                <w:lang w:eastAsia="ru-RU"/>
              </w:rPr>
              <w:t>:научной терминологией в области обогащения, обезвоживания полезных ископаемых и других проц</w:t>
            </w:r>
            <w:r>
              <w:rPr>
                <w:color w:val="000000"/>
                <w:sz w:val="20"/>
                <w:szCs w:val="20"/>
                <w:lang w:eastAsia="ru-RU"/>
              </w:rPr>
              <w:t>ессах, где применяются реагенты</w:t>
            </w:r>
          </w:p>
        </w:tc>
        <w:tc>
          <w:tcPr>
            <w:tcW w:w="1470" w:type="dxa"/>
          </w:tcPr>
          <w:p w:rsidR="00325288" w:rsidRPr="00541D49" w:rsidRDefault="00325288" w:rsidP="00325288">
            <w:pPr>
              <w:jc w:val="center"/>
              <w:rPr>
                <w:bCs/>
                <w:sz w:val="20"/>
                <w:szCs w:val="20"/>
              </w:rPr>
            </w:pPr>
            <w:r w:rsidRPr="00541D49">
              <w:rPr>
                <w:bCs/>
                <w:sz w:val="20"/>
                <w:szCs w:val="20"/>
              </w:rPr>
              <w:lastRenderedPageBreak/>
              <w:t>Высокий</w:t>
            </w:r>
          </w:p>
        </w:tc>
        <w:tc>
          <w:tcPr>
            <w:tcW w:w="2131" w:type="dxa"/>
          </w:tcPr>
          <w:p w:rsidR="00325288" w:rsidRPr="00541D49" w:rsidRDefault="00325288" w:rsidP="0032528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Общая сумма баллов за работы в семестре и экзамен составляет 85 и более</w:t>
            </w:r>
          </w:p>
        </w:tc>
        <w:tc>
          <w:tcPr>
            <w:tcW w:w="1340" w:type="dxa"/>
          </w:tcPr>
          <w:p w:rsidR="00325288" w:rsidRPr="00541D49" w:rsidRDefault="00325288" w:rsidP="00325288">
            <w:pPr>
              <w:jc w:val="center"/>
              <w:rPr>
                <w:bCs/>
                <w:sz w:val="20"/>
                <w:szCs w:val="20"/>
              </w:rPr>
            </w:pPr>
            <w:r w:rsidRPr="00541D49">
              <w:rPr>
                <w:spacing w:val="-1"/>
                <w:sz w:val="20"/>
                <w:szCs w:val="20"/>
              </w:rPr>
              <w:t>отлично</w:t>
            </w:r>
          </w:p>
        </w:tc>
      </w:tr>
      <w:tr w:rsidR="00325288" w:rsidRPr="00541D49" w:rsidTr="005C4267">
        <w:trPr>
          <w:gridAfter w:val="1"/>
          <w:wAfter w:w="9" w:type="dxa"/>
        </w:trPr>
        <w:tc>
          <w:tcPr>
            <w:tcW w:w="1360" w:type="dxa"/>
            <w:vMerge/>
          </w:tcPr>
          <w:p w:rsidR="00325288" w:rsidRPr="00541D49" w:rsidRDefault="00325288" w:rsidP="0032528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:rsidR="00325288" w:rsidRPr="00541D49" w:rsidRDefault="00325288" w:rsidP="0032528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57" w:type="dxa"/>
            <w:vMerge/>
          </w:tcPr>
          <w:p w:rsidR="00325288" w:rsidRPr="00541D49" w:rsidRDefault="00325288" w:rsidP="0032528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70" w:type="dxa"/>
          </w:tcPr>
          <w:p w:rsidR="00325288" w:rsidRPr="00541D49" w:rsidRDefault="00325288" w:rsidP="00325288">
            <w:pPr>
              <w:jc w:val="center"/>
              <w:rPr>
                <w:bCs/>
                <w:sz w:val="20"/>
                <w:szCs w:val="20"/>
              </w:rPr>
            </w:pPr>
            <w:r w:rsidRPr="00541D49">
              <w:rPr>
                <w:bCs/>
                <w:sz w:val="20"/>
                <w:szCs w:val="20"/>
              </w:rPr>
              <w:t>Базовый</w:t>
            </w:r>
          </w:p>
        </w:tc>
        <w:tc>
          <w:tcPr>
            <w:tcW w:w="2131" w:type="dxa"/>
          </w:tcPr>
          <w:p w:rsidR="00325288" w:rsidRPr="00541D49" w:rsidRDefault="00325288" w:rsidP="0032528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Общая сумма баллов за работы в семестре и экзамен составляет более 65, но менее 85</w:t>
            </w:r>
          </w:p>
        </w:tc>
        <w:tc>
          <w:tcPr>
            <w:tcW w:w="1340" w:type="dxa"/>
          </w:tcPr>
          <w:p w:rsidR="00325288" w:rsidRPr="00541D49" w:rsidRDefault="00325288" w:rsidP="00325288">
            <w:pPr>
              <w:jc w:val="center"/>
              <w:rPr>
                <w:bCs/>
                <w:sz w:val="20"/>
                <w:szCs w:val="20"/>
              </w:rPr>
            </w:pPr>
            <w:r w:rsidRPr="00541D49">
              <w:rPr>
                <w:sz w:val="20"/>
                <w:szCs w:val="20"/>
              </w:rPr>
              <w:t>хорошо</w:t>
            </w:r>
          </w:p>
        </w:tc>
      </w:tr>
      <w:tr w:rsidR="00325288" w:rsidRPr="00541D49" w:rsidTr="005C4267">
        <w:trPr>
          <w:gridAfter w:val="1"/>
          <w:wAfter w:w="9" w:type="dxa"/>
        </w:trPr>
        <w:tc>
          <w:tcPr>
            <w:tcW w:w="1360" w:type="dxa"/>
            <w:vMerge/>
          </w:tcPr>
          <w:p w:rsidR="00325288" w:rsidRPr="00541D49" w:rsidRDefault="00325288" w:rsidP="0032528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:rsidR="00325288" w:rsidRPr="00541D49" w:rsidRDefault="00325288" w:rsidP="0032528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57" w:type="dxa"/>
            <w:vMerge/>
          </w:tcPr>
          <w:p w:rsidR="00325288" w:rsidRPr="00541D49" w:rsidRDefault="00325288" w:rsidP="0032528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70" w:type="dxa"/>
          </w:tcPr>
          <w:p w:rsidR="00325288" w:rsidRPr="00541D49" w:rsidRDefault="00325288" w:rsidP="0032528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Мини</w:t>
            </w:r>
            <w:r w:rsidRPr="00541D49">
              <w:rPr>
                <w:bCs/>
                <w:sz w:val="20"/>
                <w:szCs w:val="20"/>
              </w:rPr>
              <w:t>мальный</w:t>
            </w:r>
          </w:p>
        </w:tc>
        <w:tc>
          <w:tcPr>
            <w:tcW w:w="2131" w:type="dxa"/>
          </w:tcPr>
          <w:p w:rsidR="00325288" w:rsidRPr="00541D49" w:rsidRDefault="00325288" w:rsidP="0032528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Общая сумма баллов за работы в семестре и экзамен составляет более 55, но менее 65</w:t>
            </w:r>
          </w:p>
        </w:tc>
        <w:tc>
          <w:tcPr>
            <w:tcW w:w="1340" w:type="dxa"/>
          </w:tcPr>
          <w:p w:rsidR="00325288" w:rsidRPr="00541D49" w:rsidRDefault="00325288" w:rsidP="00325288">
            <w:pPr>
              <w:jc w:val="center"/>
              <w:rPr>
                <w:bCs/>
                <w:sz w:val="20"/>
                <w:szCs w:val="20"/>
              </w:rPr>
            </w:pPr>
            <w:r w:rsidRPr="00541D49">
              <w:rPr>
                <w:spacing w:val="-1"/>
                <w:sz w:val="20"/>
                <w:szCs w:val="20"/>
              </w:rPr>
              <w:t>удовлетво-рительно</w:t>
            </w:r>
          </w:p>
        </w:tc>
      </w:tr>
      <w:tr w:rsidR="00325288" w:rsidRPr="00541D49" w:rsidTr="005C4267">
        <w:trPr>
          <w:gridAfter w:val="1"/>
          <w:wAfter w:w="9" w:type="dxa"/>
        </w:trPr>
        <w:tc>
          <w:tcPr>
            <w:tcW w:w="1360" w:type="dxa"/>
            <w:vMerge/>
          </w:tcPr>
          <w:p w:rsidR="00325288" w:rsidRPr="00541D49" w:rsidRDefault="00325288" w:rsidP="0032528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:rsidR="00325288" w:rsidRPr="00541D49" w:rsidRDefault="00325288" w:rsidP="0032528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57" w:type="dxa"/>
            <w:vMerge/>
          </w:tcPr>
          <w:p w:rsidR="00325288" w:rsidRPr="00541D49" w:rsidRDefault="00325288" w:rsidP="0032528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70" w:type="dxa"/>
          </w:tcPr>
          <w:p w:rsidR="00325288" w:rsidRPr="00541D49" w:rsidRDefault="00325288" w:rsidP="00325288">
            <w:pPr>
              <w:jc w:val="center"/>
              <w:rPr>
                <w:bCs/>
                <w:sz w:val="20"/>
                <w:szCs w:val="20"/>
              </w:rPr>
            </w:pPr>
            <w:r w:rsidRPr="00541D49">
              <w:rPr>
                <w:bCs/>
                <w:sz w:val="20"/>
                <w:szCs w:val="20"/>
              </w:rPr>
              <w:t>Не освоены</w:t>
            </w:r>
          </w:p>
        </w:tc>
        <w:tc>
          <w:tcPr>
            <w:tcW w:w="2131" w:type="dxa"/>
          </w:tcPr>
          <w:p w:rsidR="00325288" w:rsidRPr="00541D49" w:rsidRDefault="00325288" w:rsidP="0032528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Общая сумма баллов за работы в семестре и экзамен составляет менее 55</w:t>
            </w:r>
          </w:p>
        </w:tc>
        <w:tc>
          <w:tcPr>
            <w:tcW w:w="1340" w:type="dxa"/>
          </w:tcPr>
          <w:p w:rsidR="00325288" w:rsidRPr="00541D49" w:rsidRDefault="00325288" w:rsidP="00325288">
            <w:pPr>
              <w:jc w:val="center"/>
              <w:rPr>
                <w:bCs/>
                <w:sz w:val="20"/>
                <w:szCs w:val="20"/>
              </w:rPr>
            </w:pPr>
            <w:r w:rsidRPr="00541D49">
              <w:rPr>
                <w:spacing w:val="-1"/>
                <w:sz w:val="20"/>
                <w:szCs w:val="20"/>
              </w:rPr>
              <w:t>неудовлетво-рительно</w:t>
            </w:r>
          </w:p>
        </w:tc>
      </w:tr>
    </w:tbl>
    <w:p w:rsidR="00044C75" w:rsidRDefault="00044C75" w:rsidP="00044C75">
      <w:pPr>
        <w:pStyle w:val="a8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0A7F36" w:rsidRPr="00A03833" w:rsidRDefault="003A0D1B" w:rsidP="00044C75">
      <w:pPr>
        <w:pStyle w:val="a8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A03833">
        <w:rPr>
          <w:b/>
          <w:bCs/>
          <w:color w:val="000000"/>
        </w:rPr>
        <w:t xml:space="preserve">6.2. </w:t>
      </w:r>
      <w:r w:rsidR="00044C75">
        <w:rPr>
          <w:b/>
          <w:bCs/>
          <w:color w:val="000000"/>
        </w:rPr>
        <w:t xml:space="preserve">Примерные </w:t>
      </w:r>
      <w:r w:rsidR="00CA40EC" w:rsidRPr="00A03833">
        <w:rPr>
          <w:b/>
          <w:bCs/>
          <w:color w:val="000000"/>
        </w:rPr>
        <w:t>контрольные задания (вопросы) для промежуточной аттестации</w:t>
      </w:r>
    </w:p>
    <w:p w:rsidR="00044C75" w:rsidRDefault="00044C75" w:rsidP="00044C75">
      <w:pPr>
        <w:tabs>
          <w:tab w:val="num" w:pos="720"/>
          <w:tab w:val="left" w:pos="9637"/>
        </w:tabs>
        <w:ind w:firstLine="709"/>
        <w:jc w:val="both"/>
        <w:rPr>
          <w:bCs/>
        </w:rPr>
      </w:pPr>
      <w:r w:rsidRPr="008709A6">
        <w:rPr>
          <w:bCs/>
        </w:rPr>
        <w:t xml:space="preserve">Экзамен по </w:t>
      </w:r>
      <w:r w:rsidR="000113E4">
        <w:rPr>
          <w:bCs/>
        </w:rPr>
        <w:t>дисциплине</w:t>
      </w:r>
      <w:r w:rsidRPr="008709A6">
        <w:rPr>
          <w:bCs/>
        </w:rPr>
        <w:t xml:space="preserve"> проводится в форме собеседования по экзаменационным билетам. Экзаменационный билет вкл</w:t>
      </w:r>
      <w:r>
        <w:rPr>
          <w:bCs/>
        </w:rPr>
        <w:t>ючает два теоре</w:t>
      </w:r>
      <w:r w:rsidRPr="008709A6">
        <w:rPr>
          <w:bCs/>
        </w:rPr>
        <w:t>тич</w:t>
      </w:r>
      <w:r>
        <w:rPr>
          <w:bCs/>
        </w:rPr>
        <w:t>ес</w:t>
      </w:r>
      <w:r w:rsidRPr="008709A6">
        <w:rPr>
          <w:bCs/>
        </w:rPr>
        <w:t>ких вопроса.</w:t>
      </w:r>
    </w:p>
    <w:p w:rsidR="00044C75" w:rsidRDefault="00044C75" w:rsidP="00044C75">
      <w:pPr>
        <w:tabs>
          <w:tab w:val="left" w:pos="142"/>
        </w:tabs>
        <w:suppressAutoHyphens w:val="0"/>
        <w:jc w:val="both"/>
        <w:rPr>
          <w:b/>
          <w:lang w:eastAsia="en-US"/>
        </w:rPr>
      </w:pPr>
    </w:p>
    <w:p w:rsidR="00044C75" w:rsidRPr="008169DA" w:rsidRDefault="00044C75" w:rsidP="00044C75">
      <w:pPr>
        <w:tabs>
          <w:tab w:val="left" w:pos="142"/>
        </w:tabs>
        <w:suppressAutoHyphens w:val="0"/>
        <w:jc w:val="both"/>
        <w:rPr>
          <w:b/>
          <w:lang w:eastAsia="en-US"/>
        </w:rPr>
      </w:pPr>
      <w:r>
        <w:rPr>
          <w:b/>
          <w:lang w:eastAsia="en-US"/>
        </w:rPr>
        <w:t>Вопросы к экзамену:</w:t>
      </w:r>
    </w:p>
    <w:p w:rsidR="000113E4" w:rsidRPr="000113E4" w:rsidRDefault="000113E4" w:rsidP="000113E4">
      <w:pPr>
        <w:autoSpaceDE w:val="0"/>
        <w:autoSpaceDN w:val="0"/>
        <w:adjustRightInd w:val="0"/>
        <w:jc w:val="both"/>
      </w:pPr>
      <w:r w:rsidRPr="000113E4">
        <w:t>1. Химические реагенты для интенсификации измельчения руд</w:t>
      </w:r>
    </w:p>
    <w:p w:rsidR="000113E4" w:rsidRPr="000113E4" w:rsidRDefault="000113E4" w:rsidP="000113E4">
      <w:pPr>
        <w:autoSpaceDE w:val="0"/>
        <w:autoSpaceDN w:val="0"/>
        <w:adjustRightInd w:val="0"/>
        <w:jc w:val="both"/>
      </w:pPr>
      <w:r w:rsidRPr="000113E4">
        <w:t>2. Химические реагенты для подавления коррозии металлов</w:t>
      </w:r>
    </w:p>
    <w:p w:rsidR="000113E4" w:rsidRPr="000113E4" w:rsidRDefault="000113E4" w:rsidP="000113E4">
      <w:pPr>
        <w:autoSpaceDE w:val="0"/>
        <w:autoSpaceDN w:val="0"/>
        <w:adjustRightInd w:val="0"/>
        <w:jc w:val="both"/>
      </w:pPr>
      <w:r w:rsidRPr="000113E4">
        <w:t>3. Химические реагенты во флотационных методах обогащения. Классификация. Назначение.</w:t>
      </w:r>
    </w:p>
    <w:p w:rsidR="000113E4" w:rsidRPr="000113E4" w:rsidRDefault="000113E4" w:rsidP="000113E4">
      <w:pPr>
        <w:autoSpaceDE w:val="0"/>
        <w:autoSpaceDN w:val="0"/>
        <w:adjustRightInd w:val="0"/>
        <w:jc w:val="both"/>
      </w:pPr>
      <w:r w:rsidRPr="000113E4">
        <w:t>4. Реагенты-собиратели. Классификация. Назначение.</w:t>
      </w:r>
    </w:p>
    <w:p w:rsidR="000113E4" w:rsidRPr="000113E4" w:rsidRDefault="000113E4" w:rsidP="000113E4">
      <w:pPr>
        <w:autoSpaceDE w:val="0"/>
        <w:autoSpaceDN w:val="0"/>
        <w:adjustRightInd w:val="0"/>
        <w:jc w:val="both"/>
      </w:pPr>
      <w:r w:rsidRPr="000113E4">
        <w:t>5. Двойной электрический слой. Его роль в формировании гидратного слоя и закреплении реагентов на поверхности. Физическая и химическая адсорбция.</w:t>
      </w:r>
    </w:p>
    <w:p w:rsidR="000113E4" w:rsidRPr="000113E4" w:rsidRDefault="000113E4" w:rsidP="000113E4">
      <w:pPr>
        <w:autoSpaceDE w:val="0"/>
        <w:autoSpaceDN w:val="0"/>
        <w:adjustRightInd w:val="0"/>
        <w:jc w:val="both"/>
      </w:pPr>
      <w:r w:rsidRPr="000113E4">
        <w:t>6. Влияние реагентов-собирателей на глубину гидратного слоя. Роль толщины гидратного слоя в закреплении частицы на пузырьке.</w:t>
      </w:r>
    </w:p>
    <w:p w:rsidR="000113E4" w:rsidRPr="000113E4" w:rsidRDefault="000113E4" w:rsidP="000113E4">
      <w:pPr>
        <w:autoSpaceDE w:val="0"/>
        <w:autoSpaceDN w:val="0"/>
        <w:adjustRightInd w:val="0"/>
        <w:jc w:val="both"/>
      </w:pPr>
      <w:r w:rsidRPr="000113E4">
        <w:t>7. Гетерополярные собиратели. Значение растворимости гетерополярных собирателей для флотации.</w:t>
      </w:r>
    </w:p>
    <w:p w:rsidR="000113E4" w:rsidRPr="000113E4" w:rsidRDefault="000113E4" w:rsidP="000113E4">
      <w:pPr>
        <w:autoSpaceDE w:val="0"/>
        <w:autoSpaceDN w:val="0"/>
        <w:adjustRightInd w:val="0"/>
        <w:jc w:val="both"/>
      </w:pPr>
      <w:r w:rsidRPr="000113E4">
        <w:t>8. Механизм закрепления гетерополярных собирателей на поверхности минерала. Перемасливание.</w:t>
      </w:r>
    </w:p>
    <w:p w:rsidR="000113E4" w:rsidRPr="000113E4" w:rsidRDefault="000113E4" w:rsidP="000113E4">
      <w:pPr>
        <w:autoSpaceDE w:val="0"/>
        <w:autoSpaceDN w:val="0"/>
        <w:adjustRightInd w:val="0"/>
        <w:jc w:val="both"/>
      </w:pPr>
      <w:r w:rsidRPr="000113E4">
        <w:t>9. Анионные собиратели. Оксигидрильные собиратели. Классификация.</w:t>
      </w:r>
    </w:p>
    <w:p w:rsidR="000113E4" w:rsidRPr="000113E4" w:rsidRDefault="000113E4" w:rsidP="000113E4">
      <w:pPr>
        <w:autoSpaceDE w:val="0"/>
        <w:autoSpaceDN w:val="0"/>
        <w:adjustRightInd w:val="0"/>
        <w:jc w:val="both"/>
      </w:pPr>
      <w:r w:rsidRPr="000113E4">
        <w:t>10. Карбоновые кислоты и их мыла. Зависимость растворимости и флотационной активность карбоновых кислот от строения углеводородного радикала.</w:t>
      </w:r>
    </w:p>
    <w:p w:rsidR="000113E4" w:rsidRPr="000113E4" w:rsidRDefault="000113E4" w:rsidP="000113E4">
      <w:pPr>
        <w:autoSpaceDE w:val="0"/>
        <w:autoSpaceDN w:val="0"/>
        <w:adjustRightInd w:val="0"/>
        <w:jc w:val="both"/>
      </w:pPr>
      <w:r w:rsidRPr="000113E4">
        <w:t>11. Условия применения жирных кислот (среда, температура пульпы). Физико-химические свойства. Применение в обогащении руд.</w:t>
      </w:r>
    </w:p>
    <w:p w:rsidR="000113E4" w:rsidRPr="000113E4" w:rsidRDefault="000113E4" w:rsidP="000113E4">
      <w:pPr>
        <w:autoSpaceDE w:val="0"/>
        <w:autoSpaceDN w:val="0"/>
        <w:adjustRightInd w:val="0"/>
        <w:jc w:val="both"/>
      </w:pPr>
      <w:r w:rsidRPr="000113E4">
        <w:t>12. Строение молекул оксигидрильных собирателей на примере олеата натрия.</w:t>
      </w:r>
    </w:p>
    <w:p w:rsidR="000113E4" w:rsidRPr="000113E4" w:rsidRDefault="000113E4" w:rsidP="000113E4">
      <w:pPr>
        <w:autoSpaceDE w:val="0"/>
        <w:autoSpaceDN w:val="0"/>
        <w:adjustRightInd w:val="0"/>
        <w:jc w:val="both"/>
      </w:pPr>
      <w:r w:rsidRPr="000113E4">
        <w:t>13. Промышленные реагенты на основе жирных кислот. Техническая олеиновая кислота. Талловое масло.</w:t>
      </w:r>
    </w:p>
    <w:p w:rsidR="000113E4" w:rsidRPr="000113E4" w:rsidRDefault="000113E4" w:rsidP="000113E4">
      <w:pPr>
        <w:autoSpaceDE w:val="0"/>
        <w:autoSpaceDN w:val="0"/>
        <w:adjustRightInd w:val="0"/>
        <w:jc w:val="both"/>
      </w:pPr>
      <w:r w:rsidRPr="000113E4">
        <w:t>14. Промышленные реагенты на основе жирных кислот. Органические производные серной и сернистой кислоты.</w:t>
      </w:r>
    </w:p>
    <w:p w:rsidR="000113E4" w:rsidRPr="000113E4" w:rsidRDefault="000113E4" w:rsidP="000113E4">
      <w:pPr>
        <w:autoSpaceDE w:val="0"/>
        <w:autoSpaceDN w:val="0"/>
        <w:adjustRightInd w:val="0"/>
        <w:jc w:val="both"/>
      </w:pPr>
      <w:r w:rsidRPr="000113E4">
        <w:t>15. Разработанные в СССР оксигидрильные реагенты: Аспарал-Ф, флотол, ИМ-50, ВС-4 и баритол.</w:t>
      </w:r>
    </w:p>
    <w:p w:rsidR="000113E4" w:rsidRPr="000113E4" w:rsidRDefault="000113E4" w:rsidP="000113E4">
      <w:pPr>
        <w:autoSpaceDE w:val="0"/>
        <w:autoSpaceDN w:val="0"/>
        <w:adjustRightInd w:val="0"/>
        <w:jc w:val="both"/>
      </w:pPr>
      <w:r w:rsidRPr="000113E4">
        <w:t>16. Анионные собиратели. Сульфгидрильные собиратели. Классификация.</w:t>
      </w:r>
    </w:p>
    <w:p w:rsidR="000113E4" w:rsidRPr="000113E4" w:rsidRDefault="000113E4" w:rsidP="000113E4">
      <w:pPr>
        <w:autoSpaceDE w:val="0"/>
        <w:autoSpaceDN w:val="0"/>
        <w:adjustRightInd w:val="0"/>
        <w:jc w:val="both"/>
      </w:pPr>
      <w:r w:rsidRPr="000113E4">
        <w:t>17. Сульфгидрильные собиратели. Ксантогенаты. Условия применения. Физико-химические свойства. Расход реагентов. Применение в обогащении руд.</w:t>
      </w:r>
    </w:p>
    <w:p w:rsidR="000113E4" w:rsidRPr="000113E4" w:rsidRDefault="000113E4" w:rsidP="000113E4">
      <w:pPr>
        <w:autoSpaceDE w:val="0"/>
        <w:autoSpaceDN w:val="0"/>
        <w:adjustRightInd w:val="0"/>
        <w:jc w:val="both"/>
      </w:pPr>
      <w:r w:rsidRPr="000113E4">
        <w:t>18. Связь флотируемости сульфидов металлов в зависимости от растворимости их ксантогенатов.</w:t>
      </w:r>
    </w:p>
    <w:p w:rsidR="000113E4" w:rsidRPr="000113E4" w:rsidRDefault="000113E4" w:rsidP="000113E4">
      <w:pPr>
        <w:autoSpaceDE w:val="0"/>
        <w:autoSpaceDN w:val="0"/>
        <w:adjustRightInd w:val="0"/>
        <w:jc w:val="both"/>
      </w:pPr>
      <w:r w:rsidRPr="000113E4">
        <w:t>19. Влияние строения ксантогенатов на их флотационную активность.</w:t>
      </w:r>
    </w:p>
    <w:p w:rsidR="000113E4" w:rsidRPr="000113E4" w:rsidRDefault="000113E4" w:rsidP="000113E4">
      <w:pPr>
        <w:autoSpaceDE w:val="0"/>
        <w:autoSpaceDN w:val="0"/>
        <w:adjustRightInd w:val="0"/>
        <w:jc w:val="both"/>
      </w:pPr>
      <w:r w:rsidRPr="000113E4">
        <w:t>20. Механизм действия ксантогенатов по гипотезе Шведова.</w:t>
      </w:r>
    </w:p>
    <w:p w:rsidR="000113E4" w:rsidRPr="000113E4" w:rsidRDefault="000113E4" w:rsidP="000113E4">
      <w:pPr>
        <w:autoSpaceDE w:val="0"/>
        <w:autoSpaceDN w:val="0"/>
        <w:adjustRightInd w:val="0"/>
        <w:jc w:val="both"/>
      </w:pPr>
      <w:r w:rsidRPr="000113E4">
        <w:t>21. Сульфгидрильные собиратели. Аэрофлоты. Условия применения. Физико-химические свойства. Расход реагентов. Применение в обогащении руд.</w:t>
      </w:r>
    </w:p>
    <w:p w:rsidR="000113E4" w:rsidRPr="000113E4" w:rsidRDefault="000113E4" w:rsidP="000113E4">
      <w:pPr>
        <w:autoSpaceDE w:val="0"/>
        <w:autoSpaceDN w:val="0"/>
        <w:adjustRightInd w:val="0"/>
        <w:jc w:val="both"/>
      </w:pPr>
      <w:r w:rsidRPr="000113E4">
        <w:t>22. Катионные собиратели. Амины. Условия применения. Физико-химические свойства. Расход реагентов. Применение в обогащении руд.</w:t>
      </w:r>
    </w:p>
    <w:p w:rsidR="000113E4" w:rsidRPr="000113E4" w:rsidRDefault="000113E4" w:rsidP="000113E4">
      <w:pPr>
        <w:autoSpaceDE w:val="0"/>
        <w:autoSpaceDN w:val="0"/>
        <w:adjustRightInd w:val="0"/>
        <w:jc w:val="both"/>
      </w:pPr>
      <w:r w:rsidRPr="000113E4">
        <w:t>23. Требования к ионогенным собирателям. Условия применения (использование контактных чанов, действия для предотвращения окисления поверхности минералов). Совместное действие собирателей.</w:t>
      </w:r>
    </w:p>
    <w:p w:rsidR="000113E4" w:rsidRPr="000113E4" w:rsidRDefault="000113E4" w:rsidP="000113E4">
      <w:pPr>
        <w:autoSpaceDE w:val="0"/>
        <w:autoSpaceDN w:val="0"/>
        <w:adjustRightInd w:val="0"/>
        <w:jc w:val="both"/>
      </w:pPr>
      <w:r w:rsidRPr="000113E4">
        <w:lastRenderedPageBreak/>
        <w:t>24. Аполярные (неионогенные) собиратели. Механизм закрепления аполярных собирателей на поверхности минерала.</w:t>
      </w:r>
    </w:p>
    <w:p w:rsidR="000113E4" w:rsidRPr="000113E4" w:rsidRDefault="000113E4" w:rsidP="000113E4">
      <w:pPr>
        <w:autoSpaceDE w:val="0"/>
        <w:autoSpaceDN w:val="0"/>
        <w:adjustRightInd w:val="0"/>
        <w:jc w:val="both"/>
      </w:pPr>
      <w:r w:rsidRPr="000113E4">
        <w:t>25. Аполярные (неионогенные) собиратели. Условия применения. Физико-химические свойства. Расход реагентов. Применение в обогащении полезных ископаемых.</w:t>
      </w:r>
    </w:p>
    <w:p w:rsidR="000113E4" w:rsidRPr="000113E4" w:rsidRDefault="000113E4" w:rsidP="000113E4">
      <w:pPr>
        <w:autoSpaceDE w:val="0"/>
        <w:autoSpaceDN w:val="0"/>
        <w:adjustRightInd w:val="0"/>
        <w:jc w:val="both"/>
      </w:pPr>
      <w:r w:rsidRPr="000113E4">
        <w:t>26. Регуляторы среды. Причины применения в обогащении полезных ископаемых.</w:t>
      </w:r>
    </w:p>
    <w:p w:rsidR="000113E4" w:rsidRPr="000113E4" w:rsidRDefault="000113E4" w:rsidP="000113E4">
      <w:pPr>
        <w:autoSpaceDE w:val="0"/>
        <w:autoSpaceDN w:val="0"/>
        <w:adjustRightInd w:val="0"/>
        <w:jc w:val="both"/>
      </w:pPr>
      <w:r w:rsidRPr="000113E4">
        <w:t>27. Реагенты депрессоры. Механизмы действия депрессоров.</w:t>
      </w:r>
    </w:p>
    <w:p w:rsidR="000113E4" w:rsidRPr="000113E4" w:rsidRDefault="000113E4" w:rsidP="000113E4">
      <w:pPr>
        <w:autoSpaceDE w:val="0"/>
        <w:autoSpaceDN w:val="0"/>
        <w:adjustRightInd w:val="0"/>
        <w:jc w:val="both"/>
      </w:pPr>
      <w:r w:rsidRPr="000113E4">
        <w:t>28. Цианиды. Механизм действия. Ряд Каковского. Применение в обогащении руд.</w:t>
      </w:r>
    </w:p>
    <w:p w:rsidR="000113E4" w:rsidRPr="000113E4" w:rsidRDefault="000113E4" w:rsidP="000113E4">
      <w:pPr>
        <w:autoSpaceDE w:val="0"/>
        <w:autoSpaceDN w:val="0"/>
        <w:adjustRightInd w:val="0"/>
        <w:jc w:val="both"/>
      </w:pPr>
      <w:r w:rsidRPr="000113E4">
        <w:t>29. Сернистый натрий. Механизм действия. Применение в обогащении руд.</w:t>
      </w:r>
    </w:p>
    <w:p w:rsidR="000113E4" w:rsidRPr="000113E4" w:rsidRDefault="000113E4" w:rsidP="000113E4">
      <w:pPr>
        <w:autoSpaceDE w:val="0"/>
        <w:autoSpaceDN w:val="0"/>
        <w:adjustRightInd w:val="0"/>
        <w:jc w:val="both"/>
      </w:pPr>
      <w:r w:rsidRPr="000113E4">
        <w:t>30. Щелочи. Механизм действия. Применение в обогащении руд.</w:t>
      </w:r>
    </w:p>
    <w:p w:rsidR="000113E4" w:rsidRPr="000113E4" w:rsidRDefault="000113E4" w:rsidP="000113E4">
      <w:pPr>
        <w:autoSpaceDE w:val="0"/>
        <w:autoSpaceDN w:val="0"/>
        <w:adjustRightInd w:val="0"/>
        <w:jc w:val="both"/>
      </w:pPr>
      <w:r w:rsidRPr="000113E4">
        <w:t>31. Депрессирующее действие сульфидооксидных соединений (сернистая кислота, соли щелочных металлов, тиосульфат натрия, гидросульфит натрия). Хроматы и бихроматы; Цинковый купорос. Механизм действия. Применение в обогащении руд.</w:t>
      </w:r>
    </w:p>
    <w:p w:rsidR="000113E4" w:rsidRPr="000113E4" w:rsidRDefault="000113E4" w:rsidP="000113E4">
      <w:pPr>
        <w:autoSpaceDE w:val="0"/>
        <w:autoSpaceDN w:val="0"/>
        <w:adjustRightInd w:val="0"/>
        <w:jc w:val="both"/>
      </w:pPr>
      <w:r w:rsidRPr="000113E4">
        <w:t>32. Жидкое стекло. Органические депрессоры. Механизм действия. Применение в обогащении руд.</w:t>
      </w:r>
    </w:p>
    <w:p w:rsidR="000113E4" w:rsidRPr="000113E4" w:rsidRDefault="000113E4" w:rsidP="000113E4">
      <w:pPr>
        <w:autoSpaceDE w:val="0"/>
        <w:autoSpaceDN w:val="0"/>
        <w:adjustRightInd w:val="0"/>
        <w:jc w:val="both"/>
      </w:pPr>
      <w:r w:rsidRPr="000113E4">
        <w:t>33. Реагенты активаторы. Действие активаторов на поверхности минералов.</w:t>
      </w:r>
    </w:p>
    <w:p w:rsidR="000113E4" w:rsidRPr="000113E4" w:rsidRDefault="000113E4" w:rsidP="000113E4">
      <w:pPr>
        <w:autoSpaceDE w:val="0"/>
        <w:autoSpaceDN w:val="0"/>
        <w:adjustRightInd w:val="0"/>
        <w:jc w:val="both"/>
      </w:pPr>
      <w:r w:rsidRPr="000113E4">
        <w:t>34. Зависимость активности активатора от растворимости ксантогенатов металлов.</w:t>
      </w:r>
    </w:p>
    <w:p w:rsidR="000113E4" w:rsidRPr="000113E4" w:rsidRDefault="000113E4" w:rsidP="000113E4">
      <w:pPr>
        <w:autoSpaceDE w:val="0"/>
        <w:autoSpaceDN w:val="0"/>
        <w:adjustRightInd w:val="0"/>
        <w:jc w:val="both"/>
      </w:pPr>
      <w:r w:rsidRPr="000113E4">
        <w:t>35. Активаторы сульфидов металлов. Медный купорос.</w:t>
      </w:r>
    </w:p>
    <w:p w:rsidR="000113E4" w:rsidRPr="000113E4" w:rsidRDefault="000113E4" w:rsidP="000113E4">
      <w:pPr>
        <w:autoSpaceDE w:val="0"/>
        <w:autoSpaceDN w:val="0"/>
        <w:adjustRightInd w:val="0"/>
        <w:jc w:val="both"/>
      </w:pPr>
      <w:r w:rsidRPr="000113E4">
        <w:t>36. Активаторы кварца. Механизм активации кварца.</w:t>
      </w:r>
    </w:p>
    <w:p w:rsidR="000113E4" w:rsidRPr="000113E4" w:rsidRDefault="000113E4" w:rsidP="000113E4">
      <w:pPr>
        <w:autoSpaceDE w:val="0"/>
        <w:autoSpaceDN w:val="0"/>
        <w:adjustRightInd w:val="0"/>
        <w:jc w:val="both"/>
      </w:pPr>
      <w:r w:rsidRPr="000113E4">
        <w:t>37. Сульфидизаторы. Механизм действия. Применение в обогащении руд.</w:t>
      </w:r>
    </w:p>
    <w:p w:rsidR="000113E4" w:rsidRPr="000113E4" w:rsidRDefault="000113E4" w:rsidP="000113E4">
      <w:pPr>
        <w:autoSpaceDE w:val="0"/>
        <w:autoSpaceDN w:val="0"/>
        <w:adjustRightInd w:val="0"/>
        <w:jc w:val="both"/>
      </w:pPr>
      <w:r w:rsidRPr="000113E4">
        <w:t>38. Вспениватели. Назначение. Требования к аэрированности пульпы, скорости движения, размерам пузырьков.</w:t>
      </w:r>
    </w:p>
    <w:p w:rsidR="000113E4" w:rsidRPr="000113E4" w:rsidRDefault="000113E4" w:rsidP="000113E4">
      <w:pPr>
        <w:autoSpaceDE w:val="0"/>
        <w:autoSpaceDN w:val="0"/>
        <w:adjustRightInd w:val="0"/>
        <w:jc w:val="both"/>
      </w:pPr>
      <w:r w:rsidRPr="000113E4">
        <w:t>39. Механизм действия вспенивателя. Требования к пене и пузырькам воздуха.</w:t>
      </w:r>
    </w:p>
    <w:p w:rsidR="000113E4" w:rsidRPr="000113E4" w:rsidRDefault="000113E4" w:rsidP="000113E4">
      <w:pPr>
        <w:autoSpaceDE w:val="0"/>
        <w:autoSpaceDN w:val="0"/>
        <w:adjustRightInd w:val="0"/>
        <w:jc w:val="both"/>
      </w:pPr>
      <w:r w:rsidRPr="000113E4">
        <w:t>40. Типы флотационных пен.</w:t>
      </w:r>
    </w:p>
    <w:p w:rsidR="000113E4" w:rsidRPr="000113E4" w:rsidRDefault="000113E4" w:rsidP="000113E4">
      <w:pPr>
        <w:autoSpaceDE w:val="0"/>
        <w:autoSpaceDN w:val="0"/>
        <w:adjustRightInd w:val="0"/>
        <w:jc w:val="both"/>
      </w:pPr>
      <w:r w:rsidRPr="000113E4">
        <w:t>41. Связь поверхностной активности вспенивателей с длиной и строением углеводородного радикала. Правило Траубе.</w:t>
      </w:r>
    </w:p>
    <w:p w:rsidR="000113E4" w:rsidRPr="000113E4" w:rsidRDefault="000113E4" w:rsidP="000113E4">
      <w:pPr>
        <w:autoSpaceDE w:val="0"/>
        <w:autoSpaceDN w:val="0"/>
        <w:adjustRightInd w:val="0"/>
        <w:jc w:val="both"/>
      </w:pPr>
      <w:r w:rsidRPr="000113E4">
        <w:t>42. Основные, кислые, нейтральные вспениватели. Селективные и неселективные вспениватели</w:t>
      </w:r>
    </w:p>
    <w:p w:rsidR="000113E4" w:rsidRPr="000113E4" w:rsidRDefault="000113E4" w:rsidP="000113E4">
      <w:pPr>
        <w:autoSpaceDE w:val="0"/>
        <w:autoSpaceDN w:val="0"/>
        <w:adjustRightInd w:val="0"/>
        <w:jc w:val="both"/>
      </w:pPr>
      <w:r w:rsidRPr="000113E4">
        <w:t>43. Вспениватели. Применение в обогащении полезных ископаемых. Крезол. Циклогексанол. Расход реагентов. Применение в обогащении полезных ископаемых.</w:t>
      </w:r>
    </w:p>
    <w:p w:rsidR="000113E4" w:rsidRPr="000113E4" w:rsidRDefault="000113E4" w:rsidP="000113E4">
      <w:pPr>
        <w:autoSpaceDE w:val="0"/>
        <w:autoSpaceDN w:val="0"/>
        <w:adjustRightInd w:val="0"/>
        <w:jc w:val="both"/>
      </w:pPr>
      <w:r w:rsidRPr="000113E4">
        <w:t>44. Вспениватели. Применение в обогащении полезных ископаемых. Сосновое масло. Реагенты Т-66, Т-80. Терпинеол. Расход реагентов. Применение в обогащении полезных ископаемых.</w:t>
      </w:r>
    </w:p>
    <w:p w:rsidR="000113E4" w:rsidRPr="000113E4" w:rsidRDefault="000113E4" w:rsidP="000113E4">
      <w:pPr>
        <w:autoSpaceDE w:val="0"/>
        <w:autoSpaceDN w:val="0"/>
        <w:adjustRightInd w:val="0"/>
        <w:jc w:val="both"/>
      </w:pPr>
      <w:r w:rsidRPr="000113E4">
        <w:t>45. Вспениватели при обогащении углей и др. неметаллических полезных ископаемых.</w:t>
      </w:r>
    </w:p>
    <w:p w:rsidR="000113E4" w:rsidRPr="000113E4" w:rsidRDefault="000113E4" w:rsidP="000113E4">
      <w:pPr>
        <w:autoSpaceDE w:val="0"/>
        <w:autoSpaceDN w:val="0"/>
        <w:adjustRightInd w:val="0"/>
        <w:jc w:val="both"/>
      </w:pPr>
      <w:r w:rsidRPr="000113E4">
        <w:t>46. Реагенты, применяемые при флотации: диспергаторы, стабилизаторы эмульсий, флокулянты, коагулянты.</w:t>
      </w:r>
    </w:p>
    <w:p w:rsidR="000113E4" w:rsidRPr="000113E4" w:rsidRDefault="000113E4" w:rsidP="000113E4">
      <w:pPr>
        <w:autoSpaceDE w:val="0"/>
        <w:autoSpaceDN w:val="0"/>
        <w:adjustRightInd w:val="0"/>
        <w:jc w:val="both"/>
      </w:pPr>
      <w:r w:rsidRPr="000113E4">
        <w:t>47. Процессы, которые применяют в обогащении с использованием реагентов. Флотогравитация.</w:t>
      </w:r>
    </w:p>
    <w:p w:rsidR="000113E4" w:rsidRPr="000113E4" w:rsidRDefault="000113E4" w:rsidP="000113E4">
      <w:pPr>
        <w:autoSpaceDE w:val="0"/>
        <w:autoSpaceDN w:val="0"/>
        <w:adjustRightInd w:val="0"/>
        <w:jc w:val="both"/>
      </w:pPr>
      <w:r w:rsidRPr="000113E4">
        <w:t>48. Процессы, которые применяют в обогащении с использованием реагентов. Выщелачивание.</w:t>
      </w:r>
    </w:p>
    <w:p w:rsidR="000113E4" w:rsidRPr="000113E4" w:rsidRDefault="000113E4" w:rsidP="000113E4">
      <w:pPr>
        <w:autoSpaceDE w:val="0"/>
        <w:autoSpaceDN w:val="0"/>
        <w:adjustRightInd w:val="0"/>
        <w:jc w:val="both"/>
      </w:pPr>
      <w:r w:rsidRPr="000113E4">
        <w:t>49. Процессы, которые применяют в обогащении с использованием реагентов. Обжиг.</w:t>
      </w:r>
    </w:p>
    <w:p w:rsidR="000113E4" w:rsidRPr="000113E4" w:rsidRDefault="000113E4" w:rsidP="000113E4">
      <w:pPr>
        <w:autoSpaceDE w:val="0"/>
        <w:autoSpaceDN w:val="0"/>
        <w:adjustRightInd w:val="0"/>
        <w:jc w:val="both"/>
      </w:pPr>
      <w:r w:rsidRPr="000113E4">
        <w:t>50. Реагенты в процессах сгущения и обезвоживания продуктов обогащения. Коагулянты. Механизм действия коагулянтов. Органические и неорганические коагулянты.</w:t>
      </w:r>
    </w:p>
    <w:p w:rsidR="000113E4" w:rsidRPr="000113E4" w:rsidRDefault="000113E4" w:rsidP="000113E4">
      <w:pPr>
        <w:autoSpaceDE w:val="0"/>
        <w:autoSpaceDN w:val="0"/>
        <w:adjustRightInd w:val="0"/>
        <w:jc w:val="both"/>
      </w:pPr>
      <w:r w:rsidRPr="000113E4">
        <w:t>51. Реагенты в процессах сгущения и обезвоживания продуктов обогащения. Флокулянты. Механизм действия флокулянтов. Мостиковая флокуляция.</w:t>
      </w:r>
    </w:p>
    <w:p w:rsidR="000113E4" w:rsidRPr="000113E4" w:rsidRDefault="000113E4" w:rsidP="000113E4">
      <w:pPr>
        <w:autoSpaceDE w:val="0"/>
        <w:autoSpaceDN w:val="0"/>
        <w:adjustRightInd w:val="0"/>
        <w:jc w:val="both"/>
      </w:pPr>
      <w:r w:rsidRPr="000113E4">
        <w:t>52. Реагенты в процессах сгущения и обезвоживания продуктов обогащения. Флокулянты. Механизм действия флокулянтов. Гидрофобная флокуляция.</w:t>
      </w:r>
    </w:p>
    <w:p w:rsidR="000113E4" w:rsidRPr="000113E4" w:rsidRDefault="000113E4" w:rsidP="000113E4">
      <w:pPr>
        <w:autoSpaceDE w:val="0"/>
        <w:autoSpaceDN w:val="0"/>
        <w:adjustRightInd w:val="0"/>
        <w:jc w:val="both"/>
      </w:pPr>
      <w:r w:rsidRPr="000113E4">
        <w:t>53. Реагенты для окускования руд и углей.</w:t>
      </w:r>
    </w:p>
    <w:p w:rsidR="000113E4" w:rsidRPr="000113E4" w:rsidRDefault="000113E4" w:rsidP="000113E4">
      <w:pPr>
        <w:autoSpaceDE w:val="0"/>
        <w:autoSpaceDN w:val="0"/>
        <w:adjustRightInd w:val="0"/>
        <w:jc w:val="both"/>
      </w:pPr>
      <w:r w:rsidRPr="000113E4">
        <w:t>54. Реагенты для предотвращения смерзаемости углей.</w:t>
      </w:r>
    </w:p>
    <w:p w:rsidR="000113E4" w:rsidRPr="000113E4" w:rsidRDefault="000113E4" w:rsidP="000113E4">
      <w:pPr>
        <w:autoSpaceDE w:val="0"/>
        <w:autoSpaceDN w:val="0"/>
        <w:adjustRightInd w:val="0"/>
        <w:jc w:val="both"/>
      </w:pPr>
      <w:r w:rsidRPr="000113E4">
        <w:t>55. Реагенты-пылеподавители. Механизм действия. Примеры практического применения.</w:t>
      </w:r>
    </w:p>
    <w:p w:rsidR="00F518EC" w:rsidRDefault="00F518EC" w:rsidP="000113E4">
      <w:pPr>
        <w:widowControl w:val="0"/>
        <w:suppressAutoHyphens w:val="0"/>
        <w:autoSpaceDE w:val="0"/>
        <w:autoSpaceDN w:val="0"/>
        <w:adjustRightInd w:val="0"/>
        <w:rPr>
          <w:b/>
          <w:lang w:eastAsia="ru-RU"/>
        </w:rPr>
      </w:pPr>
    </w:p>
    <w:p w:rsidR="000113E4" w:rsidRPr="008169DA" w:rsidRDefault="000113E4" w:rsidP="000113E4">
      <w:pPr>
        <w:widowControl w:val="0"/>
        <w:suppressAutoHyphens w:val="0"/>
        <w:autoSpaceDE w:val="0"/>
        <w:autoSpaceDN w:val="0"/>
        <w:adjustRightInd w:val="0"/>
        <w:rPr>
          <w:b/>
          <w:lang w:eastAsia="ru-RU"/>
        </w:rPr>
      </w:pPr>
      <w:r w:rsidRPr="008169DA">
        <w:rPr>
          <w:b/>
          <w:lang w:eastAsia="ru-RU"/>
        </w:rPr>
        <w:t>Критери</w:t>
      </w:r>
      <w:r>
        <w:rPr>
          <w:b/>
          <w:lang w:eastAsia="ru-RU"/>
        </w:rPr>
        <w:t>и оценки: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50"/>
        <w:gridCol w:w="7104"/>
        <w:gridCol w:w="1584"/>
      </w:tblGrid>
      <w:tr w:rsidR="000113E4" w:rsidRPr="008169DA" w:rsidTr="005C4267">
        <w:tc>
          <w:tcPr>
            <w:tcW w:w="0" w:type="auto"/>
            <w:vAlign w:val="center"/>
          </w:tcPr>
          <w:p w:rsidR="000113E4" w:rsidRPr="008169DA" w:rsidRDefault="000113E4" w:rsidP="005C426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8169DA">
              <w:rPr>
                <w:b/>
                <w:sz w:val="20"/>
                <w:szCs w:val="20"/>
                <w:lang w:eastAsia="ru-RU"/>
              </w:rPr>
              <w:t>Компетенции</w:t>
            </w:r>
          </w:p>
        </w:tc>
        <w:tc>
          <w:tcPr>
            <w:tcW w:w="0" w:type="auto"/>
            <w:vAlign w:val="center"/>
          </w:tcPr>
          <w:p w:rsidR="000113E4" w:rsidRPr="008169DA" w:rsidRDefault="000113E4" w:rsidP="005C426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8169DA">
              <w:rPr>
                <w:b/>
                <w:sz w:val="20"/>
                <w:szCs w:val="20"/>
                <w:lang w:eastAsia="ru-RU"/>
              </w:rPr>
              <w:t>Характеристика ответа на теоретический вопрос / выполнения практического задания</w:t>
            </w:r>
          </w:p>
        </w:tc>
        <w:tc>
          <w:tcPr>
            <w:tcW w:w="0" w:type="auto"/>
            <w:vAlign w:val="center"/>
          </w:tcPr>
          <w:p w:rsidR="000113E4" w:rsidRPr="008169DA" w:rsidRDefault="000113E4" w:rsidP="005C426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8169DA">
              <w:rPr>
                <w:b/>
                <w:sz w:val="20"/>
                <w:szCs w:val="20"/>
                <w:lang w:eastAsia="ru-RU"/>
              </w:rPr>
              <w:t>Количество набранных баллов</w:t>
            </w:r>
          </w:p>
        </w:tc>
      </w:tr>
      <w:tr w:rsidR="000113E4" w:rsidRPr="008169DA" w:rsidTr="005C4267">
        <w:trPr>
          <w:trHeight w:val="276"/>
        </w:trPr>
        <w:tc>
          <w:tcPr>
            <w:tcW w:w="0" w:type="auto"/>
            <w:vMerge w:val="restart"/>
            <w:vAlign w:val="center"/>
          </w:tcPr>
          <w:p w:rsidR="000113E4" w:rsidRPr="008169DA" w:rsidRDefault="000113E4" w:rsidP="005C426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ПК-4.5</w:t>
            </w:r>
          </w:p>
          <w:p w:rsidR="000113E4" w:rsidRPr="008169DA" w:rsidRDefault="000113E4" w:rsidP="005C426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0113E4" w:rsidRPr="008169DA" w:rsidRDefault="000113E4" w:rsidP="000113E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8169DA">
              <w:rPr>
                <w:sz w:val="20"/>
                <w:szCs w:val="20"/>
                <w:lang w:eastAsia="ru-RU"/>
              </w:rPr>
              <w:t xml:space="preserve">Дан полный, развернутый ответ на поставленный вопрос, показана совокупность осознанных знаний по дисциплине, доказательно раскрыты </w:t>
            </w:r>
            <w:r w:rsidRPr="008169DA">
              <w:rPr>
                <w:sz w:val="20"/>
                <w:szCs w:val="20"/>
                <w:lang w:eastAsia="ru-RU"/>
              </w:rPr>
              <w:lastRenderedPageBreak/>
              <w:t>основные положения вопросов; в ответе прослеживается четкая структура, логическая последовательность, отражающая сущность раскрываемых понятий, теорий, явлений. Знание по предмету демонстрируется на фоне понимания его в системе данной науки и междисциплинарных связей. Ответ изложен литературным языком с использованием современной лингвистической терминологии. Могут быть допущены недочеты в определении понятий, исправленные студентом самостоятельно в процессе ответа</w:t>
            </w:r>
          </w:p>
        </w:tc>
        <w:tc>
          <w:tcPr>
            <w:tcW w:w="0" w:type="auto"/>
            <w:vMerge w:val="restart"/>
            <w:vAlign w:val="center"/>
          </w:tcPr>
          <w:p w:rsidR="000113E4" w:rsidRPr="008169DA" w:rsidRDefault="000113E4" w:rsidP="005C426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169DA">
              <w:rPr>
                <w:sz w:val="20"/>
                <w:szCs w:val="20"/>
                <w:lang w:eastAsia="ru-RU"/>
              </w:rPr>
              <w:lastRenderedPageBreak/>
              <w:t>24-30 б.</w:t>
            </w:r>
          </w:p>
        </w:tc>
      </w:tr>
      <w:tr w:rsidR="000113E4" w:rsidRPr="008169DA" w:rsidTr="005C4267">
        <w:trPr>
          <w:trHeight w:val="276"/>
        </w:trPr>
        <w:tc>
          <w:tcPr>
            <w:tcW w:w="0" w:type="auto"/>
            <w:vMerge/>
          </w:tcPr>
          <w:p w:rsidR="000113E4" w:rsidRPr="008169DA" w:rsidRDefault="000113E4" w:rsidP="005C426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0113E4" w:rsidRPr="008169DA" w:rsidRDefault="000113E4" w:rsidP="005C426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0113E4" w:rsidRPr="008169DA" w:rsidRDefault="000113E4" w:rsidP="005C426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</w:tr>
      <w:tr w:rsidR="000113E4" w:rsidRPr="008169DA" w:rsidTr="005C4267">
        <w:trPr>
          <w:trHeight w:val="276"/>
        </w:trPr>
        <w:tc>
          <w:tcPr>
            <w:tcW w:w="0" w:type="auto"/>
            <w:vMerge/>
          </w:tcPr>
          <w:p w:rsidR="000113E4" w:rsidRPr="008169DA" w:rsidRDefault="000113E4" w:rsidP="005C426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0113E4" w:rsidRPr="008169DA" w:rsidRDefault="000113E4" w:rsidP="005C426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0113E4" w:rsidRPr="008169DA" w:rsidRDefault="000113E4" w:rsidP="005C426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</w:tr>
      <w:tr w:rsidR="000113E4" w:rsidRPr="008169DA" w:rsidTr="005C4267">
        <w:tc>
          <w:tcPr>
            <w:tcW w:w="0" w:type="auto"/>
            <w:vMerge/>
          </w:tcPr>
          <w:p w:rsidR="000113E4" w:rsidRPr="008169DA" w:rsidRDefault="000113E4" w:rsidP="005C426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113E4" w:rsidRPr="008169DA" w:rsidRDefault="000113E4" w:rsidP="000113E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8169DA">
              <w:rPr>
                <w:sz w:val="20"/>
                <w:szCs w:val="20"/>
                <w:lang w:eastAsia="ru-RU"/>
              </w:rPr>
              <w:t>Дан полный, развернутый ответ на поставленный вопрос, показано умение выделить существенные и несущественные признаки, причинно-следственные связи. Ответ четко структурирован, логичен, изложен литературным языком с использованием современной гистологической терминологии. Могут быть допущены 2-3 неточности или незначительные ошибки, исправленные студентом с помощью преподавателя</w:t>
            </w:r>
          </w:p>
        </w:tc>
        <w:tc>
          <w:tcPr>
            <w:tcW w:w="0" w:type="auto"/>
            <w:vAlign w:val="center"/>
          </w:tcPr>
          <w:p w:rsidR="000113E4" w:rsidRPr="008169DA" w:rsidRDefault="000113E4" w:rsidP="005C426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169DA">
              <w:rPr>
                <w:sz w:val="20"/>
                <w:szCs w:val="20"/>
                <w:lang w:eastAsia="ru-RU"/>
              </w:rPr>
              <w:t>16-23 б.</w:t>
            </w:r>
          </w:p>
        </w:tc>
      </w:tr>
      <w:tr w:rsidR="000113E4" w:rsidRPr="008169DA" w:rsidTr="005C4267">
        <w:tc>
          <w:tcPr>
            <w:tcW w:w="0" w:type="auto"/>
            <w:vMerge/>
          </w:tcPr>
          <w:p w:rsidR="000113E4" w:rsidRPr="008169DA" w:rsidRDefault="000113E4" w:rsidP="005C426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113E4" w:rsidRPr="008169DA" w:rsidRDefault="000113E4" w:rsidP="000113E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8169DA">
              <w:rPr>
                <w:sz w:val="20"/>
                <w:szCs w:val="20"/>
                <w:lang w:eastAsia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Студент не способен самостоятельно выделить существенные и несущественные признаки и причинно-следственные связи. В ответе отсутствуют выводы. Умение раскрыть значение обобщенных знаний не показано. Речевое оформление требует поправок, коррекции</w:t>
            </w:r>
          </w:p>
        </w:tc>
        <w:tc>
          <w:tcPr>
            <w:tcW w:w="0" w:type="auto"/>
            <w:vAlign w:val="center"/>
          </w:tcPr>
          <w:p w:rsidR="000113E4" w:rsidRPr="008169DA" w:rsidRDefault="000113E4" w:rsidP="005C426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169DA">
              <w:rPr>
                <w:sz w:val="20"/>
                <w:szCs w:val="20"/>
                <w:lang w:eastAsia="ru-RU"/>
              </w:rPr>
              <w:t>6-15 б.</w:t>
            </w:r>
          </w:p>
        </w:tc>
      </w:tr>
      <w:tr w:rsidR="000113E4" w:rsidRPr="008169DA" w:rsidTr="005C4267">
        <w:tc>
          <w:tcPr>
            <w:tcW w:w="0" w:type="auto"/>
            <w:vMerge/>
          </w:tcPr>
          <w:p w:rsidR="000113E4" w:rsidRPr="008169DA" w:rsidRDefault="000113E4" w:rsidP="005C426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113E4" w:rsidRDefault="000113E4" w:rsidP="005C4267">
            <w:pPr>
              <w:suppressAutoHyphens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8169DA">
              <w:rPr>
                <w:rFonts w:eastAsia="Calibri"/>
                <w:sz w:val="20"/>
                <w:szCs w:val="20"/>
                <w:lang w:eastAsia="ru-RU"/>
              </w:rPr>
              <w:t>Ответ представляет собой разрозненные знания с существенными ошибками по вопросу. Присутствуют фрагментарность, нелогичность изложения. Студент не осознает связь обсуждаемого вопроса по билету с другими объектами дисциплины. Отсутствуют выводы, конкретизация и доказательность изложения. Речь неграмотная, терминология не используется. Дополнительные и уточняющие вопросы преподавателя не приво</w:t>
            </w:r>
            <w:r>
              <w:rPr>
                <w:rFonts w:eastAsia="Calibri"/>
                <w:sz w:val="20"/>
                <w:szCs w:val="20"/>
                <w:lang w:eastAsia="ru-RU"/>
              </w:rPr>
              <w:t>дят к коррекции ответа студента</w:t>
            </w:r>
          </w:p>
          <w:p w:rsidR="000113E4" w:rsidRPr="008169DA" w:rsidRDefault="000113E4" w:rsidP="005C4267">
            <w:pPr>
              <w:suppressAutoHyphens w:val="0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i/>
                <w:sz w:val="20"/>
                <w:szCs w:val="20"/>
                <w:lang w:eastAsia="ru-RU"/>
              </w:rPr>
              <w:t>и</w:t>
            </w:r>
            <w:r w:rsidRPr="008169DA">
              <w:rPr>
                <w:rFonts w:eastAsia="Calibri"/>
                <w:i/>
                <w:sz w:val="20"/>
                <w:szCs w:val="20"/>
                <w:lang w:eastAsia="ru-RU"/>
              </w:rPr>
              <w:t>ли</w:t>
            </w:r>
            <w:r w:rsidRPr="008169DA">
              <w:rPr>
                <w:rFonts w:eastAsia="Calibri"/>
                <w:sz w:val="20"/>
                <w:szCs w:val="20"/>
                <w:lang w:eastAsia="ru-RU"/>
              </w:rPr>
              <w:t>Ответ на вопрос полностью отсутствует</w:t>
            </w:r>
          </w:p>
          <w:p w:rsidR="000113E4" w:rsidRPr="008169DA" w:rsidRDefault="000113E4" w:rsidP="005C4267">
            <w:pPr>
              <w:suppressAutoHyphens w:val="0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i/>
                <w:sz w:val="20"/>
                <w:szCs w:val="20"/>
                <w:lang w:eastAsia="ru-RU"/>
              </w:rPr>
              <w:t>и</w:t>
            </w:r>
            <w:r w:rsidRPr="008169DA">
              <w:rPr>
                <w:rFonts w:eastAsia="Calibri"/>
                <w:i/>
                <w:sz w:val="20"/>
                <w:szCs w:val="20"/>
                <w:lang w:eastAsia="ru-RU"/>
              </w:rPr>
              <w:t>ли</w:t>
            </w:r>
            <w:r w:rsidRPr="008169DA">
              <w:rPr>
                <w:rFonts w:eastAsia="Calibri"/>
                <w:sz w:val="20"/>
                <w:szCs w:val="20"/>
                <w:lang w:eastAsia="ru-RU"/>
              </w:rPr>
              <w:t>Отказ от ответа</w:t>
            </w:r>
          </w:p>
        </w:tc>
        <w:tc>
          <w:tcPr>
            <w:tcW w:w="0" w:type="auto"/>
            <w:vAlign w:val="center"/>
          </w:tcPr>
          <w:p w:rsidR="000113E4" w:rsidRPr="008169DA" w:rsidRDefault="000113E4" w:rsidP="005C426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169DA">
              <w:rPr>
                <w:sz w:val="20"/>
                <w:szCs w:val="20"/>
                <w:lang w:eastAsia="ru-RU"/>
              </w:rPr>
              <w:t>0-5 б.</w:t>
            </w:r>
          </w:p>
        </w:tc>
      </w:tr>
    </w:tbl>
    <w:p w:rsidR="000113E4" w:rsidRDefault="000113E4" w:rsidP="000113E4">
      <w:pPr>
        <w:tabs>
          <w:tab w:val="num" w:pos="720"/>
          <w:tab w:val="left" w:pos="9637"/>
        </w:tabs>
        <w:ind w:firstLine="709"/>
        <w:jc w:val="both"/>
        <w:rPr>
          <w:bCs/>
        </w:rPr>
      </w:pPr>
    </w:p>
    <w:p w:rsidR="000113E4" w:rsidRPr="00DB6B3D" w:rsidRDefault="000113E4" w:rsidP="000113E4">
      <w:pPr>
        <w:pStyle w:val="a6"/>
        <w:shd w:val="clear" w:color="auto" w:fill="FFFFFF"/>
        <w:ind w:left="0"/>
        <w:rPr>
          <w:b/>
          <w:bCs/>
          <w:color w:val="000000"/>
        </w:rPr>
      </w:pPr>
      <w:r w:rsidRPr="00DB6B3D">
        <w:rPr>
          <w:b/>
          <w:bCs/>
          <w:color w:val="000000"/>
        </w:rPr>
        <w:t>6.3. Методические материалы, определяющие процедуры оценивания</w:t>
      </w:r>
    </w:p>
    <w:p w:rsidR="000113E4" w:rsidRPr="00ED10EF" w:rsidRDefault="000113E4" w:rsidP="000113E4">
      <w:pPr>
        <w:ind w:firstLine="567"/>
        <w:jc w:val="both"/>
        <w:rPr>
          <w:color w:val="000000"/>
          <w:sz w:val="2"/>
          <w:shd w:val="clear" w:color="auto" w:fill="FFFFFF"/>
        </w:rPr>
      </w:pP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6784"/>
      </w:tblGrid>
      <w:tr w:rsidR="000113E4" w:rsidRPr="00AC726A" w:rsidTr="000113E4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E4" w:rsidRPr="00AC726A" w:rsidRDefault="000113E4" w:rsidP="005C4267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AC726A">
              <w:rPr>
                <w:b/>
                <w:bCs/>
                <w:color w:val="000000"/>
                <w:sz w:val="22"/>
                <w:szCs w:val="22"/>
              </w:rPr>
              <w:t>Характеристики процедуры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E4" w:rsidRPr="00AC726A" w:rsidRDefault="000113E4" w:rsidP="005C4267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</w:tr>
      <w:tr w:rsidR="000113E4" w:rsidRPr="00AC726A" w:rsidTr="000113E4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E4" w:rsidRPr="00AC726A" w:rsidRDefault="000113E4" w:rsidP="005C4267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 w:rsidRPr="00AC726A">
              <w:rPr>
                <w:color w:val="000000"/>
                <w:sz w:val="22"/>
                <w:szCs w:val="22"/>
              </w:rPr>
              <w:t xml:space="preserve">Вид процедуры 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E4" w:rsidRPr="00AC726A" w:rsidRDefault="000113E4" w:rsidP="005C4267">
            <w:pPr>
              <w:pStyle w:val="a8"/>
              <w:tabs>
                <w:tab w:val="clear" w:pos="643"/>
                <w:tab w:val="left" w:pos="708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AC726A">
              <w:rPr>
                <w:color w:val="000000"/>
                <w:sz w:val="22"/>
                <w:szCs w:val="22"/>
              </w:rPr>
              <w:t>экзамен</w:t>
            </w:r>
          </w:p>
        </w:tc>
      </w:tr>
      <w:tr w:rsidR="000113E4" w:rsidRPr="00AC726A" w:rsidTr="000113E4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E4" w:rsidRPr="00AC726A" w:rsidRDefault="000113E4" w:rsidP="005C4267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 w:rsidRPr="00AC726A">
              <w:rPr>
                <w:color w:val="000000"/>
                <w:sz w:val="22"/>
                <w:szCs w:val="22"/>
              </w:rPr>
              <w:t>Цель процедуры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E4" w:rsidRPr="00AC726A" w:rsidRDefault="000113E4" w:rsidP="005C4267">
            <w:pPr>
              <w:pStyle w:val="a8"/>
              <w:tabs>
                <w:tab w:val="clear" w:pos="643"/>
                <w:tab w:val="left" w:pos="708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AC726A">
              <w:rPr>
                <w:color w:val="000000"/>
                <w:sz w:val="22"/>
                <w:szCs w:val="22"/>
              </w:rPr>
              <w:t>выявить степень сформированности компетенци</w:t>
            </w:r>
            <w:r>
              <w:rPr>
                <w:color w:val="000000"/>
                <w:sz w:val="22"/>
                <w:szCs w:val="22"/>
              </w:rPr>
              <w:t>и ПК-4 (ПК-4.5)</w:t>
            </w:r>
          </w:p>
        </w:tc>
      </w:tr>
      <w:tr w:rsidR="000113E4" w:rsidRPr="00AC726A" w:rsidTr="000113E4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E4" w:rsidRPr="00AC726A" w:rsidRDefault="000113E4" w:rsidP="005C4267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 w:rsidRPr="00AC726A">
              <w:rPr>
                <w:color w:val="000000"/>
                <w:sz w:val="22"/>
                <w:szCs w:val="22"/>
              </w:rPr>
              <w:t>Локальные акты вуза, регламентирующие проведение процедуры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E4" w:rsidRPr="00AC726A" w:rsidRDefault="000113E4" w:rsidP="005C4267">
            <w:pPr>
              <w:jc w:val="both"/>
            </w:pPr>
            <w:r w:rsidRPr="00AC726A">
              <w:rPr>
                <w:sz w:val="22"/>
                <w:szCs w:val="22"/>
              </w:rPr>
              <w:t xml:space="preserve">Положение о проведении текущего контроля успеваемости и промежуточной аттестации обучающихся СВФУ, версия </w:t>
            </w:r>
            <w:r>
              <w:rPr>
                <w:sz w:val="22"/>
                <w:szCs w:val="22"/>
              </w:rPr>
              <w:t>3</w:t>
            </w:r>
            <w:r w:rsidRPr="00AC726A">
              <w:rPr>
                <w:sz w:val="22"/>
                <w:szCs w:val="22"/>
              </w:rPr>
              <w:t>.0, утверждено ректором СВФУ 1</w:t>
            </w:r>
            <w:r>
              <w:rPr>
                <w:sz w:val="22"/>
                <w:szCs w:val="22"/>
              </w:rPr>
              <w:t>9</w:t>
            </w:r>
            <w:r w:rsidRPr="00AC726A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AC726A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9</w:t>
            </w:r>
            <w:r w:rsidRPr="00AC726A">
              <w:rPr>
                <w:sz w:val="22"/>
                <w:szCs w:val="22"/>
              </w:rPr>
              <w:t xml:space="preserve"> г.</w:t>
            </w:r>
          </w:p>
          <w:p w:rsidR="000113E4" w:rsidRPr="00AC726A" w:rsidRDefault="005D62ED" w:rsidP="005C4267">
            <w:pPr>
              <w:rPr>
                <w:color w:val="000000"/>
              </w:rPr>
            </w:pPr>
            <w:hyperlink r:id="rId13" w:history="1">
              <w:r w:rsidR="000113E4" w:rsidRPr="00AC726A">
                <w:rPr>
                  <w:rStyle w:val="aff"/>
                  <w:color w:val="auto"/>
                  <w:sz w:val="22"/>
                  <w:szCs w:val="22"/>
                  <w:u w:val="none"/>
                </w:rPr>
                <w:t>Положение о балльно-рейтинговой системе в СВФУ, версия 4.0, утверждено 21.02.2018 г.</w:t>
              </w:r>
            </w:hyperlink>
          </w:p>
        </w:tc>
      </w:tr>
      <w:tr w:rsidR="000113E4" w:rsidRPr="00AC726A" w:rsidTr="000113E4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E4" w:rsidRPr="00AC726A" w:rsidRDefault="000113E4" w:rsidP="005C4267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 w:rsidRPr="00AC726A">
              <w:rPr>
                <w:color w:val="000000"/>
                <w:sz w:val="22"/>
                <w:szCs w:val="22"/>
              </w:rPr>
              <w:t>Субъекты, на которых направлена процедура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E4" w:rsidRPr="00AC726A" w:rsidRDefault="000113E4" w:rsidP="000113E4">
            <w:pPr>
              <w:pStyle w:val="a8"/>
              <w:tabs>
                <w:tab w:val="clear" w:pos="643"/>
                <w:tab w:val="left" w:pos="708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AC726A">
              <w:rPr>
                <w:color w:val="000000"/>
                <w:sz w:val="22"/>
                <w:szCs w:val="22"/>
              </w:rPr>
              <w:t xml:space="preserve">студенты </w:t>
            </w:r>
            <w:r>
              <w:rPr>
                <w:color w:val="000000"/>
                <w:sz w:val="22"/>
                <w:szCs w:val="22"/>
              </w:rPr>
              <w:t>3</w:t>
            </w:r>
            <w:r w:rsidRPr="00AC726A">
              <w:rPr>
                <w:color w:val="000000"/>
                <w:sz w:val="22"/>
                <w:szCs w:val="22"/>
              </w:rPr>
              <w:t xml:space="preserve"> курса </w:t>
            </w:r>
            <w:r>
              <w:rPr>
                <w:color w:val="000000"/>
                <w:sz w:val="22"/>
                <w:szCs w:val="22"/>
              </w:rPr>
              <w:t>специалитета</w:t>
            </w:r>
          </w:p>
        </w:tc>
      </w:tr>
      <w:tr w:rsidR="000113E4" w:rsidRPr="00AC726A" w:rsidTr="000113E4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E4" w:rsidRPr="00AC726A" w:rsidRDefault="000113E4" w:rsidP="005C4267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 w:rsidRPr="00AC726A">
              <w:rPr>
                <w:color w:val="000000"/>
                <w:sz w:val="22"/>
                <w:szCs w:val="22"/>
              </w:rPr>
              <w:t>Период проведения процедуры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E4" w:rsidRPr="00AC726A" w:rsidRDefault="000113E4" w:rsidP="005C4267">
            <w:pPr>
              <w:pStyle w:val="a8"/>
              <w:tabs>
                <w:tab w:val="clear" w:pos="643"/>
                <w:tab w:val="left" w:pos="708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Зимняя</w:t>
            </w:r>
            <w:r w:rsidRPr="00AC726A">
              <w:rPr>
                <w:color w:val="000000"/>
                <w:sz w:val="22"/>
                <w:szCs w:val="22"/>
              </w:rPr>
              <w:t xml:space="preserve"> экзаменационная сессия</w:t>
            </w:r>
          </w:p>
        </w:tc>
      </w:tr>
      <w:tr w:rsidR="000113E4" w:rsidRPr="00AC726A" w:rsidTr="000113E4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E4" w:rsidRPr="00AC726A" w:rsidRDefault="000113E4" w:rsidP="005C4267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 w:rsidRPr="00AC726A">
              <w:rPr>
                <w:color w:val="000000"/>
                <w:sz w:val="22"/>
                <w:szCs w:val="22"/>
              </w:rPr>
              <w:t xml:space="preserve">Требования к помещениям и материально-техническим средствам 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E4" w:rsidRPr="00AC726A" w:rsidRDefault="000113E4" w:rsidP="005C4267">
            <w:pPr>
              <w:pStyle w:val="a8"/>
              <w:tabs>
                <w:tab w:val="clear" w:pos="643"/>
                <w:tab w:val="left" w:pos="708"/>
              </w:tabs>
              <w:spacing w:before="0" w:beforeAutospacing="0" w:after="0" w:afterAutospacing="0"/>
              <w:ind w:left="75"/>
              <w:jc w:val="both"/>
              <w:rPr>
                <w:color w:val="000000"/>
              </w:rPr>
            </w:pPr>
            <w:r w:rsidRPr="00AC726A">
              <w:rPr>
                <w:color w:val="000000"/>
                <w:sz w:val="22"/>
                <w:szCs w:val="22"/>
              </w:rPr>
              <w:t>-</w:t>
            </w:r>
          </w:p>
        </w:tc>
      </w:tr>
      <w:tr w:rsidR="000113E4" w:rsidRPr="00AC726A" w:rsidTr="000113E4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E4" w:rsidRPr="00AC726A" w:rsidRDefault="000113E4" w:rsidP="005C4267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 w:rsidRPr="00AC726A">
              <w:rPr>
                <w:color w:val="000000"/>
                <w:sz w:val="22"/>
                <w:szCs w:val="22"/>
              </w:rPr>
              <w:t>Требования к банку оценочных средств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E4" w:rsidRPr="00AC726A" w:rsidRDefault="000113E4" w:rsidP="005C4267">
            <w:pPr>
              <w:pStyle w:val="a8"/>
              <w:tabs>
                <w:tab w:val="clear" w:pos="643"/>
                <w:tab w:val="left" w:pos="708"/>
              </w:tabs>
              <w:spacing w:before="0" w:beforeAutospacing="0" w:after="0" w:afterAutospacing="0"/>
              <w:ind w:left="75"/>
              <w:jc w:val="both"/>
              <w:rPr>
                <w:color w:val="000000"/>
              </w:rPr>
            </w:pPr>
            <w:r w:rsidRPr="00AC726A">
              <w:rPr>
                <w:color w:val="000000"/>
                <w:sz w:val="22"/>
                <w:szCs w:val="22"/>
              </w:rPr>
              <w:t>-</w:t>
            </w:r>
          </w:p>
        </w:tc>
      </w:tr>
      <w:tr w:rsidR="000113E4" w:rsidRPr="00AC726A" w:rsidTr="000113E4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E4" w:rsidRPr="00AC726A" w:rsidRDefault="000113E4" w:rsidP="005C4267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 w:rsidRPr="00AC726A">
              <w:rPr>
                <w:color w:val="000000"/>
                <w:sz w:val="22"/>
                <w:szCs w:val="22"/>
              </w:rPr>
              <w:t>Описание проведения процедуры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E4" w:rsidRPr="00AC726A" w:rsidRDefault="000113E4" w:rsidP="000113E4">
            <w:pPr>
              <w:jc w:val="both"/>
              <w:rPr>
                <w:color w:val="000000"/>
                <w:shd w:val="clear" w:color="auto" w:fill="FFFFFF"/>
              </w:rPr>
            </w:pPr>
            <w:r w:rsidRPr="00AC726A">
              <w:rPr>
                <w:color w:val="000000"/>
                <w:sz w:val="22"/>
                <w:szCs w:val="22"/>
                <w:shd w:val="clear" w:color="auto" w:fill="FFFFFF"/>
              </w:rPr>
              <w:t>Экзамен принимается в устной форме по билетам. Экзаменационный билет по дисциплине включает два теоретических вопроса. Время на подготовку – 1 астрономический час.</w:t>
            </w:r>
          </w:p>
        </w:tc>
      </w:tr>
      <w:tr w:rsidR="000113E4" w:rsidRPr="00AC726A" w:rsidTr="000113E4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E4" w:rsidRPr="00AC726A" w:rsidRDefault="000113E4" w:rsidP="005C4267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 w:rsidRPr="00AC726A">
              <w:rPr>
                <w:color w:val="000000"/>
                <w:sz w:val="22"/>
                <w:szCs w:val="22"/>
              </w:rPr>
              <w:t xml:space="preserve">Шкалы оценивания результатов 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E4" w:rsidRPr="00AC726A" w:rsidRDefault="000113E4" w:rsidP="005C4267">
            <w:pPr>
              <w:pStyle w:val="a8"/>
              <w:tabs>
                <w:tab w:val="clear" w:pos="643"/>
                <w:tab w:val="left" w:pos="708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AC726A">
              <w:rPr>
                <w:color w:val="000000"/>
                <w:sz w:val="22"/>
                <w:szCs w:val="22"/>
              </w:rPr>
              <w:t>Шкала оценивания результатов приведена в п.6.2. РПД.</w:t>
            </w:r>
          </w:p>
        </w:tc>
      </w:tr>
      <w:tr w:rsidR="000113E4" w:rsidRPr="00AC726A" w:rsidTr="000113E4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E4" w:rsidRPr="00AC726A" w:rsidRDefault="000113E4" w:rsidP="005C4267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 w:rsidRPr="00AC726A">
              <w:rPr>
                <w:color w:val="000000"/>
                <w:sz w:val="22"/>
                <w:szCs w:val="22"/>
              </w:rPr>
              <w:t>Результаты процедуры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E4" w:rsidRPr="00AC726A" w:rsidRDefault="000113E4" w:rsidP="005C4267">
            <w:pPr>
              <w:pStyle w:val="a8"/>
              <w:tabs>
                <w:tab w:val="clear" w:pos="643"/>
                <w:tab w:val="left" w:pos="708"/>
              </w:tabs>
              <w:spacing w:before="0" w:beforeAutospacing="0" w:after="0" w:afterAutospacing="0"/>
              <w:jc w:val="both"/>
              <w:rPr>
                <w:color w:val="000000"/>
                <w:highlight w:val="cyan"/>
              </w:rPr>
            </w:pPr>
            <w:r w:rsidRPr="00AC726A">
              <w:rPr>
                <w:color w:val="000000"/>
                <w:sz w:val="22"/>
                <w:szCs w:val="22"/>
              </w:rPr>
              <w:t>В результате сдачи всех заданий для СРС студенту необходимо набрать 45 баллов, чтобы быть допущенным к экзамену.</w:t>
            </w:r>
          </w:p>
        </w:tc>
      </w:tr>
    </w:tbl>
    <w:p w:rsidR="006B4494" w:rsidRDefault="006B4494" w:rsidP="00645E30">
      <w:pPr>
        <w:rPr>
          <w:b/>
          <w:bCs/>
        </w:rPr>
      </w:pPr>
    </w:p>
    <w:p w:rsidR="000113E4" w:rsidRDefault="000113E4" w:rsidP="000113E4">
      <w:pPr>
        <w:pageBreakBefore/>
        <w:jc w:val="center"/>
        <w:rPr>
          <w:b/>
          <w:bCs/>
        </w:rPr>
      </w:pPr>
      <w:r>
        <w:rPr>
          <w:b/>
          <w:bCs/>
        </w:rPr>
        <w:lastRenderedPageBreak/>
        <w:t>7. Перечень основной и дополнительной учебной литературы, необходимой для освоения дисциплины</w:t>
      </w:r>
    </w:p>
    <w:p w:rsidR="000113E4" w:rsidRDefault="000113E4" w:rsidP="000113E4">
      <w:pPr>
        <w:rPr>
          <w:b/>
          <w:bCs/>
        </w:rPr>
      </w:pPr>
    </w:p>
    <w:tbl>
      <w:tblPr>
        <w:tblW w:w="9882" w:type="dxa"/>
        <w:jc w:val="center"/>
        <w:tblLayout w:type="fixed"/>
        <w:tblLook w:val="0000"/>
      </w:tblPr>
      <w:tblGrid>
        <w:gridCol w:w="498"/>
        <w:gridCol w:w="6407"/>
        <w:gridCol w:w="1418"/>
        <w:gridCol w:w="1559"/>
      </w:tblGrid>
      <w:tr w:rsidR="000113E4" w:rsidRPr="00CA1379" w:rsidTr="00754A82">
        <w:trPr>
          <w:cantSplit/>
          <w:trHeight w:val="1683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3E4" w:rsidRPr="00CA1379" w:rsidRDefault="000113E4" w:rsidP="005C4267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CA1379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3E4" w:rsidRPr="00CA1379" w:rsidRDefault="000113E4" w:rsidP="005C4267">
            <w:pPr>
              <w:snapToGrid w:val="0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CA1379">
              <w:rPr>
                <w:bCs/>
                <w:sz w:val="20"/>
                <w:szCs w:val="20"/>
              </w:rPr>
              <w:t>Автор, название, место издания, издательство, год издания учебной литературы, вид и характеристика иных информационных ресурсов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3E4" w:rsidRPr="00CA1379" w:rsidRDefault="000113E4" w:rsidP="005C4267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A94F1D">
              <w:rPr>
                <w:bCs/>
                <w:sz w:val="20"/>
                <w:szCs w:val="20"/>
              </w:rPr>
              <w:t xml:space="preserve">Печатные издания: наличие в НБ </w:t>
            </w:r>
            <w:r>
              <w:rPr>
                <w:bCs/>
                <w:sz w:val="20"/>
                <w:szCs w:val="20"/>
              </w:rPr>
              <w:t xml:space="preserve">ТИ (ф) </w:t>
            </w:r>
            <w:r w:rsidRPr="00A94F1D">
              <w:rPr>
                <w:bCs/>
                <w:sz w:val="20"/>
                <w:szCs w:val="20"/>
              </w:rPr>
              <w:t>СВФУ, кафедральная библиотека и кол-во экземпляров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3E4" w:rsidRPr="00CA1379" w:rsidRDefault="000113E4" w:rsidP="005C4267">
            <w:pPr>
              <w:snapToGrid w:val="0"/>
              <w:ind w:right="30"/>
              <w:jc w:val="center"/>
              <w:rPr>
                <w:bCs/>
                <w:sz w:val="20"/>
                <w:szCs w:val="20"/>
              </w:rPr>
            </w:pPr>
            <w:r w:rsidRPr="00CA1379">
              <w:rPr>
                <w:bCs/>
                <w:sz w:val="20"/>
                <w:szCs w:val="20"/>
              </w:rPr>
              <w:t>Электронные издания: точка доступа к ресурсу (наименовани</w:t>
            </w:r>
            <w:r>
              <w:rPr>
                <w:bCs/>
                <w:sz w:val="20"/>
                <w:szCs w:val="20"/>
              </w:rPr>
              <w:t>е</w:t>
            </w:r>
            <w:r w:rsidRPr="00CA1379">
              <w:rPr>
                <w:bCs/>
                <w:sz w:val="20"/>
                <w:szCs w:val="20"/>
              </w:rPr>
              <w:t xml:space="preserve"> ЭБС, ЭБ СВФУ)</w:t>
            </w:r>
          </w:p>
        </w:tc>
      </w:tr>
      <w:tr w:rsidR="000113E4" w:rsidRPr="00CA1379" w:rsidTr="00754A82">
        <w:trPr>
          <w:jc w:val="center"/>
        </w:trPr>
        <w:tc>
          <w:tcPr>
            <w:tcW w:w="9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3E4" w:rsidRPr="00CA1379" w:rsidRDefault="000113E4" w:rsidP="005C4267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CA1379">
              <w:rPr>
                <w:bCs/>
                <w:sz w:val="20"/>
                <w:szCs w:val="20"/>
              </w:rPr>
              <w:t>Основная литература</w:t>
            </w:r>
          </w:p>
        </w:tc>
      </w:tr>
      <w:tr w:rsidR="000113E4" w:rsidRPr="00CA1379" w:rsidTr="00754A82">
        <w:trPr>
          <w:cantSplit/>
          <w:trHeight w:val="301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3E4" w:rsidRPr="00E93F0F" w:rsidRDefault="000113E4" w:rsidP="000113E4">
            <w:pPr>
              <w:pStyle w:val="a6"/>
              <w:numPr>
                <w:ilvl w:val="0"/>
                <w:numId w:val="40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3E4" w:rsidRDefault="00754A82" w:rsidP="00754A82">
            <w:pPr>
              <w:rPr>
                <w:bCs/>
                <w:sz w:val="20"/>
              </w:rPr>
            </w:pPr>
            <w:r w:rsidRPr="00754A82">
              <w:rPr>
                <w:bCs/>
                <w:sz w:val="20"/>
                <w:szCs w:val="22"/>
              </w:rPr>
              <w:t>Абрамов А.А. Переработка, обогащение и комплексное использование твердых</w:t>
            </w:r>
            <w:r>
              <w:rPr>
                <w:bCs/>
                <w:sz w:val="20"/>
                <w:szCs w:val="22"/>
              </w:rPr>
              <w:t xml:space="preserve"> полезных ископаемых : Учебник. –</w:t>
            </w:r>
            <w:r w:rsidRPr="00754A82">
              <w:rPr>
                <w:bCs/>
                <w:sz w:val="20"/>
                <w:szCs w:val="22"/>
              </w:rPr>
              <w:t xml:space="preserve"> М.: изд. МГГУ.</w:t>
            </w:r>
            <w:r>
              <w:rPr>
                <w:bCs/>
                <w:sz w:val="20"/>
                <w:szCs w:val="22"/>
              </w:rPr>
              <w:t xml:space="preserve"> – </w:t>
            </w:r>
            <w:r w:rsidRPr="00754A82">
              <w:rPr>
                <w:bCs/>
                <w:sz w:val="20"/>
                <w:szCs w:val="22"/>
              </w:rPr>
              <w:t>2004</w:t>
            </w:r>
            <w:r>
              <w:rPr>
                <w:bCs/>
                <w:sz w:val="20"/>
                <w:szCs w:val="22"/>
              </w:rPr>
              <w:t>.</w:t>
            </w:r>
          </w:p>
          <w:p w:rsidR="00754A82" w:rsidRPr="008F177F" w:rsidRDefault="00754A82" w:rsidP="00754A82">
            <w:pPr>
              <w:rPr>
                <w:bCs/>
                <w:sz w:val="20"/>
              </w:rPr>
            </w:pPr>
            <w:r>
              <w:rPr>
                <w:bCs/>
                <w:sz w:val="20"/>
                <w:szCs w:val="22"/>
              </w:rPr>
              <w:t xml:space="preserve">Гриф </w:t>
            </w:r>
            <w:r w:rsidRPr="00754A82">
              <w:rPr>
                <w:bCs/>
                <w:sz w:val="20"/>
                <w:szCs w:val="22"/>
              </w:rPr>
              <w:t>МНиО РФ</w:t>
            </w:r>
            <w:r>
              <w:rPr>
                <w:bCs/>
                <w:sz w:val="20"/>
                <w:szCs w:val="22"/>
              </w:rPr>
              <w:t>.</w:t>
            </w:r>
            <w:r w:rsidRPr="00754A82">
              <w:rPr>
                <w:bCs/>
                <w:sz w:val="20"/>
                <w:szCs w:val="22"/>
              </w:rPr>
              <w:t xml:space="preserve"> Допущено УМО вузов РФ в области горного дела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3E4" w:rsidRPr="00754A82" w:rsidRDefault="00754A82" w:rsidP="005C4267">
            <w:pPr>
              <w:snapToGrid w:val="0"/>
              <w:jc w:val="center"/>
              <w:rPr>
                <w:sz w:val="20"/>
                <w:szCs w:val="20"/>
              </w:rPr>
            </w:pPr>
            <w:r w:rsidRPr="00754A82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3E4" w:rsidRPr="00CA1379" w:rsidRDefault="000113E4" w:rsidP="005C426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54A82" w:rsidRPr="00CA1379" w:rsidTr="00754A82">
        <w:trPr>
          <w:cantSplit/>
          <w:trHeight w:val="301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A82" w:rsidRPr="00E93F0F" w:rsidRDefault="00754A82" w:rsidP="000113E4">
            <w:pPr>
              <w:pStyle w:val="a6"/>
              <w:numPr>
                <w:ilvl w:val="0"/>
                <w:numId w:val="40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4A82" w:rsidRDefault="00754A82" w:rsidP="00754A82">
            <w:pPr>
              <w:rPr>
                <w:bCs/>
                <w:sz w:val="20"/>
              </w:rPr>
            </w:pPr>
            <w:r w:rsidRPr="00754A82">
              <w:rPr>
                <w:bCs/>
                <w:sz w:val="20"/>
                <w:szCs w:val="22"/>
              </w:rPr>
              <w:t>Авдонин Основы обогащения полезных ископаемых: Учебник.</w:t>
            </w:r>
            <w:r>
              <w:rPr>
                <w:bCs/>
                <w:sz w:val="20"/>
                <w:szCs w:val="22"/>
              </w:rPr>
              <w:t xml:space="preserve"> –</w:t>
            </w:r>
            <w:r w:rsidRPr="00754A82">
              <w:rPr>
                <w:bCs/>
                <w:sz w:val="20"/>
                <w:szCs w:val="22"/>
              </w:rPr>
              <w:t>М.</w:t>
            </w:r>
            <w:r>
              <w:rPr>
                <w:bCs/>
                <w:sz w:val="20"/>
                <w:szCs w:val="22"/>
              </w:rPr>
              <w:t xml:space="preserve">: изд.МГГУ. – </w:t>
            </w:r>
            <w:r w:rsidRPr="00754A82">
              <w:rPr>
                <w:bCs/>
                <w:sz w:val="20"/>
                <w:szCs w:val="22"/>
              </w:rPr>
              <w:t>2001.</w:t>
            </w:r>
          </w:p>
          <w:p w:rsidR="00754A82" w:rsidRPr="00754A82" w:rsidRDefault="00754A82" w:rsidP="00754A82">
            <w:pPr>
              <w:rPr>
                <w:bCs/>
                <w:sz w:val="20"/>
              </w:rPr>
            </w:pPr>
            <w:r>
              <w:rPr>
                <w:bCs/>
                <w:sz w:val="20"/>
                <w:szCs w:val="22"/>
              </w:rPr>
              <w:t xml:space="preserve">Гриф </w:t>
            </w:r>
            <w:r w:rsidRPr="00754A82">
              <w:rPr>
                <w:bCs/>
                <w:sz w:val="20"/>
                <w:szCs w:val="22"/>
              </w:rPr>
              <w:t>МНиО РФ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4A82" w:rsidRPr="00754A82" w:rsidRDefault="00754A82" w:rsidP="005C426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A82" w:rsidRDefault="00754A82" w:rsidP="005C426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C78FA" w:rsidRPr="00CA1379" w:rsidTr="00754A82">
        <w:trPr>
          <w:cantSplit/>
          <w:trHeight w:val="301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8FA" w:rsidRPr="00E93F0F" w:rsidRDefault="008C78FA" w:rsidP="008C78FA">
            <w:pPr>
              <w:pStyle w:val="a6"/>
              <w:numPr>
                <w:ilvl w:val="0"/>
                <w:numId w:val="40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8FA" w:rsidRPr="00EE67E9" w:rsidRDefault="008C78FA" w:rsidP="008C78FA">
            <w:pPr>
              <w:rPr>
                <w:bCs/>
                <w:sz w:val="20"/>
              </w:rPr>
            </w:pPr>
            <w:r w:rsidRPr="00EE67E9">
              <w:rPr>
                <w:sz w:val="20"/>
              </w:rPr>
              <w:t xml:space="preserve">Клейн, М. С. Технология обогащения полезных ископаемых : учебное пособие / М. С. Клейн, Т. Е. Вахонина. — Кемерово : Кузбасский государственный технический университет имени Т.Ф. Горбачёва, 2017. — 193 c. — ISBN 978-5-906888-51-8. — Текст : электронный // Цифровой образовательный ресурс IPR SMART : [сайт]. — URL: </w:t>
            </w:r>
            <w:hyperlink r:id="rId14" w:history="1">
              <w:r w:rsidR="002D69C8" w:rsidRPr="00A63598">
                <w:rPr>
                  <w:rStyle w:val="aff"/>
                  <w:sz w:val="20"/>
                </w:rPr>
                <w:t>https://www.iprbookshop.ru/109140.html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78FA" w:rsidRPr="00E26282" w:rsidRDefault="008C78FA" w:rsidP="008C78FA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8FA" w:rsidRPr="00E26282" w:rsidRDefault="008C78FA" w:rsidP="008C78FA">
            <w:pPr>
              <w:snapToGrid w:val="0"/>
              <w:jc w:val="center"/>
              <w:rPr>
                <w:sz w:val="20"/>
                <w:szCs w:val="20"/>
              </w:rPr>
            </w:pPr>
            <w:r w:rsidRPr="00E26282">
              <w:rPr>
                <w:sz w:val="20"/>
                <w:szCs w:val="20"/>
              </w:rPr>
              <w:t xml:space="preserve">ЭБС </w:t>
            </w:r>
            <w:r w:rsidRPr="00E26282">
              <w:rPr>
                <w:sz w:val="20"/>
                <w:szCs w:val="20"/>
                <w:lang w:val="en-US"/>
              </w:rPr>
              <w:t>IPRbooks</w:t>
            </w:r>
          </w:p>
        </w:tc>
      </w:tr>
      <w:tr w:rsidR="008C78FA" w:rsidRPr="00E26282" w:rsidTr="00754A82">
        <w:trPr>
          <w:cantSplit/>
          <w:trHeight w:val="301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8FA" w:rsidRPr="00E26282" w:rsidRDefault="008C78FA" w:rsidP="008C78FA">
            <w:pPr>
              <w:pStyle w:val="a6"/>
              <w:numPr>
                <w:ilvl w:val="0"/>
                <w:numId w:val="40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8FA" w:rsidRPr="00EE67E9" w:rsidRDefault="008C78FA" w:rsidP="008C78FA">
            <w:pPr>
              <w:rPr>
                <w:bCs/>
                <w:sz w:val="20"/>
              </w:rPr>
            </w:pPr>
            <w:r w:rsidRPr="00EE67E9">
              <w:rPr>
                <w:sz w:val="20"/>
              </w:rPr>
              <w:t xml:space="preserve">Суслина, Л. А. Обогащение полезных ископаемых : учебное пособие / Л. А. Суслина. — Кемерово : Кузбасский государственный технический университет имени Т.Ф. Горбачёва, 2020. — 193 c. — ISBN 978-5-00137-184-7. — Текст : электронный // Цифровой образовательный ресурс IPR SMART : [сайт]. — URL: </w:t>
            </w:r>
            <w:hyperlink r:id="rId15" w:history="1">
              <w:r w:rsidR="002D69C8" w:rsidRPr="00A63598">
                <w:rPr>
                  <w:rStyle w:val="aff"/>
                  <w:sz w:val="20"/>
                </w:rPr>
                <w:t>https://www.iprbookshop.ru/110551.html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78FA" w:rsidRPr="00E26282" w:rsidRDefault="008C78FA" w:rsidP="008C78FA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8FA" w:rsidRPr="00E26282" w:rsidRDefault="008C78FA" w:rsidP="008C78FA">
            <w:pPr>
              <w:snapToGrid w:val="0"/>
              <w:jc w:val="center"/>
              <w:rPr>
                <w:sz w:val="20"/>
                <w:szCs w:val="20"/>
              </w:rPr>
            </w:pPr>
            <w:r w:rsidRPr="00E26282">
              <w:rPr>
                <w:sz w:val="20"/>
                <w:szCs w:val="20"/>
              </w:rPr>
              <w:t xml:space="preserve">ЭБС </w:t>
            </w:r>
            <w:r w:rsidRPr="00E26282">
              <w:rPr>
                <w:sz w:val="20"/>
                <w:szCs w:val="20"/>
                <w:lang w:val="en-US"/>
              </w:rPr>
              <w:t>IPRbooks</w:t>
            </w:r>
          </w:p>
        </w:tc>
      </w:tr>
      <w:tr w:rsidR="008C78FA" w:rsidRPr="00CA1379" w:rsidTr="00754A82">
        <w:trPr>
          <w:cantSplit/>
          <w:trHeight w:val="190"/>
          <w:jc w:val="center"/>
        </w:trPr>
        <w:tc>
          <w:tcPr>
            <w:tcW w:w="9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8FA" w:rsidRPr="00CA1379" w:rsidRDefault="008C78FA" w:rsidP="008C78F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CA1379">
              <w:rPr>
                <w:bCs/>
                <w:sz w:val="20"/>
                <w:szCs w:val="20"/>
              </w:rPr>
              <w:t>Дополнительная литература</w:t>
            </w:r>
          </w:p>
        </w:tc>
      </w:tr>
      <w:tr w:rsidR="008C78FA" w:rsidRPr="00CA1379" w:rsidTr="00754A82">
        <w:trPr>
          <w:cantSplit/>
          <w:trHeight w:val="301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8FA" w:rsidRPr="00E93F0F" w:rsidRDefault="008C78FA" w:rsidP="008C78FA">
            <w:pPr>
              <w:pStyle w:val="a6"/>
              <w:numPr>
                <w:ilvl w:val="0"/>
                <w:numId w:val="42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8FA" w:rsidRPr="00EE67E9" w:rsidRDefault="008C78FA" w:rsidP="008C78FA">
            <w:pPr>
              <w:rPr>
                <w:bCs/>
                <w:sz w:val="20"/>
              </w:rPr>
            </w:pPr>
            <w:r w:rsidRPr="00EE67E9">
              <w:rPr>
                <w:sz w:val="20"/>
              </w:rPr>
              <w:t xml:space="preserve">Мурко, В. И. Технологические процессы и оборудование для обогащения углей : монография / В. И. Мурко, Г. С. Щербина, А. А. Гущин. — Москва, Вологда : Инфра-Инженерия, 2022. — 536 c. — ISBN 978-5-9729-0893-6. — Текст : электронный // Цифровой образовательный ресурс IPR SMART : [сайт]. — URL: </w:t>
            </w:r>
            <w:hyperlink r:id="rId16" w:history="1">
              <w:r w:rsidR="002D69C8" w:rsidRPr="00A63598">
                <w:rPr>
                  <w:rStyle w:val="aff"/>
                  <w:sz w:val="20"/>
                </w:rPr>
                <w:t>https://www.iprbookshop.ru/123887.html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78FA" w:rsidRPr="0003271A" w:rsidRDefault="008C78FA" w:rsidP="008C78FA">
            <w:pPr>
              <w:jc w:val="center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szCs w:val="22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8FA" w:rsidRPr="0003271A" w:rsidRDefault="008C78FA" w:rsidP="008C78FA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ЭБС </w:t>
            </w:r>
            <w:r>
              <w:rPr>
                <w:sz w:val="20"/>
                <w:szCs w:val="20"/>
                <w:lang w:val="en-US"/>
              </w:rPr>
              <w:t>IPRbooks</w:t>
            </w:r>
          </w:p>
        </w:tc>
      </w:tr>
      <w:tr w:rsidR="008C78FA" w:rsidRPr="00CA1379" w:rsidTr="00754A82">
        <w:trPr>
          <w:cantSplit/>
          <w:trHeight w:val="301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8FA" w:rsidRPr="00E93F0F" w:rsidRDefault="008C78FA" w:rsidP="008C78FA">
            <w:pPr>
              <w:pStyle w:val="a6"/>
              <w:numPr>
                <w:ilvl w:val="0"/>
                <w:numId w:val="42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8FA" w:rsidRPr="00EE67E9" w:rsidRDefault="008C78FA" w:rsidP="008C78FA">
            <w:pPr>
              <w:rPr>
                <w:bCs/>
                <w:sz w:val="20"/>
                <w:szCs w:val="20"/>
              </w:rPr>
            </w:pPr>
            <w:r w:rsidRPr="00EE67E9">
              <w:rPr>
                <w:sz w:val="20"/>
                <w:szCs w:val="20"/>
              </w:rPr>
              <w:t xml:space="preserve">Обогащение полезных ископаемых : учебник / Т. Н. Александрова, В. Б. Кусков, В. В. Львов, Н. В. Николаева ; под редакцией В. Ю. Бажин. — Санкт-Петербург : Национальный минерально-сырьевой университет «Горный», 2015. — 528 c. — ISBN 978-5-94211-731-3. — Текст : электронный // Цифровой образовательный ресурс IPR SMART : [сайт]. — URL: </w:t>
            </w:r>
            <w:hyperlink r:id="rId17" w:history="1">
              <w:r w:rsidRPr="007B0122">
                <w:rPr>
                  <w:rStyle w:val="aff"/>
                  <w:sz w:val="20"/>
                  <w:szCs w:val="20"/>
                </w:rPr>
                <w:t>https://www.iprbookshop.ru/71699.html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78FA" w:rsidRPr="0003271A" w:rsidRDefault="008C78FA" w:rsidP="008C78FA">
            <w:pPr>
              <w:jc w:val="center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szCs w:val="22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8FA" w:rsidRPr="0003271A" w:rsidRDefault="008C78FA" w:rsidP="008C78FA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ЭБС </w:t>
            </w:r>
            <w:r>
              <w:rPr>
                <w:sz w:val="20"/>
                <w:szCs w:val="20"/>
                <w:lang w:val="en-US"/>
              </w:rPr>
              <w:t>IPRbooks</w:t>
            </w:r>
          </w:p>
        </w:tc>
      </w:tr>
      <w:tr w:rsidR="008C78FA" w:rsidRPr="00F451F1" w:rsidTr="00754A82">
        <w:trPr>
          <w:cantSplit/>
          <w:trHeight w:val="301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8FA" w:rsidRPr="00E93F0F" w:rsidRDefault="008C78FA" w:rsidP="008C78FA">
            <w:pPr>
              <w:pStyle w:val="a6"/>
              <w:numPr>
                <w:ilvl w:val="0"/>
                <w:numId w:val="42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8FA" w:rsidRPr="00DA0D72" w:rsidRDefault="008C78FA" w:rsidP="008C78FA">
            <w:pPr>
              <w:snapToGrid w:val="0"/>
              <w:rPr>
                <w:sz w:val="20"/>
                <w:szCs w:val="20"/>
              </w:rPr>
            </w:pPr>
            <w:r w:rsidRPr="00DA0D72">
              <w:rPr>
                <w:bCs/>
                <w:sz w:val="20"/>
                <w:szCs w:val="20"/>
              </w:rPr>
              <w:t>Погуляева И.А. Курс лекций-презентаций «</w:t>
            </w:r>
            <w:r>
              <w:rPr>
                <w:bCs/>
                <w:sz w:val="20"/>
                <w:szCs w:val="20"/>
              </w:rPr>
              <w:t>Реагенты в физико-химических процессах</w:t>
            </w:r>
            <w:r w:rsidRPr="00DA0D72">
              <w:rPr>
                <w:bCs/>
                <w:sz w:val="20"/>
                <w:szCs w:val="20"/>
              </w:rPr>
              <w:t>»</w:t>
            </w:r>
            <w:r w:rsidRPr="00DA0D72">
              <w:rPr>
                <w:sz w:val="20"/>
                <w:szCs w:val="20"/>
              </w:rPr>
              <w:t xml:space="preserve"> [</w:t>
            </w:r>
            <w:r w:rsidRPr="00DA0D72">
              <w:rPr>
                <w:rFonts w:eastAsiaTheme="minorEastAsia"/>
                <w:sz w:val="20"/>
                <w:szCs w:val="20"/>
                <w:lang w:eastAsia="ja-JP"/>
              </w:rPr>
              <w:t>Электронный ресурс</w:t>
            </w:r>
            <w:r w:rsidRPr="00DA0D72">
              <w:rPr>
                <w:sz w:val="20"/>
                <w:szCs w:val="20"/>
              </w:rPr>
              <w:t xml:space="preserve">]. – </w:t>
            </w:r>
            <w:r>
              <w:rPr>
                <w:sz w:val="20"/>
                <w:szCs w:val="20"/>
                <w:lang w:val="en-US"/>
              </w:rPr>
              <w:t>URL</w:t>
            </w:r>
            <w:r w:rsidRPr="00DA0D72">
              <w:rPr>
                <w:sz w:val="20"/>
                <w:szCs w:val="20"/>
              </w:rPr>
              <w:t xml:space="preserve">: </w:t>
            </w:r>
            <w:hyperlink r:id="rId18" w:history="1">
              <w:r w:rsidRPr="007B0122">
                <w:rPr>
                  <w:rStyle w:val="aff"/>
                  <w:sz w:val="20"/>
                  <w:szCs w:val="20"/>
                  <w:lang w:val="en-US"/>
                </w:rPr>
                <w:t>http</w:t>
              </w:r>
              <w:r w:rsidRPr="007B0122">
                <w:rPr>
                  <w:rStyle w:val="aff"/>
                  <w:sz w:val="20"/>
                  <w:szCs w:val="20"/>
                </w:rPr>
                <w:t>://</w:t>
              </w:r>
              <w:r w:rsidRPr="007B0122">
                <w:rPr>
                  <w:rStyle w:val="aff"/>
                  <w:sz w:val="20"/>
                  <w:szCs w:val="20"/>
                  <w:lang w:val="en-US"/>
                </w:rPr>
                <w:t>moodle</w:t>
              </w:r>
              <w:r w:rsidRPr="007B0122">
                <w:rPr>
                  <w:rStyle w:val="aff"/>
                  <w:sz w:val="20"/>
                  <w:szCs w:val="20"/>
                </w:rPr>
                <w:t>.</w:t>
              </w:r>
              <w:r w:rsidRPr="007B0122">
                <w:rPr>
                  <w:rStyle w:val="aff"/>
                  <w:sz w:val="20"/>
                  <w:szCs w:val="20"/>
                  <w:lang w:val="en-US"/>
                </w:rPr>
                <w:t>nfygu</w:t>
              </w:r>
              <w:r w:rsidRPr="007B0122">
                <w:rPr>
                  <w:rStyle w:val="aff"/>
                  <w:sz w:val="20"/>
                  <w:szCs w:val="20"/>
                </w:rPr>
                <w:t>.</w:t>
              </w:r>
              <w:r w:rsidRPr="007B0122">
                <w:rPr>
                  <w:rStyle w:val="aff"/>
                  <w:sz w:val="20"/>
                  <w:szCs w:val="20"/>
                  <w:lang w:val="en-US"/>
                </w:rPr>
                <w:t>ru</w:t>
              </w:r>
              <w:r w:rsidRPr="007B0122">
                <w:rPr>
                  <w:rStyle w:val="aff"/>
                  <w:sz w:val="20"/>
                  <w:szCs w:val="20"/>
                </w:rPr>
                <w:t>/</w:t>
              </w:r>
              <w:r w:rsidRPr="007B0122">
                <w:rPr>
                  <w:rStyle w:val="aff"/>
                  <w:sz w:val="20"/>
                  <w:szCs w:val="20"/>
                  <w:lang w:val="en-US"/>
                </w:rPr>
                <w:t>course</w:t>
              </w:r>
              <w:r w:rsidRPr="007B0122">
                <w:rPr>
                  <w:rStyle w:val="aff"/>
                  <w:sz w:val="20"/>
                  <w:szCs w:val="20"/>
                </w:rPr>
                <w:t>/</w:t>
              </w:r>
              <w:r w:rsidRPr="007B0122">
                <w:rPr>
                  <w:rStyle w:val="aff"/>
                  <w:sz w:val="20"/>
                  <w:szCs w:val="20"/>
                  <w:lang w:val="en-US"/>
                </w:rPr>
                <w:t>view</w:t>
              </w:r>
              <w:r w:rsidRPr="007B0122">
                <w:rPr>
                  <w:rStyle w:val="aff"/>
                  <w:sz w:val="20"/>
                  <w:szCs w:val="20"/>
                </w:rPr>
                <w:t>.</w:t>
              </w:r>
              <w:r w:rsidRPr="007B0122">
                <w:rPr>
                  <w:rStyle w:val="aff"/>
                  <w:sz w:val="20"/>
                  <w:szCs w:val="20"/>
                  <w:lang w:val="en-US"/>
                </w:rPr>
                <w:t>php</w:t>
              </w:r>
              <w:r w:rsidRPr="007B0122">
                <w:rPr>
                  <w:rStyle w:val="aff"/>
                  <w:sz w:val="20"/>
                  <w:szCs w:val="20"/>
                </w:rPr>
                <w:t>?</w:t>
              </w:r>
              <w:r w:rsidRPr="007B0122">
                <w:rPr>
                  <w:rStyle w:val="aff"/>
                  <w:sz w:val="20"/>
                  <w:szCs w:val="20"/>
                  <w:lang w:val="en-US"/>
                </w:rPr>
                <w:t>id</w:t>
              </w:r>
              <w:r w:rsidRPr="007B0122">
                <w:rPr>
                  <w:rStyle w:val="aff"/>
                  <w:sz w:val="20"/>
                  <w:szCs w:val="20"/>
                </w:rPr>
                <w:t>=13692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78FA" w:rsidRPr="00DA0D72" w:rsidRDefault="008C78FA" w:rsidP="008C78F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8FA" w:rsidRPr="00DA0D72" w:rsidRDefault="008C78FA" w:rsidP="008C78FA">
            <w:pPr>
              <w:snapToGrid w:val="0"/>
              <w:jc w:val="center"/>
              <w:rPr>
                <w:sz w:val="20"/>
                <w:szCs w:val="20"/>
              </w:rPr>
            </w:pPr>
            <w:r w:rsidRPr="00F451F1">
              <w:rPr>
                <w:sz w:val="20"/>
                <w:szCs w:val="20"/>
              </w:rPr>
              <w:t>СДО</w:t>
            </w:r>
            <w:r w:rsidRPr="00F451F1">
              <w:rPr>
                <w:sz w:val="20"/>
                <w:szCs w:val="20"/>
                <w:lang w:val="en-US"/>
              </w:rPr>
              <w:t>Moodle</w:t>
            </w:r>
          </w:p>
        </w:tc>
      </w:tr>
      <w:tr w:rsidR="008C78FA" w:rsidRPr="00CA1379" w:rsidTr="00754A82">
        <w:trPr>
          <w:cantSplit/>
          <w:trHeight w:val="301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8FA" w:rsidRPr="00E93F0F" w:rsidRDefault="008C78FA" w:rsidP="008C78FA">
            <w:pPr>
              <w:pStyle w:val="a6"/>
              <w:numPr>
                <w:ilvl w:val="0"/>
                <w:numId w:val="42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8FA" w:rsidRDefault="008C78FA" w:rsidP="008C78FA">
            <w:pPr>
              <w:rPr>
                <w:bCs/>
                <w:sz w:val="20"/>
              </w:rPr>
            </w:pPr>
            <w:r w:rsidRPr="00754A82">
              <w:rPr>
                <w:bCs/>
                <w:sz w:val="20"/>
                <w:szCs w:val="22"/>
              </w:rPr>
              <w:t>Серго Е.Е Дробление, измельчение и грохочение полезных ископаемых</w:t>
            </w:r>
            <w:r>
              <w:rPr>
                <w:bCs/>
                <w:sz w:val="20"/>
                <w:szCs w:val="22"/>
              </w:rPr>
              <w:t xml:space="preserve"> : учебник. –</w:t>
            </w:r>
            <w:r w:rsidRPr="00754A82">
              <w:rPr>
                <w:bCs/>
                <w:sz w:val="20"/>
                <w:szCs w:val="22"/>
              </w:rPr>
              <w:t xml:space="preserve"> М.: Недра.</w:t>
            </w:r>
            <w:r>
              <w:rPr>
                <w:bCs/>
                <w:sz w:val="20"/>
                <w:szCs w:val="22"/>
              </w:rPr>
              <w:t xml:space="preserve"> – </w:t>
            </w:r>
            <w:r w:rsidRPr="00754A82">
              <w:rPr>
                <w:bCs/>
                <w:sz w:val="20"/>
                <w:szCs w:val="22"/>
              </w:rPr>
              <w:t>1985.</w:t>
            </w:r>
            <w:r w:rsidRPr="00754A82">
              <w:rPr>
                <w:bCs/>
                <w:sz w:val="20"/>
                <w:szCs w:val="22"/>
              </w:rPr>
              <w:tab/>
            </w:r>
          </w:p>
          <w:p w:rsidR="008C78FA" w:rsidRPr="008F177F" w:rsidRDefault="008C78FA" w:rsidP="008C78FA">
            <w:pPr>
              <w:rPr>
                <w:bCs/>
                <w:sz w:val="20"/>
              </w:rPr>
            </w:pPr>
            <w:r>
              <w:rPr>
                <w:bCs/>
                <w:sz w:val="20"/>
                <w:szCs w:val="22"/>
              </w:rPr>
              <w:t xml:space="preserve">Гриф </w:t>
            </w:r>
            <w:r w:rsidRPr="00754A82">
              <w:rPr>
                <w:bCs/>
                <w:sz w:val="20"/>
                <w:szCs w:val="22"/>
              </w:rPr>
              <w:t>МНиО РФ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78FA" w:rsidRPr="008F177F" w:rsidRDefault="008C78FA" w:rsidP="008C78FA">
            <w:pPr>
              <w:jc w:val="center"/>
              <w:rPr>
                <w:rFonts w:eastAsia="MS Mincho"/>
                <w:bCs/>
                <w:sz w:val="20"/>
              </w:rPr>
            </w:pPr>
            <w:r>
              <w:rPr>
                <w:rFonts w:eastAsia="MS Mincho"/>
                <w:bCs/>
                <w:sz w:val="20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8FA" w:rsidRPr="007E7CEF" w:rsidRDefault="008C78FA" w:rsidP="008C78F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0113E4" w:rsidRPr="005C5DE7" w:rsidRDefault="000113E4" w:rsidP="000113E4">
      <w:pPr>
        <w:rPr>
          <w:b/>
          <w:bCs/>
        </w:rPr>
      </w:pPr>
    </w:p>
    <w:p w:rsidR="00754A82" w:rsidRPr="00610A5B" w:rsidRDefault="00754A82" w:rsidP="00754A82">
      <w:pPr>
        <w:pageBreakBefore/>
        <w:jc w:val="center"/>
        <w:rPr>
          <w:b/>
          <w:bCs/>
        </w:rPr>
      </w:pPr>
      <w:r>
        <w:rPr>
          <w:b/>
          <w:bCs/>
        </w:rPr>
        <w:lastRenderedPageBreak/>
        <w:t>8</w:t>
      </w:r>
      <w:r w:rsidRPr="00610A5B">
        <w:rPr>
          <w:b/>
          <w:bCs/>
        </w:rPr>
        <w:t>. Перечень ресурсов информационно-телекоммуникационной сети «Интернет» (далее сеть-Интернет), необходимых для освоения дисциплины</w:t>
      </w:r>
    </w:p>
    <w:p w:rsidR="00754A82" w:rsidRDefault="00754A82" w:rsidP="00754A82">
      <w:pPr>
        <w:jc w:val="both"/>
        <w:rPr>
          <w:lang w:eastAsia="ru-RU"/>
        </w:rPr>
      </w:pPr>
      <w:r>
        <w:rPr>
          <w:lang w:eastAsia="ru-RU"/>
        </w:rPr>
        <w:t>1. Электронная информационно-образовательная среда</w:t>
      </w:r>
      <w:r w:rsidRPr="005664F3">
        <w:rPr>
          <w:lang w:eastAsia="ru-RU"/>
        </w:rPr>
        <w:t xml:space="preserve"> «</w:t>
      </w:r>
      <w:r w:rsidRPr="00025D7B">
        <w:rPr>
          <w:lang w:val="en-US" w:eastAsia="ru-RU"/>
        </w:rPr>
        <w:t>Moodle</w:t>
      </w:r>
      <w:r>
        <w:rPr>
          <w:lang w:eastAsia="ru-RU"/>
        </w:rPr>
        <w:t>»:</w:t>
      </w:r>
    </w:p>
    <w:p w:rsidR="00754A82" w:rsidRPr="001D0FC9" w:rsidRDefault="005D62ED" w:rsidP="00754A82">
      <w:pPr>
        <w:suppressAutoHyphens w:val="0"/>
        <w:rPr>
          <w:lang w:eastAsia="ru-RU"/>
        </w:rPr>
      </w:pPr>
      <w:hyperlink r:id="rId19" w:history="1">
        <w:r w:rsidR="00754A82" w:rsidRPr="007B0122">
          <w:rPr>
            <w:rStyle w:val="aff"/>
          </w:rPr>
          <w:t>http://moodle.nfygu.ru/course/view.php?id=13692</w:t>
        </w:r>
      </w:hyperlink>
    </w:p>
    <w:p w:rsidR="00754A82" w:rsidRDefault="00754A82" w:rsidP="00754A82">
      <w:pPr>
        <w:suppressAutoHyphens w:val="0"/>
        <w:rPr>
          <w:lang w:eastAsia="ru-RU"/>
        </w:rPr>
      </w:pPr>
      <w:r>
        <w:rPr>
          <w:lang w:eastAsia="ru-RU"/>
        </w:rPr>
        <w:t>2</w:t>
      </w:r>
      <w:r w:rsidRPr="00754A82">
        <w:rPr>
          <w:lang w:eastAsia="ru-RU"/>
        </w:rPr>
        <w:t xml:space="preserve">. </w:t>
      </w:r>
      <w:r>
        <w:rPr>
          <w:lang w:eastAsia="ru-RU"/>
        </w:rPr>
        <w:t>Горнаяэнциклопедияонлайн</w:t>
      </w:r>
      <w:r w:rsidRPr="00754A82">
        <w:rPr>
          <w:lang w:eastAsia="ru-RU"/>
        </w:rPr>
        <w:t xml:space="preserve"> – </w:t>
      </w:r>
      <w:hyperlink r:id="rId20" w:history="1">
        <w:r w:rsidRPr="00DA0D72">
          <w:rPr>
            <w:rStyle w:val="aff"/>
            <w:lang w:val="en-US" w:eastAsia="ru-RU"/>
          </w:rPr>
          <w:t>https</w:t>
        </w:r>
        <w:r w:rsidRPr="00754A82">
          <w:rPr>
            <w:rStyle w:val="aff"/>
            <w:lang w:eastAsia="ru-RU"/>
          </w:rPr>
          <w:t>://</w:t>
        </w:r>
        <w:r w:rsidRPr="00DA0D72">
          <w:rPr>
            <w:rStyle w:val="aff"/>
            <w:lang w:val="en-US" w:eastAsia="ru-RU"/>
          </w:rPr>
          <w:t>mining</w:t>
        </w:r>
        <w:r w:rsidRPr="00754A82">
          <w:rPr>
            <w:rStyle w:val="aff"/>
            <w:lang w:eastAsia="ru-RU"/>
          </w:rPr>
          <w:t>-</w:t>
        </w:r>
        <w:r w:rsidRPr="00DA0D72">
          <w:rPr>
            <w:rStyle w:val="aff"/>
            <w:lang w:val="en-US" w:eastAsia="ru-RU"/>
          </w:rPr>
          <w:t>enc</w:t>
        </w:r>
        <w:r w:rsidRPr="00754A82">
          <w:rPr>
            <w:rStyle w:val="aff"/>
            <w:lang w:eastAsia="ru-RU"/>
          </w:rPr>
          <w:t>.</w:t>
        </w:r>
        <w:r w:rsidRPr="00DA0D72">
          <w:rPr>
            <w:rStyle w:val="aff"/>
            <w:lang w:val="en-US" w:eastAsia="ru-RU"/>
          </w:rPr>
          <w:t>ru</w:t>
        </w:r>
      </w:hyperlink>
      <w:r>
        <w:rPr>
          <w:lang w:eastAsia="ru-RU"/>
        </w:rPr>
        <w:cr/>
        <w:t>3</w:t>
      </w:r>
      <w:r w:rsidRPr="00754A82">
        <w:rPr>
          <w:lang w:eastAsia="ru-RU"/>
        </w:rPr>
        <w:t xml:space="preserve">. </w:t>
      </w:r>
      <w:r>
        <w:rPr>
          <w:lang w:eastAsia="ru-RU"/>
        </w:rPr>
        <w:t xml:space="preserve">База знаний для горняков – </w:t>
      </w:r>
      <w:hyperlink r:id="rId21" w:history="1">
        <w:r w:rsidRPr="005913BF">
          <w:rPr>
            <w:rStyle w:val="aff"/>
            <w:lang w:eastAsia="ru-RU"/>
          </w:rPr>
          <w:t>http://basemine.ru/04/gornaya-enciklopediya</w:t>
        </w:r>
      </w:hyperlink>
    </w:p>
    <w:p w:rsidR="00754A82" w:rsidRDefault="00754A82" w:rsidP="00A6746C">
      <w:pPr>
        <w:jc w:val="both"/>
      </w:pPr>
      <w:r>
        <w:t xml:space="preserve">4. Минералы и месторождения России и стран ближнего зарубежья – </w:t>
      </w:r>
      <w:hyperlink r:id="rId22" w:history="1">
        <w:r w:rsidRPr="007B0122">
          <w:rPr>
            <w:rStyle w:val="aff"/>
          </w:rPr>
          <w:t>https://webmineral.ru/</w:t>
        </w:r>
      </w:hyperlink>
    </w:p>
    <w:p w:rsidR="00754A82" w:rsidRPr="00754A82" w:rsidRDefault="00754A82" w:rsidP="00A6746C">
      <w:pPr>
        <w:jc w:val="both"/>
      </w:pPr>
      <w:r>
        <w:t xml:space="preserve">5. Черная и цветная металлургия на </w:t>
      </w:r>
      <w:r>
        <w:rPr>
          <w:lang w:val="en-US"/>
        </w:rPr>
        <w:t>Metallurgist</w:t>
      </w:r>
      <w:r w:rsidRPr="00754A82">
        <w:t>.</w:t>
      </w:r>
      <w:r>
        <w:rPr>
          <w:lang w:val="en-US"/>
        </w:rPr>
        <w:t>pro</w:t>
      </w:r>
      <w:r>
        <w:t>,</w:t>
      </w:r>
      <w:r w:rsidRPr="00754A82">
        <w:t xml:space="preserve"> рубрика</w:t>
      </w:r>
      <w:r>
        <w:t xml:space="preserve"> «Горная промышленность»</w:t>
      </w:r>
      <w:r w:rsidRPr="00754A82">
        <w:t xml:space="preserve">  – </w:t>
      </w:r>
      <w:hyperlink r:id="rId23" w:history="1">
        <w:r w:rsidRPr="007B0122">
          <w:rPr>
            <w:rStyle w:val="aff"/>
          </w:rPr>
          <w:t>https://metallurgist.pro/</w:t>
        </w:r>
      </w:hyperlink>
    </w:p>
    <w:p w:rsidR="00754A82" w:rsidRDefault="005C4267" w:rsidP="00A6746C">
      <w:pPr>
        <w:jc w:val="both"/>
      </w:pPr>
      <w:r>
        <w:t xml:space="preserve">6. Образовательный ресурс «Студмед», рубрика «Обогащение полезных ископаемых» –  </w:t>
      </w:r>
      <w:hyperlink r:id="rId24" w:history="1">
        <w:r w:rsidRPr="007B0122">
          <w:rPr>
            <w:rStyle w:val="aff"/>
          </w:rPr>
          <w:t>https://www.studmed.ru/science/geologic/dressing/</w:t>
        </w:r>
      </w:hyperlink>
    </w:p>
    <w:p w:rsidR="00754A82" w:rsidRDefault="00754A82" w:rsidP="00A6746C">
      <w:pPr>
        <w:jc w:val="both"/>
      </w:pPr>
    </w:p>
    <w:p w:rsidR="000A4B97" w:rsidRDefault="000A4B97" w:rsidP="00C565B7">
      <w:pPr>
        <w:jc w:val="center"/>
        <w:rPr>
          <w:b/>
          <w:bCs/>
        </w:rPr>
      </w:pPr>
      <w:r>
        <w:rPr>
          <w:b/>
          <w:bCs/>
        </w:rPr>
        <w:t>9</w:t>
      </w:r>
      <w:r w:rsidRPr="00610A5B">
        <w:rPr>
          <w:b/>
          <w:bCs/>
        </w:rPr>
        <w:t xml:space="preserve">. </w:t>
      </w:r>
      <w:r w:rsidRPr="00AB174E">
        <w:rPr>
          <w:b/>
          <w:bCs/>
        </w:rPr>
        <w:t>Описание</w:t>
      </w:r>
      <w:r w:rsidRPr="00610A5B">
        <w:rPr>
          <w:b/>
          <w:bCs/>
        </w:rPr>
        <w:t xml:space="preserve"> материально-</w:t>
      </w:r>
      <w:r w:rsidRPr="00AB174E">
        <w:rPr>
          <w:b/>
          <w:bCs/>
        </w:rPr>
        <w:t>технической базы, необходимой</w:t>
      </w:r>
      <w:r w:rsidRPr="00610A5B">
        <w:rPr>
          <w:b/>
          <w:bCs/>
        </w:rPr>
        <w:t xml:space="preserve"> для осуществления образовательного процесса по дисциплине</w:t>
      </w:r>
    </w:p>
    <w:tbl>
      <w:tblPr>
        <w:tblW w:w="5000" w:type="pct"/>
        <w:tblLook w:val="04A0"/>
      </w:tblPr>
      <w:tblGrid>
        <w:gridCol w:w="616"/>
        <w:gridCol w:w="2391"/>
        <w:gridCol w:w="3854"/>
        <w:gridCol w:w="3277"/>
      </w:tblGrid>
      <w:tr w:rsidR="005C4267" w:rsidTr="005C4267">
        <w:trPr>
          <w:cantSplit/>
          <w:trHeight w:val="1054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4267" w:rsidRDefault="005C4267" w:rsidP="005C426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1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4267" w:rsidRDefault="005C4267" w:rsidP="005C426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Виды учебных занятий*</w:t>
            </w:r>
          </w:p>
        </w:tc>
        <w:tc>
          <w:tcPr>
            <w:tcW w:w="1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4267" w:rsidRDefault="005C4267" w:rsidP="005C426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аудиторий, кабинетов, лабораторий  и пр.</w:t>
            </w:r>
          </w:p>
        </w:tc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4267" w:rsidRDefault="005C4267" w:rsidP="005C426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Перечень оборудования </w:t>
            </w:r>
          </w:p>
        </w:tc>
      </w:tr>
      <w:tr w:rsidR="005C4267" w:rsidTr="005C4267">
        <w:trPr>
          <w:trHeight w:val="275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4267" w:rsidRDefault="005C4267" w:rsidP="005C4267">
            <w:pPr>
              <w:snapToGrid w:val="0"/>
              <w:jc w:val="center"/>
            </w:pPr>
            <w:r>
              <w:t>1.</w:t>
            </w:r>
          </w:p>
        </w:tc>
        <w:tc>
          <w:tcPr>
            <w:tcW w:w="1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4267" w:rsidRDefault="005C4267" w:rsidP="005C4267">
            <w:pPr>
              <w:snapToGrid w:val="0"/>
            </w:pPr>
            <w:r>
              <w:t>Лекционные занятия</w:t>
            </w:r>
          </w:p>
        </w:tc>
        <w:tc>
          <w:tcPr>
            <w:tcW w:w="1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4267" w:rsidRDefault="005C4267" w:rsidP="005C4267">
            <w:pPr>
              <w:snapToGrid w:val="0"/>
            </w:pPr>
            <w:r>
              <w:t>Мультимедийный кабинет</w:t>
            </w:r>
          </w:p>
        </w:tc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267" w:rsidRDefault="005C4267" w:rsidP="005C4267">
            <w:pPr>
              <w:snapToGrid w:val="0"/>
            </w:pPr>
            <w:r>
              <w:rPr>
                <w:lang w:eastAsia="ru-RU"/>
              </w:rPr>
              <w:t>И</w:t>
            </w:r>
            <w:r w:rsidRPr="005664F3">
              <w:rPr>
                <w:lang w:eastAsia="ru-RU"/>
              </w:rPr>
              <w:t>нтерактивн</w:t>
            </w:r>
            <w:r>
              <w:rPr>
                <w:lang w:eastAsia="ru-RU"/>
              </w:rPr>
              <w:t>ая</w:t>
            </w:r>
            <w:r w:rsidRPr="005664F3">
              <w:rPr>
                <w:lang w:eastAsia="ru-RU"/>
              </w:rPr>
              <w:t xml:space="preserve"> доск</w:t>
            </w:r>
            <w:r>
              <w:rPr>
                <w:lang w:eastAsia="ru-RU"/>
              </w:rPr>
              <w:t>а</w:t>
            </w:r>
            <w:r w:rsidRPr="005664F3">
              <w:rPr>
                <w:lang w:eastAsia="ru-RU"/>
              </w:rPr>
              <w:t>, ноутбук, мультимедийны</w:t>
            </w:r>
            <w:r>
              <w:rPr>
                <w:lang w:eastAsia="ru-RU"/>
              </w:rPr>
              <w:t>й</w:t>
            </w:r>
            <w:r w:rsidRPr="005664F3">
              <w:rPr>
                <w:lang w:eastAsia="ru-RU"/>
              </w:rPr>
              <w:t xml:space="preserve"> проектор</w:t>
            </w:r>
          </w:p>
        </w:tc>
      </w:tr>
      <w:tr w:rsidR="005C4267" w:rsidTr="005C4267">
        <w:trPr>
          <w:trHeight w:val="275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4267" w:rsidRDefault="005C4267" w:rsidP="005C4267">
            <w:pPr>
              <w:snapToGrid w:val="0"/>
              <w:jc w:val="center"/>
            </w:pPr>
            <w:r>
              <w:t>2.</w:t>
            </w:r>
          </w:p>
        </w:tc>
        <w:tc>
          <w:tcPr>
            <w:tcW w:w="1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4267" w:rsidRDefault="005C4267" w:rsidP="005C4267">
            <w:pPr>
              <w:snapToGrid w:val="0"/>
            </w:pPr>
            <w:r>
              <w:t>Практические занятия (лабораторные работы)</w:t>
            </w:r>
          </w:p>
        </w:tc>
        <w:tc>
          <w:tcPr>
            <w:tcW w:w="1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4267" w:rsidRDefault="005C4267" w:rsidP="005C4267">
            <w:pPr>
              <w:snapToGrid w:val="0"/>
            </w:pPr>
            <w:r>
              <w:t>Учебная лаборатория химии (кабинет № 108 УЛК)</w:t>
            </w:r>
          </w:p>
        </w:tc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67" w:rsidRPr="005664F3" w:rsidRDefault="005C4267" w:rsidP="001E713F">
            <w:pPr>
              <w:snapToGrid w:val="0"/>
              <w:rPr>
                <w:lang w:eastAsia="ru-RU"/>
              </w:rPr>
            </w:pPr>
            <w:r>
              <w:rPr>
                <w:szCs w:val="20"/>
              </w:rPr>
              <w:t>Х</w:t>
            </w:r>
            <w:r w:rsidRPr="00E45C93">
              <w:rPr>
                <w:szCs w:val="20"/>
              </w:rPr>
              <w:t>имическ</w:t>
            </w:r>
            <w:r>
              <w:rPr>
                <w:szCs w:val="20"/>
              </w:rPr>
              <w:t>ая</w:t>
            </w:r>
            <w:r w:rsidRPr="00E45C93">
              <w:rPr>
                <w:szCs w:val="20"/>
              </w:rPr>
              <w:t xml:space="preserve"> посуда и специальн</w:t>
            </w:r>
            <w:r>
              <w:rPr>
                <w:szCs w:val="20"/>
              </w:rPr>
              <w:t>ое</w:t>
            </w:r>
            <w:r w:rsidRPr="00E45C93">
              <w:rPr>
                <w:szCs w:val="20"/>
              </w:rPr>
              <w:t xml:space="preserve"> оборудование, </w:t>
            </w:r>
            <w:r>
              <w:rPr>
                <w:szCs w:val="20"/>
              </w:rPr>
              <w:t>нагревательные</w:t>
            </w:r>
            <w:r w:rsidRPr="00E45C93">
              <w:rPr>
                <w:szCs w:val="20"/>
              </w:rPr>
              <w:t xml:space="preserve"> прибор</w:t>
            </w:r>
            <w:r>
              <w:rPr>
                <w:szCs w:val="20"/>
              </w:rPr>
              <w:t>ы</w:t>
            </w:r>
            <w:r w:rsidRPr="00E45C93">
              <w:rPr>
                <w:szCs w:val="20"/>
              </w:rPr>
              <w:t xml:space="preserve">, </w:t>
            </w:r>
            <w:r>
              <w:rPr>
                <w:szCs w:val="20"/>
              </w:rPr>
              <w:t xml:space="preserve">химические </w:t>
            </w:r>
            <w:r w:rsidRPr="00E45C93">
              <w:rPr>
                <w:szCs w:val="20"/>
              </w:rPr>
              <w:t>реактив</w:t>
            </w:r>
            <w:r>
              <w:rPr>
                <w:szCs w:val="20"/>
              </w:rPr>
              <w:t>ы</w:t>
            </w:r>
            <w:r w:rsidR="001E713F">
              <w:rPr>
                <w:szCs w:val="20"/>
              </w:rPr>
              <w:t>, коллекция минералов</w:t>
            </w:r>
          </w:p>
        </w:tc>
      </w:tr>
      <w:tr w:rsidR="005C4267" w:rsidTr="005C4267">
        <w:trPr>
          <w:trHeight w:val="275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4267" w:rsidRDefault="005C4267" w:rsidP="005C4267">
            <w:pPr>
              <w:snapToGrid w:val="0"/>
              <w:jc w:val="center"/>
            </w:pPr>
            <w:r>
              <w:t>3.</w:t>
            </w:r>
          </w:p>
        </w:tc>
        <w:tc>
          <w:tcPr>
            <w:tcW w:w="1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4267" w:rsidRDefault="005C4267" w:rsidP="005C4267">
            <w:pPr>
              <w:snapToGrid w:val="0"/>
            </w:pPr>
            <w:r>
              <w:t>СРС</w:t>
            </w:r>
          </w:p>
        </w:tc>
        <w:tc>
          <w:tcPr>
            <w:tcW w:w="1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4267" w:rsidRDefault="005C4267" w:rsidP="005C4267">
            <w:pPr>
              <w:snapToGrid w:val="0"/>
            </w:pPr>
            <w:r>
              <w:t>Аудитории для СРС (А511 УАК, 402 УЛК)</w:t>
            </w:r>
          </w:p>
        </w:tc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67" w:rsidRDefault="005C4267" w:rsidP="005C4267">
            <w:pPr>
              <w:snapToGrid w:val="0"/>
              <w:rPr>
                <w:szCs w:val="20"/>
              </w:rPr>
            </w:pPr>
            <w:r>
              <w:rPr>
                <w:szCs w:val="20"/>
              </w:rPr>
              <w:t>Компьютер с выходом в Интернет</w:t>
            </w:r>
          </w:p>
        </w:tc>
      </w:tr>
    </w:tbl>
    <w:p w:rsidR="005C4267" w:rsidRPr="005664F3" w:rsidRDefault="005C4267" w:rsidP="005C4267">
      <w:pPr>
        <w:suppressAutoHyphens w:val="0"/>
        <w:ind w:firstLine="709"/>
        <w:jc w:val="both"/>
        <w:rPr>
          <w:lang w:eastAsia="ru-RU"/>
        </w:rPr>
      </w:pPr>
    </w:p>
    <w:p w:rsidR="005C4267" w:rsidRDefault="005C4267" w:rsidP="005C4267">
      <w:pPr>
        <w:jc w:val="center"/>
        <w:rPr>
          <w:b/>
          <w:bCs/>
        </w:rPr>
      </w:pPr>
      <w:r>
        <w:rPr>
          <w:b/>
          <w:bCs/>
        </w:rPr>
        <w:t>10</w:t>
      </w:r>
      <w:r w:rsidRPr="00B57B31">
        <w:rPr>
          <w:b/>
          <w:bCs/>
        </w:rPr>
        <w:t xml:space="preserve"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 </w:t>
      </w:r>
    </w:p>
    <w:p w:rsidR="005C4267" w:rsidRPr="002920BB" w:rsidRDefault="005C4267" w:rsidP="001E713F">
      <w:pPr>
        <w:jc w:val="both"/>
        <w:rPr>
          <w:b/>
          <w:bCs/>
          <w:sz w:val="22"/>
          <w:szCs w:val="22"/>
        </w:rPr>
      </w:pPr>
      <w:r w:rsidRPr="002920BB">
        <w:rPr>
          <w:b/>
          <w:bCs/>
          <w:sz w:val="22"/>
          <w:szCs w:val="22"/>
        </w:rPr>
        <w:t>10.1. Перечень информационных технологий, используемых при осуществлении образовательного процесса по дисциплине</w:t>
      </w:r>
    </w:p>
    <w:p w:rsidR="005C4267" w:rsidRPr="002920BB" w:rsidRDefault="005C4267" w:rsidP="005C4267">
      <w:pPr>
        <w:ind w:firstLine="709"/>
        <w:jc w:val="both"/>
        <w:rPr>
          <w:sz w:val="22"/>
          <w:szCs w:val="22"/>
        </w:rPr>
      </w:pPr>
      <w:r w:rsidRPr="002920BB">
        <w:rPr>
          <w:sz w:val="22"/>
          <w:szCs w:val="22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5C4267" w:rsidRPr="002920BB" w:rsidRDefault="005C4267" w:rsidP="005C4267">
      <w:pPr>
        <w:numPr>
          <w:ilvl w:val="0"/>
          <w:numId w:val="1"/>
        </w:numPr>
        <w:ind w:firstLine="709"/>
        <w:jc w:val="both"/>
        <w:rPr>
          <w:sz w:val="22"/>
          <w:szCs w:val="22"/>
        </w:rPr>
      </w:pPr>
      <w:r w:rsidRPr="002920BB">
        <w:rPr>
          <w:sz w:val="22"/>
          <w:szCs w:val="22"/>
        </w:rPr>
        <w:t xml:space="preserve">использование на занятиях электронных изданий (чтение лекций с использованием слайд-презентаций, электронного учебного пособия, интерактивных приложений, материалов образовательных и информационных сайтов по </w:t>
      </w:r>
      <w:r w:rsidR="001E713F" w:rsidRPr="002920BB">
        <w:rPr>
          <w:sz w:val="22"/>
          <w:szCs w:val="22"/>
        </w:rPr>
        <w:t>геологии и обогащению ПИ</w:t>
      </w:r>
      <w:r w:rsidRPr="002920BB">
        <w:rPr>
          <w:sz w:val="22"/>
          <w:szCs w:val="22"/>
        </w:rPr>
        <w:t>), видеоматериалов;</w:t>
      </w:r>
    </w:p>
    <w:p w:rsidR="005C4267" w:rsidRPr="002920BB" w:rsidRDefault="005C4267" w:rsidP="005C4267">
      <w:pPr>
        <w:numPr>
          <w:ilvl w:val="0"/>
          <w:numId w:val="1"/>
        </w:numPr>
        <w:ind w:firstLine="709"/>
        <w:jc w:val="both"/>
        <w:rPr>
          <w:sz w:val="22"/>
          <w:szCs w:val="22"/>
        </w:rPr>
      </w:pPr>
      <w:r w:rsidRPr="002920BB">
        <w:rPr>
          <w:sz w:val="22"/>
          <w:szCs w:val="22"/>
        </w:rPr>
        <w:t xml:space="preserve">организация взаимодействия с обучающимися посредством СДО </w:t>
      </w:r>
      <w:r w:rsidRPr="002920BB">
        <w:rPr>
          <w:sz w:val="22"/>
          <w:szCs w:val="22"/>
          <w:lang w:val="en-US"/>
        </w:rPr>
        <w:t>Moodle</w:t>
      </w:r>
      <w:r w:rsidRPr="002920BB">
        <w:rPr>
          <w:sz w:val="22"/>
          <w:szCs w:val="22"/>
        </w:rPr>
        <w:t>, в т.ч. компьютерное тестирование;</w:t>
      </w:r>
    </w:p>
    <w:p w:rsidR="005C4267" w:rsidRPr="002920BB" w:rsidRDefault="005C4267" w:rsidP="005C4267">
      <w:pPr>
        <w:numPr>
          <w:ilvl w:val="0"/>
          <w:numId w:val="1"/>
        </w:numPr>
        <w:ind w:firstLine="709"/>
        <w:jc w:val="both"/>
        <w:rPr>
          <w:sz w:val="22"/>
          <w:szCs w:val="22"/>
        </w:rPr>
      </w:pPr>
      <w:r w:rsidRPr="002920BB">
        <w:rPr>
          <w:sz w:val="22"/>
          <w:szCs w:val="22"/>
        </w:rPr>
        <w:t xml:space="preserve">организация аудиторной (лекционной) и самостоятельной работы студентов посредством видеоконференцсвязи (Яндекс.Телемост, </w:t>
      </w:r>
      <w:r w:rsidRPr="002920BB">
        <w:rPr>
          <w:sz w:val="22"/>
          <w:szCs w:val="22"/>
          <w:lang w:val="en-US"/>
        </w:rPr>
        <w:t>Webinar</w:t>
      </w:r>
      <w:r w:rsidRPr="002920BB">
        <w:rPr>
          <w:sz w:val="22"/>
          <w:szCs w:val="22"/>
        </w:rPr>
        <w:t xml:space="preserve">), чатов (группы в </w:t>
      </w:r>
      <w:r w:rsidRPr="002920BB">
        <w:rPr>
          <w:sz w:val="22"/>
          <w:szCs w:val="22"/>
          <w:lang w:val="en-US"/>
        </w:rPr>
        <w:t>Telegram</w:t>
      </w:r>
      <w:r w:rsidRPr="002920BB">
        <w:rPr>
          <w:sz w:val="22"/>
          <w:szCs w:val="22"/>
        </w:rPr>
        <w:t xml:space="preserve">, </w:t>
      </w:r>
      <w:r w:rsidRPr="002920BB">
        <w:rPr>
          <w:sz w:val="22"/>
          <w:szCs w:val="22"/>
          <w:lang w:val="en-US"/>
        </w:rPr>
        <w:t>WhatsApp</w:t>
      </w:r>
      <w:r w:rsidRPr="002920BB">
        <w:rPr>
          <w:sz w:val="22"/>
          <w:szCs w:val="22"/>
        </w:rPr>
        <w:t>).</w:t>
      </w:r>
    </w:p>
    <w:p w:rsidR="005C4267" w:rsidRDefault="005C4267" w:rsidP="005C4267"/>
    <w:p w:rsidR="005C4267" w:rsidRPr="007861C2" w:rsidRDefault="005C4267" w:rsidP="005C4267">
      <w:pPr>
        <w:rPr>
          <w:b/>
          <w:bCs/>
        </w:rPr>
      </w:pPr>
      <w:r w:rsidRPr="007861C2">
        <w:rPr>
          <w:b/>
          <w:bCs/>
        </w:rPr>
        <w:t>10.2. Перечень программного обеспечения</w:t>
      </w:r>
    </w:p>
    <w:p w:rsidR="005C4267" w:rsidRPr="00A67EF7" w:rsidRDefault="005C4267" w:rsidP="005C4267">
      <w:pPr>
        <w:jc w:val="both"/>
      </w:pPr>
      <w:r>
        <w:rPr>
          <w:lang w:val="en-US"/>
        </w:rPr>
        <w:t>MSPowerPoint</w:t>
      </w:r>
      <w:r>
        <w:t xml:space="preserve">, </w:t>
      </w:r>
      <w:r>
        <w:rPr>
          <w:lang w:val="en-US"/>
        </w:rPr>
        <w:t>MSWord</w:t>
      </w:r>
      <w:r w:rsidRPr="00FA65FC">
        <w:t xml:space="preserve">, </w:t>
      </w:r>
      <w:r>
        <w:t>офисныесервисы</w:t>
      </w:r>
      <w:r w:rsidRPr="0075332D">
        <w:rPr>
          <w:lang w:val="en-US"/>
        </w:rPr>
        <w:t>Google</w:t>
      </w:r>
      <w:r>
        <w:t xml:space="preserve">и </w:t>
      </w:r>
      <w:r>
        <w:rPr>
          <w:lang w:val="en-US"/>
        </w:rPr>
        <w:t>Yandex</w:t>
      </w:r>
      <w:r>
        <w:t>(документы, презентации, таблицы)</w:t>
      </w:r>
    </w:p>
    <w:p w:rsidR="001E713F" w:rsidRDefault="001E713F" w:rsidP="005C4267">
      <w:pPr>
        <w:rPr>
          <w:b/>
          <w:bCs/>
        </w:rPr>
      </w:pPr>
    </w:p>
    <w:p w:rsidR="005C4267" w:rsidRPr="007861C2" w:rsidRDefault="005C4267" w:rsidP="005C4267">
      <w:pPr>
        <w:rPr>
          <w:b/>
          <w:bCs/>
        </w:rPr>
      </w:pPr>
      <w:r w:rsidRPr="007861C2">
        <w:rPr>
          <w:b/>
          <w:bCs/>
        </w:rPr>
        <w:t>10.3. Перечень информационных справочных систем</w:t>
      </w:r>
    </w:p>
    <w:p w:rsidR="001E713F" w:rsidRDefault="001E713F" w:rsidP="001E713F">
      <w:pPr>
        <w:suppressAutoHyphens w:val="0"/>
        <w:rPr>
          <w:lang w:eastAsia="ru-RU"/>
        </w:rPr>
      </w:pPr>
      <w:r>
        <w:rPr>
          <w:lang w:eastAsia="ru-RU"/>
        </w:rPr>
        <w:t>1</w:t>
      </w:r>
      <w:r w:rsidRPr="00754A82">
        <w:rPr>
          <w:lang w:eastAsia="ru-RU"/>
        </w:rPr>
        <w:t xml:space="preserve">. </w:t>
      </w:r>
      <w:r>
        <w:rPr>
          <w:lang w:eastAsia="ru-RU"/>
        </w:rPr>
        <w:t>Горнаяэнциклопедияонлайн</w:t>
      </w:r>
      <w:r w:rsidRPr="00754A82">
        <w:rPr>
          <w:lang w:eastAsia="ru-RU"/>
        </w:rPr>
        <w:t xml:space="preserve"> – </w:t>
      </w:r>
      <w:hyperlink r:id="rId25" w:history="1">
        <w:r w:rsidRPr="00DA0D72">
          <w:rPr>
            <w:rStyle w:val="aff"/>
            <w:lang w:val="en-US" w:eastAsia="ru-RU"/>
          </w:rPr>
          <w:t>https</w:t>
        </w:r>
        <w:r w:rsidRPr="00754A82">
          <w:rPr>
            <w:rStyle w:val="aff"/>
            <w:lang w:eastAsia="ru-RU"/>
          </w:rPr>
          <w:t>://</w:t>
        </w:r>
        <w:r w:rsidRPr="00DA0D72">
          <w:rPr>
            <w:rStyle w:val="aff"/>
            <w:lang w:val="en-US" w:eastAsia="ru-RU"/>
          </w:rPr>
          <w:t>mining</w:t>
        </w:r>
        <w:r w:rsidRPr="00754A82">
          <w:rPr>
            <w:rStyle w:val="aff"/>
            <w:lang w:eastAsia="ru-RU"/>
          </w:rPr>
          <w:t>-</w:t>
        </w:r>
        <w:r w:rsidRPr="00DA0D72">
          <w:rPr>
            <w:rStyle w:val="aff"/>
            <w:lang w:val="en-US" w:eastAsia="ru-RU"/>
          </w:rPr>
          <w:t>enc</w:t>
        </w:r>
        <w:r w:rsidRPr="00754A82">
          <w:rPr>
            <w:rStyle w:val="aff"/>
            <w:lang w:eastAsia="ru-RU"/>
          </w:rPr>
          <w:t>.</w:t>
        </w:r>
        <w:r w:rsidRPr="00DA0D72">
          <w:rPr>
            <w:rStyle w:val="aff"/>
            <w:lang w:val="en-US" w:eastAsia="ru-RU"/>
          </w:rPr>
          <w:t>ru</w:t>
        </w:r>
      </w:hyperlink>
      <w:r>
        <w:rPr>
          <w:lang w:eastAsia="ru-RU"/>
        </w:rPr>
        <w:cr/>
        <w:t>2</w:t>
      </w:r>
      <w:r w:rsidRPr="00754A82">
        <w:rPr>
          <w:lang w:eastAsia="ru-RU"/>
        </w:rPr>
        <w:t xml:space="preserve">. </w:t>
      </w:r>
      <w:r>
        <w:rPr>
          <w:lang w:eastAsia="ru-RU"/>
        </w:rPr>
        <w:t xml:space="preserve">База знаний для горняков – </w:t>
      </w:r>
      <w:hyperlink r:id="rId26" w:history="1">
        <w:r w:rsidRPr="005913BF">
          <w:rPr>
            <w:rStyle w:val="aff"/>
            <w:lang w:eastAsia="ru-RU"/>
          </w:rPr>
          <w:t>http://basemine.ru/04/gornaya-enciklopediya</w:t>
        </w:r>
      </w:hyperlink>
    </w:p>
    <w:p w:rsidR="001E713F" w:rsidRDefault="001E713F" w:rsidP="001E713F">
      <w:pPr>
        <w:jc w:val="both"/>
      </w:pPr>
      <w:r>
        <w:t xml:space="preserve">3. Минералы и месторождения России и стран ближнего зарубежья – </w:t>
      </w:r>
      <w:hyperlink r:id="rId27" w:history="1">
        <w:r w:rsidRPr="007B0122">
          <w:rPr>
            <w:rStyle w:val="aff"/>
          </w:rPr>
          <w:t>https://webmineral.ru/</w:t>
        </w:r>
      </w:hyperlink>
    </w:p>
    <w:p w:rsidR="006B4494" w:rsidRPr="006646DE" w:rsidRDefault="006B4494" w:rsidP="0025657E">
      <w:pPr>
        <w:pageBreakBefore/>
        <w:jc w:val="center"/>
        <w:rPr>
          <w:b/>
          <w:bCs/>
        </w:rPr>
      </w:pPr>
      <w:r>
        <w:rPr>
          <w:b/>
          <w:bCs/>
        </w:rPr>
        <w:lastRenderedPageBreak/>
        <w:t>ЛИСТ АКТУАЛИЗАЦИИ РАБОЧЕЙ ПРОГРАММЫ ДИСЦИПЛИНЫ</w:t>
      </w:r>
    </w:p>
    <w:p w:rsidR="006B4494" w:rsidRDefault="006B4494" w:rsidP="00257D83">
      <w:pPr>
        <w:jc w:val="center"/>
        <w:rPr>
          <w:highlight w:val="cyan"/>
        </w:rPr>
      </w:pPr>
    </w:p>
    <w:p w:rsidR="00EA75F7" w:rsidRPr="0056052E" w:rsidRDefault="00EA75F7" w:rsidP="00A861CE">
      <w:pPr>
        <w:jc w:val="center"/>
        <w:rPr>
          <w:b/>
          <w:bCs/>
        </w:rPr>
      </w:pPr>
      <w:r w:rsidRPr="00B23E45">
        <w:rPr>
          <w:b/>
          <w:bCs/>
        </w:rPr>
        <w:t>Б1</w:t>
      </w:r>
      <w:r w:rsidR="005C4267">
        <w:rPr>
          <w:b/>
          <w:bCs/>
        </w:rPr>
        <w:t>.В</w:t>
      </w:r>
      <w:r>
        <w:rPr>
          <w:b/>
          <w:bCs/>
        </w:rPr>
        <w:t>.</w:t>
      </w:r>
      <w:r w:rsidR="005C4267">
        <w:rPr>
          <w:b/>
          <w:bCs/>
        </w:rPr>
        <w:t>01</w:t>
      </w:r>
      <w:r w:rsidR="00A861CE">
        <w:rPr>
          <w:b/>
          <w:bCs/>
        </w:rPr>
        <w:t xml:space="preserve"> Реагенты и физико-химические процессы</w:t>
      </w:r>
    </w:p>
    <w:p w:rsidR="006B4494" w:rsidRDefault="006B4494" w:rsidP="00257D83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85"/>
        <w:gridCol w:w="4063"/>
        <w:gridCol w:w="1800"/>
        <w:gridCol w:w="2520"/>
      </w:tblGrid>
      <w:tr w:rsidR="006B4494" w:rsidTr="00D2035D">
        <w:trPr>
          <w:jc w:val="center"/>
        </w:trPr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  <w:r w:rsidRPr="000E7B7F">
              <w:rPr>
                <w:sz w:val="22"/>
                <w:szCs w:val="22"/>
              </w:rPr>
              <w:t>Учебный год</w:t>
            </w: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  <w:r w:rsidRPr="000E7B7F">
              <w:rPr>
                <w:sz w:val="22"/>
                <w:szCs w:val="22"/>
              </w:rPr>
              <w:t>Внесенные изменения</w:t>
            </w: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  <w:r w:rsidRPr="000E7B7F">
              <w:rPr>
                <w:sz w:val="22"/>
                <w:szCs w:val="22"/>
              </w:rPr>
              <w:t>Преподаватель (ФИО)</w:t>
            </w:r>
          </w:p>
        </w:tc>
        <w:tc>
          <w:tcPr>
            <w:tcW w:w="2520" w:type="dxa"/>
          </w:tcPr>
          <w:p w:rsidR="006B4494" w:rsidRPr="000E7B7F" w:rsidRDefault="006B4494" w:rsidP="00893D03">
            <w:pPr>
              <w:jc w:val="center"/>
            </w:pPr>
            <w:r w:rsidRPr="000E7B7F">
              <w:rPr>
                <w:sz w:val="22"/>
                <w:szCs w:val="22"/>
              </w:rPr>
              <w:t xml:space="preserve">Протокол заседания </w:t>
            </w:r>
            <w:r>
              <w:rPr>
                <w:sz w:val="22"/>
                <w:szCs w:val="22"/>
              </w:rPr>
              <w:t xml:space="preserve">выпускающей </w:t>
            </w:r>
            <w:r w:rsidRPr="000E7B7F">
              <w:rPr>
                <w:sz w:val="22"/>
                <w:szCs w:val="22"/>
              </w:rPr>
              <w:t>кафедры(дата,номер)</w:t>
            </w:r>
            <w:r>
              <w:rPr>
                <w:sz w:val="22"/>
                <w:szCs w:val="22"/>
              </w:rPr>
              <w:t>,</w:t>
            </w:r>
            <w:r w:rsidRPr="000E7B7F">
              <w:rPr>
                <w:sz w:val="22"/>
                <w:szCs w:val="22"/>
              </w:rPr>
              <w:t xml:space="preserve"> ФИО зав.кафедрой, подпись</w:t>
            </w:r>
          </w:p>
        </w:tc>
      </w:tr>
      <w:tr w:rsidR="006B4494" w:rsidTr="00D2035D">
        <w:trPr>
          <w:jc w:val="center"/>
        </w:trPr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 w:rsidTr="00D2035D">
        <w:trPr>
          <w:jc w:val="center"/>
        </w:trPr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 w:rsidTr="00D2035D">
        <w:trPr>
          <w:jc w:val="center"/>
        </w:trPr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 w:rsidTr="00D2035D">
        <w:trPr>
          <w:jc w:val="center"/>
        </w:trPr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 w:rsidTr="00D2035D">
        <w:trPr>
          <w:jc w:val="center"/>
        </w:trPr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 w:rsidTr="00D2035D">
        <w:trPr>
          <w:jc w:val="center"/>
        </w:trPr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 w:rsidTr="00D2035D">
        <w:trPr>
          <w:jc w:val="center"/>
        </w:trPr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 w:rsidTr="00D2035D">
        <w:trPr>
          <w:jc w:val="center"/>
        </w:trPr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 w:rsidTr="00D2035D">
        <w:trPr>
          <w:jc w:val="center"/>
        </w:trPr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 w:rsidTr="00D2035D">
        <w:trPr>
          <w:jc w:val="center"/>
        </w:trPr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 w:rsidTr="00D2035D">
        <w:trPr>
          <w:jc w:val="center"/>
        </w:trPr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 w:rsidTr="00D2035D">
        <w:trPr>
          <w:jc w:val="center"/>
        </w:trPr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 w:rsidTr="00D2035D">
        <w:trPr>
          <w:jc w:val="center"/>
        </w:trPr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 w:rsidTr="00D2035D">
        <w:trPr>
          <w:jc w:val="center"/>
        </w:trPr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 w:rsidTr="00D2035D">
        <w:trPr>
          <w:jc w:val="center"/>
        </w:trPr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 w:rsidTr="00D2035D">
        <w:trPr>
          <w:jc w:val="center"/>
        </w:trPr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 w:rsidTr="00D2035D">
        <w:trPr>
          <w:jc w:val="center"/>
        </w:trPr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946B52" w:rsidTr="00D2035D">
        <w:trPr>
          <w:jc w:val="center"/>
        </w:trPr>
        <w:tc>
          <w:tcPr>
            <w:tcW w:w="1085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4063" w:type="dxa"/>
          </w:tcPr>
          <w:p w:rsidR="00946B52" w:rsidRPr="000E7B7F" w:rsidRDefault="00946B52" w:rsidP="00123C4C">
            <w:pPr>
              <w:jc w:val="center"/>
            </w:pPr>
          </w:p>
        </w:tc>
        <w:tc>
          <w:tcPr>
            <w:tcW w:w="1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2520" w:type="dxa"/>
          </w:tcPr>
          <w:p w:rsidR="00946B52" w:rsidRPr="000E7B7F" w:rsidRDefault="00946B52" w:rsidP="00893D03">
            <w:pPr>
              <w:jc w:val="center"/>
            </w:pPr>
          </w:p>
        </w:tc>
      </w:tr>
      <w:tr w:rsidR="00946B52" w:rsidTr="00D2035D">
        <w:trPr>
          <w:jc w:val="center"/>
        </w:trPr>
        <w:tc>
          <w:tcPr>
            <w:tcW w:w="1085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4063" w:type="dxa"/>
          </w:tcPr>
          <w:p w:rsidR="00946B52" w:rsidRPr="000E7B7F" w:rsidRDefault="00946B52" w:rsidP="00123C4C">
            <w:pPr>
              <w:jc w:val="center"/>
            </w:pPr>
          </w:p>
        </w:tc>
        <w:tc>
          <w:tcPr>
            <w:tcW w:w="1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2520" w:type="dxa"/>
          </w:tcPr>
          <w:p w:rsidR="00946B52" w:rsidRPr="000E7B7F" w:rsidRDefault="00946B52" w:rsidP="00893D03">
            <w:pPr>
              <w:jc w:val="center"/>
            </w:pPr>
          </w:p>
        </w:tc>
      </w:tr>
      <w:tr w:rsidR="00946B52" w:rsidTr="00D2035D">
        <w:trPr>
          <w:jc w:val="center"/>
        </w:trPr>
        <w:tc>
          <w:tcPr>
            <w:tcW w:w="1085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4063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1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2520" w:type="dxa"/>
          </w:tcPr>
          <w:p w:rsidR="00946B52" w:rsidRPr="000E7B7F" w:rsidRDefault="00946B52" w:rsidP="00893D03">
            <w:pPr>
              <w:jc w:val="center"/>
            </w:pPr>
          </w:p>
        </w:tc>
      </w:tr>
      <w:tr w:rsidR="00946B52" w:rsidTr="00D2035D">
        <w:trPr>
          <w:jc w:val="center"/>
        </w:trPr>
        <w:tc>
          <w:tcPr>
            <w:tcW w:w="1085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4063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1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2520" w:type="dxa"/>
          </w:tcPr>
          <w:p w:rsidR="00946B52" w:rsidRPr="000E7B7F" w:rsidRDefault="00946B52" w:rsidP="00893D03">
            <w:pPr>
              <w:jc w:val="center"/>
            </w:pPr>
          </w:p>
        </w:tc>
      </w:tr>
      <w:tr w:rsidR="00946B52" w:rsidTr="00D2035D">
        <w:trPr>
          <w:jc w:val="center"/>
        </w:trPr>
        <w:tc>
          <w:tcPr>
            <w:tcW w:w="1085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4063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1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2520" w:type="dxa"/>
          </w:tcPr>
          <w:p w:rsidR="00946B52" w:rsidRPr="000E7B7F" w:rsidRDefault="00946B52" w:rsidP="00893D03">
            <w:pPr>
              <w:jc w:val="center"/>
            </w:pPr>
          </w:p>
        </w:tc>
      </w:tr>
      <w:tr w:rsidR="00946B52" w:rsidTr="00D2035D">
        <w:trPr>
          <w:jc w:val="center"/>
        </w:trPr>
        <w:tc>
          <w:tcPr>
            <w:tcW w:w="1085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4063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1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2520" w:type="dxa"/>
          </w:tcPr>
          <w:p w:rsidR="00946B52" w:rsidRPr="000E7B7F" w:rsidRDefault="00946B52" w:rsidP="00893D03">
            <w:pPr>
              <w:jc w:val="center"/>
            </w:pPr>
          </w:p>
        </w:tc>
      </w:tr>
      <w:tr w:rsidR="00946B52" w:rsidTr="00D2035D">
        <w:trPr>
          <w:jc w:val="center"/>
        </w:trPr>
        <w:tc>
          <w:tcPr>
            <w:tcW w:w="1085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4063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1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2520" w:type="dxa"/>
          </w:tcPr>
          <w:p w:rsidR="00946B52" w:rsidRPr="000E7B7F" w:rsidRDefault="00946B52" w:rsidP="00893D03">
            <w:pPr>
              <w:jc w:val="center"/>
            </w:pPr>
          </w:p>
        </w:tc>
      </w:tr>
      <w:tr w:rsidR="00946B52" w:rsidTr="00D2035D">
        <w:trPr>
          <w:jc w:val="center"/>
        </w:trPr>
        <w:tc>
          <w:tcPr>
            <w:tcW w:w="1085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4063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1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2520" w:type="dxa"/>
          </w:tcPr>
          <w:p w:rsidR="00946B52" w:rsidRPr="000E7B7F" w:rsidRDefault="00946B52" w:rsidP="00893D03">
            <w:pPr>
              <w:jc w:val="center"/>
            </w:pPr>
          </w:p>
        </w:tc>
      </w:tr>
      <w:tr w:rsidR="00946B52" w:rsidTr="00D2035D">
        <w:trPr>
          <w:jc w:val="center"/>
        </w:trPr>
        <w:tc>
          <w:tcPr>
            <w:tcW w:w="1085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4063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1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2520" w:type="dxa"/>
          </w:tcPr>
          <w:p w:rsidR="00946B52" w:rsidRPr="000E7B7F" w:rsidRDefault="00946B52" w:rsidP="00893D03">
            <w:pPr>
              <w:jc w:val="center"/>
            </w:pPr>
          </w:p>
        </w:tc>
      </w:tr>
      <w:tr w:rsidR="00946B52" w:rsidTr="00D2035D">
        <w:trPr>
          <w:jc w:val="center"/>
        </w:trPr>
        <w:tc>
          <w:tcPr>
            <w:tcW w:w="1085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4063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1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2520" w:type="dxa"/>
          </w:tcPr>
          <w:p w:rsidR="00946B52" w:rsidRPr="000E7B7F" w:rsidRDefault="00946B52" w:rsidP="00893D03">
            <w:pPr>
              <w:jc w:val="center"/>
            </w:pPr>
          </w:p>
        </w:tc>
      </w:tr>
      <w:tr w:rsidR="00946B52" w:rsidTr="00D2035D">
        <w:trPr>
          <w:jc w:val="center"/>
        </w:trPr>
        <w:tc>
          <w:tcPr>
            <w:tcW w:w="1085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4063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1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2520" w:type="dxa"/>
          </w:tcPr>
          <w:p w:rsidR="00946B52" w:rsidRPr="000E7B7F" w:rsidRDefault="00946B52" w:rsidP="00893D03">
            <w:pPr>
              <w:jc w:val="center"/>
            </w:pPr>
          </w:p>
        </w:tc>
      </w:tr>
      <w:tr w:rsidR="00946B52" w:rsidTr="00D2035D">
        <w:trPr>
          <w:jc w:val="center"/>
        </w:trPr>
        <w:tc>
          <w:tcPr>
            <w:tcW w:w="1085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4063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1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2520" w:type="dxa"/>
          </w:tcPr>
          <w:p w:rsidR="00946B52" w:rsidRPr="000E7B7F" w:rsidRDefault="00946B52" w:rsidP="00893D03">
            <w:pPr>
              <w:jc w:val="center"/>
            </w:pPr>
          </w:p>
        </w:tc>
      </w:tr>
      <w:tr w:rsidR="00946B52" w:rsidTr="00D2035D">
        <w:trPr>
          <w:jc w:val="center"/>
        </w:trPr>
        <w:tc>
          <w:tcPr>
            <w:tcW w:w="1085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4063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1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2520" w:type="dxa"/>
          </w:tcPr>
          <w:p w:rsidR="00946B52" w:rsidRPr="000E7B7F" w:rsidRDefault="00946B52" w:rsidP="00893D03">
            <w:pPr>
              <w:jc w:val="center"/>
            </w:pPr>
          </w:p>
        </w:tc>
      </w:tr>
      <w:tr w:rsidR="00946B52" w:rsidTr="00D2035D">
        <w:trPr>
          <w:jc w:val="center"/>
        </w:trPr>
        <w:tc>
          <w:tcPr>
            <w:tcW w:w="1085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4063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1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2520" w:type="dxa"/>
          </w:tcPr>
          <w:p w:rsidR="00946B52" w:rsidRPr="000E7B7F" w:rsidRDefault="00946B52" w:rsidP="00893D03">
            <w:pPr>
              <w:jc w:val="center"/>
            </w:pPr>
          </w:p>
        </w:tc>
      </w:tr>
      <w:tr w:rsidR="00946B52" w:rsidTr="00D2035D">
        <w:trPr>
          <w:jc w:val="center"/>
        </w:trPr>
        <w:tc>
          <w:tcPr>
            <w:tcW w:w="1085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4063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1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2520" w:type="dxa"/>
          </w:tcPr>
          <w:p w:rsidR="00946B52" w:rsidRPr="000E7B7F" w:rsidRDefault="00946B52" w:rsidP="00893D03">
            <w:pPr>
              <w:jc w:val="center"/>
            </w:pPr>
          </w:p>
        </w:tc>
      </w:tr>
      <w:tr w:rsidR="00946B52" w:rsidTr="00D2035D">
        <w:trPr>
          <w:jc w:val="center"/>
        </w:trPr>
        <w:tc>
          <w:tcPr>
            <w:tcW w:w="1085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4063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1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2520" w:type="dxa"/>
          </w:tcPr>
          <w:p w:rsidR="00946B52" w:rsidRPr="000E7B7F" w:rsidRDefault="00946B52" w:rsidP="00893D03">
            <w:pPr>
              <w:jc w:val="center"/>
            </w:pPr>
          </w:p>
        </w:tc>
      </w:tr>
      <w:tr w:rsidR="00946B52" w:rsidTr="00D2035D">
        <w:trPr>
          <w:jc w:val="center"/>
        </w:trPr>
        <w:tc>
          <w:tcPr>
            <w:tcW w:w="1085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4063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1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2520" w:type="dxa"/>
          </w:tcPr>
          <w:p w:rsidR="00946B52" w:rsidRPr="000E7B7F" w:rsidRDefault="00946B52" w:rsidP="00893D03">
            <w:pPr>
              <w:jc w:val="center"/>
            </w:pPr>
          </w:p>
        </w:tc>
      </w:tr>
      <w:tr w:rsidR="00946B52" w:rsidTr="00D2035D">
        <w:trPr>
          <w:jc w:val="center"/>
        </w:trPr>
        <w:tc>
          <w:tcPr>
            <w:tcW w:w="1085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4063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1800" w:type="dxa"/>
          </w:tcPr>
          <w:p w:rsidR="00946B52" w:rsidRPr="000E7B7F" w:rsidRDefault="00946B52" w:rsidP="00893D03">
            <w:pPr>
              <w:jc w:val="center"/>
            </w:pPr>
          </w:p>
        </w:tc>
        <w:tc>
          <w:tcPr>
            <w:tcW w:w="2520" w:type="dxa"/>
          </w:tcPr>
          <w:p w:rsidR="00946B52" w:rsidRPr="000E7B7F" w:rsidRDefault="00946B52" w:rsidP="00893D03">
            <w:pPr>
              <w:jc w:val="center"/>
            </w:pPr>
          </w:p>
        </w:tc>
      </w:tr>
    </w:tbl>
    <w:p w:rsidR="006B4494" w:rsidRDefault="006B4494" w:rsidP="0025657E">
      <w:pPr>
        <w:jc w:val="both"/>
        <w:rPr>
          <w:i/>
          <w:iCs/>
          <w:sz w:val="20"/>
          <w:szCs w:val="20"/>
        </w:rPr>
      </w:pPr>
    </w:p>
    <w:p w:rsidR="006B4494" w:rsidRDefault="006B4494" w:rsidP="0025657E">
      <w:pPr>
        <w:jc w:val="both"/>
        <w:rPr>
          <w:i/>
          <w:iCs/>
          <w:sz w:val="20"/>
          <w:szCs w:val="20"/>
        </w:rPr>
      </w:pPr>
      <w:r w:rsidRPr="0025657E">
        <w:rPr>
          <w:i/>
          <w:iCs/>
          <w:sz w:val="20"/>
          <w:szCs w:val="20"/>
        </w:rPr>
        <w:t>В таблице указывается только характер изменений (например, изменение темы, списка источников по теме или темам, средств промежуточного контроля) с указанием пунктов рабочей программы. Само содержание изменений оформля</w:t>
      </w:r>
      <w:r w:rsidR="004B5E53">
        <w:rPr>
          <w:i/>
          <w:iCs/>
          <w:sz w:val="20"/>
          <w:szCs w:val="20"/>
        </w:rPr>
        <w:t>е</w:t>
      </w:r>
      <w:r w:rsidRPr="0025657E">
        <w:rPr>
          <w:i/>
          <w:iCs/>
          <w:sz w:val="20"/>
          <w:szCs w:val="20"/>
        </w:rPr>
        <w:t>тся приложением по сквозной нумерации.</w:t>
      </w:r>
    </w:p>
    <w:sectPr w:rsidR="006B4494" w:rsidSect="00754A82">
      <w:pgSz w:w="11906" w:h="16838"/>
      <w:pgMar w:top="1134" w:right="566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5BC" w:rsidRDefault="008245BC">
      <w:r>
        <w:separator/>
      </w:r>
    </w:p>
  </w:endnote>
  <w:endnote w:type="continuationSeparator" w:id="1">
    <w:p w:rsidR="008245BC" w:rsidRDefault="008245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5BC" w:rsidRDefault="008245BC">
      <w:r>
        <w:separator/>
      </w:r>
    </w:p>
  </w:footnote>
  <w:footnote w:type="continuationSeparator" w:id="1">
    <w:p w:rsidR="008245BC" w:rsidRDefault="008245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21C1153"/>
    <w:multiLevelType w:val="hybridMultilevel"/>
    <w:tmpl w:val="4B44F384"/>
    <w:lvl w:ilvl="0" w:tplc="B14AEC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30240"/>
    <w:multiLevelType w:val="hybridMultilevel"/>
    <w:tmpl w:val="E6945E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C7F3F"/>
    <w:multiLevelType w:val="hybridMultilevel"/>
    <w:tmpl w:val="6CAC5B3E"/>
    <w:lvl w:ilvl="0" w:tplc="CC6AB95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E62B3"/>
    <w:multiLevelType w:val="hybridMultilevel"/>
    <w:tmpl w:val="A91C0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D17739"/>
    <w:multiLevelType w:val="hybridMultilevel"/>
    <w:tmpl w:val="7DB4014A"/>
    <w:lvl w:ilvl="0" w:tplc="076C16F0">
      <w:start w:val="1"/>
      <w:numFmt w:val="decimal"/>
      <w:lvlText w:val="%1."/>
      <w:lvlJc w:val="left"/>
      <w:pPr>
        <w:ind w:left="2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4" w:hanging="360"/>
      </w:pPr>
    </w:lvl>
    <w:lvl w:ilvl="2" w:tplc="0419001B" w:tentative="1">
      <w:start w:val="1"/>
      <w:numFmt w:val="lowerRoman"/>
      <w:lvlText w:val="%3."/>
      <w:lvlJc w:val="right"/>
      <w:pPr>
        <w:ind w:left="1674" w:hanging="180"/>
      </w:pPr>
    </w:lvl>
    <w:lvl w:ilvl="3" w:tplc="0419000F" w:tentative="1">
      <w:start w:val="1"/>
      <w:numFmt w:val="decimal"/>
      <w:lvlText w:val="%4."/>
      <w:lvlJc w:val="left"/>
      <w:pPr>
        <w:ind w:left="2394" w:hanging="360"/>
      </w:pPr>
    </w:lvl>
    <w:lvl w:ilvl="4" w:tplc="04190019" w:tentative="1">
      <w:start w:val="1"/>
      <w:numFmt w:val="lowerLetter"/>
      <w:lvlText w:val="%5."/>
      <w:lvlJc w:val="left"/>
      <w:pPr>
        <w:ind w:left="3114" w:hanging="360"/>
      </w:pPr>
    </w:lvl>
    <w:lvl w:ilvl="5" w:tplc="0419001B" w:tentative="1">
      <w:start w:val="1"/>
      <w:numFmt w:val="lowerRoman"/>
      <w:lvlText w:val="%6."/>
      <w:lvlJc w:val="right"/>
      <w:pPr>
        <w:ind w:left="3834" w:hanging="180"/>
      </w:pPr>
    </w:lvl>
    <w:lvl w:ilvl="6" w:tplc="0419000F" w:tentative="1">
      <w:start w:val="1"/>
      <w:numFmt w:val="decimal"/>
      <w:lvlText w:val="%7."/>
      <w:lvlJc w:val="left"/>
      <w:pPr>
        <w:ind w:left="4554" w:hanging="360"/>
      </w:pPr>
    </w:lvl>
    <w:lvl w:ilvl="7" w:tplc="04190019" w:tentative="1">
      <w:start w:val="1"/>
      <w:numFmt w:val="lowerLetter"/>
      <w:lvlText w:val="%8."/>
      <w:lvlJc w:val="left"/>
      <w:pPr>
        <w:ind w:left="5274" w:hanging="360"/>
      </w:pPr>
    </w:lvl>
    <w:lvl w:ilvl="8" w:tplc="0419001B" w:tentative="1">
      <w:start w:val="1"/>
      <w:numFmt w:val="lowerRoman"/>
      <w:lvlText w:val="%9."/>
      <w:lvlJc w:val="right"/>
      <w:pPr>
        <w:ind w:left="5994" w:hanging="180"/>
      </w:pPr>
    </w:lvl>
  </w:abstractNum>
  <w:abstractNum w:abstractNumId="6">
    <w:nsid w:val="10BC37E9"/>
    <w:multiLevelType w:val="hybridMultilevel"/>
    <w:tmpl w:val="7356106E"/>
    <w:lvl w:ilvl="0" w:tplc="239A1694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2ED5381"/>
    <w:multiLevelType w:val="singleLevel"/>
    <w:tmpl w:val="0DAA8D9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8"/>
        <w:szCs w:val="28"/>
      </w:rPr>
    </w:lvl>
  </w:abstractNum>
  <w:abstractNum w:abstractNumId="8">
    <w:nsid w:val="186F0836"/>
    <w:multiLevelType w:val="hybridMultilevel"/>
    <w:tmpl w:val="F384AB16"/>
    <w:lvl w:ilvl="0" w:tplc="EE9C62BC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CB5159D"/>
    <w:multiLevelType w:val="hybridMultilevel"/>
    <w:tmpl w:val="BD586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91371E"/>
    <w:multiLevelType w:val="hybridMultilevel"/>
    <w:tmpl w:val="865290DC"/>
    <w:lvl w:ilvl="0" w:tplc="3DD6A8A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A83097"/>
    <w:multiLevelType w:val="hybridMultilevel"/>
    <w:tmpl w:val="B61CC914"/>
    <w:lvl w:ilvl="0" w:tplc="C03420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5F036D"/>
    <w:multiLevelType w:val="multilevel"/>
    <w:tmpl w:val="BBFE6E32"/>
    <w:lvl w:ilvl="0">
      <w:start w:val="4"/>
      <w:numFmt w:val="decimal"/>
      <w:lvlText w:val="%1."/>
      <w:lvlJc w:val="left"/>
      <w:pPr>
        <w:ind w:left="122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2" w:hanging="1800"/>
      </w:pPr>
      <w:rPr>
        <w:rFonts w:hint="default"/>
      </w:rPr>
    </w:lvl>
  </w:abstractNum>
  <w:abstractNum w:abstractNumId="13">
    <w:nsid w:val="24CD7F29"/>
    <w:multiLevelType w:val="hybridMultilevel"/>
    <w:tmpl w:val="C27E1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87409E"/>
    <w:multiLevelType w:val="hybridMultilevel"/>
    <w:tmpl w:val="50BCBB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74A0312"/>
    <w:multiLevelType w:val="hybridMultilevel"/>
    <w:tmpl w:val="DB4C910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3940223"/>
    <w:multiLevelType w:val="hybridMultilevel"/>
    <w:tmpl w:val="0A6073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A534498"/>
    <w:multiLevelType w:val="hybridMultilevel"/>
    <w:tmpl w:val="82B28C0A"/>
    <w:lvl w:ilvl="0" w:tplc="55A636A0">
      <w:start w:val="1"/>
      <w:numFmt w:val="bullet"/>
      <w:lvlText w:val=""/>
      <w:lvlJc w:val="left"/>
      <w:pPr>
        <w:tabs>
          <w:tab w:val="num" w:pos="284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B3C33AC"/>
    <w:multiLevelType w:val="hybridMultilevel"/>
    <w:tmpl w:val="27F425D4"/>
    <w:lvl w:ilvl="0" w:tplc="9F0622F0">
      <w:start w:val="1"/>
      <w:numFmt w:val="decimal"/>
      <w:lvlText w:val="%1)"/>
      <w:lvlJc w:val="left"/>
      <w:pPr>
        <w:ind w:left="14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D5E7340"/>
    <w:multiLevelType w:val="singleLevel"/>
    <w:tmpl w:val="BB5A1708"/>
    <w:lvl w:ilvl="0">
      <w:start w:val="1"/>
      <w:numFmt w:val="decimal"/>
      <w:lvlText w:val="%1."/>
      <w:legacy w:legacy="1" w:legacySpace="0" w:legacyIndent="567"/>
      <w:lvlJc w:val="left"/>
      <w:rPr>
        <w:rFonts w:ascii="Times New Roman" w:eastAsiaTheme="minorEastAsia" w:hAnsi="Times New Roman" w:cs="Times New Roman"/>
      </w:rPr>
    </w:lvl>
  </w:abstractNum>
  <w:abstractNum w:abstractNumId="20">
    <w:nsid w:val="45FA5CEA"/>
    <w:multiLevelType w:val="hybridMultilevel"/>
    <w:tmpl w:val="D542BC60"/>
    <w:lvl w:ilvl="0" w:tplc="AA448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A94AA3"/>
    <w:multiLevelType w:val="hybridMultilevel"/>
    <w:tmpl w:val="5FD6F8AA"/>
    <w:lvl w:ilvl="0" w:tplc="87AA0D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823E42"/>
    <w:multiLevelType w:val="hybridMultilevel"/>
    <w:tmpl w:val="0CDE029A"/>
    <w:lvl w:ilvl="0" w:tplc="E5661E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F604CD"/>
    <w:multiLevelType w:val="hybridMultilevel"/>
    <w:tmpl w:val="A2761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715DE3"/>
    <w:multiLevelType w:val="hybridMultilevel"/>
    <w:tmpl w:val="2BB64240"/>
    <w:lvl w:ilvl="0" w:tplc="3B50D0A0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CDF58C5"/>
    <w:multiLevelType w:val="hybridMultilevel"/>
    <w:tmpl w:val="69E85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CA4836"/>
    <w:multiLevelType w:val="hybridMultilevel"/>
    <w:tmpl w:val="FCAE32EE"/>
    <w:lvl w:ilvl="0" w:tplc="423EBE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901ACB"/>
    <w:multiLevelType w:val="hybridMultilevel"/>
    <w:tmpl w:val="4D3A17DE"/>
    <w:lvl w:ilvl="0" w:tplc="86CE1132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2D33E8"/>
    <w:multiLevelType w:val="hybridMultilevel"/>
    <w:tmpl w:val="1F404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F41F2A"/>
    <w:multiLevelType w:val="hybridMultilevel"/>
    <w:tmpl w:val="FA3A1CDE"/>
    <w:lvl w:ilvl="0" w:tplc="3B50D0A0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34B0E73"/>
    <w:multiLevelType w:val="hybridMultilevel"/>
    <w:tmpl w:val="FE38744C"/>
    <w:lvl w:ilvl="0" w:tplc="3DD6A8A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641B3AA5"/>
    <w:multiLevelType w:val="hybridMultilevel"/>
    <w:tmpl w:val="94646A3E"/>
    <w:lvl w:ilvl="0" w:tplc="3B50D0A0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4AA09DA"/>
    <w:multiLevelType w:val="hybridMultilevel"/>
    <w:tmpl w:val="4984B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D74943"/>
    <w:multiLevelType w:val="hybridMultilevel"/>
    <w:tmpl w:val="59FEC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1A74D8"/>
    <w:multiLevelType w:val="hybridMultilevel"/>
    <w:tmpl w:val="338497DE"/>
    <w:lvl w:ilvl="0" w:tplc="BE82F4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B75101"/>
    <w:multiLevelType w:val="hybridMultilevel"/>
    <w:tmpl w:val="BC8E43C0"/>
    <w:lvl w:ilvl="0" w:tplc="96AEF56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F0842AD"/>
    <w:multiLevelType w:val="hybridMultilevel"/>
    <w:tmpl w:val="67A0B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16B5F3B"/>
    <w:multiLevelType w:val="hybridMultilevel"/>
    <w:tmpl w:val="CE6EF8D2"/>
    <w:lvl w:ilvl="0" w:tplc="3B50D0A0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A526D6E"/>
    <w:multiLevelType w:val="hybridMultilevel"/>
    <w:tmpl w:val="EBF6D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C546616"/>
    <w:multiLevelType w:val="hybridMultilevel"/>
    <w:tmpl w:val="86946A5A"/>
    <w:lvl w:ilvl="0" w:tplc="86CE1132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>
    <w:nsid w:val="7D904711"/>
    <w:multiLevelType w:val="hybridMultilevel"/>
    <w:tmpl w:val="963E3A80"/>
    <w:lvl w:ilvl="0" w:tplc="A066F6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39"/>
  </w:num>
  <w:num w:numId="3">
    <w:abstractNumId w:val="27"/>
  </w:num>
  <w:num w:numId="4">
    <w:abstractNumId w:val="35"/>
  </w:num>
  <w:num w:numId="5">
    <w:abstractNumId w:val="2"/>
  </w:num>
  <w:num w:numId="6">
    <w:abstractNumId w:val="12"/>
  </w:num>
  <w:num w:numId="7">
    <w:abstractNumId w:val="18"/>
  </w:num>
  <w:num w:numId="8">
    <w:abstractNumId w:val="7"/>
  </w:num>
  <w:num w:numId="9">
    <w:abstractNumId w:val="30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</w:num>
  <w:num w:numId="12">
    <w:abstractNumId w:val="10"/>
  </w:num>
  <w:num w:numId="13">
    <w:abstractNumId w:val="15"/>
  </w:num>
  <w:num w:numId="14">
    <w:abstractNumId w:val="4"/>
  </w:num>
  <w:num w:numId="15">
    <w:abstractNumId w:val="33"/>
  </w:num>
  <w:num w:numId="16">
    <w:abstractNumId w:val="9"/>
  </w:num>
  <w:num w:numId="17">
    <w:abstractNumId w:val="28"/>
  </w:num>
  <w:num w:numId="18">
    <w:abstractNumId w:val="25"/>
  </w:num>
  <w:num w:numId="19">
    <w:abstractNumId w:val="6"/>
  </w:num>
  <w:num w:numId="20">
    <w:abstractNumId w:val="19"/>
  </w:num>
  <w:num w:numId="21">
    <w:abstractNumId w:val="32"/>
  </w:num>
  <w:num w:numId="22">
    <w:abstractNumId w:val="3"/>
  </w:num>
  <w:num w:numId="23">
    <w:abstractNumId w:val="22"/>
  </w:num>
  <w:num w:numId="24">
    <w:abstractNumId w:val="20"/>
  </w:num>
  <w:num w:numId="25">
    <w:abstractNumId w:val="34"/>
  </w:num>
  <w:num w:numId="26">
    <w:abstractNumId w:val="5"/>
  </w:num>
  <w:num w:numId="27">
    <w:abstractNumId w:val="36"/>
  </w:num>
  <w:num w:numId="28">
    <w:abstractNumId w:val="38"/>
  </w:num>
  <w:num w:numId="29">
    <w:abstractNumId w:val="21"/>
  </w:num>
  <w:num w:numId="30">
    <w:abstractNumId w:val="13"/>
  </w:num>
  <w:num w:numId="31">
    <w:abstractNumId w:val="11"/>
  </w:num>
  <w:num w:numId="32">
    <w:abstractNumId w:val="26"/>
  </w:num>
  <w:num w:numId="33">
    <w:abstractNumId w:val="1"/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29"/>
  </w:num>
  <w:num w:numId="38">
    <w:abstractNumId w:val="16"/>
  </w:num>
  <w:num w:numId="39">
    <w:abstractNumId w:val="8"/>
  </w:num>
  <w:num w:numId="40">
    <w:abstractNumId w:val="24"/>
  </w:num>
  <w:num w:numId="41">
    <w:abstractNumId w:val="37"/>
  </w:num>
  <w:num w:numId="42">
    <w:abstractNumId w:val="3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12B14"/>
    <w:rsid w:val="0000042A"/>
    <w:rsid w:val="00001601"/>
    <w:rsid w:val="0000266F"/>
    <w:rsid w:val="000040D3"/>
    <w:rsid w:val="00004D7E"/>
    <w:rsid w:val="000112AA"/>
    <w:rsid w:val="000113E4"/>
    <w:rsid w:val="000116D5"/>
    <w:rsid w:val="00011B5F"/>
    <w:rsid w:val="00013011"/>
    <w:rsid w:val="00014E6F"/>
    <w:rsid w:val="00015D75"/>
    <w:rsid w:val="0001650A"/>
    <w:rsid w:val="000170A6"/>
    <w:rsid w:val="00017130"/>
    <w:rsid w:val="00020261"/>
    <w:rsid w:val="0002499B"/>
    <w:rsid w:val="00025471"/>
    <w:rsid w:val="00033A4D"/>
    <w:rsid w:val="00033E10"/>
    <w:rsid w:val="00034B1E"/>
    <w:rsid w:val="000372AD"/>
    <w:rsid w:val="00037A27"/>
    <w:rsid w:val="000421CE"/>
    <w:rsid w:val="00042820"/>
    <w:rsid w:val="00042DD8"/>
    <w:rsid w:val="00044C75"/>
    <w:rsid w:val="000459C3"/>
    <w:rsid w:val="00046538"/>
    <w:rsid w:val="00047198"/>
    <w:rsid w:val="00050798"/>
    <w:rsid w:val="00051174"/>
    <w:rsid w:val="0005371E"/>
    <w:rsid w:val="00054336"/>
    <w:rsid w:val="00054F15"/>
    <w:rsid w:val="00057EF4"/>
    <w:rsid w:val="00063241"/>
    <w:rsid w:val="00063F21"/>
    <w:rsid w:val="000651CD"/>
    <w:rsid w:val="0007126C"/>
    <w:rsid w:val="00071CDE"/>
    <w:rsid w:val="000724DB"/>
    <w:rsid w:val="00076144"/>
    <w:rsid w:val="00076606"/>
    <w:rsid w:val="0008069D"/>
    <w:rsid w:val="00080E11"/>
    <w:rsid w:val="000818CB"/>
    <w:rsid w:val="00081C57"/>
    <w:rsid w:val="00083114"/>
    <w:rsid w:val="0008391A"/>
    <w:rsid w:val="00085035"/>
    <w:rsid w:val="000855E9"/>
    <w:rsid w:val="00085E5A"/>
    <w:rsid w:val="00086785"/>
    <w:rsid w:val="000873BE"/>
    <w:rsid w:val="000921A8"/>
    <w:rsid w:val="00093F79"/>
    <w:rsid w:val="0009610C"/>
    <w:rsid w:val="00097977"/>
    <w:rsid w:val="000A0A89"/>
    <w:rsid w:val="000A2AB1"/>
    <w:rsid w:val="000A3252"/>
    <w:rsid w:val="000A4432"/>
    <w:rsid w:val="000A4B97"/>
    <w:rsid w:val="000A6C36"/>
    <w:rsid w:val="000A6F47"/>
    <w:rsid w:val="000A7F36"/>
    <w:rsid w:val="000B01AC"/>
    <w:rsid w:val="000B0F0E"/>
    <w:rsid w:val="000B1249"/>
    <w:rsid w:val="000B2472"/>
    <w:rsid w:val="000B4A69"/>
    <w:rsid w:val="000B5227"/>
    <w:rsid w:val="000B6D1E"/>
    <w:rsid w:val="000C0D36"/>
    <w:rsid w:val="000C1050"/>
    <w:rsid w:val="000C4228"/>
    <w:rsid w:val="000C5929"/>
    <w:rsid w:val="000C78F9"/>
    <w:rsid w:val="000D0450"/>
    <w:rsid w:val="000D14DE"/>
    <w:rsid w:val="000D17C2"/>
    <w:rsid w:val="000D31C7"/>
    <w:rsid w:val="000D3B37"/>
    <w:rsid w:val="000D5E19"/>
    <w:rsid w:val="000E0572"/>
    <w:rsid w:val="000E0C3C"/>
    <w:rsid w:val="000E1BBC"/>
    <w:rsid w:val="000E402A"/>
    <w:rsid w:val="000E448F"/>
    <w:rsid w:val="000E5400"/>
    <w:rsid w:val="000E7B7F"/>
    <w:rsid w:val="000F05AA"/>
    <w:rsid w:val="000F0F87"/>
    <w:rsid w:val="000F18E6"/>
    <w:rsid w:val="000F2E4D"/>
    <w:rsid w:val="000F2FB0"/>
    <w:rsid w:val="000F38A5"/>
    <w:rsid w:val="000F390C"/>
    <w:rsid w:val="000F40AF"/>
    <w:rsid w:val="00102651"/>
    <w:rsid w:val="001035B6"/>
    <w:rsid w:val="0010522A"/>
    <w:rsid w:val="00105C44"/>
    <w:rsid w:val="00105E95"/>
    <w:rsid w:val="00107017"/>
    <w:rsid w:val="0011151B"/>
    <w:rsid w:val="001133F6"/>
    <w:rsid w:val="001202FE"/>
    <w:rsid w:val="00121FFE"/>
    <w:rsid w:val="001233FE"/>
    <w:rsid w:val="00123C4C"/>
    <w:rsid w:val="00124CFC"/>
    <w:rsid w:val="00126685"/>
    <w:rsid w:val="00132312"/>
    <w:rsid w:val="00132CD9"/>
    <w:rsid w:val="00132F9E"/>
    <w:rsid w:val="00140543"/>
    <w:rsid w:val="001435DC"/>
    <w:rsid w:val="00143B23"/>
    <w:rsid w:val="00144724"/>
    <w:rsid w:val="00147672"/>
    <w:rsid w:val="0015292F"/>
    <w:rsid w:val="00154496"/>
    <w:rsid w:val="001572B2"/>
    <w:rsid w:val="001573FB"/>
    <w:rsid w:val="00157B9F"/>
    <w:rsid w:val="001608A5"/>
    <w:rsid w:val="0016318D"/>
    <w:rsid w:val="00163B76"/>
    <w:rsid w:val="00164A0E"/>
    <w:rsid w:val="0017015D"/>
    <w:rsid w:val="001701E4"/>
    <w:rsid w:val="00170EB4"/>
    <w:rsid w:val="00172868"/>
    <w:rsid w:val="00172D16"/>
    <w:rsid w:val="00173F02"/>
    <w:rsid w:val="0017601C"/>
    <w:rsid w:val="001764AC"/>
    <w:rsid w:val="00177146"/>
    <w:rsid w:val="00177926"/>
    <w:rsid w:val="00181CF2"/>
    <w:rsid w:val="00182D51"/>
    <w:rsid w:val="00184647"/>
    <w:rsid w:val="001855E3"/>
    <w:rsid w:val="00186201"/>
    <w:rsid w:val="00186263"/>
    <w:rsid w:val="001868A1"/>
    <w:rsid w:val="00186B08"/>
    <w:rsid w:val="00186CC1"/>
    <w:rsid w:val="00190C8F"/>
    <w:rsid w:val="001941AD"/>
    <w:rsid w:val="001947F5"/>
    <w:rsid w:val="001A046E"/>
    <w:rsid w:val="001A0E65"/>
    <w:rsid w:val="001A13A0"/>
    <w:rsid w:val="001A3AE8"/>
    <w:rsid w:val="001A3BBE"/>
    <w:rsid w:val="001A44EF"/>
    <w:rsid w:val="001B1179"/>
    <w:rsid w:val="001B17D6"/>
    <w:rsid w:val="001B1D7E"/>
    <w:rsid w:val="001B23B8"/>
    <w:rsid w:val="001B291E"/>
    <w:rsid w:val="001B3055"/>
    <w:rsid w:val="001B3623"/>
    <w:rsid w:val="001B5383"/>
    <w:rsid w:val="001B5758"/>
    <w:rsid w:val="001B784B"/>
    <w:rsid w:val="001C0DED"/>
    <w:rsid w:val="001C1C19"/>
    <w:rsid w:val="001C4327"/>
    <w:rsid w:val="001D2ADD"/>
    <w:rsid w:val="001D2E66"/>
    <w:rsid w:val="001D32B5"/>
    <w:rsid w:val="001D3933"/>
    <w:rsid w:val="001E0753"/>
    <w:rsid w:val="001E395F"/>
    <w:rsid w:val="001E41C2"/>
    <w:rsid w:val="001E6B7E"/>
    <w:rsid w:val="001E713F"/>
    <w:rsid w:val="001F0AF5"/>
    <w:rsid w:val="001F0C9C"/>
    <w:rsid w:val="001F1A5A"/>
    <w:rsid w:val="001F5DF1"/>
    <w:rsid w:val="001F7690"/>
    <w:rsid w:val="00200D64"/>
    <w:rsid w:val="0020290B"/>
    <w:rsid w:val="00202A45"/>
    <w:rsid w:val="0020591E"/>
    <w:rsid w:val="00206C36"/>
    <w:rsid w:val="0021176B"/>
    <w:rsid w:val="002122C5"/>
    <w:rsid w:val="00212DB0"/>
    <w:rsid w:val="00213600"/>
    <w:rsid w:val="002155DC"/>
    <w:rsid w:val="00215B6F"/>
    <w:rsid w:val="002163A6"/>
    <w:rsid w:val="0021679F"/>
    <w:rsid w:val="00217084"/>
    <w:rsid w:val="002174F3"/>
    <w:rsid w:val="00220FEB"/>
    <w:rsid w:val="00221407"/>
    <w:rsid w:val="00221C7A"/>
    <w:rsid w:val="002238CA"/>
    <w:rsid w:val="0022655A"/>
    <w:rsid w:val="002266A4"/>
    <w:rsid w:val="0022733E"/>
    <w:rsid w:val="00227B9F"/>
    <w:rsid w:val="00227FF7"/>
    <w:rsid w:val="002341F2"/>
    <w:rsid w:val="002346CD"/>
    <w:rsid w:val="002359C0"/>
    <w:rsid w:val="002378E0"/>
    <w:rsid w:val="00240602"/>
    <w:rsid w:val="00244166"/>
    <w:rsid w:val="00252FF5"/>
    <w:rsid w:val="00253C7C"/>
    <w:rsid w:val="00254DA4"/>
    <w:rsid w:val="0025657E"/>
    <w:rsid w:val="00257D83"/>
    <w:rsid w:val="002611E8"/>
    <w:rsid w:val="00263DBA"/>
    <w:rsid w:val="00265B5E"/>
    <w:rsid w:val="00265F2A"/>
    <w:rsid w:val="0026647B"/>
    <w:rsid w:val="0026667E"/>
    <w:rsid w:val="0027171B"/>
    <w:rsid w:val="002736B5"/>
    <w:rsid w:val="00274F3A"/>
    <w:rsid w:val="00275A42"/>
    <w:rsid w:val="002779EB"/>
    <w:rsid w:val="00277C72"/>
    <w:rsid w:val="00281CE6"/>
    <w:rsid w:val="002830C2"/>
    <w:rsid w:val="00283F70"/>
    <w:rsid w:val="002904A1"/>
    <w:rsid w:val="00290EC1"/>
    <w:rsid w:val="002920BB"/>
    <w:rsid w:val="00294670"/>
    <w:rsid w:val="00296A08"/>
    <w:rsid w:val="00297140"/>
    <w:rsid w:val="00297C6F"/>
    <w:rsid w:val="002A0387"/>
    <w:rsid w:val="002A383A"/>
    <w:rsid w:val="002B0CBD"/>
    <w:rsid w:val="002B16F7"/>
    <w:rsid w:val="002B2458"/>
    <w:rsid w:val="002B51C3"/>
    <w:rsid w:val="002B537F"/>
    <w:rsid w:val="002B60A0"/>
    <w:rsid w:val="002B6DA7"/>
    <w:rsid w:val="002C053C"/>
    <w:rsid w:val="002C0717"/>
    <w:rsid w:val="002C146A"/>
    <w:rsid w:val="002C4924"/>
    <w:rsid w:val="002C56D3"/>
    <w:rsid w:val="002D1A6C"/>
    <w:rsid w:val="002D5256"/>
    <w:rsid w:val="002D69C8"/>
    <w:rsid w:val="002D727F"/>
    <w:rsid w:val="002E00E6"/>
    <w:rsid w:val="002E02FA"/>
    <w:rsid w:val="002E0C1E"/>
    <w:rsid w:val="002E2172"/>
    <w:rsid w:val="002E2582"/>
    <w:rsid w:val="002E6251"/>
    <w:rsid w:val="002E731D"/>
    <w:rsid w:val="002E74DD"/>
    <w:rsid w:val="002F1BAD"/>
    <w:rsid w:val="002F2302"/>
    <w:rsid w:val="002F244E"/>
    <w:rsid w:val="002F2BCA"/>
    <w:rsid w:val="002F369A"/>
    <w:rsid w:val="002F45E7"/>
    <w:rsid w:val="002F5DA1"/>
    <w:rsid w:val="00300B18"/>
    <w:rsid w:val="00302E02"/>
    <w:rsid w:val="0030758E"/>
    <w:rsid w:val="003112DD"/>
    <w:rsid w:val="0031146A"/>
    <w:rsid w:val="00313BDD"/>
    <w:rsid w:val="00314A1D"/>
    <w:rsid w:val="00325288"/>
    <w:rsid w:val="003265EB"/>
    <w:rsid w:val="00327815"/>
    <w:rsid w:val="003316D7"/>
    <w:rsid w:val="00331AA8"/>
    <w:rsid w:val="00333235"/>
    <w:rsid w:val="003342A0"/>
    <w:rsid w:val="003422E8"/>
    <w:rsid w:val="0034277C"/>
    <w:rsid w:val="00343A7E"/>
    <w:rsid w:val="00343C30"/>
    <w:rsid w:val="00345D60"/>
    <w:rsid w:val="00346C2C"/>
    <w:rsid w:val="003470B4"/>
    <w:rsid w:val="00351065"/>
    <w:rsid w:val="003511E2"/>
    <w:rsid w:val="00354D0E"/>
    <w:rsid w:val="003561DF"/>
    <w:rsid w:val="003579C9"/>
    <w:rsid w:val="00357CAA"/>
    <w:rsid w:val="00357E6E"/>
    <w:rsid w:val="00362881"/>
    <w:rsid w:val="00363F7E"/>
    <w:rsid w:val="00364022"/>
    <w:rsid w:val="00364C96"/>
    <w:rsid w:val="00367D6D"/>
    <w:rsid w:val="00372A42"/>
    <w:rsid w:val="00372A95"/>
    <w:rsid w:val="00373C6D"/>
    <w:rsid w:val="00373F46"/>
    <w:rsid w:val="00377243"/>
    <w:rsid w:val="00377275"/>
    <w:rsid w:val="00377937"/>
    <w:rsid w:val="003805F8"/>
    <w:rsid w:val="0038104F"/>
    <w:rsid w:val="003822FB"/>
    <w:rsid w:val="003833CE"/>
    <w:rsid w:val="00384969"/>
    <w:rsid w:val="00387A19"/>
    <w:rsid w:val="003905DE"/>
    <w:rsid w:val="00390865"/>
    <w:rsid w:val="003917A1"/>
    <w:rsid w:val="00393373"/>
    <w:rsid w:val="003933A6"/>
    <w:rsid w:val="00393C6C"/>
    <w:rsid w:val="00395711"/>
    <w:rsid w:val="003A0D1B"/>
    <w:rsid w:val="003A42B7"/>
    <w:rsid w:val="003A53CA"/>
    <w:rsid w:val="003A5E33"/>
    <w:rsid w:val="003B0C7D"/>
    <w:rsid w:val="003B109C"/>
    <w:rsid w:val="003B2E12"/>
    <w:rsid w:val="003B41A4"/>
    <w:rsid w:val="003B4B0E"/>
    <w:rsid w:val="003B584A"/>
    <w:rsid w:val="003C011D"/>
    <w:rsid w:val="003C7B26"/>
    <w:rsid w:val="003D066F"/>
    <w:rsid w:val="003D09BF"/>
    <w:rsid w:val="003D10B2"/>
    <w:rsid w:val="003D1140"/>
    <w:rsid w:val="003D7ECA"/>
    <w:rsid w:val="003E5FAA"/>
    <w:rsid w:val="003F02B2"/>
    <w:rsid w:val="003F3535"/>
    <w:rsid w:val="003F443B"/>
    <w:rsid w:val="003F5861"/>
    <w:rsid w:val="003F590A"/>
    <w:rsid w:val="003F7769"/>
    <w:rsid w:val="0040093E"/>
    <w:rsid w:val="00401831"/>
    <w:rsid w:val="004026AF"/>
    <w:rsid w:val="004047DB"/>
    <w:rsid w:val="00404D8D"/>
    <w:rsid w:val="00407BF5"/>
    <w:rsid w:val="00407EEB"/>
    <w:rsid w:val="0041117B"/>
    <w:rsid w:val="00412AF7"/>
    <w:rsid w:val="00413421"/>
    <w:rsid w:val="004166EF"/>
    <w:rsid w:val="004168EC"/>
    <w:rsid w:val="00416BFB"/>
    <w:rsid w:val="00417309"/>
    <w:rsid w:val="00420451"/>
    <w:rsid w:val="00421C8E"/>
    <w:rsid w:val="00424539"/>
    <w:rsid w:val="00426EF2"/>
    <w:rsid w:val="00430134"/>
    <w:rsid w:val="004328F5"/>
    <w:rsid w:val="004329A1"/>
    <w:rsid w:val="0043376D"/>
    <w:rsid w:val="00435D47"/>
    <w:rsid w:val="00436E12"/>
    <w:rsid w:val="0043752F"/>
    <w:rsid w:val="00441860"/>
    <w:rsid w:val="0044376E"/>
    <w:rsid w:val="00443D56"/>
    <w:rsid w:val="0044502D"/>
    <w:rsid w:val="00445220"/>
    <w:rsid w:val="00445268"/>
    <w:rsid w:val="00445879"/>
    <w:rsid w:val="0044673F"/>
    <w:rsid w:val="00447BC9"/>
    <w:rsid w:val="004503CB"/>
    <w:rsid w:val="004514E5"/>
    <w:rsid w:val="00451A9B"/>
    <w:rsid w:val="00453756"/>
    <w:rsid w:val="00453E70"/>
    <w:rsid w:val="0045412C"/>
    <w:rsid w:val="00454147"/>
    <w:rsid w:val="00454DDA"/>
    <w:rsid w:val="00454F74"/>
    <w:rsid w:val="00455497"/>
    <w:rsid w:val="004557BB"/>
    <w:rsid w:val="00456442"/>
    <w:rsid w:val="00456498"/>
    <w:rsid w:val="004568E7"/>
    <w:rsid w:val="00456F9A"/>
    <w:rsid w:val="00457C20"/>
    <w:rsid w:val="004619E8"/>
    <w:rsid w:val="00465736"/>
    <w:rsid w:val="0046789F"/>
    <w:rsid w:val="00470724"/>
    <w:rsid w:val="004712D9"/>
    <w:rsid w:val="0047252A"/>
    <w:rsid w:val="00472DDF"/>
    <w:rsid w:val="00474704"/>
    <w:rsid w:val="004755B6"/>
    <w:rsid w:val="004758AA"/>
    <w:rsid w:val="0047626A"/>
    <w:rsid w:val="00476BB4"/>
    <w:rsid w:val="00477017"/>
    <w:rsid w:val="00477F9E"/>
    <w:rsid w:val="00480B39"/>
    <w:rsid w:val="00481D75"/>
    <w:rsid w:val="00482E43"/>
    <w:rsid w:val="00482FEE"/>
    <w:rsid w:val="00487414"/>
    <w:rsid w:val="00487A4E"/>
    <w:rsid w:val="00487F76"/>
    <w:rsid w:val="004906D4"/>
    <w:rsid w:val="00490A0E"/>
    <w:rsid w:val="00490FFD"/>
    <w:rsid w:val="00494439"/>
    <w:rsid w:val="004956E3"/>
    <w:rsid w:val="00495936"/>
    <w:rsid w:val="004A1A66"/>
    <w:rsid w:val="004A3FD9"/>
    <w:rsid w:val="004A7005"/>
    <w:rsid w:val="004A70E4"/>
    <w:rsid w:val="004A750B"/>
    <w:rsid w:val="004B1EFB"/>
    <w:rsid w:val="004B2DAD"/>
    <w:rsid w:val="004B4735"/>
    <w:rsid w:val="004B5E53"/>
    <w:rsid w:val="004B6577"/>
    <w:rsid w:val="004B69DB"/>
    <w:rsid w:val="004C0BF3"/>
    <w:rsid w:val="004C1FBA"/>
    <w:rsid w:val="004C3E5C"/>
    <w:rsid w:val="004C45DD"/>
    <w:rsid w:val="004C4F76"/>
    <w:rsid w:val="004C7FC5"/>
    <w:rsid w:val="004D1982"/>
    <w:rsid w:val="004D4A6A"/>
    <w:rsid w:val="004D574E"/>
    <w:rsid w:val="004D598B"/>
    <w:rsid w:val="004D5E79"/>
    <w:rsid w:val="004D6B02"/>
    <w:rsid w:val="004D7238"/>
    <w:rsid w:val="004E5E3B"/>
    <w:rsid w:val="004E6B44"/>
    <w:rsid w:val="004F116D"/>
    <w:rsid w:val="004F14C7"/>
    <w:rsid w:val="004F2885"/>
    <w:rsid w:val="004F3F66"/>
    <w:rsid w:val="004F4A04"/>
    <w:rsid w:val="004F4A86"/>
    <w:rsid w:val="004F4ADB"/>
    <w:rsid w:val="004F4E59"/>
    <w:rsid w:val="004F6A83"/>
    <w:rsid w:val="00500A51"/>
    <w:rsid w:val="00500EF3"/>
    <w:rsid w:val="00501739"/>
    <w:rsid w:val="00501C96"/>
    <w:rsid w:val="00504137"/>
    <w:rsid w:val="00504836"/>
    <w:rsid w:val="00505740"/>
    <w:rsid w:val="005104D8"/>
    <w:rsid w:val="00513930"/>
    <w:rsid w:val="00513B1A"/>
    <w:rsid w:val="00516E45"/>
    <w:rsid w:val="00521135"/>
    <w:rsid w:val="00521712"/>
    <w:rsid w:val="005234A9"/>
    <w:rsid w:val="00525ACB"/>
    <w:rsid w:val="00525E2C"/>
    <w:rsid w:val="00526320"/>
    <w:rsid w:val="005271FE"/>
    <w:rsid w:val="0052763E"/>
    <w:rsid w:val="00530CF8"/>
    <w:rsid w:val="005321F1"/>
    <w:rsid w:val="005349FE"/>
    <w:rsid w:val="00540AFA"/>
    <w:rsid w:val="00541D49"/>
    <w:rsid w:val="00543190"/>
    <w:rsid w:val="005460E8"/>
    <w:rsid w:val="0054755B"/>
    <w:rsid w:val="00547738"/>
    <w:rsid w:val="0055076C"/>
    <w:rsid w:val="0055308B"/>
    <w:rsid w:val="00556E11"/>
    <w:rsid w:val="0055780D"/>
    <w:rsid w:val="00560429"/>
    <w:rsid w:val="0056052E"/>
    <w:rsid w:val="005626A3"/>
    <w:rsid w:val="005636BC"/>
    <w:rsid w:val="0056390A"/>
    <w:rsid w:val="005657AC"/>
    <w:rsid w:val="00565B33"/>
    <w:rsid w:val="00566104"/>
    <w:rsid w:val="00566DDD"/>
    <w:rsid w:val="00567974"/>
    <w:rsid w:val="005707EA"/>
    <w:rsid w:val="00573935"/>
    <w:rsid w:val="0057418A"/>
    <w:rsid w:val="00574D50"/>
    <w:rsid w:val="00575805"/>
    <w:rsid w:val="00576927"/>
    <w:rsid w:val="0057758A"/>
    <w:rsid w:val="005775DD"/>
    <w:rsid w:val="00580007"/>
    <w:rsid w:val="00581554"/>
    <w:rsid w:val="00583B71"/>
    <w:rsid w:val="00583BEA"/>
    <w:rsid w:val="00594195"/>
    <w:rsid w:val="00595824"/>
    <w:rsid w:val="0059590D"/>
    <w:rsid w:val="00596D42"/>
    <w:rsid w:val="00596EF3"/>
    <w:rsid w:val="00597863"/>
    <w:rsid w:val="00597F73"/>
    <w:rsid w:val="005A0018"/>
    <w:rsid w:val="005A029C"/>
    <w:rsid w:val="005A13DC"/>
    <w:rsid w:val="005A265B"/>
    <w:rsid w:val="005A4059"/>
    <w:rsid w:val="005A4BB5"/>
    <w:rsid w:val="005A4DD4"/>
    <w:rsid w:val="005A5080"/>
    <w:rsid w:val="005A52BD"/>
    <w:rsid w:val="005A5311"/>
    <w:rsid w:val="005A678D"/>
    <w:rsid w:val="005A7D6F"/>
    <w:rsid w:val="005B105E"/>
    <w:rsid w:val="005B2734"/>
    <w:rsid w:val="005B6E54"/>
    <w:rsid w:val="005B7024"/>
    <w:rsid w:val="005B7800"/>
    <w:rsid w:val="005B791E"/>
    <w:rsid w:val="005B7E76"/>
    <w:rsid w:val="005B7FE7"/>
    <w:rsid w:val="005C17C8"/>
    <w:rsid w:val="005C4267"/>
    <w:rsid w:val="005C49A3"/>
    <w:rsid w:val="005C4CCD"/>
    <w:rsid w:val="005C5878"/>
    <w:rsid w:val="005C77DC"/>
    <w:rsid w:val="005C7EED"/>
    <w:rsid w:val="005D0F83"/>
    <w:rsid w:val="005D2DB8"/>
    <w:rsid w:val="005D62ED"/>
    <w:rsid w:val="005D7407"/>
    <w:rsid w:val="005D77DD"/>
    <w:rsid w:val="005E02E5"/>
    <w:rsid w:val="005E24C9"/>
    <w:rsid w:val="005E4CEE"/>
    <w:rsid w:val="005E625E"/>
    <w:rsid w:val="005F0E9F"/>
    <w:rsid w:val="005F1463"/>
    <w:rsid w:val="005F5457"/>
    <w:rsid w:val="00600035"/>
    <w:rsid w:val="006030EF"/>
    <w:rsid w:val="00604DC9"/>
    <w:rsid w:val="0060688C"/>
    <w:rsid w:val="006074C6"/>
    <w:rsid w:val="00607677"/>
    <w:rsid w:val="006077EE"/>
    <w:rsid w:val="00610A5B"/>
    <w:rsid w:val="006124AA"/>
    <w:rsid w:val="006144A0"/>
    <w:rsid w:val="00614CE7"/>
    <w:rsid w:val="006158DE"/>
    <w:rsid w:val="006169CE"/>
    <w:rsid w:val="00616C6B"/>
    <w:rsid w:val="006226F8"/>
    <w:rsid w:val="00623544"/>
    <w:rsid w:val="00627499"/>
    <w:rsid w:val="00630504"/>
    <w:rsid w:val="006335AE"/>
    <w:rsid w:val="0063455D"/>
    <w:rsid w:val="00634947"/>
    <w:rsid w:val="00636B83"/>
    <w:rsid w:val="0063776B"/>
    <w:rsid w:val="00637FB9"/>
    <w:rsid w:val="0064078F"/>
    <w:rsid w:val="006413A9"/>
    <w:rsid w:val="00643B07"/>
    <w:rsid w:val="00644793"/>
    <w:rsid w:val="00644B16"/>
    <w:rsid w:val="00645274"/>
    <w:rsid w:val="00645E30"/>
    <w:rsid w:val="0064612E"/>
    <w:rsid w:val="00650158"/>
    <w:rsid w:val="00650C20"/>
    <w:rsid w:val="00654338"/>
    <w:rsid w:val="006546B8"/>
    <w:rsid w:val="006604FA"/>
    <w:rsid w:val="006646DE"/>
    <w:rsid w:val="00667491"/>
    <w:rsid w:val="00673742"/>
    <w:rsid w:val="006766B4"/>
    <w:rsid w:val="00683F47"/>
    <w:rsid w:val="006850BD"/>
    <w:rsid w:val="00685829"/>
    <w:rsid w:val="00685FFA"/>
    <w:rsid w:val="006869AA"/>
    <w:rsid w:val="00686B9F"/>
    <w:rsid w:val="00686C1A"/>
    <w:rsid w:val="00687336"/>
    <w:rsid w:val="00687630"/>
    <w:rsid w:val="006878D9"/>
    <w:rsid w:val="00687C64"/>
    <w:rsid w:val="00692FD8"/>
    <w:rsid w:val="00693E48"/>
    <w:rsid w:val="00696DE2"/>
    <w:rsid w:val="006A1985"/>
    <w:rsid w:val="006A2A84"/>
    <w:rsid w:val="006A3005"/>
    <w:rsid w:val="006A3F2C"/>
    <w:rsid w:val="006B0881"/>
    <w:rsid w:val="006B0E5D"/>
    <w:rsid w:val="006B3DDA"/>
    <w:rsid w:val="006B3E1F"/>
    <w:rsid w:val="006B4494"/>
    <w:rsid w:val="006B4865"/>
    <w:rsid w:val="006B6D05"/>
    <w:rsid w:val="006C1E8A"/>
    <w:rsid w:val="006C452B"/>
    <w:rsid w:val="006C46EB"/>
    <w:rsid w:val="006C553E"/>
    <w:rsid w:val="006C7B70"/>
    <w:rsid w:val="006C7CFF"/>
    <w:rsid w:val="006D09F6"/>
    <w:rsid w:val="006D1268"/>
    <w:rsid w:val="006D3684"/>
    <w:rsid w:val="006D453C"/>
    <w:rsid w:val="006E0314"/>
    <w:rsid w:val="006E188A"/>
    <w:rsid w:val="006E218A"/>
    <w:rsid w:val="006E28CD"/>
    <w:rsid w:val="006E6B32"/>
    <w:rsid w:val="006E7027"/>
    <w:rsid w:val="006F2315"/>
    <w:rsid w:val="006F54A9"/>
    <w:rsid w:val="006F5581"/>
    <w:rsid w:val="006F6572"/>
    <w:rsid w:val="006F701C"/>
    <w:rsid w:val="006F7EA2"/>
    <w:rsid w:val="007014CD"/>
    <w:rsid w:val="00702E39"/>
    <w:rsid w:val="00706993"/>
    <w:rsid w:val="0071029B"/>
    <w:rsid w:val="007122CD"/>
    <w:rsid w:val="0071345C"/>
    <w:rsid w:val="0071493B"/>
    <w:rsid w:val="00720884"/>
    <w:rsid w:val="00720FC7"/>
    <w:rsid w:val="00723BF7"/>
    <w:rsid w:val="007254B5"/>
    <w:rsid w:val="007266B5"/>
    <w:rsid w:val="007268F5"/>
    <w:rsid w:val="00727008"/>
    <w:rsid w:val="00727F55"/>
    <w:rsid w:val="0073062E"/>
    <w:rsid w:val="0073089C"/>
    <w:rsid w:val="00730C47"/>
    <w:rsid w:val="00730CAC"/>
    <w:rsid w:val="007323C3"/>
    <w:rsid w:val="0073299E"/>
    <w:rsid w:val="00735FBB"/>
    <w:rsid w:val="007369FD"/>
    <w:rsid w:val="007436EE"/>
    <w:rsid w:val="00743711"/>
    <w:rsid w:val="00745B97"/>
    <w:rsid w:val="00751F0C"/>
    <w:rsid w:val="00753858"/>
    <w:rsid w:val="00753D8A"/>
    <w:rsid w:val="00754A82"/>
    <w:rsid w:val="00754B67"/>
    <w:rsid w:val="0075773C"/>
    <w:rsid w:val="00757A60"/>
    <w:rsid w:val="0076310A"/>
    <w:rsid w:val="00764CBD"/>
    <w:rsid w:val="007657CE"/>
    <w:rsid w:val="00766779"/>
    <w:rsid w:val="0077389C"/>
    <w:rsid w:val="0077436E"/>
    <w:rsid w:val="00775D91"/>
    <w:rsid w:val="007779C9"/>
    <w:rsid w:val="007812F9"/>
    <w:rsid w:val="007828FD"/>
    <w:rsid w:val="0078291D"/>
    <w:rsid w:val="007836A1"/>
    <w:rsid w:val="00783D21"/>
    <w:rsid w:val="00784DA0"/>
    <w:rsid w:val="00785021"/>
    <w:rsid w:val="00786658"/>
    <w:rsid w:val="00786C56"/>
    <w:rsid w:val="00786CB8"/>
    <w:rsid w:val="007904D7"/>
    <w:rsid w:val="00791ABA"/>
    <w:rsid w:val="00792854"/>
    <w:rsid w:val="007928C9"/>
    <w:rsid w:val="00792945"/>
    <w:rsid w:val="00792D24"/>
    <w:rsid w:val="007930A2"/>
    <w:rsid w:val="007932F0"/>
    <w:rsid w:val="007933CE"/>
    <w:rsid w:val="007946AF"/>
    <w:rsid w:val="007955D1"/>
    <w:rsid w:val="00795DB9"/>
    <w:rsid w:val="00796553"/>
    <w:rsid w:val="00797AD8"/>
    <w:rsid w:val="007A0B36"/>
    <w:rsid w:val="007A0DAA"/>
    <w:rsid w:val="007A4243"/>
    <w:rsid w:val="007A4964"/>
    <w:rsid w:val="007A50A0"/>
    <w:rsid w:val="007A75C0"/>
    <w:rsid w:val="007A7EDA"/>
    <w:rsid w:val="007B081F"/>
    <w:rsid w:val="007B1907"/>
    <w:rsid w:val="007B1B62"/>
    <w:rsid w:val="007B1BC1"/>
    <w:rsid w:val="007B56AF"/>
    <w:rsid w:val="007B5F0D"/>
    <w:rsid w:val="007B67A9"/>
    <w:rsid w:val="007B6845"/>
    <w:rsid w:val="007C0D86"/>
    <w:rsid w:val="007C16CF"/>
    <w:rsid w:val="007C1C20"/>
    <w:rsid w:val="007C1FF8"/>
    <w:rsid w:val="007C2C04"/>
    <w:rsid w:val="007C3470"/>
    <w:rsid w:val="007C4F61"/>
    <w:rsid w:val="007C5794"/>
    <w:rsid w:val="007C5D18"/>
    <w:rsid w:val="007D1526"/>
    <w:rsid w:val="007D4D3A"/>
    <w:rsid w:val="007D755B"/>
    <w:rsid w:val="007E064B"/>
    <w:rsid w:val="007E2ED7"/>
    <w:rsid w:val="007E4D2E"/>
    <w:rsid w:val="007E677B"/>
    <w:rsid w:val="007E6CB6"/>
    <w:rsid w:val="007E79DC"/>
    <w:rsid w:val="007E7CEF"/>
    <w:rsid w:val="007F11ED"/>
    <w:rsid w:val="007F483B"/>
    <w:rsid w:val="007F50B7"/>
    <w:rsid w:val="007F5456"/>
    <w:rsid w:val="007F68BB"/>
    <w:rsid w:val="007F71B5"/>
    <w:rsid w:val="0080018F"/>
    <w:rsid w:val="00800ECF"/>
    <w:rsid w:val="00802971"/>
    <w:rsid w:val="008034BD"/>
    <w:rsid w:val="00810283"/>
    <w:rsid w:val="0081159C"/>
    <w:rsid w:val="00811B1F"/>
    <w:rsid w:val="00812B01"/>
    <w:rsid w:val="0081314D"/>
    <w:rsid w:val="00813C5C"/>
    <w:rsid w:val="0081587C"/>
    <w:rsid w:val="008169DA"/>
    <w:rsid w:val="00822586"/>
    <w:rsid w:val="0082287E"/>
    <w:rsid w:val="00824326"/>
    <w:rsid w:val="008245BC"/>
    <w:rsid w:val="00825113"/>
    <w:rsid w:val="00827BA7"/>
    <w:rsid w:val="00827CF6"/>
    <w:rsid w:val="00832A19"/>
    <w:rsid w:val="00834D77"/>
    <w:rsid w:val="00835E2D"/>
    <w:rsid w:val="00837C15"/>
    <w:rsid w:val="00837FEB"/>
    <w:rsid w:val="00841D23"/>
    <w:rsid w:val="00843362"/>
    <w:rsid w:val="00846167"/>
    <w:rsid w:val="00850481"/>
    <w:rsid w:val="00850699"/>
    <w:rsid w:val="00851774"/>
    <w:rsid w:val="00852856"/>
    <w:rsid w:val="008534A0"/>
    <w:rsid w:val="008619B3"/>
    <w:rsid w:val="00861D5C"/>
    <w:rsid w:val="0086216F"/>
    <w:rsid w:val="00865AD8"/>
    <w:rsid w:val="00866676"/>
    <w:rsid w:val="00867270"/>
    <w:rsid w:val="008709A6"/>
    <w:rsid w:val="0087119B"/>
    <w:rsid w:val="008714D7"/>
    <w:rsid w:val="008750BB"/>
    <w:rsid w:val="008836EC"/>
    <w:rsid w:val="008839ED"/>
    <w:rsid w:val="008841DB"/>
    <w:rsid w:val="00886821"/>
    <w:rsid w:val="0089353E"/>
    <w:rsid w:val="00893D03"/>
    <w:rsid w:val="008971BB"/>
    <w:rsid w:val="008A0457"/>
    <w:rsid w:val="008A32F3"/>
    <w:rsid w:val="008A38D9"/>
    <w:rsid w:val="008A424A"/>
    <w:rsid w:val="008A4D05"/>
    <w:rsid w:val="008B25D3"/>
    <w:rsid w:val="008B3931"/>
    <w:rsid w:val="008B46E3"/>
    <w:rsid w:val="008B4BF4"/>
    <w:rsid w:val="008B4D95"/>
    <w:rsid w:val="008B77CE"/>
    <w:rsid w:val="008C173F"/>
    <w:rsid w:val="008C1E3D"/>
    <w:rsid w:val="008C3071"/>
    <w:rsid w:val="008C348F"/>
    <w:rsid w:val="008C4667"/>
    <w:rsid w:val="008C67E6"/>
    <w:rsid w:val="008C78FA"/>
    <w:rsid w:val="008D02AB"/>
    <w:rsid w:val="008D0DEB"/>
    <w:rsid w:val="008D17A1"/>
    <w:rsid w:val="008D1D14"/>
    <w:rsid w:val="008D3CFC"/>
    <w:rsid w:val="008D48F1"/>
    <w:rsid w:val="008D498E"/>
    <w:rsid w:val="008D576A"/>
    <w:rsid w:val="008D5ABB"/>
    <w:rsid w:val="008D6DE6"/>
    <w:rsid w:val="008E0858"/>
    <w:rsid w:val="008E213A"/>
    <w:rsid w:val="008E4198"/>
    <w:rsid w:val="008E55E7"/>
    <w:rsid w:val="008E5658"/>
    <w:rsid w:val="008E5A2F"/>
    <w:rsid w:val="008E7269"/>
    <w:rsid w:val="008F0DFF"/>
    <w:rsid w:val="008F1216"/>
    <w:rsid w:val="008F1D1C"/>
    <w:rsid w:val="008F2808"/>
    <w:rsid w:val="008F50D2"/>
    <w:rsid w:val="008F748C"/>
    <w:rsid w:val="00900EE1"/>
    <w:rsid w:val="009021FE"/>
    <w:rsid w:val="00903C51"/>
    <w:rsid w:val="0090529B"/>
    <w:rsid w:val="00905C0D"/>
    <w:rsid w:val="0091010E"/>
    <w:rsid w:val="009129DC"/>
    <w:rsid w:val="00913376"/>
    <w:rsid w:val="00913413"/>
    <w:rsid w:val="00914310"/>
    <w:rsid w:val="00914CD3"/>
    <w:rsid w:val="00915F2C"/>
    <w:rsid w:val="00917247"/>
    <w:rsid w:val="0091791C"/>
    <w:rsid w:val="00923800"/>
    <w:rsid w:val="00925853"/>
    <w:rsid w:val="00926740"/>
    <w:rsid w:val="00930175"/>
    <w:rsid w:val="00933283"/>
    <w:rsid w:val="00933892"/>
    <w:rsid w:val="00935A59"/>
    <w:rsid w:val="00936D09"/>
    <w:rsid w:val="00936E86"/>
    <w:rsid w:val="00940B76"/>
    <w:rsid w:val="00940BAB"/>
    <w:rsid w:val="00941BD8"/>
    <w:rsid w:val="00941F2A"/>
    <w:rsid w:val="0094225F"/>
    <w:rsid w:val="009428F8"/>
    <w:rsid w:val="00942D3A"/>
    <w:rsid w:val="009440B7"/>
    <w:rsid w:val="00945292"/>
    <w:rsid w:val="00946B52"/>
    <w:rsid w:val="00950BC5"/>
    <w:rsid w:val="00950DE6"/>
    <w:rsid w:val="0095110E"/>
    <w:rsid w:val="009517FC"/>
    <w:rsid w:val="00952998"/>
    <w:rsid w:val="00953EDB"/>
    <w:rsid w:val="009560AF"/>
    <w:rsid w:val="00960317"/>
    <w:rsid w:val="00960FF5"/>
    <w:rsid w:val="0096166D"/>
    <w:rsid w:val="00961C13"/>
    <w:rsid w:val="00961FA7"/>
    <w:rsid w:val="00962343"/>
    <w:rsid w:val="009625B5"/>
    <w:rsid w:val="009655B0"/>
    <w:rsid w:val="009673F9"/>
    <w:rsid w:val="00967D63"/>
    <w:rsid w:val="00971D73"/>
    <w:rsid w:val="00972415"/>
    <w:rsid w:val="00974928"/>
    <w:rsid w:val="00974BE4"/>
    <w:rsid w:val="00974F4F"/>
    <w:rsid w:val="00975383"/>
    <w:rsid w:val="00975648"/>
    <w:rsid w:val="00981E6B"/>
    <w:rsid w:val="00982039"/>
    <w:rsid w:val="00985491"/>
    <w:rsid w:val="00987121"/>
    <w:rsid w:val="00990B78"/>
    <w:rsid w:val="00990C34"/>
    <w:rsid w:val="00992F89"/>
    <w:rsid w:val="00993397"/>
    <w:rsid w:val="00995313"/>
    <w:rsid w:val="009A0AEB"/>
    <w:rsid w:val="009A18B0"/>
    <w:rsid w:val="009A2240"/>
    <w:rsid w:val="009A2DC2"/>
    <w:rsid w:val="009A307B"/>
    <w:rsid w:val="009A3923"/>
    <w:rsid w:val="009A518C"/>
    <w:rsid w:val="009A614A"/>
    <w:rsid w:val="009A6B5B"/>
    <w:rsid w:val="009A7C67"/>
    <w:rsid w:val="009B22C9"/>
    <w:rsid w:val="009B53B1"/>
    <w:rsid w:val="009B6F5A"/>
    <w:rsid w:val="009B7E8E"/>
    <w:rsid w:val="009C06D5"/>
    <w:rsid w:val="009C0775"/>
    <w:rsid w:val="009C13F1"/>
    <w:rsid w:val="009C2EEB"/>
    <w:rsid w:val="009C3BBB"/>
    <w:rsid w:val="009C46CC"/>
    <w:rsid w:val="009D0257"/>
    <w:rsid w:val="009D02C2"/>
    <w:rsid w:val="009D26A6"/>
    <w:rsid w:val="009D2F7E"/>
    <w:rsid w:val="009D3748"/>
    <w:rsid w:val="009D5298"/>
    <w:rsid w:val="009D6653"/>
    <w:rsid w:val="009D67BB"/>
    <w:rsid w:val="009D7FC9"/>
    <w:rsid w:val="009E108A"/>
    <w:rsid w:val="009E1898"/>
    <w:rsid w:val="009E22C7"/>
    <w:rsid w:val="009E314A"/>
    <w:rsid w:val="009E3614"/>
    <w:rsid w:val="009E3C22"/>
    <w:rsid w:val="009E3D33"/>
    <w:rsid w:val="009F0DFA"/>
    <w:rsid w:val="009F7BB7"/>
    <w:rsid w:val="00A002D7"/>
    <w:rsid w:val="00A004AE"/>
    <w:rsid w:val="00A00959"/>
    <w:rsid w:val="00A02A01"/>
    <w:rsid w:val="00A03833"/>
    <w:rsid w:val="00A03A85"/>
    <w:rsid w:val="00A04ABE"/>
    <w:rsid w:val="00A05714"/>
    <w:rsid w:val="00A05C62"/>
    <w:rsid w:val="00A07727"/>
    <w:rsid w:val="00A07804"/>
    <w:rsid w:val="00A11D19"/>
    <w:rsid w:val="00A12D4E"/>
    <w:rsid w:val="00A14669"/>
    <w:rsid w:val="00A150E5"/>
    <w:rsid w:val="00A16316"/>
    <w:rsid w:val="00A20EFF"/>
    <w:rsid w:val="00A216FD"/>
    <w:rsid w:val="00A22AC2"/>
    <w:rsid w:val="00A23FBB"/>
    <w:rsid w:val="00A25E83"/>
    <w:rsid w:val="00A2740B"/>
    <w:rsid w:val="00A3047C"/>
    <w:rsid w:val="00A310C5"/>
    <w:rsid w:val="00A36EFE"/>
    <w:rsid w:val="00A37838"/>
    <w:rsid w:val="00A37985"/>
    <w:rsid w:val="00A41C88"/>
    <w:rsid w:val="00A42992"/>
    <w:rsid w:val="00A42DD6"/>
    <w:rsid w:val="00A446A1"/>
    <w:rsid w:val="00A45F0B"/>
    <w:rsid w:val="00A46CBC"/>
    <w:rsid w:val="00A46EB0"/>
    <w:rsid w:val="00A51E4A"/>
    <w:rsid w:val="00A573BE"/>
    <w:rsid w:val="00A607F8"/>
    <w:rsid w:val="00A609FE"/>
    <w:rsid w:val="00A60E61"/>
    <w:rsid w:val="00A618B1"/>
    <w:rsid w:val="00A61D4B"/>
    <w:rsid w:val="00A6301A"/>
    <w:rsid w:val="00A63324"/>
    <w:rsid w:val="00A633AE"/>
    <w:rsid w:val="00A633E2"/>
    <w:rsid w:val="00A65B8F"/>
    <w:rsid w:val="00A66F8D"/>
    <w:rsid w:val="00A6746C"/>
    <w:rsid w:val="00A677F3"/>
    <w:rsid w:val="00A67EF7"/>
    <w:rsid w:val="00A75E0A"/>
    <w:rsid w:val="00A76C3F"/>
    <w:rsid w:val="00A77AFB"/>
    <w:rsid w:val="00A77F9D"/>
    <w:rsid w:val="00A82791"/>
    <w:rsid w:val="00A84B49"/>
    <w:rsid w:val="00A85F4F"/>
    <w:rsid w:val="00A861CE"/>
    <w:rsid w:val="00A878E3"/>
    <w:rsid w:val="00A908C0"/>
    <w:rsid w:val="00A90E6D"/>
    <w:rsid w:val="00A91A29"/>
    <w:rsid w:val="00A91DD5"/>
    <w:rsid w:val="00A921C3"/>
    <w:rsid w:val="00A940B4"/>
    <w:rsid w:val="00A957C5"/>
    <w:rsid w:val="00A9602B"/>
    <w:rsid w:val="00A9613D"/>
    <w:rsid w:val="00A964C3"/>
    <w:rsid w:val="00AA18F9"/>
    <w:rsid w:val="00AA1EDF"/>
    <w:rsid w:val="00AA5E93"/>
    <w:rsid w:val="00AB00C9"/>
    <w:rsid w:val="00AB03CF"/>
    <w:rsid w:val="00AB174E"/>
    <w:rsid w:val="00AB47AA"/>
    <w:rsid w:val="00AB5BB5"/>
    <w:rsid w:val="00AB5EBF"/>
    <w:rsid w:val="00AB7353"/>
    <w:rsid w:val="00AB75B9"/>
    <w:rsid w:val="00AB7CA9"/>
    <w:rsid w:val="00AC017E"/>
    <w:rsid w:val="00AC0C66"/>
    <w:rsid w:val="00AC1615"/>
    <w:rsid w:val="00AC2822"/>
    <w:rsid w:val="00AC31BC"/>
    <w:rsid w:val="00AC50DB"/>
    <w:rsid w:val="00AC54F3"/>
    <w:rsid w:val="00AC58FE"/>
    <w:rsid w:val="00AC5C39"/>
    <w:rsid w:val="00AC5EB6"/>
    <w:rsid w:val="00AD0A29"/>
    <w:rsid w:val="00AD479B"/>
    <w:rsid w:val="00AD5424"/>
    <w:rsid w:val="00AD561B"/>
    <w:rsid w:val="00AE42E2"/>
    <w:rsid w:val="00AE432C"/>
    <w:rsid w:val="00AE5D7D"/>
    <w:rsid w:val="00AE796D"/>
    <w:rsid w:val="00AE79C8"/>
    <w:rsid w:val="00AF1D3F"/>
    <w:rsid w:val="00AF30B7"/>
    <w:rsid w:val="00AF4DA5"/>
    <w:rsid w:val="00AF54F3"/>
    <w:rsid w:val="00AF6AD3"/>
    <w:rsid w:val="00AF7FB5"/>
    <w:rsid w:val="00B01856"/>
    <w:rsid w:val="00B02B42"/>
    <w:rsid w:val="00B03E57"/>
    <w:rsid w:val="00B05C6D"/>
    <w:rsid w:val="00B05C87"/>
    <w:rsid w:val="00B1043F"/>
    <w:rsid w:val="00B11BD4"/>
    <w:rsid w:val="00B12E73"/>
    <w:rsid w:val="00B14376"/>
    <w:rsid w:val="00B14FDF"/>
    <w:rsid w:val="00B15CDE"/>
    <w:rsid w:val="00B15F33"/>
    <w:rsid w:val="00B207EE"/>
    <w:rsid w:val="00B226D0"/>
    <w:rsid w:val="00B22E72"/>
    <w:rsid w:val="00B23E45"/>
    <w:rsid w:val="00B256B9"/>
    <w:rsid w:val="00B31AA1"/>
    <w:rsid w:val="00B31D12"/>
    <w:rsid w:val="00B32C46"/>
    <w:rsid w:val="00B3628D"/>
    <w:rsid w:val="00B37FEC"/>
    <w:rsid w:val="00B43D00"/>
    <w:rsid w:val="00B45CEB"/>
    <w:rsid w:val="00B467CB"/>
    <w:rsid w:val="00B46A7C"/>
    <w:rsid w:val="00B46AAB"/>
    <w:rsid w:val="00B47748"/>
    <w:rsid w:val="00B5101D"/>
    <w:rsid w:val="00B51C0A"/>
    <w:rsid w:val="00B550AA"/>
    <w:rsid w:val="00B5704A"/>
    <w:rsid w:val="00B57B31"/>
    <w:rsid w:val="00B60E7E"/>
    <w:rsid w:val="00B62ADE"/>
    <w:rsid w:val="00B62AFF"/>
    <w:rsid w:val="00B63D08"/>
    <w:rsid w:val="00B63D97"/>
    <w:rsid w:val="00B67231"/>
    <w:rsid w:val="00B67637"/>
    <w:rsid w:val="00B70B7E"/>
    <w:rsid w:val="00B70BC3"/>
    <w:rsid w:val="00B721E8"/>
    <w:rsid w:val="00B76CF4"/>
    <w:rsid w:val="00B76DE0"/>
    <w:rsid w:val="00B81F2B"/>
    <w:rsid w:val="00B82BE4"/>
    <w:rsid w:val="00B83BC2"/>
    <w:rsid w:val="00B84AD7"/>
    <w:rsid w:val="00B92445"/>
    <w:rsid w:val="00B93499"/>
    <w:rsid w:val="00B96C5C"/>
    <w:rsid w:val="00B977FA"/>
    <w:rsid w:val="00B97896"/>
    <w:rsid w:val="00BA0CB1"/>
    <w:rsid w:val="00BA2A01"/>
    <w:rsid w:val="00BA48DE"/>
    <w:rsid w:val="00BA4DA9"/>
    <w:rsid w:val="00BA757A"/>
    <w:rsid w:val="00BB014B"/>
    <w:rsid w:val="00BB0344"/>
    <w:rsid w:val="00BB24EB"/>
    <w:rsid w:val="00BB379F"/>
    <w:rsid w:val="00BB70AA"/>
    <w:rsid w:val="00BB7935"/>
    <w:rsid w:val="00BC1568"/>
    <w:rsid w:val="00BC39A7"/>
    <w:rsid w:val="00BC3B04"/>
    <w:rsid w:val="00BC3E05"/>
    <w:rsid w:val="00BC6E46"/>
    <w:rsid w:val="00BD0C73"/>
    <w:rsid w:val="00BD1477"/>
    <w:rsid w:val="00BD227B"/>
    <w:rsid w:val="00BD3331"/>
    <w:rsid w:val="00BD3E39"/>
    <w:rsid w:val="00BD60B4"/>
    <w:rsid w:val="00BD68AB"/>
    <w:rsid w:val="00BE2D5F"/>
    <w:rsid w:val="00BE3382"/>
    <w:rsid w:val="00BE5573"/>
    <w:rsid w:val="00BF10F6"/>
    <w:rsid w:val="00BF15E0"/>
    <w:rsid w:val="00BF202F"/>
    <w:rsid w:val="00BF4D56"/>
    <w:rsid w:val="00BF5197"/>
    <w:rsid w:val="00BF6AF8"/>
    <w:rsid w:val="00C00198"/>
    <w:rsid w:val="00C0343C"/>
    <w:rsid w:val="00C07236"/>
    <w:rsid w:val="00C1025E"/>
    <w:rsid w:val="00C10351"/>
    <w:rsid w:val="00C10912"/>
    <w:rsid w:val="00C15D20"/>
    <w:rsid w:val="00C2395F"/>
    <w:rsid w:val="00C2489E"/>
    <w:rsid w:val="00C25D16"/>
    <w:rsid w:val="00C26555"/>
    <w:rsid w:val="00C30AFD"/>
    <w:rsid w:val="00C31228"/>
    <w:rsid w:val="00C3183B"/>
    <w:rsid w:val="00C31A1D"/>
    <w:rsid w:val="00C322E8"/>
    <w:rsid w:val="00C3250C"/>
    <w:rsid w:val="00C33123"/>
    <w:rsid w:val="00C41045"/>
    <w:rsid w:val="00C41174"/>
    <w:rsid w:val="00C411E1"/>
    <w:rsid w:val="00C435F9"/>
    <w:rsid w:val="00C45EFB"/>
    <w:rsid w:val="00C52B8B"/>
    <w:rsid w:val="00C560E5"/>
    <w:rsid w:val="00C565B7"/>
    <w:rsid w:val="00C574F6"/>
    <w:rsid w:val="00C57678"/>
    <w:rsid w:val="00C57B7D"/>
    <w:rsid w:val="00C60F3F"/>
    <w:rsid w:val="00C6184E"/>
    <w:rsid w:val="00C61B36"/>
    <w:rsid w:val="00C62177"/>
    <w:rsid w:val="00C63108"/>
    <w:rsid w:val="00C63D86"/>
    <w:rsid w:val="00C63DD2"/>
    <w:rsid w:val="00C64536"/>
    <w:rsid w:val="00C67C1B"/>
    <w:rsid w:val="00C740AD"/>
    <w:rsid w:val="00C763AE"/>
    <w:rsid w:val="00C765EF"/>
    <w:rsid w:val="00C76F8D"/>
    <w:rsid w:val="00C80D44"/>
    <w:rsid w:val="00C84CD7"/>
    <w:rsid w:val="00C84D3E"/>
    <w:rsid w:val="00C872A9"/>
    <w:rsid w:val="00C93B4D"/>
    <w:rsid w:val="00C95660"/>
    <w:rsid w:val="00C958AB"/>
    <w:rsid w:val="00C95C34"/>
    <w:rsid w:val="00C95DEA"/>
    <w:rsid w:val="00C95E0A"/>
    <w:rsid w:val="00C978BF"/>
    <w:rsid w:val="00CA0117"/>
    <w:rsid w:val="00CA0F9B"/>
    <w:rsid w:val="00CA1379"/>
    <w:rsid w:val="00CA2519"/>
    <w:rsid w:val="00CA2A1B"/>
    <w:rsid w:val="00CA2DEE"/>
    <w:rsid w:val="00CA40EC"/>
    <w:rsid w:val="00CA5BB4"/>
    <w:rsid w:val="00CA60B1"/>
    <w:rsid w:val="00CA6239"/>
    <w:rsid w:val="00CA6FDB"/>
    <w:rsid w:val="00CB0F38"/>
    <w:rsid w:val="00CB14ED"/>
    <w:rsid w:val="00CB2774"/>
    <w:rsid w:val="00CB2C16"/>
    <w:rsid w:val="00CB3400"/>
    <w:rsid w:val="00CB41CF"/>
    <w:rsid w:val="00CB5A71"/>
    <w:rsid w:val="00CC0493"/>
    <w:rsid w:val="00CC0905"/>
    <w:rsid w:val="00CC4D33"/>
    <w:rsid w:val="00CC6BBE"/>
    <w:rsid w:val="00CC6D01"/>
    <w:rsid w:val="00CC758C"/>
    <w:rsid w:val="00CD0567"/>
    <w:rsid w:val="00CD338D"/>
    <w:rsid w:val="00CD70F2"/>
    <w:rsid w:val="00CD7BCC"/>
    <w:rsid w:val="00CE12E7"/>
    <w:rsid w:val="00CE2C2D"/>
    <w:rsid w:val="00CE5A7F"/>
    <w:rsid w:val="00CE7C0D"/>
    <w:rsid w:val="00CF155F"/>
    <w:rsid w:val="00CF272A"/>
    <w:rsid w:val="00CF2F99"/>
    <w:rsid w:val="00CF3A21"/>
    <w:rsid w:val="00CF52EF"/>
    <w:rsid w:val="00CF66E6"/>
    <w:rsid w:val="00CF7A31"/>
    <w:rsid w:val="00D02244"/>
    <w:rsid w:val="00D03E99"/>
    <w:rsid w:val="00D04132"/>
    <w:rsid w:val="00D04C81"/>
    <w:rsid w:val="00D056EB"/>
    <w:rsid w:val="00D05AEF"/>
    <w:rsid w:val="00D06608"/>
    <w:rsid w:val="00D071AC"/>
    <w:rsid w:val="00D07757"/>
    <w:rsid w:val="00D10315"/>
    <w:rsid w:val="00D11D93"/>
    <w:rsid w:val="00D11DDB"/>
    <w:rsid w:val="00D12A40"/>
    <w:rsid w:val="00D136BA"/>
    <w:rsid w:val="00D140CC"/>
    <w:rsid w:val="00D2035D"/>
    <w:rsid w:val="00D22088"/>
    <w:rsid w:val="00D2344B"/>
    <w:rsid w:val="00D2378F"/>
    <w:rsid w:val="00D24332"/>
    <w:rsid w:val="00D26067"/>
    <w:rsid w:val="00D264CC"/>
    <w:rsid w:val="00D27A5D"/>
    <w:rsid w:val="00D3093B"/>
    <w:rsid w:val="00D32568"/>
    <w:rsid w:val="00D332AF"/>
    <w:rsid w:val="00D34225"/>
    <w:rsid w:val="00D34AC1"/>
    <w:rsid w:val="00D34D1F"/>
    <w:rsid w:val="00D35A73"/>
    <w:rsid w:val="00D36619"/>
    <w:rsid w:val="00D41F8F"/>
    <w:rsid w:val="00D44059"/>
    <w:rsid w:val="00D4508B"/>
    <w:rsid w:val="00D45225"/>
    <w:rsid w:val="00D46595"/>
    <w:rsid w:val="00D466CB"/>
    <w:rsid w:val="00D46A22"/>
    <w:rsid w:val="00D46EC7"/>
    <w:rsid w:val="00D47B84"/>
    <w:rsid w:val="00D50532"/>
    <w:rsid w:val="00D51182"/>
    <w:rsid w:val="00D517DE"/>
    <w:rsid w:val="00D532CA"/>
    <w:rsid w:val="00D53731"/>
    <w:rsid w:val="00D57382"/>
    <w:rsid w:val="00D60AAB"/>
    <w:rsid w:val="00D616D1"/>
    <w:rsid w:val="00D63AA4"/>
    <w:rsid w:val="00D641DC"/>
    <w:rsid w:val="00D65726"/>
    <w:rsid w:val="00D67531"/>
    <w:rsid w:val="00D725E0"/>
    <w:rsid w:val="00D769BB"/>
    <w:rsid w:val="00D76E39"/>
    <w:rsid w:val="00D77B71"/>
    <w:rsid w:val="00D81DE6"/>
    <w:rsid w:val="00D82143"/>
    <w:rsid w:val="00D841CD"/>
    <w:rsid w:val="00D84CBA"/>
    <w:rsid w:val="00D9177A"/>
    <w:rsid w:val="00D9195C"/>
    <w:rsid w:val="00D919C0"/>
    <w:rsid w:val="00D92FC8"/>
    <w:rsid w:val="00D95E85"/>
    <w:rsid w:val="00DA365D"/>
    <w:rsid w:val="00DA53B8"/>
    <w:rsid w:val="00DA6378"/>
    <w:rsid w:val="00DA68A2"/>
    <w:rsid w:val="00DA7711"/>
    <w:rsid w:val="00DB2030"/>
    <w:rsid w:val="00DB40B6"/>
    <w:rsid w:val="00DB4156"/>
    <w:rsid w:val="00DB5B12"/>
    <w:rsid w:val="00DB68A8"/>
    <w:rsid w:val="00DB7FA2"/>
    <w:rsid w:val="00DC084E"/>
    <w:rsid w:val="00DC12BE"/>
    <w:rsid w:val="00DC1D25"/>
    <w:rsid w:val="00DC271F"/>
    <w:rsid w:val="00DC4D9C"/>
    <w:rsid w:val="00DC75F7"/>
    <w:rsid w:val="00DC7813"/>
    <w:rsid w:val="00DD00BB"/>
    <w:rsid w:val="00DD1617"/>
    <w:rsid w:val="00DD1940"/>
    <w:rsid w:val="00DD22E5"/>
    <w:rsid w:val="00DD31A8"/>
    <w:rsid w:val="00DD4468"/>
    <w:rsid w:val="00DD4DB2"/>
    <w:rsid w:val="00DE161C"/>
    <w:rsid w:val="00DE4DF7"/>
    <w:rsid w:val="00DE6E28"/>
    <w:rsid w:val="00DF147B"/>
    <w:rsid w:val="00DF3684"/>
    <w:rsid w:val="00DF5325"/>
    <w:rsid w:val="00DF5D75"/>
    <w:rsid w:val="00E0045C"/>
    <w:rsid w:val="00E02C3B"/>
    <w:rsid w:val="00E04E1D"/>
    <w:rsid w:val="00E059DF"/>
    <w:rsid w:val="00E128FE"/>
    <w:rsid w:val="00E12B14"/>
    <w:rsid w:val="00E12CEA"/>
    <w:rsid w:val="00E14801"/>
    <w:rsid w:val="00E1580C"/>
    <w:rsid w:val="00E15A73"/>
    <w:rsid w:val="00E16832"/>
    <w:rsid w:val="00E16F7F"/>
    <w:rsid w:val="00E20D0C"/>
    <w:rsid w:val="00E20FFC"/>
    <w:rsid w:val="00E213D4"/>
    <w:rsid w:val="00E225C3"/>
    <w:rsid w:val="00E23FDB"/>
    <w:rsid w:val="00E2506E"/>
    <w:rsid w:val="00E251D9"/>
    <w:rsid w:val="00E256E9"/>
    <w:rsid w:val="00E27BE1"/>
    <w:rsid w:val="00E30BA8"/>
    <w:rsid w:val="00E325BD"/>
    <w:rsid w:val="00E327FC"/>
    <w:rsid w:val="00E35509"/>
    <w:rsid w:val="00E372AD"/>
    <w:rsid w:val="00E4136A"/>
    <w:rsid w:val="00E426A4"/>
    <w:rsid w:val="00E44BE4"/>
    <w:rsid w:val="00E4649F"/>
    <w:rsid w:val="00E5026E"/>
    <w:rsid w:val="00E53003"/>
    <w:rsid w:val="00E535A9"/>
    <w:rsid w:val="00E5547F"/>
    <w:rsid w:val="00E55514"/>
    <w:rsid w:val="00E568C4"/>
    <w:rsid w:val="00E61DCA"/>
    <w:rsid w:val="00E61F1E"/>
    <w:rsid w:val="00E62629"/>
    <w:rsid w:val="00E633D2"/>
    <w:rsid w:val="00E63B6A"/>
    <w:rsid w:val="00E63F43"/>
    <w:rsid w:val="00E65987"/>
    <w:rsid w:val="00E73005"/>
    <w:rsid w:val="00E74D5B"/>
    <w:rsid w:val="00E74FAC"/>
    <w:rsid w:val="00E761F5"/>
    <w:rsid w:val="00E76A41"/>
    <w:rsid w:val="00E77432"/>
    <w:rsid w:val="00E80D5C"/>
    <w:rsid w:val="00E840CF"/>
    <w:rsid w:val="00E8450B"/>
    <w:rsid w:val="00E845FC"/>
    <w:rsid w:val="00E850AC"/>
    <w:rsid w:val="00E85A34"/>
    <w:rsid w:val="00E87718"/>
    <w:rsid w:val="00E90AAD"/>
    <w:rsid w:val="00E91A30"/>
    <w:rsid w:val="00E93A52"/>
    <w:rsid w:val="00E97234"/>
    <w:rsid w:val="00EA0EC2"/>
    <w:rsid w:val="00EA24F1"/>
    <w:rsid w:val="00EA26F0"/>
    <w:rsid w:val="00EA2E91"/>
    <w:rsid w:val="00EA3652"/>
    <w:rsid w:val="00EA435C"/>
    <w:rsid w:val="00EA6425"/>
    <w:rsid w:val="00EA75F7"/>
    <w:rsid w:val="00EB1769"/>
    <w:rsid w:val="00EB1D7E"/>
    <w:rsid w:val="00EB240F"/>
    <w:rsid w:val="00EB29F4"/>
    <w:rsid w:val="00EB4AF3"/>
    <w:rsid w:val="00EB550C"/>
    <w:rsid w:val="00EB6061"/>
    <w:rsid w:val="00EB7164"/>
    <w:rsid w:val="00EB7335"/>
    <w:rsid w:val="00EB73D8"/>
    <w:rsid w:val="00EB77FF"/>
    <w:rsid w:val="00EB7B03"/>
    <w:rsid w:val="00EC134B"/>
    <w:rsid w:val="00EC4C25"/>
    <w:rsid w:val="00EC6559"/>
    <w:rsid w:val="00EC711E"/>
    <w:rsid w:val="00ED221E"/>
    <w:rsid w:val="00ED3157"/>
    <w:rsid w:val="00ED4584"/>
    <w:rsid w:val="00ED6FB4"/>
    <w:rsid w:val="00EE02F4"/>
    <w:rsid w:val="00EE2173"/>
    <w:rsid w:val="00EE2E98"/>
    <w:rsid w:val="00EE4CE6"/>
    <w:rsid w:val="00EE67E9"/>
    <w:rsid w:val="00EF1779"/>
    <w:rsid w:val="00EF1C87"/>
    <w:rsid w:val="00EF22CD"/>
    <w:rsid w:val="00EF3470"/>
    <w:rsid w:val="00EF5ABC"/>
    <w:rsid w:val="00EF60DC"/>
    <w:rsid w:val="00EF78FE"/>
    <w:rsid w:val="00F02504"/>
    <w:rsid w:val="00F0253B"/>
    <w:rsid w:val="00F02A7F"/>
    <w:rsid w:val="00F032F9"/>
    <w:rsid w:val="00F042E4"/>
    <w:rsid w:val="00F048A0"/>
    <w:rsid w:val="00F049EC"/>
    <w:rsid w:val="00F04E4F"/>
    <w:rsid w:val="00F0548F"/>
    <w:rsid w:val="00F055B8"/>
    <w:rsid w:val="00F06C45"/>
    <w:rsid w:val="00F0707E"/>
    <w:rsid w:val="00F07BF5"/>
    <w:rsid w:val="00F15529"/>
    <w:rsid w:val="00F15E1D"/>
    <w:rsid w:val="00F16625"/>
    <w:rsid w:val="00F168B9"/>
    <w:rsid w:val="00F20E0B"/>
    <w:rsid w:val="00F227A1"/>
    <w:rsid w:val="00F2474A"/>
    <w:rsid w:val="00F252AE"/>
    <w:rsid w:val="00F25911"/>
    <w:rsid w:val="00F27BCD"/>
    <w:rsid w:val="00F30D79"/>
    <w:rsid w:val="00F30DBA"/>
    <w:rsid w:val="00F32A49"/>
    <w:rsid w:val="00F32F7E"/>
    <w:rsid w:val="00F35D22"/>
    <w:rsid w:val="00F3731F"/>
    <w:rsid w:val="00F37A8B"/>
    <w:rsid w:val="00F40EA5"/>
    <w:rsid w:val="00F43996"/>
    <w:rsid w:val="00F518EC"/>
    <w:rsid w:val="00F548B9"/>
    <w:rsid w:val="00F562AD"/>
    <w:rsid w:val="00F56A5E"/>
    <w:rsid w:val="00F56B1B"/>
    <w:rsid w:val="00F57094"/>
    <w:rsid w:val="00F57EE5"/>
    <w:rsid w:val="00F60158"/>
    <w:rsid w:val="00F60A50"/>
    <w:rsid w:val="00F61578"/>
    <w:rsid w:val="00F61B5C"/>
    <w:rsid w:val="00F62348"/>
    <w:rsid w:val="00F630D7"/>
    <w:rsid w:val="00F6313D"/>
    <w:rsid w:val="00F64A14"/>
    <w:rsid w:val="00F64A61"/>
    <w:rsid w:val="00F6614B"/>
    <w:rsid w:val="00F66874"/>
    <w:rsid w:val="00F70455"/>
    <w:rsid w:val="00F72443"/>
    <w:rsid w:val="00F727DA"/>
    <w:rsid w:val="00F728DC"/>
    <w:rsid w:val="00F76665"/>
    <w:rsid w:val="00F76860"/>
    <w:rsid w:val="00F81B4A"/>
    <w:rsid w:val="00F82EE2"/>
    <w:rsid w:val="00F83A98"/>
    <w:rsid w:val="00F8464B"/>
    <w:rsid w:val="00F87098"/>
    <w:rsid w:val="00F87A49"/>
    <w:rsid w:val="00F95D89"/>
    <w:rsid w:val="00F96E83"/>
    <w:rsid w:val="00F972C2"/>
    <w:rsid w:val="00FA175F"/>
    <w:rsid w:val="00FA1C8D"/>
    <w:rsid w:val="00FA2072"/>
    <w:rsid w:val="00FA3A34"/>
    <w:rsid w:val="00FA4406"/>
    <w:rsid w:val="00FA4BB3"/>
    <w:rsid w:val="00FA4E13"/>
    <w:rsid w:val="00FA6D48"/>
    <w:rsid w:val="00FA7126"/>
    <w:rsid w:val="00FA7620"/>
    <w:rsid w:val="00FB0286"/>
    <w:rsid w:val="00FB1DA9"/>
    <w:rsid w:val="00FB1DD3"/>
    <w:rsid w:val="00FB2988"/>
    <w:rsid w:val="00FB29A2"/>
    <w:rsid w:val="00FB5D31"/>
    <w:rsid w:val="00FB70DA"/>
    <w:rsid w:val="00FB74D7"/>
    <w:rsid w:val="00FC0EA0"/>
    <w:rsid w:val="00FC1DC1"/>
    <w:rsid w:val="00FC1E08"/>
    <w:rsid w:val="00FC238E"/>
    <w:rsid w:val="00FC258A"/>
    <w:rsid w:val="00FC43E5"/>
    <w:rsid w:val="00FC57C1"/>
    <w:rsid w:val="00FC616E"/>
    <w:rsid w:val="00FC6F61"/>
    <w:rsid w:val="00FC783A"/>
    <w:rsid w:val="00FD02A7"/>
    <w:rsid w:val="00FD1063"/>
    <w:rsid w:val="00FD17CA"/>
    <w:rsid w:val="00FD2129"/>
    <w:rsid w:val="00FD2912"/>
    <w:rsid w:val="00FD356D"/>
    <w:rsid w:val="00FD36E6"/>
    <w:rsid w:val="00FD384D"/>
    <w:rsid w:val="00FD443C"/>
    <w:rsid w:val="00FD53C8"/>
    <w:rsid w:val="00FE142A"/>
    <w:rsid w:val="00FE15EF"/>
    <w:rsid w:val="00FE401E"/>
    <w:rsid w:val="00FE468B"/>
    <w:rsid w:val="00FE6677"/>
    <w:rsid w:val="00FE6BB9"/>
    <w:rsid w:val="00FF079D"/>
    <w:rsid w:val="00FF0D7A"/>
    <w:rsid w:val="00FF1495"/>
    <w:rsid w:val="00FF2068"/>
    <w:rsid w:val="00FF3454"/>
    <w:rsid w:val="00FF3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7F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12B1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E12B14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21">
    <w:name w:val="Основной текст с отступом 21"/>
    <w:basedOn w:val="a"/>
    <w:uiPriority w:val="99"/>
    <w:rsid w:val="00E12B14"/>
    <w:pPr>
      <w:widowControl w:val="0"/>
      <w:autoSpaceDE w:val="0"/>
      <w:spacing w:after="120" w:line="480" w:lineRule="auto"/>
      <w:ind w:left="283" w:firstLine="440"/>
    </w:pPr>
    <w:rPr>
      <w:sz w:val="20"/>
      <w:szCs w:val="20"/>
    </w:rPr>
  </w:style>
  <w:style w:type="character" w:customStyle="1" w:styleId="submenu-table">
    <w:name w:val="submenu-table"/>
    <w:basedOn w:val="a0"/>
    <w:uiPriority w:val="99"/>
    <w:rsid w:val="00E12B14"/>
  </w:style>
  <w:style w:type="table" w:styleId="a5">
    <w:name w:val="Table Grid"/>
    <w:basedOn w:val="a1"/>
    <w:uiPriority w:val="99"/>
    <w:rsid w:val="00D24332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1E395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6">
    <w:name w:val="List Paragraph"/>
    <w:basedOn w:val="a"/>
    <w:link w:val="a7"/>
    <w:uiPriority w:val="34"/>
    <w:qFormat/>
    <w:rsid w:val="001E395F"/>
    <w:pPr>
      <w:ind w:left="720"/>
    </w:pPr>
  </w:style>
  <w:style w:type="paragraph" w:styleId="a8">
    <w:name w:val="Normal (Web)"/>
    <w:basedOn w:val="a"/>
    <w:uiPriority w:val="99"/>
    <w:rsid w:val="001E395F"/>
    <w:pPr>
      <w:tabs>
        <w:tab w:val="num" w:pos="643"/>
      </w:tabs>
      <w:suppressAutoHyphens w:val="0"/>
      <w:spacing w:before="100" w:beforeAutospacing="1" w:after="100" w:afterAutospacing="1"/>
    </w:pPr>
    <w:rPr>
      <w:lang w:eastAsia="ru-RU"/>
    </w:rPr>
  </w:style>
  <w:style w:type="paragraph" w:styleId="a9">
    <w:name w:val="footnote text"/>
    <w:basedOn w:val="a"/>
    <w:link w:val="aa"/>
    <w:uiPriority w:val="99"/>
    <w:semiHidden/>
    <w:rsid w:val="00D60AAB"/>
    <w:rPr>
      <w:rFonts w:eastAsia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D10315"/>
    <w:rPr>
      <w:rFonts w:ascii="Times New Roman" w:hAnsi="Times New Roman" w:cs="Times New Roman"/>
      <w:sz w:val="20"/>
      <w:szCs w:val="20"/>
      <w:lang w:eastAsia="ar-SA" w:bidi="ar-SA"/>
    </w:rPr>
  </w:style>
  <w:style w:type="character" w:styleId="ab">
    <w:name w:val="footnote reference"/>
    <w:basedOn w:val="a0"/>
    <w:uiPriority w:val="99"/>
    <w:semiHidden/>
    <w:rsid w:val="00D60AAB"/>
    <w:rPr>
      <w:vertAlign w:val="superscript"/>
    </w:rPr>
  </w:style>
  <w:style w:type="paragraph" w:styleId="ac">
    <w:name w:val="Balloon Text"/>
    <w:basedOn w:val="a"/>
    <w:link w:val="ad"/>
    <w:uiPriority w:val="99"/>
    <w:semiHidden/>
    <w:rsid w:val="00F72443"/>
    <w:rPr>
      <w:rFonts w:eastAsia="Calibri"/>
      <w:sz w:val="2"/>
      <w:szCs w:val="2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36619"/>
    <w:rPr>
      <w:rFonts w:ascii="Times New Roman" w:hAnsi="Times New Roman" w:cs="Times New Roman"/>
      <w:sz w:val="2"/>
      <w:szCs w:val="2"/>
      <w:lang w:eastAsia="ar-SA" w:bidi="ar-SA"/>
    </w:rPr>
  </w:style>
  <w:style w:type="paragraph" w:styleId="ae">
    <w:name w:val="footer"/>
    <w:basedOn w:val="a"/>
    <w:link w:val="af"/>
    <w:uiPriority w:val="99"/>
    <w:rsid w:val="007122C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D36619"/>
    <w:rPr>
      <w:rFonts w:ascii="Times New Roman" w:hAnsi="Times New Roman" w:cs="Times New Roman"/>
      <w:sz w:val="24"/>
      <w:szCs w:val="24"/>
      <w:lang w:eastAsia="ar-SA" w:bidi="ar-SA"/>
    </w:rPr>
  </w:style>
  <w:style w:type="character" w:styleId="af0">
    <w:name w:val="page number"/>
    <w:basedOn w:val="a0"/>
    <w:uiPriority w:val="99"/>
    <w:rsid w:val="007122CD"/>
  </w:style>
  <w:style w:type="character" w:styleId="af1">
    <w:name w:val="Strong"/>
    <w:basedOn w:val="a0"/>
    <w:uiPriority w:val="99"/>
    <w:qFormat/>
    <w:locked/>
    <w:rsid w:val="00BD68AB"/>
    <w:rPr>
      <w:b/>
      <w:bCs/>
    </w:rPr>
  </w:style>
  <w:style w:type="character" w:styleId="af2">
    <w:name w:val="annotation reference"/>
    <w:basedOn w:val="a0"/>
    <w:uiPriority w:val="99"/>
    <w:semiHidden/>
    <w:rsid w:val="00EB550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rsid w:val="00EB550C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locked/>
    <w:rsid w:val="00AB75B9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5">
    <w:name w:val="annotation subject"/>
    <w:basedOn w:val="af3"/>
    <w:next w:val="af3"/>
    <w:link w:val="af6"/>
    <w:uiPriority w:val="99"/>
    <w:semiHidden/>
    <w:rsid w:val="00EB550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locked/>
    <w:rsid w:val="00AB75B9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f7">
    <w:name w:val="endnote text"/>
    <w:basedOn w:val="a"/>
    <w:link w:val="af8"/>
    <w:uiPriority w:val="99"/>
    <w:semiHidden/>
    <w:unhideWhenUsed/>
    <w:rsid w:val="00313BDD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313BDD"/>
    <w:rPr>
      <w:rFonts w:ascii="Times New Roman" w:eastAsia="Times New Roman" w:hAnsi="Times New Roman"/>
      <w:sz w:val="20"/>
      <w:szCs w:val="20"/>
      <w:lang w:eastAsia="ar-SA"/>
    </w:rPr>
  </w:style>
  <w:style w:type="character" w:styleId="af9">
    <w:name w:val="endnote reference"/>
    <w:basedOn w:val="a0"/>
    <w:uiPriority w:val="99"/>
    <w:semiHidden/>
    <w:unhideWhenUsed/>
    <w:rsid w:val="00313BDD"/>
    <w:rPr>
      <w:vertAlign w:val="superscript"/>
    </w:rPr>
  </w:style>
  <w:style w:type="paragraph" w:styleId="2">
    <w:name w:val="Body Text 2"/>
    <w:basedOn w:val="a"/>
    <w:link w:val="20"/>
    <w:rsid w:val="007014CD"/>
    <w:pPr>
      <w:widowControl w:val="0"/>
      <w:suppressAutoHyphens w:val="0"/>
      <w:spacing w:after="120" w:line="480" w:lineRule="auto"/>
      <w:ind w:firstLine="400"/>
      <w:jc w:val="both"/>
    </w:pPr>
    <w:rPr>
      <w:lang w:eastAsia="ru-RU"/>
    </w:rPr>
  </w:style>
  <w:style w:type="character" w:customStyle="1" w:styleId="20">
    <w:name w:val="Основной текст 2 Знак"/>
    <w:basedOn w:val="a0"/>
    <w:link w:val="2"/>
    <w:rsid w:val="007014CD"/>
    <w:rPr>
      <w:rFonts w:ascii="Times New Roman" w:eastAsia="Times New Roman" w:hAnsi="Times New Roman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3905D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3905DE"/>
    <w:rPr>
      <w:rFonts w:ascii="Times New Roman" w:eastAsia="Times New Roman" w:hAnsi="Times New Roman"/>
      <w:sz w:val="16"/>
      <w:szCs w:val="16"/>
      <w:lang w:eastAsia="ar-SA"/>
    </w:rPr>
  </w:style>
  <w:style w:type="paragraph" w:styleId="afa">
    <w:name w:val="Body Text"/>
    <w:basedOn w:val="a"/>
    <w:link w:val="afb"/>
    <w:unhideWhenUsed/>
    <w:rsid w:val="003905DE"/>
    <w:pPr>
      <w:suppressAutoHyphens w:val="0"/>
      <w:spacing w:after="120"/>
    </w:pPr>
    <w:rPr>
      <w:lang w:eastAsia="ru-RU"/>
    </w:rPr>
  </w:style>
  <w:style w:type="character" w:customStyle="1" w:styleId="afb">
    <w:name w:val="Основной текст Знак"/>
    <w:basedOn w:val="a0"/>
    <w:link w:val="afa"/>
    <w:rsid w:val="003905DE"/>
    <w:rPr>
      <w:rFonts w:ascii="Times New Roman" w:eastAsia="Times New Roman" w:hAnsi="Times New Roman"/>
      <w:sz w:val="24"/>
      <w:szCs w:val="24"/>
    </w:rPr>
  </w:style>
  <w:style w:type="paragraph" w:styleId="afc">
    <w:name w:val="Body Text Indent"/>
    <w:aliases w:val="текст,Основной текст 1"/>
    <w:basedOn w:val="a"/>
    <w:link w:val="afd"/>
    <w:unhideWhenUsed/>
    <w:rsid w:val="00636B83"/>
    <w:pPr>
      <w:spacing w:after="120"/>
      <w:ind w:left="283"/>
    </w:pPr>
  </w:style>
  <w:style w:type="character" w:customStyle="1" w:styleId="afd">
    <w:name w:val="Основной текст с отступом Знак"/>
    <w:aliases w:val="текст Знак,Основной текст 1 Знак"/>
    <w:basedOn w:val="a0"/>
    <w:link w:val="afc"/>
    <w:rsid w:val="00636B83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e">
    <w:name w:val="список с точками"/>
    <w:basedOn w:val="a"/>
    <w:rsid w:val="00636B83"/>
    <w:pPr>
      <w:tabs>
        <w:tab w:val="num" w:pos="720"/>
        <w:tab w:val="num" w:pos="756"/>
      </w:tabs>
      <w:suppressAutoHyphens w:val="0"/>
      <w:spacing w:line="312" w:lineRule="auto"/>
      <w:ind w:left="756" w:hanging="360"/>
      <w:jc w:val="both"/>
    </w:pPr>
    <w:rPr>
      <w:lang w:eastAsia="ru-RU"/>
    </w:rPr>
  </w:style>
  <w:style w:type="paragraph" w:customStyle="1" w:styleId="CharChar">
    <w:name w:val="Char Char"/>
    <w:basedOn w:val="a"/>
    <w:rsid w:val="004B69DB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">
    <w:name w:val="Hyperlink"/>
    <w:unhideWhenUsed/>
    <w:rsid w:val="004D7238"/>
    <w:rPr>
      <w:color w:val="0000FF"/>
      <w:u w:val="single"/>
    </w:rPr>
  </w:style>
  <w:style w:type="character" w:customStyle="1" w:styleId="FontStyle37">
    <w:name w:val="Font Style37"/>
    <w:rsid w:val="0020290B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38">
    <w:name w:val="Font Style38"/>
    <w:rsid w:val="0020290B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20290B"/>
    <w:pPr>
      <w:widowControl w:val="0"/>
      <w:suppressAutoHyphens w:val="0"/>
      <w:autoSpaceDE w:val="0"/>
      <w:autoSpaceDN w:val="0"/>
      <w:adjustRightInd w:val="0"/>
      <w:spacing w:line="277" w:lineRule="exact"/>
      <w:ind w:firstLine="835"/>
      <w:jc w:val="both"/>
    </w:pPr>
    <w:rPr>
      <w:lang w:eastAsia="ru-RU"/>
    </w:rPr>
  </w:style>
  <w:style w:type="character" w:customStyle="1" w:styleId="FontStyle34">
    <w:name w:val="Font Style34"/>
    <w:rsid w:val="0020290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7">
    <w:name w:val="Font Style47"/>
    <w:uiPriority w:val="99"/>
    <w:rsid w:val="005D7407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5">
    <w:name w:val="Style15"/>
    <w:basedOn w:val="a"/>
    <w:uiPriority w:val="99"/>
    <w:rsid w:val="005D7407"/>
    <w:pPr>
      <w:widowControl w:val="0"/>
      <w:suppressAutoHyphens w:val="0"/>
      <w:autoSpaceDE w:val="0"/>
      <w:autoSpaceDN w:val="0"/>
      <w:adjustRightInd w:val="0"/>
      <w:spacing w:line="274" w:lineRule="exact"/>
      <w:ind w:firstLine="710"/>
      <w:jc w:val="both"/>
    </w:pPr>
    <w:rPr>
      <w:lang w:eastAsia="ru-RU"/>
    </w:rPr>
  </w:style>
  <w:style w:type="character" w:customStyle="1" w:styleId="FontStyle119">
    <w:name w:val="Font Style119"/>
    <w:basedOn w:val="a0"/>
    <w:uiPriority w:val="99"/>
    <w:rsid w:val="005D7407"/>
    <w:rPr>
      <w:rFonts w:ascii="Times New Roman" w:hAnsi="Times New Roman" w:cs="Times New Roman"/>
      <w:color w:val="000000"/>
      <w:sz w:val="20"/>
      <w:szCs w:val="20"/>
    </w:rPr>
  </w:style>
  <w:style w:type="paragraph" w:styleId="aff0">
    <w:name w:val="No Spacing"/>
    <w:uiPriority w:val="1"/>
    <w:qFormat/>
    <w:rsid w:val="005D740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6">
    <w:name w:val="Style16"/>
    <w:basedOn w:val="a"/>
    <w:uiPriority w:val="99"/>
    <w:rsid w:val="00490FFD"/>
    <w:pPr>
      <w:widowControl w:val="0"/>
      <w:suppressAutoHyphens w:val="0"/>
      <w:autoSpaceDE w:val="0"/>
      <w:autoSpaceDN w:val="0"/>
      <w:adjustRightInd w:val="0"/>
      <w:spacing w:line="368" w:lineRule="exact"/>
      <w:ind w:firstLine="710"/>
      <w:jc w:val="both"/>
    </w:pPr>
    <w:rPr>
      <w:rFonts w:eastAsiaTheme="minorEastAsia"/>
      <w:lang w:eastAsia="ru-RU"/>
    </w:rPr>
  </w:style>
  <w:style w:type="character" w:customStyle="1" w:styleId="FontStyle50">
    <w:name w:val="Font Style50"/>
    <w:basedOn w:val="a0"/>
    <w:uiPriority w:val="99"/>
    <w:rsid w:val="00490FFD"/>
    <w:rPr>
      <w:rFonts w:ascii="Times New Roman" w:hAnsi="Times New Roman" w:cs="Times New Roman"/>
      <w:color w:val="000000"/>
      <w:sz w:val="30"/>
      <w:szCs w:val="30"/>
    </w:rPr>
  </w:style>
  <w:style w:type="paragraph" w:customStyle="1" w:styleId="Style9">
    <w:name w:val="Style9"/>
    <w:basedOn w:val="a"/>
    <w:uiPriority w:val="99"/>
    <w:rsid w:val="00490FFD"/>
    <w:pPr>
      <w:widowControl w:val="0"/>
      <w:suppressAutoHyphens w:val="0"/>
      <w:autoSpaceDE w:val="0"/>
      <w:autoSpaceDN w:val="0"/>
      <w:adjustRightInd w:val="0"/>
      <w:spacing w:line="365" w:lineRule="exact"/>
      <w:ind w:firstLine="701"/>
      <w:jc w:val="both"/>
    </w:pPr>
    <w:rPr>
      <w:rFonts w:eastAsiaTheme="minorEastAsia"/>
      <w:lang w:eastAsia="ru-RU"/>
    </w:rPr>
  </w:style>
  <w:style w:type="paragraph" w:customStyle="1" w:styleId="Style29">
    <w:name w:val="Style29"/>
    <w:basedOn w:val="a"/>
    <w:uiPriority w:val="99"/>
    <w:rsid w:val="00490FFD"/>
    <w:pPr>
      <w:widowControl w:val="0"/>
      <w:suppressAutoHyphens w:val="0"/>
      <w:autoSpaceDE w:val="0"/>
      <w:autoSpaceDN w:val="0"/>
      <w:adjustRightInd w:val="0"/>
      <w:jc w:val="center"/>
    </w:pPr>
    <w:rPr>
      <w:rFonts w:eastAsiaTheme="minorEastAsia"/>
      <w:lang w:eastAsia="ru-RU"/>
    </w:rPr>
  </w:style>
  <w:style w:type="character" w:customStyle="1" w:styleId="FontStyle48">
    <w:name w:val="Font Style48"/>
    <w:basedOn w:val="a0"/>
    <w:uiPriority w:val="99"/>
    <w:rsid w:val="00490FFD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"/>
    <w:uiPriority w:val="99"/>
    <w:rsid w:val="00E97234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ConsPlusNormal">
    <w:name w:val="ConsPlusNormal"/>
    <w:rsid w:val="00786C56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sz w:val="20"/>
      <w:szCs w:val="20"/>
    </w:rPr>
  </w:style>
  <w:style w:type="character" w:customStyle="1" w:styleId="a7">
    <w:name w:val="Абзац списка Знак"/>
    <w:link w:val="a6"/>
    <w:uiPriority w:val="34"/>
    <w:locked/>
    <w:rsid w:val="00560429"/>
    <w:rPr>
      <w:rFonts w:ascii="Times New Roman" w:eastAsia="Times New Roman" w:hAnsi="Times New Roman"/>
      <w:sz w:val="24"/>
      <w:szCs w:val="24"/>
      <w:lang w:eastAsia="ar-SA"/>
    </w:rPr>
  </w:style>
  <w:style w:type="character" w:styleId="aff1">
    <w:name w:val="FollowedHyperlink"/>
    <w:basedOn w:val="a0"/>
    <w:uiPriority w:val="99"/>
    <w:semiHidden/>
    <w:unhideWhenUsed/>
    <w:rsid w:val="00754A8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9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nti.s-vfu.ru/downloads/doc/pol_BRS_04.pdf" TargetMode="External"/><Relationship Id="rId18" Type="http://schemas.openxmlformats.org/officeDocument/2006/relationships/hyperlink" Target="http://moodle.nfygu.ru/course/view.php?id=13692" TargetMode="External"/><Relationship Id="rId26" Type="http://schemas.openxmlformats.org/officeDocument/2006/relationships/hyperlink" Target="http://basemine.ru/04/gornaya-enciklopediya" TargetMode="External"/><Relationship Id="rId3" Type="http://schemas.openxmlformats.org/officeDocument/2006/relationships/styles" Target="styles.xml"/><Relationship Id="rId21" Type="http://schemas.openxmlformats.org/officeDocument/2006/relationships/hyperlink" Target="http://basemine.ru/04/gornaya-enciklopediya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moodle.nfygu.ru/course/view.php?id=13692" TargetMode="External"/><Relationship Id="rId17" Type="http://schemas.openxmlformats.org/officeDocument/2006/relationships/hyperlink" Target="https://www.iprbookshop.ru/71699.html" TargetMode="External"/><Relationship Id="rId25" Type="http://schemas.openxmlformats.org/officeDocument/2006/relationships/hyperlink" Target="https://mining-enc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prbookshop.ru/123887.html" TargetMode="External"/><Relationship Id="rId20" Type="http://schemas.openxmlformats.org/officeDocument/2006/relationships/hyperlink" Target="https://mining-enc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ndia.ru/text/category/briket/" TargetMode="External"/><Relationship Id="rId24" Type="http://schemas.openxmlformats.org/officeDocument/2006/relationships/hyperlink" Target="https://www.studmed.ru/science/geologic/dressin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prbookshop.ru/110551.html" TargetMode="External"/><Relationship Id="rId23" Type="http://schemas.openxmlformats.org/officeDocument/2006/relationships/hyperlink" Target="https://metallurgist.pro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pandia.ru/text/category/briket/" TargetMode="External"/><Relationship Id="rId19" Type="http://schemas.openxmlformats.org/officeDocument/2006/relationships/hyperlink" Target="http://moodle.nfygu.ru/course/view.php?id=1369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ndia.ru/text/category/poleznie_iskopaemie/" TargetMode="External"/><Relationship Id="rId14" Type="http://schemas.openxmlformats.org/officeDocument/2006/relationships/hyperlink" Target="https://www.iprbookshop.ru/109140.html" TargetMode="External"/><Relationship Id="rId22" Type="http://schemas.openxmlformats.org/officeDocument/2006/relationships/hyperlink" Target="https://webmineral.ru/" TargetMode="External"/><Relationship Id="rId27" Type="http://schemas.openxmlformats.org/officeDocument/2006/relationships/hyperlink" Target="https://webminera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A734C-988D-47EC-AE54-AA4590F9A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1670</TotalTime>
  <Pages>18</Pages>
  <Words>6215</Words>
  <Characters>35426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Your Company Name</Company>
  <LinksUpToDate>false</LinksUpToDate>
  <CharactersWithSpaces>41558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user</dc:creator>
  <cp:lastModifiedBy>1</cp:lastModifiedBy>
  <cp:revision>68</cp:revision>
  <cp:lastPrinted>2018-05-29T01:20:00Z</cp:lastPrinted>
  <dcterms:created xsi:type="dcterms:W3CDTF">2020-01-05T09:18:00Z</dcterms:created>
  <dcterms:modified xsi:type="dcterms:W3CDTF">2023-08-28T23:22:00Z</dcterms:modified>
</cp:coreProperties>
</file>