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7D" w:rsidRDefault="00071E21" w:rsidP="00EA26F0">
      <w:pPr>
        <w:pageBreakBefore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7pt;margin-top:184.05pt;width:199.5pt;height:21.2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" strokecolor="white">
            <v:textbox>
              <w:txbxContent>
                <w:p w:rsidR="00071E21" w:rsidRPr="00D46D66" w:rsidRDefault="00071E21" w:rsidP="00071E21">
                  <w:pPr>
                    <w:ind w:firstLine="567"/>
                    <w:jc w:val="both"/>
                  </w:pPr>
                  <w:bookmarkStart w:id="0" w:name="_GoBack"/>
                  <w:r w:rsidRPr="00D46D66">
                    <w:t>Рабочая программа практики</w:t>
                  </w:r>
                  <w:bookmarkEnd w:id="0"/>
                </w:p>
              </w:txbxContent>
            </v:textbox>
          </v:shape>
        </w:pict>
      </w:r>
      <w:r w:rsidR="00486450">
        <w:rPr>
          <w:b/>
          <w:bCs/>
          <w:noProof/>
          <w:lang w:eastAsia="ru-RU"/>
        </w:rPr>
        <w:drawing>
          <wp:inline distT="0" distB="0" distL="0" distR="0" wp14:anchorId="29BFB614" wp14:editId="3AB8F1DC">
            <wp:extent cx="6305550" cy="8896350"/>
            <wp:effectExtent l="0" t="0" r="0" b="0"/>
            <wp:docPr id="2" name="Рисунок 2" descr="C:\Documents and Settings\Admin\Рабочий стол\АККРЕДИТАЦИЯ КАФ.ФИЛОЛОГИИ\сканы утвержд. титулов\сканы РПД\РПД ОФ-19\Scan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КРЕДИТАЦИЯ КАФ.ФИЛОЛОГИИ\сканы утвержд. титулов\сканы РПД\РПД ОФ-19\Scan_0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 xml:space="preserve">к программе </w:t>
      </w:r>
      <w:r w:rsidR="00072665">
        <w:rPr>
          <w:b/>
          <w:bCs/>
        </w:rPr>
        <w:t>практики</w:t>
      </w:r>
    </w:p>
    <w:p w:rsidR="00E047C8" w:rsidRPr="00E047C8" w:rsidRDefault="00E047C8" w:rsidP="00E047C8">
      <w:pPr>
        <w:jc w:val="center"/>
        <w:rPr>
          <w:b/>
          <w:bCs/>
        </w:rPr>
      </w:pPr>
      <w:r w:rsidRPr="00E047C8">
        <w:rPr>
          <w:b/>
          <w:bCs/>
        </w:rPr>
        <w:t>Б</w:t>
      </w:r>
      <w:proofErr w:type="gramStart"/>
      <w:r w:rsidRPr="00E047C8">
        <w:rPr>
          <w:b/>
          <w:bCs/>
        </w:rPr>
        <w:t>2</w:t>
      </w:r>
      <w:proofErr w:type="gramEnd"/>
      <w:r w:rsidRPr="00E047C8">
        <w:rPr>
          <w:b/>
          <w:bCs/>
        </w:rPr>
        <w:t xml:space="preserve">.В.01(У) </w:t>
      </w:r>
      <w:r w:rsidR="008473A3">
        <w:rPr>
          <w:b/>
          <w:bCs/>
        </w:rPr>
        <w:t>Учебная п</w:t>
      </w:r>
      <w:r w:rsidRPr="00E047C8">
        <w:rPr>
          <w:b/>
          <w:bCs/>
        </w:rPr>
        <w:t xml:space="preserve">рактика по получению первичных профессиональных </w:t>
      </w:r>
    </w:p>
    <w:p w:rsidR="00E047C8" w:rsidRPr="00E047C8" w:rsidRDefault="00E047C8" w:rsidP="00E047C8">
      <w:pPr>
        <w:jc w:val="center"/>
        <w:rPr>
          <w:b/>
          <w:bCs/>
        </w:rPr>
      </w:pPr>
      <w:r w:rsidRPr="00E047C8">
        <w:rPr>
          <w:b/>
          <w:bCs/>
        </w:rPr>
        <w:t>умений и навыков (</w:t>
      </w:r>
      <w:proofErr w:type="gramStart"/>
      <w:r w:rsidRPr="00E047C8">
        <w:rPr>
          <w:b/>
          <w:bCs/>
        </w:rPr>
        <w:t>топонимическая</w:t>
      </w:r>
      <w:proofErr w:type="gramEnd"/>
      <w:r w:rsidRPr="00E047C8">
        <w:rPr>
          <w:b/>
          <w:bCs/>
        </w:rPr>
        <w:t>)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FD283A">
        <w:t xml:space="preserve">3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>Цель освоения</w:t>
      </w:r>
      <w:r w:rsidR="00072665">
        <w:rPr>
          <w:b/>
          <w:bCs/>
        </w:rPr>
        <w:t>,</w:t>
      </w:r>
      <w:r>
        <w:rPr>
          <w:b/>
          <w:bCs/>
        </w:rPr>
        <w:t xml:space="preserve"> краткое содержание</w:t>
      </w:r>
      <w:r w:rsidR="00E41F71">
        <w:rPr>
          <w:b/>
          <w:bCs/>
        </w:rPr>
        <w:t>,</w:t>
      </w:r>
      <w:r w:rsidR="00072665">
        <w:rPr>
          <w:b/>
          <w:bCs/>
        </w:rPr>
        <w:t xml:space="preserve"> место</w:t>
      </w:r>
      <w:r w:rsidR="00A978B7">
        <w:rPr>
          <w:b/>
          <w:bCs/>
        </w:rPr>
        <w:t>,</w:t>
      </w:r>
      <w:r w:rsidR="00E057B5">
        <w:rPr>
          <w:b/>
          <w:bCs/>
        </w:rPr>
        <w:t xml:space="preserve"> способ и форма</w:t>
      </w:r>
      <w:r w:rsidR="00072665">
        <w:rPr>
          <w:b/>
          <w:bCs/>
        </w:rPr>
        <w:t xml:space="preserve"> проведения практики</w:t>
      </w:r>
    </w:p>
    <w:p w:rsidR="003C6DD6" w:rsidRDefault="006B4494" w:rsidP="003C6DD6">
      <w:pPr>
        <w:tabs>
          <w:tab w:val="left" w:pos="851"/>
          <w:tab w:val="left" w:pos="993"/>
        </w:tabs>
        <w:ind w:firstLine="567"/>
        <w:jc w:val="both"/>
      </w:pPr>
      <w:r w:rsidRPr="0043376D">
        <w:rPr>
          <w:bCs/>
        </w:rPr>
        <w:t>Цел</w:t>
      </w:r>
      <w:r w:rsidR="003C6DD6">
        <w:rPr>
          <w:bCs/>
        </w:rPr>
        <w:t>ь</w:t>
      </w:r>
      <w:r w:rsidRPr="0043376D">
        <w:rPr>
          <w:bCs/>
        </w:rPr>
        <w:t xml:space="preserve"> освоения:</w:t>
      </w:r>
      <w:r w:rsidR="00C65F44" w:rsidRPr="00C65F44">
        <w:t xml:space="preserve"> </w:t>
      </w:r>
      <w:r w:rsidR="003C6DD6" w:rsidRPr="00897386">
        <w:t xml:space="preserve">приобретение навыков </w:t>
      </w:r>
      <w:r w:rsidR="003C6DD6">
        <w:t xml:space="preserve">исследовательской работы и анализа изученной научной и научно-исследовательской литературы на основе топонимического материала. </w:t>
      </w:r>
    </w:p>
    <w:p w:rsidR="003C6DD6" w:rsidRDefault="003C6DD6" w:rsidP="003C6DD6">
      <w:pPr>
        <w:tabs>
          <w:tab w:val="left" w:pos="851"/>
          <w:tab w:val="left" w:pos="993"/>
        </w:tabs>
        <w:ind w:firstLine="567"/>
        <w:jc w:val="both"/>
      </w:pPr>
    </w:p>
    <w:p w:rsidR="006548AE" w:rsidRDefault="006B4494" w:rsidP="003C6DD6">
      <w:pPr>
        <w:ind w:firstLine="709"/>
        <w:jc w:val="both"/>
      </w:pPr>
      <w:r w:rsidRPr="0043376D">
        <w:rPr>
          <w:bCs/>
        </w:rPr>
        <w:t xml:space="preserve">Краткое содержание </w:t>
      </w:r>
      <w:r w:rsidR="00072665">
        <w:rPr>
          <w:bCs/>
        </w:rPr>
        <w:t>практики</w:t>
      </w:r>
      <w:r w:rsidRPr="0043376D">
        <w:rPr>
          <w:bCs/>
        </w:rPr>
        <w:t>:</w:t>
      </w:r>
      <w:r w:rsidR="0073784E" w:rsidRPr="0073784E">
        <w:t xml:space="preserve"> </w:t>
      </w:r>
    </w:p>
    <w:p w:rsidR="0073784E" w:rsidRDefault="0073784E" w:rsidP="003C6DD6">
      <w:pPr>
        <w:ind w:firstLine="709"/>
        <w:jc w:val="both"/>
      </w:pPr>
      <w:r>
        <w:t>Работа с топонимическими данными: классификации топонимов, этимология и этиология.</w:t>
      </w:r>
      <w:r w:rsidRPr="0073784E">
        <w:t xml:space="preserve"> </w:t>
      </w:r>
      <w:r>
        <w:t>Понятие аутентичности в топонимике.</w:t>
      </w:r>
      <w:r w:rsidRPr="0073784E">
        <w:t xml:space="preserve"> </w:t>
      </w:r>
      <w:r>
        <w:t>Составление библиографического списка литературы.</w:t>
      </w:r>
      <w:r w:rsidRPr="0073784E">
        <w:t xml:space="preserve"> </w:t>
      </w:r>
      <w:r>
        <w:t>Обзор источников как жанр научного стиля.</w:t>
      </w:r>
      <w:r w:rsidRPr="0073784E">
        <w:t xml:space="preserve"> </w:t>
      </w:r>
      <w:r>
        <w:t>Словарная статья топонимического словаря: структура и содержание.</w:t>
      </w:r>
      <w:r w:rsidRPr="0073784E">
        <w:t xml:space="preserve"> </w:t>
      </w:r>
      <w:r>
        <w:t>Комплексный анализ топонимов: аспекты исследования.</w:t>
      </w:r>
      <w:r w:rsidR="006548AE">
        <w:t xml:space="preserve"> Проведение собственного научного исследования по топоним</w:t>
      </w:r>
      <w:r w:rsidR="00EB5588">
        <w:t>и</w:t>
      </w:r>
      <w:r w:rsidR="006548AE">
        <w:t>ч</w:t>
      </w:r>
      <w:r w:rsidR="00EB5588">
        <w:t>е</w:t>
      </w:r>
      <w:r w:rsidR="006548AE">
        <w:t xml:space="preserve">ской теме. </w:t>
      </w:r>
    </w:p>
    <w:p w:rsidR="003C6DD6" w:rsidRPr="00227B9F" w:rsidRDefault="003C6DD6" w:rsidP="003C6DD6">
      <w:pPr>
        <w:ind w:firstLine="709"/>
        <w:jc w:val="both"/>
        <w:rPr>
          <w:highlight w:val="cyan"/>
        </w:rPr>
      </w:pPr>
    </w:p>
    <w:p w:rsidR="00072665" w:rsidRDefault="00072665" w:rsidP="003112DD">
      <w:pPr>
        <w:ind w:firstLine="540"/>
        <w:jc w:val="both"/>
      </w:pPr>
      <w:r>
        <w:t xml:space="preserve">Место проведения практики: </w:t>
      </w:r>
      <w:r w:rsidR="00F667C3" w:rsidRPr="00F667C3">
        <w:t xml:space="preserve">хранилища топонимической информации г. Нерюнгри, с Иенгра (библиотеки, архивы, музеи), </w:t>
      </w:r>
      <w:r w:rsidR="00F667C3">
        <w:t>у</w:t>
      </w:r>
      <w:r w:rsidR="00F667C3" w:rsidRPr="00F667C3">
        <w:t>чебно-научная лаборатория региональной топонимики</w:t>
      </w:r>
      <w:r w:rsidR="00F667C3">
        <w:t>.</w:t>
      </w:r>
    </w:p>
    <w:p w:rsidR="003C6DD6" w:rsidRDefault="003C6DD6" w:rsidP="003112DD">
      <w:pPr>
        <w:ind w:firstLine="540"/>
        <w:jc w:val="both"/>
      </w:pPr>
    </w:p>
    <w:p w:rsidR="00F667C3" w:rsidRDefault="00E41F71" w:rsidP="003112DD">
      <w:pPr>
        <w:ind w:firstLine="540"/>
        <w:jc w:val="both"/>
      </w:pPr>
      <w:r>
        <w:t xml:space="preserve">Способ проведения практики: </w:t>
      </w:r>
      <w:r w:rsidR="00F667C3">
        <w:t xml:space="preserve"> стационарная практика.</w:t>
      </w:r>
    </w:p>
    <w:p w:rsidR="00353FE5" w:rsidRPr="0043376D" w:rsidRDefault="00353FE5" w:rsidP="003112DD">
      <w:pPr>
        <w:ind w:firstLine="540"/>
        <w:jc w:val="both"/>
        <w:rPr>
          <w:bCs/>
        </w:rPr>
      </w:pPr>
      <w:r>
        <w:t xml:space="preserve">Форма проведения: </w:t>
      </w:r>
      <w:r w:rsidR="00F667C3" w:rsidRPr="00F667C3">
        <w:t>групповая, индивидуальная</w:t>
      </w:r>
      <w:r w:rsidR="00F667C3">
        <w:t>.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 xml:space="preserve">обучения по </w:t>
      </w:r>
      <w:r w:rsidR="00072665">
        <w:rPr>
          <w:b/>
          <w:bCs/>
        </w:rPr>
        <w:t>практике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78291D" w:rsidRDefault="0078291D" w:rsidP="00CA5BB4">
      <w:pPr>
        <w:jc w:val="both"/>
        <w:rPr>
          <w:iCs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8450B" w:rsidTr="0006527A">
        <w:tc>
          <w:tcPr>
            <w:tcW w:w="3794" w:type="dxa"/>
          </w:tcPr>
          <w:p w:rsidR="00E8450B" w:rsidRPr="0006527A" w:rsidRDefault="00AB5EBF" w:rsidP="000F1333">
            <w:pPr>
              <w:jc w:val="both"/>
              <w:rPr>
                <w:iCs/>
              </w:rPr>
            </w:pPr>
            <w:r w:rsidRPr="0006527A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</w:t>
            </w:r>
            <w:r w:rsidR="0006527A">
              <w:rPr>
                <w:color w:val="000000"/>
                <w:lang w:eastAsia="ru-RU"/>
              </w:rPr>
              <w:t>й)</w:t>
            </w:r>
          </w:p>
        </w:tc>
        <w:tc>
          <w:tcPr>
            <w:tcW w:w="5812" w:type="dxa"/>
          </w:tcPr>
          <w:p w:rsidR="00E8450B" w:rsidRPr="0006527A" w:rsidRDefault="00E8450B" w:rsidP="000F1333">
            <w:pPr>
              <w:jc w:val="both"/>
              <w:rPr>
                <w:iCs/>
              </w:rPr>
            </w:pPr>
            <w:r w:rsidRPr="0006527A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06527A">
              <w:rPr>
                <w:color w:val="000000"/>
                <w:lang w:eastAsia="ru-RU"/>
              </w:rPr>
              <w:t xml:space="preserve">обучения по </w:t>
            </w:r>
            <w:r w:rsidR="00072665" w:rsidRPr="0006527A">
              <w:rPr>
                <w:color w:val="000000"/>
                <w:lang w:eastAsia="ru-RU"/>
              </w:rPr>
              <w:t>практике</w:t>
            </w:r>
            <w:proofErr w:type="gramEnd"/>
          </w:p>
        </w:tc>
      </w:tr>
      <w:tr w:rsidR="000F1333" w:rsidTr="000F1333">
        <w:trPr>
          <w:trHeight w:val="2348"/>
        </w:trPr>
        <w:tc>
          <w:tcPr>
            <w:tcW w:w="3794" w:type="dxa"/>
            <w:vMerge w:val="restart"/>
          </w:tcPr>
          <w:p w:rsidR="000F1333" w:rsidRDefault="00E35186" w:rsidP="000F1333">
            <w:pPr>
              <w:jc w:val="both"/>
              <w:rPr>
                <w:color w:val="000000"/>
                <w:lang w:eastAsia="ru-RU"/>
              </w:rPr>
            </w:pPr>
            <w:r w:rsidRPr="00E35186">
              <w:rPr>
                <w:color w:val="000000"/>
                <w:lang w:eastAsia="ru-RU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  <w:r>
              <w:rPr>
                <w:color w:val="000000"/>
                <w:lang w:eastAsia="ru-RU"/>
              </w:rPr>
              <w:t xml:space="preserve"> (ПК-1)</w:t>
            </w:r>
          </w:p>
          <w:p w:rsidR="000F1333" w:rsidRPr="00DB5E7D" w:rsidRDefault="000F1333" w:rsidP="000F1333">
            <w:pPr>
              <w:jc w:val="both"/>
              <w:rPr>
                <w:color w:val="000000"/>
                <w:lang w:eastAsia="ru-RU"/>
              </w:rPr>
            </w:pPr>
            <w:r w:rsidRPr="00DA2F2F">
              <w:rPr>
                <w:color w:val="000000"/>
                <w:lang w:eastAsia="ru-RU"/>
              </w:rPr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  <w:r>
              <w:rPr>
                <w:color w:val="000000"/>
                <w:lang w:eastAsia="ru-RU"/>
              </w:rPr>
              <w:t xml:space="preserve"> (ПК-4)</w:t>
            </w:r>
          </w:p>
        </w:tc>
        <w:tc>
          <w:tcPr>
            <w:tcW w:w="5812" w:type="dxa"/>
          </w:tcPr>
          <w:p w:rsidR="000F1333" w:rsidRPr="00C00FFF" w:rsidRDefault="000F1333" w:rsidP="000F1333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C00FFF">
              <w:rPr>
                <w:color w:val="000000"/>
              </w:rPr>
              <w:t xml:space="preserve">- знать основные методики изучения и обработки научной литературы, </w:t>
            </w:r>
          </w:p>
          <w:p w:rsidR="000F1333" w:rsidRPr="00C00FFF" w:rsidRDefault="000F1333" w:rsidP="000F1333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C00FFF">
              <w:rPr>
                <w:color w:val="000000"/>
              </w:rPr>
              <w:t xml:space="preserve">- уметь работать с научной литературой из области собственного исследования, проводить исследование под научным руководством, </w:t>
            </w:r>
          </w:p>
          <w:p w:rsidR="000F1333" w:rsidRDefault="000F1333" w:rsidP="000F1333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C00FFF">
              <w:rPr>
                <w:color w:val="000000"/>
              </w:rPr>
              <w:t>- владеть навыками анализа научной литературы, обработки полученной в ходе собственного исследования материала, проведения исследования</w:t>
            </w:r>
          </w:p>
          <w:p w:rsidR="000F1333" w:rsidRDefault="000F1333" w:rsidP="000F1333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  <w:p w:rsidR="000F1333" w:rsidRPr="00C00FFF" w:rsidRDefault="000F1333" w:rsidP="000F1333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</w:tr>
      <w:tr w:rsidR="000F1333" w:rsidTr="0006527A">
        <w:trPr>
          <w:trHeight w:val="2347"/>
        </w:trPr>
        <w:tc>
          <w:tcPr>
            <w:tcW w:w="3794" w:type="dxa"/>
            <w:vMerge/>
          </w:tcPr>
          <w:p w:rsidR="000F1333" w:rsidRPr="006E7E5A" w:rsidRDefault="000F1333" w:rsidP="000F133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12" w:type="dxa"/>
          </w:tcPr>
          <w:p w:rsidR="000F1333" w:rsidRPr="003670A7" w:rsidRDefault="000F1333" w:rsidP="000F1333">
            <w:pPr>
              <w:tabs>
                <w:tab w:val="left" w:pos="993"/>
              </w:tabs>
              <w:jc w:val="both"/>
            </w:pPr>
            <w:r w:rsidRPr="003670A7">
              <w:t xml:space="preserve">– знать жанры представления научной информации; особенности монологической речи; </w:t>
            </w:r>
          </w:p>
          <w:p w:rsidR="000F1333" w:rsidRPr="003670A7" w:rsidRDefault="000F1333" w:rsidP="000F1333">
            <w:pPr>
              <w:tabs>
                <w:tab w:val="left" w:pos="993"/>
              </w:tabs>
              <w:jc w:val="both"/>
            </w:pPr>
            <w:r w:rsidRPr="003670A7">
              <w:t xml:space="preserve">– уметь отбирать материал и готовить сообщения по собственному научному исследованию, а также готовить презентации к сообщениям; </w:t>
            </w:r>
          </w:p>
          <w:p w:rsidR="000F1333" w:rsidRPr="00C00FFF" w:rsidRDefault="000F1333" w:rsidP="000F1333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3670A7">
              <w:t>– владеть навыками участия в научных выступлениях с сообщениями устного представления материалов собственных исследований</w:t>
            </w:r>
          </w:p>
        </w:tc>
      </w:tr>
    </w:tbl>
    <w:p w:rsidR="00E8450B" w:rsidRDefault="00E8450B" w:rsidP="00CA5BB4">
      <w:pPr>
        <w:jc w:val="both"/>
        <w:rPr>
          <w:i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</w:t>
      </w:r>
      <w:r w:rsidR="00072665">
        <w:rPr>
          <w:b/>
          <w:bCs/>
        </w:rPr>
        <w:t>практики</w:t>
      </w:r>
      <w:r w:rsidRPr="00DF5D75">
        <w:rPr>
          <w:b/>
          <w:bCs/>
        </w:rPr>
        <w:t xml:space="preserve"> в структуре </w:t>
      </w:r>
      <w:r w:rsidR="00390865">
        <w:rPr>
          <w:b/>
          <w:bCs/>
        </w:rPr>
        <w:t>образовательной программы</w:t>
      </w:r>
    </w:p>
    <w:p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2552"/>
        <w:gridCol w:w="2835"/>
      </w:tblGrid>
      <w:tr w:rsidR="00105C44" w:rsidRPr="00105C44" w:rsidTr="00AF52FA">
        <w:tc>
          <w:tcPr>
            <w:tcW w:w="1384" w:type="dxa"/>
            <w:vMerge w:val="restart"/>
          </w:tcPr>
          <w:p w:rsidR="00105C44" w:rsidRPr="0006527A" w:rsidRDefault="009A1924" w:rsidP="008E18C0">
            <w:pPr>
              <w:pStyle w:val="a6"/>
              <w:ind w:left="0"/>
              <w:jc w:val="center"/>
            </w:pPr>
            <w:r w:rsidRPr="0006527A">
              <w:t>Индекс</w:t>
            </w:r>
          </w:p>
        </w:tc>
        <w:tc>
          <w:tcPr>
            <w:tcW w:w="2126" w:type="dxa"/>
            <w:vMerge w:val="restart"/>
          </w:tcPr>
          <w:p w:rsidR="00105C44" w:rsidRPr="0006527A" w:rsidRDefault="00105C44" w:rsidP="00B15A34">
            <w:pPr>
              <w:pStyle w:val="a6"/>
              <w:ind w:left="0"/>
              <w:jc w:val="center"/>
            </w:pPr>
            <w:r w:rsidRPr="0006527A">
              <w:rPr>
                <w:bCs/>
              </w:rPr>
              <w:t>На</w:t>
            </w:r>
            <w:r w:rsidR="00B15A34" w:rsidRPr="0006527A">
              <w:rPr>
                <w:bCs/>
              </w:rPr>
              <w:t>именование</w:t>
            </w:r>
            <w:r w:rsidRPr="0006527A">
              <w:rPr>
                <w:bCs/>
              </w:rPr>
              <w:t xml:space="preserve"> дисциплины </w:t>
            </w:r>
            <w:r w:rsidRPr="0006527A">
              <w:rPr>
                <w:bCs/>
              </w:rPr>
              <w:lastRenderedPageBreak/>
              <w:t>(модуля), практики</w:t>
            </w:r>
          </w:p>
        </w:tc>
        <w:tc>
          <w:tcPr>
            <w:tcW w:w="709" w:type="dxa"/>
            <w:vMerge w:val="restart"/>
          </w:tcPr>
          <w:p w:rsidR="00105C44" w:rsidRPr="0006527A" w:rsidRDefault="00105C44" w:rsidP="008E18C0">
            <w:pPr>
              <w:pStyle w:val="a6"/>
              <w:ind w:left="0"/>
              <w:jc w:val="center"/>
            </w:pPr>
            <w:r w:rsidRPr="0006527A">
              <w:lastRenderedPageBreak/>
              <w:t xml:space="preserve">Семестр </w:t>
            </w:r>
            <w:r w:rsidRPr="0006527A">
              <w:lastRenderedPageBreak/>
              <w:t>изучения</w:t>
            </w:r>
          </w:p>
        </w:tc>
        <w:tc>
          <w:tcPr>
            <w:tcW w:w="5387" w:type="dxa"/>
            <w:gridSpan w:val="2"/>
          </w:tcPr>
          <w:p w:rsidR="00105C44" w:rsidRPr="0006527A" w:rsidRDefault="009A1924" w:rsidP="009A1924">
            <w:pPr>
              <w:pStyle w:val="a6"/>
              <w:ind w:left="0"/>
              <w:jc w:val="center"/>
            </w:pPr>
            <w:r w:rsidRPr="0006527A">
              <w:rPr>
                <w:bCs/>
              </w:rPr>
              <w:lastRenderedPageBreak/>
              <w:t>Индексы</w:t>
            </w:r>
            <w:r w:rsidR="00105C44" w:rsidRPr="0006527A">
              <w:rPr>
                <w:bCs/>
              </w:rPr>
              <w:t xml:space="preserve"> и наименовани</w:t>
            </w:r>
            <w:r w:rsidRPr="0006527A">
              <w:rPr>
                <w:bCs/>
              </w:rPr>
              <w:t>я</w:t>
            </w:r>
            <w:r w:rsidR="00105C44" w:rsidRPr="0006527A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AF52FA">
        <w:tc>
          <w:tcPr>
            <w:tcW w:w="1384" w:type="dxa"/>
            <w:vMerge/>
          </w:tcPr>
          <w:p w:rsidR="00105C44" w:rsidRPr="0006527A" w:rsidRDefault="00105C44" w:rsidP="008E18C0">
            <w:pPr>
              <w:pStyle w:val="a6"/>
              <w:ind w:left="0"/>
              <w:jc w:val="center"/>
            </w:pPr>
          </w:p>
        </w:tc>
        <w:tc>
          <w:tcPr>
            <w:tcW w:w="2126" w:type="dxa"/>
            <w:vMerge/>
          </w:tcPr>
          <w:p w:rsidR="00105C44" w:rsidRPr="0006527A" w:rsidRDefault="00105C44" w:rsidP="008E18C0">
            <w:pPr>
              <w:pStyle w:val="a6"/>
              <w:ind w:left="0"/>
              <w:jc w:val="center"/>
            </w:pPr>
          </w:p>
        </w:tc>
        <w:tc>
          <w:tcPr>
            <w:tcW w:w="709" w:type="dxa"/>
            <w:vMerge/>
          </w:tcPr>
          <w:p w:rsidR="00105C44" w:rsidRPr="0006527A" w:rsidRDefault="00105C44" w:rsidP="008E18C0">
            <w:pPr>
              <w:pStyle w:val="a6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105C44" w:rsidRPr="0006527A" w:rsidRDefault="00105C44" w:rsidP="00353FE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6527A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="00E23DAF" w:rsidRPr="0006527A">
              <w:rPr>
                <w:bCs/>
                <w:sz w:val="24"/>
                <w:szCs w:val="24"/>
              </w:rPr>
              <w:t>практики</w:t>
            </w:r>
            <w:proofErr w:type="gramEnd"/>
          </w:p>
        </w:tc>
        <w:tc>
          <w:tcPr>
            <w:tcW w:w="2835" w:type="dxa"/>
            <w:vAlign w:val="center"/>
          </w:tcPr>
          <w:p w:rsidR="00105C44" w:rsidRPr="0006527A" w:rsidRDefault="00105C44" w:rsidP="00353FE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6527A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06527A">
              <w:rPr>
                <w:bCs/>
                <w:sz w:val="24"/>
                <w:szCs w:val="24"/>
              </w:rPr>
              <w:t>которых</w:t>
            </w:r>
            <w:proofErr w:type="gramEnd"/>
            <w:r w:rsidRPr="0006527A">
              <w:rPr>
                <w:bCs/>
                <w:sz w:val="24"/>
                <w:szCs w:val="24"/>
              </w:rPr>
              <w:t xml:space="preserve"> содерж</w:t>
            </w:r>
            <w:r w:rsidR="00E23DAF" w:rsidRPr="0006527A">
              <w:rPr>
                <w:bCs/>
                <w:sz w:val="24"/>
                <w:szCs w:val="24"/>
              </w:rPr>
              <w:t xml:space="preserve">ание данной практики </w:t>
            </w:r>
            <w:r w:rsidRPr="0006527A">
              <w:rPr>
                <w:bCs/>
                <w:sz w:val="24"/>
                <w:szCs w:val="24"/>
              </w:rPr>
              <w:t>выступает опорой</w:t>
            </w:r>
          </w:p>
        </w:tc>
      </w:tr>
      <w:tr w:rsidR="00AF52FA" w:rsidRPr="00105C44" w:rsidTr="00AF52FA">
        <w:trPr>
          <w:trHeight w:val="847"/>
        </w:trPr>
        <w:tc>
          <w:tcPr>
            <w:tcW w:w="1384" w:type="dxa"/>
          </w:tcPr>
          <w:p w:rsidR="00AF52FA" w:rsidRPr="00E35186" w:rsidRDefault="00AF52FA" w:rsidP="00E35186">
            <w:pPr>
              <w:pStyle w:val="a6"/>
              <w:ind w:left="0"/>
            </w:pPr>
            <w:r w:rsidRPr="00E35186">
              <w:rPr>
                <w:bCs/>
              </w:rPr>
              <w:lastRenderedPageBreak/>
              <w:t>Б</w:t>
            </w:r>
            <w:proofErr w:type="gramStart"/>
            <w:r w:rsidRPr="00E35186">
              <w:rPr>
                <w:bCs/>
              </w:rPr>
              <w:t>2</w:t>
            </w:r>
            <w:proofErr w:type="gramEnd"/>
            <w:r w:rsidRPr="00E35186">
              <w:rPr>
                <w:bCs/>
              </w:rPr>
              <w:t>.В.01(У)</w:t>
            </w:r>
          </w:p>
        </w:tc>
        <w:tc>
          <w:tcPr>
            <w:tcW w:w="2126" w:type="dxa"/>
          </w:tcPr>
          <w:p w:rsidR="00AF52FA" w:rsidRPr="00E35186" w:rsidRDefault="008473A3" w:rsidP="00E35186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>Учебная п</w:t>
            </w:r>
            <w:r w:rsidR="00AF52FA" w:rsidRPr="00E35186">
              <w:rPr>
                <w:bCs/>
              </w:rPr>
              <w:t xml:space="preserve">рактика по получению </w:t>
            </w:r>
            <w:proofErr w:type="gramStart"/>
            <w:r w:rsidR="00AF52FA" w:rsidRPr="00E35186">
              <w:rPr>
                <w:bCs/>
              </w:rPr>
              <w:t>первичных</w:t>
            </w:r>
            <w:proofErr w:type="gramEnd"/>
            <w:r w:rsidR="00AF52FA" w:rsidRPr="00E35186">
              <w:rPr>
                <w:bCs/>
              </w:rPr>
              <w:t xml:space="preserve"> профессиональных </w:t>
            </w:r>
          </w:p>
          <w:p w:rsidR="00AF52FA" w:rsidRPr="00E35186" w:rsidRDefault="00AF52FA" w:rsidP="00E35186">
            <w:pPr>
              <w:pStyle w:val="a6"/>
              <w:ind w:left="0"/>
              <w:rPr>
                <w:bCs/>
              </w:rPr>
            </w:pPr>
            <w:r w:rsidRPr="00E35186">
              <w:rPr>
                <w:bCs/>
              </w:rPr>
              <w:t>умений и навыков (</w:t>
            </w:r>
            <w:proofErr w:type="gramStart"/>
            <w:r w:rsidRPr="00E35186">
              <w:rPr>
                <w:bCs/>
              </w:rPr>
              <w:t>топонимическая</w:t>
            </w:r>
            <w:proofErr w:type="gramEnd"/>
            <w:r w:rsidRPr="00E35186">
              <w:rPr>
                <w:bCs/>
              </w:rPr>
              <w:t>)</w:t>
            </w:r>
          </w:p>
          <w:p w:rsidR="00AF52FA" w:rsidRPr="00E35186" w:rsidRDefault="00AF52FA" w:rsidP="00E35186">
            <w:pPr>
              <w:pStyle w:val="a6"/>
              <w:ind w:left="0"/>
            </w:pPr>
          </w:p>
        </w:tc>
        <w:tc>
          <w:tcPr>
            <w:tcW w:w="709" w:type="dxa"/>
          </w:tcPr>
          <w:p w:rsidR="00AF52FA" w:rsidRPr="00105C44" w:rsidRDefault="00AF52FA" w:rsidP="008E18C0">
            <w:pPr>
              <w:pStyle w:val="a6"/>
              <w:ind w:left="0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AF52FA" w:rsidRDefault="00AF52FA" w:rsidP="003F1A4D">
            <w:pPr>
              <w:pStyle w:val="1"/>
              <w:ind w:left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.В.ДВ.07.01</w:t>
            </w:r>
            <w:r w:rsidRPr="00081983">
              <w:t>Практикум по региональной топонимике</w:t>
            </w:r>
            <w:r w:rsidRPr="00081983">
              <w:tab/>
            </w:r>
          </w:p>
          <w:p w:rsidR="00AF52FA" w:rsidRDefault="00AF52FA" w:rsidP="003F1A4D">
            <w:pPr>
              <w:pStyle w:val="1"/>
              <w:ind w:left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.Б.17 Основной язык (теоретический курс)</w:t>
            </w:r>
          </w:p>
          <w:p w:rsidR="00AF52FA" w:rsidRDefault="00AF52FA" w:rsidP="003F1A4D">
            <w:pPr>
              <w:pStyle w:val="1"/>
              <w:ind w:left="0"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.Б.10 </w:t>
            </w:r>
            <w:r w:rsidRPr="00081983">
              <w:t>Основы УНИД</w:t>
            </w:r>
            <w:r w:rsidRPr="00081983">
              <w:tab/>
            </w:r>
          </w:p>
        </w:tc>
        <w:tc>
          <w:tcPr>
            <w:tcW w:w="2835" w:type="dxa"/>
            <w:vAlign w:val="center"/>
          </w:tcPr>
          <w:p w:rsidR="00AF52FA" w:rsidRDefault="00AF52FA" w:rsidP="003F1A4D">
            <w:pPr>
              <w:pStyle w:val="1"/>
              <w:ind w:left="0"/>
              <w:jc w:val="both"/>
            </w:pPr>
            <w:r w:rsidRPr="00081983">
              <w:t>Б3.Б.01(Д)</w:t>
            </w:r>
            <w:r w:rsidRPr="00081983">
              <w:tab/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 xml:space="preserve">1.4. Язык </w:t>
      </w:r>
      <w:r w:rsidR="00072665">
        <w:rPr>
          <w:b/>
        </w:rPr>
        <w:t>обучения</w:t>
      </w:r>
      <w:r w:rsidRPr="00BE3CFB">
        <w:rPr>
          <w:b/>
        </w:rPr>
        <w:t>:</w:t>
      </w:r>
      <w:r w:rsidR="00102075">
        <w:rPr>
          <w:b/>
        </w:rPr>
        <w:t xml:space="preserve"> </w:t>
      </w:r>
      <w:r w:rsidR="00102075">
        <w:t>русский</w:t>
      </w:r>
    </w:p>
    <w:p w:rsidR="006B4494" w:rsidRDefault="006B4494" w:rsidP="00E128FE">
      <w:pPr>
        <w:pStyle w:val="a6"/>
        <w:ind w:left="0"/>
      </w:pPr>
    </w:p>
    <w:p w:rsidR="00DB5E7D" w:rsidRDefault="00DB5E7D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E41F71" w:rsidRDefault="00E41F71" w:rsidP="00E128FE">
      <w:pPr>
        <w:pStyle w:val="a6"/>
        <w:ind w:left="0"/>
      </w:pPr>
    </w:p>
    <w:p w:rsidR="00072665" w:rsidRPr="00DF5D75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eastAsia="ru-RU"/>
        </w:rPr>
        <w:lastRenderedPageBreak/>
        <w:t>2</w:t>
      </w:r>
      <w:r w:rsidRPr="00713294">
        <w:rPr>
          <w:b/>
          <w:bCs/>
        </w:rPr>
        <w:t>. Объем</w:t>
      </w:r>
      <w:r>
        <w:rPr>
          <w:b/>
          <w:bCs/>
        </w:rPr>
        <w:t xml:space="preserve"> практики </w:t>
      </w:r>
      <w:r w:rsidRPr="00A940B4">
        <w:rPr>
          <w:b/>
          <w:bCs/>
        </w:rPr>
        <w:t>в зачетных единицах</w:t>
      </w:r>
      <w:r>
        <w:rPr>
          <w:b/>
          <w:bCs/>
        </w:rPr>
        <w:t xml:space="preserve"> и ее продолжительность в неделях </w:t>
      </w:r>
    </w:p>
    <w:p w:rsidR="00DB5E7D" w:rsidRDefault="00DB5E7D" w:rsidP="00072665">
      <w:pPr>
        <w:jc w:val="both"/>
      </w:pPr>
    </w:p>
    <w:p w:rsidR="00072665" w:rsidRPr="00A2696F" w:rsidRDefault="00072665" w:rsidP="00072665">
      <w:pPr>
        <w:jc w:val="both"/>
      </w:pPr>
      <w:r w:rsidRPr="00A2696F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4961"/>
      </w:tblGrid>
      <w:tr w:rsidR="00072665" w:rsidRPr="00DF5D75" w:rsidTr="008E18C0">
        <w:trPr>
          <w:jc w:val="center"/>
        </w:trPr>
        <w:tc>
          <w:tcPr>
            <w:tcW w:w="4871" w:type="dxa"/>
          </w:tcPr>
          <w:p w:rsidR="00072665" w:rsidRPr="00DF5D75" w:rsidRDefault="00E057B5" w:rsidP="008E18C0">
            <w:pPr>
              <w:jc w:val="both"/>
            </w:pPr>
            <w:r>
              <w:t>В</w:t>
            </w:r>
            <w:r w:rsidR="00072665">
              <w:t>ид практики</w:t>
            </w:r>
            <w:r w:rsidR="00072665" w:rsidRPr="00DF5D75">
              <w:t xml:space="preserve"> по учебному плану</w:t>
            </w:r>
          </w:p>
        </w:tc>
        <w:tc>
          <w:tcPr>
            <w:tcW w:w="4961" w:type="dxa"/>
          </w:tcPr>
          <w:p w:rsidR="00072665" w:rsidRPr="00DF5D75" w:rsidRDefault="00BF72FF" w:rsidP="00BF72FF">
            <w:pPr>
              <w:jc w:val="center"/>
            </w:pPr>
            <w:r>
              <w:t>научно-исследовательская работа</w:t>
            </w:r>
          </w:p>
        </w:tc>
      </w:tr>
      <w:tr w:rsidR="00072665" w:rsidRPr="00DF5D75" w:rsidTr="008E18C0">
        <w:trPr>
          <w:jc w:val="center"/>
        </w:trPr>
        <w:tc>
          <w:tcPr>
            <w:tcW w:w="4871" w:type="dxa"/>
          </w:tcPr>
          <w:p w:rsidR="00072665" w:rsidRDefault="00353FE5" w:rsidP="00353FE5">
            <w:pPr>
              <w:jc w:val="both"/>
            </w:pPr>
            <w:r>
              <w:t>Индек</w:t>
            </w:r>
            <w:r w:rsidR="00A978B7">
              <w:t>с</w:t>
            </w:r>
            <w:r>
              <w:t xml:space="preserve"> и т</w:t>
            </w:r>
            <w:r w:rsidR="00072665">
              <w:t>ип практики по учебному плану</w:t>
            </w:r>
          </w:p>
        </w:tc>
        <w:tc>
          <w:tcPr>
            <w:tcW w:w="4961" w:type="dxa"/>
          </w:tcPr>
          <w:p w:rsidR="00FA644F" w:rsidRPr="00FA644F" w:rsidRDefault="00FA644F" w:rsidP="00FA644F">
            <w:pPr>
              <w:jc w:val="center"/>
              <w:rPr>
                <w:bCs/>
              </w:rPr>
            </w:pPr>
            <w:r w:rsidRPr="00FA644F">
              <w:rPr>
                <w:bCs/>
              </w:rPr>
              <w:t>Б</w:t>
            </w:r>
            <w:proofErr w:type="gramStart"/>
            <w:r w:rsidRPr="00FA644F">
              <w:rPr>
                <w:bCs/>
              </w:rPr>
              <w:t>2</w:t>
            </w:r>
            <w:proofErr w:type="gramEnd"/>
            <w:r w:rsidRPr="00FA644F">
              <w:rPr>
                <w:bCs/>
              </w:rPr>
              <w:t>.В.01(У)</w:t>
            </w:r>
            <w:r>
              <w:rPr>
                <w:bCs/>
              </w:rPr>
              <w:t xml:space="preserve"> </w:t>
            </w:r>
            <w:r w:rsidR="008473A3">
              <w:rPr>
                <w:bCs/>
              </w:rPr>
              <w:t>Учебная п</w:t>
            </w:r>
            <w:r w:rsidRPr="00FA644F">
              <w:rPr>
                <w:bCs/>
              </w:rPr>
              <w:t xml:space="preserve">рактика по получению первичных профессиональных </w:t>
            </w:r>
          </w:p>
          <w:p w:rsidR="00072665" w:rsidRPr="00BF72FF" w:rsidRDefault="00FA644F" w:rsidP="00FA644F">
            <w:pPr>
              <w:jc w:val="center"/>
            </w:pPr>
            <w:r w:rsidRPr="00FA644F">
              <w:rPr>
                <w:bCs/>
              </w:rPr>
              <w:t>умений и навыков (</w:t>
            </w:r>
            <w:proofErr w:type="gramStart"/>
            <w:r w:rsidRPr="00FA644F">
              <w:rPr>
                <w:bCs/>
              </w:rPr>
              <w:t>топонимическая</w:t>
            </w:r>
            <w:proofErr w:type="gramEnd"/>
            <w:r w:rsidRPr="00FA644F">
              <w:rPr>
                <w:bCs/>
              </w:rPr>
              <w:t>)</w:t>
            </w:r>
          </w:p>
        </w:tc>
      </w:tr>
      <w:tr w:rsidR="00072665" w:rsidRPr="00DF5D75" w:rsidTr="008E18C0">
        <w:trPr>
          <w:jc w:val="center"/>
        </w:trPr>
        <w:tc>
          <w:tcPr>
            <w:tcW w:w="4871" w:type="dxa"/>
          </w:tcPr>
          <w:p w:rsidR="00072665" w:rsidRPr="00DF5D75" w:rsidRDefault="00072665" w:rsidP="008E18C0">
            <w:pPr>
              <w:jc w:val="both"/>
            </w:pPr>
            <w:r w:rsidRPr="00DF5D75">
              <w:t xml:space="preserve">Курс </w:t>
            </w:r>
            <w:r>
              <w:t>прохождения</w:t>
            </w:r>
          </w:p>
        </w:tc>
        <w:tc>
          <w:tcPr>
            <w:tcW w:w="4961" w:type="dxa"/>
          </w:tcPr>
          <w:p w:rsidR="00072665" w:rsidRPr="00DF5D75" w:rsidRDefault="00BF72FF" w:rsidP="008E18C0">
            <w:pPr>
              <w:jc w:val="center"/>
            </w:pPr>
            <w:r>
              <w:t>2</w:t>
            </w:r>
          </w:p>
        </w:tc>
      </w:tr>
      <w:tr w:rsidR="00072665" w:rsidRPr="00DF5D75" w:rsidTr="008E18C0">
        <w:trPr>
          <w:jc w:val="center"/>
        </w:trPr>
        <w:tc>
          <w:tcPr>
            <w:tcW w:w="4871" w:type="dxa"/>
          </w:tcPr>
          <w:p w:rsidR="00072665" w:rsidRPr="00DF5D75" w:rsidRDefault="00072665" w:rsidP="008E18C0">
            <w:pPr>
              <w:jc w:val="both"/>
            </w:pPr>
            <w:r w:rsidRPr="00DF5D75">
              <w:t>Семест</w:t>
            </w:r>
            <w:proofErr w:type="gramStart"/>
            <w:r w:rsidRPr="00DF5D75">
              <w:t>р(</w:t>
            </w:r>
            <w:proofErr w:type="gramEnd"/>
            <w:r w:rsidRPr="00DF5D75">
              <w:t xml:space="preserve">ы) </w:t>
            </w:r>
            <w:r>
              <w:t>прохождения</w:t>
            </w:r>
          </w:p>
        </w:tc>
        <w:tc>
          <w:tcPr>
            <w:tcW w:w="4961" w:type="dxa"/>
          </w:tcPr>
          <w:p w:rsidR="00072665" w:rsidRPr="00DF5D75" w:rsidRDefault="00BF72FF" w:rsidP="008E18C0">
            <w:pPr>
              <w:jc w:val="center"/>
            </w:pPr>
            <w:r>
              <w:t>4</w:t>
            </w:r>
          </w:p>
        </w:tc>
      </w:tr>
      <w:tr w:rsidR="00072665" w:rsidRPr="00DF5D75" w:rsidTr="008E18C0">
        <w:trPr>
          <w:jc w:val="center"/>
        </w:trPr>
        <w:tc>
          <w:tcPr>
            <w:tcW w:w="4871" w:type="dxa"/>
          </w:tcPr>
          <w:p w:rsidR="00072665" w:rsidRPr="00DF5D75" w:rsidRDefault="00072665" w:rsidP="008E18C0">
            <w:pPr>
              <w:jc w:val="both"/>
            </w:pPr>
            <w:r w:rsidRPr="00DF5D75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DF5D75" w:rsidRDefault="00B2356F" w:rsidP="008E18C0">
            <w:pPr>
              <w:jc w:val="center"/>
            </w:pPr>
            <w:r>
              <w:t>Зачет с оценкой</w:t>
            </w:r>
          </w:p>
        </w:tc>
      </w:tr>
      <w:tr w:rsidR="00572EB7" w:rsidRPr="00572EB7" w:rsidTr="008E18C0">
        <w:trPr>
          <w:jc w:val="center"/>
        </w:trPr>
        <w:tc>
          <w:tcPr>
            <w:tcW w:w="4871" w:type="dxa"/>
          </w:tcPr>
          <w:p w:rsidR="00072665" w:rsidRPr="005A58AA" w:rsidRDefault="00572EB7" w:rsidP="008E18C0">
            <w:pPr>
              <w:jc w:val="both"/>
            </w:pPr>
            <w:r w:rsidRPr="005A58AA">
              <w:t>Трудоемкость (в</w:t>
            </w:r>
            <w:r w:rsidR="00072665" w:rsidRPr="005A58AA">
              <w:t xml:space="preserve"> ЗЕТ</w:t>
            </w:r>
            <w:r w:rsidRPr="005A58AA">
              <w:t>)</w:t>
            </w:r>
          </w:p>
        </w:tc>
        <w:tc>
          <w:tcPr>
            <w:tcW w:w="4961" w:type="dxa"/>
          </w:tcPr>
          <w:p w:rsidR="00072665" w:rsidRPr="00FF3E5F" w:rsidRDefault="00B2356F" w:rsidP="008E18C0">
            <w:pPr>
              <w:jc w:val="center"/>
            </w:pPr>
            <w:r>
              <w:t>3</w:t>
            </w:r>
            <w:r w:rsidR="002B62E5">
              <w:t xml:space="preserve"> ЗЕТ (всего 108 ч.; контактных – 7</w:t>
            </w:r>
            <w:r w:rsidR="00DD3871">
              <w:t xml:space="preserve"> ч.</w:t>
            </w:r>
            <w:r w:rsidR="002B62E5">
              <w:t xml:space="preserve">, из них лекций </w:t>
            </w:r>
            <w:r w:rsidR="00DD3871">
              <w:t>–</w:t>
            </w:r>
            <w:r w:rsidR="002B62E5">
              <w:t xml:space="preserve"> 2</w:t>
            </w:r>
            <w:r w:rsidR="00DD3871">
              <w:t xml:space="preserve"> ч.</w:t>
            </w:r>
            <w:r w:rsidR="002B62E5">
              <w:t xml:space="preserve">, КСР </w:t>
            </w:r>
            <w:r w:rsidR="00DD3871">
              <w:t>–</w:t>
            </w:r>
            <w:r w:rsidR="002B62E5">
              <w:t xml:space="preserve"> 5</w:t>
            </w:r>
            <w:r w:rsidR="00DD3871">
              <w:t xml:space="preserve"> ч.</w:t>
            </w:r>
            <w:r w:rsidR="002B62E5">
              <w:t>; 101</w:t>
            </w:r>
            <w:r w:rsidR="00DD3871">
              <w:t xml:space="preserve"> ч.</w:t>
            </w:r>
            <w:r w:rsidR="002B62E5">
              <w:t xml:space="preserve"> СРС)</w:t>
            </w:r>
          </w:p>
        </w:tc>
      </w:tr>
      <w:tr w:rsidR="00072665" w:rsidRPr="008D6DE6" w:rsidTr="008E18C0">
        <w:trPr>
          <w:jc w:val="center"/>
        </w:trPr>
        <w:tc>
          <w:tcPr>
            <w:tcW w:w="4871" w:type="dxa"/>
          </w:tcPr>
          <w:p w:rsidR="00072665" w:rsidRPr="005A58AA" w:rsidRDefault="00072665" w:rsidP="008E18C0">
            <w:pPr>
              <w:jc w:val="both"/>
            </w:pPr>
            <w:r w:rsidRPr="005A58AA">
              <w:t xml:space="preserve">Количество </w:t>
            </w:r>
            <w:r w:rsidR="00411303" w:rsidRPr="005A58AA">
              <w:t>недель</w:t>
            </w:r>
          </w:p>
        </w:tc>
        <w:tc>
          <w:tcPr>
            <w:tcW w:w="4961" w:type="dxa"/>
          </w:tcPr>
          <w:p w:rsidR="00072665" w:rsidRPr="008D6DE6" w:rsidRDefault="00B2356F" w:rsidP="008E18C0">
            <w:pPr>
              <w:jc w:val="center"/>
            </w:pPr>
            <w:r>
              <w:t>2</w:t>
            </w:r>
          </w:p>
        </w:tc>
      </w:tr>
    </w:tbl>
    <w:p w:rsidR="00072665" w:rsidRDefault="00072665" w:rsidP="00072665">
      <w:pPr>
        <w:pStyle w:val="1"/>
        <w:ind w:left="0"/>
      </w:pPr>
    </w:p>
    <w:p w:rsidR="00072665" w:rsidRPr="0040093E" w:rsidRDefault="00072665" w:rsidP="00072665">
      <w:pPr>
        <w:pStyle w:val="1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Pr="0040093E">
        <w:rPr>
          <w:b/>
          <w:bCs/>
        </w:rPr>
        <w:t xml:space="preserve">. Содержание </w:t>
      </w:r>
      <w:r>
        <w:rPr>
          <w:b/>
          <w:bCs/>
        </w:rPr>
        <w:t>практики</w:t>
      </w:r>
    </w:p>
    <w:p w:rsidR="00072665" w:rsidRPr="00606663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176"/>
        <w:gridCol w:w="973"/>
        <w:gridCol w:w="3380"/>
        <w:gridCol w:w="2635"/>
      </w:tblGrid>
      <w:tr w:rsidR="00C852AF" w:rsidRPr="00606663" w:rsidTr="00B100D1">
        <w:trPr>
          <w:trHeight w:val="562"/>
          <w:jc w:val="center"/>
        </w:trPr>
        <w:tc>
          <w:tcPr>
            <w:tcW w:w="645" w:type="dxa"/>
          </w:tcPr>
          <w:p w:rsidR="00C852AF" w:rsidRPr="00606663" w:rsidRDefault="00C852AF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 xml:space="preserve">№ </w:t>
            </w:r>
            <w:proofErr w:type="gramStart"/>
            <w:r w:rsidRPr="00606663">
              <w:rPr>
                <w:lang w:eastAsia="ru-RU"/>
              </w:rPr>
              <w:t>п</w:t>
            </w:r>
            <w:proofErr w:type="gramEnd"/>
            <w:r w:rsidRPr="00606663">
              <w:rPr>
                <w:lang w:eastAsia="ru-RU"/>
              </w:rPr>
              <w:t>/п</w:t>
            </w:r>
          </w:p>
        </w:tc>
        <w:tc>
          <w:tcPr>
            <w:tcW w:w="2176" w:type="dxa"/>
          </w:tcPr>
          <w:p w:rsidR="00C852AF" w:rsidRPr="00606663" w:rsidRDefault="00C852AF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</w:tcPr>
          <w:p w:rsidR="00C852AF" w:rsidRPr="00606663" w:rsidRDefault="00C852AF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Недели</w:t>
            </w:r>
          </w:p>
        </w:tc>
        <w:tc>
          <w:tcPr>
            <w:tcW w:w="3380" w:type="dxa"/>
          </w:tcPr>
          <w:p w:rsidR="00C852AF" w:rsidRPr="00945941" w:rsidRDefault="00C852AF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2635" w:type="dxa"/>
          </w:tcPr>
          <w:p w:rsidR="00C852AF" w:rsidRPr="00945941" w:rsidRDefault="00C852AF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Формы текущего контроля</w:t>
            </w:r>
            <w:r w:rsidRPr="00945941">
              <w:rPr>
                <w:rStyle w:val="aa"/>
                <w:lang w:eastAsia="ru-RU"/>
              </w:rPr>
              <w:footnoteReference w:id="1"/>
            </w:r>
          </w:p>
        </w:tc>
      </w:tr>
      <w:tr w:rsidR="000853D0" w:rsidRPr="00606663" w:rsidTr="00B100D1">
        <w:trPr>
          <w:jc w:val="center"/>
        </w:trPr>
        <w:tc>
          <w:tcPr>
            <w:tcW w:w="645" w:type="dxa"/>
          </w:tcPr>
          <w:p w:rsidR="000853D0" w:rsidRPr="00606663" w:rsidRDefault="000853D0" w:rsidP="008E18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6663">
              <w:rPr>
                <w:lang w:eastAsia="ru-RU"/>
              </w:rPr>
              <w:t>1</w:t>
            </w:r>
          </w:p>
        </w:tc>
        <w:tc>
          <w:tcPr>
            <w:tcW w:w="2176" w:type="dxa"/>
          </w:tcPr>
          <w:p w:rsidR="000853D0" w:rsidRPr="00AA7C79" w:rsidRDefault="00981D05" w:rsidP="00495892">
            <w:pPr>
              <w:jc w:val="both"/>
            </w:pPr>
            <w:r>
              <w:t>Подготовительный этап.</w:t>
            </w:r>
          </w:p>
        </w:tc>
        <w:tc>
          <w:tcPr>
            <w:tcW w:w="973" w:type="dxa"/>
          </w:tcPr>
          <w:p w:rsidR="000853D0" w:rsidRPr="00B43BDE" w:rsidRDefault="00D53E1C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D53E1C">
              <w:rPr>
                <w:lang w:eastAsia="ru-RU"/>
              </w:rPr>
              <w:t>1</w:t>
            </w:r>
          </w:p>
        </w:tc>
        <w:tc>
          <w:tcPr>
            <w:tcW w:w="3380" w:type="dxa"/>
          </w:tcPr>
          <w:p w:rsidR="000853D0" w:rsidRPr="00606663" w:rsidRDefault="00D53E1C" w:rsidP="0049589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53E1C">
              <w:rPr>
                <w:lang w:eastAsia="ru-RU"/>
              </w:rPr>
              <w:t xml:space="preserve">Повторение изученного материала для работы </w:t>
            </w:r>
            <w:r w:rsidR="00495892">
              <w:rPr>
                <w:lang w:eastAsia="ru-RU"/>
              </w:rPr>
              <w:t>архивными материалами</w:t>
            </w:r>
          </w:p>
        </w:tc>
        <w:tc>
          <w:tcPr>
            <w:tcW w:w="2635" w:type="dxa"/>
          </w:tcPr>
          <w:p w:rsidR="000853D0" w:rsidRPr="00F064EC" w:rsidRDefault="000853D0" w:rsidP="008E18C0">
            <w:pPr>
              <w:jc w:val="both"/>
            </w:pPr>
            <w:r w:rsidRPr="00F064EC">
              <w:t>Проверка конспектов, дневника по практике</w:t>
            </w:r>
          </w:p>
        </w:tc>
      </w:tr>
      <w:tr w:rsidR="00B100D1" w:rsidRPr="00606663" w:rsidTr="00B100D1">
        <w:trPr>
          <w:jc w:val="center"/>
        </w:trPr>
        <w:tc>
          <w:tcPr>
            <w:tcW w:w="645" w:type="dxa"/>
          </w:tcPr>
          <w:p w:rsidR="00B100D1" w:rsidRPr="00606663" w:rsidRDefault="00FA644F" w:rsidP="008E18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76" w:type="dxa"/>
          </w:tcPr>
          <w:p w:rsidR="00B100D1" w:rsidRPr="00A126A4" w:rsidRDefault="00B100D1" w:rsidP="00FD7841">
            <w:pPr>
              <w:jc w:val="both"/>
            </w:pPr>
            <w:r>
              <w:t xml:space="preserve">Научно-исследовательская индивидуальная работа </w:t>
            </w:r>
          </w:p>
        </w:tc>
        <w:tc>
          <w:tcPr>
            <w:tcW w:w="973" w:type="dxa"/>
          </w:tcPr>
          <w:p w:rsidR="00B100D1" w:rsidRPr="00676729" w:rsidRDefault="00B100D1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76729">
              <w:rPr>
                <w:lang w:eastAsia="ru-RU"/>
              </w:rPr>
              <w:t>1-2</w:t>
            </w:r>
          </w:p>
        </w:tc>
        <w:tc>
          <w:tcPr>
            <w:tcW w:w="3380" w:type="dxa"/>
          </w:tcPr>
          <w:p w:rsidR="00B100D1" w:rsidRPr="00AD33B1" w:rsidRDefault="00B100D1" w:rsidP="00EE5BE4">
            <w:pPr>
              <w:tabs>
                <w:tab w:val="left" w:pos="851"/>
                <w:tab w:val="left" w:pos="993"/>
              </w:tabs>
              <w:jc w:val="both"/>
            </w:pPr>
            <w:r w:rsidRPr="00AD33B1">
              <w:t>Работа с литературой, обработка данных, составление материала для исследования и отчета</w:t>
            </w:r>
          </w:p>
        </w:tc>
        <w:tc>
          <w:tcPr>
            <w:tcW w:w="2635" w:type="dxa"/>
          </w:tcPr>
          <w:p w:rsidR="00B100D1" w:rsidRPr="00A126A4" w:rsidRDefault="00B100D1" w:rsidP="00EE5BE4">
            <w:pPr>
              <w:tabs>
                <w:tab w:val="left" w:pos="993"/>
              </w:tabs>
            </w:pPr>
            <w:r>
              <w:t>Проверка научно-исследовательской работы</w:t>
            </w:r>
          </w:p>
        </w:tc>
      </w:tr>
      <w:tr w:rsidR="00B100D1" w:rsidRPr="00606663" w:rsidTr="00B100D1">
        <w:trPr>
          <w:jc w:val="center"/>
        </w:trPr>
        <w:tc>
          <w:tcPr>
            <w:tcW w:w="645" w:type="dxa"/>
          </w:tcPr>
          <w:p w:rsidR="00B100D1" w:rsidRPr="00606663" w:rsidRDefault="00FA644F" w:rsidP="008E18C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76" w:type="dxa"/>
          </w:tcPr>
          <w:p w:rsidR="00B100D1" w:rsidRPr="00A126A4" w:rsidRDefault="00B100D1" w:rsidP="00676729">
            <w:pPr>
              <w:jc w:val="both"/>
            </w:pPr>
            <w:r>
              <w:t>Составление отчета; подготовка к отчетной конференции.</w:t>
            </w:r>
          </w:p>
        </w:tc>
        <w:tc>
          <w:tcPr>
            <w:tcW w:w="973" w:type="dxa"/>
          </w:tcPr>
          <w:p w:rsidR="00B100D1" w:rsidRPr="00B43BDE" w:rsidRDefault="00B100D1" w:rsidP="008E18C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76729">
              <w:rPr>
                <w:lang w:eastAsia="ru-RU"/>
              </w:rPr>
              <w:t>2</w:t>
            </w:r>
          </w:p>
        </w:tc>
        <w:tc>
          <w:tcPr>
            <w:tcW w:w="3380" w:type="dxa"/>
          </w:tcPr>
          <w:p w:rsidR="00B100D1" w:rsidRPr="00DF3E1D" w:rsidRDefault="00B100D1" w:rsidP="00EE5BE4">
            <w:pPr>
              <w:tabs>
                <w:tab w:val="left" w:pos="851"/>
                <w:tab w:val="left" w:pos="993"/>
              </w:tabs>
              <w:jc w:val="both"/>
            </w:pPr>
            <w:r w:rsidRPr="00DF3E1D">
              <w:t>Работа над отчетной документацией по итогам практики</w:t>
            </w:r>
          </w:p>
        </w:tc>
        <w:tc>
          <w:tcPr>
            <w:tcW w:w="2635" w:type="dxa"/>
          </w:tcPr>
          <w:p w:rsidR="00B100D1" w:rsidRPr="00A126A4" w:rsidRDefault="00B100D1" w:rsidP="00EE5BE4">
            <w:pPr>
              <w:tabs>
                <w:tab w:val="left" w:pos="993"/>
              </w:tabs>
            </w:pPr>
            <w:r>
              <w:t>Проверка отчета по практике</w:t>
            </w:r>
          </w:p>
        </w:tc>
      </w:tr>
    </w:tbl>
    <w:p w:rsidR="00072665" w:rsidRPr="00606663" w:rsidRDefault="00072665" w:rsidP="0007266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072665" w:rsidRPr="00D0190C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>4.</w:t>
      </w:r>
      <w:r w:rsidR="00B15A34">
        <w:rPr>
          <w:b/>
          <w:bCs/>
          <w:lang w:eastAsia="ru-RU"/>
        </w:rPr>
        <w:t xml:space="preserve">Форма, вид и порядок отчетности </w:t>
      </w:r>
      <w:proofErr w:type="gramStart"/>
      <w:r w:rsidR="00B15A34">
        <w:rPr>
          <w:b/>
          <w:bCs/>
          <w:lang w:eastAsia="ru-RU"/>
        </w:rPr>
        <w:t>обучающихся</w:t>
      </w:r>
      <w:proofErr w:type="gramEnd"/>
      <w:r w:rsidR="00B15A34">
        <w:rPr>
          <w:b/>
          <w:bCs/>
          <w:lang w:eastAsia="ru-RU"/>
        </w:rPr>
        <w:t xml:space="preserve"> о прохождении практики</w:t>
      </w:r>
    </w:p>
    <w:p w:rsidR="00196621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К формам отчетности по практике относятся: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дневник по практике,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отчет </w:t>
      </w:r>
      <w:proofErr w:type="gramStart"/>
      <w:r>
        <w:t>обучающегося</w:t>
      </w:r>
      <w:proofErr w:type="gramEnd"/>
      <w:r>
        <w:t xml:space="preserve"> по практике</w:t>
      </w:r>
      <w:r w:rsidR="00BD01CB">
        <w:t>,</w:t>
      </w:r>
      <w:r w:rsidR="00DD61BE">
        <w:t xml:space="preserve"> </w:t>
      </w:r>
      <w:r w:rsidR="00BA1E34">
        <w:t>включающий</w:t>
      </w:r>
      <w:r w:rsidR="00BD01CB">
        <w:t xml:space="preserve">: </w:t>
      </w:r>
      <w:r>
        <w:t xml:space="preserve"> </w:t>
      </w:r>
    </w:p>
    <w:p w:rsidR="005C38C8" w:rsidRDefault="00BD01CB" w:rsidP="005C38C8">
      <w:pPr>
        <w:tabs>
          <w:tab w:val="left" w:pos="851"/>
          <w:tab w:val="left" w:pos="993"/>
        </w:tabs>
        <w:jc w:val="both"/>
      </w:pPr>
      <w:r>
        <w:tab/>
      </w:r>
      <w:r w:rsidR="000C61C5">
        <w:t xml:space="preserve">собранный топонимический материал, </w:t>
      </w:r>
      <w:r w:rsidR="005C38C8">
        <w:t xml:space="preserve">научный обзор литературы; </w:t>
      </w:r>
    </w:p>
    <w:p w:rsidR="005C38C8" w:rsidRDefault="00BD01CB" w:rsidP="005C38C8">
      <w:pPr>
        <w:tabs>
          <w:tab w:val="left" w:pos="851"/>
          <w:tab w:val="left" w:pos="993"/>
        </w:tabs>
        <w:jc w:val="both"/>
      </w:pPr>
      <w:r>
        <w:tab/>
      </w:r>
      <w:r w:rsidR="005C38C8">
        <w:t xml:space="preserve">научно-исследовательская </w:t>
      </w:r>
      <w:r w:rsidR="00BA1E34">
        <w:t>работа</w:t>
      </w:r>
      <w:r w:rsidR="005C38C8">
        <w:t xml:space="preserve"> по итогам изучения архивных материалов.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</w:p>
    <w:p w:rsidR="005C38C8" w:rsidRDefault="005C38C8" w:rsidP="005C38C8">
      <w:pPr>
        <w:tabs>
          <w:tab w:val="left" w:pos="851"/>
          <w:tab w:val="left" w:pos="993"/>
        </w:tabs>
        <w:jc w:val="both"/>
      </w:pPr>
      <w:r w:rsidRPr="00DF3E1D">
        <w:rPr>
          <w:b/>
        </w:rPr>
        <w:t>Дневник</w:t>
      </w:r>
      <w:r>
        <w:t xml:space="preserve"> практики должен включать: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информацию о целях и задачах практики;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сведения о форме и месте проведения практики;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содержание практики в соответствии с планом;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перечень выполненной студентом работы и анализ ее результатов. </w:t>
      </w:r>
    </w:p>
    <w:p w:rsidR="005C38C8" w:rsidRPr="00DF3E1D" w:rsidRDefault="005C38C8" w:rsidP="005C38C8">
      <w:pPr>
        <w:tabs>
          <w:tab w:val="left" w:pos="851"/>
          <w:tab w:val="left" w:pos="993"/>
        </w:tabs>
        <w:jc w:val="both"/>
        <w:rPr>
          <w:u w:val="single"/>
        </w:rPr>
      </w:pPr>
      <w:r w:rsidRPr="00DF3E1D">
        <w:rPr>
          <w:u w:val="single"/>
        </w:rPr>
        <w:t>Критерии оценки дневника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>- полнота информации,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>- соблюдение правил оформления,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>- своевременность предоставления (в последний день прохождения практики и на отчётной конференции).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</w:p>
    <w:p w:rsidR="000C61C5" w:rsidRDefault="005C38C8" w:rsidP="005C38C8">
      <w:pPr>
        <w:tabs>
          <w:tab w:val="left" w:pos="851"/>
          <w:tab w:val="left" w:pos="993"/>
        </w:tabs>
        <w:jc w:val="both"/>
      </w:pPr>
      <w:r w:rsidRPr="00DF3E1D">
        <w:rPr>
          <w:b/>
        </w:rPr>
        <w:lastRenderedPageBreak/>
        <w:t>Отчет</w:t>
      </w:r>
      <w:r>
        <w:t xml:space="preserve">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Отчет по практике включает краткие теоретические сведения по топонимике, научный обзор источников по топонимике/ региональной топонимике; </w:t>
      </w:r>
      <w:r w:rsidR="000C61C5">
        <w:t xml:space="preserve">обзор собранного материала </w:t>
      </w:r>
      <w:r w:rsidR="00DD61BE">
        <w:t>и работу исследовательского характера</w:t>
      </w:r>
      <w:r>
        <w:t xml:space="preserve">.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Примерная структура отчёта по практике: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1. Введение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 объект и предмет исследования. 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цели и задачи практики, методы исследования. </w:t>
      </w:r>
    </w:p>
    <w:p w:rsidR="00B92412" w:rsidRDefault="005C38C8" w:rsidP="005C38C8">
      <w:pPr>
        <w:tabs>
          <w:tab w:val="left" w:pos="851"/>
          <w:tab w:val="left" w:pos="993"/>
        </w:tabs>
        <w:jc w:val="both"/>
      </w:pPr>
      <w:r>
        <w:t>- сведения о месте и времени прохождения практики</w:t>
      </w:r>
      <w:r w:rsidR="00B92412">
        <w:t xml:space="preserve">, </w:t>
      </w:r>
    </w:p>
    <w:p w:rsidR="005C38C8" w:rsidRDefault="00B92412" w:rsidP="005C38C8">
      <w:pPr>
        <w:tabs>
          <w:tab w:val="left" w:pos="851"/>
          <w:tab w:val="left" w:pos="993"/>
        </w:tabs>
        <w:jc w:val="both"/>
      </w:pPr>
      <w:r>
        <w:t>- общая характеристика выполненной за время практики работы.</w:t>
      </w:r>
      <w:r w:rsidR="005C38C8">
        <w:t xml:space="preserve"> </w:t>
      </w:r>
    </w:p>
    <w:p w:rsidR="00DD61BE" w:rsidRDefault="005C38C8" w:rsidP="00C44056">
      <w:pPr>
        <w:tabs>
          <w:tab w:val="left" w:pos="851"/>
          <w:tab w:val="left" w:pos="993"/>
        </w:tabs>
        <w:jc w:val="both"/>
      </w:pPr>
      <w:r>
        <w:t xml:space="preserve">2. </w:t>
      </w:r>
      <w:r w:rsidR="00B92412">
        <w:t>Н</w:t>
      </w:r>
      <w:r w:rsidR="00C44056" w:rsidRPr="00C44056">
        <w:t xml:space="preserve">аучно-исследовательская </w:t>
      </w:r>
      <w:r w:rsidR="00BA1E34" w:rsidRPr="00C44056">
        <w:t>работа</w:t>
      </w:r>
      <w:r w:rsidR="00C44056" w:rsidRPr="00C44056">
        <w:t xml:space="preserve"> </w:t>
      </w:r>
    </w:p>
    <w:p w:rsidR="005C38C8" w:rsidRDefault="0084035D" w:rsidP="005C38C8">
      <w:pPr>
        <w:tabs>
          <w:tab w:val="left" w:pos="851"/>
          <w:tab w:val="left" w:pos="993"/>
        </w:tabs>
        <w:jc w:val="both"/>
      </w:pPr>
      <w:r>
        <w:t>3</w:t>
      </w:r>
      <w:r w:rsidR="005C38C8">
        <w:t>. Общие выводы, замечания и предложения по практике.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</w:p>
    <w:p w:rsidR="005C38C8" w:rsidRPr="00DF3E1D" w:rsidRDefault="005C38C8" w:rsidP="005C38C8">
      <w:pPr>
        <w:tabs>
          <w:tab w:val="left" w:pos="851"/>
          <w:tab w:val="left" w:pos="993"/>
        </w:tabs>
        <w:jc w:val="both"/>
        <w:rPr>
          <w:u w:val="single"/>
        </w:rPr>
      </w:pPr>
      <w:r w:rsidRPr="00DF3E1D">
        <w:rPr>
          <w:u w:val="single"/>
        </w:rPr>
        <w:t>Критерии оценки Отчета по практике: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>- полнота отображаемой информации,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>- соблюдение правил оформления,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>- глубина студенческого исследования,</w:t>
      </w:r>
    </w:p>
    <w:p w:rsidR="005C38C8" w:rsidRDefault="005C38C8" w:rsidP="005C38C8">
      <w:pPr>
        <w:tabs>
          <w:tab w:val="left" w:pos="851"/>
          <w:tab w:val="left" w:pos="993"/>
        </w:tabs>
        <w:jc w:val="both"/>
      </w:pPr>
      <w:r>
        <w:t xml:space="preserve">- теоретические знания в данной области и их отражение в практической части исследовательской работы, </w:t>
      </w:r>
    </w:p>
    <w:p w:rsidR="005C38C8" w:rsidRPr="00DF3E1D" w:rsidRDefault="005C38C8" w:rsidP="005C38C8">
      <w:pPr>
        <w:tabs>
          <w:tab w:val="left" w:pos="851"/>
          <w:tab w:val="left" w:pos="993"/>
        </w:tabs>
        <w:jc w:val="both"/>
      </w:pPr>
      <w:r>
        <w:t>- своевременность предоставления (в последний день прохождения практики и на отчётной конференции).</w:t>
      </w:r>
    </w:p>
    <w:p w:rsidR="00072665" w:rsidRDefault="00072665" w:rsidP="00E128FE">
      <w:pPr>
        <w:pStyle w:val="a6"/>
        <w:ind w:left="0"/>
      </w:pPr>
    </w:p>
    <w:p w:rsidR="00A36447" w:rsidRPr="005A58AA" w:rsidRDefault="00A36447" w:rsidP="00A36447">
      <w:pPr>
        <w:jc w:val="center"/>
        <w:rPr>
          <w:b/>
          <w:bCs/>
        </w:rPr>
      </w:pPr>
      <w:r w:rsidRPr="005A58AA">
        <w:rPr>
          <w:b/>
          <w:bCs/>
        </w:rPr>
        <w:t xml:space="preserve">5. Методические указания для </w:t>
      </w:r>
      <w:proofErr w:type="gramStart"/>
      <w:r w:rsidRPr="005A58AA">
        <w:rPr>
          <w:b/>
          <w:bCs/>
        </w:rPr>
        <w:t>обучающихся</w:t>
      </w:r>
      <w:proofErr w:type="gramEnd"/>
      <w:r w:rsidRPr="005A58AA">
        <w:rPr>
          <w:b/>
          <w:bCs/>
        </w:rPr>
        <w:t xml:space="preserve"> по прохождению практики</w:t>
      </w:r>
    </w:p>
    <w:p w:rsidR="00196621" w:rsidRDefault="00196621" w:rsidP="00A36447">
      <w:pPr>
        <w:ind w:firstLine="709"/>
        <w:jc w:val="both"/>
        <w:rPr>
          <w:highlight w:val="cyan"/>
          <w:lang w:eastAsia="en-US"/>
        </w:rPr>
      </w:pP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 xml:space="preserve">«При подготовке к практике необходимо учитывать цель поездки, тип практики (экспедиционная / стационарная), а также место (район) работы и ее сроки. </w:t>
      </w: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proofErr w:type="gramStart"/>
      <w:r w:rsidRPr="0057286D">
        <w:t>Собирательская  работа,  как  коллективная,  так  и  индивидуальная, может  быть организована  двумя  способами: стационарным,  т.е.  длительным  (круглогодичное  обследование  избранной  местности),  либо маршрутным (кратковременное обследование территории).</w:t>
      </w:r>
      <w:proofErr w:type="gramEnd"/>
      <w:r w:rsidRPr="0057286D">
        <w:t xml:space="preserve"> Стационарный  способ  проведения  практики  предполагает  два  вида работ: </w:t>
      </w: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>а) сбор материалов на территории г. Нерюнгри;</w:t>
      </w: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 xml:space="preserve">б) обработка результатов предшествующих практик. </w:t>
      </w: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 xml:space="preserve">В  первом  случае  виды  работ  те  же,  что  и  при  выездной  практике. Студентам  предлагается  практика,  которая  является  составной  частью комплексной  учебно-исследовательской  работы  по  топонимии  исследуемой территории. Во втором случае (камеральная практика) студенты занимаются </w:t>
      </w:r>
      <w:proofErr w:type="gramStart"/>
      <w:r w:rsidRPr="0057286D">
        <w:t>под-готовкой</w:t>
      </w:r>
      <w:proofErr w:type="gramEnd"/>
      <w:r w:rsidRPr="0057286D">
        <w:t xml:space="preserve"> материала  для  топонимического  словаря,  производят  тематическую, территориальную выборку топонимов, участвуют в создании картотеки топонимов, корректируют словарные статьи.</w:t>
      </w: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 xml:space="preserve">Студенты должны внимательно ознакомиться с программой практики, а также </w:t>
      </w:r>
      <w:r w:rsidR="00EB5588" w:rsidRPr="0057286D">
        <w:t>получить</w:t>
      </w:r>
      <w:r w:rsidRPr="0057286D">
        <w:t xml:space="preserve">  представление о  районе  работы,  истории  его  заселения,  экономическом и культурном облике. Если по намеченному маршруту уже работали собиратели  топонимии,  то  обязательно  изучаются  их  отчеты  и  архивные материалы, с тем чтобы знать, какие топоединицы подвергались изучению, какова  этимология,  географическая  привязка  того  или  иного  топонима  и пр. Собранные сведения не должны повторять имеющиеся. </w:t>
      </w: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 xml:space="preserve">Предварительно студент занимается обработкой письменных памятников, карт и других данных, имеющихся в лаборатории региональных топонимических исследований кафедры русской филологии, и составляет на основании письменных источников реестр топообъектов. ля  записи  информации  студентов  целесообразно  разделить  на группы по три человека. По договоренности, меняясь ролями, группа организует работу следующим образом: один ведет беседу, направляя разговор в нужном русле, помогает вспоминать необходимую информацию; второй фиксирует  разговор  на  бумагу,  производит  контрольную  запись  текста; третий  </w:t>
      </w:r>
      <w:r w:rsidRPr="0057286D">
        <w:lastRenderedPageBreak/>
        <w:t>работает  с  аппаратурой  –  включает  и  выключает  магнитофон/диктофон, регулирует уровень записи, фотографирует.</w:t>
      </w:r>
    </w:p>
    <w:p w:rsidR="0084035D" w:rsidRPr="0057286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>Все  материалы,  извлеченные  из  письменных  источников,  подлежат тщательной  проверке  у  информантов;  при  опросе  уточняется  местоположение географических объектов и звуковая форма топонимов.</w:t>
      </w:r>
    </w:p>
    <w:p w:rsidR="0084035D" w:rsidRDefault="0084035D" w:rsidP="0084035D">
      <w:pPr>
        <w:tabs>
          <w:tab w:val="left" w:pos="851"/>
          <w:tab w:val="left" w:pos="993"/>
        </w:tabs>
        <w:ind w:firstLine="426"/>
        <w:jc w:val="both"/>
      </w:pPr>
      <w:r w:rsidRPr="0057286D">
        <w:t xml:space="preserve">В ходе камеральной практики студенты получают навыки начальной обработки и систематизации полевых записей. </w:t>
      </w:r>
      <w:proofErr w:type="gramStart"/>
      <w:r w:rsidRPr="0057286D">
        <w:t xml:space="preserve">С этой целью предлагаются различные виды работ, требующие применения полученных теоретических знаний  по топонимике и  их  углубления: расшифровка  полевых  аудио- и видеозаписей, составление реестра»  </w:t>
      </w:r>
      <w:r w:rsidRPr="0084035D">
        <w:t>(Меркель Е.В., Яковлева Л.А. ТОПОНИМИЧЕСКАЯ (ПОЛЕВАЯ) ПРАКТИКА.</w:t>
      </w:r>
      <w:proofErr w:type="gramEnd"/>
      <w:r w:rsidRPr="0084035D">
        <w:t xml:space="preserve"> Учебно-методическое пособие. Нерюнгри, Изд-во ТИ (Ф) СВФУ, 2015)</w:t>
      </w:r>
    </w:p>
    <w:p w:rsidR="00DD3871" w:rsidRPr="0084035D" w:rsidRDefault="00DD3871" w:rsidP="0084035D">
      <w:pPr>
        <w:tabs>
          <w:tab w:val="left" w:pos="851"/>
          <w:tab w:val="left" w:pos="993"/>
        </w:tabs>
        <w:ind w:firstLine="426"/>
        <w:jc w:val="both"/>
      </w:pPr>
    </w:p>
    <w:p w:rsidR="00DD3871" w:rsidRPr="00B030C2" w:rsidRDefault="00DD3871" w:rsidP="00DD3871">
      <w:pPr>
        <w:suppressAutoHyphens w:val="0"/>
        <w:jc w:val="center"/>
        <w:textAlignment w:val="baseline"/>
        <w:rPr>
          <w:rFonts w:ascii="Segoe UI" w:hAnsi="Segoe UI" w:cs="Segoe UI"/>
          <w:sz w:val="14"/>
          <w:szCs w:val="14"/>
          <w:lang w:eastAsia="ru-RU"/>
        </w:rPr>
      </w:pPr>
      <w:r w:rsidRPr="00B030C2">
        <w:rPr>
          <w:lang w:eastAsia="ru-RU"/>
        </w:rPr>
        <w:t> </w:t>
      </w:r>
      <w:r w:rsidRPr="00B030C2">
        <w:rPr>
          <w:b/>
          <w:bCs/>
          <w:lang w:eastAsia="ru-RU"/>
        </w:rPr>
        <w:t>Описание балльно-рейтинговой системы</w:t>
      </w:r>
      <w:r w:rsidRPr="00B030C2">
        <w:rPr>
          <w:lang w:eastAsia="ru-RU"/>
        </w:rPr>
        <w:t> </w:t>
      </w:r>
    </w:p>
    <w:tbl>
      <w:tblPr>
        <w:tblW w:w="9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0"/>
        <w:gridCol w:w="1134"/>
        <w:gridCol w:w="1418"/>
        <w:gridCol w:w="1134"/>
      </w:tblGrid>
      <w:tr w:rsidR="00DD3871" w:rsidRPr="00B030C2" w:rsidTr="009C63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63669">
              <w:rPr>
                <w:bCs/>
                <w:lang w:eastAsia="ru-RU"/>
              </w:rPr>
              <w:t>№</w:t>
            </w:r>
            <w:r w:rsidRPr="00163669">
              <w:rPr>
                <w:lang w:eastAsia="ru-RU"/>
              </w:rPr>
              <w:t> </w:t>
            </w:r>
          </w:p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gramStart"/>
            <w:r w:rsidRPr="00163669">
              <w:rPr>
                <w:bCs/>
                <w:lang w:eastAsia="ru-RU"/>
              </w:rPr>
              <w:t>п</w:t>
            </w:r>
            <w:proofErr w:type="gramEnd"/>
            <w:r w:rsidRPr="00163669">
              <w:rPr>
                <w:bCs/>
                <w:lang w:eastAsia="ru-RU"/>
              </w:rPr>
              <w:t>/п</w:t>
            </w:r>
            <w:r w:rsidRPr="00163669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63669">
              <w:rPr>
                <w:bCs/>
                <w:lang w:eastAsia="ru-RU"/>
              </w:rPr>
              <w:t>Признаки проявления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63669">
              <w:rPr>
                <w:bCs/>
                <w:lang w:eastAsia="ru-RU"/>
              </w:rPr>
              <w:t>Признак не проявляется</w:t>
            </w:r>
            <w:r w:rsidRPr="00163669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63669">
              <w:rPr>
                <w:bCs/>
                <w:lang w:eastAsia="ru-RU"/>
              </w:rPr>
              <w:t>Признак проявляется частично</w:t>
            </w:r>
            <w:r w:rsidRPr="0016366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63669">
              <w:rPr>
                <w:bCs/>
                <w:lang w:eastAsia="ru-RU"/>
              </w:rPr>
              <w:t>Признак проявляется</w:t>
            </w:r>
            <w:r w:rsidRPr="00163669">
              <w:rPr>
                <w:lang w:eastAsia="ru-RU"/>
              </w:rPr>
              <w:t> </w:t>
            </w:r>
          </w:p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63669">
              <w:rPr>
                <w:bCs/>
                <w:lang w:eastAsia="ru-RU"/>
              </w:rPr>
              <w:t>в полном объеме </w:t>
            </w:r>
            <w:r w:rsidRPr="00163669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5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4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Глубина теоретических знаний, применение их  при написании исследования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10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6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5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Оформление отчета, текста исследования и доклада в соответствии с нормами русского литературного языка и особенностями научного стиля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10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4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6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Глубина анализа и обработки информации, полученной в результате изучения научной литературы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10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4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7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Корректный выбор методов и методики лингвистического и литературоведческого анализа</w:t>
            </w:r>
            <w:r w:rsidRPr="00B030C2">
              <w:rPr>
                <w:lang w:eastAsia="ru-RU"/>
              </w:rPr>
              <w:t> под руководством научного руководителя и руководителя практики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10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8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Аргументация промежуточных и итоговых выводов, собственной точки зрения под руководством научного руководителя и руководителя практики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5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4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9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Корректная, обоснованная формулировка актуальности исследования, его практической ценности под руководством научного руководителя и руководителя практики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5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4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10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Использование поисковых систем при подборе научных источников по теме исследования</w:t>
            </w:r>
            <w:r>
              <w:rPr>
                <w:color w:val="000000"/>
                <w:lang w:eastAsia="ru-RU"/>
              </w:rPr>
              <w:t>, к</w:t>
            </w:r>
            <w:r w:rsidRPr="00B030C2">
              <w:rPr>
                <w:color w:val="000000"/>
                <w:lang w:eastAsia="ru-RU"/>
              </w:rPr>
              <w:t>ачество </w:t>
            </w:r>
            <w:proofErr w:type="spellStart"/>
            <w:r w:rsidRPr="00B030C2">
              <w:rPr>
                <w:color w:val="000000"/>
                <w:lang w:eastAsia="ru-RU"/>
              </w:rPr>
              <w:t>источниковой</w:t>
            </w:r>
            <w:proofErr w:type="spellEnd"/>
            <w:r w:rsidRPr="00B030C2">
              <w:rPr>
                <w:color w:val="000000"/>
                <w:lang w:eastAsia="ru-RU"/>
              </w:rPr>
              <w:t> базы</w:t>
            </w:r>
            <w:r>
              <w:rPr>
                <w:color w:val="000000"/>
                <w:lang w:eastAsia="ru-RU"/>
              </w:rPr>
              <w:t>, п</w:t>
            </w:r>
            <w:r w:rsidRPr="00B030C2">
              <w:rPr>
                <w:color w:val="000000"/>
                <w:lang w:eastAsia="ru-RU"/>
              </w:rPr>
              <w:t>рименение новейшей литературы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-</w:t>
            </w:r>
            <w:r>
              <w:rPr>
                <w:b/>
                <w:bCs/>
                <w:lang w:eastAsia="ru-RU"/>
              </w:rPr>
              <w:t>10</w:t>
            </w:r>
            <w:r w:rsidRPr="00B030C2">
              <w:rPr>
                <w:b/>
                <w:bCs/>
                <w:lang w:eastAsia="ru-RU"/>
              </w:rPr>
              <w:t xml:space="preserve">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11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Качество описания методологической базы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5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4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12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Соблюдение требований к оформлению библиографии 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5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4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13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Качество доклада (полнота раскрытия темы исследования) 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10 б</w:t>
            </w:r>
            <w:r w:rsidRPr="00B030C2">
              <w:rPr>
                <w:lang w:eastAsia="ru-RU"/>
              </w:rPr>
              <w:t> </w:t>
            </w:r>
          </w:p>
        </w:tc>
      </w:tr>
      <w:tr w:rsidR="00DD3871" w:rsidRPr="00B030C2" w:rsidTr="009C6319">
        <w:trPr>
          <w:trHeight w:val="4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14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Уровень ведение дискуссии по теме исследования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10 б</w:t>
            </w:r>
            <w:r w:rsidRPr="00B030C2">
              <w:rPr>
                <w:lang w:eastAsia="ru-RU"/>
              </w:rPr>
              <w:t>  </w:t>
            </w:r>
          </w:p>
        </w:tc>
      </w:tr>
      <w:tr w:rsidR="00DD3871" w:rsidRPr="00B030C2" w:rsidTr="009C6319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6B4ABC">
            <w:pPr>
              <w:numPr>
                <w:ilvl w:val="0"/>
                <w:numId w:val="15"/>
              </w:numPr>
              <w:suppressAutoHyphens w:val="0"/>
              <w:ind w:left="0" w:firstLine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Качество презентационных материалов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0 б – 10 б</w:t>
            </w:r>
            <w:r w:rsidRPr="00B030C2">
              <w:rPr>
                <w:lang w:eastAsia="ru-RU"/>
              </w:rPr>
              <w:t>  </w:t>
            </w:r>
          </w:p>
        </w:tc>
      </w:tr>
      <w:tr w:rsidR="00DD3871" w:rsidRPr="00B030C2" w:rsidTr="009C6319">
        <w:trPr>
          <w:trHeight w:val="3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71" w:rsidRPr="00B030C2" w:rsidRDefault="00DD3871" w:rsidP="009C631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B030C2">
              <w:rPr>
                <w:lang w:eastAsia="ru-RU"/>
              </w:rPr>
              <w:t>Максимальное количество баллов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71" w:rsidRPr="00B030C2" w:rsidRDefault="00DD3871" w:rsidP="009C6319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B030C2">
              <w:rPr>
                <w:b/>
                <w:bCs/>
                <w:lang w:eastAsia="ru-RU"/>
              </w:rPr>
              <w:t>100</w:t>
            </w:r>
            <w:r w:rsidRPr="00B030C2">
              <w:rPr>
                <w:lang w:eastAsia="ru-RU"/>
              </w:rPr>
              <w:t> </w:t>
            </w:r>
          </w:p>
        </w:tc>
      </w:tr>
    </w:tbl>
    <w:p w:rsidR="00DD3871" w:rsidRDefault="00DD3871" w:rsidP="00DD3871">
      <w:pPr>
        <w:rPr>
          <w:b/>
          <w:bCs/>
        </w:rPr>
      </w:pPr>
    </w:p>
    <w:p w:rsidR="00A36447" w:rsidRDefault="00A36447" w:rsidP="00A36447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по </w:t>
      </w:r>
      <w:r w:rsidR="00072665">
        <w:rPr>
          <w:b/>
          <w:bCs/>
        </w:rPr>
        <w:t>практике</w:t>
      </w:r>
    </w:p>
    <w:p w:rsidR="00196621" w:rsidRDefault="00196621" w:rsidP="00DB5E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F76B8A" w:rsidRDefault="00F76B8A" w:rsidP="00F76B8A">
      <w:pPr>
        <w:tabs>
          <w:tab w:val="left" w:pos="851"/>
          <w:tab w:val="left" w:pos="993"/>
        </w:tabs>
        <w:ind w:left="360"/>
        <w:jc w:val="both"/>
      </w:pPr>
      <w:r w:rsidRPr="00C26FC5">
        <w:t xml:space="preserve">Результаты </w:t>
      </w:r>
      <w:r>
        <w:t xml:space="preserve">прохождения </w:t>
      </w:r>
      <w:r w:rsidRPr="00C26FC5">
        <w:t xml:space="preserve">практики </w:t>
      </w:r>
      <w:r>
        <w:t xml:space="preserve">определяются путем проведения промежуточной аттестации в виде зачета с оценкой. </w:t>
      </w:r>
    </w:p>
    <w:p w:rsidR="00F2120F" w:rsidRDefault="00F2120F" w:rsidP="00F2120F">
      <w:pPr>
        <w:jc w:val="center"/>
        <w:rPr>
          <w:bCs/>
        </w:rPr>
      </w:pPr>
    </w:p>
    <w:p w:rsidR="007C352F" w:rsidRPr="00AA3023" w:rsidRDefault="00414C0F" w:rsidP="00F2120F">
      <w:pPr>
        <w:jc w:val="center"/>
        <w:rPr>
          <w:bCs/>
        </w:rPr>
      </w:pPr>
      <w:r w:rsidRPr="00AA3023">
        <w:rPr>
          <w:bCs/>
        </w:rPr>
        <w:t>6.1. Показатели, к</w:t>
      </w:r>
      <w:r w:rsidR="00F2120F" w:rsidRPr="00AA3023">
        <w:rPr>
          <w:bCs/>
        </w:rPr>
        <w:t>ритерии и шкала оценивания</w:t>
      </w:r>
      <w:r w:rsidR="00BA1E34">
        <w:rPr>
          <w:bCs/>
        </w:rPr>
        <w:t xml:space="preserve"> </w:t>
      </w:r>
      <w:r w:rsidRPr="00AA3023">
        <w:rPr>
          <w:bCs/>
        </w:rPr>
        <w:t>результатов практики</w:t>
      </w:r>
    </w:p>
    <w:p w:rsidR="00F2120F" w:rsidRDefault="00F2120F" w:rsidP="009C3BBB">
      <w:pPr>
        <w:rPr>
          <w:bCs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587"/>
        <w:gridCol w:w="1310"/>
        <w:gridCol w:w="3332"/>
        <w:gridCol w:w="1559"/>
      </w:tblGrid>
      <w:tr w:rsidR="00F2120F" w:rsidRPr="00515C4F" w:rsidTr="00A60B57">
        <w:tc>
          <w:tcPr>
            <w:tcW w:w="1101" w:type="dxa"/>
          </w:tcPr>
          <w:p w:rsidR="00F2120F" w:rsidRPr="00515C4F" w:rsidRDefault="00F2120F" w:rsidP="00123BDF">
            <w:pPr>
              <w:jc w:val="center"/>
              <w:rPr>
                <w:bCs/>
                <w:sz w:val="22"/>
                <w:szCs w:val="22"/>
              </w:rPr>
            </w:pPr>
            <w:r w:rsidRPr="00515C4F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2587" w:type="dxa"/>
          </w:tcPr>
          <w:p w:rsidR="00F2120F" w:rsidRPr="00515C4F" w:rsidRDefault="00F2120F" w:rsidP="00123BD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15C4F">
              <w:rPr>
                <w:bCs/>
                <w:sz w:val="22"/>
                <w:szCs w:val="22"/>
              </w:rPr>
              <w:t>Показатель оценивания (дескриптор)</w:t>
            </w:r>
            <w:r w:rsidR="00D97F57" w:rsidRPr="00515C4F">
              <w:rPr>
                <w:bCs/>
                <w:sz w:val="22"/>
                <w:szCs w:val="22"/>
              </w:rPr>
              <w:t xml:space="preserve"> (п.1.2.</w:t>
            </w:r>
            <w:proofErr w:type="gramEnd"/>
            <w:r w:rsidR="00D97F57" w:rsidRPr="00515C4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D97F57" w:rsidRPr="00515C4F">
              <w:rPr>
                <w:bCs/>
                <w:sz w:val="22"/>
                <w:szCs w:val="22"/>
              </w:rPr>
              <w:t>РПП)</w:t>
            </w:r>
            <w:proofErr w:type="gramEnd"/>
          </w:p>
        </w:tc>
        <w:tc>
          <w:tcPr>
            <w:tcW w:w="1310" w:type="dxa"/>
          </w:tcPr>
          <w:p w:rsidR="00F2120F" w:rsidRPr="00515C4F" w:rsidRDefault="00F2120F" w:rsidP="00123BDF">
            <w:pPr>
              <w:jc w:val="center"/>
              <w:rPr>
                <w:bCs/>
                <w:sz w:val="22"/>
                <w:szCs w:val="22"/>
              </w:rPr>
            </w:pPr>
            <w:r w:rsidRPr="00515C4F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3332" w:type="dxa"/>
          </w:tcPr>
          <w:p w:rsidR="00F2120F" w:rsidRPr="00515C4F" w:rsidRDefault="00F2120F" w:rsidP="00123BDF">
            <w:pPr>
              <w:jc w:val="center"/>
              <w:rPr>
                <w:bCs/>
                <w:sz w:val="22"/>
                <w:szCs w:val="22"/>
              </w:rPr>
            </w:pPr>
            <w:r w:rsidRPr="00515C4F">
              <w:rPr>
                <w:bCs/>
                <w:sz w:val="22"/>
                <w:szCs w:val="22"/>
              </w:rPr>
              <w:t>Критерий</w:t>
            </w:r>
          </w:p>
        </w:tc>
        <w:tc>
          <w:tcPr>
            <w:tcW w:w="1559" w:type="dxa"/>
          </w:tcPr>
          <w:p w:rsidR="00F2120F" w:rsidRPr="00515C4F" w:rsidRDefault="00F2120F" w:rsidP="00123BDF">
            <w:pPr>
              <w:jc w:val="center"/>
              <w:rPr>
                <w:bCs/>
                <w:sz w:val="22"/>
                <w:szCs w:val="22"/>
              </w:rPr>
            </w:pPr>
            <w:r w:rsidRPr="00515C4F">
              <w:rPr>
                <w:bCs/>
                <w:sz w:val="22"/>
                <w:szCs w:val="22"/>
              </w:rPr>
              <w:t>Оценка</w:t>
            </w:r>
          </w:p>
        </w:tc>
      </w:tr>
      <w:tr w:rsidR="0084035D" w:rsidRPr="00515C4F" w:rsidTr="00A60B57">
        <w:tc>
          <w:tcPr>
            <w:tcW w:w="1101" w:type="dxa"/>
            <w:vMerge w:val="restart"/>
          </w:tcPr>
          <w:p w:rsidR="0084035D" w:rsidRPr="00515C4F" w:rsidRDefault="0084035D" w:rsidP="00123BDF">
            <w:pPr>
              <w:jc w:val="both"/>
              <w:rPr>
                <w:spacing w:val="-1"/>
                <w:sz w:val="22"/>
                <w:szCs w:val="22"/>
              </w:rPr>
            </w:pPr>
            <w:r w:rsidRPr="00515C4F">
              <w:rPr>
                <w:spacing w:val="-1"/>
                <w:sz w:val="22"/>
                <w:szCs w:val="22"/>
              </w:rPr>
              <w:t>ПК-</w:t>
            </w:r>
            <w:r w:rsidR="00123BDF">
              <w:rPr>
                <w:spacing w:val="-1"/>
                <w:sz w:val="22"/>
                <w:szCs w:val="22"/>
              </w:rPr>
              <w:t>1</w:t>
            </w:r>
            <w:r w:rsidRPr="00515C4F">
              <w:rPr>
                <w:spacing w:val="-1"/>
                <w:sz w:val="22"/>
                <w:szCs w:val="22"/>
              </w:rPr>
              <w:t>,</w:t>
            </w:r>
          </w:p>
          <w:p w:rsidR="0084035D" w:rsidRPr="00515C4F" w:rsidRDefault="0084035D" w:rsidP="00123BDF">
            <w:pPr>
              <w:jc w:val="both"/>
              <w:rPr>
                <w:spacing w:val="-1"/>
                <w:sz w:val="22"/>
                <w:szCs w:val="22"/>
              </w:rPr>
            </w:pPr>
            <w:r w:rsidRPr="00515C4F">
              <w:rPr>
                <w:spacing w:val="-1"/>
                <w:sz w:val="22"/>
                <w:szCs w:val="22"/>
              </w:rPr>
              <w:t>ПК-4</w:t>
            </w:r>
          </w:p>
        </w:tc>
        <w:tc>
          <w:tcPr>
            <w:tcW w:w="2587" w:type="dxa"/>
            <w:vMerge w:val="restart"/>
          </w:tcPr>
          <w:p w:rsidR="0084035D" w:rsidRPr="00515C4F" w:rsidRDefault="0084035D" w:rsidP="00123BDF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515C4F">
              <w:rPr>
                <w:color w:val="000000"/>
                <w:sz w:val="22"/>
                <w:szCs w:val="22"/>
              </w:rPr>
              <w:t xml:space="preserve">- знать основные методики изучения и обработки научной литературы, </w:t>
            </w:r>
          </w:p>
          <w:p w:rsidR="0084035D" w:rsidRPr="00515C4F" w:rsidRDefault="0084035D" w:rsidP="00123BDF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515C4F">
              <w:rPr>
                <w:color w:val="000000"/>
                <w:sz w:val="22"/>
                <w:szCs w:val="22"/>
              </w:rPr>
              <w:t xml:space="preserve">- уметь работать с научной литературой из области собственного исследования, проводить исследование под научным руководством, </w:t>
            </w:r>
          </w:p>
          <w:p w:rsidR="0084035D" w:rsidRPr="00515C4F" w:rsidRDefault="0084035D" w:rsidP="00123BDF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515C4F">
              <w:rPr>
                <w:color w:val="000000"/>
                <w:sz w:val="22"/>
                <w:szCs w:val="22"/>
              </w:rPr>
              <w:t>- владеть навыками анализа научной литературы, обработки полученной в ходе собственного исследования материала, проведения исследования</w:t>
            </w:r>
          </w:p>
          <w:p w:rsidR="0084035D" w:rsidRPr="00515C4F" w:rsidRDefault="0084035D" w:rsidP="00123BDF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4035D" w:rsidRPr="00515C4F" w:rsidRDefault="0084035D" w:rsidP="00123BDF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 xml:space="preserve">– знать жанры представления научной информации; особенности монологической речи; </w:t>
            </w:r>
          </w:p>
          <w:p w:rsidR="0084035D" w:rsidRPr="00515C4F" w:rsidRDefault="0084035D" w:rsidP="00123BDF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 xml:space="preserve">– уметь отбирать материал и готовить сообщения по собственному научному исследованию, а также готовить презентации к сообщениям; </w:t>
            </w:r>
          </w:p>
          <w:p w:rsidR="0084035D" w:rsidRPr="00515C4F" w:rsidRDefault="0084035D" w:rsidP="00123BDF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>– владеть навыками участия в научных выступлениях с сообщениями устного представления материалов собственных исследований</w:t>
            </w:r>
          </w:p>
        </w:tc>
        <w:tc>
          <w:tcPr>
            <w:tcW w:w="1310" w:type="dxa"/>
          </w:tcPr>
          <w:p w:rsidR="0084035D" w:rsidRPr="00515C4F" w:rsidRDefault="0084035D" w:rsidP="00123BDF">
            <w:pPr>
              <w:jc w:val="center"/>
              <w:rPr>
                <w:spacing w:val="-1"/>
                <w:sz w:val="22"/>
                <w:szCs w:val="22"/>
              </w:rPr>
            </w:pPr>
            <w:r w:rsidRPr="00515C4F">
              <w:rPr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3332" w:type="dxa"/>
          </w:tcPr>
          <w:p w:rsidR="0084035D" w:rsidRPr="00515C4F" w:rsidRDefault="0084035D" w:rsidP="00123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 xml:space="preserve">Студент показывает высокий уровень знаний по данной дисциплине,  владения необходимыми навыками исследовательской и самостоятельной работы, показывает совокупность осознанных знаний, раскрывает основные положения; прослеживает четкую структуру, логическую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Студент владеет литературным языком с использованием современной лингвистической терминологии. </w:t>
            </w:r>
          </w:p>
        </w:tc>
        <w:tc>
          <w:tcPr>
            <w:tcW w:w="1559" w:type="dxa"/>
          </w:tcPr>
          <w:p w:rsidR="0084035D" w:rsidRPr="00515C4F" w:rsidRDefault="0084035D" w:rsidP="00123BDF">
            <w:pPr>
              <w:jc w:val="center"/>
              <w:rPr>
                <w:bCs/>
                <w:sz w:val="22"/>
                <w:szCs w:val="22"/>
              </w:rPr>
            </w:pPr>
            <w:r w:rsidRPr="00515C4F">
              <w:rPr>
                <w:spacing w:val="-1"/>
                <w:sz w:val="22"/>
                <w:szCs w:val="22"/>
              </w:rPr>
              <w:t>Зачтено отлично</w:t>
            </w:r>
          </w:p>
        </w:tc>
      </w:tr>
      <w:tr w:rsidR="0084035D" w:rsidRPr="00515C4F" w:rsidTr="00A60B57">
        <w:tc>
          <w:tcPr>
            <w:tcW w:w="1101" w:type="dxa"/>
            <w:vMerge/>
          </w:tcPr>
          <w:p w:rsidR="0084035D" w:rsidRPr="00515C4F" w:rsidRDefault="0084035D" w:rsidP="00123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84035D" w:rsidRPr="00515C4F" w:rsidRDefault="0084035D" w:rsidP="00123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84035D" w:rsidRPr="00515C4F" w:rsidRDefault="0084035D" w:rsidP="00123BDF">
            <w:pPr>
              <w:jc w:val="center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>Базовый</w:t>
            </w:r>
          </w:p>
        </w:tc>
        <w:tc>
          <w:tcPr>
            <w:tcW w:w="3332" w:type="dxa"/>
          </w:tcPr>
          <w:p w:rsidR="0084035D" w:rsidRPr="00515C4F" w:rsidRDefault="0084035D" w:rsidP="00123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>Студент умеет выделить существенные и несущественные признаки, причинно-следственные связи, его ответ четко структурирован, логичен, изложен литературным языком с использованием современной гистологической терминологии. Могут быть допущены неточности или незначительные ошибки</w:t>
            </w:r>
            <w:proofErr w:type="gramStart"/>
            <w:r w:rsidRPr="00515C4F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59" w:type="dxa"/>
          </w:tcPr>
          <w:p w:rsidR="0084035D" w:rsidRPr="00515C4F" w:rsidRDefault="0084035D" w:rsidP="00123BDF">
            <w:pPr>
              <w:jc w:val="center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>Зачтено</w:t>
            </w:r>
          </w:p>
          <w:p w:rsidR="0084035D" w:rsidRPr="00515C4F" w:rsidRDefault="0084035D" w:rsidP="00123BDF">
            <w:pPr>
              <w:jc w:val="center"/>
              <w:rPr>
                <w:bCs/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>хорошо</w:t>
            </w:r>
          </w:p>
        </w:tc>
      </w:tr>
      <w:tr w:rsidR="0084035D" w:rsidRPr="00515C4F" w:rsidTr="00A60B57">
        <w:tc>
          <w:tcPr>
            <w:tcW w:w="1101" w:type="dxa"/>
            <w:vMerge/>
          </w:tcPr>
          <w:p w:rsidR="0084035D" w:rsidRPr="00515C4F" w:rsidRDefault="0084035D" w:rsidP="00123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84035D" w:rsidRPr="00515C4F" w:rsidRDefault="0084035D" w:rsidP="00123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84035D" w:rsidRPr="00515C4F" w:rsidRDefault="0084035D" w:rsidP="00123BDF">
            <w:pPr>
              <w:jc w:val="center"/>
              <w:rPr>
                <w:sz w:val="22"/>
                <w:szCs w:val="22"/>
              </w:rPr>
            </w:pPr>
            <w:proofErr w:type="gramStart"/>
            <w:r w:rsidRPr="00515C4F">
              <w:rPr>
                <w:sz w:val="22"/>
                <w:szCs w:val="22"/>
              </w:rPr>
              <w:t>Мини-мальный</w:t>
            </w:r>
            <w:proofErr w:type="gramEnd"/>
          </w:p>
        </w:tc>
        <w:tc>
          <w:tcPr>
            <w:tcW w:w="3332" w:type="dxa"/>
          </w:tcPr>
          <w:p w:rsidR="0084035D" w:rsidRPr="00515C4F" w:rsidRDefault="0084035D" w:rsidP="00123B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 xml:space="preserve">Студент показывает  недостаточно полное и недостаточно развернутое знание дисциплины. Логика и последовательность изложения материала в работе имеют нарушения, в том числе и в оформлении. Допущены ошибки в раскрытии понятий, употреблении терминов. Студент не способен </w:t>
            </w:r>
            <w:r w:rsidRPr="00515C4F">
              <w:rPr>
                <w:sz w:val="22"/>
                <w:szCs w:val="22"/>
              </w:rPr>
              <w:lastRenderedPageBreak/>
              <w:t xml:space="preserve">самостоятельно выделить существенные и несущественные признаки и причинно-следственные связи. </w:t>
            </w:r>
          </w:p>
        </w:tc>
        <w:tc>
          <w:tcPr>
            <w:tcW w:w="1559" w:type="dxa"/>
          </w:tcPr>
          <w:p w:rsidR="0084035D" w:rsidRPr="00515C4F" w:rsidRDefault="0084035D" w:rsidP="00123BDF">
            <w:pPr>
              <w:jc w:val="center"/>
              <w:rPr>
                <w:spacing w:val="-1"/>
                <w:sz w:val="22"/>
                <w:szCs w:val="22"/>
              </w:rPr>
            </w:pPr>
            <w:r w:rsidRPr="00515C4F">
              <w:rPr>
                <w:spacing w:val="-1"/>
                <w:sz w:val="22"/>
                <w:szCs w:val="22"/>
              </w:rPr>
              <w:lastRenderedPageBreak/>
              <w:t>Зачтено</w:t>
            </w:r>
          </w:p>
          <w:p w:rsidR="0084035D" w:rsidRPr="00515C4F" w:rsidRDefault="0084035D" w:rsidP="00123BD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15C4F">
              <w:rPr>
                <w:spacing w:val="-1"/>
                <w:sz w:val="22"/>
                <w:szCs w:val="22"/>
              </w:rPr>
              <w:t>удовлетво-рительно</w:t>
            </w:r>
            <w:proofErr w:type="gramEnd"/>
          </w:p>
        </w:tc>
      </w:tr>
      <w:tr w:rsidR="0084035D" w:rsidRPr="00515C4F" w:rsidTr="00A60B57">
        <w:tc>
          <w:tcPr>
            <w:tcW w:w="1101" w:type="dxa"/>
            <w:vMerge/>
          </w:tcPr>
          <w:p w:rsidR="0084035D" w:rsidRPr="00515C4F" w:rsidRDefault="0084035D" w:rsidP="00123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</w:tcPr>
          <w:p w:rsidR="0084035D" w:rsidRPr="00515C4F" w:rsidRDefault="0084035D" w:rsidP="00123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84035D" w:rsidRPr="00515C4F" w:rsidRDefault="0084035D" w:rsidP="00123BDF">
            <w:pPr>
              <w:jc w:val="center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>Не освоено</w:t>
            </w:r>
          </w:p>
        </w:tc>
        <w:tc>
          <w:tcPr>
            <w:tcW w:w="3332" w:type="dxa"/>
          </w:tcPr>
          <w:p w:rsidR="0084035D" w:rsidRPr="00515C4F" w:rsidRDefault="0084035D" w:rsidP="00123BD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 xml:space="preserve">Работа студента представляет собой разрозненные знания с существенными ошибками по вопросу. Студент не осознает связь обсуждаемого вопроса с другими объектами дисциплины. </w:t>
            </w:r>
          </w:p>
          <w:p w:rsidR="0084035D" w:rsidRPr="00515C4F" w:rsidRDefault="0084035D" w:rsidP="00123BDF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515C4F">
              <w:rPr>
                <w:i/>
                <w:sz w:val="22"/>
                <w:szCs w:val="22"/>
              </w:rPr>
              <w:t>или</w:t>
            </w:r>
          </w:p>
          <w:p w:rsidR="0084035D" w:rsidRPr="00515C4F" w:rsidRDefault="0084035D" w:rsidP="00123BD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515C4F">
              <w:rPr>
                <w:sz w:val="22"/>
                <w:szCs w:val="22"/>
              </w:rPr>
              <w:t>работа отсутствует</w:t>
            </w:r>
          </w:p>
        </w:tc>
        <w:tc>
          <w:tcPr>
            <w:tcW w:w="1559" w:type="dxa"/>
          </w:tcPr>
          <w:p w:rsidR="0084035D" w:rsidRPr="00515C4F" w:rsidRDefault="00515C4F" w:rsidP="00123BDF">
            <w:pPr>
              <w:jc w:val="center"/>
              <w:rPr>
                <w:bCs/>
                <w:sz w:val="22"/>
                <w:szCs w:val="22"/>
              </w:rPr>
            </w:pPr>
            <w:r w:rsidRPr="00515C4F">
              <w:rPr>
                <w:bCs/>
                <w:sz w:val="22"/>
                <w:szCs w:val="22"/>
              </w:rPr>
              <w:t>Н</w:t>
            </w:r>
            <w:r w:rsidR="0084035D" w:rsidRPr="00515C4F">
              <w:rPr>
                <w:bCs/>
                <w:sz w:val="22"/>
                <w:szCs w:val="22"/>
              </w:rPr>
              <w:t>е</w:t>
            </w:r>
            <w:r w:rsidRPr="00515C4F">
              <w:rPr>
                <w:bCs/>
                <w:sz w:val="22"/>
                <w:szCs w:val="22"/>
              </w:rPr>
              <w:t xml:space="preserve"> </w:t>
            </w:r>
            <w:r w:rsidR="0084035D" w:rsidRPr="00515C4F">
              <w:rPr>
                <w:bCs/>
                <w:sz w:val="22"/>
                <w:szCs w:val="22"/>
              </w:rPr>
              <w:t>зачтено</w:t>
            </w:r>
          </w:p>
        </w:tc>
      </w:tr>
    </w:tbl>
    <w:p w:rsidR="00F2120F" w:rsidRDefault="00F2120F" w:rsidP="009C3BBB">
      <w:pPr>
        <w:rPr>
          <w:bCs/>
        </w:rPr>
      </w:pPr>
    </w:p>
    <w:p w:rsidR="001518CB" w:rsidRDefault="00414C0F" w:rsidP="003425F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A3023">
        <w:rPr>
          <w:bCs/>
          <w:color w:val="000000"/>
        </w:rPr>
        <w:t xml:space="preserve">6.2. </w:t>
      </w:r>
      <w:r w:rsidR="00354CA0" w:rsidRPr="00AA3023">
        <w:rPr>
          <w:bCs/>
          <w:color w:val="000000"/>
        </w:rPr>
        <w:t>Типовые з</w:t>
      </w:r>
      <w:r w:rsidR="00432554" w:rsidRPr="00AA3023">
        <w:rPr>
          <w:bCs/>
          <w:color w:val="000000"/>
        </w:rPr>
        <w:t>адания для практики</w:t>
      </w:r>
    </w:p>
    <w:p w:rsidR="003425F9" w:rsidRDefault="003425F9" w:rsidP="003425F9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2268"/>
      </w:tblGrid>
      <w:tr w:rsidR="00432554" w:rsidRPr="009A2E5B" w:rsidTr="00123BDF">
        <w:tc>
          <w:tcPr>
            <w:tcW w:w="959" w:type="dxa"/>
          </w:tcPr>
          <w:p w:rsidR="00432554" w:rsidRPr="009A2E5B" w:rsidRDefault="00432554" w:rsidP="008E18C0">
            <w:pPr>
              <w:pStyle w:val="a6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A2E5B">
              <w:rPr>
                <w:bCs/>
                <w:color w:val="000000"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4536" w:type="dxa"/>
          </w:tcPr>
          <w:p w:rsidR="00432554" w:rsidRPr="009A2E5B" w:rsidRDefault="00432554" w:rsidP="00432554">
            <w:pPr>
              <w:pStyle w:val="a6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A2E5B">
              <w:rPr>
                <w:bCs/>
                <w:color w:val="000000"/>
                <w:sz w:val="22"/>
                <w:szCs w:val="22"/>
              </w:rPr>
              <w:t xml:space="preserve">Оцениваемый показатель </w:t>
            </w:r>
            <w:r w:rsidR="00A03650" w:rsidRPr="009A2E5B">
              <w:rPr>
                <w:bCs/>
                <w:color w:val="000000"/>
                <w:sz w:val="22"/>
                <w:szCs w:val="22"/>
              </w:rPr>
              <w:t>(ЗУВ)</w:t>
            </w:r>
          </w:p>
        </w:tc>
        <w:tc>
          <w:tcPr>
            <w:tcW w:w="2126" w:type="dxa"/>
          </w:tcPr>
          <w:p w:rsidR="00432554" w:rsidRPr="009A2E5B" w:rsidRDefault="005A58AA" w:rsidP="008E18C0">
            <w:pPr>
              <w:pStyle w:val="a6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A2E5B">
              <w:rPr>
                <w:bCs/>
                <w:color w:val="000000"/>
                <w:sz w:val="22"/>
                <w:szCs w:val="22"/>
              </w:rPr>
              <w:t>Содержание</w:t>
            </w:r>
            <w:r w:rsidR="00432554" w:rsidRPr="009A2E5B">
              <w:rPr>
                <w:bCs/>
                <w:color w:val="000000"/>
                <w:sz w:val="22"/>
                <w:szCs w:val="22"/>
              </w:rPr>
              <w:t xml:space="preserve"> задания</w:t>
            </w:r>
          </w:p>
        </w:tc>
        <w:tc>
          <w:tcPr>
            <w:tcW w:w="2268" w:type="dxa"/>
          </w:tcPr>
          <w:p w:rsidR="00432554" w:rsidRPr="009A2E5B" w:rsidRDefault="00432554" w:rsidP="007C352F">
            <w:pPr>
              <w:pStyle w:val="a6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A2E5B">
              <w:rPr>
                <w:bCs/>
                <w:color w:val="000000"/>
                <w:sz w:val="22"/>
                <w:szCs w:val="22"/>
              </w:rPr>
              <w:t>Образец типового задания</w:t>
            </w:r>
          </w:p>
        </w:tc>
      </w:tr>
      <w:tr w:rsidR="001F5393" w:rsidRPr="009A2E5B" w:rsidTr="00123BDF">
        <w:tc>
          <w:tcPr>
            <w:tcW w:w="959" w:type="dxa"/>
            <w:vMerge w:val="restart"/>
          </w:tcPr>
          <w:p w:rsidR="001F5393" w:rsidRPr="009A2E5B" w:rsidRDefault="001F5393" w:rsidP="008E18C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A2E5B">
              <w:rPr>
                <w:color w:val="000000"/>
                <w:sz w:val="22"/>
                <w:szCs w:val="22"/>
                <w:lang w:eastAsia="ru-RU"/>
              </w:rPr>
              <w:t>ПК-</w:t>
            </w:r>
            <w:r w:rsidR="00123BDF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9A2E5B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1F5393" w:rsidRPr="009A2E5B" w:rsidRDefault="001F5393" w:rsidP="007C59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A2E5B">
              <w:rPr>
                <w:color w:val="000000"/>
                <w:sz w:val="22"/>
                <w:szCs w:val="22"/>
                <w:lang w:eastAsia="ru-RU"/>
              </w:rPr>
              <w:t>ПК-4</w:t>
            </w:r>
          </w:p>
        </w:tc>
        <w:tc>
          <w:tcPr>
            <w:tcW w:w="4536" w:type="dxa"/>
            <w:vMerge w:val="restart"/>
          </w:tcPr>
          <w:p w:rsidR="001F5393" w:rsidRPr="009A2E5B" w:rsidRDefault="001F5393" w:rsidP="00EE5BE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A2E5B">
              <w:rPr>
                <w:color w:val="000000"/>
                <w:sz w:val="22"/>
                <w:szCs w:val="22"/>
              </w:rPr>
              <w:t xml:space="preserve">- знать основные методики изучения и обработки научной литературы, </w:t>
            </w:r>
            <w:r w:rsidRPr="009A2E5B">
              <w:rPr>
                <w:sz w:val="22"/>
                <w:szCs w:val="22"/>
              </w:rPr>
              <w:t>жанры представления научной информации; особенности монологической речи;</w:t>
            </w:r>
          </w:p>
          <w:p w:rsidR="001F5393" w:rsidRPr="009A2E5B" w:rsidRDefault="001F5393" w:rsidP="00EE5BE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A2E5B">
              <w:rPr>
                <w:color w:val="000000"/>
                <w:sz w:val="22"/>
                <w:szCs w:val="22"/>
              </w:rPr>
              <w:t xml:space="preserve">- уметь работать с научной литературой из области собственного исследования, проводить исследование под научным руководством, </w:t>
            </w:r>
            <w:r w:rsidRPr="009A2E5B">
              <w:rPr>
                <w:sz w:val="22"/>
                <w:szCs w:val="22"/>
              </w:rPr>
              <w:t>отбирать материал и готовить сообщения по собственному научному исследованию, а также готовить презентации к сообщениям;</w:t>
            </w:r>
          </w:p>
          <w:p w:rsidR="001F5393" w:rsidRPr="009A2E5B" w:rsidRDefault="001F5393" w:rsidP="00515C4F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A2E5B">
              <w:rPr>
                <w:color w:val="000000"/>
                <w:sz w:val="22"/>
                <w:szCs w:val="22"/>
              </w:rPr>
              <w:t>- владеть навыками анализа научной литературы, обработки полученной в ходе собственного исследования материала, проведения исследования,</w:t>
            </w:r>
            <w:r w:rsidRPr="009A2E5B">
              <w:rPr>
                <w:sz w:val="22"/>
                <w:szCs w:val="22"/>
              </w:rPr>
              <w:t xml:space="preserve"> участия в научных выступлениях с сообщениями устного представления материалов собственных исследований</w:t>
            </w:r>
          </w:p>
        </w:tc>
        <w:tc>
          <w:tcPr>
            <w:tcW w:w="2126" w:type="dxa"/>
          </w:tcPr>
          <w:p w:rsidR="001F5393" w:rsidRPr="009A2E5B" w:rsidRDefault="001F5393" w:rsidP="00EE5BE4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A2E5B">
              <w:rPr>
                <w:sz w:val="22"/>
                <w:szCs w:val="22"/>
              </w:rPr>
              <w:t>Обработка научной и исследовательской литературы</w:t>
            </w:r>
          </w:p>
          <w:p w:rsidR="001F5393" w:rsidRPr="009A2E5B" w:rsidRDefault="001F5393" w:rsidP="00EE5BE4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1F5393" w:rsidRPr="009A2E5B" w:rsidRDefault="001F5393" w:rsidP="00EE5BE4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5393" w:rsidRPr="009A2E5B" w:rsidRDefault="001F5393" w:rsidP="00EE5BE4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A2E5B">
              <w:rPr>
                <w:sz w:val="22"/>
                <w:szCs w:val="22"/>
              </w:rPr>
              <w:t>Научное исследование в составе Отчёта по практике</w:t>
            </w:r>
          </w:p>
          <w:p w:rsidR="001F5393" w:rsidRPr="009A2E5B" w:rsidRDefault="001F5393" w:rsidP="001F5393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123BDF" w:rsidRPr="009A2E5B" w:rsidTr="00123BDF">
        <w:trPr>
          <w:trHeight w:val="1620"/>
        </w:trPr>
        <w:tc>
          <w:tcPr>
            <w:tcW w:w="959" w:type="dxa"/>
            <w:vMerge/>
          </w:tcPr>
          <w:p w:rsidR="00123BDF" w:rsidRPr="009A2E5B" w:rsidRDefault="00123BDF" w:rsidP="008E18C0">
            <w:pPr>
              <w:pStyle w:val="a6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23BDF" w:rsidRPr="009A2E5B" w:rsidRDefault="00123BDF" w:rsidP="008E18C0">
            <w:pPr>
              <w:pStyle w:val="a6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3BDF" w:rsidRPr="009A2E5B" w:rsidRDefault="00123BDF" w:rsidP="001F5393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A2E5B">
              <w:rPr>
                <w:sz w:val="22"/>
                <w:szCs w:val="22"/>
              </w:rPr>
              <w:t>Работа с архивами</w:t>
            </w:r>
          </w:p>
          <w:p w:rsidR="00123BDF" w:rsidRPr="009A2E5B" w:rsidRDefault="00123BDF" w:rsidP="003F4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3BDF" w:rsidRPr="009A2E5B" w:rsidRDefault="00123BDF" w:rsidP="001F5393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A2E5B">
              <w:rPr>
                <w:sz w:val="22"/>
                <w:szCs w:val="22"/>
              </w:rPr>
              <w:t>Обработка теоретического материала</w:t>
            </w:r>
          </w:p>
        </w:tc>
      </w:tr>
      <w:tr w:rsidR="001F5393" w:rsidRPr="009A2E5B" w:rsidTr="00123BDF">
        <w:trPr>
          <w:trHeight w:val="1104"/>
        </w:trPr>
        <w:tc>
          <w:tcPr>
            <w:tcW w:w="959" w:type="dxa"/>
            <w:vMerge/>
          </w:tcPr>
          <w:p w:rsidR="001F5393" w:rsidRPr="009A2E5B" w:rsidRDefault="001F5393" w:rsidP="008E18C0">
            <w:pPr>
              <w:pStyle w:val="a6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F5393" w:rsidRPr="009A2E5B" w:rsidRDefault="001F5393" w:rsidP="008E18C0">
            <w:pPr>
              <w:pStyle w:val="a6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F5393" w:rsidRPr="009A2E5B" w:rsidRDefault="001F5393" w:rsidP="004C279E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A2E5B">
              <w:rPr>
                <w:sz w:val="22"/>
                <w:szCs w:val="22"/>
              </w:rPr>
              <w:t>Обработка научной и исследовательской литературы</w:t>
            </w:r>
          </w:p>
          <w:p w:rsidR="001F5393" w:rsidRPr="009A2E5B" w:rsidRDefault="001F5393" w:rsidP="004C279E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1F5393" w:rsidRPr="009A2E5B" w:rsidRDefault="001F5393" w:rsidP="004C279E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5393" w:rsidRPr="009A2E5B" w:rsidRDefault="001F5393" w:rsidP="004C279E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A2E5B">
              <w:rPr>
                <w:sz w:val="22"/>
                <w:szCs w:val="22"/>
              </w:rPr>
              <w:t>Защита научного исследования на конференции, ответы на вопросы</w:t>
            </w:r>
          </w:p>
        </w:tc>
      </w:tr>
    </w:tbl>
    <w:p w:rsidR="00432554" w:rsidRDefault="00432554" w:rsidP="00432554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FB6FD4" w:rsidRDefault="00414C0F" w:rsidP="00414C0F">
      <w:pPr>
        <w:jc w:val="center"/>
        <w:rPr>
          <w:bCs/>
        </w:rPr>
      </w:pPr>
      <w:r w:rsidRPr="00AA3023">
        <w:rPr>
          <w:bCs/>
        </w:rPr>
        <w:t xml:space="preserve">6.3. </w:t>
      </w:r>
      <w:r w:rsidR="00A36447" w:rsidRPr="00AA3023">
        <w:rPr>
          <w:bCs/>
        </w:rPr>
        <w:t>Методические материалы, определяющие п</w:t>
      </w:r>
      <w:r w:rsidR="007C352F" w:rsidRPr="00AA3023">
        <w:rPr>
          <w:bCs/>
        </w:rPr>
        <w:t>роцедур</w:t>
      </w:r>
      <w:r w:rsidR="00A36447" w:rsidRPr="00AA3023">
        <w:rPr>
          <w:bCs/>
        </w:rPr>
        <w:t>ы оценивания</w:t>
      </w:r>
    </w:p>
    <w:p w:rsidR="00107E28" w:rsidRDefault="00107E28" w:rsidP="00414C0F">
      <w:pPr>
        <w:jc w:val="center"/>
        <w:rPr>
          <w:bCs/>
        </w:rPr>
      </w:pPr>
    </w:p>
    <w:p w:rsidR="00107E28" w:rsidRPr="003F447C" w:rsidRDefault="00107E28" w:rsidP="00107E28">
      <w:pPr>
        <w:ind w:firstLine="709"/>
        <w:jc w:val="both"/>
      </w:pPr>
      <w:r w:rsidRPr="003F447C">
        <w:t>В период практики применяются следующие формы контроля:</w:t>
      </w:r>
    </w:p>
    <w:p w:rsidR="00107E28" w:rsidRPr="00F957D5" w:rsidRDefault="00107E28" w:rsidP="00107E28">
      <w:pPr>
        <w:jc w:val="both"/>
      </w:pPr>
      <w:r w:rsidRPr="00F957D5">
        <w:t>а) промежуточный контроль осуществляется руководителем практики;</w:t>
      </w:r>
    </w:p>
    <w:p w:rsidR="00107E28" w:rsidRPr="00F957D5" w:rsidRDefault="00107E28" w:rsidP="00107E28">
      <w:pPr>
        <w:jc w:val="both"/>
      </w:pPr>
      <w:r w:rsidRPr="00F957D5">
        <w:t>б) средством итогового контроля яв</w:t>
      </w:r>
      <w:r>
        <w:t>ляется зачет с оценкой.</w:t>
      </w:r>
    </w:p>
    <w:p w:rsidR="00107E28" w:rsidRPr="004F23C1" w:rsidRDefault="00107E28" w:rsidP="00107E28">
      <w:pPr>
        <w:tabs>
          <w:tab w:val="left" w:pos="700"/>
        </w:tabs>
        <w:jc w:val="both"/>
      </w:pPr>
      <w:r>
        <w:tab/>
      </w:r>
      <w:r w:rsidRPr="00F957D5">
        <w:t xml:space="preserve">Для получения зачета студент должен представить на кафедру в письменном </w:t>
      </w:r>
      <w:r w:rsidR="00A640D5">
        <w:t xml:space="preserve">и электронном </w:t>
      </w:r>
      <w:r w:rsidRPr="00F957D5">
        <w:t xml:space="preserve">виде </w:t>
      </w:r>
      <w:r w:rsidRPr="00A640D5">
        <w:t>дневник</w:t>
      </w:r>
      <w:r w:rsidR="00A640D5" w:rsidRPr="00A640D5">
        <w:t xml:space="preserve"> и </w:t>
      </w:r>
      <w:r w:rsidRPr="00A640D5">
        <w:t>отчёт по практик</w:t>
      </w:r>
      <w:r w:rsidR="00A640D5" w:rsidRPr="00A640D5">
        <w:t>е</w:t>
      </w:r>
      <w:r w:rsidRPr="00A640D5">
        <w:t>.</w:t>
      </w:r>
      <w:r w:rsidR="00A640D5">
        <w:rPr>
          <w:b/>
        </w:rPr>
        <w:t xml:space="preserve"> </w:t>
      </w:r>
      <w:r w:rsidRPr="004F23C1">
        <w:t xml:space="preserve">Итоги практики подводятся на конференции по практике, которая организуется на 1-3 неделе сентября 3 семестра. На конференции студенты представляют свои материалы по практике и защищают отчёт по практике перед комиссией. </w:t>
      </w:r>
    </w:p>
    <w:p w:rsidR="00107E28" w:rsidRDefault="00514642" w:rsidP="008E18C0">
      <w:pPr>
        <w:tabs>
          <w:tab w:val="left" w:pos="851"/>
          <w:tab w:val="left" w:pos="993"/>
        </w:tabs>
        <w:ind w:firstLine="360"/>
        <w:jc w:val="both"/>
      </w:pPr>
      <w:r>
        <w:t>Письменные виды работ (дневник, отчет</w:t>
      </w:r>
      <w:r w:rsidR="00BA1E34">
        <w:t xml:space="preserve"> </w:t>
      </w:r>
      <w:r>
        <w:t xml:space="preserve">с библиографией и НИР) оцениваются в </w:t>
      </w:r>
      <w:r w:rsidR="00B8056C">
        <w:t>7</w:t>
      </w:r>
      <w:r>
        <w:t xml:space="preserve">0 баллов и должны быть предоставлены до отчетной </w:t>
      </w:r>
      <w:r w:rsidR="00BA1E34">
        <w:t>конференции</w:t>
      </w:r>
      <w:r>
        <w:t xml:space="preserve">. Выступление (защита практики) оценивается в </w:t>
      </w:r>
      <w:r w:rsidR="00B8056C">
        <w:t>3</w:t>
      </w:r>
      <w:r>
        <w:t xml:space="preserve">0 баллов и должно представлять собой представление всех видов выполненных в ходе практики работ и ответы на </w:t>
      </w:r>
      <w:proofErr w:type="gramStart"/>
      <w:r>
        <w:t>вопросы</w:t>
      </w:r>
      <w:proofErr w:type="gramEnd"/>
      <w:r>
        <w:t xml:space="preserve"> как по </w:t>
      </w:r>
      <w:r w:rsidR="00BA1E34">
        <w:t>теории</w:t>
      </w:r>
      <w:r>
        <w:t xml:space="preserve">, так и по практической части. </w:t>
      </w:r>
      <w:r w:rsidR="00107E28" w:rsidRPr="00691DF4">
        <w:t>При выставлении оценки за практику учитывается</w:t>
      </w:r>
      <w:r>
        <w:t>:</w:t>
      </w:r>
      <w:r w:rsidR="00107E28">
        <w:t xml:space="preserve"> </w:t>
      </w:r>
    </w:p>
    <w:p w:rsidR="00107E28" w:rsidRPr="009211DA" w:rsidRDefault="00107E28" w:rsidP="006B4AB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0"/>
        <w:jc w:val="both"/>
      </w:pPr>
      <w:r w:rsidRPr="009211DA">
        <w:lastRenderedPageBreak/>
        <w:t>оформление  текста отчета  и  доклада  в соответствии  с  нормами русского  литературного языка</w:t>
      </w:r>
      <w:r>
        <w:t>,</w:t>
      </w:r>
    </w:p>
    <w:p w:rsidR="000A4344" w:rsidRDefault="00107E28" w:rsidP="006B4AB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0"/>
        <w:jc w:val="both"/>
      </w:pPr>
      <w:r w:rsidRPr="009211DA">
        <w:t xml:space="preserve">глубокий  анализ  и обработка  </w:t>
      </w:r>
      <w:r w:rsidR="000A4344">
        <w:t xml:space="preserve">архивной </w:t>
      </w:r>
      <w:r w:rsidRPr="009211DA">
        <w:t>информации</w:t>
      </w:r>
    </w:p>
    <w:p w:rsidR="00107E28" w:rsidRPr="009211DA" w:rsidRDefault="00107E28" w:rsidP="006B4AB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0"/>
        <w:jc w:val="both"/>
      </w:pPr>
      <w:r w:rsidRPr="009211DA">
        <w:t>создание  текста отчета</w:t>
      </w:r>
      <w:r>
        <w:t xml:space="preserve"> </w:t>
      </w:r>
      <w:r w:rsidRPr="009211DA">
        <w:t>и  доклада  в соответствии  с особенностями научного стиля</w:t>
      </w:r>
      <w:r>
        <w:t>,</w:t>
      </w:r>
    </w:p>
    <w:p w:rsidR="00107E28" w:rsidRPr="009211DA" w:rsidRDefault="00107E28" w:rsidP="006B4AB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0"/>
        <w:jc w:val="both"/>
      </w:pPr>
      <w:r w:rsidRPr="009211DA">
        <w:t>самостоятельность  при поиске  источников  по теме исследования</w:t>
      </w:r>
      <w:r>
        <w:t>,</w:t>
      </w:r>
    </w:p>
    <w:p w:rsidR="00107E28" w:rsidRPr="009211DA" w:rsidRDefault="00107E28" w:rsidP="006B4AB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0"/>
        <w:jc w:val="both"/>
      </w:pPr>
      <w:r w:rsidRPr="009211DA">
        <w:t>самостоятельность  в отборе  материала  для доклада  и  презентации по теме исследования</w:t>
      </w:r>
      <w:r>
        <w:t>,</w:t>
      </w:r>
    </w:p>
    <w:p w:rsidR="00514642" w:rsidRDefault="00107E28" w:rsidP="006B4AB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0"/>
        <w:jc w:val="both"/>
      </w:pPr>
      <w:r w:rsidRPr="009211DA">
        <w:t xml:space="preserve">качество  </w:t>
      </w:r>
      <w:r w:rsidR="008E18C0">
        <w:t xml:space="preserve">доклада и </w:t>
      </w:r>
      <w:r w:rsidRPr="009211DA">
        <w:t xml:space="preserve">защита  основных  положений  </w:t>
      </w:r>
    </w:p>
    <w:p w:rsidR="006B4494" w:rsidRPr="00514642" w:rsidRDefault="00107E28" w:rsidP="006B4AB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ind w:left="0" w:firstLine="0"/>
        <w:jc w:val="both"/>
      </w:pPr>
      <w:r w:rsidRPr="009211DA">
        <w:t>грамотное,  уверенное ведение  дискуссии  по теме исследования</w:t>
      </w:r>
      <w:r w:rsidR="008E18C0">
        <w:t>.</w:t>
      </w: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 xml:space="preserve">. Перечень учебной литературы, необходимой для </w:t>
      </w:r>
      <w:r w:rsidR="00072665">
        <w:rPr>
          <w:b/>
          <w:bCs/>
        </w:rPr>
        <w:t>проведения</w:t>
      </w:r>
      <w:r w:rsidR="00BA1E34">
        <w:rPr>
          <w:b/>
          <w:bCs/>
        </w:rPr>
        <w:t xml:space="preserve"> </w:t>
      </w:r>
      <w:r w:rsidR="00072665">
        <w:rPr>
          <w:b/>
          <w:bCs/>
        </w:rPr>
        <w:t>практики</w:t>
      </w:r>
      <w:r w:rsidR="006B4494">
        <w:rPr>
          <w:rStyle w:val="aa"/>
          <w:b/>
          <w:bCs/>
        </w:rPr>
        <w:footnoteReference w:id="2"/>
      </w:r>
    </w:p>
    <w:p w:rsidR="006B4494" w:rsidRDefault="006B4494" w:rsidP="00645E30">
      <w:pPr>
        <w:rPr>
          <w:b/>
          <w:bCs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418"/>
        <w:gridCol w:w="1984"/>
        <w:gridCol w:w="1843"/>
        <w:gridCol w:w="1134"/>
      </w:tblGrid>
      <w:tr w:rsidR="00EA5CCE" w:rsidRPr="003D6B6C" w:rsidTr="003D6B6C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CCE" w:rsidRPr="003D6B6C" w:rsidRDefault="00EA5CCE" w:rsidP="003D6B6C">
            <w:pPr>
              <w:snapToGrid w:val="0"/>
              <w:jc w:val="center"/>
              <w:rPr>
                <w:bCs/>
              </w:rPr>
            </w:pPr>
            <w:r w:rsidRPr="003D6B6C">
              <w:rPr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CCE" w:rsidRPr="003D6B6C" w:rsidRDefault="00EA5CCE" w:rsidP="003D6B6C">
            <w:pPr>
              <w:snapToGrid w:val="0"/>
              <w:jc w:val="center"/>
              <w:rPr>
                <w:bCs/>
              </w:rPr>
            </w:pPr>
            <w:r w:rsidRPr="003D6B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CCE" w:rsidRPr="003D6B6C" w:rsidRDefault="00EA5CCE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bCs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CCE" w:rsidRPr="003D6B6C" w:rsidRDefault="00EA5CCE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CE" w:rsidRPr="003D6B6C" w:rsidRDefault="00EA5CCE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CE" w:rsidRPr="003D6B6C" w:rsidRDefault="00EA5CCE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EA5CCE" w:rsidRPr="003D6B6C" w:rsidRDefault="00EA5CCE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bCs/>
              </w:rPr>
              <w:t>Кол-во студентов</w:t>
            </w:r>
          </w:p>
        </w:tc>
      </w:tr>
      <w:tr w:rsidR="009A2E5B" w:rsidRPr="003D6B6C" w:rsidTr="003D6B6C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5B" w:rsidRPr="003D6B6C" w:rsidRDefault="00C60F84" w:rsidP="003D6B6C">
            <w:pPr>
              <w:snapToGrid w:val="0"/>
              <w:jc w:val="center"/>
              <w:rPr>
                <w:bCs/>
              </w:rPr>
            </w:pPr>
            <w:r w:rsidRPr="003D6B6C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E5B" w:rsidRPr="003D6B6C" w:rsidRDefault="00C60F84" w:rsidP="003D6B6C">
            <w:pPr>
              <w:snapToGrid w:val="0"/>
              <w:jc w:val="both"/>
              <w:rPr>
                <w:bCs/>
              </w:rPr>
            </w:pPr>
            <w:r w:rsidRPr="003D6B6C">
              <w:rPr>
                <w:color w:val="000000"/>
                <w:shd w:val="clear" w:color="auto" w:fill="FCFCFC"/>
              </w:rPr>
              <w:t>Скворцова Л.М. Методология научных исследований [Электронный ресурс]: учебное пособие/ Скворцова Л.М.— Электрон</w:t>
            </w:r>
            <w:proofErr w:type="gramStart"/>
            <w:r w:rsidRPr="003D6B6C">
              <w:rPr>
                <w:color w:val="000000"/>
                <w:shd w:val="clear" w:color="auto" w:fill="FCFCFC"/>
              </w:rPr>
              <w:t>.</w:t>
            </w:r>
            <w:proofErr w:type="gramEnd"/>
            <w:r w:rsidRPr="003D6B6C">
              <w:rPr>
                <w:color w:val="000000"/>
                <w:shd w:val="clear" w:color="auto" w:fill="FCFCFC"/>
              </w:rPr>
              <w:t xml:space="preserve"> </w:t>
            </w:r>
            <w:proofErr w:type="gramStart"/>
            <w:r w:rsidRPr="003D6B6C">
              <w:rPr>
                <w:color w:val="000000"/>
                <w:shd w:val="clear" w:color="auto" w:fill="FCFCFC"/>
              </w:rPr>
              <w:t>т</w:t>
            </w:r>
            <w:proofErr w:type="gramEnd"/>
            <w:r w:rsidRPr="003D6B6C">
              <w:rPr>
                <w:color w:val="000000"/>
                <w:shd w:val="clear" w:color="auto" w:fill="FCFCFC"/>
              </w:rPr>
              <w:t>екстовые данные.— М.: Московский государственный строительный университет, Ай Пи Эр Медиа, ЭБС АСВ, 2014.— 79 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5B" w:rsidRPr="003D6B6C" w:rsidRDefault="009A2E5B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E5B" w:rsidRPr="003D6B6C" w:rsidRDefault="009A2E5B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5B" w:rsidRPr="003D6B6C" w:rsidRDefault="00C60F84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color w:val="000000"/>
                <w:shd w:val="clear" w:color="auto" w:fill="FCFCFC"/>
              </w:rPr>
              <w:t>Режим доступа: http://www.iprbookshop.ru/27036.html.— ЭБС «IPRbooks»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B" w:rsidRPr="003D6B6C" w:rsidRDefault="00C60F84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bCs/>
              </w:rPr>
              <w:t>9</w:t>
            </w:r>
          </w:p>
        </w:tc>
      </w:tr>
      <w:tr w:rsidR="009A2E5B" w:rsidRPr="003D6B6C" w:rsidTr="003D6B6C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5B" w:rsidRPr="003D6B6C" w:rsidRDefault="00DA75D1" w:rsidP="003D6B6C">
            <w:pPr>
              <w:snapToGrid w:val="0"/>
              <w:jc w:val="center"/>
              <w:rPr>
                <w:bCs/>
              </w:rPr>
            </w:pPr>
            <w:r w:rsidRPr="003D6B6C">
              <w:rPr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E5B" w:rsidRPr="003D6B6C" w:rsidRDefault="00DA75D1" w:rsidP="003D6B6C">
            <w:pPr>
              <w:snapToGrid w:val="0"/>
              <w:jc w:val="both"/>
              <w:rPr>
                <w:bCs/>
              </w:rPr>
            </w:pPr>
            <w:r w:rsidRPr="003D6B6C">
              <w:rPr>
                <w:color w:val="000000"/>
                <w:shd w:val="clear" w:color="auto" w:fill="FCFCFC"/>
              </w:rPr>
              <w:t>Пустынникова Е.В. Методология научного исследования [Электронный ресурс]: учебное пособие/ Пустынникова Е.В.— Электрон</w:t>
            </w:r>
            <w:proofErr w:type="gramStart"/>
            <w:r w:rsidRPr="003D6B6C">
              <w:rPr>
                <w:color w:val="000000"/>
                <w:shd w:val="clear" w:color="auto" w:fill="FCFCFC"/>
              </w:rPr>
              <w:t>.</w:t>
            </w:r>
            <w:proofErr w:type="gramEnd"/>
            <w:r w:rsidRPr="003D6B6C">
              <w:rPr>
                <w:color w:val="000000"/>
                <w:shd w:val="clear" w:color="auto" w:fill="FCFCFC"/>
              </w:rPr>
              <w:t xml:space="preserve"> </w:t>
            </w:r>
            <w:proofErr w:type="gramStart"/>
            <w:r w:rsidRPr="003D6B6C">
              <w:rPr>
                <w:color w:val="000000"/>
                <w:shd w:val="clear" w:color="auto" w:fill="FCFCFC"/>
              </w:rPr>
              <w:t>т</w:t>
            </w:r>
            <w:proofErr w:type="gramEnd"/>
            <w:r w:rsidRPr="003D6B6C">
              <w:rPr>
                <w:color w:val="000000"/>
                <w:shd w:val="clear" w:color="auto" w:fill="FCFCFC"/>
              </w:rPr>
              <w:t xml:space="preserve">екстовые данные.— Саратов: </w:t>
            </w:r>
            <w:proofErr w:type="gramStart"/>
            <w:r w:rsidRPr="003D6B6C">
              <w:rPr>
                <w:color w:val="000000"/>
                <w:shd w:val="clear" w:color="auto" w:fill="FCFCFC"/>
              </w:rPr>
              <w:t>Ай</w:t>
            </w:r>
            <w:proofErr w:type="gramEnd"/>
            <w:r w:rsidRPr="003D6B6C">
              <w:rPr>
                <w:color w:val="000000"/>
                <w:shd w:val="clear" w:color="auto" w:fill="FCFCFC"/>
              </w:rPr>
              <w:t xml:space="preserve"> Пи Эр Медиа, 2018.— 126 c.—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E5B" w:rsidRPr="003D6B6C" w:rsidRDefault="009A2E5B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E5B" w:rsidRPr="003D6B6C" w:rsidRDefault="009A2E5B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E5B" w:rsidRPr="003D6B6C" w:rsidRDefault="00DA75D1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color w:val="000000"/>
                <w:shd w:val="clear" w:color="auto" w:fill="FCFCFC"/>
              </w:rPr>
              <w:t>Режим доступа: http://www.iprbookshop.ru/71569.html.— ЭБС «IPRbooks»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B" w:rsidRPr="003D6B6C" w:rsidRDefault="00C60F84" w:rsidP="003D6B6C">
            <w:pPr>
              <w:snapToGrid w:val="0"/>
              <w:ind w:left="113" w:right="113"/>
              <w:jc w:val="center"/>
              <w:rPr>
                <w:bCs/>
              </w:rPr>
            </w:pPr>
            <w:r w:rsidRPr="003D6B6C">
              <w:rPr>
                <w:bCs/>
              </w:rPr>
              <w:t>9</w:t>
            </w:r>
          </w:p>
        </w:tc>
      </w:tr>
      <w:tr w:rsidR="00C60F84" w:rsidRPr="003D6B6C" w:rsidTr="003D6B6C">
        <w:trPr>
          <w:cantSplit/>
          <w:trHeight w:val="5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F84" w:rsidRPr="003D6B6C" w:rsidRDefault="00C60F84" w:rsidP="003D6B6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F84" w:rsidRPr="003D6B6C" w:rsidRDefault="00C60F84" w:rsidP="003D6B6C">
            <w:pPr>
              <w:snapToGrid w:val="0"/>
              <w:jc w:val="center"/>
              <w:rPr>
                <w:bCs/>
              </w:rPr>
            </w:pPr>
            <w:r w:rsidRPr="003D6B6C">
              <w:rPr>
                <w:bCs/>
              </w:rPr>
              <w:t>Дополнительная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F84" w:rsidRPr="003D6B6C" w:rsidRDefault="00C60F84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F84" w:rsidRPr="003D6B6C" w:rsidRDefault="00C60F84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F84" w:rsidRPr="003D6B6C" w:rsidRDefault="00C60F84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84" w:rsidRPr="003D6B6C" w:rsidRDefault="00C60F84" w:rsidP="003D6B6C">
            <w:pPr>
              <w:snapToGrid w:val="0"/>
              <w:ind w:left="113" w:right="113"/>
              <w:jc w:val="center"/>
              <w:rPr>
                <w:bCs/>
              </w:rPr>
            </w:pPr>
          </w:p>
        </w:tc>
      </w:tr>
      <w:tr w:rsidR="003A20F6" w:rsidRPr="003D6B6C" w:rsidTr="003D6B6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3D6B6C" w:rsidRDefault="003A20F6" w:rsidP="003D6B6C">
            <w:pPr>
              <w:snapToGrid w:val="0"/>
              <w:jc w:val="center"/>
            </w:pPr>
            <w:r w:rsidRPr="003D6B6C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0F6" w:rsidRPr="00C964F1" w:rsidRDefault="003A20F6" w:rsidP="00A17C4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spellStart"/>
            <w:r w:rsidRPr="00C964F1">
              <w:rPr>
                <w:sz w:val="20"/>
                <w:szCs w:val="20"/>
              </w:rPr>
              <w:t>Багдарыын</w:t>
            </w:r>
            <w:proofErr w:type="spellEnd"/>
            <w:r w:rsidRPr="00C964F1">
              <w:rPr>
                <w:sz w:val="20"/>
                <w:szCs w:val="20"/>
              </w:rPr>
              <w:t xml:space="preserve"> </w:t>
            </w:r>
            <w:proofErr w:type="spellStart"/>
            <w:r w:rsidRPr="00C964F1">
              <w:rPr>
                <w:sz w:val="20"/>
                <w:szCs w:val="20"/>
              </w:rPr>
              <w:t>Сюлбэ</w:t>
            </w:r>
            <w:proofErr w:type="spellEnd"/>
            <w:r w:rsidRPr="00C964F1">
              <w:rPr>
                <w:sz w:val="20"/>
                <w:szCs w:val="20"/>
              </w:rPr>
              <w:t xml:space="preserve">. Топонимика Якутии: Краткий научно-популярный очерк  / </w:t>
            </w:r>
            <w:proofErr w:type="spellStart"/>
            <w:r w:rsidRPr="00C964F1">
              <w:rPr>
                <w:sz w:val="20"/>
                <w:szCs w:val="20"/>
              </w:rPr>
              <w:t>Багдарыын</w:t>
            </w:r>
            <w:proofErr w:type="spellEnd"/>
            <w:r w:rsidRPr="00C964F1">
              <w:rPr>
                <w:sz w:val="20"/>
                <w:szCs w:val="20"/>
              </w:rPr>
              <w:t xml:space="preserve"> </w:t>
            </w:r>
            <w:proofErr w:type="spellStart"/>
            <w:r w:rsidRPr="00C964F1">
              <w:rPr>
                <w:sz w:val="20"/>
                <w:szCs w:val="20"/>
              </w:rPr>
              <w:t>Сюлбэ</w:t>
            </w:r>
            <w:proofErr w:type="spellEnd"/>
            <w:r w:rsidRPr="00C964F1">
              <w:rPr>
                <w:sz w:val="20"/>
                <w:szCs w:val="20"/>
              </w:rPr>
              <w:t xml:space="preserve">; Академия наук Республики Саха (Якутия), Ин-т гуманитарных исследований. – Якутск: </w:t>
            </w:r>
            <w:proofErr w:type="spellStart"/>
            <w:r w:rsidRPr="00C964F1">
              <w:rPr>
                <w:sz w:val="20"/>
                <w:szCs w:val="20"/>
              </w:rPr>
              <w:t>Бичик</w:t>
            </w:r>
            <w:proofErr w:type="spellEnd"/>
            <w:r w:rsidRPr="00C964F1">
              <w:rPr>
                <w:sz w:val="20"/>
                <w:szCs w:val="20"/>
              </w:rPr>
              <w:t>, 2004. – 192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  <w:r w:rsidRPr="00F0114B">
              <w:t>https://e.nlrs.ru/open/11036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F6" w:rsidRPr="002611E8" w:rsidRDefault="003A20F6" w:rsidP="00A17C42">
            <w:pPr>
              <w:snapToGrid w:val="0"/>
            </w:pPr>
            <w:r>
              <w:t>9</w:t>
            </w:r>
          </w:p>
        </w:tc>
      </w:tr>
      <w:tr w:rsidR="003A20F6" w:rsidRPr="003D6B6C" w:rsidTr="003D6B6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3D6B6C" w:rsidRDefault="003A20F6" w:rsidP="003D6B6C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0F6" w:rsidRPr="00C964F1" w:rsidRDefault="003A20F6" w:rsidP="00A17C42">
            <w:pPr>
              <w:jc w:val="both"/>
              <w:rPr>
                <w:sz w:val="20"/>
                <w:szCs w:val="20"/>
              </w:rPr>
            </w:pPr>
            <w:r w:rsidRPr="00C964F1">
              <w:rPr>
                <w:sz w:val="20"/>
                <w:szCs w:val="20"/>
              </w:rPr>
              <w:t xml:space="preserve">Суперанская А.В. Общая теория имени собственного. - </w:t>
            </w:r>
            <w:proofErr w:type="spellStart"/>
            <w:r w:rsidRPr="00C964F1">
              <w:rPr>
                <w:sz w:val="20"/>
                <w:szCs w:val="20"/>
              </w:rPr>
              <w:t>Москва</w:t>
            </w:r>
            <w:proofErr w:type="gramStart"/>
            <w:r w:rsidRPr="00C964F1">
              <w:rPr>
                <w:sz w:val="20"/>
                <w:szCs w:val="20"/>
              </w:rPr>
              <w:t>:Л</w:t>
            </w:r>
            <w:proofErr w:type="gramEnd"/>
            <w:r w:rsidRPr="00C964F1">
              <w:rPr>
                <w:sz w:val="20"/>
                <w:szCs w:val="20"/>
              </w:rPr>
              <w:t>иброком</w:t>
            </w:r>
            <w:proofErr w:type="spellEnd"/>
            <w:r w:rsidRPr="00C964F1">
              <w:rPr>
                <w:sz w:val="20"/>
                <w:szCs w:val="20"/>
              </w:rPr>
              <w:t>, 2009 – 366 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  <w:r w:rsidRPr="00BA0B6D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F6" w:rsidRPr="002611E8" w:rsidRDefault="003A20F6" w:rsidP="00A17C42">
            <w:pPr>
              <w:snapToGrid w:val="0"/>
            </w:pPr>
            <w:r>
              <w:t>9</w:t>
            </w:r>
          </w:p>
        </w:tc>
      </w:tr>
      <w:tr w:rsidR="003A20F6" w:rsidRPr="003D6B6C" w:rsidTr="003D6B6C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3D6B6C" w:rsidRDefault="003A20F6" w:rsidP="003D6B6C">
            <w:pPr>
              <w:snapToGrid w:val="0"/>
              <w:jc w:val="center"/>
            </w:pPr>
            <w:r w:rsidRPr="003D6B6C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0F6" w:rsidRPr="00C964F1" w:rsidRDefault="003A20F6" w:rsidP="00A17C42">
            <w:pPr>
              <w:shd w:val="clear" w:color="auto" w:fill="FFFFFF"/>
              <w:tabs>
                <w:tab w:val="left" w:pos="993"/>
              </w:tabs>
              <w:outlineLvl w:val="2"/>
              <w:rPr>
                <w:bCs/>
                <w:sz w:val="20"/>
                <w:szCs w:val="20"/>
              </w:rPr>
            </w:pPr>
            <w:r w:rsidRPr="00C964F1">
              <w:rPr>
                <w:iCs/>
                <w:color w:val="000000"/>
                <w:sz w:val="20"/>
                <w:szCs w:val="20"/>
                <w:shd w:val="clear" w:color="auto" w:fill="FFFFFF"/>
              </w:rPr>
              <w:t>Горелов, Н. А. </w:t>
            </w:r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для бакалавриата и магистратуры / Н. А. Горелов, Д. В. Круглов. — Москва</w:t>
            </w:r>
            <w:proofErr w:type="gramStart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 xml:space="preserve">Издательство </w:t>
            </w:r>
            <w:proofErr w:type="spellStart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>, 2016. — 290 с. — (Бакалавр и магистр.</w:t>
            </w:r>
            <w:proofErr w:type="gramEnd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>Академический курс).</w:t>
            </w:r>
            <w:proofErr w:type="gramEnd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> — ISBN 978-5-9916-8358-6. — Текст</w:t>
            </w:r>
            <w:proofErr w:type="gramStart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C964F1">
              <w:rPr>
                <w:color w:val="000000"/>
                <w:sz w:val="20"/>
                <w:szCs w:val="20"/>
                <w:shd w:val="clear" w:color="auto" w:fill="FFFFFF"/>
              </w:rPr>
              <w:t xml:space="preserve"> электронный //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  <w:r>
              <w:t>УМО 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F6" w:rsidRPr="00BA0B6D" w:rsidRDefault="003A20F6" w:rsidP="00A17C42">
            <w:pPr>
              <w:tabs>
                <w:tab w:val="left" w:pos="851"/>
                <w:tab w:val="left" w:pos="993"/>
              </w:tabs>
              <w:jc w:val="both"/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ЭБС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Юрайт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[сайт]. — URL: </w:t>
            </w:r>
            <w:hyperlink r:id="rId10" w:tgtFrame="_blank" w:history="1">
              <w:r>
                <w:rPr>
                  <w:rStyle w:val="af9"/>
                  <w:rFonts w:ascii="Arial" w:hAnsi="Arial" w:cs="Arial"/>
                  <w:color w:val="486C97"/>
                  <w:sz w:val="19"/>
                  <w:szCs w:val="19"/>
                  <w:shd w:val="clear" w:color="auto" w:fill="FFFFFF"/>
                </w:rPr>
                <w:t>https://urait.ru/bcode/394276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F6" w:rsidRPr="002611E8" w:rsidRDefault="003A20F6" w:rsidP="00A17C42">
            <w:pPr>
              <w:snapToGrid w:val="0"/>
            </w:pPr>
            <w:r>
              <w:t>9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>
        <w:rPr>
          <w:b/>
          <w:bCs/>
        </w:rPr>
        <w:t>проведения практики</w:t>
      </w:r>
    </w:p>
    <w:p w:rsidR="006B4494" w:rsidRDefault="006B4494" w:rsidP="00645E30">
      <w:pPr>
        <w:jc w:val="both"/>
      </w:pPr>
    </w:p>
    <w:p w:rsidR="00D33148" w:rsidRPr="00E17EDF" w:rsidRDefault="00D33148" w:rsidP="006B4ABC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 w:val="0"/>
        <w:ind w:left="0" w:firstLine="0"/>
        <w:jc w:val="both"/>
      </w:pPr>
      <w:r w:rsidRPr="00E17EDF">
        <w:t>Справочно-информационный портал ГРАМОТА</w:t>
      </w:r>
      <w:proofErr w:type="gramStart"/>
      <w:r w:rsidRPr="00E17EDF">
        <w:t>.Р</w:t>
      </w:r>
      <w:proofErr w:type="gramEnd"/>
      <w:r w:rsidRPr="00E17EDF">
        <w:t>У, http://www.gramota.ru/</w:t>
      </w:r>
    </w:p>
    <w:p w:rsidR="00D33148" w:rsidRPr="00E17EDF" w:rsidRDefault="00D33148" w:rsidP="006B4ABC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 w:val="0"/>
        <w:ind w:left="0" w:firstLine="0"/>
        <w:jc w:val="both"/>
      </w:pPr>
      <w:r w:rsidRPr="00E17EDF">
        <w:t>Русский филологический портал Philology.ru, http://www.philology.ru/</w:t>
      </w:r>
    </w:p>
    <w:p w:rsidR="00D33148" w:rsidRPr="002E1884" w:rsidRDefault="00D33148" w:rsidP="006B4ABC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 w:val="0"/>
        <w:ind w:left="0" w:firstLine="0"/>
        <w:jc w:val="both"/>
        <w:rPr>
          <w:b/>
        </w:rPr>
      </w:pPr>
      <w:r w:rsidRPr="00E17EDF">
        <w:t xml:space="preserve">Ономастика России </w:t>
      </w:r>
      <w:hyperlink r:id="rId11" w:history="1">
        <w:r w:rsidRPr="00C744DE">
          <w:rPr>
            <w:rStyle w:val="af9"/>
          </w:rPr>
          <w:t>http://onomastika.ru/</w:t>
        </w:r>
      </w:hyperlink>
    </w:p>
    <w:p w:rsidR="002E1884" w:rsidRPr="005664F3" w:rsidRDefault="002E1884" w:rsidP="006B4ABC">
      <w:pPr>
        <w:pStyle w:val="a6"/>
        <w:numPr>
          <w:ilvl w:val="0"/>
          <w:numId w:val="3"/>
        </w:numPr>
        <w:suppressAutoHyphens w:val="0"/>
        <w:rPr>
          <w:lang w:eastAsia="ru-RU"/>
        </w:rPr>
      </w:pPr>
      <w:r>
        <w:rPr>
          <w:lang w:eastAsia="ru-RU"/>
        </w:rPr>
        <w:t>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73299E">
        <w:rPr>
          <w:lang w:val="en-US" w:eastAsia="ru-RU"/>
        </w:rPr>
        <w:t>Moodle</w:t>
      </w:r>
      <w:r>
        <w:rPr>
          <w:lang w:eastAsia="ru-RU"/>
        </w:rPr>
        <w:t xml:space="preserve">»: </w:t>
      </w:r>
      <w:r w:rsidRPr="002E1884">
        <w:t>http://moodle.nfygu.ru/course/view.php?id=7486</w:t>
      </w:r>
    </w:p>
    <w:p w:rsidR="002E1884" w:rsidRPr="00E17EDF" w:rsidRDefault="002E1884" w:rsidP="002E1884">
      <w:pPr>
        <w:tabs>
          <w:tab w:val="left" w:pos="284"/>
          <w:tab w:val="left" w:pos="851"/>
          <w:tab w:val="left" w:pos="993"/>
        </w:tabs>
        <w:suppressAutoHyphens w:val="0"/>
        <w:jc w:val="both"/>
        <w:rPr>
          <w:b/>
        </w:rPr>
      </w:pPr>
    </w:p>
    <w:p w:rsidR="006B4494" w:rsidRDefault="006B4494" w:rsidP="001E395F">
      <w:pPr>
        <w:jc w:val="right"/>
        <w:rPr>
          <w:i/>
          <w:iCs/>
        </w:rPr>
      </w:pPr>
    </w:p>
    <w:p w:rsidR="00572EB7" w:rsidRDefault="00572EB7" w:rsidP="00572E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25368C" w:rsidRDefault="0025368C" w:rsidP="00572EB7">
      <w:pPr>
        <w:ind w:firstLine="567"/>
        <w:jc w:val="both"/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25368C" w:rsidRPr="0025368C" w:rsidTr="00392AC0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68C" w:rsidRPr="0025368C" w:rsidRDefault="0025368C" w:rsidP="0025368C">
            <w:pPr>
              <w:jc w:val="both"/>
              <w:rPr>
                <w:b/>
                <w:bCs/>
              </w:rPr>
            </w:pPr>
            <w:r w:rsidRPr="0025368C">
              <w:rPr>
                <w:b/>
                <w:bCs/>
              </w:rPr>
              <w:t xml:space="preserve">№ </w:t>
            </w:r>
            <w:proofErr w:type="gramStart"/>
            <w:r w:rsidRPr="0025368C">
              <w:rPr>
                <w:b/>
                <w:bCs/>
              </w:rPr>
              <w:t>п</w:t>
            </w:r>
            <w:proofErr w:type="gramEnd"/>
            <w:r w:rsidRPr="0025368C">
              <w:rPr>
                <w:b/>
                <w:bCs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68C" w:rsidRPr="0025368C" w:rsidRDefault="0025368C" w:rsidP="0025368C">
            <w:pPr>
              <w:jc w:val="both"/>
              <w:rPr>
                <w:b/>
                <w:bCs/>
              </w:rPr>
            </w:pPr>
            <w:r w:rsidRPr="0025368C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68C" w:rsidRPr="0025368C" w:rsidRDefault="0025368C" w:rsidP="0025368C">
            <w:pPr>
              <w:jc w:val="both"/>
              <w:rPr>
                <w:b/>
                <w:bCs/>
              </w:rPr>
            </w:pPr>
            <w:r w:rsidRPr="0025368C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68C" w:rsidRPr="0025368C" w:rsidRDefault="0025368C" w:rsidP="0025368C">
            <w:pPr>
              <w:jc w:val="both"/>
              <w:rPr>
                <w:b/>
                <w:bCs/>
              </w:rPr>
            </w:pPr>
            <w:r w:rsidRPr="0025368C">
              <w:rPr>
                <w:b/>
                <w:bCs/>
              </w:rPr>
              <w:t xml:space="preserve">Перечень оборудования </w:t>
            </w:r>
          </w:p>
        </w:tc>
      </w:tr>
      <w:tr w:rsidR="0025368C" w:rsidRPr="0025368C" w:rsidTr="00392AC0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68C" w:rsidRPr="0025368C" w:rsidRDefault="0025368C" w:rsidP="0025368C">
            <w:pPr>
              <w:jc w:val="both"/>
            </w:pPr>
            <w:r w:rsidRPr="0025368C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68C" w:rsidRPr="0025368C" w:rsidRDefault="0025368C" w:rsidP="0025368C">
            <w:pPr>
              <w:jc w:val="both"/>
            </w:pPr>
            <w:r>
              <w:t>КСР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68C" w:rsidRPr="0025368C" w:rsidRDefault="0025368C" w:rsidP="0025368C">
            <w:pPr>
              <w:jc w:val="both"/>
            </w:pPr>
            <w:r w:rsidRPr="0025368C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C" w:rsidRPr="0025368C" w:rsidRDefault="0025368C" w:rsidP="0025368C">
            <w:pPr>
              <w:jc w:val="both"/>
            </w:pPr>
            <w:r w:rsidRPr="0025368C">
              <w:t>интерактивная доска, ноутбук, мультимедийный проектор</w:t>
            </w:r>
          </w:p>
        </w:tc>
      </w:tr>
      <w:tr w:rsidR="0025368C" w:rsidRPr="0025368C" w:rsidTr="00392AC0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68C" w:rsidRPr="0025368C" w:rsidRDefault="0025368C" w:rsidP="0025368C">
            <w:pPr>
              <w:jc w:val="both"/>
            </w:pPr>
            <w:r w:rsidRPr="0025368C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68C" w:rsidRPr="0025368C" w:rsidRDefault="0025368C" w:rsidP="0025368C">
            <w:pPr>
              <w:jc w:val="both"/>
            </w:pPr>
            <w:r w:rsidRPr="0025368C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68C" w:rsidRPr="0025368C" w:rsidRDefault="0025368C" w:rsidP="0025368C">
            <w:pPr>
              <w:jc w:val="both"/>
            </w:pPr>
            <w:r w:rsidRPr="0025368C"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8C" w:rsidRPr="0025368C" w:rsidRDefault="0025368C" w:rsidP="0025368C">
            <w:pPr>
              <w:jc w:val="both"/>
            </w:pPr>
            <w:r w:rsidRPr="0025368C">
              <w:t xml:space="preserve">Компьютер, доступ </w:t>
            </w:r>
            <w:proofErr w:type="gramStart"/>
            <w:r w:rsidRPr="0025368C">
              <w:t>к</w:t>
            </w:r>
            <w:proofErr w:type="gramEnd"/>
            <w:r w:rsidRPr="0025368C">
              <w:t xml:space="preserve"> интернет</w:t>
            </w:r>
          </w:p>
        </w:tc>
      </w:tr>
      <w:tr w:rsidR="0002103C" w:rsidRPr="0025368C" w:rsidTr="00392AC0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03C" w:rsidRPr="0025368C" w:rsidRDefault="0002103C" w:rsidP="0025368C">
            <w:pPr>
              <w:jc w:val="both"/>
            </w:pPr>
            <w: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3C" w:rsidRPr="0025368C" w:rsidRDefault="0002103C" w:rsidP="0002103C">
            <w:pPr>
              <w:jc w:val="both"/>
            </w:pPr>
            <w:r>
              <w:t xml:space="preserve">Работа с </w:t>
            </w:r>
            <w:r w:rsidR="00BA1E34">
              <w:t>архивными</w:t>
            </w:r>
            <w:r>
              <w:t xml:space="preserve"> данными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3C" w:rsidRPr="0025368C" w:rsidRDefault="0002103C" w:rsidP="0025368C">
            <w:pPr>
              <w:jc w:val="both"/>
            </w:pPr>
            <w:r>
              <w:t>Лаборатория топонимики каб.№ 406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3C" w:rsidRPr="0025368C" w:rsidRDefault="0002103C" w:rsidP="0025368C">
            <w:pPr>
              <w:jc w:val="both"/>
            </w:pPr>
            <w:r>
              <w:t>Картотека топонимов</w:t>
            </w:r>
          </w:p>
        </w:tc>
      </w:tr>
    </w:tbl>
    <w:p w:rsidR="00572EB7" w:rsidRDefault="00572EB7" w:rsidP="00572EB7">
      <w:pPr>
        <w:ind w:firstLine="567"/>
        <w:jc w:val="both"/>
      </w:pPr>
    </w:p>
    <w:p w:rsidR="00572EB7" w:rsidRPr="0002499B" w:rsidRDefault="00572EB7" w:rsidP="00572EB7">
      <w:pPr>
        <w:ind w:firstLine="567"/>
        <w:jc w:val="both"/>
      </w:pPr>
    </w:p>
    <w:p w:rsidR="006B4494" w:rsidRDefault="00572EB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</w:t>
      </w:r>
      <w:r w:rsidR="00072665">
        <w:rPr>
          <w:b/>
          <w:bCs/>
        </w:rPr>
        <w:t>проведении практики</w:t>
      </w:r>
      <w:r w:rsidR="007446FC">
        <w:rPr>
          <w:b/>
          <w:bCs/>
        </w:rPr>
        <w:t xml:space="preserve">, </w:t>
      </w:r>
      <w:r w:rsidR="007446FC" w:rsidRPr="00B57B31">
        <w:rPr>
          <w:b/>
          <w:bCs/>
        </w:rPr>
        <w:t xml:space="preserve">включая перечень программного обеспечения и информационных справочных систем </w:t>
      </w:r>
    </w:p>
    <w:p w:rsidR="006B4494" w:rsidRPr="00DB5E7D" w:rsidRDefault="00572EB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DB5E7D">
        <w:rPr>
          <w:bCs/>
        </w:rPr>
        <w:t>.1. Перечень информационных технологий</w:t>
      </w:r>
    </w:p>
    <w:p w:rsidR="00362FC1" w:rsidRPr="00362FC1" w:rsidRDefault="00362FC1" w:rsidP="00362FC1">
      <w:pPr>
        <w:jc w:val="both"/>
      </w:pPr>
      <w:r w:rsidRPr="00362FC1">
        <w:t xml:space="preserve">При осуществлении образовательного процесса по </w:t>
      </w:r>
      <w:r>
        <w:t>практике</w:t>
      </w:r>
      <w:r w:rsidRPr="00362FC1">
        <w:t xml:space="preserve"> используются следующие информационные технологии:</w:t>
      </w:r>
    </w:p>
    <w:p w:rsidR="00362FC1" w:rsidRDefault="00362FC1" w:rsidP="006B4ABC">
      <w:pPr>
        <w:numPr>
          <w:ilvl w:val="0"/>
          <w:numId w:val="1"/>
        </w:numPr>
        <w:jc w:val="both"/>
      </w:pPr>
      <w:r w:rsidRPr="00362FC1">
        <w:t>использование на занятиях электронных изданий (</w:t>
      </w:r>
      <w:r>
        <w:t>поиск топо</w:t>
      </w:r>
      <w:r w:rsidR="00BA1E34">
        <w:t>ним</w:t>
      </w:r>
      <w:r>
        <w:t xml:space="preserve">ической </w:t>
      </w:r>
      <w:r w:rsidR="00BA1E34">
        <w:t>информации</w:t>
      </w:r>
      <w:r>
        <w:t xml:space="preserve"> в Интернете</w:t>
      </w:r>
      <w:r w:rsidRPr="00362FC1">
        <w:t>)</w:t>
      </w:r>
      <w:r>
        <w:t>,</w:t>
      </w:r>
    </w:p>
    <w:p w:rsidR="00362FC1" w:rsidRPr="00362FC1" w:rsidRDefault="00362FC1" w:rsidP="006B4ABC">
      <w:pPr>
        <w:numPr>
          <w:ilvl w:val="0"/>
          <w:numId w:val="1"/>
        </w:numPr>
        <w:jc w:val="both"/>
      </w:pPr>
      <w:r w:rsidRPr="00362FC1">
        <w:t xml:space="preserve">организация взаимодействия с </w:t>
      </w:r>
      <w:proofErr w:type="gramStart"/>
      <w:r w:rsidRPr="00362FC1">
        <w:t>обучающимися</w:t>
      </w:r>
      <w:proofErr w:type="gramEnd"/>
      <w:r w:rsidRPr="00362FC1">
        <w:t xml:space="preserve"> посредством электронной почты и СДО </w:t>
      </w:r>
      <w:r w:rsidRPr="00362FC1">
        <w:rPr>
          <w:lang w:val="en-US"/>
        </w:rPr>
        <w:t>Moodle</w:t>
      </w:r>
      <w:r w:rsidRPr="00362FC1">
        <w:t>.</w:t>
      </w:r>
    </w:p>
    <w:p w:rsidR="00637BEB" w:rsidRDefault="00637BEB" w:rsidP="0043376D">
      <w:pPr>
        <w:ind w:firstLine="567"/>
        <w:jc w:val="center"/>
        <w:rPr>
          <w:bCs/>
        </w:rPr>
      </w:pPr>
    </w:p>
    <w:p w:rsidR="006B4494" w:rsidRPr="00DB5E7D" w:rsidRDefault="00572EB7" w:rsidP="0043376D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DB5E7D">
        <w:rPr>
          <w:bCs/>
        </w:rPr>
        <w:t>.2. Перечень программного обеспечени</w:t>
      </w:r>
      <w:proofErr w:type="gramStart"/>
      <w:r w:rsidR="006B4494" w:rsidRPr="00DB5E7D">
        <w:rPr>
          <w:bCs/>
        </w:rPr>
        <w:t>я</w:t>
      </w:r>
      <w:r w:rsidR="007446FC" w:rsidRPr="007A25B4">
        <w:rPr>
          <w:bCs/>
          <w:i/>
        </w:rPr>
        <w:t>(</w:t>
      </w:r>
      <w:proofErr w:type="gramEnd"/>
      <w:r w:rsidR="007446FC" w:rsidRPr="007A25B4">
        <w:rPr>
          <w:bCs/>
          <w:i/>
        </w:rPr>
        <w:t>при необходимости)</w:t>
      </w:r>
    </w:p>
    <w:p w:rsidR="002A3E42" w:rsidRPr="002A3E42" w:rsidRDefault="002A3E42" w:rsidP="002A3E42">
      <w:pPr>
        <w:jc w:val="both"/>
      </w:pPr>
      <w:r w:rsidRPr="002A3E42">
        <w:t>-</w:t>
      </w:r>
      <w:r w:rsidRPr="002A3E42">
        <w:rPr>
          <w:lang w:val="en-US"/>
        </w:rPr>
        <w:t>MSWORD</w:t>
      </w:r>
      <w:r w:rsidRPr="002A3E42">
        <w:t xml:space="preserve">, </w:t>
      </w:r>
      <w:r w:rsidRPr="002A3E42">
        <w:rPr>
          <w:lang w:val="en-US"/>
        </w:rPr>
        <w:t>MSPowerPoint</w:t>
      </w:r>
      <w:r w:rsidRPr="002A3E42">
        <w:t>.</w:t>
      </w:r>
    </w:p>
    <w:p w:rsidR="00637BEB" w:rsidRPr="00DB5E7D" w:rsidRDefault="00637BEB" w:rsidP="00B57B31">
      <w:pPr>
        <w:jc w:val="both"/>
      </w:pPr>
    </w:p>
    <w:p w:rsidR="006B4494" w:rsidRDefault="00572EB7" w:rsidP="002A3E42">
      <w:pPr>
        <w:ind w:firstLine="567"/>
        <w:jc w:val="center"/>
        <w:rPr>
          <w:bCs/>
        </w:rPr>
      </w:pPr>
      <w:r>
        <w:rPr>
          <w:bCs/>
        </w:rPr>
        <w:t>10</w:t>
      </w:r>
      <w:r w:rsidR="006B4494" w:rsidRPr="00DB5E7D">
        <w:rPr>
          <w:bCs/>
        </w:rPr>
        <w:t>.3. Перечень информационных справочных систе</w:t>
      </w:r>
      <w:proofErr w:type="gramStart"/>
      <w:r w:rsidR="006B4494" w:rsidRPr="00DB5E7D">
        <w:rPr>
          <w:bCs/>
        </w:rPr>
        <w:t>м</w:t>
      </w:r>
      <w:r w:rsidR="007446FC" w:rsidRPr="007A25B4">
        <w:rPr>
          <w:bCs/>
          <w:i/>
        </w:rPr>
        <w:t>(</w:t>
      </w:r>
      <w:proofErr w:type="gramEnd"/>
      <w:r w:rsidR="007446FC" w:rsidRPr="007A25B4">
        <w:rPr>
          <w:bCs/>
          <w:i/>
        </w:rPr>
        <w:t>при необходимости)</w:t>
      </w:r>
    </w:p>
    <w:p w:rsidR="002A3E42" w:rsidRPr="002A3E42" w:rsidRDefault="002A3E42" w:rsidP="002A3E42">
      <w:pPr>
        <w:ind w:firstLine="567"/>
        <w:jc w:val="both"/>
        <w:rPr>
          <w:bCs/>
        </w:rPr>
      </w:pPr>
      <w:r w:rsidRPr="002A3E42">
        <w:rPr>
          <w:bCs/>
        </w:rPr>
        <w:t>Не используются.</w:t>
      </w:r>
    </w:p>
    <w:p w:rsidR="002A3E42" w:rsidRPr="002A3E42" w:rsidRDefault="002A3E42" w:rsidP="002A3E42">
      <w:pPr>
        <w:ind w:firstLine="567"/>
        <w:rPr>
          <w:bCs/>
        </w:rPr>
      </w:pP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350FB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ЛИСТ АКТУАЛИЗАЦИИ </w:t>
      </w:r>
      <w:r w:rsidR="006B4494">
        <w:rPr>
          <w:b/>
          <w:bCs/>
        </w:rPr>
        <w:t xml:space="preserve">ПРОГРАММЫ </w:t>
      </w:r>
      <w:r>
        <w:rPr>
          <w:b/>
          <w:bCs/>
        </w:rPr>
        <w:t>ПРАКТИКИ</w:t>
      </w:r>
    </w:p>
    <w:p w:rsidR="00A6395B" w:rsidRPr="00A6395B" w:rsidRDefault="00A6395B" w:rsidP="00A6395B">
      <w:pPr>
        <w:jc w:val="center"/>
        <w:rPr>
          <w:bCs/>
        </w:rPr>
      </w:pPr>
      <w:r w:rsidRPr="00A6395B">
        <w:rPr>
          <w:bCs/>
        </w:rPr>
        <w:t>Б</w:t>
      </w:r>
      <w:proofErr w:type="gramStart"/>
      <w:r w:rsidRPr="00A6395B">
        <w:rPr>
          <w:bCs/>
        </w:rPr>
        <w:t>2</w:t>
      </w:r>
      <w:proofErr w:type="gramEnd"/>
      <w:r w:rsidRPr="00A6395B">
        <w:rPr>
          <w:bCs/>
        </w:rPr>
        <w:t xml:space="preserve">.В.01(У) </w:t>
      </w:r>
      <w:r w:rsidR="00260995">
        <w:rPr>
          <w:bCs/>
        </w:rPr>
        <w:t>Учебная п</w:t>
      </w:r>
      <w:r w:rsidRPr="00A6395B">
        <w:rPr>
          <w:bCs/>
        </w:rPr>
        <w:t xml:space="preserve">рактика по получению первичных профессиональных </w:t>
      </w:r>
    </w:p>
    <w:p w:rsidR="006B4494" w:rsidRPr="00A6395B" w:rsidRDefault="00A6395B" w:rsidP="00A6395B">
      <w:pPr>
        <w:jc w:val="center"/>
      </w:pPr>
      <w:r w:rsidRPr="00A6395B">
        <w:rPr>
          <w:bCs/>
        </w:rPr>
        <w:t>умений и навыков (</w:t>
      </w:r>
      <w:proofErr w:type="gramStart"/>
      <w:r w:rsidRPr="00A6395B">
        <w:rPr>
          <w:bCs/>
        </w:rPr>
        <w:t>топонимическая</w:t>
      </w:r>
      <w:proofErr w:type="gramEnd"/>
      <w:r w:rsidRPr="00A6395B">
        <w:rPr>
          <w:bCs/>
        </w:rPr>
        <w:t>)</w:t>
      </w:r>
    </w:p>
    <w:p w:rsidR="00DA75D1" w:rsidRDefault="00DA75D1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5C2AE7" w:rsidP="00893D03">
            <w:pPr>
              <w:jc w:val="center"/>
            </w:pPr>
            <w:r>
              <w:rPr>
                <w:sz w:val="22"/>
                <w:szCs w:val="22"/>
              </w:rPr>
              <w:t>Руководитель практики</w:t>
            </w:r>
            <w:r w:rsidR="006B4494" w:rsidRPr="000E7B7F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gramEnd"/>
            <w:r w:rsidR="00EB5588" w:rsidRPr="000E7B7F">
              <w:rPr>
                <w:sz w:val="22"/>
                <w:szCs w:val="22"/>
              </w:rPr>
              <w:t>дата, номер</w:t>
            </w:r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361D26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9F" w:rsidRDefault="00CE089F">
      <w:r>
        <w:separator/>
      </w:r>
    </w:p>
  </w:endnote>
  <w:endnote w:type="continuationSeparator" w:id="0">
    <w:p w:rsidR="00CE089F" w:rsidRDefault="00C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C0" w:rsidRPr="00EA26F0" w:rsidRDefault="00F457FD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8E18C0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71E21">
      <w:rPr>
        <w:rStyle w:val="af"/>
        <w:noProof/>
        <w:sz w:val="20"/>
        <w:szCs w:val="20"/>
      </w:rPr>
      <w:t>12</w:t>
    </w:r>
    <w:r w:rsidRPr="00EA26F0">
      <w:rPr>
        <w:rStyle w:val="af"/>
        <w:sz w:val="20"/>
        <w:szCs w:val="20"/>
      </w:rPr>
      <w:fldChar w:fldCharType="end"/>
    </w:r>
  </w:p>
  <w:p w:rsidR="008E18C0" w:rsidRDefault="008E18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9F" w:rsidRDefault="00CE089F">
      <w:r>
        <w:separator/>
      </w:r>
    </w:p>
  </w:footnote>
  <w:footnote w:type="continuationSeparator" w:id="0">
    <w:p w:rsidR="00CE089F" w:rsidRDefault="00CE089F">
      <w:r>
        <w:continuationSeparator/>
      </w:r>
    </w:p>
  </w:footnote>
  <w:footnote w:id="1">
    <w:p w:rsidR="008E18C0" w:rsidRDefault="008E18C0" w:rsidP="00072665">
      <w:pPr>
        <w:pStyle w:val="a8"/>
      </w:pPr>
      <w:r w:rsidRPr="004878F7">
        <w:rPr>
          <w:rStyle w:val="aa"/>
        </w:rPr>
        <w:footnoteRef/>
      </w:r>
      <w:r w:rsidRPr="004878F7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2">
    <w:p w:rsidR="008E18C0" w:rsidRDefault="008E18C0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r w:rsidR="00EB5588">
        <w:t>листе,</w:t>
      </w:r>
      <w:r w:rsidR="00EB5588" w:rsidRPr="009655B0">
        <w:t xml:space="preserve"> с</w:t>
      </w:r>
      <w:r w:rsidRPr="009655B0">
        <w:t xml:space="preserve"> обязательной отметкой в Учебной библиотеке.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7442B"/>
    <w:multiLevelType w:val="hybridMultilevel"/>
    <w:tmpl w:val="EC4CA910"/>
    <w:lvl w:ilvl="0" w:tplc="FFFFFFFF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D1031"/>
    <w:multiLevelType w:val="multilevel"/>
    <w:tmpl w:val="BE2E5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E02CF"/>
    <w:multiLevelType w:val="multilevel"/>
    <w:tmpl w:val="DC96D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C68CC"/>
    <w:multiLevelType w:val="multilevel"/>
    <w:tmpl w:val="74C08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D1370"/>
    <w:multiLevelType w:val="multilevel"/>
    <w:tmpl w:val="CDF614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4D44"/>
    <w:multiLevelType w:val="multilevel"/>
    <w:tmpl w:val="C764C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932E9"/>
    <w:multiLevelType w:val="multilevel"/>
    <w:tmpl w:val="9D08DD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F1C85"/>
    <w:multiLevelType w:val="multilevel"/>
    <w:tmpl w:val="B12A4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965FE6"/>
    <w:multiLevelType w:val="multilevel"/>
    <w:tmpl w:val="8AB02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A14BEE"/>
    <w:multiLevelType w:val="multilevel"/>
    <w:tmpl w:val="7CCC3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F18BB"/>
    <w:multiLevelType w:val="multilevel"/>
    <w:tmpl w:val="C8BA15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71369"/>
    <w:multiLevelType w:val="multilevel"/>
    <w:tmpl w:val="BB7E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A16E9"/>
    <w:multiLevelType w:val="multilevel"/>
    <w:tmpl w:val="61CE7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67CD7"/>
    <w:multiLevelType w:val="multilevel"/>
    <w:tmpl w:val="3C34E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4D7E"/>
    <w:rsid w:val="000112AA"/>
    <w:rsid w:val="000116D5"/>
    <w:rsid w:val="00013686"/>
    <w:rsid w:val="00014E6F"/>
    <w:rsid w:val="00015D75"/>
    <w:rsid w:val="00017130"/>
    <w:rsid w:val="0002103C"/>
    <w:rsid w:val="0002230A"/>
    <w:rsid w:val="0002499B"/>
    <w:rsid w:val="00033A4D"/>
    <w:rsid w:val="00033E10"/>
    <w:rsid w:val="00034B1E"/>
    <w:rsid w:val="000421CE"/>
    <w:rsid w:val="00042820"/>
    <w:rsid w:val="00046538"/>
    <w:rsid w:val="00047198"/>
    <w:rsid w:val="00050798"/>
    <w:rsid w:val="00051174"/>
    <w:rsid w:val="0005165C"/>
    <w:rsid w:val="00051C91"/>
    <w:rsid w:val="00054336"/>
    <w:rsid w:val="0006527A"/>
    <w:rsid w:val="00067012"/>
    <w:rsid w:val="0007126C"/>
    <w:rsid w:val="00071CDE"/>
    <w:rsid w:val="00071E21"/>
    <w:rsid w:val="000724DB"/>
    <w:rsid w:val="00072665"/>
    <w:rsid w:val="00076606"/>
    <w:rsid w:val="0008069D"/>
    <w:rsid w:val="00081C57"/>
    <w:rsid w:val="00083114"/>
    <w:rsid w:val="0008391A"/>
    <w:rsid w:val="000853D0"/>
    <w:rsid w:val="000855E9"/>
    <w:rsid w:val="00086785"/>
    <w:rsid w:val="00093F79"/>
    <w:rsid w:val="000A0A89"/>
    <w:rsid w:val="000A4344"/>
    <w:rsid w:val="000A6F47"/>
    <w:rsid w:val="000B01AC"/>
    <w:rsid w:val="000B2472"/>
    <w:rsid w:val="000B4A69"/>
    <w:rsid w:val="000B5227"/>
    <w:rsid w:val="000B6FF3"/>
    <w:rsid w:val="000C0D36"/>
    <w:rsid w:val="000C1050"/>
    <w:rsid w:val="000C4228"/>
    <w:rsid w:val="000C61C5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333"/>
    <w:rsid w:val="000F18E6"/>
    <w:rsid w:val="000F390C"/>
    <w:rsid w:val="00102075"/>
    <w:rsid w:val="001028B7"/>
    <w:rsid w:val="001035B6"/>
    <w:rsid w:val="001038F2"/>
    <w:rsid w:val="00105C44"/>
    <w:rsid w:val="00105D9B"/>
    <w:rsid w:val="00105E95"/>
    <w:rsid w:val="00107E28"/>
    <w:rsid w:val="001233FE"/>
    <w:rsid w:val="00123BDF"/>
    <w:rsid w:val="00124CFC"/>
    <w:rsid w:val="001263A4"/>
    <w:rsid w:val="00132312"/>
    <w:rsid w:val="00132F9E"/>
    <w:rsid w:val="00140543"/>
    <w:rsid w:val="00143B23"/>
    <w:rsid w:val="00144724"/>
    <w:rsid w:val="00146C5E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3556"/>
    <w:rsid w:val="001947F5"/>
    <w:rsid w:val="00196621"/>
    <w:rsid w:val="001A13A0"/>
    <w:rsid w:val="001A3BBE"/>
    <w:rsid w:val="001B1179"/>
    <w:rsid w:val="001B1D7E"/>
    <w:rsid w:val="001B3055"/>
    <w:rsid w:val="001B52D6"/>
    <w:rsid w:val="001B784B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1C88"/>
    <w:rsid w:val="001F5393"/>
    <w:rsid w:val="001F5DF1"/>
    <w:rsid w:val="00200D64"/>
    <w:rsid w:val="002033A4"/>
    <w:rsid w:val="0020591E"/>
    <w:rsid w:val="00206A4A"/>
    <w:rsid w:val="0021176B"/>
    <w:rsid w:val="002122C5"/>
    <w:rsid w:val="00212DB0"/>
    <w:rsid w:val="00213845"/>
    <w:rsid w:val="002155DC"/>
    <w:rsid w:val="002163A6"/>
    <w:rsid w:val="00217084"/>
    <w:rsid w:val="00221407"/>
    <w:rsid w:val="0022655A"/>
    <w:rsid w:val="002266A4"/>
    <w:rsid w:val="00227B9F"/>
    <w:rsid w:val="00227FF7"/>
    <w:rsid w:val="002341F2"/>
    <w:rsid w:val="0023440A"/>
    <w:rsid w:val="00240602"/>
    <w:rsid w:val="00250285"/>
    <w:rsid w:val="00252FF5"/>
    <w:rsid w:val="0025368C"/>
    <w:rsid w:val="00253C7C"/>
    <w:rsid w:val="00254DA4"/>
    <w:rsid w:val="0025657E"/>
    <w:rsid w:val="00257D83"/>
    <w:rsid w:val="00260995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A3E42"/>
    <w:rsid w:val="002B0CBD"/>
    <w:rsid w:val="002B2458"/>
    <w:rsid w:val="002B62E5"/>
    <w:rsid w:val="002C053C"/>
    <w:rsid w:val="002C56D3"/>
    <w:rsid w:val="002D727F"/>
    <w:rsid w:val="002E02FA"/>
    <w:rsid w:val="002E0C1E"/>
    <w:rsid w:val="002E125A"/>
    <w:rsid w:val="002E1884"/>
    <w:rsid w:val="002E4F56"/>
    <w:rsid w:val="002E731D"/>
    <w:rsid w:val="002E74DD"/>
    <w:rsid w:val="002F2302"/>
    <w:rsid w:val="002F369A"/>
    <w:rsid w:val="002F45E7"/>
    <w:rsid w:val="002F5DA1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7815"/>
    <w:rsid w:val="0033066D"/>
    <w:rsid w:val="003316D7"/>
    <w:rsid w:val="00331AA8"/>
    <w:rsid w:val="00333235"/>
    <w:rsid w:val="003342A0"/>
    <w:rsid w:val="00336575"/>
    <w:rsid w:val="00340C46"/>
    <w:rsid w:val="003422E8"/>
    <w:rsid w:val="003425F9"/>
    <w:rsid w:val="0034277C"/>
    <w:rsid w:val="00343A7E"/>
    <w:rsid w:val="00343C30"/>
    <w:rsid w:val="00346C2C"/>
    <w:rsid w:val="00351065"/>
    <w:rsid w:val="00353FE5"/>
    <w:rsid w:val="00354CA0"/>
    <w:rsid w:val="0035665B"/>
    <w:rsid w:val="0035799E"/>
    <w:rsid w:val="00357E6E"/>
    <w:rsid w:val="00361D26"/>
    <w:rsid w:val="00362881"/>
    <w:rsid w:val="00362FC1"/>
    <w:rsid w:val="00363F7E"/>
    <w:rsid w:val="00364C96"/>
    <w:rsid w:val="00372A42"/>
    <w:rsid w:val="00372A95"/>
    <w:rsid w:val="00373C6D"/>
    <w:rsid w:val="00377937"/>
    <w:rsid w:val="003805F8"/>
    <w:rsid w:val="0038104F"/>
    <w:rsid w:val="003822FB"/>
    <w:rsid w:val="00382DE5"/>
    <w:rsid w:val="00384969"/>
    <w:rsid w:val="0038586A"/>
    <w:rsid w:val="00387A19"/>
    <w:rsid w:val="00390865"/>
    <w:rsid w:val="003917A1"/>
    <w:rsid w:val="00393C6C"/>
    <w:rsid w:val="00395711"/>
    <w:rsid w:val="003A20F6"/>
    <w:rsid w:val="003A42B7"/>
    <w:rsid w:val="003B109C"/>
    <w:rsid w:val="003B584A"/>
    <w:rsid w:val="003B6331"/>
    <w:rsid w:val="003C4E9E"/>
    <w:rsid w:val="003C521B"/>
    <w:rsid w:val="003C6DD6"/>
    <w:rsid w:val="003D066F"/>
    <w:rsid w:val="003D09BF"/>
    <w:rsid w:val="003D6B6C"/>
    <w:rsid w:val="003D7ECA"/>
    <w:rsid w:val="003F02B2"/>
    <w:rsid w:val="003F3535"/>
    <w:rsid w:val="003F4B00"/>
    <w:rsid w:val="003F5861"/>
    <w:rsid w:val="003F590A"/>
    <w:rsid w:val="0040093E"/>
    <w:rsid w:val="00401831"/>
    <w:rsid w:val="00404D8D"/>
    <w:rsid w:val="00407BF5"/>
    <w:rsid w:val="00407EEB"/>
    <w:rsid w:val="004109B8"/>
    <w:rsid w:val="0041117B"/>
    <w:rsid w:val="00411303"/>
    <w:rsid w:val="00412AF7"/>
    <w:rsid w:val="00413421"/>
    <w:rsid w:val="00414C0F"/>
    <w:rsid w:val="00416BFB"/>
    <w:rsid w:val="00422FA1"/>
    <w:rsid w:val="00424539"/>
    <w:rsid w:val="00432554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46CCC"/>
    <w:rsid w:val="004514E5"/>
    <w:rsid w:val="00451A9B"/>
    <w:rsid w:val="00453E70"/>
    <w:rsid w:val="00455497"/>
    <w:rsid w:val="004557BB"/>
    <w:rsid w:val="00456442"/>
    <w:rsid w:val="00456498"/>
    <w:rsid w:val="004568E7"/>
    <w:rsid w:val="00456F9A"/>
    <w:rsid w:val="00461904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6450"/>
    <w:rsid w:val="004878F7"/>
    <w:rsid w:val="004879A4"/>
    <w:rsid w:val="00487F76"/>
    <w:rsid w:val="004906D4"/>
    <w:rsid w:val="00494439"/>
    <w:rsid w:val="00494AD3"/>
    <w:rsid w:val="00495892"/>
    <w:rsid w:val="00495936"/>
    <w:rsid w:val="004A1A66"/>
    <w:rsid w:val="004A3FD9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3C9B"/>
    <w:rsid w:val="004E5E3B"/>
    <w:rsid w:val="004E6B44"/>
    <w:rsid w:val="004F14C7"/>
    <w:rsid w:val="004F2048"/>
    <w:rsid w:val="004F4A86"/>
    <w:rsid w:val="004F4E59"/>
    <w:rsid w:val="004F6A83"/>
    <w:rsid w:val="00500EF3"/>
    <w:rsid w:val="00501C96"/>
    <w:rsid w:val="00505740"/>
    <w:rsid w:val="005104D8"/>
    <w:rsid w:val="00513930"/>
    <w:rsid w:val="00514642"/>
    <w:rsid w:val="00515C4F"/>
    <w:rsid w:val="00516E45"/>
    <w:rsid w:val="00521135"/>
    <w:rsid w:val="00521712"/>
    <w:rsid w:val="005234A9"/>
    <w:rsid w:val="00525ACB"/>
    <w:rsid w:val="00525E2C"/>
    <w:rsid w:val="005269A6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4298"/>
    <w:rsid w:val="005657AC"/>
    <w:rsid w:val="00567974"/>
    <w:rsid w:val="005707EA"/>
    <w:rsid w:val="00572EB7"/>
    <w:rsid w:val="0057418A"/>
    <w:rsid w:val="005775DD"/>
    <w:rsid w:val="00580007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B105E"/>
    <w:rsid w:val="005B1064"/>
    <w:rsid w:val="005B2734"/>
    <w:rsid w:val="005B6E54"/>
    <w:rsid w:val="005B7FE7"/>
    <w:rsid w:val="005C2AE7"/>
    <w:rsid w:val="005C38C8"/>
    <w:rsid w:val="005C4CCD"/>
    <w:rsid w:val="005C5878"/>
    <w:rsid w:val="005C7EED"/>
    <w:rsid w:val="005D2DB8"/>
    <w:rsid w:val="005E02E5"/>
    <w:rsid w:val="005F0E9F"/>
    <w:rsid w:val="005F5457"/>
    <w:rsid w:val="006032F6"/>
    <w:rsid w:val="00606852"/>
    <w:rsid w:val="0060688C"/>
    <w:rsid w:val="00610A5B"/>
    <w:rsid w:val="006124AA"/>
    <w:rsid w:val="006144A0"/>
    <w:rsid w:val="006158DE"/>
    <w:rsid w:val="006169CE"/>
    <w:rsid w:val="0063246E"/>
    <w:rsid w:val="006335AE"/>
    <w:rsid w:val="00634947"/>
    <w:rsid w:val="006350FB"/>
    <w:rsid w:val="0063776B"/>
    <w:rsid w:val="00637BEB"/>
    <w:rsid w:val="00637FB9"/>
    <w:rsid w:val="00644793"/>
    <w:rsid w:val="00645274"/>
    <w:rsid w:val="00645E30"/>
    <w:rsid w:val="0064612E"/>
    <w:rsid w:val="00650479"/>
    <w:rsid w:val="00654338"/>
    <w:rsid w:val="006546B8"/>
    <w:rsid w:val="006548AE"/>
    <w:rsid w:val="006604FA"/>
    <w:rsid w:val="00660855"/>
    <w:rsid w:val="006646DE"/>
    <w:rsid w:val="00665A00"/>
    <w:rsid w:val="00667491"/>
    <w:rsid w:val="00673742"/>
    <w:rsid w:val="00674277"/>
    <w:rsid w:val="006766B4"/>
    <w:rsid w:val="00676729"/>
    <w:rsid w:val="006778B8"/>
    <w:rsid w:val="0068067D"/>
    <w:rsid w:val="0068159D"/>
    <w:rsid w:val="00683937"/>
    <w:rsid w:val="00684FBE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4ABC"/>
    <w:rsid w:val="006B6D05"/>
    <w:rsid w:val="006B7F9D"/>
    <w:rsid w:val="006C46EB"/>
    <w:rsid w:val="006C5C7F"/>
    <w:rsid w:val="006D1268"/>
    <w:rsid w:val="006D3684"/>
    <w:rsid w:val="006D453C"/>
    <w:rsid w:val="006E0314"/>
    <w:rsid w:val="006E1F32"/>
    <w:rsid w:val="006E247F"/>
    <w:rsid w:val="006E6B32"/>
    <w:rsid w:val="006E7027"/>
    <w:rsid w:val="006E7E5A"/>
    <w:rsid w:val="006F2315"/>
    <w:rsid w:val="006F3E51"/>
    <w:rsid w:val="006F54A9"/>
    <w:rsid w:val="006F701C"/>
    <w:rsid w:val="006F7EA2"/>
    <w:rsid w:val="00702E39"/>
    <w:rsid w:val="00706993"/>
    <w:rsid w:val="007122CD"/>
    <w:rsid w:val="0071345C"/>
    <w:rsid w:val="00720884"/>
    <w:rsid w:val="007266B5"/>
    <w:rsid w:val="007268F5"/>
    <w:rsid w:val="00727F55"/>
    <w:rsid w:val="007323C3"/>
    <w:rsid w:val="007369FD"/>
    <w:rsid w:val="0073784E"/>
    <w:rsid w:val="00741CC0"/>
    <w:rsid w:val="007436EE"/>
    <w:rsid w:val="007446FC"/>
    <w:rsid w:val="00745B97"/>
    <w:rsid w:val="00746068"/>
    <w:rsid w:val="00751F0C"/>
    <w:rsid w:val="00753858"/>
    <w:rsid w:val="00753D8A"/>
    <w:rsid w:val="00754B67"/>
    <w:rsid w:val="00757A60"/>
    <w:rsid w:val="00762032"/>
    <w:rsid w:val="0076310A"/>
    <w:rsid w:val="00764CBD"/>
    <w:rsid w:val="00766779"/>
    <w:rsid w:val="0077436E"/>
    <w:rsid w:val="007756BA"/>
    <w:rsid w:val="00775D91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3470"/>
    <w:rsid w:val="007C352F"/>
    <w:rsid w:val="007C5794"/>
    <w:rsid w:val="007C590B"/>
    <w:rsid w:val="007C5D18"/>
    <w:rsid w:val="007D0011"/>
    <w:rsid w:val="007D0E0F"/>
    <w:rsid w:val="007D1526"/>
    <w:rsid w:val="007D755B"/>
    <w:rsid w:val="007E064B"/>
    <w:rsid w:val="007E2C82"/>
    <w:rsid w:val="007E2ED7"/>
    <w:rsid w:val="007E4D2E"/>
    <w:rsid w:val="007F483B"/>
    <w:rsid w:val="007F50B7"/>
    <w:rsid w:val="007F5456"/>
    <w:rsid w:val="007F5964"/>
    <w:rsid w:val="007F5D67"/>
    <w:rsid w:val="007F68BB"/>
    <w:rsid w:val="007F71B5"/>
    <w:rsid w:val="0080018F"/>
    <w:rsid w:val="0082287E"/>
    <w:rsid w:val="00824326"/>
    <w:rsid w:val="00827423"/>
    <w:rsid w:val="00827BA7"/>
    <w:rsid w:val="00832A19"/>
    <w:rsid w:val="00834C24"/>
    <w:rsid w:val="00837C15"/>
    <w:rsid w:val="00837FEB"/>
    <w:rsid w:val="0084035D"/>
    <w:rsid w:val="008473A3"/>
    <w:rsid w:val="00850481"/>
    <w:rsid w:val="00850699"/>
    <w:rsid w:val="00851774"/>
    <w:rsid w:val="00852D24"/>
    <w:rsid w:val="008619B3"/>
    <w:rsid w:val="00861D5C"/>
    <w:rsid w:val="0086216F"/>
    <w:rsid w:val="00866676"/>
    <w:rsid w:val="00867270"/>
    <w:rsid w:val="008750BB"/>
    <w:rsid w:val="00880657"/>
    <w:rsid w:val="0088075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25D3"/>
    <w:rsid w:val="008B4D95"/>
    <w:rsid w:val="008C09ED"/>
    <w:rsid w:val="008C5F09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18C0"/>
    <w:rsid w:val="008E5658"/>
    <w:rsid w:val="008E5A2F"/>
    <w:rsid w:val="008E7269"/>
    <w:rsid w:val="008E78B3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791C"/>
    <w:rsid w:val="00930175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998"/>
    <w:rsid w:val="0095523A"/>
    <w:rsid w:val="00956410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D05"/>
    <w:rsid w:val="00981E6B"/>
    <w:rsid w:val="00982039"/>
    <w:rsid w:val="00985575"/>
    <w:rsid w:val="00995313"/>
    <w:rsid w:val="009A18B0"/>
    <w:rsid w:val="009A1924"/>
    <w:rsid w:val="009A2E5B"/>
    <w:rsid w:val="009A307B"/>
    <w:rsid w:val="009A3923"/>
    <w:rsid w:val="009A3A54"/>
    <w:rsid w:val="009A518C"/>
    <w:rsid w:val="009A7C67"/>
    <w:rsid w:val="009B4C8A"/>
    <w:rsid w:val="009B6A01"/>
    <w:rsid w:val="009B6F5A"/>
    <w:rsid w:val="009C0775"/>
    <w:rsid w:val="009C3BBB"/>
    <w:rsid w:val="009C46CC"/>
    <w:rsid w:val="009D2F7E"/>
    <w:rsid w:val="009D6653"/>
    <w:rsid w:val="009E314A"/>
    <w:rsid w:val="009E3614"/>
    <w:rsid w:val="009E3C22"/>
    <w:rsid w:val="009E3D33"/>
    <w:rsid w:val="009F0DFA"/>
    <w:rsid w:val="009F5A9A"/>
    <w:rsid w:val="009F7BB7"/>
    <w:rsid w:val="00A002D7"/>
    <w:rsid w:val="00A00959"/>
    <w:rsid w:val="00A03650"/>
    <w:rsid w:val="00A04ABE"/>
    <w:rsid w:val="00A05714"/>
    <w:rsid w:val="00A07727"/>
    <w:rsid w:val="00A07804"/>
    <w:rsid w:val="00A11D19"/>
    <w:rsid w:val="00A14C19"/>
    <w:rsid w:val="00A150E5"/>
    <w:rsid w:val="00A16B75"/>
    <w:rsid w:val="00A23FBB"/>
    <w:rsid w:val="00A3047C"/>
    <w:rsid w:val="00A36447"/>
    <w:rsid w:val="00A37838"/>
    <w:rsid w:val="00A37985"/>
    <w:rsid w:val="00A427B5"/>
    <w:rsid w:val="00A42992"/>
    <w:rsid w:val="00A42DD6"/>
    <w:rsid w:val="00A446A1"/>
    <w:rsid w:val="00A45F0B"/>
    <w:rsid w:val="00A51E4A"/>
    <w:rsid w:val="00A607F8"/>
    <w:rsid w:val="00A609FE"/>
    <w:rsid w:val="00A60B57"/>
    <w:rsid w:val="00A60E61"/>
    <w:rsid w:val="00A60FBA"/>
    <w:rsid w:val="00A633AE"/>
    <w:rsid w:val="00A6395B"/>
    <w:rsid w:val="00A640D5"/>
    <w:rsid w:val="00A65B8F"/>
    <w:rsid w:val="00A71781"/>
    <w:rsid w:val="00A77AFB"/>
    <w:rsid w:val="00A77F9D"/>
    <w:rsid w:val="00A84563"/>
    <w:rsid w:val="00A84B49"/>
    <w:rsid w:val="00A908C0"/>
    <w:rsid w:val="00A90E6D"/>
    <w:rsid w:val="00A91A29"/>
    <w:rsid w:val="00A91DD5"/>
    <w:rsid w:val="00A921C3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0FEC"/>
    <w:rsid w:val="00AB174E"/>
    <w:rsid w:val="00AB47AA"/>
    <w:rsid w:val="00AB5BB5"/>
    <w:rsid w:val="00AB5EBF"/>
    <w:rsid w:val="00AB75B9"/>
    <w:rsid w:val="00AB7CA9"/>
    <w:rsid w:val="00AC50DB"/>
    <w:rsid w:val="00AC6FCB"/>
    <w:rsid w:val="00AD479B"/>
    <w:rsid w:val="00AD5424"/>
    <w:rsid w:val="00AD561B"/>
    <w:rsid w:val="00AE42E2"/>
    <w:rsid w:val="00AE432C"/>
    <w:rsid w:val="00AE4DCA"/>
    <w:rsid w:val="00AE5D7D"/>
    <w:rsid w:val="00AF20A7"/>
    <w:rsid w:val="00AF52FA"/>
    <w:rsid w:val="00AF6AD3"/>
    <w:rsid w:val="00B02B42"/>
    <w:rsid w:val="00B05C87"/>
    <w:rsid w:val="00B100D1"/>
    <w:rsid w:val="00B12E73"/>
    <w:rsid w:val="00B14376"/>
    <w:rsid w:val="00B15A34"/>
    <w:rsid w:val="00B207EE"/>
    <w:rsid w:val="00B2356F"/>
    <w:rsid w:val="00B31AA1"/>
    <w:rsid w:val="00B45CEB"/>
    <w:rsid w:val="00B46A7C"/>
    <w:rsid w:val="00B46AAB"/>
    <w:rsid w:val="00B47748"/>
    <w:rsid w:val="00B50903"/>
    <w:rsid w:val="00B5101D"/>
    <w:rsid w:val="00B517C2"/>
    <w:rsid w:val="00B57B31"/>
    <w:rsid w:val="00B62ADE"/>
    <w:rsid w:val="00B63D97"/>
    <w:rsid w:val="00B63E12"/>
    <w:rsid w:val="00B70BC3"/>
    <w:rsid w:val="00B8056C"/>
    <w:rsid w:val="00B81F2B"/>
    <w:rsid w:val="00B9175B"/>
    <w:rsid w:val="00B92412"/>
    <w:rsid w:val="00B977FA"/>
    <w:rsid w:val="00BA0CB1"/>
    <w:rsid w:val="00BA1E34"/>
    <w:rsid w:val="00BA2A01"/>
    <w:rsid w:val="00BA757A"/>
    <w:rsid w:val="00BB014B"/>
    <w:rsid w:val="00BB70AA"/>
    <w:rsid w:val="00BC1568"/>
    <w:rsid w:val="00BC39A7"/>
    <w:rsid w:val="00BC3B04"/>
    <w:rsid w:val="00BC3E05"/>
    <w:rsid w:val="00BC6E46"/>
    <w:rsid w:val="00BD01CB"/>
    <w:rsid w:val="00BD08A8"/>
    <w:rsid w:val="00BD3331"/>
    <w:rsid w:val="00BD68AB"/>
    <w:rsid w:val="00BD7CD3"/>
    <w:rsid w:val="00BE5573"/>
    <w:rsid w:val="00BF202F"/>
    <w:rsid w:val="00BF3FEC"/>
    <w:rsid w:val="00BF4D56"/>
    <w:rsid w:val="00BF6AF8"/>
    <w:rsid w:val="00BF72FF"/>
    <w:rsid w:val="00C00198"/>
    <w:rsid w:val="00C023F5"/>
    <w:rsid w:val="00C0343C"/>
    <w:rsid w:val="00C07236"/>
    <w:rsid w:val="00C10351"/>
    <w:rsid w:val="00C1047B"/>
    <w:rsid w:val="00C15FC0"/>
    <w:rsid w:val="00C16563"/>
    <w:rsid w:val="00C2395F"/>
    <w:rsid w:val="00C25D16"/>
    <w:rsid w:val="00C30AFD"/>
    <w:rsid w:val="00C3183B"/>
    <w:rsid w:val="00C3579A"/>
    <w:rsid w:val="00C41045"/>
    <w:rsid w:val="00C41174"/>
    <w:rsid w:val="00C435F9"/>
    <w:rsid w:val="00C438E8"/>
    <w:rsid w:val="00C44056"/>
    <w:rsid w:val="00C45A79"/>
    <w:rsid w:val="00C45EFB"/>
    <w:rsid w:val="00C574F6"/>
    <w:rsid w:val="00C57678"/>
    <w:rsid w:val="00C60C35"/>
    <w:rsid w:val="00C60F84"/>
    <w:rsid w:val="00C62177"/>
    <w:rsid w:val="00C64536"/>
    <w:rsid w:val="00C65F44"/>
    <w:rsid w:val="00C67C1B"/>
    <w:rsid w:val="00C73FC7"/>
    <w:rsid w:val="00C763AE"/>
    <w:rsid w:val="00C80D44"/>
    <w:rsid w:val="00C84D3E"/>
    <w:rsid w:val="00C852AF"/>
    <w:rsid w:val="00C872A9"/>
    <w:rsid w:val="00C92619"/>
    <w:rsid w:val="00C93B4D"/>
    <w:rsid w:val="00C95DEA"/>
    <w:rsid w:val="00C978BF"/>
    <w:rsid w:val="00CA0117"/>
    <w:rsid w:val="00CA0F9B"/>
    <w:rsid w:val="00CA16F2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70F2"/>
    <w:rsid w:val="00CD7BCC"/>
    <w:rsid w:val="00CE089F"/>
    <w:rsid w:val="00CE2C2D"/>
    <w:rsid w:val="00CE5A7F"/>
    <w:rsid w:val="00CE7C0D"/>
    <w:rsid w:val="00CF155F"/>
    <w:rsid w:val="00CF66E6"/>
    <w:rsid w:val="00CF7A31"/>
    <w:rsid w:val="00D016C6"/>
    <w:rsid w:val="00D03E99"/>
    <w:rsid w:val="00D04132"/>
    <w:rsid w:val="00D10315"/>
    <w:rsid w:val="00D11D93"/>
    <w:rsid w:val="00D12A40"/>
    <w:rsid w:val="00D136BA"/>
    <w:rsid w:val="00D140CC"/>
    <w:rsid w:val="00D22088"/>
    <w:rsid w:val="00D2378F"/>
    <w:rsid w:val="00D24332"/>
    <w:rsid w:val="00D32568"/>
    <w:rsid w:val="00D33148"/>
    <w:rsid w:val="00D332AF"/>
    <w:rsid w:val="00D34AC1"/>
    <w:rsid w:val="00D34D1F"/>
    <w:rsid w:val="00D36619"/>
    <w:rsid w:val="00D45225"/>
    <w:rsid w:val="00D466CB"/>
    <w:rsid w:val="00D46BEF"/>
    <w:rsid w:val="00D47B84"/>
    <w:rsid w:val="00D50532"/>
    <w:rsid w:val="00D517DE"/>
    <w:rsid w:val="00D53731"/>
    <w:rsid w:val="00D53E1C"/>
    <w:rsid w:val="00D57382"/>
    <w:rsid w:val="00D579A5"/>
    <w:rsid w:val="00D60AAB"/>
    <w:rsid w:val="00D61B5C"/>
    <w:rsid w:val="00D63885"/>
    <w:rsid w:val="00D641DC"/>
    <w:rsid w:val="00D67531"/>
    <w:rsid w:val="00D725E0"/>
    <w:rsid w:val="00D803E2"/>
    <w:rsid w:val="00D81AB7"/>
    <w:rsid w:val="00D81DE6"/>
    <w:rsid w:val="00D82143"/>
    <w:rsid w:val="00D841CD"/>
    <w:rsid w:val="00D9177A"/>
    <w:rsid w:val="00D92FC8"/>
    <w:rsid w:val="00D95E85"/>
    <w:rsid w:val="00D97F57"/>
    <w:rsid w:val="00DA00CF"/>
    <w:rsid w:val="00DA2F2F"/>
    <w:rsid w:val="00DA365D"/>
    <w:rsid w:val="00DA53B8"/>
    <w:rsid w:val="00DA68A2"/>
    <w:rsid w:val="00DA75D1"/>
    <w:rsid w:val="00DB2030"/>
    <w:rsid w:val="00DB40B6"/>
    <w:rsid w:val="00DB4156"/>
    <w:rsid w:val="00DB5E7D"/>
    <w:rsid w:val="00DB68A8"/>
    <w:rsid w:val="00DB7FA2"/>
    <w:rsid w:val="00DC084E"/>
    <w:rsid w:val="00DC0B01"/>
    <w:rsid w:val="00DC1D25"/>
    <w:rsid w:val="00DC271F"/>
    <w:rsid w:val="00DC302F"/>
    <w:rsid w:val="00DC4D9C"/>
    <w:rsid w:val="00DC75F7"/>
    <w:rsid w:val="00DC7813"/>
    <w:rsid w:val="00DD1940"/>
    <w:rsid w:val="00DD2A4D"/>
    <w:rsid w:val="00DD31A8"/>
    <w:rsid w:val="00DD3871"/>
    <w:rsid w:val="00DD4468"/>
    <w:rsid w:val="00DD4DB2"/>
    <w:rsid w:val="00DD61BE"/>
    <w:rsid w:val="00DE4DF7"/>
    <w:rsid w:val="00DF147B"/>
    <w:rsid w:val="00DF3684"/>
    <w:rsid w:val="00DF5325"/>
    <w:rsid w:val="00DF5D75"/>
    <w:rsid w:val="00E0045C"/>
    <w:rsid w:val="00E047C8"/>
    <w:rsid w:val="00E04E1D"/>
    <w:rsid w:val="00E057B5"/>
    <w:rsid w:val="00E059DF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35186"/>
    <w:rsid w:val="00E41F71"/>
    <w:rsid w:val="00E426A4"/>
    <w:rsid w:val="00E44BE4"/>
    <w:rsid w:val="00E4508A"/>
    <w:rsid w:val="00E4649F"/>
    <w:rsid w:val="00E5026E"/>
    <w:rsid w:val="00E52CB5"/>
    <w:rsid w:val="00E55B68"/>
    <w:rsid w:val="00E56155"/>
    <w:rsid w:val="00E61DCA"/>
    <w:rsid w:val="00E633D2"/>
    <w:rsid w:val="00E63B6A"/>
    <w:rsid w:val="00E73564"/>
    <w:rsid w:val="00E74D5B"/>
    <w:rsid w:val="00E761F5"/>
    <w:rsid w:val="00E76A41"/>
    <w:rsid w:val="00E77432"/>
    <w:rsid w:val="00E80D5C"/>
    <w:rsid w:val="00E8450B"/>
    <w:rsid w:val="00E847D8"/>
    <w:rsid w:val="00E85A34"/>
    <w:rsid w:val="00E90AAD"/>
    <w:rsid w:val="00E91A30"/>
    <w:rsid w:val="00EA0EC2"/>
    <w:rsid w:val="00EA1BFF"/>
    <w:rsid w:val="00EA26F0"/>
    <w:rsid w:val="00EA2E91"/>
    <w:rsid w:val="00EA3652"/>
    <w:rsid w:val="00EA435C"/>
    <w:rsid w:val="00EA5720"/>
    <w:rsid w:val="00EA5CCE"/>
    <w:rsid w:val="00EA6425"/>
    <w:rsid w:val="00EB1769"/>
    <w:rsid w:val="00EB4AF3"/>
    <w:rsid w:val="00EB550C"/>
    <w:rsid w:val="00EB5588"/>
    <w:rsid w:val="00EB619A"/>
    <w:rsid w:val="00EB7335"/>
    <w:rsid w:val="00EB73D8"/>
    <w:rsid w:val="00EB77FF"/>
    <w:rsid w:val="00EB7B03"/>
    <w:rsid w:val="00EC6559"/>
    <w:rsid w:val="00EC711E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567A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11EF"/>
    <w:rsid w:val="00F3731F"/>
    <w:rsid w:val="00F37A8B"/>
    <w:rsid w:val="00F457FD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67C3"/>
    <w:rsid w:val="00F70455"/>
    <w:rsid w:val="00F72443"/>
    <w:rsid w:val="00F727DA"/>
    <w:rsid w:val="00F728DC"/>
    <w:rsid w:val="00F748E5"/>
    <w:rsid w:val="00F76665"/>
    <w:rsid w:val="00F76860"/>
    <w:rsid w:val="00F76B8A"/>
    <w:rsid w:val="00F83A98"/>
    <w:rsid w:val="00F8464B"/>
    <w:rsid w:val="00F96E83"/>
    <w:rsid w:val="00F972C2"/>
    <w:rsid w:val="00FA175F"/>
    <w:rsid w:val="00FA3A34"/>
    <w:rsid w:val="00FA4406"/>
    <w:rsid w:val="00FA4BB3"/>
    <w:rsid w:val="00FA644F"/>
    <w:rsid w:val="00FA7126"/>
    <w:rsid w:val="00FA7620"/>
    <w:rsid w:val="00FB0286"/>
    <w:rsid w:val="00FB2988"/>
    <w:rsid w:val="00FB29A2"/>
    <w:rsid w:val="00FB59EC"/>
    <w:rsid w:val="00FB6FD4"/>
    <w:rsid w:val="00FC1DC1"/>
    <w:rsid w:val="00FC38D4"/>
    <w:rsid w:val="00FC43E5"/>
    <w:rsid w:val="00FC616E"/>
    <w:rsid w:val="00FC6266"/>
    <w:rsid w:val="00FC783A"/>
    <w:rsid w:val="00FD02A7"/>
    <w:rsid w:val="00FD17CA"/>
    <w:rsid w:val="00FD283A"/>
    <w:rsid w:val="00FD338C"/>
    <w:rsid w:val="00FD36E6"/>
    <w:rsid w:val="00FD384D"/>
    <w:rsid w:val="00FD53C8"/>
    <w:rsid w:val="00FD7841"/>
    <w:rsid w:val="00FE142A"/>
    <w:rsid w:val="00FE6677"/>
    <w:rsid w:val="00FF0D7A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apple-converted-space">
    <w:name w:val="apple-converted-space"/>
    <w:rsid w:val="00126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apple-converted-space">
    <w:name w:val="apple-converted-space"/>
    <w:rsid w:val="0012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omastik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ait.ru/bcode/3942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B2CD-116C-4E8E-AA03-037E2989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Admin</cp:lastModifiedBy>
  <cp:revision>9</cp:revision>
  <cp:lastPrinted>2014-12-08T02:55:00Z</cp:lastPrinted>
  <dcterms:created xsi:type="dcterms:W3CDTF">2019-10-25T05:24:00Z</dcterms:created>
  <dcterms:modified xsi:type="dcterms:W3CDTF">2020-12-01T05:18:00Z</dcterms:modified>
</cp:coreProperties>
</file>