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6C" w:rsidRDefault="0067006C" w:rsidP="00DA0C55">
      <w:pPr>
        <w:pageBreakBefore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299835" cy="7469726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46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C55" w:rsidRPr="009115E4" w:rsidRDefault="00DA0C55" w:rsidP="00DA0C55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>1. АННОТАЦИЯ</w:t>
      </w:r>
    </w:p>
    <w:p w:rsidR="00DA0C55" w:rsidRPr="00CF451D" w:rsidRDefault="00DA0C55" w:rsidP="00DA0C55">
      <w:pPr>
        <w:jc w:val="center"/>
      </w:pPr>
      <w:r w:rsidRPr="00CF451D">
        <w:rPr>
          <w:bCs/>
        </w:rPr>
        <w:t xml:space="preserve">к программе </w:t>
      </w:r>
      <w:r w:rsidRPr="00CF451D">
        <w:t>практики</w:t>
      </w:r>
    </w:p>
    <w:p w:rsidR="00DA0C55" w:rsidRDefault="00151AAB" w:rsidP="00DA0C55">
      <w:pPr>
        <w:jc w:val="center"/>
        <w:rPr>
          <w:b/>
          <w:bCs/>
        </w:rPr>
      </w:pPr>
      <w:r>
        <w:rPr>
          <w:b/>
          <w:bCs/>
        </w:rPr>
        <w:t>Б2.О.02(У)Учебная геодезическая практика</w:t>
      </w:r>
    </w:p>
    <w:p w:rsidR="00DA0C55" w:rsidRPr="00CF451D" w:rsidRDefault="00DA0C55" w:rsidP="00DA0C55">
      <w:pPr>
        <w:jc w:val="center"/>
        <w:rPr>
          <w:i/>
        </w:rPr>
      </w:pPr>
      <w:r w:rsidRPr="00CF451D">
        <w:rPr>
          <w:i/>
        </w:rPr>
        <w:t>Трудоемкость3з.е.</w:t>
      </w:r>
    </w:p>
    <w:p w:rsidR="00DA0C55" w:rsidRPr="009115E4" w:rsidRDefault="00DA0C55" w:rsidP="00DA0C55">
      <w:pPr>
        <w:jc w:val="center"/>
        <w:rPr>
          <w:b/>
          <w:bCs/>
        </w:rPr>
      </w:pPr>
    </w:p>
    <w:p w:rsidR="00DA0C55" w:rsidRPr="009115E4" w:rsidRDefault="00DA0C55" w:rsidP="00B92162">
      <w:pPr>
        <w:rPr>
          <w:b/>
          <w:bCs/>
        </w:rPr>
      </w:pPr>
      <w:r w:rsidRPr="009115E4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151AAB" w:rsidRDefault="00151AAB" w:rsidP="00151AAB">
      <w:pPr>
        <w:pStyle w:val="a6"/>
        <w:shd w:val="clear" w:color="auto" w:fill="FFFFFF"/>
        <w:ind w:left="0" w:firstLine="709"/>
        <w:jc w:val="both"/>
      </w:pPr>
      <w:r w:rsidRPr="00151AAB">
        <w:rPr>
          <w:i/>
        </w:rPr>
        <w:t>Целями</w:t>
      </w:r>
      <w:r>
        <w:t xml:space="preserve"> учебной геодезической практики специалистов по специальности 21.05.04 «Горное дело» является закрепление теоретических знаний по курсу «Геодезия» и овладение навыками использования специальных приборов.</w:t>
      </w:r>
    </w:p>
    <w:p w:rsidR="00151AAB" w:rsidRDefault="00151AAB" w:rsidP="00151AAB">
      <w:pPr>
        <w:pStyle w:val="a6"/>
        <w:shd w:val="clear" w:color="auto" w:fill="FFFFFF"/>
        <w:ind w:left="0" w:firstLine="709"/>
        <w:jc w:val="both"/>
      </w:pPr>
      <w:r>
        <w:t>Учебная практика 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Учебная практика направлена на закрепление и углубление теоретической подготовки студента, и приобретение им практических навыков и компетенций в сфере профессиональной деятельности.</w:t>
      </w:r>
    </w:p>
    <w:p w:rsidR="00DA0C55" w:rsidRDefault="00DA0C55" w:rsidP="00151AAB">
      <w:pPr>
        <w:ind w:firstLine="709"/>
        <w:jc w:val="both"/>
      </w:pPr>
      <w:r w:rsidRPr="003A15CC">
        <w:rPr>
          <w:i/>
          <w:iCs/>
        </w:rPr>
        <w:t>Задач</w:t>
      </w:r>
      <w:r w:rsidR="00151AAB">
        <w:rPr>
          <w:i/>
          <w:iCs/>
        </w:rPr>
        <w:t>и</w:t>
      </w:r>
      <w:r>
        <w:t xml:space="preserve">учебной </w:t>
      </w:r>
      <w:r w:rsidR="00151AAB" w:rsidRPr="00D912BA">
        <w:t>геодезической</w:t>
      </w:r>
      <w:r>
        <w:t xml:space="preserve"> практики</w:t>
      </w:r>
      <w:r w:rsidR="00151AAB">
        <w:t>:</w:t>
      </w:r>
    </w:p>
    <w:p w:rsidR="00151AAB" w:rsidRDefault="000D70EF" w:rsidP="00151AAB">
      <w:pPr>
        <w:ind w:firstLine="709"/>
        <w:jc w:val="both"/>
      </w:pPr>
      <w:r>
        <w:t xml:space="preserve">- </w:t>
      </w:r>
      <w:r w:rsidR="00151AAB">
        <w:t>освоение методики проведения и оформления геодезических измерений;</w:t>
      </w:r>
    </w:p>
    <w:p w:rsidR="00151AAB" w:rsidRDefault="00151AAB" w:rsidP="00151AAB">
      <w:pPr>
        <w:ind w:firstLine="709"/>
        <w:jc w:val="both"/>
      </w:pPr>
      <w:r>
        <w:t xml:space="preserve">- ознакомление с организацией геодезических (полевых измерений и камеральных) работ; </w:t>
      </w:r>
    </w:p>
    <w:p w:rsidR="00151AAB" w:rsidRDefault="00151AAB" w:rsidP="00151AAB">
      <w:pPr>
        <w:ind w:firstLine="709"/>
        <w:jc w:val="both"/>
      </w:pPr>
      <w:r>
        <w:t xml:space="preserve">- приобретение практических навыков в работе с геодезическими приборами;  </w:t>
      </w:r>
    </w:p>
    <w:p w:rsidR="00151AAB" w:rsidRDefault="00151AAB" w:rsidP="00151AAB">
      <w:pPr>
        <w:ind w:firstLine="709"/>
        <w:jc w:val="both"/>
      </w:pPr>
      <w:r>
        <w:t xml:space="preserve">- составление полевой документации, контурных и топографических планов отдельных участков по данным своих съемок; </w:t>
      </w:r>
    </w:p>
    <w:p w:rsidR="00151AAB" w:rsidRDefault="00151AAB" w:rsidP="00151AAB">
      <w:pPr>
        <w:ind w:firstLine="709"/>
        <w:jc w:val="both"/>
      </w:pPr>
      <w:r>
        <w:t>- воспитание у студентов сознательного и инициативного отношения к самостоятельно выполняемым ими заданиям.</w:t>
      </w:r>
    </w:p>
    <w:p w:rsidR="00151AAB" w:rsidRDefault="00B92162" w:rsidP="00151AAB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line="264" w:lineRule="auto"/>
        <w:ind w:firstLine="709"/>
        <w:jc w:val="both"/>
      </w:pPr>
      <w:r>
        <w:rPr>
          <w:i/>
        </w:rPr>
        <w:t xml:space="preserve">Краткое содержание практики: </w:t>
      </w:r>
      <w:r w:rsidR="00151AAB" w:rsidRPr="00151AAB">
        <w:t>Изучение  и повтор теоретического материала</w:t>
      </w:r>
      <w:r w:rsidR="00151AAB">
        <w:t xml:space="preserve"> дисцплины «Геодезия». Практическая часть: поверка теодолита, нивелира; рекогносцировка пунктов и закрепление центров на местности; теодолитная съемка; геометрическое нивелирование  III класса; тахеометрическая съемка; </w:t>
      </w:r>
    </w:p>
    <w:p w:rsidR="00DA0C55" w:rsidRDefault="00DA0C55" w:rsidP="00B92162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line="264" w:lineRule="auto"/>
        <w:ind w:firstLine="709"/>
        <w:jc w:val="both"/>
      </w:pPr>
      <w:r w:rsidRPr="00073ECC">
        <w:rPr>
          <w:i/>
        </w:rPr>
        <w:t>Место проведения практики</w:t>
      </w:r>
      <w:r w:rsidR="00B92162">
        <w:rPr>
          <w:i/>
        </w:rPr>
        <w:t xml:space="preserve">: </w:t>
      </w:r>
      <w:r w:rsidR="00151AAB" w:rsidRPr="00151AAB">
        <w:t>Учебная геодезическая практика специалистов по 21.05.04 «Горное дело»  проводится на территории, расположенной в черте г. Нерюнгри</w:t>
      </w:r>
    </w:p>
    <w:p w:rsidR="00C61433" w:rsidRPr="00CE1D89" w:rsidRDefault="00CE1D89" w:rsidP="002A3269">
      <w:pPr>
        <w:ind w:firstLine="709"/>
        <w:jc w:val="both"/>
      </w:pPr>
      <w:r w:rsidRPr="00CE1D89">
        <w:rPr>
          <w:rStyle w:val="FontStyle38"/>
          <w:i/>
          <w:sz w:val="24"/>
          <w:szCs w:val="24"/>
        </w:rPr>
        <w:t>Тип учебной практики</w:t>
      </w:r>
      <w:r w:rsidRPr="00CE1D89">
        <w:rPr>
          <w:rStyle w:val="FontStyle38"/>
          <w:sz w:val="24"/>
          <w:szCs w:val="24"/>
        </w:rPr>
        <w:t>:</w:t>
      </w:r>
      <w:r w:rsidR="00C32DA5">
        <w:rPr>
          <w:rStyle w:val="FontStyle38"/>
          <w:sz w:val="24"/>
          <w:szCs w:val="24"/>
        </w:rPr>
        <w:t>учебная</w:t>
      </w:r>
      <w:r>
        <w:rPr>
          <w:rStyle w:val="FontStyle38"/>
          <w:sz w:val="24"/>
          <w:szCs w:val="24"/>
        </w:rPr>
        <w:t>гео</w:t>
      </w:r>
      <w:r w:rsidR="00151AAB">
        <w:rPr>
          <w:rStyle w:val="FontStyle38"/>
          <w:sz w:val="24"/>
          <w:szCs w:val="24"/>
        </w:rPr>
        <w:t>дез</w:t>
      </w:r>
      <w:r>
        <w:rPr>
          <w:rStyle w:val="FontStyle38"/>
          <w:sz w:val="24"/>
          <w:szCs w:val="24"/>
        </w:rPr>
        <w:t>ическая</w:t>
      </w:r>
      <w:r w:rsidR="0071455F">
        <w:rPr>
          <w:rStyle w:val="FontStyle38"/>
          <w:sz w:val="24"/>
          <w:szCs w:val="24"/>
        </w:rPr>
        <w:t>.</w:t>
      </w:r>
    </w:p>
    <w:p w:rsidR="00C61433" w:rsidRDefault="00C61433" w:rsidP="002A3269">
      <w:pPr>
        <w:ind w:firstLine="709"/>
        <w:jc w:val="both"/>
        <w:rPr>
          <w:bCs/>
        </w:rPr>
      </w:pPr>
      <w:r w:rsidRPr="00CE1D89">
        <w:rPr>
          <w:i/>
        </w:rPr>
        <w:t>Форма проведения</w:t>
      </w:r>
      <w:r w:rsidRPr="00CE1D89">
        <w:t>: дискретно</w:t>
      </w:r>
      <w:r w:rsidR="0071455F">
        <w:t>.</w:t>
      </w:r>
    </w:p>
    <w:p w:rsidR="00C61433" w:rsidRPr="00F65D14" w:rsidRDefault="00C61433" w:rsidP="00CE1D89">
      <w:pPr>
        <w:jc w:val="both"/>
      </w:pPr>
    </w:p>
    <w:p w:rsidR="00DA0C55" w:rsidRPr="006C173E" w:rsidRDefault="00DA0C55" w:rsidP="00DA0C55">
      <w:pPr>
        <w:jc w:val="both"/>
        <w:rPr>
          <w:b/>
          <w:bCs/>
        </w:rPr>
      </w:pPr>
      <w:r w:rsidRPr="009115E4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1419"/>
        <w:gridCol w:w="1700"/>
        <w:gridCol w:w="3686"/>
        <w:gridCol w:w="2410"/>
        <w:gridCol w:w="1134"/>
      </w:tblGrid>
      <w:tr w:rsidR="002A3269" w:rsidRPr="000D70EF" w:rsidTr="005B0CA2">
        <w:tc>
          <w:tcPr>
            <w:tcW w:w="1419" w:type="dxa"/>
          </w:tcPr>
          <w:p w:rsidR="002A3269" w:rsidRPr="000D70EF" w:rsidRDefault="002A3269" w:rsidP="002A3269">
            <w:pPr>
              <w:jc w:val="center"/>
              <w:rPr>
                <w:color w:val="000000"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Наименование категории (группы) компетенций</w:t>
            </w:r>
          </w:p>
        </w:tc>
        <w:tc>
          <w:tcPr>
            <w:tcW w:w="1700" w:type="dxa"/>
          </w:tcPr>
          <w:p w:rsidR="002A3269" w:rsidRPr="000D70EF" w:rsidRDefault="002A3269" w:rsidP="002A3269">
            <w:pPr>
              <w:jc w:val="center"/>
              <w:rPr>
                <w:rFonts w:cs="Times New Roman"/>
                <w:iCs/>
                <w:sz w:val="23"/>
                <w:szCs w:val="23"/>
              </w:rPr>
            </w:pPr>
            <w:r w:rsidRPr="000D70EF">
              <w:rPr>
                <w:rFonts w:cs="Times New Roman"/>
                <w:color w:val="000000"/>
                <w:sz w:val="23"/>
                <w:szCs w:val="23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686" w:type="dxa"/>
            <w:vAlign w:val="center"/>
          </w:tcPr>
          <w:p w:rsidR="002A3269" w:rsidRPr="000D70EF" w:rsidRDefault="002A3269" w:rsidP="002A3269">
            <w:pPr>
              <w:jc w:val="center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color w:val="000000"/>
                <w:sz w:val="23"/>
                <w:szCs w:val="23"/>
              </w:rPr>
              <w:t>Наименование индикатора достижения компетенций</w:t>
            </w:r>
          </w:p>
          <w:p w:rsidR="002A3269" w:rsidRPr="000D70EF" w:rsidRDefault="002A3269" w:rsidP="002A3269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2A3269" w:rsidRPr="000D70EF" w:rsidRDefault="002A3269" w:rsidP="002A3269">
            <w:pPr>
              <w:jc w:val="center"/>
              <w:rPr>
                <w:rFonts w:cs="Times New Roman"/>
                <w:iCs/>
                <w:sz w:val="23"/>
                <w:szCs w:val="23"/>
              </w:rPr>
            </w:pPr>
            <w:r w:rsidRPr="000D70EF">
              <w:rPr>
                <w:rFonts w:cs="Times New Roman"/>
                <w:color w:val="000000"/>
                <w:sz w:val="23"/>
                <w:szCs w:val="23"/>
              </w:rPr>
              <w:t>Планируемые результаты обучения по практике</w:t>
            </w:r>
          </w:p>
        </w:tc>
        <w:tc>
          <w:tcPr>
            <w:tcW w:w="1134" w:type="dxa"/>
          </w:tcPr>
          <w:p w:rsidR="002A3269" w:rsidRPr="000D70EF" w:rsidRDefault="002A3269" w:rsidP="002A3269">
            <w:pPr>
              <w:jc w:val="center"/>
              <w:rPr>
                <w:color w:val="000000"/>
                <w:sz w:val="23"/>
                <w:szCs w:val="23"/>
              </w:rPr>
            </w:pPr>
            <w:r w:rsidRPr="000D70EF">
              <w:rPr>
                <w:color w:val="000000"/>
                <w:sz w:val="23"/>
                <w:szCs w:val="23"/>
              </w:rPr>
              <w:t>Оценочные средства</w:t>
            </w:r>
          </w:p>
        </w:tc>
      </w:tr>
      <w:tr w:rsidR="000D70EF" w:rsidRPr="000D70EF" w:rsidTr="005B0CA2">
        <w:trPr>
          <w:trHeight w:val="1270"/>
        </w:trPr>
        <w:tc>
          <w:tcPr>
            <w:tcW w:w="1419" w:type="dxa"/>
            <w:vMerge w:val="restart"/>
          </w:tcPr>
          <w:p w:rsidR="000D70EF" w:rsidRPr="000D70EF" w:rsidRDefault="000D70EF" w:rsidP="000D70EF">
            <w:pPr>
              <w:pStyle w:val="afa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Универсальные</w:t>
            </w: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pBdr>
                <w:bottom w:val="single" w:sz="4" w:space="1" w:color="auto"/>
              </w:pBdr>
              <w:rPr>
                <w:rFonts w:ascii="Times New Roman" w:hAnsi="Times New Roman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fa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/>
                <w:sz w:val="23"/>
                <w:szCs w:val="23"/>
              </w:rPr>
              <w:t>общепрофессиональные</w:t>
            </w:r>
          </w:p>
        </w:tc>
        <w:tc>
          <w:tcPr>
            <w:tcW w:w="1700" w:type="dxa"/>
          </w:tcPr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lastRenderedPageBreak/>
              <w:t>УК-3</w:t>
            </w: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организовывать и руководить работой команды, вырабатывая ко-мандную стратегию для достижения поставленной цели;</w:t>
            </w: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  <w:p w:rsidR="000D70EF" w:rsidRPr="000D70EF" w:rsidRDefault="000D70EF" w:rsidP="000D70EF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</w:p>
        </w:tc>
        <w:tc>
          <w:tcPr>
            <w:tcW w:w="3686" w:type="dxa"/>
          </w:tcPr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УК-3.1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-определяет свою роль  и роли других членов команды в соци-альном взаимодействии, исходя из стратегии сотрудничества для достижения поставленной цели;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УК-3.2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-учитывает особенности пове-дения и интересы других участ-ников в социальномвзаимодей-ствии и командной работе, орга-низовывает и руководит работой команды;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УК-3.3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-осуществляет обмен информа-</w:t>
            </w:r>
            <w:r w:rsidRPr="000D70E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цией, знаниями и опытом с чле-нами команды, оценивает идеи других членов команды  для достижения поставленной цели</w:t>
            </w:r>
          </w:p>
        </w:tc>
        <w:tc>
          <w:tcPr>
            <w:tcW w:w="2410" w:type="dxa"/>
            <w:vMerge w:val="restart"/>
          </w:tcPr>
          <w:p w:rsidR="000D70EF" w:rsidRPr="000D70EF" w:rsidRDefault="000D70EF" w:rsidP="000D70EF">
            <w:pPr>
              <w:rPr>
                <w:b/>
                <w:sz w:val="23"/>
                <w:szCs w:val="23"/>
              </w:rPr>
            </w:pPr>
            <w:r w:rsidRPr="000D70EF">
              <w:rPr>
                <w:b/>
                <w:sz w:val="23"/>
                <w:szCs w:val="23"/>
              </w:rPr>
              <w:lastRenderedPageBreak/>
              <w:t xml:space="preserve">Знать: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-о месте науки геодезии в системе наук о Земле;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-графические методы при решении геодезических задач; 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-основные геодезические работы; 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-геодезические приборы, их поверки и юстировки;  теорию и способ угловых и линейных измерений; 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lastRenderedPageBreak/>
              <w:t>-вопросы создания геодезических и съемочных сетей в производстве.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b/>
                <w:sz w:val="23"/>
                <w:szCs w:val="23"/>
              </w:rPr>
            </w:pPr>
            <w:r w:rsidRPr="000D70EF">
              <w:rPr>
                <w:rFonts w:cs="Times New Roman"/>
                <w:b/>
                <w:sz w:val="23"/>
                <w:szCs w:val="23"/>
              </w:rPr>
              <w:t>Уметь: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  -провести геодезическую съемку;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>-составить топографические карты и разрезы на вертикальную плоскость.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b/>
                <w:sz w:val="23"/>
                <w:szCs w:val="23"/>
              </w:rPr>
            </w:pPr>
            <w:r w:rsidRPr="000D70EF">
              <w:rPr>
                <w:rFonts w:cs="Times New Roman"/>
                <w:b/>
                <w:sz w:val="23"/>
                <w:szCs w:val="23"/>
              </w:rPr>
              <w:t>Владеть: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>-приемами производства геодезических  работ;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-особенностями применения геодезических работ при эксплуатации месторождений; </w:t>
            </w:r>
          </w:p>
          <w:p w:rsidR="000D70EF" w:rsidRPr="000D70EF" w:rsidRDefault="000D70EF" w:rsidP="000D70EF">
            <w:pPr>
              <w:pStyle w:val="a6"/>
              <w:ind w:left="0"/>
              <w:jc w:val="both"/>
              <w:rPr>
                <w:rFonts w:cs="Times New Roman"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 xml:space="preserve">-производством топографической съемки; </w:t>
            </w:r>
          </w:p>
          <w:p w:rsidR="000D70EF" w:rsidRPr="000D70EF" w:rsidRDefault="000D70EF" w:rsidP="000D70EF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spacing w:before="14" w:line="274" w:lineRule="exact"/>
              <w:jc w:val="both"/>
              <w:rPr>
                <w:rFonts w:cs="Times New Roman"/>
                <w:iCs/>
                <w:sz w:val="23"/>
                <w:szCs w:val="23"/>
              </w:rPr>
            </w:pPr>
            <w:r w:rsidRPr="000D70EF">
              <w:rPr>
                <w:rFonts w:cs="Times New Roman"/>
                <w:sz w:val="23"/>
                <w:szCs w:val="23"/>
              </w:rPr>
              <w:t>-технологией выполнения натурных определений пространст-венно-временных характеристик состояния земной поверх-ности и недр.</w:t>
            </w:r>
          </w:p>
        </w:tc>
        <w:tc>
          <w:tcPr>
            <w:tcW w:w="1134" w:type="dxa"/>
            <w:vMerge w:val="restart"/>
          </w:tcPr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Дневник</w:t>
            </w: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Индиви-дуальное</w:t>
            </w: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задание</w:t>
            </w: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C516F4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</w:p>
          <w:p w:rsidR="000D70EF" w:rsidRPr="000D70EF" w:rsidRDefault="00C516F4" w:rsidP="00C516F4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  <w:tr w:rsidR="00B92162" w:rsidRPr="000D70EF" w:rsidTr="005B0CA2">
        <w:trPr>
          <w:trHeight w:val="8984"/>
        </w:trPr>
        <w:tc>
          <w:tcPr>
            <w:tcW w:w="1419" w:type="dxa"/>
            <w:vMerge/>
          </w:tcPr>
          <w:p w:rsidR="00B92162" w:rsidRPr="000D70EF" w:rsidRDefault="00B92162" w:rsidP="002A3269">
            <w:pPr>
              <w:pStyle w:val="afa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</w:tcPr>
          <w:p w:rsidR="00B92162" w:rsidRPr="000D70EF" w:rsidRDefault="000D70EF" w:rsidP="00B92162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ОПК-12</w:t>
            </w:r>
          </w:p>
          <w:p w:rsidR="00B92162" w:rsidRPr="000D70EF" w:rsidRDefault="000D70EF" w:rsidP="00B92162">
            <w:pPr>
              <w:pStyle w:val="a6"/>
              <w:ind w:left="0"/>
              <w:rPr>
                <w:rStyle w:val="FontStyle38"/>
                <w:sz w:val="23"/>
                <w:szCs w:val="23"/>
              </w:rPr>
            </w:pPr>
            <w:r w:rsidRPr="000D70EF">
              <w:rPr>
                <w:rStyle w:val="FontStyle38"/>
                <w:sz w:val="23"/>
                <w:szCs w:val="23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3686" w:type="dxa"/>
          </w:tcPr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ОПК – 12.1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Соблюдает основные законы геометрического формирования, построения и чтения инженерной графической документации;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ОПК – 12.2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Использует полученные графические знания и навыки в различных  отраслях  профессиональной деятельности;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ОПК – 12.3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Участвует в создании инженерных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 xml:space="preserve">ОПК – 12.4 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Осуществляет методы и средства производства геодезических и маркшейдерских измерений;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 xml:space="preserve">ОПК – 12.5 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Обосновывает владение приборами для измерения углов, длин линий, превышений и методы обработки измерений;</w:t>
            </w:r>
          </w:p>
          <w:p w:rsidR="000D70EF" w:rsidRPr="000D70EF" w:rsidRDefault="000D70EF" w:rsidP="000D70EF">
            <w:pPr>
              <w:pStyle w:val="afa"/>
              <w:rPr>
                <w:rFonts w:ascii="Times New Roman" w:hAnsi="Times New Roman" w:cs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 xml:space="preserve">ОПК – 12.6 </w:t>
            </w:r>
          </w:p>
          <w:p w:rsidR="00B92162" w:rsidRPr="000D70EF" w:rsidRDefault="000D70EF" w:rsidP="000D70EF">
            <w:pPr>
              <w:pStyle w:val="afa"/>
              <w:rPr>
                <w:rFonts w:ascii="Times New Roman" w:hAnsi="Times New Roman"/>
                <w:sz w:val="23"/>
                <w:szCs w:val="23"/>
              </w:rPr>
            </w:pPr>
            <w:r w:rsidRPr="000D70EF">
              <w:rPr>
                <w:rFonts w:ascii="Times New Roman" w:hAnsi="Times New Roman" w:cs="Times New Roman"/>
                <w:sz w:val="23"/>
                <w:szCs w:val="23"/>
              </w:rPr>
              <w:t>Владеет методами и средствами пространственно-геометрических измерений на земной поверхности и горных объектов</w:t>
            </w:r>
          </w:p>
        </w:tc>
        <w:tc>
          <w:tcPr>
            <w:tcW w:w="2410" w:type="dxa"/>
            <w:vMerge/>
          </w:tcPr>
          <w:p w:rsidR="00B92162" w:rsidRPr="000D70EF" w:rsidRDefault="00B92162" w:rsidP="002A326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92162" w:rsidRPr="000D70EF" w:rsidRDefault="00B92162" w:rsidP="002A3269">
            <w:pPr>
              <w:pStyle w:val="a6"/>
              <w:ind w:left="0"/>
              <w:rPr>
                <w:b/>
                <w:sz w:val="23"/>
                <w:szCs w:val="23"/>
              </w:rPr>
            </w:pPr>
          </w:p>
        </w:tc>
      </w:tr>
    </w:tbl>
    <w:p w:rsidR="00DA0C55" w:rsidRDefault="00DA0C55" w:rsidP="00DA0C55">
      <w:pPr>
        <w:tabs>
          <w:tab w:val="left" w:pos="0"/>
        </w:tabs>
        <w:rPr>
          <w:b/>
          <w:bCs/>
        </w:rPr>
      </w:pPr>
    </w:p>
    <w:p w:rsidR="00DA0C55" w:rsidRPr="009115E4" w:rsidRDefault="00DA0C55" w:rsidP="00DA0C55">
      <w:pPr>
        <w:tabs>
          <w:tab w:val="left" w:pos="0"/>
        </w:tabs>
        <w:rPr>
          <w:b/>
          <w:bCs/>
        </w:rPr>
      </w:pPr>
      <w:r w:rsidRPr="009115E4">
        <w:rPr>
          <w:b/>
          <w:bCs/>
        </w:rPr>
        <w:t>1.3. Место практики в структуре образовательной программы</w:t>
      </w:r>
    </w:p>
    <w:p w:rsidR="00DA0C55" w:rsidRPr="009115E4" w:rsidRDefault="00DA0C55" w:rsidP="00DA0C55">
      <w:pPr>
        <w:pStyle w:val="a6"/>
        <w:ind w:left="0"/>
      </w:pPr>
    </w:p>
    <w:tbl>
      <w:tblPr>
        <w:tblStyle w:val="a5"/>
        <w:tblW w:w="10349" w:type="dxa"/>
        <w:tblInd w:w="-176" w:type="dxa"/>
        <w:tblLayout w:type="fixed"/>
        <w:tblLook w:val="04A0"/>
      </w:tblPr>
      <w:tblGrid>
        <w:gridCol w:w="1418"/>
        <w:gridCol w:w="1701"/>
        <w:gridCol w:w="993"/>
        <w:gridCol w:w="2976"/>
        <w:gridCol w:w="3261"/>
      </w:tblGrid>
      <w:tr w:rsidR="00DA0C55" w:rsidRPr="009115E4" w:rsidTr="005B0CA2">
        <w:tc>
          <w:tcPr>
            <w:tcW w:w="1418" w:type="dxa"/>
            <w:vMerge w:val="restart"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  <w:r w:rsidRPr="009115E4">
              <w:t>Индекс</w:t>
            </w:r>
          </w:p>
        </w:tc>
        <w:tc>
          <w:tcPr>
            <w:tcW w:w="1701" w:type="dxa"/>
            <w:vMerge w:val="restart"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  <w:r w:rsidRPr="009115E4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993" w:type="dxa"/>
            <w:vMerge w:val="restart"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  <w:r w:rsidRPr="009115E4">
              <w:t>Се</w:t>
            </w:r>
            <w:r>
              <w:t>-</w:t>
            </w:r>
            <w:r w:rsidRPr="009115E4">
              <w:t>местр изучения</w:t>
            </w:r>
          </w:p>
        </w:tc>
        <w:tc>
          <w:tcPr>
            <w:tcW w:w="6237" w:type="dxa"/>
            <w:gridSpan w:val="2"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  <w:r w:rsidRPr="009115E4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DA0C55" w:rsidRPr="009115E4" w:rsidTr="005B0CA2">
        <w:tc>
          <w:tcPr>
            <w:tcW w:w="1418" w:type="dxa"/>
            <w:vMerge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</w:p>
        </w:tc>
        <w:tc>
          <w:tcPr>
            <w:tcW w:w="1701" w:type="dxa"/>
            <w:vMerge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</w:p>
        </w:tc>
        <w:tc>
          <w:tcPr>
            <w:tcW w:w="993" w:type="dxa"/>
            <w:vMerge/>
          </w:tcPr>
          <w:p w:rsidR="00DA0C55" w:rsidRPr="009115E4" w:rsidRDefault="00DA0C55" w:rsidP="00CF451D">
            <w:pPr>
              <w:pStyle w:val="a6"/>
              <w:ind w:left="0"/>
              <w:jc w:val="center"/>
            </w:pPr>
          </w:p>
        </w:tc>
        <w:tc>
          <w:tcPr>
            <w:tcW w:w="2976" w:type="dxa"/>
            <w:vAlign w:val="center"/>
          </w:tcPr>
          <w:p w:rsidR="00DA0C55" w:rsidRPr="009115E4" w:rsidRDefault="00DA0C55" w:rsidP="00CF451D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на которые опирается содержание данной практики</w:t>
            </w:r>
          </w:p>
        </w:tc>
        <w:tc>
          <w:tcPr>
            <w:tcW w:w="3261" w:type="dxa"/>
            <w:vAlign w:val="center"/>
          </w:tcPr>
          <w:p w:rsidR="00DA0C55" w:rsidRPr="009115E4" w:rsidRDefault="00DA0C55" w:rsidP="00CF451D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15E4">
              <w:rPr>
                <w:bCs/>
                <w:sz w:val="24"/>
                <w:szCs w:val="24"/>
              </w:rPr>
              <w:t>для которых содержание данной практики выступает опорой</w:t>
            </w:r>
          </w:p>
        </w:tc>
      </w:tr>
      <w:tr w:rsidR="00DA0C55" w:rsidRPr="009115E4" w:rsidTr="005B0CA2">
        <w:tc>
          <w:tcPr>
            <w:tcW w:w="1418" w:type="dxa"/>
          </w:tcPr>
          <w:p w:rsidR="00DA0C55" w:rsidRPr="00A215F4" w:rsidRDefault="00151AAB" w:rsidP="00CF451D">
            <w:pPr>
              <w:pStyle w:val="a6"/>
              <w:ind w:left="0"/>
            </w:pPr>
            <w:r>
              <w:rPr>
                <w:bCs/>
              </w:rPr>
              <w:t>Б2.О.02(У)</w:t>
            </w:r>
          </w:p>
        </w:tc>
        <w:tc>
          <w:tcPr>
            <w:tcW w:w="1701" w:type="dxa"/>
          </w:tcPr>
          <w:p w:rsidR="00DA0C55" w:rsidRPr="00B22F05" w:rsidRDefault="00DA0C55" w:rsidP="000D70EF">
            <w:pPr>
              <w:jc w:val="both"/>
            </w:pPr>
            <w:r>
              <w:rPr>
                <w:bCs/>
              </w:rPr>
              <w:t>Учебная гео</w:t>
            </w:r>
            <w:r w:rsidR="000D70EF">
              <w:rPr>
                <w:bCs/>
              </w:rPr>
              <w:t>дез</w:t>
            </w:r>
            <w:r>
              <w:rPr>
                <w:bCs/>
              </w:rPr>
              <w:t>ичес-кая практика</w:t>
            </w:r>
          </w:p>
        </w:tc>
        <w:tc>
          <w:tcPr>
            <w:tcW w:w="993" w:type="dxa"/>
          </w:tcPr>
          <w:p w:rsidR="00DA0C55" w:rsidRPr="009115E4" w:rsidRDefault="00AB6C0E" w:rsidP="00CF451D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0D70EF" w:rsidRDefault="000D70EF" w:rsidP="000D70EF">
            <w:pPr>
              <w:pStyle w:val="a6"/>
              <w:ind w:left="0"/>
            </w:pPr>
            <w:r>
              <w:t>Б1.О.14 Математика</w:t>
            </w:r>
          </w:p>
          <w:p w:rsidR="000D70EF" w:rsidRDefault="000D70EF" w:rsidP="000D70EF">
            <w:pPr>
              <w:pStyle w:val="a6"/>
              <w:ind w:left="0"/>
            </w:pPr>
            <w:r>
              <w:t>Б1.О.24 Геология.</w:t>
            </w:r>
          </w:p>
          <w:p w:rsidR="000D70EF" w:rsidRDefault="000D70EF" w:rsidP="000D70EF">
            <w:pPr>
              <w:pStyle w:val="a6"/>
              <w:ind w:left="0"/>
            </w:pPr>
            <w:r>
              <w:t>Б1.О.25 Основы горного дела.</w:t>
            </w:r>
          </w:p>
          <w:p w:rsidR="000D70EF" w:rsidRDefault="000D70EF" w:rsidP="000D70EF">
            <w:pPr>
              <w:pStyle w:val="a6"/>
              <w:ind w:left="0"/>
            </w:pPr>
            <w:r>
              <w:t>Б1.О.18 Начертательная гео-метрия, инженерная и компьютерная графика</w:t>
            </w:r>
          </w:p>
          <w:p w:rsidR="00DA0C55" w:rsidRPr="009115E4" w:rsidRDefault="000D70EF" w:rsidP="000D70EF">
            <w:pPr>
              <w:pStyle w:val="a6"/>
              <w:ind w:left="0"/>
            </w:pPr>
            <w:r>
              <w:t>Б1.О.32 Геодезия</w:t>
            </w:r>
          </w:p>
        </w:tc>
        <w:tc>
          <w:tcPr>
            <w:tcW w:w="3261" w:type="dxa"/>
          </w:tcPr>
          <w:p w:rsidR="000D70EF" w:rsidRDefault="000D70EF" w:rsidP="000D70EF">
            <w:pPr>
              <w:pStyle w:val="a6"/>
              <w:ind w:left="78"/>
            </w:pPr>
            <w:r>
              <w:t>Б2.В.03(Н)Производственная практика: Научно-исследовательская работа</w:t>
            </w:r>
          </w:p>
          <w:p w:rsidR="000D70EF" w:rsidRDefault="000D70EF" w:rsidP="000D70EF">
            <w:pPr>
              <w:pStyle w:val="a6"/>
              <w:ind w:left="78"/>
            </w:pPr>
            <w:r>
              <w:t>Б2.О.03(П)Производственная горная практика</w:t>
            </w:r>
          </w:p>
          <w:p w:rsidR="000D70EF" w:rsidRDefault="000D70EF" w:rsidP="000D70EF">
            <w:pPr>
              <w:pStyle w:val="a6"/>
              <w:ind w:left="78"/>
            </w:pPr>
            <w:r>
              <w:t>Б2.В.04(Пд)</w:t>
            </w:r>
          </w:p>
          <w:p w:rsidR="00DA0C55" w:rsidRPr="009115E4" w:rsidRDefault="000D70EF" w:rsidP="005B0CA2">
            <w:pPr>
              <w:pStyle w:val="a6"/>
              <w:ind w:left="78"/>
            </w:pPr>
            <w:r>
              <w:t>Производственная преддипломная  проектно-технологическая  практика</w:t>
            </w:r>
          </w:p>
        </w:tc>
      </w:tr>
    </w:tbl>
    <w:p w:rsidR="00DA0C55" w:rsidRPr="009115E4" w:rsidRDefault="00DA0C55" w:rsidP="00DA0C55">
      <w:pPr>
        <w:pStyle w:val="a6"/>
        <w:ind w:left="0"/>
      </w:pPr>
      <w:r w:rsidRPr="009115E4">
        <w:rPr>
          <w:b/>
        </w:rPr>
        <w:t>1.4. Язык обучения:</w:t>
      </w:r>
      <w:r>
        <w:t xml:space="preserve"> р</w:t>
      </w:r>
      <w:r w:rsidR="000D70EF">
        <w:t>усский</w:t>
      </w:r>
    </w:p>
    <w:p w:rsidR="00072665" w:rsidRPr="009115E4" w:rsidRDefault="00072665" w:rsidP="0006527A">
      <w:pPr>
        <w:pageBreakBefore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115E4">
        <w:rPr>
          <w:b/>
          <w:bCs/>
          <w:lang w:eastAsia="ru-RU"/>
        </w:rPr>
        <w:lastRenderedPageBreak/>
        <w:t>2</w:t>
      </w:r>
      <w:r w:rsidRPr="009115E4">
        <w:rPr>
          <w:b/>
          <w:bCs/>
        </w:rPr>
        <w:t xml:space="preserve">. Объем практики в зачетных единицах и ее продолжительность в неделях </w:t>
      </w:r>
    </w:p>
    <w:p w:rsidR="00DD183E" w:rsidRDefault="00DD183E" w:rsidP="00072665">
      <w:pPr>
        <w:jc w:val="both"/>
      </w:pPr>
    </w:p>
    <w:p w:rsidR="00072665" w:rsidRPr="009115E4" w:rsidRDefault="00072665" w:rsidP="00072665">
      <w:pPr>
        <w:jc w:val="both"/>
      </w:pPr>
      <w:r w:rsidRPr="009115E4">
        <w:t>Выписка из учебного плана: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072665" w:rsidRPr="009115E4" w:rsidTr="006875E5">
        <w:trPr>
          <w:jc w:val="center"/>
        </w:trPr>
        <w:tc>
          <w:tcPr>
            <w:tcW w:w="4871" w:type="dxa"/>
          </w:tcPr>
          <w:p w:rsidR="00072665" w:rsidRPr="009115E4" w:rsidRDefault="00E057B5" w:rsidP="009115E4">
            <w:pPr>
              <w:jc w:val="both"/>
            </w:pPr>
            <w:r w:rsidRPr="009115E4">
              <w:t>В</w:t>
            </w:r>
            <w:r w:rsidR="00072665" w:rsidRPr="009115E4">
              <w:t>ид практики по учебному плану</w:t>
            </w:r>
          </w:p>
        </w:tc>
        <w:tc>
          <w:tcPr>
            <w:tcW w:w="4961" w:type="dxa"/>
          </w:tcPr>
          <w:p w:rsidR="00072665" w:rsidRPr="003A0DF3" w:rsidRDefault="00222399" w:rsidP="006875E5">
            <w:pPr>
              <w:jc w:val="center"/>
            </w:pPr>
            <w:r>
              <w:t>Учебная практика</w:t>
            </w:r>
          </w:p>
        </w:tc>
      </w:tr>
      <w:tr w:rsidR="00072665" w:rsidRPr="009115E4" w:rsidTr="009115E4">
        <w:trPr>
          <w:jc w:val="center"/>
        </w:trPr>
        <w:tc>
          <w:tcPr>
            <w:tcW w:w="4871" w:type="dxa"/>
          </w:tcPr>
          <w:p w:rsidR="00072665" w:rsidRPr="009115E4" w:rsidRDefault="00353FE5" w:rsidP="00353FE5">
            <w:pPr>
              <w:jc w:val="both"/>
            </w:pPr>
            <w:r w:rsidRPr="009115E4">
              <w:t>Индек</w:t>
            </w:r>
            <w:r w:rsidR="00A978B7" w:rsidRPr="009115E4">
              <w:t>с</w:t>
            </w:r>
            <w:r w:rsidRPr="009115E4">
              <w:t xml:space="preserve"> и т</w:t>
            </w:r>
            <w:r w:rsidR="00072665" w:rsidRPr="009115E4">
              <w:t>ип практики по учебному плану</w:t>
            </w:r>
          </w:p>
        </w:tc>
        <w:tc>
          <w:tcPr>
            <w:tcW w:w="4961" w:type="dxa"/>
          </w:tcPr>
          <w:p w:rsidR="00072665" w:rsidRPr="00CF451D" w:rsidRDefault="00151AAB" w:rsidP="00CF451D">
            <w:pPr>
              <w:jc w:val="center"/>
              <w:rPr>
                <w:bCs/>
              </w:rPr>
            </w:pPr>
            <w:r>
              <w:rPr>
                <w:bCs/>
              </w:rPr>
              <w:t>Б2.О.02(У)Учебная геодезическая практика</w:t>
            </w:r>
          </w:p>
        </w:tc>
      </w:tr>
      <w:tr w:rsidR="00072665" w:rsidRPr="009115E4" w:rsidTr="009115E4">
        <w:trPr>
          <w:jc w:val="center"/>
        </w:trPr>
        <w:tc>
          <w:tcPr>
            <w:tcW w:w="4871" w:type="dxa"/>
          </w:tcPr>
          <w:p w:rsidR="00072665" w:rsidRPr="009115E4" w:rsidRDefault="00072665" w:rsidP="009115E4">
            <w:pPr>
              <w:jc w:val="both"/>
            </w:pPr>
            <w:r w:rsidRPr="009115E4">
              <w:t>Курс прохождения</w:t>
            </w:r>
          </w:p>
        </w:tc>
        <w:tc>
          <w:tcPr>
            <w:tcW w:w="4961" w:type="dxa"/>
          </w:tcPr>
          <w:p w:rsidR="00072665" w:rsidRPr="009115E4" w:rsidRDefault="00AB6C0E" w:rsidP="009115E4">
            <w:pPr>
              <w:jc w:val="center"/>
            </w:pPr>
            <w:r>
              <w:t>3</w:t>
            </w:r>
          </w:p>
        </w:tc>
      </w:tr>
      <w:tr w:rsidR="00072665" w:rsidRPr="009115E4" w:rsidTr="009115E4">
        <w:trPr>
          <w:jc w:val="center"/>
        </w:trPr>
        <w:tc>
          <w:tcPr>
            <w:tcW w:w="4871" w:type="dxa"/>
          </w:tcPr>
          <w:p w:rsidR="00072665" w:rsidRPr="009115E4" w:rsidRDefault="00072665" w:rsidP="009115E4">
            <w:pPr>
              <w:jc w:val="both"/>
            </w:pPr>
            <w:r w:rsidRPr="009115E4">
              <w:t>Семестр(ы) прохождения</w:t>
            </w:r>
          </w:p>
        </w:tc>
        <w:tc>
          <w:tcPr>
            <w:tcW w:w="4961" w:type="dxa"/>
          </w:tcPr>
          <w:p w:rsidR="00072665" w:rsidRPr="009115E4" w:rsidRDefault="00AB6C0E" w:rsidP="009115E4">
            <w:pPr>
              <w:jc w:val="center"/>
            </w:pPr>
            <w:r>
              <w:t>6</w:t>
            </w:r>
          </w:p>
        </w:tc>
      </w:tr>
      <w:tr w:rsidR="00072665" w:rsidRPr="009115E4" w:rsidTr="009115E4">
        <w:trPr>
          <w:jc w:val="center"/>
        </w:trPr>
        <w:tc>
          <w:tcPr>
            <w:tcW w:w="4871" w:type="dxa"/>
          </w:tcPr>
          <w:p w:rsidR="00072665" w:rsidRPr="009115E4" w:rsidRDefault="00072665" w:rsidP="009115E4">
            <w:pPr>
              <w:jc w:val="both"/>
            </w:pPr>
            <w:r w:rsidRPr="009115E4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072665" w:rsidRPr="009115E4" w:rsidRDefault="00B92162" w:rsidP="009115E4">
            <w:pPr>
              <w:jc w:val="center"/>
            </w:pPr>
            <w:r>
              <w:t>Зачет с оценкой</w:t>
            </w:r>
          </w:p>
        </w:tc>
      </w:tr>
      <w:tr w:rsidR="00572EB7" w:rsidRPr="009115E4" w:rsidTr="009115E4">
        <w:trPr>
          <w:jc w:val="center"/>
        </w:trPr>
        <w:tc>
          <w:tcPr>
            <w:tcW w:w="4871" w:type="dxa"/>
          </w:tcPr>
          <w:p w:rsidR="00072665" w:rsidRPr="009115E4" w:rsidRDefault="00572EB7" w:rsidP="009115E4">
            <w:pPr>
              <w:jc w:val="both"/>
            </w:pPr>
            <w:r w:rsidRPr="009115E4">
              <w:t>Трудоемкость (в</w:t>
            </w:r>
            <w:r w:rsidR="00072665" w:rsidRPr="009115E4">
              <w:t xml:space="preserve"> ЗЕТ</w:t>
            </w:r>
            <w:r w:rsidRPr="009115E4">
              <w:t>)</w:t>
            </w:r>
          </w:p>
        </w:tc>
        <w:tc>
          <w:tcPr>
            <w:tcW w:w="4961" w:type="dxa"/>
          </w:tcPr>
          <w:p w:rsidR="00072665" w:rsidRPr="009115E4" w:rsidRDefault="00F37CE2" w:rsidP="009115E4">
            <w:pPr>
              <w:jc w:val="center"/>
            </w:pPr>
            <w:r>
              <w:t>3</w:t>
            </w:r>
          </w:p>
        </w:tc>
      </w:tr>
      <w:tr w:rsidR="00072665" w:rsidRPr="009115E4" w:rsidTr="009115E4">
        <w:trPr>
          <w:jc w:val="center"/>
        </w:trPr>
        <w:tc>
          <w:tcPr>
            <w:tcW w:w="4871" w:type="dxa"/>
          </w:tcPr>
          <w:p w:rsidR="00072665" w:rsidRPr="009115E4" w:rsidRDefault="00072665" w:rsidP="009115E4">
            <w:pPr>
              <w:jc w:val="both"/>
            </w:pPr>
            <w:r w:rsidRPr="009115E4">
              <w:t xml:space="preserve">Количество </w:t>
            </w:r>
            <w:r w:rsidR="00411303" w:rsidRPr="009115E4">
              <w:t>недель</w:t>
            </w:r>
          </w:p>
        </w:tc>
        <w:tc>
          <w:tcPr>
            <w:tcW w:w="4961" w:type="dxa"/>
          </w:tcPr>
          <w:p w:rsidR="00072665" w:rsidRPr="009115E4" w:rsidRDefault="00F37CE2" w:rsidP="009115E4">
            <w:pPr>
              <w:jc w:val="center"/>
            </w:pPr>
            <w:r>
              <w:t>2</w:t>
            </w:r>
          </w:p>
        </w:tc>
      </w:tr>
    </w:tbl>
    <w:p w:rsidR="00072665" w:rsidRPr="009115E4" w:rsidRDefault="00072665" w:rsidP="00072665">
      <w:pPr>
        <w:pStyle w:val="11"/>
        <w:ind w:left="0"/>
      </w:pPr>
    </w:p>
    <w:p w:rsidR="00072665" w:rsidRDefault="00072665" w:rsidP="00072665">
      <w:pPr>
        <w:pStyle w:val="11"/>
        <w:ind w:left="0"/>
        <w:jc w:val="center"/>
        <w:rPr>
          <w:b/>
          <w:bCs/>
        </w:rPr>
      </w:pPr>
      <w:r w:rsidRPr="009115E4">
        <w:rPr>
          <w:b/>
          <w:bCs/>
        </w:rPr>
        <w:t>3. Содержание практики</w:t>
      </w:r>
    </w:p>
    <w:p w:rsidR="005B0CA2" w:rsidRDefault="005B0CA2" w:rsidP="00072665">
      <w:pPr>
        <w:pStyle w:val="11"/>
        <w:ind w:left="0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2186"/>
        <w:gridCol w:w="973"/>
        <w:gridCol w:w="2775"/>
        <w:gridCol w:w="711"/>
        <w:gridCol w:w="2555"/>
      </w:tblGrid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Разделы (этапы) практики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Недели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hanging="52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Общая трудоемкость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Формы текущего контроля</w:t>
            </w:r>
          </w:p>
        </w:tc>
      </w:tr>
      <w:tr w:rsidR="005B0CA2" w:rsidRPr="005B0CA2" w:rsidTr="005B0CA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Виды учебной работы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часы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Подготовительный этап, включающий установочную конференцию (инструктаж по технике безопас-ности (ТБ) и охра-не труда (ОТ) при проведении поле-вых работ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Обучение по ТБ и ОТ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5B0CA2">
              <w:rPr>
                <w:lang w:eastAsia="ru-RU"/>
              </w:rPr>
              <w:t>Участие в конференции по ТБ; изучение правил ТБ и ОТ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Проведение уста-новочной конфе-ренции по состав-лению разделов отчета по практике 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Изучение разделов отчета учебной практики, ведение дневника практики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0,5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Контроль за посещаемостью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Подготовка к ат-тестации по ТБ и ОТ.</w:t>
            </w:r>
            <w:r w:rsidRPr="005B0CA2">
              <w:rPr>
                <w:color w:val="000000"/>
                <w:lang w:eastAsia="ru-RU"/>
              </w:rPr>
              <w:t xml:space="preserve"> Составление раздела ТБ и ОТ по практике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аттестация по ТБ и ОТ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0,5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Сдача а</w:t>
            </w:r>
            <w:r w:rsidRPr="005B0CA2">
              <w:rPr>
                <w:bCs/>
                <w:color w:val="000000"/>
                <w:lang w:eastAsia="ru-RU"/>
              </w:rPr>
              <w:t>ттестация по ТБ и ОТ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Поверка теодоли-та, нивелира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tabs>
                <w:tab w:val="left" w:pos="826"/>
              </w:tabs>
              <w:suppressAutoHyphens w:val="0"/>
              <w:autoSpaceDE w:val="0"/>
              <w:autoSpaceDN w:val="0"/>
              <w:adjustRightInd w:val="0"/>
              <w:ind w:right="14"/>
              <w:rPr>
                <w:lang w:eastAsia="ru-RU"/>
              </w:rPr>
            </w:pPr>
            <w:r w:rsidRPr="005B0CA2">
              <w:rPr>
                <w:lang w:eastAsia="ru-RU"/>
              </w:rPr>
              <w:t>Выполнение поверок теодолита Т30 – кол-лимационной погреш-ности, место нуля, «рен» уровня, опти-ческого отвеса, устой-чивость штативов, работу подъемных и наводящих винтов. Пробные измерения.</w:t>
            </w:r>
          </w:p>
          <w:p w:rsidR="005B0CA2" w:rsidRPr="005B0CA2" w:rsidRDefault="005B0CA2" w:rsidP="005B0CA2">
            <w:pPr>
              <w:tabs>
                <w:tab w:val="left" w:pos="826"/>
              </w:tabs>
              <w:suppressAutoHyphens w:val="0"/>
              <w:autoSpaceDE w:val="0"/>
              <w:autoSpaceDN w:val="0"/>
              <w:adjustRightInd w:val="0"/>
              <w:ind w:right="14"/>
              <w:rPr>
                <w:lang w:eastAsia="ru-RU"/>
              </w:rPr>
            </w:pPr>
            <w:r w:rsidRPr="005B0CA2">
              <w:rPr>
                <w:lang w:eastAsia="ru-RU"/>
              </w:rPr>
              <w:t>Выполнение поверок нивелира Н-3 – опре-деление угла «</w:t>
            </w:r>
            <w:r w:rsidRPr="005B0CA2">
              <w:rPr>
                <w:lang w:val="en-US" w:eastAsia="ru-RU"/>
              </w:rPr>
              <w:t>i</w:t>
            </w:r>
            <w:r w:rsidRPr="005B0CA2">
              <w:rPr>
                <w:lang w:eastAsia="ru-RU"/>
              </w:rPr>
              <w:t xml:space="preserve">». </w:t>
            </w:r>
          </w:p>
          <w:p w:rsidR="005B0CA2" w:rsidRDefault="005B0CA2" w:rsidP="005B0CA2">
            <w:pPr>
              <w:tabs>
                <w:tab w:val="left" w:pos="826"/>
              </w:tabs>
              <w:suppressAutoHyphens w:val="0"/>
              <w:autoSpaceDE w:val="0"/>
              <w:autoSpaceDN w:val="0"/>
              <w:adjustRightInd w:val="0"/>
              <w:ind w:right="14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Выполнение поверок геодезических реек – разность нулей пяток и компарирования  метровых и децимет-ровых интервалов </w:t>
            </w:r>
          </w:p>
          <w:p w:rsidR="005B0CA2" w:rsidRPr="005B0CA2" w:rsidRDefault="005B0CA2" w:rsidP="005B0CA2">
            <w:pPr>
              <w:tabs>
                <w:tab w:val="left" w:pos="826"/>
              </w:tabs>
              <w:suppressAutoHyphens w:val="0"/>
              <w:autoSpaceDE w:val="0"/>
              <w:autoSpaceDN w:val="0"/>
              <w:adjustRightInd w:val="0"/>
              <w:ind w:right="14"/>
              <w:rPr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lang w:eastAsia="ru-RU"/>
              </w:rPr>
            </w:pPr>
            <w:r w:rsidRPr="005B0CA2">
              <w:rPr>
                <w:bCs/>
                <w:color w:val="000000"/>
                <w:lang w:eastAsia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Контроль за посещае-мостью, правильность выполнения поверок приборов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 xml:space="preserve">Составление раз-дела отчета выпол-нения поверок по практике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tabs>
                <w:tab w:val="left" w:pos="826"/>
              </w:tabs>
              <w:suppressAutoHyphens w:val="0"/>
              <w:autoSpaceDE w:val="0"/>
              <w:autoSpaceDN w:val="0"/>
              <w:adjustRightInd w:val="0"/>
              <w:ind w:right="14"/>
              <w:rPr>
                <w:color w:val="000000"/>
                <w:sz w:val="20"/>
                <w:szCs w:val="20"/>
                <w:lang w:eastAsia="ru-RU"/>
              </w:rPr>
            </w:pPr>
            <w:r w:rsidRPr="005B0CA2">
              <w:rPr>
                <w:color w:val="000000"/>
                <w:szCs w:val="20"/>
                <w:lang w:eastAsia="ru-RU"/>
              </w:rPr>
              <w:t xml:space="preserve">Обработка, оформление данных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color w:val="000000"/>
                <w:lang w:eastAsia="ru-RU"/>
              </w:rPr>
            </w:pPr>
            <w:r w:rsidRPr="005B0CA2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Проверка дневника практики;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анализ, оформление полученных данных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Рекогносцировка пунктов и закрепление центров на местности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Проложение створа линий, открытие види-мостей, закрепление центров металличес-кими (деревянными) стрежнями 2 исход-ных и 3 определяемых пункта)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Контроль за посещае-мостью, правильность выполнения задания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Составление раз-дела отчета р</w:t>
            </w:r>
            <w:r w:rsidRPr="005B0CA2">
              <w:rPr>
                <w:lang w:eastAsia="ru-RU"/>
              </w:rPr>
              <w:t>еког-носцировки мест-ности</w:t>
            </w:r>
            <w:r w:rsidRPr="005B0CA2">
              <w:rPr>
                <w:color w:val="000000"/>
                <w:lang w:eastAsia="ru-RU"/>
              </w:rPr>
              <w:t xml:space="preserve"> по практике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Обработка, оформление данных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Проверка дневника практики;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анализ, оформление полученных данных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Теодолитная съемка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Проведение измере-ний горизонтальных углов способом при-емов (2 пункта исход-ных, 3 определяемых), измерение расстояний между пунктами меха-нической рулеткой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20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 xml:space="preserve"> Контроль за посещаемостью, правильность выполнения задания 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 xml:space="preserve">Составление раз-дела отчета теодо-литной съемки по практике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Обработка, оформление данных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Проверка дневника практики;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анализ, оформление полученных данных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  <w:r w:rsidRPr="005B0CA2">
              <w:rPr>
                <w:color w:val="000000"/>
                <w:lang w:eastAsia="ru-RU"/>
              </w:rPr>
              <w:t xml:space="preserve">Геометрическое нивелирование  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val="en-US" w:eastAsia="ru-RU"/>
              </w:rPr>
              <w:t xml:space="preserve">III </w:t>
            </w:r>
            <w:r w:rsidRPr="005B0CA2">
              <w:rPr>
                <w:color w:val="000000"/>
                <w:lang w:eastAsia="ru-RU"/>
              </w:rPr>
              <w:t>класса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 xml:space="preserve">Нивелирование в пря-мом и обратном на-правлении по методи-ке  </w:t>
            </w:r>
            <w:r w:rsidRPr="005B0CA2">
              <w:rPr>
                <w:color w:val="000000"/>
                <w:lang w:val="en-US" w:eastAsia="ru-RU"/>
              </w:rPr>
              <w:t>III</w:t>
            </w:r>
            <w:r w:rsidRPr="005B0CA2">
              <w:rPr>
                <w:color w:val="000000"/>
                <w:lang w:eastAsia="ru-RU"/>
              </w:rPr>
              <w:t xml:space="preserve"> класса по отмет-кам точек теодолит-ного хода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Контроль за посещае-мостью, правильность выполнения задания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 xml:space="preserve">Составление раз-дела отчета гео-метрического ни-велирования по практике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Обработка, оформле-ние данных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Проверка дневника практики;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анализ, оформление полученных данных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0CA2">
              <w:rPr>
                <w:lang w:eastAsia="ru-RU"/>
              </w:rPr>
              <w:t>6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Тахеометрическая съемка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 xml:space="preserve">Съемка участка мест-ности, прилегающего к теодолитному ходу, выполнение тригоно-метрического нивелирования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30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Контроль за посещаемостью, правильность выполнения задания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 xml:space="preserve">Составление раз-дела отчета тахео-метрической съем-ки по практике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Обработка, оформле-ние данных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Проверка дневника практики;</w:t>
            </w:r>
          </w:p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анализ, оформление полученных данных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color w:val="000000"/>
                <w:lang w:eastAsia="ru-RU"/>
              </w:rPr>
              <w:t>Составление отче-та по практике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5B0CA2">
              <w:rPr>
                <w:lang w:eastAsia="ru-RU"/>
              </w:rPr>
              <w:t>Комплектование раз-делов отчета, офор-мление отчета по практике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 w:rsidRPr="005B0CA2">
              <w:rPr>
                <w:lang w:eastAsia="ru-RU"/>
              </w:rPr>
              <w:t>12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Сдача дифференцированного зачета</w:t>
            </w: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В т.ч. профподготовка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5B0CA2" w:rsidRPr="005B0CA2" w:rsidTr="005B0CA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both"/>
              <w:rPr>
                <w:b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right"/>
              <w:rPr>
                <w:b/>
                <w:lang w:eastAsia="ru-RU"/>
              </w:rPr>
            </w:pPr>
            <w:r w:rsidRPr="005B0CA2">
              <w:rPr>
                <w:b/>
                <w:lang w:eastAsia="ru-RU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18"/>
              <w:jc w:val="center"/>
              <w:rPr>
                <w:b/>
                <w:lang w:eastAsia="ru-RU"/>
              </w:rPr>
            </w:pPr>
            <w:r w:rsidRPr="005B0CA2">
              <w:rPr>
                <w:b/>
                <w:lang w:eastAsia="ru-RU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lang w:eastAsia="ru-RU"/>
              </w:rPr>
            </w:pPr>
            <w:r w:rsidRPr="005B0CA2">
              <w:rPr>
                <w:b/>
                <w:lang w:eastAsia="ru-RU"/>
              </w:rPr>
              <w:t>108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A2" w:rsidRPr="005B0CA2" w:rsidRDefault="005B0CA2" w:rsidP="005B0CA2">
            <w:pPr>
              <w:widowControl w:val="0"/>
              <w:suppressAutoHyphens w:val="0"/>
              <w:autoSpaceDE w:val="0"/>
              <w:autoSpaceDN w:val="0"/>
              <w:adjustRightInd w:val="0"/>
              <w:ind w:firstLine="440"/>
              <w:jc w:val="both"/>
              <w:rPr>
                <w:b/>
                <w:lang w:eastAsia="ru-RU"/>
              </w:rPr>
            </w:pPr>
          </w:p>
        </w:tc>
      </w:tr>
    </w:tbl>
    <w:p w:rsidR="00DE046F" w:rsidRPr="00B22F05" w:rsidRDefault="000D6FD0" w:rsidP="00DE046F">
      <w:pPr>
        <w:pStyle w:val="1"/>
        <w:spacing w:line="300" w:lineRule="auto"/>
        <w:rPr>
          <w:b/>
          <w:kern w:val="28"/>
          <w:sz w:val="24"/>
          <w:szCs w:val="24"/>
        </w:rPr>
      </w:pPr>
      <w:r w:rsidRPr="00B22F05">
        <w:rPr>
          <w:b/>
          <w:kern w:val="28"/>
          <w:sz w:val="24"/>
          <w:szCs w:val="24"/>
        </w:rPr>
        <w:lastRenderedPageBreak/>
        <w:t>4</w:t>
      </w:r>
      <w:r w:rsidR="00DE046F" w:rsidRPr="00B22F05">
        <w:rPr>
          <w:b/>
          <w:kern w:val="28"/>
          <w:sz w:val="24"/>
          <w:szCs w:val="24"/>
        </w:rPr>
        <w:t xml:space="preserve">. </w:t>
      </w:r>
      <w:r w:rsidR="00B22F05" w:rsidRPr="00B22F05">
        <w:rPr>
          <w:b/>
          <w:bCs/>
          <w:sz w:val="24"/>
          <w:szCs w:val="24"/>
        </w:rPr>
        <w:t>Форма, вид и порядок отчетности обучающихся о прохождении практики</w:t>
      </w:r>
    </w:p>
    <w:p w:rsidR="00DE046F" w:rsidRPr="00FD6935" w:rsidRDefault="00DE046F" w:rsidP="00DE046F">
      <w:pPr>
        <w:ind w:firstLine="708"/>
        <w:jc w:val="both"/>
        <w:rPr>
          <w:sz w:val="28"/>
        </w:rPr>
      </w:pP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В процессе прохождения практики студент формирует отчет по практике, в структуру которого должны быть включены: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1.Вид  и устройство геодезических приборов применяемых на практике.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2. Порядок поверок геодезических приборов применяемых на практике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3. Рекогносцировка пунктов и закрепление центров на местности.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4.Теодолитная съемка.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5. Геометрическое нивелирование.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6. Тахеометрическая съемка.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7. Составление плана местности. </w:t>
      </w:r>
    </w:p>
    <w:p w:rsidR="005B0CA2" w:rsidRDefault="005B0CA2" w:rsidP="005B0CA2">
      <w:pPr>
        <w:tabs>
          <w:tab w:val="num" w:pos="0"/>
        </w:tabs>
        <w:spacing w:line="300" w:lineRule="auto"/>
        <w:ind w:firstLine="709"/>
        <w:jc w:val="both"/>
        <w:rPr>
          <w:lang w:eastAsia="en-US"/>
        </w:rPr>
      </w:pPr>
      <w:r>
        <w:rPr>
          <w:lang w:eastAsia="en-US"/>
        </w:rPr>
        <w:t>По завершению формирования отчетных материалов отчет вместе с графическим материалом и дневником по практике сдается руководителю практики  на проверку. По результатам проверки отчетных материалов студент допускается до защиты материалов практики.</w:t>
      </w:r>
    </w:p>
    <w:p w:rsidR="005B0CA2" w:rsidRDefault="005B0CA2" w:rsidP="005B0CA2">
      <w:pPr>
        <w:tabs>
          <w:tab w:val="num" w:pos="0"/>
        </w:tabs>
        <w:spacing w:line="300" w:lineRule="auto"/>
        <w:jc w:val="both"/>
      </w:pPr>
    </w:p>
    <w:p w:rsidR="00B22F05" w:rsidRPr="005A58AA" w:rsidRDefault="00B22F05" w:rsidP="00B22F05">
      <w:pPr>
        <w:jc w:val="center"/>
        <w:rPr>
          <w:b/>
          <w:bCs/>
        </w:rPr>
      </w:pPr>
      <w:r w:rsidRPr="005A58AA">
        <w:rPr>
          <w:b/>
          <w:bCs/>
        </w:rPr>
        <w:t>5. Методические указания для обучающихся по прохождению практики</w:t>
      </w:r>
    </w:p>
    <w:p w:rsidR="00B22F05" w:rsidRDefault="00B22F05" w:rsidP="00DE046F">
      <w:pPr>
        <w:tabs>
          <w:tab w:val="num" w:pos="0"/>
        </w:tabs>
        <w:spacing w:line="300" w:lineRule="auto"/>
        <w:jc w:val="both"/>
      </w:pPr>
    </w:p>
    <w:p w:rsidR="00B22F05" w:rsidRPr="00A92512" w:rsidRDefault="00B22F05" w:rsidP="008D0899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 w:rsidRPr="00A92512">
        <w:rPr>
          <w:rFonts w:ascii="Times New Roman" w:hAnsi="Times New Roman"/>
          <w:sz w:val="24"/>
          <w:szCs w:val="24"/>
        </w:rPr>
        <w:t>Практика обеспечена следующими методическими указаниями:</w:t>
      </w:r>
    </w:p>
    <w:p w:rsidR="00B22F05" w:rsidRPr="00A92512" w:rsidRDefault="005B0CA2" w:rsidP="008D0899">
      <w:pPr>
        <w:pStyle w:val="af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Гриб Н.Н., Рочев В.Ф., Редлих Э.Ф. </w:t>
      </w:r>
      <w:r w:rsidRPr="005B0CA2">
        <w:rPr>
          <w:rFonts w:ascii="Times New Roman" w:hAnsi="Times New Roman"/>
          <w:sz w:val="24"/>
          <w:szCs w:val="24"/>
        </w:rPr>
        <w:t xml:space="preserve">Методические указания по организации учебной геодезической практики для студентов специальности 21.05.04 Горное дело, направления подготовки 08.03.01 Строительство </w:t>
      </w:r>
      <w:r w:rsidR="00B22F05" w:rsidRPr="00A92512">
        <w:rPr>
          <w:rFonts w:ascii="Times New Roman" w:hAnsi="Times New Roman"/>
          <w:sz w:val="24"/>
          <w:szCs w:val="24"/>
        </w:rPr>
        <w:t>Издат</w:t>
      </w:r>
      <w:r w:rsidR="008D0899">
        <w:rPr>
          <w:rFonts w:ascii="Times New Roman" w:hAnsi="Times New Roman"/>
          <w:sz w:val="24"/>
          <w:szCs w:val="24"/>
        </w:rPr>
        <w:t>ельство ТИ(Ф) СВФУ Нерюнгри 2023</w:t>
      </w:r>
      <w:r w:rsidR="00A92512" w:rsidRPr="00A92512">
        <w:rPr>
          <w:rFonts w:ascii="Times New Roman" w:hAnsi="Times New Roman"/>
          <w:sz w:val="24"/>
          <w:szCs w:val="24"/>
        </w:rPr>
        <w:t>.</w:t>
      </w:r>
    </w:p>
    <w:p w:rsidR="00BD2B63" w:rsidRDefault="00110F4F" w:rsidP="008D0899">
      <w:pPr>
        <w:ind w:firstLine="709"/>
        <w:jc w:val="both"/>
      </w:pPr>
      <w:r w:rsidRPr="000440AB">
        <w:rPr>
          <w:lang w:eastAsia="en-US"/>
        </w:rPr>
        <w:t xml:space="preserve">Методические указания размещены в СДО </w:t>
      </w:r>
      <w:r w:rsidRPr="000440AB">
        <w:rPr>
          <w:lang w:val="en-US"/>
        </w:rPr>
        <w:t>Moodle</w:t>
      </w:r>
      <w:r w:rsidRPr="000440AB">
        <w:t>:</w:t>
      </w:r>
    </w:p>
    <w:p w:rsidR="00C307A4" w:rsidRPr="00557553" w:rsidRDefault="00212269" w:rsidP="008D0899">
      <w:pPr>
        <w:ind w:firstLine="709"/>
        <w:jc w:val="both"/>
      </w:pPr>
      <w:hyperlink r:id="rId9" w:history="1">
        <w:r w:rsidR="00AB6C0E" w:rsidRPr="009D4780">
          <w:rPr>
            <w:rStyle w:val="af9"/>
          </w:rPr>
          <w:t>http://moodle.nfygu.ru/course/view.php?id=13787</w:t>
        </w:r>
      </w:hyperlink>
      <w:r w:rsidR="00AB6C0E">
        <w:t>ОГР</w:t>
      </w:r>
    </w:p>
    <w:p w:rsidR="00303D55" w:rsidRPr="00303D55" w:rsidRDefault="00212269" w:rsidP="008D0899">
      <w:pPr>
        <w:ind w:firstLine="709"/>
        <w:jc w:val="both"/>
      </w:pPr>
      <w:hyperlink r:id="rId10" w:history="1">
        <w:r w:rsidR="00AB6C0E" w:rsidRPr="009D4780">
          <w:rPr>
            <w:rStyle w:val="af9"/>
          </w:rPr>
          <w:t>http://moodle.nfygu.ru/course/view.php?id=14124</w:t>
        </w:r>
      </w:hyperlink>
      <w:r w:rsidR="006875E5" w:rsidRPr="00557553">
        <w:t>(</w:t>
      </w:r>
      <w:r w:rsidR="00AB6C0E">
        <w:t>ПР)</w:t>
      </w:r>
      <w:bookmarkStart w:id="0" w:name="_GoBack"/>
      <w:bookmarkEnd w:id="0"/>
    </w:p>
    <w:p w:rsidR="00CC1605" w:rsidRDefault="00CC1605" w:rsidP="00D100C4">
      <w:pPr>
        <w:jc w:val="center"/>
        <w:rPr>
          <w:b/>
        </w:rPr>
      </w:pPr>
    </w:p>
    <w:p w:rsidR="00D100C4" w:rsidRPr="004F4124" w:rsidRDefault="00D100C4" w:rsidP="00D100C4">
      <w:pPr>
        <w:jc w:val="center"/>
        <w:rPr>
          <w:b/>
        </w:rPr>
      </w:pPr>
      <w:r w:rsidRPr="004F4124">
        <w:rPr>
          <w:b/>
        </w:rPr>
        <w:t>Критерии оценки отчета</w:t>
      </w:r>
    </w:p>
    <w:p w:rsidR="00D100C4" w:rsidRPr="00FD6935" w:rsidRDefault="00D100C4" w:rsidP="00D100C4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4276"/>
        <w:gridCol w:w="2582"/>
        <w:gridCol w:w="2248"/>
      </w:tblGrid>
      <w:tr w:rsidR="00D100C4" w:rsidRPr="00FD6935" w:rsidTr="00BF6E75">
        <w:trPr>
          <w:trHeight w:val="636"/>
        </w:trPr>
        <w:tc>
          <w:tcPr>
            <w:tcW w:w="652" w:type="dxa"/>
            <w:shd w:val="clear" w:color="auto" w:fill="auto"/>
          </w:tcPr>
          <w:p w:rsidR="00D100C4" w:rsidRPr="00FD6935" w:rsidRDefault="00D100C4" w:rsidP="003A0DF3">
            <w:r w:rsidRPr="00FD6935">
              <w:t>№</w:t>
            </w:r>
            <w:r>
              <w:t>п/п</w:t>
            </w:r>
          </w:p>
        </w:tc>
        <w:tc>
          <w:tcPr>
            <w:tcW w:w="4276" w:type="dxa"/>
            <w:shd w:val="clear" w:color="auto" w:fill="auto"/>
          </w:tcPr>
          <w:p w:rsidR="00D100C4" w:rsidRPr="00FD6935" w:rsidRDefault="00D100C4" w:rsidP="003A0DF3">
            <w:pPr>
              <w:jc w:val="center"/>
            </w:pPr>
            <w:r>
              <w:t>Показатели</w:t>
            </w:r>
          </w:p>
        </w:tc>
        <w:tc>
          <w:tcPr>
            <w:tcW w:w="2582" w:type="dxa"/>
            <w:shd w:val="clear" w:color="auto" w:fill="auto"/>
          </w:tcPr>
          <w:p w:rsidR="00D100C4" w:rsidRPr="00FD6935" w:rsidRDefault="00D100C4" w:rsidP="003A0DF3">
            <w:pPr>
              <w:jc w:val="center"/>
            </w:pPr>
            <w:r>
              <w:t>Требования</w:t>
            </w:r>
          </w:p>
        </w:tc>
        <w:tc>
          <w:tcPr>
            <w:tcW w:w="2248" w:type="dxa"/>
            <w:shd w:val="clear" w:color="auto" w:fill="auto"/>
          </w:tcPr>
          <w:p w:rsidR="00D100C4" w:rsidRDefault="00D100C4" w:rsidP="003A0DF3">
            <w:pPr>
              <w:jc w:val="center"/>
            </w:pPr>
            <w:r>
              <w:t>Оценка показателя</w:t>
            </w:r>
          </w:p>
          <w:p w:rsidR="00D100C4" w:rsidRPr="00FD6935" w:rsidRDefault="00D100C4" w:rsidP="003A0DF3">
            <w:pPr>
              <w:jc w:val="center"/>
            </w:pPr>
            <w:r>
              <w:t>качества</w:t>
            </w:r>
          </w:p>
        </w:tc>
      </w:tr>
      <w:tr w:rsidR="00D100C4" w:rsidRPr="00FD6935" w:rsidTr="00BF6E75">
        <w:tc>
          <w:tcPr>
            <w:tcW w:w="652" w:type="dxa"/>
            <w:shd w:val="clear" w:color="auto" w:fill="auto"/>
          </w:tcPr>
          <w:p w:rsidR="00D100C4" w:rsidRPr="00FD6935" w:rsidRDefault="00D100C4" w:rsidP="003A0DF3">
            <w:r>
              <w:t>1</w:t>
            </w:r>
          </w:p>
        </w:tc>
        <w:tc>
          <w:tcPr>
            <w:tcW w:w="4276" w:type="dxa"/>
            <w:shd w:val="clear" w:color="auto" w:fill="auto"/>
          </w:tcPr>
          <w:p w:rsidR="00D100C4" w:rsidRPr="00700791" w:rsidRDefault="00D100C4" w:rsidP="005B0CA2">
            <w:r w:rsidRPr="004807BF">
              <w:rPr>
                <w:b/>
              </w:rPr>
              <w:t>Теоретические знания</w:t>
            </w:r>
            <w:r>
              <w:t xml:space="preserve"> – т</w:t>
            </w:r>
            <w:r w:rsidRPr="00FD6935">
              <w:rPr>
                <w:bCs/>
              </w:rPr>
              <w:t>очность и полнота знаний</w:t>
            </w:r>
            <w:r>
              <w:rPr>
                <w:bCs/>
              </w:rPr>
              <w:t>;</w:t>
            </w:r>
            <w:r w:rsidR="005B0CA2">
              <w:t>понятие и термины</w:t>
            </w:r>
          </w:p>
        </w:tc>
        <w:tc>
          <w:tcPr>
            <w:tcW w:w="2582" w:type="dxa"/>
            <w:shd w:val="clear" w:color="auto" w:fill="auto"/>
          </w:tcPr>
          <w:p w:rsidR="00D100C4" w:rsidRPr="00FD6935" w:rsidRDefault="00D100C4" w:rsidP="005B0CA2">
            <w:r>
              <w:t xml:space="preserve">Количество правильных ответов на вопросы по темам </w:t>
            </w:r>
            <w:r w:rsidR="005B0CA2">
              <w:t>дисциплины Геодезия</w:t>
            </w:r>
          </w:p>
        </w:tc>
        <w:tc>
          <w:tcPr>
            <w:tcW w:w="2248" w:type="dxa"/>
            <w:vMerge w:val="restart"/>
            <w:shd w:val="clear" w:color="auto" w:fill="auto"/>
            <w:vAlign w:val="center"/>
          </w:tcPr>
          <w:p w:rsidR="00D100C4" w:rsidRDefault="00D100C4" w:rsidP="003A0DF3">
            <w:r w:rsidRPr="00FD6935">
              <w:t>0,9</w:t>
            </w:r>
            <w:r>
              <w:t>2</w:t>
            </w:r>
            <w:r w:rsidRPr="00FD6935">
              <w:t>–1</w:t>
            </w:r>
            <w:r>
              <w:t xml:space="preserve"> - «отлично»</w:t>
            </w:r>
          </w:p>
          <w:p w:rsidR="00D100C4" w:rsidRDefault="00D100C4" w:rsidP="003A0DF3"/>
          <w:p w:rsidR="00D100C4" w:rsidRDefault="00D100C4" w:rsidP="003A0DF3">
            <w:r>
              <w:t>0,72</w:t>
            </w:r>
            <w:r w:rsidRPr="00FD6935">
              <w:t>–0,9</w:t>
            </w:r>
            <w:r>
              <w:t>1 - «хорошо»</w:t>
            </w:r>
          </w:p>
          <w:p w:rsidR="00D100C4" w:rsidRDefault="00D100C4" w:rsidP="003A0DF3"/>
          <w:p w:rsidR="00D100C4" w:rsidRDefault="00D100C4" w:rsidP="003A0DF3">
            <w:r>
              <w:t>0,52–0,71 - «удовлетворительно»</w:t>
            </w:r>
          </w:p>
          <w:p w:rsidR="00D100C4" w:rsidRDefault="00D100C4" w:rsidP="003A0DF3"/>
          <w:p w:rsidR="00D100C4" w:rsidRPr="00FD6935" w:rsidRDefault="00D100C4" w:rsidP="003A0DF3">
            <w:r>
              <w:t>Менее 0,52 -«неудовлетворительно»</w:t>
            </w:r>
          </w:p>
        </w:tc>
      </w:tr>
      <w:tr w:rsidR="00FB278A" w:rsidRPr="00FD6935" w:rsidTr="00BF6E75">
        <w:tc>
          <w:tcPr>
            <w:tcW w:w="652" w:type="dxa"/>
            <w:shd w:val="clear" w:color="auto" w:fill="auto"/>
          </w:tcPr>
          <w:p w:rsidR="00FB278A" w:rsidRDefault="00FB278A" w:rsidP="00FB278A">
            <w:r>
              <w:t>2</w:t>
            </w:r>
          </w:p>
        </w:tc>
        <w:tc>
          <w:tcPr>
            <w:tcW w:w="4276" w:type="dxa"/>
            <w:shd w:val="clear" w:color="auto" w:fill="auto"/>
          </w:tcPr>
          <w:p w:rsidR="00FB278A" w:rsidRPr="00700791" w:rsidRDefault="00FB278A" w:rsidP="00FB278A">
            <w:pPr>
              <w:jc w:val="both"/>
            </w:pPr>
            <w:r w:rsidRPr="00A4643B">
              <w:rPr>
                <w:b/>
              </w:rPr>
              <w:t>Практические навыки</w:t>
            </w:r>
            <w:r>
              <w:t xml:space="preserve"> – выполнение практической части практики (теодолитная, тахеометрическая съемки, рекогносцировка и т.д.)</w:t>
            </w:r>
          </w:p>
        </w:tc>
        <w:tc>
          <w:tcPr>
            <w:tcW w:w="2582" w:type="dxa"/>
            <w:shd w:val="clear" w:color="auto" w:fill="auto"/>
          </w:tcPr>
          <w:p w:rsidR="00FB278A" w:rsidRPr="005B0CA2" w:rsidRDefault="00FB278A" w:rsidP="00FB278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Проверка дневника практики;</w:t>
            </w:r>
          </w:p>
          <w:p w:rsidR="00FB278A" w:rsidRPr="005B0CA2" w:rsidRDefault="00FB278A" w:rsidP="00FB278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B0CA2">
              <w:rPr>
                <w:lang w:eastAsia="ru-RU"/>
              </w:rPr>
              <w:t>анализ, оформление полученных данных</w:t>
            </w:r>
          </w:p>
        </w:tc>
        <w:tc>
          <w:tcPr>
            <w:tcW w:w="2248" w:type="dxa"/>
            <w:vMerge/>
            <w:shd w:val="clear" w:color="auto" w:fill="auto"/>
          </w:tcPr>
          <w:p w:rsidR="00FB278A" w:rsidRPr="00FD6935" w:rsidRDefault="00FB278A" w:rsidP="00FB278A"/>
        </w:tc>
      </w:tr>
      <w:tr w:rsidR="00FB278A" w:rsidRPr="00FD6935" w:rsidTr="00BF6E75">
        <w:tc>
          <w:tcPr>
            <w:tcW w:w="652" w:type="dxa"/>
            <w:shd w:val="clear" w:color="auto" w:fill="auto"/>
          </w:tcPr>
          <w:p w:rsidR="00FB278A" w:rsidRPr="00FD6935" w:rsidRDefault="00FB278A" w:rsidP="00FB278A">
            <w:r>
              <w:t>3</w:t>
            </w:r>
          </w:p>
        </w:tc>
        <w:tc>
          <w:tcPr>
            <w:tcW w:w="4276" w:type="dxa"/>
            <w:shd w:val="clear" w:color="auto" w:fill="auto"/>
          </w:tcPr>
          <w:p w:rsidR="00FB278A" w:rsidRPr="00A4643B" w:rsidRDefault="00FB278A" w:rsidP="00FB278A">
            <w:r w:rsidRPr="00A4643B">
              <w:rPr>
                <w:b/>
              </w:rPr>
              <w:t>Защита отчета по практике</w:t>
            </w:r>
            <w:r>
              <w:t xml:space="preserve"> - правила ведения полевых дневников и съемок; оформление графической части отчета, расчеты</w:t>
            </w:r>
          </w:p>
        </w:tc>
        <w:tc>
          <w:tcPr>
            <w:tcW w:w="2582" w:type="dxa"/>
            <w:shd w:val="clear" w:color="auto" w:fill="auto"/>
          </w:tcPr>
          <w:p w:rsidR="00FB278A" w:rsidRPr="00FD6935" w:rsidRDefault="00FB278A" w:rsidP="00FB2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количество правильных ответов на вопросы к защите отчета</w:t>
            </w:r>
          </w:p>
        </w:tc>
        <w:tc>
          <w:tcPr>
            <w:tcW w:w="2248" w:type="dxa"/>
            <w:vMerge/>
            <w:shd w:val="clear" w:color="auto" w:fill="auto"/>
          </w:tcPr>
          <w:p w:rsidR="00FB278A" w:rsidRPr="00FD6935" w:rsidRDefault="00FB278A" w:rsidP="00FB278A"/>
        </w:tc>
      </w:tr>
    </w:tbl>
    <w:p w:rsidR="00FB278A" w:rsidRDefault="00FB278A" w:rsidP="00D100C4">
      <w:pPr>
        <w:shd w:val="clear" w:color="auto" w:fill="FFFFFF"/>
        <w:ind w:firstLine="567"/>
        <w:jc w:val="both"/>
        <w:rPr>
          <w:color w:val="000000"/>
        </w:rPr>
      </w:pPr>
    </w:p>
    <w:p w:rsidR="00D100C4" w:rsidRPr="00FD6935" w:rsidRDefault="00D100C4" w:rsidP="00D100C4">
      <w:pPr>
        <w:shd w:val="clear" w:color="auto" w:fill="FFFFFF"/>
        <w:ind w:firstLine="567"/>
        <w:jc w:val="both"/>
        <w:rPr>
          <w:color w:val="000000"/>
        </w:rPr>
      </w:pPr>
      <w:r w:rsidRPr="0049714D">
        <w:rPr>
          <w:color w:val="000000"/>
        </w:rPr>
        <w:t>Показателями качества профессиональной подготовки являются коэффициенты</w:t>
      </w:r>
      <w:r w:rsidRPr="00FD6935">
        <w:rPr>
          <w:color w:val="000000"/>
        </w:rPr>
        <w:t>:</w:t>
      </w:r>
    </w:p>
    <w:p w:rsidR="00D100C4" w:rsidRPr="00FD6935" w:rsidRDefault="00D100C4" w:rsidP="00D100C4">
      <w:pPr>
        <w:shd w:val="clear" w:color="auto" w:fill="FFFFFF"/>
        <w:ind w:firstLine="567"/>
        <w:jc w:val="both"/>
        <w:rPr>
          <w:color w:val="000000"/>
        </w:rPr>
      </w:pPr>
      <w:r w:rsidRPr="00FD6935">
        <w:rPr>
          <w:color w:val="000000"/>
        </w:rPr>
        <w:t>К = А/Р,</w:t>
      </w:r>
    </w:p>
    <w:p w:rsidR="00D100C4" w:rsidRPr="00FD6935" w:rsidRDefault="00D100C4" w:rsidP="00D100C4">
      <w:pPr>
        <w:shd w:val="clear" w:color="auto" w:fill="FFFFFF"/>
        <w:ind w:firstLine="567"/>
        <w:jc w:val="both"/>
        <w:rPr>
          <w:color w:val="000000"/>
        </w:rPr>
      </w:pPr>
      <w:r w:rsidRPr="00FD6935">
        <w:rPr>
          <w:color w:val="000000"/>
        </w:rPr>
        <w:t>где К – качество усвоения,</w:t>
      </w:r>
    </w:p>
    <w:p w:rsidR="00D100C4" w:rsidRPr="00FD6935" w:rsidRDefault="00D100C4" w:rsidP="00D100C4">
      <w:pPr>
        <w:shd w:val="clear" w:color="auto" w:fill="FFFFFF"/>
        <w:ind w:firstLine="567"/>
        <w:jc w:val="both"/>
        <w:rPr>
          <w:color w:val="000000"/>
        </w:rPr>
      </w:pPr>
      <w:r w:rsidRPr="00FD6935">
        <w:rPr>
          <w:color w:val="000000"/>
        </w:rPr>
        <w:t>А – количество правильно выполненных учащимися существенных операций,</w:t>
      </w:r>
    </w:p>
    <w:p w:rsidR="00D100C4" w:rsidRPr="00FD6935" w:rsidRDefault="00D100C4" w:rsidP="00D100C4">
      <w:pPr>
        <w:shd w:val="clear" w:color="auto" w:fill="FFFFFF"/>
        <w:ind w:firstLine="567"/>
        <w:jc w:val="both"/>
        <w:rPr>
          <w:color w:val="000000"/>
        </w:rPr>
      </w:pPr>
      <w:r w:rsidRPr="00FD6935">
        <w:rPr>
          <w:color w:val="000000"/>
        </w:rPr>
        <w:t xml:space="preserve">Р – общее число существенных операций в тесте. </w:t>
      </w:r>
    </w:p>
    <w:tbl>
      <w:tblPr>
        <w:tblW w:w="97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3"/>
        <w:gridCol w:w="1368"/>
        <w:gridCol w:w="1963"/>
        <w:gridCol w:w="1963"/>
        <w:gridCol w:w="2729"/>
      </w:tblGrid>
      <w:tr w:rsidR="00D100C4" w:rsidRPr="00FD6935" w:rsidTr="003A0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0,9</w:t>
            </w:r>
            <w:r>
              <w:t>2</w:t>
            </w:r>
            <w:r w:rsidRPr="00FD6935">
              <w:t>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>
              <w:t>0,72</w:t>
            </w:r>
            <w:r w:rsidRPr="00FD6935">
              <w:t>–0,9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>
              <w:t>0,52–0,71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>
              <w:t>Менее 0,52</w:t>
            </w:r>
          </w:p>
        </w:tc>
      </w:tr>
      <w:tr w:rsidR="00D100C4" w:rsidRPr="00FD6935" w:rsidTr="003A0D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Отметка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3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00C4" w:rsidRPr="00FD6935" w:rsidRDefault="00D100C4" w:rsidP="003A0DF3">
            <w:pPr>
              <w:jc w:val="center"/>
            </w:pPr>
            <w:r w:rsidRPr="00FD6935">
              <w:t>2</w:t>
            </w:r>
          </w:p>
        </w:tc>
      </w:tr>
    </w:tbl>
    <w:p w:rsidR="00D100C4" w:rsidRPr="009115E4" w:rsidRDefault="00D100C4" w:rsidP="00D100C4">
      <w:pPr>
        <w:jc w:val="center"/>
        <w:rPr>
          <w:b/>
          <w:bCs/>
        </w:rPr>
      </w:pPr>
      <w:r w:rsidRPr="009115E4">
        <w:rPr>
          <w:b/>
          <w:bCs/>
        </w:rPr>
        <w:lastRenderedPageBreak/>
        <w:t>6. Фонд оценочных средств для проведения промежуточной аттестации по практике</w:t>
      </w:r>
    </w:p>
    <w:p w:rsidR="00B22F05" w:rsidRDefault="00B22F05" w:rsidP="00B22F05">
      <w:pPr>
        <w:shd w:val="clear" w:color="auto" w:fill="FFFFFF"/>
        <w:tabs>
          <w:tab w:val="left" w:pos="360"/>
        </w:tabs>
        <w:spacing w:line="300" w:lineRule="auto"/>
        <w:ind w:firstLine="720"/>
        <w:jc w:val="both"/>
      </w:pPr>
    </w:p>
    <w:p w:rsidR="00B22F05" w:rsidRPr="00AA3023" w:rsidRDefault="00B22F05" w:rsidP="00B22F05">
      <w:pPr>
        <w:jc w:val="center"/>
        <w:rPr>
          <w:bCs/>
        </w:rPr>
      </w:pPr>
      <w:r w:rsidRPr="00AA3023">
        <w:rPr>
          <w:bCs/>
        </w:rPr>
        <w:t>6.1. Показатели, критерии и шкала оценивания результатов практики</w:t>
      </w:r>
    </w:p>
    <w:p w:rsidR="00B22F05" w:rsidRDefault="00B22F05" w:rsidP="00B22F05">
      <w:pPr>
        <w:rPr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1701"/>
        <w:gridCol w:w="1265"/>
        <w:gridCol w:w="3413"/>
        <w:gridCol w:w="992"/>
      </w:tblGrid>
      <w:tr w:rsidR="008D0899" w:rsidRPr="00BF6E75" w:rsidTr="00FB278A">
        <w:tc>
          <w:tcPr>
            <w:tcW w:w="993" w:type="dxa"/>
            <w:vMerge w:val="restart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Коды оцениваемых компетенций</w:t>
            </w:r>
          </w:p>
        </w:tc>
        <w:tc>
          <w:tcPr>
            <w:tcW w:w="2126" w:type="dxa"/>
            <w:vMerge w:val="restart"/>
          </w:tcPr>
          <w:p w:rsidR="008D0899" w:rsidRPr="00BF6E75" w:rsidRDefault="00FB278A" w:rsidP="00BF6E75">
            <w:pPr>
              <w:jc w:val="center"/>
              <w:rPr>
                <w:bCs/>
              </w:rPr>
            </w:pPr>
            <w:r w:rsidRPr="00BF6E75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</w:tc>
        <w:tc>
          <w:tcPr>
            <w:tcW w:w="1701" w:type="dxa"/>
            <w:vMerge w:val="restart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Показатель оценивания (п.1.2.РПП)</w:t>
            </w:r>
          </w:p>
        </w:tc>
        <w:tc>
          <w:tcPr>
            <w:tcW w:w="5670" w:type="dxa"/>
            <w:gridSpan w:val="3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sz w:val="22"/>
                <w:szCs w:val="22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8D0899" w:rsidRPr="00BF6E75" w:rsidTr="00FB278A">
        <w:tc>
          <w:tcPr>
            <w:tcW w:w="993" w:type="dxa"/>
            <w:vMerge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</w:p>
        </w:tc>
        <w:tc>
          <w:tcPr>
            <w:tcW w:w="1265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3413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Критерий(дескриптор)</w:t>
            </w:r>
          </w:p>
        </w:tc>
        <w:tc>
          <w:tcPr>
            <w:tcW w:w="992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Оценка</w:t>
            </w:r>
          </w:p>
        </w:tc>
      </w:tr>
      <w:tr w:rsidR="008D0899" w:rsidRPr="00BF6E75" w:rsidTr="00FB278A">
        <w:tc>
          <w:tcPr>
            <w:tcW w:w="993" w:type="dxa"/>
            <w:vMerge w:val="restart"/>
          </w:tcPr>
          <w:p w:rsidR="008D0899" w:rsidRPr="00BF6E75" w:rsidRDefault="008D0899" w:rsidP="003262DF">
            <w:pPr>
              <w:jc w:val="both"/>
              <w:rPr>
                <w:spacing w:val="-1"/>
              </w:rPr>
            </w:pPr>
            <w:r w:rsidRPr="00BF6E75">
              <w:rPr>
                <w:spacing w:val="-1"/>
                <w:sz w:val="22"/>
                <w:szCs w:val="22"/>
              </w:rPr>
              <w:t>УК-3</w:t>
            </w:r>
          </w:p>
          <w:p w:rsidR="008D0899" w:rsidRPr="00BF6E75" w:rsidRDefault="008D0899" w:rsidP="00FB278A">
            <w:pPr>
              <w:jc w:val="both"/>
              <w:rPr>
                <w:spacing w:val="-1"/>
              </w:rPr>
            </w:pPr>
            <w:r w:rsidRPr="00BF6E75">
              <w:rPr>
                <w:spacing w:val="-1"/>
                <w:sz w:val="22"/>
                <w:szCs w:val="22"/>
              </w:rPr>
              <w:t>ОПК-</w:t>
            </w:r>
            <w:r w:rsidR="00FB278A" w:rsidRPr="00BF6E75">
              <w:rPr>
                <w:spacing w:val="-1"/>
                <w:sz w:val="22"/>
                <w:szCs w:val="22"/>
              </w:rPr>
              <w:t>12</w:t>
            </w: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  <w:p w:rsidR="008D0899" w:rsidRPr="00BF6E75" w:rsidRDefault="008D0899" w:rsidP="003262DF">
            <w:pPr>
              <w:jc w:val="both"/>
              <w:rPr>
                <w:spacing w:val="-1"/>
              </w:rPr>
            </w:pPr>
          </w:p>
        </w:tc>
        <w:tc>
          <w:tcPr>
            <w:tcW w:w="2126" w:type="dxa"/>
            <w:vMerge w:val="restart"/>
          </w:tcPr>
          <w:p w:rsidR="008D0899" w:rsidRPr="00BF6E75" w:rsidRDefault="008D0899" w:rsidP="008D0899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УК-3.1</w:t>
            </w:r>
          </w:p>
          <w:p w:rsidR="008D0899" w:rsidRPr="00BF6E75" w:rsidRDefault="008D0899" w:rsidP="008D0899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-определяет свою роль  и роли других членов команды в соци-альном взаимодействии, исходя из стратегии сотрудничества для достижения поставленной цели;</w:t>
            </w:r>
          </w:p>
          <w:p w:rsidR="008D0899" w:rsidRPr="00BF6E75" w:rsidRDefault="008D0899" w:rsidP="008D0899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УК-3.2</w:t>
            </w:r>
          </w:p>
          <w:p w:rsidR="008D0899" w:rsidRPr="00BF6E75" w:rsidRDefault="008D0899" w:rsidP="008D0899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-учитывает особенности пове-дения и интересы других участ-ников в социальномвзаимодей-ствии и командной работе, орга-низовывает и руководит работой команды;</w:t>
            </w:r>
          </w:p>
          <w:p w:rsidR="008D0899" w:rsidRPr="00BF6E75" w:rsidRDefault="008D0899" w:rsidP="008D0899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УК-3.3</w:t>
            </w:r>
          </w:p>
          <w:p w:rsidR="008D0899" w:rsidRPr="00BF6E75" w:rsidRDefault="008D0899" w:rsidP="008D0899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-осуществляет обмен информа-цией, знаниями и опытом с чле-нами команды, оценивает идеи других членов команды  для достижения поставленной цели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ОПК – 12.1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Соблюдает основные законы геометрического формирования, построения и чтения инженерной графической документации;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ОПК – 12.2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Использует полученные графические знания и навыки в различных  отраслях  профессиональной деятельности;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ОПК – 12.3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lastRenderedPageBreak/>
              <w:t>Участвует в создании инженерных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 xml:space="preserve">ОПК – 12.4 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Осуществляет методы и средства производства геодезических и маркшейдерских измерений;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 xml:space="preserve">ОПК – 12.5 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Обосновывает владение приборами для измерения углов, длин линий, превышений и методы обработки измерений;</w:t>
            </w:r>
          </w:p>
          <w:p w:rsidR="00FB278A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 xml:space="preserve">ОПК – 12.6 </w:t>
            </w:r>
          </w:p>
          <w:p w:rsidR="008D0899" w:rsidRPr="00BF6E75" w:rsidRDefault="00FB278A" w:rsidP="00FB278A">
            <w:pPr>
              <w:pStyle w:val="a6"/>
              <w:ind w:left="0"/>
            </w:pPr>
            <w:r w:rsidRPr="00BF6E75">
              <w:rPr>
                <w:sz w:val="22"/>
                <w:szCs w:val="22"/>
              </w:rPr>
              <w:t>Владеет методами и средствами пространственно-геометрических измерений на земной поверхности и горных объектов</w:t>
            </w:r>
          </w:p>
        </w:tc>
        <w:tc>
          <w:tcPr>
            <w:tcW w:w="1701" w:type="dxa"/>
            <w:vMerge w:val="restart"/>
          </w:tcPr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lastRenderedPageBreak/>
              <w:t xml:space="preserve">Знать: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-о месте науки геодезии в системе наук о Земле;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-графические методы при решении геодезических задач; 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-основные геодезические работы; 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-геодезические приборы, их поверки и юстировки;  теорию и способ угловых и линейных измерений; 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>-вопросы создания геодезических и съемочных сетей в производстве.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>Уметь: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  -провести геодезическую съемку;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>-составить топографические карты и разрезы на вертикальную плоскость.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>Владеть: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>-приемами производства геодезических  работ;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-особенностями применения геодезических работ при эксплуатации месторождений; </w:t>
            </w:r>
          </w:p>
          <w:p w:rsidR="00FB278A" w:rsidRPr="00BF6E75" w:rsidRDefault="00FB278A" w:rsidP="00FB278A">
            <w:pPr>
              <w:pStyle w:val="a6"/>
              <w:ind w:left="-108"/>
            </w:pPr>
            <w:r w:rsidRPr="00BF6E75">
              <w:rPr>
                <w:sz w:val="22"/>
                <w:szCs w:val="22"/>
              </w:rPr>
              <w:t xml:space="preserve">-производством топографической съемки; </w:t>
            </w:r>
          </w:p>
          <w:p w:rsidR="008D0899" w:rsidRPr="00BF6E75" w:rsidRDefault="00FB278A" w:rsidP="00FB278A">
            <w:pPr>
              <w:ind w:left="-108"/>
              <w:jc w:val="both"/>
              <w:rPr>
                <w:spacing w:val="-1"/>
              </w:rPr>
            </w:pPr>
            <w:r w:rsidRPr="00BF6E75">
              <w:rPr>
                <w:sz w:val="22"/>
                <w:szCs w:val="22"/>
              </w:rPr>
              <w:lastRenderedPageBreak/>
              <w:t>-технологией выполнения натурных определений пространст-венно-временных характеристик состояния земной поверх-ности и недр.</w:t>
            </w:r>
          </w:p>
        </w:tc>
        <w:tc>
          <w:tcPr>
            <w:tcW w:w="1265" w:type="dxa"/>
          </w:tcPr>
          <w:p w:rsidR="008D0899" w:rsidRPr="00BF6E75" w:rsidRDefault="008D0899" w:rsidP="003262DF">
            <w:pPr>
              <w:jc w:val="center"/>
              <w:rPr>
                <w:spacing w:val="-1"/>
              </w:rPr>
            </w:pPr>
            <w:r w:rsidRPr="00BF6E75">
              <w:rPr>
                <w:spacing w:val="-1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3413" w:type="dxa"/>
          </w:tcPr>
          <w:p w:rsidR="00FB278A" w:rsidRPr="00BF6E75" w:rsidRDefault="00FB278A" w:rsidP="00FB278A">
            <w:pPr>
              <w:pStyle w:val="afa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BF6E75">
              <w:rPr>
                <w:rFonts w:ascii="Times New Roman" w:hAnsi="Times New Roman"/>
                <w:iCs/>
                <w:lang w:eastAsia="ar-SA"/>
              </w:rPr>
              <w:t>1.</w:t>
            </w:r>
            <w:r w:rsidRPr="00BF6E75">
              <w:rPr>
                <w:rFonts w:ascii="Times New Roman" w:hAnsi="Times New Roman"/>
                <w:iCs/>
                <w:lang w:eastAsia="ar-SA"/>
              </w:rPr>
              <w:tab/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терминологии. Могут быть допущены недочеты в определении понятий, исправленные студентом самостоятельно в процессе ответа</w:t>
            </w:r>
          </w:p>
          <w:p w:rsidR="008D0899" w:rsidRPr="00BF6E75" w:rsidRDefault="00FB278A" w:rsidP="00FB278A">
            <w:pPr>
              <w:pStyle w:val="afa"/>
              <w:jc w:val="both"/>
              <w:rPr>
                <w:rFonts w:ascii="Times New Roman" w:hAnsi="Times New Roman"/>
                <w:bCs/>
              </w:rPr>
            </w:pPr>
            <w:r w:rsidRPr="00BF6E75">
              <w:rPr>
                <w:rFonts w:ascii="Times New Roman" w:hAnsi="Times New Roman"/>
                <w:iCs/>
                <w:lang w:eastAsia="ar-SA"/>
              </w:rPr>
              <w:t>2.</w:t>
            </w:r>
            <w:r w:rsidRPr="00BF6E75">
              <w:rPr>
                <w:rFonts w:ascii="Times New Roman" w:hAnsi="Times New Roman"/>
                <w:iCs/>
                <w:lang w:eastAsia="ar-SA"/>
              </w:rPr>
              <w:tab/>
              <w:t>Отчет по практике выполнен верно, согласно ГОСТ, отсутствуют ошибки различных типов, оформление измерений и вычислений соответствует схеме разбора. Могут быть допущены недочеты в определении понятий, исправленные студентом самостоятельно в процессе ответа</w:t>
            </w:r>
          </w:p>
        </w:tc>
        <w:tc>
          <w:tcPr>
            <w:tcW w:w="992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spacing w:val="-1"/>
                <w:sz w:val="22"/>
                <w:szCs w:val="22"/>
              </w:rPr>
              <w:t>отлично</w:t>
            </w:r>
          </w:p>
        </w:tc>
      </w:tr>
      <w:tr w:rsidR="008D0899" w:rsidRPr="00BF6E75" w:rsidTr="00FB278A">
        <w:tc>
          <w:tcPr>
            <w:tcW w:w="993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2126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1701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1265" w:type="dxa"/>
          </w:tcPr>
          <w:p w:rsidR="008D0899" w:rsidRPr="00BF6E75" w:rsidRDefault="008D0899" w:rsidP="003262DF">
            <w:pPr>
              <w:jc w:val="center"/>
            </w:pPr>
            <w:r w:rsidRPr="00BF6E75">
              <w:rPr>
                <w:sz w:val="22"/>
                <w:szCs w:val="22"/>
              </w:rPr>
              <w:t>Базовый</w:t>
            </w:r>
          </w:p>
        </w:tc>
        <w:tc>
          <w:tcPr>
            <w:tcW w:w="3413" w:type="dxa"/>
          </w:tcPr>
          <w:p w:rsidR="00FB278A" w:rsidRPr="00BF6E75" w:rsidRDefault="00FB278A" w:rsidP="00FB278A">
            <w:pPr>
              <w:jc w:val="both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1.</w:t>
            </w:r>
            <w:r w:rsidRPr="00BF6E75">
              <w:rPr>
                <w:bCs/>
                <w:sz w:val="22"/>
                <w:szCs w:val="22"/>
              </w:rPr>
              <w:tab/>
              <w:t>Дан полный, развернутый ответ на поставленный вопрос, показано умение выделить существенные и несущественные недочеты. Ответ четко структурирован, логичен, изложен литературным языком с использованием современной. Могут быть допущены 2-3 неточности или незначительные ошибки, исправленные студентом с помощью преподавателя.</w:t>
            </w:r>
          </w:p>
          <w:p w:rsidR="008D0899" w:rsidRPr="00BF6E75" w:rsidRDefault="00FB278A" w:rsidP="00FB278A">
            <w:pPr>
              <w:jc w:val="both"/>
              <w:rPr>
                <w:bCs/>
              </w:rPr>
            </w:pPr>
            <w:r w:rsidRPr="00BF6E75">
              <w:rPr>
                <w:bCs/>
                <w:sz w:val="22"/>
                <w:szCs w:val="22"/>
              </w:rPr>
              <w:t>2.</w:t>
            </w:r>
            <w:r w:rsidRPr="00BF6E75">
              <w:rPr>
                <w:bCs/>
                <w:sz w:val="22"/>
                <w:szCs w:val="22"/>
              </w:rPr>
              <w:tab/>
              <w:t xml:space="preserve">Раздел отчета выполнен  в полном объеме, допущены 2-3 ошибки различных типов, оформление отчета соответствует </w:t>
            </w:r>
            <w:r w:rsidRPr="00BF6E75">
              <w:rPr>
                <w:bCs/>
                <w:sz w:val="22"/>
                <w:szCs w:val="22"/>
              </w:rPr>
              <w:lastRenderedPageBreak/>
              <w:t>нормативным требованиям</w:t>
            </w:r>
          </w:p>
        </w:tc>
        <w:tc>
          <w:tcPr>
            <w:tcW w:w="992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sz w:val="22"/>
                <w:szCs w:val="22"/>
              </w:rPr>
              <w:lastRenderedPageBreak/>
              <w:t>хорошо</w:t>
            </w:r>
          </w:p>
        </w:tc>
      </w:tr>
      <w:tr w:rsidR="008D0899" w:rsidRPr="00BF6E75" w:rsidTr="00FB278A">
        <w:tc>
          <w:tcPr>
            <w:tcW w:w="993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2126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1701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1265" w:type="dxa"/>
          </w:tcPr>
          <w:p w:rsidR="008D0899" w:rsidRPr="00BF6E75" w:rsidRDefault="008D0899" w:rsidP="003262DF">
            <w:pPr>
              <w:jc w:val="center"/>
            </w:pPr>
            <w:r w:rsidRPr="00BF6E75">
              <w:rPr>
                <w:sz w:val="22"/>
                <w:szCs w:val="22"/>
              </w:rPr>
              <w:t>Мини-мальный</w:t>
            </w:r>
          </w:p>
        </w:tc>
        <w:tc>
          <w:tcPr>
            <w:tcW w:w="3413" w:type="dxa"/>
          </w:tcPr>
          <w:p w:rsidR="00FB278A" w:rsidRPr="00BF6E75" w:rsidRDefault="00FB278A" w:rsidP="00FB278A">
            <w:pPr>
              <w:pStyle w:val="afa"/>
              <w:jc w:val="both"/>
              <w:rPr>
                <w:rFonts w:ascii="Times New Roman" w:hAnsi="Times New Roman"/>
              </w:rPr>
            </w:pPr>
            <w:r w:rsidRPr="00BF6E75">
              <w:rPr>
                <w:rFonts w:ascii="Times New Roman" w:hAnsi="Times New Roman"/>
              </w:rPr>
              <w:t>1.</w:t>
            </w:r>
            <w:r w:rsidRPr="00BF6E75">
              <w:rPr>
                <w:rFonts w:ascii="Times New Roman" w:hAnsi="Times New Roman"/>
              </w:rPr>
              <w:tab/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Речевое оформление требует поправок, коррекции</w:t>
            </w:r>
          </w:p>
          <w:p w:rsidR="008D0899" w:rsidRPr="00BF6E75" w:rsidRDefault="00FB278A" w:rsidP="00FB278A">
            <w:pPr>
              <w:pStyle w:val="afa"/>
              <w:jc w:val="both"/>
              <w:rPr>
                <w:rFonts w:ascii="Times New Roman" w:hAnsi="Times New Roman"/>
              </w:rPr>
            </w:pPr>
            <w:r w:rsidRPr="00BF6E75">
              <w:rPr>
                <w:rFonts w:ascii="Times New Roman" w:hAnsi="Times New Roman"/>
              </w:rPr>
              <w:t>2.</w:t>
            </w:r>
            <w:r w:rsidRPr="00BF6E75">
              <w:rPr>
                <w:rFonts w:ascii="Times New Roman" w:hAnsi="Times New Roman"/>
              </w:rPr>
              <w:tab/>
              <w:t>Допущены 4-5 ошибок различных типов, оформление отчета в целом соответствует нормативным требованиям</w:t>
            </w:r>
            <w:r w:rsidR="008D0899" w:rsidRPr="00BF6E75">
              <w:rPr>
                <w:rFonts w:ascii="Times New Roman" w:hAnsi="Times New Roman"/>
                <w:iCs/>
                <w:lang w:eastAsia="ar-SA"/>
              </w:rPr>
              <w:t>.</w:t>
            </w:r>
          </w:p>
        </w:tc>
        <w:tc>
          <w:tcPr>
            <w:tcW w:w="992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spacing w:val="-1"/>
                <w:sz w:val="22"/>
                <w:szCs w:val="22"/>
              </w:rPr>
              <w:t>удовлетво-рительно</w:t>
            </w:r>
          </w:p>
        </w:tc>
      </w:tr>
      <w:tr w:rsidR="008D0899" w:rsidRPr="00BF6E75" w:rsidTr="00FB278A">
        <w:tc>
          <w:tcPr>
            <w:tcW w:w="993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2126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1701" w:type="dxa"/>
            <w:vMerge/>
          </w:tcPr>
          <w:p w:rsidR="008D0899" w:rsidRPr="00BF6E75" w:rsidRDefault="008D0899" w:rsidP="003262DF">
            <w:pPr>
              <w:jc w:val="both"/>
            </w:pPr>
          </w:p>
        </w:tc>
        <w:tc>
          <w:tcPr>
            <w:tcW w:w="1265" w:type="dxa"/>
          </w:tcPr>
          <w:p w:rsidR="008D0899" w:rsidRPr="00BF6E75" w:rsidRDefault="008D0899" w:rsidP="003262DF">
            <w:pPr>
              <w:jc w:val="center"/>
            </w:pPr>
            <w:r w:rsidRPr="00BF6E75">
              <w:rPr>
                <w:sz w:val="22"/>
                <w:szCs w:val="22"/>
              </w:rPr>
              <w:t>Не освоено</w:t>
            </w:r>
          </w:p>
        </w:tc>
        <w:tc>
          <w:tcPr>
            <w:tcW w:w="3413" w:type="dxa"/>
          </w:tcPr>
          <w:p w:rsidR="00FB278A" w:rsidRPr="00BF6E75" w:rsidRDefault="00FB278A" w:rsidP="00FB278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F6E75">
              <w:rPr>
                <w:iCs/>
                <w:sz w:val="22"/>
                <w:szCs w:val="22"/>
              </w:rPr>
              <w:t>1.</w:t>
            </w:r>
            <w:r w:rsidRPr="00BF6E75">
              <w:rPr>
                <w:iCs/>
                <w:sz w:val="22"/>
                <w:szCs w:val="22"/>
              </w:rPr>
              <w:tab/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Или Ответ на вопрос полностью отсутствует Или Отказ от ответа.</w:t>
            </w:r>
          </w:p>
          <w:p w:rsidR="008D0899" w:rsidRPr="00BF6E75" w:rsidRDefault="00FB278A" w:rsidP="00FB278A">
            <w:pPr>
              <w:jc w:val="both"/>
              <w:rPr>
                <w:bCs/>
              </w:rPr>
            </w:pPr>
            <w:r w:rsidRPr="00BF6E75">
              <w:rPr>
                <w:iCs/>
                <w:sz w:val="22"/>
                <w:szCs w:val="22"/>
              </w:rPr>
              <w:t>2.</w:t>
            </w:r>
            <w:r w:rsidRPr="00BF6E75">
              <w:rPr>
                <w:iCs/>
                <w:sz w:val="22"/>
                <w:szCs w:val="22"/>
              </w:rPr>
              <w:tab/>
              <w:t>Отчет представляет собой разрозненные знания с существенными  понятиями, ошибками по вопросу. Дополнительные и уточняющие вопросы преподавателя не приводят к коррекции ответа студента. Или Выполнение практического задания полностью неверно, отсутствует</w:t>
            </w:r>
          </w:p>
        </w:tc>
        <w:tc>
          <w:tcPr>
            <w:tcW w:w="992" w:type="dxa"/>
          </w:tcPr>
          <w:p w:rsidR="008D0899" w:rsidRPr="00BF6E75" w:rsidRDefault="008D0899" w:rsidP="003262DF">
            <w:pPr>
              <w:jc w:val="center"/>
              <w:rPr>
                <w:bCs/>
              </w:rPr>
            </w:pPr>
            <w:r w:rsidRPr="00BF6E75">
              <w:rPr>
                <w:spacing w:val="-1"/>
                <w:sz w:val="22"/>
                <w:szCs w:val="22"/>
              </w:rPr>
              <w:t>неудовлетво-рительно</w:t>
            </w:r>
          </w:p>
        </w:tc>
      </w:tr>
    </w:tbl>
    <w:p w:rsidR="0090757A" w:rsidRDefault="0090757A" w:rsidP="00723F92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CF451D" w:rsidRDefault="00CF451D" w:rsidP="00723F92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BF6E75" w:rsidRDefault="00BF6E75">
      <w:pPr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C2285B" w:rsidRPr="00C2285B" w:rsidRDefault="00C2285B" w:rsidP="00723F92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  <w:r w:rsidRPr="00C2285B">
        <w:rPr>
          <w:b/>
          <w:bCs/>
          <w:color w:val="000000"/>
        </w:rPr>
        <w:lastRenderedPageBreak/>
        <w:t>6.2. Типовые задания для практики</w:t>
      </w:r>
    </w:p>
    <w:p w:rsidR="008479BF" w:rsidRDefault="008479BF" w:rsidP="0035524C">
      <w:pPr>
        <w:pStyle w:val="a6"/>
        <w:widowControl w:val="0"/>
        <w:shd w:val="clear" w:color="auto" w:fill="FFFFFF"/>
        <w:ind w:left="0"/>
        <w:jc w:val="center"/>
        <w:rPr>
          <w:bCs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544"/>
        <w:gridCol w:w="2268"/>
        <w:gridCol w:w="3402"/>
      </w:tblGrid>
      <w:tr w:rsidR="008D0899" w:rsidRPr="00FB278A" w:rsidTr="00FB278A">
        <w:tc>
          <w:tcPr>
            <w:tcW w:w="959" w:type="dxa"/>
          </w:tcPr>
          <w:p w:rsidR="008D0899" w:rsidRPr="00FB278A" w:rsidRDefault="008D0899" w:rsidP="0035524C">
            <w:pPr>
              <w:widowControl w:val="0"/>
              <w:contextualSpacing/>
              <w:rPr>
                <w:rFonts w:eastAsia="Calibri"/>
                <w:bCs/>
              </w:rPr>
            </w:pPr>
            <w:r w:rsidRPr="00FB278A">
              <w:rPr>
                <w:rFonts w:eastAsia="Calibri"/>
                <w:bCs/>
                <w:sz w:val="22"/>
                <w:szCs w:val="22"/>
              </w:rPr>
              <w:t>Коды компетенций</w:t>
            </w:r>
          </w:p>
        </w:tc>
        <w:tc>
          <w:tcPr>
            <w:tcW w:w="3544" w:type="dxa"/>
          </w:tcPr>
          <w:p w:rsidR="00FB278A" w:rsidRPr="00FB278A" w:rsidRDefault="00FB278A" w:rsidP="00FB278A">
            <w:pPr>
              <w:jc w:val="center"/>
            </w:pPr>
            <w:r w:rsidRPr="00FB278A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8D0899" w:rsidRPr="00FB278A" w:rsidRDefault="008D0899" w:rsidP="0035524C">
            <w:pPr>
              <w:widowControl w:val="0"/>
              <w:contextualSpacing/>
              <w:rPr>
                <w:rFonts w:eastAsia="Calibri"/>
                <w:bCs/>
              </w:rPr>
            </w:pPr>
          </w:p>
        </w:tc>
        <w:tc>
          <w:tcPr>
            <w:tcW w:w="2268" w:type="dxa"/>
          </w:tcPr>
          <w:p w:rsidR="008D0899" w:rsidRPr="00FB278A" w:rsidRDefault="008D0899" w:rsidP="0035524C">
            <w:pPr>
              <w:widowControl w:val="0"/>
              <w:contextualSpacing/>
              <w:rPr>
                <w:rFonts w:eastAsia="Calibri"/>
                <w:bCs/>
              </w:rPr>
            </w:pPr>
            <w:r w:rsidRPr="00FB278A">
              <w:rPr>
                <w:rFonts w:eastAsia="Calibri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3402" w:type="dxa"/>
          </w:tcPr>
          <w:p w:rsidR="008D0899" w:rsidRPr="00FB278A" w:rsidRDefault="008D0899" w:rsidP="0035524C">
            <w:pPr>
              <w:widowControl w:val="0"/>
              <w:contextualSpacing/>
              <w:jc w:val="center"/>
              <w:rPr>
                <w:rFonts w:eastAsia="Calibri"/>
                <w:bCs/>
              </w:rPr>
            </w:pPr>
            <w:r w:rsidRPr="00FB278A">
              <w:rPr>
                <w:rFonts w:eastAsia="Calibri"/>
                <w:bCs/>
                <w:sz w:val="22"/>
                <w:szCs w:val="22"/>
              </w:rPr>
              <w:t>Содержание задания</w:t>
            </w:r>
          </w:p>
        </w:tc>
      </w:tr>
      <w:tr w:rsidR="00FB278A" w:rsidRPr="00FB278A" w:rsidTr="00FB278A">
        <w:trPr>
          <w:trHeight w:val="2300"/>
        </w:trPr>
        <w:tc>
          <w:tcPr>
            <w:tcW w:w="959" w:type="dxa"/>
            <w:vMerge w:val="restart"/>
          </w:tcPr>
          <w:p w:rsidR="00FB278A" w:rsidRPr="00FB278A" w:rsidRDefault="00FB278A" w:rsidP="00FB278A">
            <w:pPr>
              <w:jc w:val="both"/>
              <w:rPr>
                <w:spacing w:val="-1"/>
              </w:rPr>
            </w:pPr>
            <w:r w:rsidRPr="00FB278A">
              <w:rPr>
                <w:spacing w:val="-1"/>
                <w:sz w:val="22"/>
                <w:szCs w:val="22"/>
              </w:rPr>
              <w:t>УК-3</w:t>
            </w:r>
          </w:p>
          <w:p w:rsidR="00FB278A" w:rsidRPr="00FB278A" w:rsidRDefault="00FB278A" w:rsidP="00FB278A">
            <w:pPr>
              <w:jc w:val="both"/>
              <w:rPr>
                <w:spacing w:val="-1"/>
              </w:rPr>
            </w:pPr>
            <w:r w:rsidRPr="00FB278A">
              <w:rPr>
                <w:spacing w:val="-1"/>
                <w:sz w:val="22"/>
                <w:szCs w:val="22"/>
              </w:rPr>
              <w:t>ОПК-12</w:t>
            </w:r>
          </w:p>
          <w:p w:rsidR="00FB278A" w:rsidRPr="00FB278A" w:rsidRDefault="00FB278A" w:rsidP="00FB278A">
            <w:pPr>
              <w:pStyle w:val="a6"/>
              <w:ind w:left="0"/>
              <w:jc w:val="both"/>
            </w:pPr>
          </w:p>
        </w:tc>
        <w:tc>
          <w:tcPr>
            <w:tcW w:w="3544" w:type="dxa"/>
            <w:vMerge w:val="restart"/>
          </w:tcPr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УК-3.1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-определяет свою роль  и роли других членов команды в соци-альном взаимодействии, исходя из стратегии сотрудничества для достижения поставленной цели;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УК-3.2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-учитывает особенности пове-дения и интересы других участ-ников в социальномвзаимодей-ствии и командной работе, орга-низовывает и руководит работой команды;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УК-3.3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-осуществляет обмен информа-цией, знаниями и опытом с чле-нами команды, оценивает идеи других членов команды  для достижения поставленной цели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ОПК – 12.1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Соблюдает основные законы геометрического формирования, построения и чтения инженерной графической документации;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ОПК – 12.2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Использует полученные графические знания и навыки в различных  отраслях  профессиональной деятельности;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ОПК – 12.3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Участвует в создании инженерных проектов, перспективного и текущего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 xml:space="preserve">ОПК – 12.4 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Осуществляет методы и средства производства геодезических и маркшейдерских измерений;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 xml:space="preserve">ОПК – 12.5 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Обосновывает владение приборами для измерения углов, длин линий, превышений и методы обработки измерений;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 xml:space="preserve">ОПК – 12.6 </w:t>
            </w:r>
          </w:p>
          <w:p w:rsidR="00FB278A" w:rsidRPr="00FB278A" w:rsidRDefault="00FB278A" w:rsidP="00FB278A">
            <w:pPr>
              <w:pStyle w:val="a6"/>
              <w:ind w:left="-108"/>
            </w:pPr>
            <w:r w:rsidRPr="00FB278A">
              <w:rPr>
                <w:sz w:val="22"/>
                <w:szCs w:val="22"/>
              </w:rPr>
              <w:t>Владеет методами и средствами пространственно-геометрических измерений на земной поверхности и горных объектов</w:t>
            </w:r>
          </w:p>
        </w:tc>
        <w:tc>
          <w:tcPr>
            <w:tcW w:w="2268" w:type="dxa"/>
            <w:vMerge w:val="restart"/>
          </w:tcPr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Знать: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-о месте науки геодезии в системе наук о Земле;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-графические методы при решении геодезических задач; 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-основные геодезические работы; 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-геодезические приборы, их поверки и юстировки;  теорию и способ угловых и линейных измерений; 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>-вопросы создания геодезических и съемочных сетей в производстве.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>Уметь: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  -провести геодезическую съемку;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>-составить топографические карты и разрезы на вертикальную плоскость.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>Владеть: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>-приемами производства геодезических  работ;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-особенностями применения геодезических работ при эксплуатации месторождений; </w:t>
            </w:r>
          </w:p>
          <w:p w:rsidR="00FB278A" w:rsidRPr="00FB278A" w:rsidRDefault="00FB278A" w:rsidP="00FB278A">
            <w:pPr>
              <w:pStyle w:val="a6"/>
              <w:ind w:left="34"/>
            </w:pPr>
            <w:r w:rsidRPr="00FB278A">
              <w:rPr>
                <w:sz w:val="22"/>
                <w:szCs w:val="22"/>
              </w:rPr>
              <w:t xml:space="preserve">-производством топографической съемки; </w:t>
            </w:r>
          </w:p>
          <w:p w:rsidR="00FB278A" w:rsidRPr="00FB278A" w:rsidRDefault="00FB278A" w:rsidP="00FB278A">
            <w:pPr>
              <w:pStyle w:val="afa"/>
              <w:ind w:left="34"/>
              <w:rPr>
                <w:rFonts w:ascii="Times New Roman" w:hAnsi="Times New Roman"/>
              </w:rPr>
            </w:pPr>
            <w:r w:rsidRPr="00FB278A">
              <w:rPr>
                <w:rFonts w:ascii="Times New Roman" w:hAnsi="Times New Roman"/>
              </w:rPr>
              <w:t xml:space="preserve">-технологией выполнения </w:t>
            </w:r>
            <w:r>
              <w:rPr>
                <w:rFonts w:ascii="Times New Roman" w:hAnsi="Times New Roman"/>
              </w:rPr>
              <w:t>натурных определений пространст</w:t>
            </w:r>
            <w:r w:rsidRPr="00FB278A">
              <w:rPr>
                <w:rFonts w:ascii="Times New Roman" w:hAnsi="Times New Roman"/>
              </w:rPr>
              <w:t xml:space="preserve">венно-временных характеристик состояния земной </w:t>
            </w:r>
            <w:r>
              <w:rPr>
                <w:rFonts w:ascii="Times New Roman" w:hAnsi="Times New Roman"/>
              </w:rPr>
              <w:t>поверх</w:t>
            </w:r>
            <w:r w:rsidRPr="00FB278A">
              <w:rPr>
                <w:rFonts w:ascii="Times New Roman" w:hAnsi="Times New Roman"/>
              </w:rPr>
              <w:t>ности и недр.</w:t>
            </w:r>
          </w:p>
        </w:tc>
        <w:tc>
          <w:tcPr>
            <w:tcW w:w="3402" w:type="dxa"/>
          </w:tcPr>
          <w:p w:rsidR="00FB278A" w:rsidRPr="00FB278A" w:rsidRDefault="00FB278A" w:rsidP="00FB278A">
            <w:pPr>
              <w:pStyle w:val="Style20"/>
              <w:widowControl/>
              <w:tabs>
                <w:tab w:val="left" w:pos="826"/>
              </w:tabs>
              <w:spacing w:line="240" w:lineRule="auto"/>
              <w:ind w:right="14" w:firstLine="0"/>
              <w:jc w:val="left"/>
            </w:pPr>
            <w:r w:rsidRPr="00FB278A">
              <w:rPr>
                <w:sz w:val="22"/>
                <w:szCs w:val="22"/>
              </w:rPr>
              <w:t xml:space="preserve">Подготовка инструментальной базы: </w:t>
            </w:r>
          </w:p>
          <w:p w:rsidR="00FB278A" w:rsidRPr="00FB278A" w:rsidRDefault="00FB278A" w:rsidP="00FB278A">
            <w:pPr>
              <w:pStyle w:val="Style20"/>
              <w:widowControl/>
              <w:tabs>
                <w:tab w:val="left" w:pos="826"/>
              </w:tabs>
              <w:spacing w:line="240" w:lineRule="auto"/>
              <w:ind w:right="14" w:firstLine="0"/>
              <w:jc w:val="left"/>
            </w:pPr>
            <w:r w:rsidRPr="00FB278A">
              <w:rPr>
                <w:sz w:val="22"/>
                <w:szCs w:val="22"/>
              </w:rPr>
              <w:t>- выполнение поверок теодолита Т30 – коллимационной погрешности, место нуля, уровня, оптического отвеса, устойчивость штативов, работу подъемных и наводящих винтов;</w:t>
            </w:r>
          </w:p>
          <w:p w:rsidR="00FB278A" w:rsidRPr="00FB278A" w:rsidRDefault="00FB278A" w:rsidP="00FB278A">
            <w:pPr>
              <w:pStyle w:val="Style20"/>
              <w:widowControl/>
              <w:tabs>
                <w:tab w:val="left" w:pos="826"/>
              </w:tabs>
              <w:spacing w:line="240" w:lineRule="auto"/>
              <w:ind w:right="14" w:firstLine="0"/>
              <w:jc w:val="left"/>
            </w:pPr>
            <w:r w:rsidRPr="00FB278A">
              <w:rPr>
                <w:sz w:val="22"/>
                <w:szCs w:val="22"/>
              </w:rPr>
              <w:t>- выполнение поверок нивелира Н-3 – определение угла «</w:t>
            </w:r>
            <w:r w:rsidRPr="00FB278A">
              <w:rPr>
                <w:sz w:val="22"/>
                <w:szCs w:val="22"/>
                <w:lang w:val="en-US"/>
              </w:rPr>
              <w:t>i</w:t>
            </w:r>
            <w:r w:rsidRPr="00FB278A">
              <w:rPr>
                <w:sz w:val="22"/>
                <w:szCs w:val="22"/>
              </w:rPr>
              <w:t xml:space="preserve">»; </w:t>
            </w:r>
          </w:p>
          <w:p w:rsidR="00FB278A" w:rsidRPr="00FB278A" w:rsidRDefault="00FB278A" w:rsidP="00FB278A">
            <w:pPr>
              <w:spacing w:line="276" w:lineRule="auto"/>
              <w:rPr>
                <w:rFonts w:eastAsia="Calibri"/>
                <w:b/>
                <w:i/>
              </w:rPr>
            </w:pPr>
            <w:r w:rsidRPr="00FB278A">
              <w:rPr>
                <w:sz w:val="22"/>
                <w:szCs w:val="22"/>
              </w:rPr>
              <w:t>- выполнение поверок геодезических реек – разность нулей пяток и компарирования  метровых и дециметровых интервалов.</w:t>
            </w:r>
          </w:p>
        </w:tc>
      </w:tr>
      <w:tr w:rsidR="00FB278A" w:rsidRPr="00FB278A" w:rsidTr="00FB278A">
        <w:trPr>
          <w:trHeight w:val="1553"/>
        </w:trPr>
        <w:tc>
          <w:tcPr>
            <w:tcW w:w="959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44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FB278A" w:rsidRPr="00FB278A" w:rsidRDefault="00FB278A" w:rsidP="00FB278A">
            <w:pPr>
              <w:spacing w:line="276" w:lineRule="auto"/>
              <w:rPr>
                <w:rFonts w:eastAsia="Calibri"/>
              </w:rPr>
            </w:pPr>
            <w:r w:rsidRPr="00FB278A">
              <w:rPr>
                <w:sz w:val="22"/>
                <w:szCs w:val="22"/>
              </w:rPr>
              <w:t>Проложение створа линий, открытие видимостей, закрепление центров металлическими стрежнями (2 исходных и 3 определяемых пункта).</w:t>
            </w:r>
          </w:p>
        </w:tc>
      </w:tr>
      <w:tr w:rsidR="00FB278A" w:rsidRPr="00FB278A" w:rsidTr="00FB278A">
        <w:trPr>
          <w:trHeight w:val="1249"/>
        </w:trPr>
        <w:tc>
          <w:tcPr>
            <w:tcW w:w="959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44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FB278A" w:rsidRPr="00FB278A" w:rsidRDefault="00FB278A" w:rsidP="00FB278A">
            <w:pPr>
              <w:pStyle w:val="a6"/>
              <w:ind w:left="0"/>
              <w:jc w:val="both"/>
              <w:outlineLvl w:val="0"/>
              <w:rPr>
                <w:b/>
                <w:i/>
              </w:rPr>
            </w:pPr>
            <w:r w:rsidRPr="00FB278A">
              <w:rPr>
                <w:sz w:val="22"/>
                <w:szCs w:val="22"/>
              </w:rPr>
              <w:t>Проведение измерений горизонтальных углов способом приемов (2 пункта исходных, 3 определяемых), измерение расстояний между пунктами механической рулеткой.</w:t>
            </w:r>
          </w:p>
        </w:tc>
      </w:tr>
      <w:tr w:rsidR="00FB278A" w:rsidRPr="00FB278A" w:rsidTr="00FB278A">
        <w:trPr>
          <w:trHeight w:val="1905"/>
        </w:trPr>
        <w:tc>
          <w:tcPr>
            <w:tcW w:w="959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44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FB278A" w:rsidRPr="00FB278A" w:rsidRDefault="00FB278A" w:rsidP="00FB278A">
            <w:pPr>
              <w:spacing w:line="276" w:lineRule="auto"/>
              <w:rPr>
                <w:rFonts w:eastAsia="Calibri"/>
              </w:rPr>
            </w:pPr>
            <w:r w:rsidRPr="00FB278A">
              <w:rPr>
                <w:rStyle w:val="FontStyle35"/>
                <w:sz w:val="22"/>
                <w:szCs w:val="22"/>
              </w:rPr>
              <w:t xml:space="preserve">Нивелирование в прямом и обратном направлении по методике  </w:t>
            </w:r>
            <w:r w:rsidRPr="00FB278A">
              <w:rPr>
                <w:rStyle w:val="FontStyle35"/>
                <w:sz w:val="22"/>
                <w:szCs w:val="22"/>
                <w:lang w:val="en-US"/>
              </w:rPr>
              <w:t>III</w:t>
            </w:r>
            <w:r w:rsidRPr="00FB278A">
              <w:rPr>
                <w:rStyle w:val="FontStyle35"/>
                <w:sz w:val="22"/>
                <w:szCs w:val="22"/>
              </w:rPr>
              <w:t xml:space="preserve"> класса по отметкам точек теодолитного хода.</w:t>
            </w:r>
          </w:p>
        </w:tc>
      </w:tr>
      <w:tr w:rsidR="00FB278A" w:rsidRPr="00FB278A" w:rsidTr="00FB278A">
        <w:trPr>
          <w:trHeight w:val="2175"/>
        </w:trPr>
        <w:tc>
          <w:tcPr>
            <w:tcW w:w="959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44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FB278A" w:rsidRPr="00FB278A" w:rsidRDefault="00FB278A" w:rsidP="00FB278A">
            <w:pPr>
              <w:spacing w:line="276" w:lineRule="auto"/>
              <w:rPr>
                <w:rStyle w:val="FontStyle35"/>
                <w:sz w:val="22"/>
                <w:szCs w:val="22"/>
              </w:rPr>
            </w:pPr>
            <w:r w:rsidRPr="00FB278A">
              <w:rPr>
                <w:rStyle w:val="FontStyle35"/>
                <w:sz w:val="22"/>
                <w:szCs w:val="22"/>
              </w:rPr>
              <w:t xml:space="preserve">Съемка участка местности, прилегающего к теодолитному ходу, выполнение тригонометрического нивелирования  </w:t>
            </w:r>
          </w:p>
        </w:tc>
      </w:tr>
      <w:tr w:rsidR="00FB278A" w:rsidRPr="00FB278A" w:rsidTr="00FB278A">
        <w:trPr>
          <w:trHeight w:val="1701"/>
        </w:trPr>
        <w:tc>
          <w:tcPr>
            <w:tcW w:w="959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544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2268" w:type="dxa"/>
            <w:vMerge/>
          </w:tcPr>
          <w:p w:rsidR="00FB278A" w:rsidRPr="00FB278A" w:rsidRDefault="00FB278A" w:rsidP="00FB278A">
            <w:pPr>
              <w:pStyle w:val="a6"/>
              <w:ind w:left="0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402" w:type="dxa"/>
          </w:tcPr>
          <w:p w:rsidR="00FB278A" w:rsidRPr="00FB278A" w:rsidRDefault="00FB278A" w:rsidP="00FB278A">
            <w:pPr>
              <w:spacing w:line="276" w:lineRule="auto"/>
              <w:rPr>
                <w:rStyle w:val="FontStyle35"/>
                <w:sz w:val="22"/>
                <w:szCs w:val="22"/>
              </w:rPr>
            </w:pPr>
            <w:r w:rsidRPr="00FB278A">
              <w:rPr>
                <w:sz w:val="22"/>
                <w:szCs w:val="22"/>
              </w:rPr>
              <w:t>Комплектование разделов отчета, оформление отчета по практике</w:t>
            </w:r>
          </w:p>
        </w:tc>
      </w:tr>
    </w:tbl>
    <w:p w:rsidR="00C2285B" w:rsidRDefault="00C2285B" w:rsidP="00C2285B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BF6E75" w:rsidRDefault="00BF6E75" w:rsidP="00BF6E75">
      <w:pPr>
        <w:suppressAutoHyphens w:val="0"/>
        <w:ind w:firstLine="709"/>
        <w:jc w:val="both"/>
        <w:rPr>
          <w:b/>
          <w:bCs/>
        </w:rPr>
      </w:pPr>
    </w:p>
    <w:p w:rsidR="00BF6E75" w:rsidRDefault="00FB278A" w:rsidP="00BF6E75">
      <w:pPr>
        <w:suppressAutoHyphens w:val="0"/>
        <w:ind w:firstLine="709"/>
        <w:jc w:val="both"/>
        <w:rPr>
          <w:bCs/>
        </w:rPr>
      </w:pPr>
      <w:r w:rsidRPr="00FB278A">
        <w:rPr>
          <w:b/>
          <w:bCs/>
        </w:rPr>
        <w:lastRenderedPageBreak/>
        <w:t>Задание на учебную</w:t>
      </w:r>
      <w:r w:rsidR="00BF6E75">
        <w:rPr>
          <w:b/>
          <w:bCs/>
        </w:rPr>
        <w:t xml:space="preserve"> геодезическую</w:t>
      </w:r>
      <w:r w:rsidRPr="00FB278A">
        <w:rPr>
          <w:b/>
          <w:bCs/>
        </w:rPr>
        <w:t xml:space="preserve"> практику: </w:t>
      </w:r>
    </w:p>
    <w:p w:rsidR="00FB278A" w:rsidRPr="00BF6E75" w:rsidRDefault="00FB278A" w:rsidP="00BF6E75">
      <w:pPr>
        <w:suppressAutoHyphens w:val="0"/>
        <w:ind w:firstLine="709"/>
        <w:jc w:val="both"/>
        <w:rPr>
          <w:bCs/>
        </w:rPr>
      </w:pPr>
      <w:r w:rsidRPr="00BF6E75">
        <w:rPr>
          <w:bCs/>
        </w:rPr>
        <w:t xml:space="preserve">1. Выполнить подготовку инструментальной базы: </w:t>
      </w:r>
    </w:p>
    <w:p w:rsidR="00FB278A" w:rsidRPr="00BF6E75" w:rsidRDefault="00BF6E75" w:rsidP="00BF6E75">
      <w:pPr>
        <w:suppressAutoHyphens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FB278A" w:rsidRPr="00BF6E75">
        <w:rPr>
          <w:bCs/>
        </w:rPr>
        <w:t>выполнение поверок теодолита Т30 – коллимационной погрешности, место нуля, уровня, оптического отвеса, устойчивость штативов, работу подъемных и наводящих винтов;</w:t>
      </w:r>
    </w:p>
    <w:p w:rsidR="00FB278A" w:rsidRPr="00BF6E75" w:rsidRDefault="00BF6E75" w:rsidP="00BF6E75">
      <w:pPr>
        <w:suppressAutoHyphens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FB278A" w:rsidRPr="00BF6E75">
        <w:rPr>
          <w:bCs/>
        </w:rPr>
        <w:t xml:space="preserve">выполнение поверок нивелира Н-3 – определение угла «i»; </w:t>
      </w:r>
    </w:p>
    <w:p w:rsidR="00FB278A" w:rsidRPr="00BF6E75" w:rsidRDefault="00BF6E75" w:rsidP="00BF6E75">
      <w:pPr>
        <w:suppressAutoHyphens w:val="0"/>
        <w:ind w:firstLine="709"/>
        <w:jc w:val="both"/>
        <w:rPr>
          <w:bCs/>
        </w:rPr>
      </w:pPr>
      <w:r>
        <w:rPr>
          <w:bCs/>
        </w:rPr>
        <w:t xml:space="preserve">- </w:t>
      </w:r>
      <w:r w:rsidR="00FB278A" w:rsidRPr="00BF6E75">
        <w:rPr>
          <w:bCs/>
        </w:rPr>
        <w:t>выполнение поверок геодезических реек – разность нулей пяток и компарирования  метровых и дециметровых интервалов.</w:t>
      </w:r>
    </w:p>
    <w:p w:rsidR="00FB278A" w:rsidRPr="00BF6E75" w:rsidRDefault="00FB278A" w:rsidP="00BF6E75">
      <w:pPr>
        <w:suppressAutoHyphens w:val="0"/>
        <w:ind w:firstLine="709"/>
        <w:jc w:val="both"/>
        <w:rPr>
          <w:bCs/>
        </w:rPr>
      </w:pPr>
      <w:r w:rsidRPr="00BF6E75">
        <w:rPr>
          <w:bCs/>
        </w:rPr>
        <w:t>2. Проложить створ линий, осуществить открытие видимостей, закрепить центры металлическими стрежнями (2 исходных и 3 определяемых пункта).</w:t>
      </w:r>
    </w:p>
    <w:p w:rsidR="00FB278A" w:rsidRPr="00BF6E75" w:rsidRDefault="00FB278A" w:rsidP="00BF6E75">
      <w:pPr>
        <w:suppressAutoHyphens w:val="0"/>
        <w:ind w:firstLine="709"/>
        <w:jc w:val="both"/>
        <w:rPr>
          <w:bCs/>
        </w:rPr>
      </w:pPr>
      <w:r w:rsidRPr="00BF6E75">
        <w:rPr>
          <w:bCs/>
        </w:rPr>
        <w:t>3. Провести измерение горизонтальных углов способом приемов (2 пункта исходных, 3 определяемых), измерить расстояния между пунктами механической рулеткой.</w:t>
      </w:r>
    </w:p>
    <w:p w:rsidR="00FB278A" w:rsidRPr="00BF6E75" w:rsidRDefault="00FB278A" w:rsidP="00BF6E75">
      <w:pPr>
        <w:suppressAutoHyphens w:val="0"/>
        <w:ind w:firstLine="709"/>
        <w:jc w:val="both"/>
        <w:rPr>
          <w:bCs/>
        </w:rPr>
      </w:pPr>
      <w:r w:rsidRPr="00BF6E75">
        <w:rPr>
          <w:bCs/>
        </w:rPr>
        <w:t>4. Произвести нивелирование в прямом и обратном направлении по методике  III класса по отметкам точек теодолитного хода.</w:t>
      </w:r>
    </w:p>
    <w:p w:rsidR="00FB278A" w:rsidRPr="00BF6E75" w:rsidRDefault="00FB278A" w:rsidP="00BF6E75">
      <w:pPr>
        <w:suppressAutoHyphens w:val="0"/>
        <w:ind w:firstLine="709"/>
        <w:jc w:val="both"/>
        <w:rPr>
          <w:bCs/>
        </w:rPr>
      </w:pPr>
      <w:r w:rsidRPr="00BF6E75">
        <w:rPr>
          <w:bCs/>
        </w:rPr>
        <w:t xml:space="preserve">5. Осуществить съемку участка местности, прилегающего к теодолитному ходу, выполнить тригонометрическое нивелирование.  </w:t>
      </w:r>
    </w:p>
    <w:p w:rsidR="0035524C" w:rsidRPr="00BF6E75" w:rsidRDefault="00FB278A" w:rsidP="00BF6E75">
      <w:pPr>
        <w:suppressAutoHyphens w:val="0"/>
        <w:ind w:firstLine="709"/>
        <w:jc w:val="both"/>
        <w:rPr>
          <w:bCs/>
        </w:rPr>
      </w:pPr>
      <w:r w:rsidRPr="00BF6E75">
        <w:rPr>
          <w:bCs/>
        </w:rPr>
        <w:t>6. Скомплектовать разделы отчета, оформить отчет по практике.</w:t>
      </w:r>
    </w:p>
    <w:p w:rsidR="00BF6E75" w:rsidRDefault="00BF6E75" w:rsidP="00C2285B">
      <w:pPr>
        <w:jc w:val="center"/>
        <w:rPr>
          <w:b/>
          <w:bCs/>
        </w:rPr>
      </w:pPr>
    </w:p>
    <w:p w:rsidR="00BF6E75" w:rsidRDefault="00BF6E75" w:rsidP="00C2285B">
      <w:pPr>
        <w:jc w:val="center"/>
        <w:rPr>
          <w:b/>
          <w:bCs/>
        </w:rPr>
      </w:pPr>
    </w:p>
    <w:p w:rsidR="00C2285B" w:rsidRPr="00C2285B" w:rsidRDefault="00C2285B" w:rsidP="00C2285B">
      <w:pPr>
        <w:jc w:val="center"/>
        <w:rPr>
          <w:b/>
          <w:bCs/>
        </w:rPr>
      </w:pPr>
      <w:r w:rsidRPr="00C2285B">
        <w:rPr>
          <w:b/>
          <w:bCs/>
        </w:rPr>
        <w:t>6.3. Методические материалы, определяющие процедуры оценивания</w:t>
      </w:r>
    </w:p>
    <w:p w:rsidR="005B1E1D" w:rsidRDefault="005B1E1D" w:rsidP="005B1E1D">
      <w:pPr>
        <w:shd w:val="clear" w:color="auto" w:fill="FFFFFF"/>
        <w:tabs>
          <w:tab w:val="left" w:pos="360"/>
        </w:tabs>
        <w:spacing w:line="300" w:lineRule="auto"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"/>
        <w:gridCol w:w="2621"/>
        <w:gridCol w:w="1555"/>
        <w:gridCol w:w="989"/>
        <w:gridCol w:w="4519"/>
      </w:tblGrid>
      <w:tr w:rsidR="00BF6E75" w:rsidRPr="00BF6E75" w:rsidTr="00BF6E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F6E75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Вид работы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Время на подготовку/ выполнение (час)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Баллы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Примечание</w:t>
            </w:r>
          </w:p>
        </w:tc>
      </w:tr>
      <w:tr w:rsidR="00BF6E75" w:rsidRPr="00BF6E75" w:rsidTr="00BF6E7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4 семестр</w:t>
            </w:r>
          </w:p>
        </w:tc>
      </w:tr>
      <w:tr w:rsidR="00BF6E75" w:rsidRPr="00BF6E75" w:rsidTr="00BF6E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Выполнение и комплектация материалов полученных при прохождении практики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96 часов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40 б.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Выполнение индивидуального исследовательского задания, оформление и подготовка практических работ к защите, формирование кейса практических работ.</w:t>
            </w:r>
          </w:p>
        </w:tc>
      </w:tr>
      <w:tr w:rsidR="00BF6E75" w:rsidRPr="00BF6E75" w:rsidTr="00BF6E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Оформление отчета по результатам прохождения практики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12 часов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15 б.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F6E75" w:rsidRPr="00BF6E75" w:rsidTr="00BF6E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Итого практический  курс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108 часов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55 б.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F6E75" w:rsidRPr="00BF6E75" w:rsidTr="00BF6E75">
        <w:trPr>
          <w:trHeight w:val="5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Подготовка к защите отчета и защита разделов отчета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>45 б.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F6E75">
              <w:rPr>
                <w:lang w:eastAsia="ru-RU"/>
              </w:rPr>
              <w:t xml:space="preserve">В соответствии  с п.п. 6.1.:  - </w:t>
            </w:r>
            <w:r w:rsidRPr="00BF6E75">
              <w:rPr>
                <w:lang w:eastAsia="en-US"/>
              </w:rPr>
              <w:t xml:space="preserve">«отлично» (максимальный балл по рейтингу); «хорошо»; «удовлетворительно»; «неудовлетворительно» </w:t>
            </w:r>
          </w:p>
        </w:tc>
      </w:tr>
      <w:tr w:rsidR="00BF6E75" w:rsidRPr="00BF6E75" w:rsidTr="00BF6E7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Итого по практике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tabs>
                <w:tab w:val="left" w:pos="14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F6E75">
              <w:rPr>
                <w:b/>
                <w:lang w:eastAsia="ru-RU"/>
              </w:rPr>
              <w:t>100 б.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75" w:rsidRPr="00BF6E75" w:rsidRDefault="00BF6E75" w:rsidP="00BF6E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F6E75" w:rsidRDefault="00BF6E75" w:rsidP="005B1E1D">
      <w:pPr>
        <w:shd w:val="clear" w:color="auto" w:fill="FFFFFF"/>
        <w:tabs>
          <w:tab w:val="left" w:pos="360"/>
        </w:tabs>
        <w:spacing w:line="300" w:lineRule="auto"/>
        <w:ind w:firstLine="720"/>
        <w:jc w:val="both"/>
      </w:pPr>
    </w:p>
    <w:p w:rsidR="005B1E1D" w:rsidRPr="0090757A" w:rsidRDefault="005B1E1D" w:rsidP="0035524C">
      <w:pPr>
        <w:pStyle w:val="afa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0757A">
        <w:rPr>
          <w:rFonts w:ascii="Times New Roman" w:hAnsi="Times New Roman"/>
          <w:sz w:val="24"/>
          <w:szCs w:val="24"/>
        </w:rPr>
        <w:t>Отчетную документацию по итогам прохождения практики студентом составляется отчет, который сдается руководителю практики по окончанию практики.</w:t>
      </w:r>
    </w:p>
    <w:p w:rsidR="005B1E1D" w:rsidRPr="0090757A" w:rsidRDefault="005B1E1D" w:rsidP="0035524C">
      <w:pPr>
        <w:pStyle w:val="afa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0757A">
        <w:rPr>
          <w:rFonts w:ascii="Times New Roman" w:hAnsi="Times New Roman"/>
          <w:sz w:val="24"/>
          <w:szCs w:val="24"/>
        </w:rPr>
        <w:t xml:space="preserve">После проверки отчета в последний день практики руководитель </w:t>
      </w:r>
      <w:r w:rsidRPr="008479BF">
        <w:rPr>
          <w:rFonts w:ascii="Times New Roman" w:hAnsi="Times New Roman"/>
          <w:sz w:val="24"/>
          <w:szCs w:val="24"/>
        </w:rPr>
        <w:t>принимает дифференцированный зачет</w:t>
      </w:r>
      <w:r w:rsidRPr="0090757A">
        <w:rPr>
          <w:rFonts w:ascii="Times New Roman" w:hAnsi="Times New Roman"/>
          <w:sz w:val="24"/>
          <w:szCs w:val="24"/>
        </w:rPr>
        <w:t xml:space="preserve"> и выставляет оценку по четырехбальной системе (отлично, хорошо, удовлетворительно, неудовлетворительно). Результаты защиты отчета по практике проставляются в экзаменационной ведомости и в зачетной книжке студента.</w:t>
      </w:r>
    </w:p>
    <w:p w:rsidR="005B1E1D" w:rsidRPr="0090757A" w:rsidRDefault="005B1E1D" w:rsidP="0035524C">
      <w:pPr>
        <w:pStyle w:val="afa"/>
        <w:widowControl w:val="0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57A">
        <w:rPr>
          <w:rFonts w:ascii="Times New Roman" w:hAnsi="Times New Roman"/>
          <w:sz w:val="24"/>
          <w:szCs w:val="24"/>
        </w:rPr>
        <w:t>Основными критериями оценки практики являются: деловая активность студента в процессе практики; производственная дисциплина студента; устные ответы студента при сдаче зачета; качество выполнения индивидуального задания; качество выполнения отчета по практике.</w:t>
      </w:r>
      <w:r w:rsidRPr="0090757A">
        <w:rPr>
          <w:rFonts w:ascii="Times New Roman" w:hAnsi="Times New Roman"/>
          <w:color w:val="000000"/>
          <w:sz w:val="24"/>
          <w:szCs w:val="24"/>
        </w:rPr>
        <w:t>Оценка по практике приравнивается к оценкам по теоретическому обучению и учитывается при подведении итогов общей успеваемости студента.</w:t>
      </w:r>
    </w:p>
    <w:p w:rsidR="00BF6E75" w:rsidRDefault="00BF6E75" w:rsidP="005B1E1D">
      <w:pPr>
        <w:shd w:val="clear" w:color="auto" w:fill="FFFFFF"/>
        <w:tabs>
          <w:tab w:val="left" w:pos="360"/>
        </w:tabs>
        <w:spacing w:line="300" w:lineRule="auto"/>
        <w:ind w:firstLine="720"/>
        <w:jc w:val="both"/>
        <w:rPr>
          <w:b/>
          <w:bCs/>
        </w:rPr>
      </w:pPr>
    </w:p>
    <w:p w:rsidR="005B1E1D" w:rsidRDefault="005B1E1D" w:rsidP="005B1E1D">
      <w:pPr>
        <w:shd w:val="clear" w:color="auto" w:fill="FFFFFF"/>
        <w:tabs>
          <w:tab w:val="left" w:pos="360"/>
        </w:tabs>
        <w:spacing w:line="300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7. Перечень учебной литературы, необходимой для проведения практики</w:t>
      </w:r>
      <w:r>
        <w:rPr>
          <w:rStyle w:val="aa"/>
          <w:b/>
          <w:bCs/>
        </w:rPr>
        <w:footnoteReference w:id="2"/>
      </w:r>
    </w:p>
    <w:p w:rsidR="00C2285B" w:rsidRDefault="00C2285B" w:rsidP="00C2285B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3662"/>
        <w:gridCol w:w="1406"/>
        <w:gridCol w:w="1758"/>
        <w:gridCol w:w="1289"/>
        <w:gridCol w:w="1289"/>
      </w:tblGrid>
      <w:tr w:rsidR="00BF6E75" w:rsidRPr="0001448C" w:rsidTr="00DD3D88">
        <w:trPr>
          <w:trHeight w:val="1497"/>
          <w:jc w:val="center"/>
        </w:trPr>
        <w:tc>
          <w:tcPr>
            <w:tcW w:w="828" w:type="dxa"/>
            <w:gridSpan w:val="2"/>
          </w:tcPr>
          <w:p w:rsidR="00BF6E75" w:rsidRPr="009E3837" w:rsidRDefault="00BF6E75" w:rsidP="00DD3D88">
            <w:pPr>
              <w:jc w:val="center"/>
              <w:rPr>
                <w:b/>
              </w:rPr>
            </w:pPr>
          </w:p>
          <w:p w:rsidR="00BF6E75" w:rsidRPr="009E3837" w:rsidRDefault="00BF6E75" w:rsidP="00DD3D88">
            <w:pPr>
              <w:jc w:val="center"/>
              <w:rPr>
                <w:b/>
              </w:rPr>
            </w:pPr>
          </w:p>
          <w:p w:rsidR="00BF6E75" w:rsidRPr="009E3837" w:rsidRDefault="00BF6E75" w:rsidP="00DD3D88">
            <w:pPr>
              <w:jc w:val="center"/>
              <w:rPr>
                <w:b/>
              </w:rPr>
            </w:pPr>
          </w:p>
          <w:p w:rsidR="00BF6E75" w:rsidRPr="009E3837" w:rsidRDefault="00BF6E75" w:rsidP="00DD3D88">
            <w:pPr>
              <w:jc w:val="center"/>
              <w:rPr>
                <w:b/>
              </w:rPr>
            </w:pPr>
            <w:r w:rsidRPr="009E3837">
              <w:rPr>
                <w:b/>
              </w:rPr>
              <w:t>№</w:t>
            </w:r>
          </w:p>
        </w:tc>
        <w:tc>
          <w:tcPr>
            <w:tcW w:w="3662" w:type="dxa"/>
            <w:vAlign w:val="center"/>
          </w:tcPr>
          <w:p w:rsidR="00BF6E75" w:rsidRPr="009E3837" w:rsidRDefault="00BF6E75" w:rsidP="00DD3D88">
            <w:pPr>
              <w:jc w:val="center"/>
              <w:rPr>
                <w:b/>
              </w:rPr>
            </w:pPr>
            <w:r w:rsidRPr="009E3837">
              <w:rPr>
                <w:b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06" w:type="dxa"/>
            <w:vAlign w:val="center"/>
          </w:tcPr>
          <w:p w:rsidR="00BF6E75" w:rsidRPr="009E3837" w:rsidRDefault="00BF6E75" w:rsidP="00DD3D88">
            <w:pPr>
              <w:jc w:val="center"/>
              <w:rPr>
                <w:b/>
              </w:rPr>
            </w:pPr>
            <w:r w:rsidRPr="009E3837">
              <w:rPr>
                <w:b/>
              </w:rPr>
              <w:t>Наличие грифа, вид грифа</w:t>
            </w:r>
          </w:p>
        </w:tc>
        <w:tc>
          <w:tcPr>
            <w:tcW w:w="1758" w:type="dxa"/>
            <w:vAlign w:val="center"/>
          </w:tcPr>
          <w:p w:rsidR="00BF6E75" w:rsidRPr="009E3837" w:rsidRDefault="00BF6E75" w:rsidP="00DD3D88">
            <w:pPr>
              <w:jc w:val="center"/>
              <w:rPr>
                <w:b/>
              </w:rPr>
            </w:pPr>
            <w:r w:rsidRPr="009E3837">
              <w:rPr>
                <w:b/>
              </w:rPr>
              <w:t>Кол-во экземпляров в библиотеке СВФУ</w:t>
            </w:r>
          </w:p>
        </w:tc>
        <w:tc>
          <w:tcPr>
            <w:tcW w:w="1289" w:type="dxa"/>
          </w:tcPr>
          <w:p w:rsidR="00BF6E75" w:rsidRDefault="00BF6E75" w:rsidP="00DD3D88">
            <w:pPr>
              <w:jc w:val="center"/>
              <w:rPr>
                <w:b/>
              </w:rPr>
            </w:pPr>
            <w:r>
              <w:rPr>
                <w:b/>
              </w:rPr>
              <w:t>Доступ в ЭБС</w:t>
            </w: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  <w:rPr>
                <w:b/>
              </w:rPr>
            </w:pPr>
            <w:r>
              <w:rPr>
                <w:b/>
              </w:rPr>
              <w:t>Кол-во студ.</w:t>
            </w:r>
          </w:p>
        </w:tc>
      </w:tr>
      <w:tr w:rsidR="00BF6E75" w:rsidRPr="0001448C" w:rsidTr="00DD3D88">
        <w:trPr>
          <w:jc w:val="center"/>
        </w:trPr>
        <w:tc>
          <w:tcPr>
            <w:tcW w:w="7654" w:type="dxa"/>
            <w:gridSpan w:val="5"/>
          </w:tcPr>
          <w:p w:rsidR="00BF6E75" w:rsidRPr="009E3837" w:rsidRDefault="00BF6E75" w:rsidP="00DD3D88">
            <w:pPr>
              <w:jc w:val="center"/>
              <w:rPr>
                <w:i/>
                <w:highlight w:val="yellow"/>
              </w:rPr>
            </w:pPr>
            <w:r w:rsidRPr="009E3837">
              <w:rPr>
                <w:i/>
              </w:rPr>
              <w:t>а) основная литература</w:t>
            </w:r>
          </w:p>
        </w:tc>
        <w:tc>
          <w:tcPr>
            <w:tcW w:w="1289" w:type="dxa"/>
          </w:tcPr>
          <w:p w:rsidR="00BF6E75" w:rsidRDefault="00BF6E75" w:rsidP="00DD3D88">
            <w:pPr>
              <w:jc w:val="center"/>
              <w:rPr>
                <w:i/>
              </w:rPr>
            </w:pP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BF6E75" w:rsidRPr="0001448C" w:rsidTr="00DD3D88">
        <w:trPr>
          <w:jc w:val="center"/>
        </w:trPr>
        <w:tc>
          <w:tcPr>
            <w:tcW w:w="828" w:type="dxa"/>
            <w:gridSpan w:val="2"/>
            <w:vMerge w:val="restart"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  <w:r w:rsidRPr="009E3837">
              <w:rPr>
                <w:color w:val="000000"/>
              </w:rPr>
              <w:t>1</w:t>
            </w:r>
          </w:p>
        </w:tc>
        <w:tc>
          <w:tcPr>
            <w:tcW w:w="3662" w:type="dxa"/>
            <w:vAlign w:val="center"/>
          </w:tcPr>
          <w:p w:rsidR="00BF6E75" w:rsidRPr="009E3837" w:rsidRDefault="00BF6E75" w:rsidP="00DD3D88">
            <w:pPr>
              <w:tabs>
                <w:tab w:val="left" w:pos="1620"/>
              </w:tabs>
              <w:ind w:right="720"/>
              <w:jc w:val="both"/>
            </w:pPr>
            <w:r w:rsidRPr="009E3837">
              <w:t>Геодезия и маркшейдерия. Попов В.Н., Букринский.: изд. МГГУ. – 2007</w:t>
            </w:r>
          </w:p>
          <w:p w:rsidR="00BF6E75" w:rsidRPr="009E3837" w:rsidRDefault="00BF6E75" w:rsidP="00DD3D88">
            <w:pPr>
              <w:tabs>
                <w:tab w:val="left" w:pos="1620"/>
              </w:tabs>
              <w:ind w:right="720"/>
              <w:jc w:val="both"/>
              <w:rPr>
                <w:highlight w:val="yellow"/>
              </w:rPr>
            </w:pPr>
          </w:p>
        </w:tc>
        <w:tc>
          <w:tcPr>
            <w:tcW w:w="1406" w:type="dxa"/>
            <w:vAlign w:val="center"/>
          </w:tcPr>
          <w:p w:rsidR="00BF6E75" w:rsidRPr="009E3837" w:rsidRDefault="00BF6E75" w:rsidP="00DD3D88">
            <w:pPr>
              <w:jc w:val="center"/>
              <w:rPr>
                <w:highlight w:val="yellow"/>
              </w:rPr>
            </w:pPr>
            <w:r>
              <w:t xml:space="preserve">Допущето Министерством образования и науки Российской Федерации </w:t>
            </w:r>
          </w:p>
        </w:tc>
        <w:tc>
          <w:tcPr>
            <w:tcW w:w="1758" w:type="dxa"/>
            <w:vAlign w:val="center"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  <w:r w:rsidRPr="009E3837">
              <w:rPr>
                <w:color w:val="000000"/>
              </w:rPr>
              <w:t>5</w:t>
            </w: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</w:p>
        </w:tc>
      </w:tr>
      <w:tr w:rsidR="00BF6E75" w:rsidRPr="0001448C" w:rsidTr="00DD3D88">
        <w:trPr>
          <w:jc w:val="center"/>
        </w:trPr>
        <w:tc>
          <w:tcPr>
            <w:tcW w:w="828" w:type="dxa"/>
            <w:gridSpan w:val="2"/>
            <w:vMerge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</w:p>
        </w:tc>
        <w:tc>
          <w:tcPr>
            <w:tcW w:w="3662" w:type="dxa"/>
            <w:vAlign w:val="center"/>
          </w:tcPr>
          <w:p w:rsidR="00BF6E75" w:rsidRPr="0001566C" w:rsidRDefault="00BF6E75" w:rsidP="00DD3D88">
            <w:r w:rsidRPr="0001566C">
              <w:t>2.</w:t>
            </w:r>
            <w:hyperlink r:id="rId11" w:history="1">
              <w:r w:rsidRPr="0001566C">
                <w:t>Попов В. Н.</w:t>
              </w:r>
            </w:hyperlink>
            <w:r w:rsidRPr="0001566C">
              <w:t xml:space="preserve"> , </w:t>
            </w:r>
            <w:hyperlink r:id="rId12" w:history="1">
              <w:r w:rsidRPr="0001566C">
                <w:t>Чекалин С. И.</w:t>
              </w:r>
            </w:hyperlink>
            <w:r w:rsidRPr="0001566C">
              <w:t xml:space="preserve">Геодезия: учебник.М: </w:t>
            </w:r>
            <w:hyperlink r:id="rId13" w:history="1">
              <w:r w:rsidRPr="0001566C">
                <w:rPr>
                  <w:u w:val="single"/>
                </w:rPr>
                <w:t>Горная книга</w:t>
              </w:r>
            </w:hyperlink>
            <w:r w:rsidRPr="0001566C">
              <w:rPr>
                <w:u w:val="single"/>
              </w:rPr>
              <w:t>,</w:t>
            </w:r>
            <w:r w:rsidRPr="0001566C">
              <w:t xml:space="preserve"> 2012-723 стр.</w:t>
            </w:r>
          </w:p>
          <w:p w:rsidR="00BF6E75" w:rsidRPr="009E3837" w:rsidRDefault="00BF6E75" w:rsidP="00DD3D88">
            <w:pPr>
              <w:tabs>
                <w:tab w:val="left" w:pos="1620"/>
              </w:tabs>
              <w:ind w:right="720"/>
              <w:jc w:val="both"/>
            </w:pPr>
          </w:p>
        </w:tc>
        <w:tc>
          <w:tcPr>
            <w:tcW w:w="1406" w:type="dxa"/>
            <w:vAlign w:val="center"/>
          </w:tcPr>
          <w:p w:rsidR="00BF6E75" w:rsidRDefault="00BF6E75" w:rsidP="00DD3D88">
            <w:pPr>
              <w:jc w:val="center"/>
            </w:pPr>
          </w:p>
        </w:tc>
        <w:tc>
          <w:tcPr>
            <w:tcW w:w="1758" w:type="dxa"/>
            <w:vAlign w:val="center"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</w:p>
        </w:tc>
        <w:tc>
          <w:tcPr>
            <w:tcW w:w="1289" w:type="dxa"/>
          </w:tcPr>
          <w:p w:rsidR="00BF6E75" w:rsidRPr="0001566C" w:rsidRDefault="00212269" w:rsidP="00DD3D88">
            <w:pPr>
              <w:jc w:val="center"/>
              <w:rPr>
                <w:color w:val="000000"/>
              </w:rPr>
            </w:pPr>
            <w:hyperlink r:id="rId14" w:history="1">
              <w:r w:rsidR="00BF6E75" w:rsidRPr="00387B1C">
                <w:rPr>
                  <w:rStyle w:val="af9"/>
                </w:rPr>
                <w:t>https://biblioclub.ru/index.php?page=book_red&amp;id=229002</w:t>
              </w:r>
            </w:hyperlink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  <w:rPr>
                <w:color w:val="000000"/>
              </w:rPr>
            </w:pPr>
          </w:p>
        </w:tc>
      </w:tr>
      <w:tr w:rsidR="00BF6E75" w:rsidRPr="0001448C" w:rsidTr="00DD3D88">
        <w:trPr>
          <w:jc w:val="center"/>
        </w:trPr>
        <w:tc>
          <w:tcPr>
            <w:tcW w:w="7654" w:type="dxa"/>
            <w:gridSpan w:val="5"/>
          </w:tcPr>
          <w:p w:rsidR="00BF6E75" w:rsidRPr="009E3837" w:rsidRDefault="00BF6E75" w:rsidP="00DD3D88">
            <w:pPr>
              <w:jc w:val="center"/>
              <w:rPr>
                <w:i/>
              </w:rPr>
            </w:pPr>
            <w:r w:rsidRPr="009E3837">
              <w:rPr>
                <w:i/>
              </w:rPr>
              <w:t>б) дополнительная учебная литература</w:t>
            </w:r>
          </w:p>
        </w:tc>
        <w:tc>
          <w:tcPr>
            <w:tcW w:w="1289" w:type="dxa"/>
          </w:tcPr>
          <w:p w:rsidR="00BF6E75" w:rsidRDefault="00BF6E75" w:rsidP="00DD3D88">
            <w:pPr>
              <w:jc w:val="center"/>
              <w:rPr>
                <w:i/>
              </w:rPr>
            </w:pP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</w:tr>
      <w:tr w:rsidR="00BF6E75" w:rsidRPr="0001448C" w:rsidTr="00DD3D88">
        <w:trPr>
          <w:jc w:val="center"/>
        </w:trPr>
        <w:tc>
          <w:tcPr>
            <w:tcW w:w="817" w:type="dxa"/>
          </w:tcPr>
          <w:p w:rsidR="00BF6E75" w:rsidRPr="009E3837" w:rsidRDefault="00BF6E75" w:rsidP="00DD3D88">
            <w:pPr>
              <w:jc w:val="center"/>
            </w:pPr>
            <w:r w:rsidRPr="009E3837">
              <w:t>1</w:t>
            </w:r>
          </w:p>
        </w:tc>
        <w:tc>
          <w:tcPr>
            <w:tcW w:w="3673" w:type="dxa"/>
            <w:gridSpan w:val="2"/>
            <w:vAlign w:val="center"/>
          </w:tcPr>
          <w:p w:rsidR="00BF6E75" w:rsidRPr="009E3837" w:rsidRDefault="00BF6E75" w:rsidP="00DD3D88">
            <w:pPr>
              <w:pStyle w:val="a6"/>
              <w:ind w:left="0"/>
              <w:jc w:val="both"/>
              <w:rPr>
                <w:rStyle w:val="FontStyle38"/>
              </w:rPr>
            </w:pPr>
            <w:r w:rsidRPr="00C17151">
              <w:rPr>
                <w:b/>
              </w:rPr>
              <w:t>.</w:t>
            </w:r>
            <w:r w:rsidRPr="009E3837">
              <w:rPr>
                <w:bCs/>
                <w:lang w:eastAsia="ru-RU"/>
              </w:rPr>
              <w:t xml:space="preserve">Методические указания по проведению учебной геодезической практики / Т.А. Сулейманова, В.Ф. Рочев, Э.Ф. Редлих/ - Нерюнгри, ТИ (ф) СВФУ, 2015, 32 с. </w:t>
            </w:r>
          </w:p>
          <w:p w:rsidR="00BF6E75" w:rsidRPr="009E3837" w:rsidRDefault="00BF6E75" w:rsidP="00DD3D88">
            <w:pPr>
              <w:tabs>
                <w:tab w:val="left" w:pos="360"/>
              </w:tabs>
              <w:ind w:firstLine="34"/>
            </w:pPr>
          </w:p>
        </w:tc>
        <w:tc>
          <w:tcPr>
            <w:tcW w:w="1406" w:type="dxa"/>
            <w:vAlign w:val="center"/>
          </w:tcPr>
          <w:p w:rsidR="00BF6E75" w:rsidRPr="009E3837" w:rsidRDefault="00BF6E75" w:rsidP="00DD3D88">
            <w:pPr>
              <w:ind w:firstLine="34"/>
              <w:jc w:val="center"/>
            </w:pPr>
            <w:r w:rsidRPr="009E3837">
              <w:t>Изд.ТИ(ф)</w:t>
            </w:r>
          </w:p>
        </w:tc>
        <w:tc>
          <w:tcPr>
            <w:tcW w:w="1758" w:type="dxa"/>
            <w:vAlign w:val="center"/>
          </w:tcPr>
          <w:p w:rsidR="00BF6E75" w:rsidRPr="009E3837" w:rsidRDefault="00BF6E75" w:rsidP="00DD3D88">
            <w:pPr>
              <w:jc w:val="center"/>
            </w:pPr>
            <w:r w:rsidRPr="009E3837">
              <w:rPr>
                <w:color w:val="000000"/>
              </w:rPr>
              <w:t>20</w:t>
            </w: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</w:pP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</w:pPr>
          </w:p>
        </w:tc>
      </w:tr>
      <w:tr w:rsidR="00BF6E75" w:rsidRPr="0001448C" w:rsidTr="00DD3D88">
        <w:trPr>
          <w:jc w:val="center"/>
        </w:trPr>
        <w:tc>
          <w:tcPr>
            <w:tcW w:w="7654" w:type="dxa"/>
            <w:gridSpan w:val="5"/>
          </w:tcPr>
          <w:p w:rsidR="00BF6E75" w:rsidRPr="009E3837" w:rsidRDefault="00BF6E75" w:rsidP="00DD3D88">
            <w:pPr>
              <w:jc w:val="center"/>
            </w:pPr>
            <w:r w:rsidRPr="009E3837">
              <w:t>Периодические издания</w:t>
            </w:r>
          </w:p>
        </w:tc>
        <w:tc>
          <w:tcPr>
            <w:tcW w:w="1289" w:type="dxa"/>
          </w:tcPr>
          <w:p w:rsidR="00BF6E75" w:rsidRDefault="00BF6E75" w:rsidP="00DD3D88">
            <w:pPr>
              <w:jc w:val="center"/>
            </w:pP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</w:pPr>
            <w:r>
              <w:t>25</w:t>
            </w:r>
          </w:p>
        </w:tc>
      </w:tr>
      <w:tr w:rsidR="00BF6E75" w:rsidRPr="0001448C" w:rsidTr="00DD3D88">
        <w:trPr>
          <w:jc w:val="center"/>
        </w:trPr>
        <w:tc>
          <w:tcPr>
            <w:tcW w:w="817" w:type="dxa"/>
            <w:vAlign w:val="center"/>
          </w:tcPr>
          <w:p w:rsidR="00BF6E75" w:rsidRPr="009E3837" w:rsidRDefault="00BF6E75" w:rsidP="00DD3D88">
            <w:pPr>
              <w:jc w:val="center"/>
            </w:pPr>
            <w:r w:rsidRPr="009E3837">
              <w:t>1</w:t>
            </w:r>
          </w:p>
        </w:tc>
        <w:tc>
          <w:tcPr>
            <w:tcW w:w="3673" w:type="dxa"/>
            <w:gridSpan w:val="2"/>
            <w:vAlign w:val="center"/>
          </w:tcPr>
          <w:p w:rsidR="00BF6E75" w:rsidRPr="009E3837" w:rsidRDefault="00BF6E75" w:rsidP="00DD3D88">
            <w:pPr>
              <w:jc w:val="both"/>
            </w:pPr>
            <w:r w:rsidRPr="009E3837">
              <w:t xml:space="preserve"> Геодезия и картография, № 1-12, 2014</w:t>
            </w:r>
          </w:p>
        </w:tc>
        <w:tc>
          <w:tcPr>
            <w:tcW w:w="1406" w:type="dxa"/>
            <w:vAlign w:val="center"/>
          </w:tcPr>
          <w:p w:rsidR="00BF6E75" w:rsidRPr="009E3837" w:rsidRDefault="00BF6E75" w:rsidP="00DD3D88">
            <w:pPr>
              <w:jc w:val="center"/>
            </w:pPr>
            <w:r w:rsidRPr="009E3837">
              <w:t>-</w:t>
            </w:r>
          </w:p>
        </w:tc>
        <w:tc>
          <w:tcPr>
            <w:tcW w:w="1758" w:type="dxa"/>
            <w:vAlign w:val="center"/>
          </w:tcPr>
          <w:p w:rsidR="00BF6E75" w:rsidRPr="009E3837" w:rsidRDefault="00BF6E75" w:rsidP="00DD3D88">
            <w:pPr>
              <w:jc w:val="center"/>
            </w:pPr>
            <w:r w:rsidRPr="009E3837">
              <w:t>stina.msu.ru/journals/94683/</w:t>
            </w: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</w:pPr>
          </w:p>
        </w:tc>
        <w:tc>
          <w:tcPr>
            <w:tcW w:w="1289" w:type="dxa"/>
          </w:tcPr>
          <w:p w:rsidR="00BF6E75" w:rsidRPr="009E3837" w:rsidRDefault="00BF6E75" w:rsidP="00DD3D88">
            <w:pPr>
              <w:jc w:val="center"/>
            </w:pPr>
          </w:p>
        </w:tc>
      </w:tr>
    </w:tbl>
    <w:p w:rsidR="00BF6E75" w:rsidRPr="00AA3023" w:rsidRDefault="00BF6E75" w:rsidP="00C2285B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5B1E1D" w:rsidRPr="00610A5B" w:rsidRDefault="005B1E1D" w:rsidP="005B1E1D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8.</w:t>
      </w:r>
      <w:r w:rsidRPr="00610A5B">
        <w:rPr>
          <w:b/>
          <w:bCs/>
        </w:rPr>
        <w:t xml:space="preserve"> Перечень ресурсов информационно-телекоммуникационной сети «Интернет», необходимых для </w:t>
      </w:r>
      <w:r>
        <w:rPr>
          <w:b/>
          <w:bCs/>
        </w:rPr>
        <w:t>проведения практики</w:t>
      </w:r>
    </w:p>
    <w:p w:rsidR="005B1E1D" w:rsidRDefault="005B1E1D" w:rsidP="00DE046F">
      <w:pPr>
        <w:rPr>
          <w:i/>
          <w:iCs/>
        </w:rPr>
      </w:pPr>
    </w:p>
    <w:p w:rsidR="00DE046F" w:rsidRPr="00A904D2" w:rsidRDefault="00DE046F" w:rsidP="00DE046F">
      <w:pPr>
        <w:jc w:val="right"/>
      </w:pPr>
    </w:p>
    <w:p w:rsidR="00520C73" w:rsidRPr="006C7663" w:rsidRDefault="00520C73" w:rsidP="00520C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520C73" w:rsidRPr="006C7663" w:rsidRDefault="00520C73" w:rsidP="00520C7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5" w:history="1">
        <w:r w:rsidRPr="006C7663">
          <w:rPr>
            <w:rStyle w:val="af9"/>
            <w:lang w:val="en-US"/>
          </w:rPr>
          <w:t>http://www.mwork.su</w:t>
        </w:r>
      </w:hyperlink>
    </w:p>
    <w:p w:rsidR="00520C73" w:rsidRPr="006C7663" w:rsidRDefault="00520C73" w:rsidP="00520C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520C73" w:rsidRPr="006C7663" w:rsidRDefault="00520C73" w:rsidP="00520C7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6" w:history="1">
        <w:r w:rsidRPr="006C7663">
          <w:rPr>
            <w:rStyle w:val="af9"/>
            <w:lang w:val="en-US"/>
          </w:rPr>
          <w:t>http://www.minenergo.gov.ru</w:t>
        </w:r>
      </w:hyperlink>
    </w:p>
    <w:p w:rsidR="00520C73" w:rsidRPr="006C7663" w:rsidRDefault="00520C73" w:rsidP="00520C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520C73" w:rsidRPr="006C7663" w:rsidRDefault="00520C73" w:rsidP="00520C7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7" w:history="1">
        <w:r w:rsidRPr="006C7663">
          <w:rPr>
            <w:rStyle w:val="af9"/>
            <w:lang w:val="en-US"/>
          </w:rPr>
          <w:t>http://www.gosnadzor.ru</w:t>
        </w:r>
      </w:hyperlink>
    </w:p>
    <w:p w:rsidR="00520C73" w:rsidRPr="006C7663" w:rsidRDefault="00520C73" w:rsidP="00520C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520C73" w:rsidRPr="006C7663" w:rsidRDefault="00520C73" w:rsidP="00520C7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18" w:history="1">
        <w:r w:rsidRPr="006C7663">
          <w:rPr>
            <w:rStyle w:val="af9"/>
            <w:lang w:val="en-US"/>
          </w:rPr>
          <w:t>http://www.mining.kz</w:t>
        </w:r>
      </w:hyperlink>
    </w:p>
    <w:p w:rsidR="00520C73" w:rsidRPr="006C7663" w:rsidRDefault="00520C73" w:rsidP="00520C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Угольный портал </w:t>
      </w:r>
      <w:r w:rsidRPr="006C7663">
        <w:rPr>
          <w:lang w:val="en-US"/>
        </w:rPr>
        <w:t>URL</w:t>
      </w:r>
      <w:r w:rsidRPr="006C7663">
        <w:t xml:space="preserve">:  </w:t>
      </w:r>
      <w:hyperlink r:id="rId19" w:history="1">
        <w:r w:rsidRPr="006C7663">
          <w:rPr>
            <w:rStyle w:val="af9"/>
          </w:rPr>
          <w:t>http://</w:t>
        </w:r>
        <w:r w:rsidRPr="006C7663">
          <w:rPr>
            <w:rStyle w:val="af9"/>
            <w:lang w:val="en-US"/>
          </w:rPr>
          <w:t>rosugol</w:t>
        </w:r>
        <w:r w:rsidRPr="006C7663">
          <w:rPr>
            <w:rStyle w:val="af9"/>
          </w:rPr>
          <w:t>.</w:t>
        </w:r>
        <w:r w:rsidRPr="006C7663">
          <w:rPr>
            <w:rStyle w:val="af9"/>
            <w:lang w:val="en-US"/>
          </w:rPr>
          <w:t>ru</w:t>
        </w:r>
      </w:hyperlink>
    </w:p>
    <w:p w:rsidR="00520C73" w:rsidRPr="006C7663" w:rsidRDefault="00520C73" w:rsidP="00520C73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6C7663">
        <w:rPr>
          <w:lang w:val="en-US"/>
        </w:rPr>
        <w:t>URL</w:t>
      </w:r>
      <w:r w:rsidRPr="006C7663">
        <w:t xml:space="preserve">:  </w:t>
      </w:r>
      <w:hyperlink r:id="rId20" w:history="1">
        <w:r w:rsidRPr="006C7663">
          <w:rPr>
            <w:rStyle w:val="af9"/>
          </w:rPr>
          <w:t>http://www.</w:t>
        </w:r>
        <w:r w:rsidRPr="006C7663">
          <w:rPr>
            <w:rStyle w:val="af9"/>
            <w:lang w:val="en-US"/>
          </w:rPr>
          <w:t>fgosvo</w:t>
        </w:r>
        <w:r w:rsidRPr="006C7663">
          <w:rPr>
            <w:rStyle w:val="af9"/>
          </w:rPr>
          <w:t>.ru</w:t>
        </w:r>
      </w:hyperlink>
    </w:p>
    <w:p w:rsidR="00520C73" w:rsidRPr="006C7663" w:rsidRDefault="00520C73" w:rsidP="00520C73">
      <w:pPr>
        <w:jc w:val="center"/>
        <w:rPr>
          <w:b/>
        </w:rPr>
      </w:pPr>
    </w:p>
    <w:p w:rsidR="00520C73" w:rsidRPr="006C7663" w:rsidRDefault="00520C73" w:rsidP="00520C73">
      <w:pPr>
        <w:ind w:firstLine="708"/>
        <w:jc w:val="both"/>
        <w:rPr>
          <w:i/>
        </w:rPr>
      </w:pPr>
      <w:r w:rsidRPr="006C7663">
        <w:rPr>
          <w:i/>
        </w:rPr>
        <w:t>Сайты журналов по горной тематике:</w:t>
      </w:r>
    </w:p>
    <w:p w:rsidR="00520C73" w:rsidRPr="006C7663" w:rsidRDefault="00520C73" w:rsidP="00520C73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bCs/>
          <w:color w:val="000000"/>
        </w:rPr>
      </w:pPr>
      <w:r w:rsidRPr="006C7663">
        <w:rPr>
          <w:color w:val="000000"/>
        </w:rPr>
        <w:t xml:space="preserve">Уголь </w:t>
      </w:r>
      <w:r w:rsidRPr="006C7663">
        <w:rPr>
          <w:lang w:val="en-US"/>
        </w:rPr>
        <w:t>URL</w:t>
      </w:r>
      <w:r w:rsidRPr="006C7663">
        <w:t xml:space="preserve">:  </w:t>
      </w:r>
      <w:hyperlink r:id="rId21" w:history="1">
        <w:r w:rsidRPr="006C7663">
          <w:rPr>
            <w:rStyle w:val="af9"/>
          </w:rPr>
          <w:t>http://www.rosugol.ru/jur_u/ugol.html</w:t>
        </w:r>
      </w:hyperlink>
    </w:p>
    <w:p w:rsidR="00520C73" w:rsidRPr="006C7663" w:rsidRDefault="00520C73" w:rsidP="00520C73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Горный журнал </w:t>
      </w:r>
      <w:r w:rsidRPr="006C7663">
        <w:rPr>
          <w:lang w:val="en-US"/>
        </w:rPr>
        <w:t>URL</w:t>
      </w:r>
      <w:r w:rsidRPr="006C7663">
        <w:t xml:space="preserve">:  </w:t>
      </w:r>
      <w:hyperlink r:id="rId22" w:history="1">
        <w:r w:rsidRPr="006C7663">
          <w:rPr>
            <w:rStyle w:val="af9"/>
          </w:rPr>
          <w:t>http://www.rudmet</w:t>
        </w:r>
      </w:hyperlink>
    </w:p>
    <w:p w:rsidR="00520C73" w:rsidRPr="006C7663" w:rsidRDefault="00520C73" w:rsidP="00520C73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>Горная промышленность</w:t>
      </w:r>
    </w:p>
    <w:p w:rsidR="00520C73" w:rsidRPr="006C7663" w:rsidRDefault="00520C73" w:rsidP="00520C73">
      <w:pPr>
        <w:ind w:left="360" w:firstLine="348"/>
        <w:jc w:val="both"/>
        <w:rPr>
          <w:color w:val="000000"/>
          <w:lang w:val="en-US"/>
        </w:rPr>
      </w:pPr>
      <w:r w:rsidRPr="006C7663">
        <w:rPr>
          <w:lang w:val="en-US"/>
        </w:rPr>
        <w:t xml:space="preserve">URL:  </w:t>
      </w:r>
      <w:hyperlink r:id="rId23" w:history="1">
        <w:r w:rsidRPr="006C7663">
          <w:rPr>
            <w:rStyle w:val="af9"/>
            <w:lang w:val="en-US"/>
          </w:rPr>
          <w:t>http://www.</w:t>
        </w:r>
      </w:hyperlink>
      <w:r w:rsidRPr="006C7663">
        <w:rPr>
          <w:color w:val="000000"/>
          <w:lang w:val="en-US"/>
        </w:rPr>
        <w:t xml:space="preserve">mining-media  </w:t>
      </w:r>
    </w:p>
    <w:p w:rsidR="00520C73" w:rsidRPr="006C7663" w:rsidRDefault="00520C73" w:rsidP="00520C73">
      <w:pPr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6C7663">
        <w:rPr>
          <w:color w:val="000000"/>
        </w:rPr>
        <w:t xml:space="preserve">Горное оборудование и электромеханика </w:t>
      </w:r>
      <w:r w:rsidRPr="006C7663">
        <w:rPr>
          <w:lang w:val="en-US"/>
        </w:rPr>
        <w:t>URL</w:t>
      </w:r>
      <w:r w:rsidRPr="006C7663">
        <w:t xml:space="preserve">:  </w:t>
      </w:r>
      <w:hyperlink r:id="rId24" w:history="1">
        <w:r w:rsidRPr="006C7663">
          <w:rPr>
            <w:rStyle w:val="af9"/>
          </w:rPr>
          <w:t>http://novtex.ru/gormash</w:t>
        </w:r>
      </w:hyperlink>
    </w:p>
    <w:p w:rsidR="00520C73" w:rsidRPr="00EF574B" w:rsidRDefault="00520C73" w:rsidP="00520C73">
      <w:pPr>
        <w:ind w:left="720" w:hanging="436"/>
        <w:jc w:val="both"/>
        <w:rPr>
          <w:color w:val="000000"/>
          <w:highlight w:val="yellow"/>
        </w:rPr>
      </w:pPr>
      <w:r w:rsidRPr="006C7663">
        <w:rPr>
          <w:color w:val="000000"/>
        </w:rPr>
        <w:t xml:space="preserve"> 5. Глюкауф</w:t>
      </w:r>
      <w:r w:rsidRPr="006C7663">
        <w:rPr>
          <w:lang w:val="en-US"/>
        </w:rPr>
        <w:t>URL</w:t>
      </w:r>
      <w:r w:rsidRPr="006C7663">
        <w:t xml:space="preserve">:  </w:t>
      </w:r>
      <w:hyperlink r:id="rId25" w:history="1">
        <w:r w:rsidRPr="006C7663">
          <w:rPr>
            <w:rStyle w:val="af9"/>
          </w:rPr>
          <w:t>http://</w:t>
        </w:r>
        <w:r w:rsidRPr="006C7663">
          <w:rPr>
            <w:rStyle w:val="af9"/>
            <w:lang w:val="en-US"/>
          </w:rPr>
          <w:t>karta</w:t>
        </w:r>
        <w:r w:rsidRPr="006C7663">
          <w:rPr>
            <w:rStyle w:val="af9"/>
          </w:rPr>
          <w:t>-</w:t>
        </w:r>
        <w:r w:rsidRPr="006C7663">
          <w:rPr>
            <w:rStyle w:val="af9"/>
            <w:lang w:val="en-US"/>
          </w:rPr>
          <w:t>smi</w:t>
        </w:r>
        <w:r w:rsidRPr="006C7663">
          <w:rPr>
            <w:rStyle w:val="af9"/>
          </w:rPr>
          <w:t>.ru</w:t>
        </w:r>
      </w:hyperlink>
    </w:p>
    <w:p w:rsidR="00520C73" w:rsidRPr="009A50A4" w:rsidRDefault="00520C73" w:rsidP="00520C73">
      <w:pPr>
        <w:ind w:firstLine="567"/>
        <w:jc w:val="both"/>
        <w:rPr>
          <w:b/>
          <w:i/>
        </w:rPr>
      </w:pPr>
    </w:p>
    <w:p w:rsidR="005B1E1D" w:rsidRDefault="005B1E1D" w:rsidP="005B1E1D">
      <w:pPr>
        <w:jc w:val="center"/>
        <w:rPr>
          <w:b/>
          <w:bCs/>
        </w:rPr>
      </w:pPr>
    </w:p>
    <w:p w:rsidR="005B1E1D" w:rsidRDefault="005B1E1D" w:rsidP="005B1E1D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</w:t>
      </w:r>
      <w:r>
        <w:rPr>
          <w:b/>
          <w:bCs/>
        </w:rPr>
        <w:t>проведения практики</w:t>
      </w:r>
    </w:p>
    <w:p w:rsidR="00BF6E75" w:rsidRDefault="00BF6E75" w:rsidP="005B1E1D">
      <w:pPr>
        <w:jc w:val="center"/>
        <w:rPr>
          <w:b/>
          <w:bCs/>
        </w:rPr>
      </w:pPr>
    </w:p>
    <w:p w:rsidR="00BF6E75" w:rsidRPr="00BF6E75" w:rsidRDefault="00BF6E75" w:rsidP="00BF6E75">
      <w:pPr>
        <w:ind w:firstLine="709"/>
        <w:jc w:val="both"/>
        <w:rPr>
          <w:iCs/>
        </w:rPr>
      </w:pPr>
      <w:r w:rsidRPr="00BF6E75">
        <w:rPr>
          <w:iCs/>
        </w:rPr>
        <w:t xml:space="preserve">Для проведения учебной практики оборудована лаборатория «Геодезия и маркшейдерия» (А 407), </w:t>
      </w:r>
      <w:r>
        <w:rPr>
          <w:iCs/>
        </w:rPr>
        <w:t xml:space="preserve">с </w:t>
      </w:r>
      <w:r w:rsidRPr="00BF6E75">
        <w:rPr>
          <w:iCs/>
        </w:rPr>
        <w:t>ноутбуком, мультимедийным проектором, геодезическими приборами.</w:t>
      </w:r>
    </w:p>
    <w:p w:rsidR="00572EB7" w:rsidRPr="009115E4" w:rsidRDefault="00BF6E75" w:rsidP="00BF6E75">
      <w:pPr>
        <w:ind w:firstLine="709"/>
        <w:jc w:val="both"/>
        <w:rPr>
          <w:i/>
          <w:iCs/>
        </w:rPr>
      </w:pPr>
      <w:r>
        <w:rPr>
          <w:iCs/>
        </w:rPr>
        <w:t>Каб</w:t>
      </w:r>
      <w:r w:rsidRPr="00BF6E75">
        <w:rPr>
          <w:iCs/>
        </w:rPr>
        <w:t>инет СРС: А511(компьютеры с выходом в интернет)</w:t>
      </w:r>
    </w:p>
    <w:p w:rsidR="00572EB7" w:rsidRPr="009115E4" w:rsidRDefault="00572EB7" w:rsidP="00572EB7">
      <w:pPr>
        <w:ind w:firstLine="567"/>
        <w:jc w:val="both"/>
      </w:pPr>
    </w:p>
    <w:p w:rsidR="006B4494" w:rsidRPr="009115E4" w:rsidRDefault="00572EB7" w:rsidP="000A0A89">
      <w:pPr>
        <w:jc w:val="center"/>
        <w:rPr>
          <w:b/>
          <w:bCs/>
        </w:rPr>
      </w:pPr>
      <w:r w:rsidRPr="009115E4">
        <w:rPr>
          <w:b/>
          <w:bCs/>
        </w:rPr>
        <w:t>10</w:t>
      </w:r>
      <w:r w:rsidR="006B4494" w:rsidRPr="009115E4">
        <w:rPr>
          <w:b/>
          <w:bCs/>
        </w:rPr>
        <w:t xml:space="preserve">. Перечень информационных технологий, используемых при </w:t>
      </w:r>
      <w:r w:rsidR="00072665" w:rsidRPr="009115E4">
        <w:rPr>
          <w:b/>
          <w:bCs/>
        </w:rPr>
        <w:t>проведении практики</w:t>
      </w:r>
      <w:r w:rsidR="007446FC" w:rsidRPr="009115E4">
        <w:rPr>
          <w:b/>
          <w:bCs/>
        </w:rPr>
        <w:t>, включая перечень программного обеспечения и информационных справочных систем (при необходимости)</w:t>
      </w:r>
    </w:p>
    <w:p w:rsidR="006B4494" w:rsidRPr="009115E4" w:rsidRDefault="006B4494" w:rsidP="00BF5A07">
      <w:pPr>
        <w:numPr>
          <w:ilvl w:val="0"/>
          <w:numId w:val="1"/>
        </w:numPr>
        <w:jc w:val="both"/>
      </w:pPr>
      <w:r w:rsidRPr="009115E4">
        <w:t xml:space="preserve">организация взаимодействия с обучающимися посредством электронной почты и СДО </w:t>
      </w:r>
      <w:r w:rsidRPr="009115E4">
        <w:rPr>
          <w:lang w:val="en-US"/>
        </w:rPr>
        <w:t>Moodle</w:t>
      </w:r>
      <w:r w:rsidR="009115E4">
        <w:t xml:space="preserve"> ТИ(Ф) СВФУ</w:t>
      </w:r>
    </w:p>
    <w:p w:rsidR="00637BEB" w:rsidRPr="009115E4" w:rsidRDefault="00637BEB" w:rsidP="0043376D">
      <w:pPr>
        <w:ind w:firstLine="567"/>
        <w:jc w:val="center"/>
        <w:rPr>
          <w:bCs/>
        </w:rPr>
      </w:pPr>
    </w:p>
    <w:p w:rsidR="006B4494" w:rsidRPr="009115E4" w:rsidRDefault="006B4494" w:rsidP="001E395F">
      <w:pPr>
        <w:jc w:val="center"/>
        <w:rPr>
          <w:b/>
          <w:bCs/>
        </w:rPr>
      </w:pPr>
    </w:p>
    <w:p w:rsidR="006B4494" w:rsidRPr="009115E4" w:rsidRDefault="006350FB" w:rsidP="0025657E">
      <w:pPr>
        <w:pageBreakBefore/>
        <w:jc w:val="center"/>
        <w:rPr>
          <w:b/>
          <w:bCs/>
        </w:rPr>
      </w:pPr>
      <w:r w:rsidRPr="009115E4">
        <w:rPr>
          <w:b/>
          <w:bCs/>
        </w:rPr>
        <w:lastRenderedPageBreak/>
        <w:t xml:space="preserve">ЛИСТ АКТУАЛИЗАЦИИ </w:t>
      </w:r>
      <w:r w:rsidR="006B4494" w:rsidRPr="009115E4">
        <w:rPr>
          <w:b/>
          <w:bCs/>
        </w:rPr>
        <w:t xml:space="preserve">ПРОГРАММЫ </w:t>
      </w:r>
      <w:r w:rsidRPr="009115E4">
        <w:rPr>
          <w:b/>
          <w:bCs/>
        </w:rPr>
        <w:t>ПРАКТИКИ</w:t>
      </w:r>
    </w:p>
    <w:p w:rsidR="006B4494" w:rsidRPr="009115E4" w:rsidRDefault="006B4494" w:rsidP="00257D83">
      <w:pPr>
        <w:jc w:val="center"/>
      </w:pPr>
    </w:p>
    <w:p w:rsidR="006B4494" w:rsidRPr="009115E4" w:rsidRDefault="005C2AE7" w:rsidP="00257D83">
      <w:pPr>
        <w:jc w:val="center"/>
      </w:pPr>
      <w:r w:rsidRPr="009115E4">
        <w:t>индекс</w:t>
      </w:r>
      <w:r w:rsidR="006B4494" w:rsidRPr="009115E4">
        <w:t xml:space="preserve"> и  наименование </w:t>
      </w:r>
      <w:r w:rsidR="006350FB" w:rsidRPr="009115E4">
        <w:t>(вид и тип) практики</w:t>
      </w:r>
      <w:r w:rsidR="006B4494" w:rsidRPr="009115E4">
        <w:t xml:space="preserve"> по учебному плану</w:t>
      </w:r>
    </w:p>
    <w:p w:rsidR="00520C73" w:rsidRPr="00BE0B98" w:rsidRDefault="00151AAB" w:rsidP="00520C73">
      <w:pPr>
        <w:jc w:val="center"/>
      </w:pPr>
      <w:r>
        <w:rPr>
          <w:b/>
          <w:bCs/>
        </w:rPr>
        <w:t>Б2.О.02(У)Учебная геодезическая практика</w:t>
      </w:r>
    </w:p>
    <w:p w:rsidR="006B4494" w:rsidRPr="009115E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  <w:r w:rsidRPr="009115E4">
              <w:t>Учебный год</w:t>
            </w: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  <w:r w:rsidRPr="009115E4">
              <w:t>Внесенные изменения</w:t>
            </w:r>
          </w:p>
        </w:tc>
        <w:tc>
          <w:tcPr>
            <w:tcW w:w="1800" w:type="dxa"/>
          </w:tcPr>
          <w:p w:rsidR="006B4494" w:rsidRPr="009115E4" w:rsidRDefault="005C2AE7" w:rsidP="00893D03">
            <w:pPr>
              <w:jc w:val="center"/>
            </w:pPr>
            <w:r w:rsidRPr="009115E4">
              <w:t>Руководитель практики</w:t>
            </w:r>
            <w:r w:rsidR="006B4494" w:rsidRPr="009115E4">
              <w:t xml:space="preserve"> (ФИО)</w:t>
            </w: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  <w:r w:rsidRPr="009115E4">
              <w:t>Протокол заседания выпускающей кафедры(дата,номер), ФИО зав.кафедрой, подпись</w:t>
            </w: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  <w:tr w:rsidR="006B4494" w:rsidRPr="009115E4">
        <w:tc>
          <w:tcPr>
            <w:tcW w:w="1085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9115E4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9115E4" w:rsidRDefault="006B4494" w:rsidP="00893D03">
            <w:pPr>
              <w:jc w:val="center"/>
            </w:pPr>
          </w:p>
        </w:tc>
      </w:tr>
    </w:tbl>
    <w:p w:rsidR="006B4494" w:rsidRPr="009115E4" w:rsidRDefault="006B4494" w:rsidP="0025657E">
      <w:pPr>
        <w:jc w:val="both"/>
        <w:rPr>
          <w:i/>
          <w:iCs/>
        </w:rPr>
      </w:pPr>
    </w:p>
    <w:sectPr w:rsidR="006B4494" w:rsidRPr="009115E4" w:rsidSect="00B92162">
      <w:footerReference w:type="default" r:id="rId26"/>
      <w:pgSz w:w="11906" w:h="16838"/>
      <w:pgMar w:top="709" w:right="567" w:bottom="709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99" w:rsidRDefault="00925D99">
      <w:r>
        <w:separator/>
      </w:r>
    </w:p>
  </w:endnote>
  <w:endnote w:type="continuationSeparator" w:id="1">
    <w:p w:rsidR="00925D99" w:rsidRDefault="00925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AAB" w:rsidRPr="00EA26F0" w:rsidRDefault="00212269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151AAB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67006C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151AAB" w:rsidRDefault="00151AAB" w:rsidP="00B921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99" w:rsidRDefault="00925D99">
      <w:r>
        <w:separator/>
      </w:r>
    </w:p>
  </w:footnote>
  <w:footnote w:type="continuationSeparator" w:id="1">
    <w:p w:rsidR="00925D99" w:rsidRDefault="00925D99">
      <w:r>
        <w:continuationSeparator/>
      </w:r>
    </w:p>
  </w:footnote>
  <w:footnote w:id="2">
    <w:p w:rsidR="00151AAB" w:rsidRPr="005B1E1D" w:rsidRDefault="00151AAB" w:rsidP="005B1E1D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0A8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D27E84"/>
    <w:multiLevelType w:val="hybridMultilevel"/>
    <w:tmpl w:val="D92E3CA2"/>
    <w:lvl w:ilvl="0" w:tplc="DB40A8F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B40A8F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F44AA"/>
    <w:multiLevelType w:val="hybridMultilevel"/>
    <w:tmpl w:val="EF947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E5A19"/>
    <w:multiLevelType w:val="hybridMultilevel"/>
    <w:tmpl w:val="1F6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E1EDA"/>
    <w:multiLevelType w:val="singleLevel"/>
    <w:tmpl w:val="A61E4228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C813D5"/>
    <w:multiLevelType w:val="hybridMultilevel"/>
    <w:tmpl w:val="E9644124"/>
    <w:lvl w:ilvl="0" w:tplc="9788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0C71C">
      <w:numFmt w:val="none"/>
      <w:lvlText w:val=""/>
      <w:lvlJc w:val="left"/>
      <w:pPr>
        <w:tabs>
          <w:tab w:val="num" w:pos="360"/>
        </w:tabs>
      </w:pPr>
    </w:lvl>
    <w:lvl w:ilvl="2" w:tplc="1F8A4CC2">
      <w:numFmt w:val="none"/>
      <w:lvlText w:val=""/>
      <w:lvlJc w:val="left"/>
      <w:pPr>
        <w:tabs>
          <w:tab w:val="num" w:pos="360"/>
        </w:tabs>
      </w:pPr>
    </w:lvl>
    <w:lvl w:ilvl="3" w:tplc="053C0890">
      <w:numFmt w:val="none"/>
      <w:lvlText w:val=""/>
      <w:lvlJc w:val="left"/>
      <w:pPr>
        <w:tabs>
          <w:tab w:val="num" w:pos="360"/>
        </w:tabs>
      </w:pPr>
    </w:lvl>
    <w:lvl w:ilvl="4" w:tplc="BB9E0F08">
      <w:numFmt w:val="none"/>
      <w:lvlText w:val=""/>
      <w:lvlJc w:val="left"/>
      <w:pPr>
        <w:tabs>
          <w:tab w:val="num" w:pos="360"/>
        </w:tabs>
      </w:pPr>
    </w:lvl>
    <w:lvl w:ilvl="5" w:tplc="E5186292">
      <w:numFmt w:val="none"/>
      <w:lvlText w:val=""/>
      <w:lvlJc w:val="left"/>
      <w:pPr>
        <w:tabs>
          <w:tab w:val="num" w:pos="360"/>
        </w:tabs>
      </w:pPr>
    </w:lvl>
    <w:lvl w:ilvl="6" w:tplc="D26AEB72">
      <w:numFmt w:val="none"/>
      <w:lvlText w:val=""/>
      <w:lvlJc w:val="left"/>
      <w:pPr>
        <w:tabs>
          <w:tab w:val="num" w:pos="360"/>
        </w:tabs>
      </w:pPr>
    </w:lvl>
    <w:lvl w:ilvl="7" w:tplc="1F2A022E">
      <w:numFmt w:val="none"/>
      <w:lvlText w:val=""/>
      <w:lvlJc w:val="left"/>
      <w:pPr>
        <w:tabs>
          <w:tab w:val="num" w:pos="360"/>
        </w:tabs>
      </w:pPr>
    </w:lvl>
    <w:lvl w:ilvl="8" w:tplc="DF44F5E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CC4384B"/>
    <w:multiLevelType w:val="hybridMultilevel"/>
    <w:tmpl w:val="0C902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575F4"/>
    <w:multiLevelType w:val="hybridMultilevel"/>
    <w:tmpl w:val="C276D4EC"/>
    <w:lvl w:ilvl="0" w:tplc="1C683F1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5EED020">
      <w:numFmt w:val="none"/>
      <w:lvlText w:val=""/>
      <w:lvlJc w:val="left"/>
      <w:pPr>
        <w:tabs>
          <w:tab w:val="num" w:pos="360"/>
        </w:tabs>
      </w:pPr>
    </w:lvl>
    <w:lvl w:ilvl="2" w:tplc="E6DAE0C4">
      <w:numFmt w:val="none"/>
      <w:lvlText w:val=""/>
      <w:lvlJc w:val="left"/>
      <w:pPr>
        <w:tabs>
          <w:tab w:val="num" w:pos="360"/>
        </w:tabs>
      </w:pPr>
    </w:lvl>
    <w:lvl w:ilvl="3" w:tplc="781E784C">
      <w:numFmt w:val="none"/>
      <w:lvlText w:val=""/>
      <w:lvlJc w:val="left"/>
      <w:pPr>
        <w:tabs>
          <w:tab w:val="num" w:pos="360"/>
        </w:tabs>
      </w:pPr>
    </w:lvl>
    <w:lvl w:ilvl="4" w:tplc="973EB0FC">
      <w:numFmt w:val="none"/>
      <w:lvlText w:val=""/>
      <w:lvlJc w:val="left"/>
      <w:pPr>
        <w:tabs>
          <w:tab w:val="num" w:pos="360"/>
        </w:tabs>
      </w:pPr>
    </w:lvl>
    <w:lvl w:ilvl="5" w:tplc="5F3609C0">
      <w:numFmt w:val="none"/>
      <w:lvlText w:val=""/>
      <w:lvlJc w:val="left"/>
      <w:pPr>
        <w:tabs>
          <w:tab w:val="num" w:pos="360"/>
        </w:tabs>
      </w:pPr>
    </w:lvl>
    <w:lvl w:ilvl="6" w:tplc="4E745148">
      <w:numFmt w:val="none"/>
      <w:lvlText w:val=""/>
      <w:lvlJc w:val="left"/>
      <w:pPr>
        <w:tabs>
          <w:tab w:val="num" w:pos="360"/>
        </w:tabs>
      </w:pPr>
    </w:lvl>
    <w:lvl w:ilvl="7" w:tplc="AAC8536C">
      <w:numFmt w:val="none"/>
      <w:lvlText w:val=""/>
      <w:lvlJc w:val="left"/>
      <w:pPr>
        <w:tabs>
          <w:tab w:val="num" w:pos="360"/>
        </w:tabs>
      </w:pPr>
    </w:lvl>
    <w:lvl w:ilvl="8" w:tplc="F07662E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2B14"/>
    <w:rsid w:val="0000042A"/>
    <w:rsid w:val="00004D7E"/>
    <w:rsid w:val="000052F5"/>
    <w:rsid w:val="000112AA"/>
    <w:rsid w:val="000116D5"/>
    <w:rsid w:val="00014E6F"/>
    <w:rsid w:val="00015D75"/>
    <w:rsid w:val="00017130"/>
    <w:rsid w:val="0002230A"/>
    <w:rsid w:val="0002499B"/>
    <w:rsid w:val="0002788E"/>
    <w:rsid w:val="000306EF"/>
    <w:rsid w:val="00033A4D"/>
    <w:rsid w:val="00033E10"/>
    <w:rsid w:val="00034B1E"/>
    <w:rsid w:val="000421CE"/>
    <w:rsid w:val="00042820"/>
    <w:rsid w:val="0004336A"/>
    <w:rsid w:val="00046538"/>
    <w:rsid w:val="00047198"/>
    <w:rsid w:val="00050798"/>
    <w:rsid w:val="00051174"/>
    <w:rsid w:val="0005165C"/>
    <w:rsid w:val="00054336"/>
    <w:rsid w:val="00061EB8"/>
    <w:rsid w:val="0006527A"/>
    <w:rsid w:val="0007126C"/>
    <w:rsid w:val="00071CDE"/>
    <w:rsid w:val="000724DB"/>
    <w:rsid w:val="00072665"/>
    <w:rsid w:val="00076606"/>
    <w:rsid w:val="0008069D"/>
    <w:rsid w:val="00081C57"/>
    <w:rsid w:val="000824D1"/>
    <w:rsid w:val="00083114"/>
    <w:rsid w:val="0008391A"/>
    <w:rsid w:val="000855E9"/>
    <w:rsid w:val="00086785"/>
    <w:rsid w:val="00091B9D"/>
    <w:rsid w:val="00093F79"/>
    <w:rsid w:val="000A0A89"/>
    <w:rsid w:val="000A42F2"/>
    <w:rsid w:val="000A6F47"/>
    <w:rsid w:val="000B01AC"/>
    <w:rsid w:val="000B2472"/>
    <w:rsid w:val="000B3C22"/>
    <w:rsid w:val="000B4A69"/>
    <w:rsid w:val="000B5227"/>
    <w:rsid w:val="000B6FF3"/>
    <w:rsid w:val="000C0D36"/>
    <w:rsid w:val="000C1050"/>
    <w:rsid w:val="000C4228"/>
    <w:rsid w:val="000C768A"/>
    <w:rsid w:val="000D14DE"/>
    <w:rsid w:val="000D17C2"/>
    <w:rsid w:val="000D31C7"/>
    <w:rsid w:val="000D33DD"/>
    <w:rsid w:val="000D3B37"/>
    <w:rsid w:val="000D5E19"/>
    <w:rsid w:val="000D6FD0"/>
    <w:rsid w:val="000D70EF"/>
    <w:rsid w:val="000E0572"/>
    <w:rsid w:val="000E1BBC"/>
    <w:rsid w:val="000E402A"/>
    <w:rsid w:val="000E52D0"/>
    <w:rsid w:val="000E7B7F"/>
    <w:rsid w:val="000F05AA"/>
    <w:rsid w:val="000F18E6"/>
    <w:rsid w:val="000F390C"/>
    <w:rsid w:val="001035B6"/>
    <w:rsid w:val="00105AE6"/>
    <w:rsid w:val="00105C44"/>
    <w:rsid w:val="00105D9B"/>
    <w:rsid w:val="00105E95"/>
    <w:rsid w:val="00107EA8"/>
    <w:rsid w:val="00110F4F"/>
    <w:rsid w:val="001233FE"/>
    <w:rsid w:val="00124B29"/>
    <w:rsid w:val="00124CFC"/>
    <w:rsid w:val="00132312"/>
    <w:rsid w:val="00132F9E"/>
    <w:rsid w:val="0013715E"/>
    <w:rsid w:val="00140543"/>
    <w:rsid w:val="00142E95"/>
    <w:rsid w:val="00143B23"/>
    <w:rsid w:val="00144724"/>
    <w:rsid w:val="00146147"/>
    <w:rsid w:val="00146C5E"/>
    <w:rsid w:val="001518CB"/>
    <w:rsid w:val="00151AAB"/>
    <w:rsid w:val="0015292F"/>
    <w:rsid w:val="001572B2"/>
    <w:rsid w:val="00157B9F"/>
    <w:rsid w:val="001608A5"/>
    <w:rsid w:val="00161B95"/>
    <w:rsid w:val="001640EB"/>
    <w:rsid w:val="00164A0E"/>
    <w:rsid w:val="00165533"/>
    <w:rsid w:val="001701E4"/>
    <w:rsid w:val="00170EB4"/>
    <w:rsid w:val="00172868"/>
    <w:rsid w:val="00172D16"/>
    <w:rsid w:val="00173F02"/>
    <w:rsid w:val="001756A7"/>
    <w:rsid w:val="00177146"/>
    <w:rsid w:val="00181CF2"/>
    <w:rsid w:val="00182D51"/>
    <w:rsid w:val="00183ED4"/>
    <w:rsid w:val="001844D6"/>
    <w:rsid w:val="00186201"/>
    <w:rsid w:val="00186263"/>
    <w:rsid w:val="00186B08"/>
    <w:rsid w:val="00190C8F"/>
    <w:rsid w:val="001947F5"/>
    <w:rsid w:val="00196621"/>
    <w:rsid w:val="001A13A0"/>
    <w:rsid w:val="001A3BBE"/>
    <w:rsid w:val="001B1179"/>
    <w:rsid w:val="001B1D7E"/>
    <w:rsid w:val="001B3055"/>
    <w:rsid w:val="001B784B"/>
    <w:rsid w:val="001B7C9D"/>
    <w:rsid w:val="001C0DED"/>
    <w:rsid w:val="001D2ADD"/>
    <w:rsid w:val="001D2E66"/>
    <w:rsid w:val="001D32B5"/>
    <w:rsid w:val="001D3933"/>
    <w:rsid w:val="001E0753"/>
    <w:rsid w:val="001E395F"/>
    <w:rsid w:val="001E41C2"/>
    <w:rsid w:val="001E6B7E"/>
    <w:rsid w:val="001F1A5A"/>
    <w:rsid w:val="001F5DF1"/>
    <w:rsid w:val="00200D64"/>
    <w:rsid w:val="0020591E"/>
    <w:rsid w:val="00206A4A"/>
    <w:rsid w:val="0021176B"/>
    <w:rsid w:val="00212269"/>
    <w:rsid w:val="002122C5"/>
    <w:rsid w:val="00212DB0"/>
    <w:rsid w:val="002155DC"/>
    <w:rsid w:val="002163A6"/>
    <w:rsid w:val="0021645E"/>
    <w:rsid w:val="00217084"/>
    <w:rsid w:val="00221407"/>
    <w:rsid w:val="00222399"/>
    <w:rsid w:val="0022655A"/>
    <w:rsid w:val="002266A4"/>
    <w:rsid w:val="00227B9F"/>
    <w:rsid w:val="00227FF7"/>
    <w:rsid w:val="002341F2"/>
    <w:rsid w:val="0023440A"/>
    <w:rsid w:val="00240602"/>
    <w:rsid w:val="00252FF5"/>
    <w:rsid w:val="00253C7C"/>
    <w:rsid w:val="00254DA4"/>
    <w:rsid w:val="0025657E"/>
    <w:rsid w:val="00257D83"/>
    <w:rsid w:val="002611E8"/>
    <w:rsid w:val="00263DBA"/>
    <w:rsid w:val="00265B5E"/>
    <w:rsid w:val="00265F2A"/>
    <w:rsid w:val="0026667E"/>
    <w:rsid w:val="0027171B"/>
    <w:rsid w:val="00274F3A"/>
    <w:rsid w:val="00275A42"/>
    <w:rsid w:val="00281CE6"/>
    <w:rsid w:val="00281EB2"/>
    <w:rsid w:val="002904A1"/>
    <w:rsid w:val="00290EC1"/>
    <w:rsid w:val="00294670"/>
    <w:rsid w:val="00296A08"/>
    <w:rsid w:val="002A3269"/>
    <w:rsid w:val="002B0CBD"/>
    <w:rsid w:val="002B2458"/>
    <w:rsid w:val="002B4886"/>
    <w:rsid w:val="002B6423"/>
    <w:rsid w:val="002C053C"/>
    <w:rsid w:val="002C3343"/>
    <w:rsid w:val="002C56D3"/>
    <w:rsid w:val="002D727F"/>
    <w:rsid w:val="002E02FA"/>
    <w:rsid w:val="002E0C1E"/>
    <w:rsid w:val="002E125A"/>
    <w:rsid w:val="002E4F56"/>
    <w:rsid w:val="002E731D"/>
    <w:rsid w:val="002E74DD"/>
    <w:rsid w:val="002F2302"/>
    <w:rsid w:val="002F369A"/>
    <w:rsid w:val="002F45E7"/>
    <w:rsid w:val="002F4D2E"/>
    <w:rsid w:val="002F5DA1"/>
    <w:rsid w:val="00302272"/>
    <w:rsid w:val="00303D55"/>
    <w:rsid w:val="0030758E"/>
    <w:rsid w:val="003112DD"/>
    <w:rsid w:val="0031146A"/>
    <w:rsid w:val="003114F7"/>
    <w:rsid w:val="00313BDD"/>
    <w:rsid w:val="00314A1D"/>
    <w:rsid w:val="00321270"/>
    <w:rsid w:val="00321726"/>
    <w:rsid w:val="003244B0"/>
    <w:rsid w:val="003262DF"/>
    <w:rsid w:val="003265EB"/>
    <w:rsid w:val="003265EC"/>
    <w:rsid w:val="00327815"/>
    <w:rsid w:val="003316D7"/>
    <w:rsid w:val="00331AA8"/>
    <w:rsid w:val="00333235"/>
    <w:rsid w:val="003342A0"/>
    <w:rsid w:val="00336575"/>
    <w:rsid w:val="00340C46"/>
    <w:rsid w:val="003422E8"/>
    <w:rsid w:val="0034277C"/>
    <w:rsid w:val="00343A7E"/>
    <w:rsid w:val="00343C30"/>
    <w:rsid w:val="00346C2C"/>
    <w:rsid w:val="00351065"/>
    <w:rsid w:val="00351B74"/>
    <w:rsid w:val="00353FE5"/>
    <w:rsid w:val="00354CA0"/>
    <w:rsid w:val="0035524C"/>
    <w:rsid w:val="0035665B"/>
    <w:rsid w:val="00357E6E"/>
    <w:rsid w:val="00361D26"/>
    <w:rsid w:val="00362881"/>
    <w:rsid w:val="00363F7E"/>
    <w:rsid w:val="00364C96"/>
    <w:rsid w:val="003664E2"/>
    <w:rsid w:val="00372A42"/>
    <w:rsid w:val="00372A4F"/>
    <w:rsid w:val="00372A95"/>
    <w:rsid w:val="00373C6D"/>
    <w:rsid w:val="003751D3"/>
    <w:rsid w:val="00377937"/>
    <w:rsid w:val="003805F8"/>
    <w:rsid w:val="0038104F"/>
    <w:rsid w:val="003822FB"/>
    <w:rsid w:val="00384969"/>
    <w:rsid w:val="0038586A"/>
    <w:rsid w:val="00387A19"/>
    <w:rsid w:val="00390865"/>
    <w:rsid w:val="003917A1"/>
    <w:rsid w:val="00393C6C"/>
    <w:rsid w:val="00395711"/>
    <w:rsid w:val="003A0DF3"/>
    <w:rsid w:val="003A15CC"/>
    <w:rsid w:val="003A42B7"/>
    <w:rsid w:val="003B109C"/>
    <w:rsid w:val="003B2218"/>
    <w:rsid w:val="003B584A"/>
    <w:rsid w:val="003B6331"/>
    <w:rsid w:val="003C47B1"/>
    <w:rsid w:val="003C4E9E"/>
    <w:rsid w:val="003C6C84"/>
    <w:rsid w:val="003D066F"/>
    <w:rsid w:val="003D09BF"/>
    <w:rsid w:val="003D13D6"/>
    <w:rsid w:val="003D7ECA"/>
    <w:rsid w:val="003F02B2"/>
    <w:rsid w:val="003F3535"/>
    <w:rsid w:val="003F5861"/>
    <w:rsid w:val="003F590A"/>
    <w:rsid w:val="0040093E"/>
    <w:rsid w:val="00401831"/>
    <w:rsid w:val="00404D8D"/>
    <w:rsid w:val="00407BF5"/>
    <w:rsid w:val="00407EEB"/>
    <w:rsid w:val="0041117B"/>
    <w:rsid w:val="00411303"/>
    <w:rsid w:val="00412AF7"/>
    <w:rsid w:val="00413421"/>
    <w:rsid w:val="00414C0F"/>
    <w:rsid w:val="00416BFB"/>
    <w:rsid w:val="00420EB9"/>
    <w:rsid w:val="00424539"/>
    <w:rsid w:val="0043147B"/>
    <w:rsid w:val="00432554"/>
    <w:rsid w:val="004329A1"/>
    <w:rsid w:val="0043331A"/>
    <w:rsid w:val="0043376D"/>
    <w:rsid w:val="00436E12"/>
    <w:rsid w:val="00441283"/>
    <w:rsid w:val="00441860"/>
    <w:rsid w:val="0044376E"/>
    <w:rsid w:val="00443D56"/>
    <w:rsid w:val="0044502D"/>
    <w:rsid w:val="00445220"/>
    <w:rsid w:val="00445268"/>
    <w:rsid w:val="0044673F"/>
    <w:rsid w:val="004514E5"/>
    <w:rsid w:val="00451A9B"/>
    <w:rsid w:val="00453E70"/>
    <w:rsid w:val="00455497"/>
    <w:rsid w:val="004557BB"/>
    <w:rsid w:val="00455C58"/>
    <w:rsid w:val="00456442"/>
    <w:rsid w:val="00456498"/>
    <w:rsid w:val="004568E7"/>
    <w:rsid w:val="00456F9A"/>
    <w:rsid w:val="00465736"/>
    <w:rsid w:val="0047051C"/>
    <w:rsid w:val="00470724"/>
    <w:rsid w:val="004712D9"/>
    <w:rsid w:val="0047252A"/>
    <w:rsid w:val="00472DDF"/>
    <w:rsid w:val="0047427D"/>
    <w:rsid w:val="00474704"/>
    <w:rsid w:val="00477F9E"/>
    <w:rsid w:val="00480B39"/>
    <w:rsid w:val="00482E1B"/>
    <w:rsid w:val="00482FEE"/>
    <w:rsid w:val="004879A4"/>
    <w:rsid w:val="00487F76"/>
    <w:rsid w:val="004906D4"/>
    <w:rsid w:val="00494439"/>
    <w:rsid w:val="00495936"/>
    <w:rsid w:val="004A1224"/>
    <w:rsid w:val="004A1A66"/>
    <w:rsid w:val="004A3FD9"/>
    <w:rsid w:val="004A7005"/>
    <w:rsid w:val="004A750B"/>
    <w:rsid w:val="004B25F4"/>
    <w:rsid w:val="004B2DAD"/>
    <w:rsid w:val="004B4735"/>
    <w:rsid w:val="004B6577"/>
    <w:rsid w:val="004C0BF3"/>
    <w:rsid w:val="004C3E5C"/>
    <w:rsid w:val="004C45DD"/>
    <w:rsid w:val="004C5479"/>
    <w:rsid w:val="004C7FC5"/>
    <w:rsid w:val="004D18BA"/>
    <w:rsid w:val="004D1982"/>
    <w:rsid w:val="004D3B64"/>
    <w:rsid w:val="004D598B"/>
    <w:rsid w:val="004D5E79"/>
    <w:rsid w:val="004D6B02"/>
    <w:rsid w:val="004E178A"/>
    <w:rsid w:val="004E5E3B"/>
    <w:rsid w:val="004E6B44"/>
    <w:rsid w:val="004F14C7"/>
    <w:rsid w:val="004F4A86"/>
    <w:rsid w:val="004F4E59"/>
    <w:rsid w:val="004F6A83"/>
    <w:rsid w:val="00500EF3"/>
    <w:rsid w:val="00501C96"/>
    <w:rsid w:val="00505740"/>
    <w:rsid w:val="005104D8"/>
    <w:rsid w:val="00513930"/>
    <w:rsid w:val="00516E45"/>
    <w:rsid w:val="00520C73"/>
    <w:rsid w:val="00521135"/>
    <w:rsid w:val="00521712"/>
    <w:rsid w:val="005234A9"/>
    <w:rsid w:val="00525ACB"/>
    <w:rsid w:val="00525E2C"/>
    <w:rsid w:val="005269A6"/>
    <w:rsid w:val="0054114A"/>
    <w:rsid w:val="00543190"/>
    <w:rsid w:val="005460E8"/>
    <w:rsid w:val="0054755B"/>
    <w:rsid w:val="0055076C"/>
    <w:rsid w:val="0055308B"/>
    <w:rsid w:val="00556E11"/>
    <w:rsid w:val="00557553"/>
    <w:rsid w:val="0055780D"/>
    <w:rsid w:val="0056052E"/>
    <w:rsid w:val="005636BC"/>
    <w:rsid w:val="0056390A"/>
    <w:rsid w:val="005654E6"/>
    <w:rsid w:val="005657AC"/>
    <w:rsid w:val="00567974"/>
    <w:rsid w:val="005707EA"/>
    <w:rsid w:val="00572EB7"/>
    <w:rsid w:val="0057418A"/>
    <w:rsid w:val="005775DD"/>
    <w:rsid w:val="00580007"/>
    <w:rsid w:val="00583BEA"/>
    <w:rsid w:val="00587B68"/>
    <w:rsid w:val="00594195"/>
    <w:rsid w:val="00595824"/>
    <w:rsid w:val="00596D42"/>
    <w:rsid w:val="00596EF3"/>
    <w:rsid w:val="00597863"/>
    <w:rsid w:val="00597909"/>
    <w:rsid w:val="005A0018"/>
    <w:rsid w:val="005A32CE"/>
    <w:rsid w:val="005A4BB5"/>
    <w:rsid w:val="005A4DD4"/>
    <w:rsid w:val="005A58AA"/>
    <w:rsid w:val="005B00FF"/>
    <w:rsid w:val="005B0CA2"/>
    <w:rsid w:val="005B105E"/>
    <w:rsid w:val="005B1064"/>
    <w:rsid w:val="005B1D01"/>
    <w:rsid w:val="005B1E1D"/>
    <w:rsid w:val="005B2734"/>
    <w:rsid w:val="005B6283"/>
    <w:rsid w:val="005B6E54"/>
    <w:rsid w:val="005B7FE7"/>
    <w:rsid w:val="005C2AE7"/>
    <w:rsid w:val="005C4CCD"/>
    <w:rsid w:val="005C5878"/>
    <w:rsid w:val="005C7EED"/>
    <w:rsid w:val="005D2DB8"/>
    <w:rsid w:val="005E02E5"/>
    <w:rsid w:val="005F0E9F"/>
    <w:rsid w:val="005F5457"/>
    <w:rsid w:val="00606852"/>
    <w:rsid w:val="0060688C"/>
    <w:rsid w:val="00610A5B"/>
    <w:rsid w:val="006124AA"/>
    <w:rsid w:val="006144A0"/>
    <w:rsid w:val="006158DE"/>
    <w:rsid w:val="006169CE"/>
    <w:rsid w:val="0063246E"/>
    <w:rsid w:val="006335AE"/>
    <w:rsid w:val="00634947"/>
    <w:rsid w:val="006350FB"/>
    <w:rsid w:val="0063776B"/>
    <w:rsid w:val="00637BEB"/>
    <w:rsid w:val="00637FB9"/>
    <w:rsid w:val="00644793"/>
    <w:rsid w:val="00645274"/>
    <w:rsid w:val="00645E30"/>
    <w:rsid w:val="0064612E"/>
    <w:rsid w:val="0065354C"/>
    <w:rsid w:val="00654338"/>
    <w:rsid w:val="006546B8"/>
    <w:rsid w:val="006604FA"/>
    <w:rsid w:val="006646DE"/>
    <w:rsid w:val="00665A00"/>
    <w:rsid w:val="00667491"/>
    <w:rsid w:val="0067006C"/>
    <w:rsid w:val="00673742"/>
    <w:rsid w:val="00674277"/>
    <w:rsid w:val="00675FA3"/>
    <w:rsid w:val="006766B4"/>
    <w:rsid w:val="006778B8"/>
    <w:rsid w:val="0068159D"/>
    <w:rsid w:val="00683937"/>
    <w:rsid w:val="006850BD"/>
    <w:rsid w:val="00685FFA"/>
    <w:rsid w:val="006869AA"/>
    <w:rsid w:val="006875E5"/>
    <w:rsid w:val="00687630"/>
    <w:rsid w:val="006878D9"/>
    <w:rsid w:val="00691E6C"/>
    <w:rsid w:val="00692FD8"/>
    <w:rsid w:val="00693E12"/>
    <w:rsid w:val="00693E48"/>
    <w:rsid w:val="00696DE2"/>
    <w:rsid w:val="006A3005"/>
    <w:rsid w:val="006A3F2C"/>
    <w:rsid w:val="006B3E1F"/>
    <w:rsid w:val="006B4494"/>
    <w:rsid w:val="006B6D05"/>
    <w:rsid w:val="006B7AB1"/>
    <w:rsid w:val="006C173E"/>
    <w:rsid w:val="006C46EB"/>
    <w:rsid w:val="006D1268"/>
    <w:rsid w:val="006D3684"/>
    <w:rsid w:val="006D453C"/>
    <w:rsid w:val="006E0314"/>
    <w:rsid w:val="006E6B32"/>
    <w:rsid w:val="006E7027"/>
    <w:rsid w:val="006E7725"/>
    <w:rsid w:val="006F2315"/>
    <w:rsid w:val="006F3E51"/>
    <w:rsid w:val="006F54A9"/>
    <w:rsid w:val="006F701C"/>
    <w:rsid w:val="006F7EA2"/>
    <w:rsid w:val="00702E39"/>
    <w:rsid w:val="00706993"/>
    <w:rsid w:val="00706F4F"/>
    <w:rsid w:val="00710B13"/>
    <w:rsid w:val="0071229B"/>
    <w:rsid w:val="007122CD"/>
    <w:rsid w:val="0071345C"/>
    <w:rsid w:val="0071455F"/>
    <w:rsid w:val="00720884"/>
    <w:rsid w:val="00723F92"/>
    <w:rsid w:val="007266B5"/>
    <w:rsid w:val="007268F5"/>
    <w:rsid w:val="00727F55"/>
    <w:rsid w:val="007323C3"/>
    <w:rsid w:val="007369FD"/>
    <w:rsid w:val="007436EE"/>
    <w:rsid w:val="007446FC"/>
    <w:rsid w:val="00745B97"/>
    <w:rsid w:val="00751F0C"/>
    <w:rsid w:val="00753858"/>
    <w:rsid w:val="00753D8A"/>
    <w:rsid w:val="00754B67"/>
    <w:rsid w:val="00757A60"/>
    <w:rsid w:val="0076310A"/>
    <w:rsid w:val="00764CBD"/>
    <w:rsid w:val="00766779"/>
    <w:rsid w:val="0077436E"/>
    <w:rsid w:val="00775BB0"/>
    <w:rsid w:val="00775D91"/>
    <w:rsid w:val="00776B89"/>
    <w:rsid w:val="00780EC0"/>
    <w:rsid w:val="007812F9"/>
    <w:rsid w:val="0078291D"/>
    <w:rsid w:val="007836A1"/>
    <w:rsid w:val="00785021"/>
    <w:rsid w:val="00786658"/>
    <w:rsid w:val="00792854"/>
    <w:rsid w:val="00792945"/>
    <w:rsid w:val="00792D24"/>
    <w:rsid w:val="007932F0"/>
    <w:rsid w:val="007A0B36"/>
    <w:rsid w:val="007A0DAA"/>
    <w:rsid w:val="007A25B4"/>
    <w:rsid w:val="007B1907"/>
    <w:rsid w:val="007B1B62"/>
    <w:rsid w:val="007B1BC1"/>
    <w:rsid w:val="007B5F0D"/>
    <w:rsid w:val="007B67A9"/>
    <w:rsid w:val="007B6845"/>
    <w:rsid w:val="007C0D86"/>
    <w:rsid w:val="007C2C63"/>
    <w:rsid w:val="007C3470"/>
    <w:rsid w:val="007C352F"/>
    <w:rsid w:val="007C5794"/>
    <w:rsid w:val="007C5D18"/>
    <w:rsid w:val="007D1526"/>
    <w:rsid w:val="007D300B"/>
    <w:rsid w:val="007D60CF"/>
    <w:rsid w:val="007D755B"/>
    <w:rsid w:val="007E064B"/>
    <w:rsid w:val="007E2C82"/>
    <w:rsid w:val="007E2ED7"/>
    <w:rsid w:val="007E4D2E"/>
    <w:rsid w:val="007F483B"/>
    <w:rsid w:val="007F5083"/>
    <w:rsid w:val="007F50B7"/>
    <w:rsid w:val="007F5456"/>
    <w:rsid w:val="007F5D67"/>
    <w:rsid w:val="007F68BB"/>
    <w:rsid w:val="007F71B5"/>
    <w:rsid w:val="0080018F"/>
    <w:rsid w:val="00807D04"/>
    <w:rsid w:val="0082287E"/>
    <w:rsid w:val="00824326"/>
    <w:rsid w:val="00827423"/>
    <w:rsid w:val="00827BA7"/>
    <w:rsid w:val="00832A19"/>
    <w:rsid w:val="00837C15"/>
    <w:rsid w:val="00837FEB"/>
    <w:rsid w:val="00843F0E"/>
    <w:rsid w:val="008479BF"/>
    <w:rsid w:val="00850481"/>
    <w:rsid w:val="00850699"/>
    <w:rsid w:val="00851774"/>
    <w:rsid w:val="00852318"/>
    <w:rsid w:val="008619B3"/>
    <w:rsid w:val="00861D5C"/>
    <w:rsid w:val="0086216F"/>
    <w:rsid w:val="00866676"/>
    <w:rsid w:val="00867270"/>
    <w:rsid w:val="008750BB"/>
    <w:rsid w:val="008839ED"/>
    <w:rsid w:val="008841DB"/>
    <w:rsid w:val="0089353E"/>
    <w:rsid w:val="00893D03"/>
    <w:rsid w:val="008971BB"/>
    <w:rsid w:val="008A0457"/>
    <w:rsid w:val="008A32F3"/>
    <w:rsid w:val="008A35F6"/>
    <w:rsid w:val="008A38D9"/>
    <w:rsid w:val="008A4D05"/>
    <w:rsid w:val="008B1EFE"/>
    <w:rsid w:val="008B25D3"/>
    <w:rsid w:val="008B45A8"/>
    <w:rsid w:val="008B4D95"/>
    <w:rsid w:val="008C09ED"/>
    <w:rsid w:val="008D0899"/>
    <w:rsid w:val="008D14B4"/>
    <w:rsid w:val="008D17A1"/>
    <w:rsid w:val="008D2CAB"/>
    <w:rsid w:val="008D32F5"/>
    <w:rsid w:val="008D3CFC"/>
    <w:rsid w:val="008D4060"/>
    <w:rsid w:val="008D48F1"/>
    <w:rsid w:val="008D498E"/>
    <w:rsid w:val="008D576A"/>
    <w:rsid w:val="008D5ABB"/>
    <w:rsid w:val="008D6DE6"/>
    <w:rsid w:val="008E5658"/>
    <w:rsid w:val="008E5A2F"/>
    <w:rsid w:val="008E7269"/>
    <w:rsid w:val="008E78B3"/>
    <w:rsid w:val="008E7F8C"/>
    <w:rsid w:val="008F1216"/>
    <w:rsid w:val="008F2808"/>
    <w:rsid w:val="008F50D2"/>
    <w:rsid w:val="008F50F3"/>
    <w:rsid w:val="009006E0"/>
    <w:rsid w:val="009021FE"/>
    <w:rsid w:val="009034E5"/>
    <w:rsid w:val="00903C51"/>
    <w:rsid w:val="009070E0"/>
    <w:rsid w:val="0090757A"/>
    <w:rsid w:val="009115E4"/>
    <w:rsid w:val="00913413"/>
    <w:rsid w:val="00914CD3"/>
    <w:rsid w:val="00915F2C"/>
    <w:rsid w:val="0091791C"/>
    <w:rsid w:val="009244E8"/>
    <w:rsid w:val="00925D99"/>
    <w:rsid w:val="00930175"/>
    <w:rsid w:val="00936106"/>
    <w:rsid w:val="00940E71"/>
    <w:rsid w:val="00941BD8"/>
    <w:rsid w:val="0094225F"/>
    <w:rsid w:val="009428F8"/>
    <w:rsid w:val="00942D3A"/>
    <w:rsid w:val="0094473A"/>
    <w:rsid w:val="00945292"/>
    <w:rsid w:val="00950BC5"/>
    <w:rsid w:val="00950DE6"/>
    <w:rsid w:val="0095110E"/>
    <w:rsid w:val="00952998"/>
    <w:rsid w:val="0095523A"/>
    <w:rsid w:val="009573B9"/>
    <w:rsid w:val="00960317"/>
    <w:rsid w:val="0096166D"/>
    <w:rsid w:val="00961C13"/>
    <w:rsid w:val="009655B0"/>
    <w:rsid w:val="009655EE"/>
    <w:rsid w:val="009673F9"/>
    <w:rsid w:val="00974928"/>
    <w:rsid w:val="00974F4F"/>
    <w:rsid w:val="00975383"/>
    <w:rsid w:val="00975648"/>
    <w:rsid w:val="00977E9F"/>
    <w:rsid w:val="00981E6B"/>
    <w:rsid w:val="00982039"/>
    <w:rsid w:val="00985575"/>
    <w:rsid w:val="00992ADB"/>
    <w:rsid w:val="00995313"/>
    <w:rsid w:val="00995BB0"/>
    <w:rsid w:val="009A18B0"/>
    <w:rsid w:val="009A1924"/>
    <w:rsid w:val="009A307B"/>
    <w:rsid w:val="009A3923"/>
    <w:rsid w:val="009A3A54"/>
    <w:rsid w:val="009A518C"/>
    <w:rsid w:val="009A7C67"/>
    <w:rsid w:val="009B126F"/>
    <w:rsid w:val="009B4C8A"/>
    <w:rsid w:val="009B6F5A"/>
    <w:rsid w:val="009C0775"/>
    <w:rsid w:val="009C3BBB"/>
    <w:rsid w:val="009C46CC"/>
    <w:rsid w:val="009C5BE9"/>
    <w:rsid w:val="009D2F7E"/>
    <w:rsid w:val="009D3D06"/>
    <w:rsid w:val="009D6653"/>
    <w:rsid w:val="009E24E4"/>
    <w:rsid w:val="009E314A"/>
    <w:rsid w:val="009E3614"/>
    <w:rsid w:val="009E3C22"/>
    <w:rsid w:val="009E3D33"/>
    <w:rsid w:val="009F0808"/>
    <w:rsid w:val="009F0DFA"/>
    <w:rsid w:val="009F5A9A"/>
    <w:rsid w:val="009F7BB7"/>
    <w:rsid w:val="00A002D7"/>
    <w:rsid w:val="00A00959"/>
    <w:rsid w:val="00A03473"/>
    <w:rsid w:val="00A03650"/>
    <w:rsid w:val="00A04ABE"/>
    <w:rsid w:val="00A05714"/>
    <w:rsid w:val="00A05D24"/>
    <w:rsid w:val="00A07727"/>
    <w:rsid w:val="00A07804"/>
    <w:rsid w:val="00A11D19"/>
    <w:rsid w:val="00A14C19"/>
    <w:rsid w:val="00A150E5"/>
    <w:rsid w:val="00A23FBB"/>
    <w:rsid w:val="00A30455"/>
    <w:rsid w:val="00A3047C"/>
    <w:rsid w:val="00A36447"/>
    <w:rsid w:val="00A37838"/>
    <w:rsid w:val="00A37985"/>
    <w:rsid w:val="00A427B5"/>
    <w:rsid w:val="00A42992"/>
    <w:rsid w:val="00A42DD6"/>
    <w:rsid w:val="00A446A1"/>
    <w:rsid w:val="00A45F0B"/>
    <w:rsid w:val="00A50EC5"/>
    <w:rsid w:val="00A51E4A"/>
    <w:rsid w:val="00A53A16"/>
    <w:rsid w:val="00A607F8"/>
    <w:rsid w:val="00A609FE"/>
    <w:rsid w:val="00A60E61"/>
    <w:rsid w:val="00A60FBA"/>
    <w:rsid w:val="00A633AE"/>
    <w:rsid w:val="00A65B8F"/>
    <w:rsid w:val="00A74462"/>
    <w:rsid w:val="00A77AFB"/>
    <w:rsid w:val="00A77F9D"/>
    <w:rsid w:val="00A81F6F"/>
    <w:rsid w:val="00A84B49"/>
    <w:rsid w:val="00A908C0"/>
    <w:rsid w:val="00A90E6D"/>
    <w:rsid w:val="00A91A29"/>
    <w:rsid w:val="00A91DD5"/>
    <w:rsid w:val="00A921C3"/>
    <w:rsid w:val="00A92512"/>
    <w:rsid w:val="00A940B4"/>
    <w:rsid w:val="00A9602B"/>
    <w:rsid w:val="00A964C3"/>
    <w:rsid w:val="00A978B7"/>
    <w:rsid w:val="00AA18F9"/>
    <w:rsid w:val="00AA1EDF"/>
    <w:rsid w:val="00AA3023"/>
    <w:rsid w:val="00AA5E93"/>
    <w:rsid w:val="00AB00C9"/>
    <w:rsid w:val="00AB174E"/>
    <w:rsid w:val="00AB47AA"/>
    <w:rsid w:val="00AB5BB5"/>
    <w:rsid w:val="00AB5EBF"/>
    <w:rsid w:val="00AB6C0E"/>
    <w:rsid w:val="00AB75B9"/>
    <w:rsid w:val="00AB7CA9"/>
    <w:rsid w:val="00AC50DB"/>
    <w:rsid w:val="00AC7628"/>
    <w:rsid w:val="00AD0640"/>
    <w:rsid w:val="00AD3E22"/>
    <w:rsid w:val="00AD479B"/>
    <w:rsid w:val="00AD5424"/>
    <w:rsid w:val="00AD561B"/>
    <w:rsid w:val="00AE2B24"/>
    <w:rsid w:val="00AE42E2"/>
    <w:rsid w:val="00AE432C"/>
    <w:rsid w:val="00AE5D7D"/>
    <w:rsid w:val="00AF20A7"/>
    <w:rsid w:val="00AF6AD3"/>
    <w:rsid w:val="00B02B42"/>
    <w:rsid w:val="00B040D5"/>
    <w:rsid w:val="00B05C87"/>
    <w:rsid w:val="00B12E73"/>
    <w:rsid w:val="00B14376"/>
    <w:rsid w:val="00B15A34"/>
    <w:rsid w:val="00B207EE"/>
    <w:rsid w:val="00B22F05"/>
    <w:rsid w:val="00B26A57"/>
    <w:rsid w:val="00B27250"/>
    <w:rsid w:val="00B31AA1"/>
    <w:rsid w:val="00B43596"/>
    <w:rsid w:val="00B45CEB"/>
    <w:rsid w:val="00B46A7C"/>
    <w:rsid w:val="00B46AAB"/>
    <w:rsid w:val="00B47748"/>
    <w:rsid w:val="00B5101D"/>
    <w:rsid w:val="00B517C2"/>
    <w:rsid w:val="00B57B31"/>
    <w:rsid w:val="00B62ADE"/>
    <w:rsid w:val="00B63D97"/>
    <w:rsid w:val="00B63E12"/>
    <w:rsid w:val="00B70BC3"/>
    <w:rsid w:val="00B76FF6"/>
    <w:rsid w:val="00B813BD"/>
    <w:rsid w:val="00B81F2B"/>
    <w:rsid w:val="00B9175B"/>
    <w:rsid w:val="00B92162"/>
    <w:rsid w:val="00B977FA"/>
    <w:rsid w:val="00BA0CB1"/>
    <w:rsid w:val="00BA2A01"/>
    <w:rsid w:val="00BA757A"/>
    <w:rsid w:val="00BA7F0D"/>
    <w:rsid w:val="00BB014B"/>
    <w:rsid w:val="00BB70AA"/>
    <w:rsid w:val="00BC1568"/>
    <w:rsid w:val="00BC39A7"/>
    <w:rsid w:val="00BC3B04"/>
    <w:rsid w:val="00BC3E05"/>
    <w:rsid w:val="00BC40BB"/>
    <w:rsid w:val="00BC6E46"/>
    <w:rsid w:val="00BD08A8"/>
    <w:rsid w:val="00BD2B63"/>
    <w:rsid w:val="00BD3331"/>
    <w:rsid w:val="00BD68AB"/>
    <w:rsid w:val="00BD7CD3"/>
    <w:rsid w:val="00BE0D01"/>
    <w:rsid w:val="00BE5573"/>
    <w:rsid w:val="00BF202F"/>
    <w:rsid w:val="00BF3FEC"/>
    <w:rsid w:val="00BF4D56"/>
    <w:rsid w:val="00BF5A07"/>
    <w:rsid w:val="00BF6AF8"/>
    <w:rsid w:val="00BF6E75"/>
    <w:rsid w:val="00C00198"/>
    <w:rsid w:val="00C023F5"/>
    <w:rsid w:val="00C0343C"/>
    <w:rsid w:val="00C07236"/>
    <w:rsid w:val="00C10351"/>
    <w:rsid w:val="00C15041"/>
    <w:rsid w:val="00C15FC0"/>
    <w:rsid w:val="00C16563"/>
    <w:rsid w:val="00C2285B"/>
    <w:rsid w:val="00C2395F"/>
    <w:rsid w:val="00C25D16"/>
    <w:rsid w:val="00C307A4"/>
    <w:rsid w:val="00C30AFD"/>
    <w:rsid w:val="00C3183B"/>
    <w:rsid w:val="00C32B9D"/>
    <w:rsid w:val="00C32DA5"/>
    <w:rsid w:val="00C3509B"/>
    <w:rsid w:val="00C41045"/>
    <w:rsid w:val="00C41174"/>
    <w:rsid w:val="00C435F9"/>
    <w:rsid w:val="00C45EFB"/>
    <w:rsid w:val="00C516F4"/>
    <w:rsid w:val="00C574F6"/>
    <w:rsid w:val="00C57678"/>
    <w:rsid w:val="00C61433"/>
    <w:rsid w:val="00C62177"/>
    <w:rsid w:val="00C64536"/>
    <w:rsid w:val="00C67C1B"/>
    <w:rsid w:val="00C763AE"/>
    <w:rsid w:val="00C80D44"/>
    <w:rsid w:val="00C84D3E"/>
    <w:rsid w:val="00C852AF"/>
    <w:rsid w:val="00C872A9"/>
    <w:rsid w:val="00C93B4D"/>
    <w:rsid w:val="00C95DEA"/>
    <w:rsid w:val="00C978BF"/>
    <w:rsid w:val="00CA0117"/>
    <w:rsid w:val="00CA0F9B"/>
    <w:rsid w:val="00CA2A1B"/>
    <w:rsid w:val="00CA2DEE"/>
    <w:rsid w:val="00CA3EEB"/>
    <w:rsid w:val="00CA5BB4"/>
    <w:rsid w:val="00CA60B1"/>
    <w:rsid w:val="00CA6239"/>
    <w:rsid w:val="00CB14ED"/>
    <w:rsid w:val="00CB3400"/>
    <w:rsid w:val="00CB41CF"/>
    <w:rsid w:val="00CC02BC"/>
    <w:rsid w:val="00CC0493"/>
    <w:rsid w:val="00CC1605"/>
    <w:rsid w:val="00CD0E8E"/>
    <w:rsid w:val="00CD70F2"/>
    <w:rsid w:val="00CD7BCC"/>
    <w:rsid w:val="00CE1D89"/>
    <w:rsid w:val="00CE2C2D"/>
    <w:rsid w:val="00CE5A7F"/>
    <w:rsid w:val="00CE7C0D"/>
    <w:rsid w:val="00CF155F"/>
    <w:rsid w:val="00CF451D"/>
    <w:rsid w:val="00CF66E6"/>
    <w:rsid w:val="00CF7A31"/>
    <w:rsid w:val="00D03E99"/>
    <w:rsid w:val="00D04132"/>
    <w:rsid w:val="00D100C4"/>
    <w:rsid w:val="00D10315"/>
    <w:rsid w:val="00D11D93"/>
    <w:rsid w:val="00D12A40"/>
    <w:rsid w:val="00D136BA"/>
    <w:rsid w:val="00D140CC"/>
    <w:rsid w:val="00D22088"/>
    <w:rsid w:val="00D2378F"/>
    <w:rsid w:val="00D24332"/>
    <w:rsid w:val="00D30CC4"/>
    <w:rsid w:val="00D32568"/>
    <w:rsid w:val="00D332AF"/>
    <w:rsid w:val="00D345B6"/>
    <w:rsid w:val="00D34AC1"/>
    <w:rsid w:val="00D34D1F"/>
    <w:rsid w:val="00D36619"/>
    <w:rsid w:val="00D40595"/>
    <w:rsid w:val="00D45225"/>
    <w:rsid w:val="00D4524C"/>
    <w:rsid w:val="00D466CB"/>
    <w:rsid w:val="00D47B84"/>
    <w:rsid w:val="00D50532"/>
    <w:rsid w:val="00D517DE"/>
    <w:rsid w:val="00D53731"/>
    <w:rsid w:val="00D55278"/>
    <w:rsid w:val="00D57382"/>
    <w:rsid w:val="00D60AAB"/>
    <w:rsid w:val="00D61B5C"/>
    <w:rsid w:val="00D641DC"/>
    <w:rsid w:val="00D67531"/>
    <w:rsid w:val="00D725E0"/>
    <w:rsid w:val="00D740A7"/>
    <w:rsid w:val="00D81AB7"/>
    <w:rsid w:val="00D81DE6"/>
    <w:rsid w:val="00D82143"/>
    <w:rsid w:val="00D841CD"/>
    <w:rsid w:val="00D9177A"/>
    <w:rsid w:val="00D92FC8"/>
    <w:rsid w:val="00D95E85"/>
    <w:rsid w:val="00D97F57"/>
    <w:rsid w:val="00DA00CF"/>
    <w:rsid w:val="00DA0C55"/>
    <w:rsid w:val="00DA365D"/>
    <w:rsid w:val="00DA53B8"/>
    <w:rsid w:val="00DA68A2"/>
    <w:rsid w:val="00DB2030"/>
    <w:rsid w:val="00DB40B6"/>
    <w:rsid w:val="00DB4156"/>
    <w:rsid w:val="00DB5E7D"/>
    <w:rsid w:val="00DB68A8"/>
    <w:rsid w:val="00DB7FA2"/>
    <w:rsid w:val="00DC084E"/>
    <w:rsid w:val="00DC0B01"/>
    <w:rsid w:val="00DC1886"/>
    <w:rsid w:val="00DC1D25"/>
    <w:rsid w:val="00DC271F"/>
    <w:rsid w:val="00DC4D9C"/>
    <w:rsid w:val="00DC75F7"/>
    <w:rsid w:val="00DC7813"/>
    <w:rsid w:val="00DD183E"/>
    <w:rsid w:val="00DD1940"/>
    <w:rsid w:val="00DD2A4D"/>
    <w:rsid w:val="00DD31A8"/>
    <w:rsid w:val="00DD4468"/>
    <w:rsid w:val="00DD4DB2"/>
    <w:rsid w:val="00DE046F"/>
    <w:rsid w:val="00DE4DF7"/>
    <w:rsid w:val="00DF147B"/>
    <w:rsid w:val="00DF3684"/>
    <w:rsid w:val="00DF5325"/>
    <w:rsid w:val="00DF5D75"/>
    <w:rsid w:val="00E0045C"/>
    <w:rsid w:val="00E04E1D"/>
    <w:rsid w:val="00E057B5"/>
    <w:rsid w:val="00E059DF"/>
    <w:rsid w:val="00E06D2C"/>
    <w:rsid w:val="00E128FE"/>
    <w:rsid w:val="00E12B14"/>
    <w:rsid w:val="00E1580C"/>
    <w:rsid w:val="00E16832"/>
    <w:rsid w:val="00E16F7F"/>
    <w:rsid w:val="00E20FFC"/>
    <w:rsid w:val="00E23DAF"/>
    <w:rsid w:val="00E23FDB"/>
    <w:rsid w:val="00E2506E"/>
    <w:rsid w:val="00E251D9"/>
    <w:rsid w:val="00E256E9"/>
    <w:rsid w:val="00E30E65"/>
    <w:rsid w:val="00E32FC9"/>
    <w:rsid w:val="00E41F71"/>
    <w:rsid w:val="00E426A4"/>
    <w:rsid w:val="00E44BE4"/>
    <w:rsid w:val="00E4649F"/>
    <w:rsid w:val="00E5026E"/>
    <w:rsid w:val="00E52CB5"/>
    <w:rsid w:val="00E52EEA"/>
    <w:rsid w:val="00E61DCA"/>
    <w:rsid w:val="00E633D2"/>
    <w:rsid w:val="00E63B6A"/>
    <w:rsid w:val="00E714D4"/>
    <w:rsid w:val="00E73564"/>
    <w:rsid w:val="00E74D5B"/>
    <w:rsid w:val="00E761F5"/>
    <w:rsid w:val="00E76A41"/>
    <w:rsid w:val="00E77432"/>
    <w:rsid w:val="00E80D5C"/>
    <w:rsid w:val="00E8450B"/>
    <w:rsid w:val="00E85A34"/>
    <w:rsid w:val="00E87029"/>
    <w:rsid w:val="00E90170"/>
    <w:rsid w:val="00E90AAD"/>
    <w:rsid w:val="00E91A30"/>
    <w:rsid w:val="00E923F7"/>
    <w:rsid w:val="00E9317D"/>
    <w:rsid w:val="00E93C24"/>
    <w:rsid w:val="00EA0EC2"/>
    <w:rsid w:val="00EA1BFF"/>
    <w:rsid w:val="00EA26F0"/>
    <w:rsid w:val="00EA2E91"/>
    <w:rsid w:val="00EA3652"/>
    <w:rsid w:val="00EA435C"/>
    <w:rsid w:val="00EA5720"/>
    <w:rsid w:val="00EA6425"/>
    <w:rsid w:val="00EB1769"/>
    <w:rsid w:val="00EB4AF3"/>
    <w:rsid w:val="00EB550C"/>
    <w:rsid w:val="00EB619A"/>
    <w:rsid w:val="00EB7335"/>
    <w:rsid w:val="00EB73D8"/>
    <w:rsid w:val="00EB77FF"/>
    <w:rsid w:val="00EB7B03"/>
    <w:rsid w:val="00EC6559"/>
    <w:rsid w:val="00EC711E"/>
    <w:rsid w:val="00EC72C4"/>
    <w:rsid w:val="00ED221E"/>
    <w:rsid w:val="00ED26EB"/>
    <w:rsid w:val="00ED3157"/>
    <w:rsid w:val="00EE02F4"/>
    <w:rsid w:val="00EE2E98"/>
    <w:rsid w:val="00EE4CE6"/>
    <w:rsid w:val="00EF1C87"/>
    <w:rsid w:val="00EF22CD"/>
    <w:rsid w:val="00EF5ABC"/>
    <w:rsid w:val="00F02504"/>
    <w:rsid w:val="00F0253B"/>
    <w:rsid w:val="00F032F9"/>
    <w:rsid w:val="00F048A0"/>
    <w:rsid w:val="00F04E4F"/>
    <w:rsid w:val="00F0548F"/>
    <w:rsid w:val="00F055B8"/>
    <w:rsid w:val="00F06C45"/>
    <w:rsid w:val="00F0707E"/>
    <w:rsid w:val="00F07BF5"/>
    <w:rsid w:val="00F15529"/>
    <w:rsid w:val="00F16625"/>
    <w:rsid w:val="00F2120F"/>
    <w:rsid w:val="00F26792"/>
    <w:rsid w:val="00F27BCD"/>
    <w:rsid w:val="00F30D79"/>
    <w:rsid w:val="00F3731F"/>
    <w:rsid w:val="00F37A8B"/>
    <w:rsid w:val="00F37CE2"/>
    <w:rsid w:val="00F40D5E"/>
    <w:rsid w:val="00F548B9"/>
    <w:rsid w:val="00F562AD"/>
    <w:rsid w:val="00F56A5E"/>
    <w:rsid w:val="00F575A3"/>
    <w:rsid w:val="00F60158"/>
    <w:rsid w:val="00F60A50"/>
    <w:rsid w:val="00F61578"/>
    <w:rsid w:val="00F61B5C"/>
    <w:rsid w:val="00F64A14"/>
    <w:rsid w:val="00F64A61"/>
    <w:rsid w:val="00F6614B"/>
    <w:rsid w:val="00F70455"/>
    <w:rsid w:val="00F72443"/>
    <w:rsid w:val="00F727DA"/>
    <w:rsid w:val="00F728DC"/>
    <w:rsid w:val="00F76665"/>
    <w:rsid w:val="00F76860"/>
    <w:rsid w:val="00F83A98"/>
    <w:rsid w:val="00F8464B"/>
    <w:rsid w:val="00F938DE"/>
    <w:rsid w:val="00F95A9C"/>
    <w:rsid w:val="00F96E83"/>
    <w:rsid w:val="00F972C2"/>
    <w:rsid w:val="00FA175F"/>
    <w:rsid w:val="00FA2FAE"/>
    <w:rsid w:val="00FA3A34"/>
    <w:rsid w:val="00FA4406"/>
    <w:rsid w:val="00FA4BB3"/>
    <w:rsid w:val="00FA7126"/>
    <w:rsid w:val="00FA7620"/>
    <w:rsid w:val="00FB0286"/>
    <w:rsid w:val="00FB278A"/>
    <w:rsid w:val="00FB2988"/>
    <w:rsid w:val="00FB29A2"/>
    <w:rsid w:val="00FB59EC"/>
    <w:rsid w:val="00FB6FD4"/>
    <w:rsid w:val="00FC09E0"/>
    <w:rsid w:val="00FC1DC1"/>
    <w:rsid w:val="00FC38D4"/>
    <w:rsid w:val="00FC43E5"/>
    <w:rsid w:val="00FC616E"/>
    <w:rsid w:val="00FC6266"/>
    <w:rsid w:val="00FC783A"/>
    <w:rsid w:val="00FD02A7"/>
    <w:rsid w:val="00FD17CA"/>
    <w:rsid w:val="00FD36E6"/>
    <w:rsid w:val="00FD384D"/>
    <w:rsid w:val="00FD53C8"/>
    <w:rsid w:val="00FD717C"/>
    <w:rsid w:val="00FE142A"/>
    <w:rsid w:val="00FE6677"/>
    <w:rsid w:val="00FF0D7A"/>
    <w:rsid w:val="00FF1241"/>
    <w:rsid w:val="00FF3454"/>
    <w:rsid w:val="00FF395C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DE046F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59"/>
    <w:rsid w:val="00D2433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11">
    <w:name w:val="Абзац списка1"/>
    <w:basedOn w:val="a"/>
    <w:uiPriority w:val="99"/>
    <w:qFormat/>
    <w:rsid w:val="00072665"/>
    <w:pPr>
      <w:ind w:left="720"/>
    </w:pPr>
  </w:style>
  <w:style w:type="character" w:customStyle="1" w:styleId="c7">
    <w:name w:val="c7"/>
    <w:basedOn w:val="a0"/>
    <w:uiPriority w:val="99"/>
    <w:rsid w:val="00072665"/>
  </w:style>
  <w:style w:type="paragraph" w:customStyle="1" w:styleId="Style4">
    <w:name w:val="Style4"/>
    <w:basedOn w:val="a"/>
    <w:rsid w:val="00F2120F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F2120F"/>
    <w:rPr>
      <w:rFonts w:ascii="Times New Roman" w:hAnsi="Times New Roman" w:cs="Times New Roman" w:hint="default"/>
      <w:sz w:val="24"/>
      <w:szCs w:val="24"/>
    </w:rPr>
  </w:style>
  <w:style w:type="character" w:styleId="af9">
    <w:name w:val="Hyperlink"/>
    <w:uiPriority w:val="99"/>
    <w:rsid w:val="005C2AE7"/>
    <w:rPr>
      <w:color w:val="0000FF"/>
      <w:u w:val="single"/>
    </w:rPr>
  </w:style>
  <w:style w:type="paragraph" w:styleId="afa">
    <w:name w:val="No Spacing"/>
    <w:uiPriority w:val="1"/>
    <w:qFormat/>
    <w:rsid w:val="004A1224"/>
    <w:rPr>
      <w:rFonts w:eastAsia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B4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4886"/>
    <w:rPr>
      <w:rFonts w:ascii="Courier New" w:eastAsia="Times New Roman" w:hAnsi="Courier New" w:cs="Courier New"/>
      <w:sz w:val="20"/>
      <w:szCs w:val="20"/>
    </w:rPr>
  </w:style>
  <w:style w:type="paragraph" w:styleId="afb">
    <w:name w:val="Body Text Indent"/>
    <w:basedOn w:val="a"/>
    <w:link w:val="afc"/>
    <w:unhideWhenUsed/>
    <w:rsid w:val="002B4886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83" w:line="360" w:lineRule="auto"/>
      <w:ind w:left="523"/>
      <w:jc w:val="both"/>
    </w:pPr>
    <w:rPr>
      <w:b/>
      <w:bCs/>
      <w:color w:val="000000"/>
      <w:spacing w:val="-7"/>
      <w:sz w:val="28"/>
      <w:szCs w:val="18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4886"/>
    <w:rPr>
      <w:rFonts w:ascii="Times New Roman" w:eastAsia="Times New Roman" w:hAnsi="Times New Roman"/>
      <w:b/>
      <w:bCs/>
      <w:color w:val="000000"/>
      <w:spacing w:val="-7"/>
      <w:sz w:val="28"/>
      <w:szCs w:val="18"/>
      <w:shd w:val="clear" w:color="auto" w:fill="FFFFFF"/>
    </w:rPr>
  </w:style>
  <w:style w:type="paragraph" w:customStyle="1" w:styleId="ConsPlusNormal">
    <w:name w:val="ConsPlusNormal"/>
    <w:rsid w:val="002B4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d">
    <w:name w:val="Block Text"/>
    <w:basedOn w:val="a"/>
    <w:uiPriority w:val="99"/>
    <w:semiHidden/>
    <w:unhideWhenUsed/>
    <w:rsid w:val="009115E4"/>
    <w:pPr>
      <w:shd w:val="clear" w:color="auto" w:fill="FFFFFF"/>
      <w:suppressAutoHyphens w:val="0"/>
      <w:spacing w:before="206"/>
      <w:ind w:left="19" w:right="24" w:firstLine="394"/>
      <w:jc w:val="both"/>
    </w:pPr>
    <w:rPr>
      <w:color w:val="3366FF"/>
      <w:sz w:val="28"/>
      <w:szCs w:val="23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15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5E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2">
    <w:name w:val="Без интервала1"/>
    <w:rsid w:val="003A15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E046F"/>
    <w:rPr>
      <w:rFonts w:ascii="Times New Roman" w:eastAsia="Times New Roman" w:hAnsi="Times New Roman"/>
      <w:sz w:val="28"/>
      <w:szCs w:val="20"/>
    </w:rPr>
  </w:style>
  <w:style w:type="paragraph" w:styleId="afe">
    <w:name w:val="Body Text"/>
    <w:basedOn w:val="a"/>
    <w:link w:val="aff"/>
    <w:uiPriority w:val="99"/>
    <w:semiHidden/>
    <w:unhideWhenUsed/>
    <w:rsid w:val="00B22F05"/>
    <w:pPr>
      <w:spacing w:after="120"/>
    </w:pPr>
  </w:style>
  <w:style w:type="character" w:customStyle="1" w:styleId="aff">
    <w:name w:val="Основной текст Знак"/>
    <w:basedOn w:val="a0"/>
    <w:link w:val="afe"/>
    <w:rsid w:val="00B22F0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8479BF"/>
    <w:pPr>
      <w:widowControl w:val="0"/>
      <w:suppressAutoHyphens w:val="0"/>
      <w:autoSpaceDE w:val="0"/>
      <w:autoSpaceDN w:val="0"/>
      <w:adjustRightInd w:val="0"/>
      <w:spacing w:line="370" w:lineRule="exact"/>
      <w:ind w:firstLine="715"/>
      <w:jc w:val="both"/>
    </w:pPr>
    <w:rPr>
      <w:lang w:eastAsia="ru-RU"/>
    </w:rPr>
  </w:style>
  <w:style w:type="character" w:customStyle="1" w:styleId="FontStyle18">
    <w:name w:val="Font Style18"/>
    <w:uiPriority w:val="99"/>
    <w:rsid w:val="008479BF"/>
    <w:rPr>
      <w:rFonts w:ascii="Times New Roman" w:hAnsi="Times New Roman" w:cs="Times New Roman"/>
      <w:color w:val="000000"/>
      <w:sz w:val="28"/>
      <w:szCs w:val="28"/>
    </w:rPr>
  </w:style>
  <w:style w:type="character" w:styleId="aff0">
    <w:name w:val="FollowedHyperlink"/>
    <w:basedOn w:val="a0"/>
    <w:uiPriority w:val="99"/>
    <w:semiHidden/>
    <w:unhideWhenUsed/>
    <w:rsid w:val="00706F4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06F4F"/>
    <w:rPr>
      <w:color w:val="605E5C"/>
      <w:shd w:val="clear" w:color="auto" w:fill="E1DFDD"/>
    </w:rPr>
  </w:style>
  <w:style w:type="character" w:customStyle="1" w:styleId="FontStyle38">
    <w:name w:val="Font Style38"/>
    <w:uiPriority w:val="99"/>
    <w:rsid w:val="00DA0C55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FB278A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character" w:customStyle="1" w:styleId="FontStyle35">
    <w:name w:val="Font Style35"/>
    <w:uiPriority w:val="99"/>
    <w:rsid w:val="00FB278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biblioclub.ru/index.php?page=publisher_red&amp;pub_id=1644" TargetMode="External"/><Relationship Id="rId18" Type="http://schemas.openxmlformats.org/officeDocument/2006/relationships/hyperlink" Target="http://www.mining.k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osugol.ru/jur_u/ugo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author_red&amp;id=16502" TargetMode="External"/><Relationship Id="rId17" Type="http://schemas.openxmlformats.org/officeDocument/2006/relationships/hyperlink" Target="http://www.gosnadzor.ru" TargetMode="External"/><Relationship Id="rId25" Type="http://schemas.openxmlformats.org/officeDocument/2006/relationships/hyperlink" Target="http://karta-s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energo.gov.ru" TargetMode="External"/><Relationship Id="rId20" Type="http://schemas.openxmlformats.org/officeDocument/2006/relationships/hyperlink" Target="http://www.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6436" TargetMode="External"/><Relationship Id="rId24" Type="http://schemas.openxmlformats.org/officeDocument/2006/relationships/hyperlink" Target="http://novtex.ru/gorma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work.su" TargetMode="External"/><Relationship Id="rId23" Type="http://schemas.openxmlformats.org/officeDocument/2006/relationships/hyperlink" Target="http://www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odle.nfygu.ru/course/view.php?id=14124" TargetMode="External"/><Relationship Id="rId19" Type="http://schemas.openxmlformats.org/officeDocument/2006/relationships/hyperlink" Target="http://rosug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787" TargetMode="External"/><Relationship Id="rId14" Type="http://schemas.openxmlformats.org/officeDocument/2006/relationships/hyperlink" Target="https://biblioclub.ru/index.php?page=book_red&amp;id=229002" TargetMode="External"/><Relationship Id="rId22" Type="http://schemas.openxmlformats.org/officeDocument/2006/relationships/hyperlink" Target="http://www.rudm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4632-EA59-492B-B1DA-8103670F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3817</Words>
  <Characters>21763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Your Company Name</Company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1</cp:lastModifiedBy>
  <cp:revision>59</cp:revision>
  <cp:lastPrinted>2023-05-16T08:22:00Z</cp:lastPrinted>
  <dcterms:created xsi:type="dcterms:W3CDTF">2018-06-16T08:49:00Z</dcterms:created>
  <dcterms:modified xsi:type="dcterms:W3CDTF">2023-06-09T07:17:00Z</dcterms:modified>
</cp:coreProperties>
</file>