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137"/>
      </w:tblGrid>
      <w:tr w:rsidR="009B2596" w:rsidTr="008159B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596" w:rsidRPr="005E1C67" w:rsidRDefault="008A3ED0" w:rsidP="00D1623D">
            <w:pPr>
              <w:pageBreakBefore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6025" cy="8867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86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494" w:rsidRPr="009115E4" w:rsidRDefault="006B4494" w:rsidP="00575B80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977E9F" w:rsidRPr="00F17E2F" w:rsidRDefault="006B4494" w:rsidP="00977E9F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="00977E9F" w:rsidRPr="00F17E2F">
        <w:rPr>
          <w:b/>
        </w:rPr>
        <w:t>практики</w:t>
      </w:r>
    </w:p>
    <w:p w:rsidR="00A92512" w:rsidRDefault="00977E9F" w:rsidP="00E23FDB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 w:rsidR="009006E0">
        <w:rPr>
          <w:b/>
          <w:bCs/>
        </w:rPr>
        <w:t>Б</w:t>
      </w:r>
      <w:r>
        <w:rPr>
          <w:b/>
          <w:bCs/>
        </w:rPr>
        <w:t>.</w:t>
      </w:r>
      <w:r w:rsidR="009006E0">
        <w:rPr>
          <w:b/>
          <w:bCs/>
        </w:rPr>
        <w:t>0</w:t>
      </w:r>
      <w:r>
        <w:rPr>
          <w:b/>
          <w:bCs/>
        </w:rPr>
        <w:t>1</w:t>
      </w:r>
      <w:r w:rsidR="009006E0">
        <w:rPr>
          <w:b/>
          <w:bCs/>
        </w:rPr>
        <w:t>(У)</w:t>
      </w:r>
      <w:r w:rsidR="004D5590">
        <w:rPr>
          <w:b/>
          <w:bCs/>
        </w:rPr>
        <w:t xml:space="preserve"> Учебная п</w:t>
      </w:r>
      <w:r w:rsidR="009006E0"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6B4494" w:rsidRPr="009115E4" w:rsidRDefault="006B4494" w:rsidP="00E23FDB">
      <w:pPr>
        <w:jc w:val="center"/>
      </w:pPr>
      <w:r w:rsidRPr="009115E4">
        <w:t>Трудоемкость</w:t>
      </w:r>
      <w:r w:rsidR="00992ADB">
        <w:t>3</w:t>
      </w:r>
      <w:r w:rsidRPr="009115E4">
        <w:t>з.е.</w:t>
      </w:r>
    </w:p>
    <w:p w:rsidR="006B4494" w:rsidRPr="009115E4" w:rsidRDefault="006B4494" w:rsidP="003D7ECA">
      <w:pPr>
        <w:jc w:val="center"/>
        <w:rPr>
          <w:b/>
          <w:bCs/>
        </w:rPr>
      </w:pPr>
    </w:p>
    <w:p w:rsidR="006B4494" w:rsidRPr="009115E4" w:rsidRDefault="006B4494" w:rsidP="004E5E3B">
      <w:pPr>
        <w:rPr>
          <w:b/>
          <w:bCs/>
        </w:rPr>
      </w:pPr>
      <w:r w:rsidRPr="009115E4">
        <w:rPr>
          <w:b/>
          <w:bCs/>
        </w:rPr>
        <w:t>1.1. Цель освоения</w:t>
      </w:r>
      <w:r w:rsidR="00072665" w:rsidRPr="009115E4">
        <w:rPr>
          <w:b/>
          <w:bCs/>
        </w:rPr>
        <w:t>,</w:t>
      </w:r>
      <w:r w:rsidRPr="009115E4">
        <w:rPr>
          <w:b/>
          <w:bCs/>
        </w:rPr>
        <w:t xml:space="preserve"> краткое содержание</w:t>
      </w:r>
      <w:r w:rsidR="00E41F71" w:rsidRPr="009115E4">
        <w:rPr>
          <w:b/>
          <w:bCs/>
        </w:rPr>
        <w:t>,</w:t>
      </w:r>
      <w:r w:rsidR="00072665" w:rsidRPr="009115E4">
        <w:rPr>
          <w:b/>
          <w:bCs/>
        </w:rPr>
        <w:t xml:space="preserve"> место</w:t>
      </w:r>
      <w:r w:rsidR="00A978B7" w:rsidRPr="009115E4">
        <w:rPr>
          <w:b/>
          <w:bCs/>
        </w:rPr>
        <w:t>,</w:t>
      </w:r>
      <w:r w:rsidR="00E057B5" w:rsidRPr="009115E4">
        <w:rPr>
          <w:b/>
          <w:bCs/>
        </w:rPr>
        <w:t xml:space="preserve"> способ и форма</w:t>
      </w:r>
      <w:r w:rsidR="00072665" w:rsidRPr="009115E4">
        <w:rPr>
          <w:b/>
          <w:bCs/>
        </w:rPr>
        <w:t xml:space="preserve"> проведения практики</w:t>
      </w:r>
    </w:p>
    <w:p w:rsidR="003A15CC" w:rsidRDefault="003A15CC" w:rsidP="003A15CC">
      <w:pPr>
        <w:pStyle w:val="a6"/>
        <w:shd w:val="clear" w:color="auto" w:fill="FFFFFF"/>
        <w:spacing w:before="228" w:line="329" w:lineRule="exact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3A15CC" w:rsidRDefault="003A15CC" w:rsidP="003A0DF3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</w:t>
      </w:r>
      <w:r w:rsidR="00351B74">
        <w:t>направлению подготовки (специальности) 21.0</w:t>
      </w:r>
      <w:r w:rsidR="00F65D14">
        <w:t xml:space="preserve">5.04 «Горное дело» </w:t>
      </w:r>
      <w:r>
        <w:t xml:space="preserve">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E923F7" w:rsidRPr="009115E4" w:rsidRDefault="004A1224" w:rsidP="00F65D1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3A15CC" w:rsidRPr="00FD6935" w:rsidRDefault="003A15CC" w:rsidP="006C173E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</w:t>
      </w:r>
      <w:r w:rsidR="00A05D24">
        <w:t xml:space="preserve"> студентами 1</w:t>
      </w:r>
      <w:r w:rsidRPr="00FD6935">
        <w:t xml:space="preserve"> курса.</w:t>
      </w:r>
    </w:p>
    <w:p w:rsidR="0044502D" w:rsidRPr="00F65D14" w:rsidRDefault="003A15CC" w:rsidP="00F65D14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E30E65" w:rsidRPr="006C173E" w:rsidRDefault="006B4494" w:rsidP="006C173E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обучения по </w:t>
      </w:r>
      <w:r w:rsidR="00072665" w:rsidRPr="009115E4">
        <w:rPr>
          <w:b/>
          <w:bCs/>
        </w:rPr>
        <w:t>практике</w:t>
      </w:r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124B29" w:rsidRPr="00482E1B" w:rsidRDefault="00124B29" w:rsidP="00124B29">
      <w:pPr>
        <w:pStyle w:val="a6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5"/>
        <w:tblW w:w="10173" w:type="dxa"/>
        <w:tblLook w:val="04A0"/>
      </w:tblPr>
      <w:tblGrid>
        <w:gridCol w:w="6062"/>
        <w:gridCol w:w="4111"/>
      </w:tblGrid>
      <w:tr w:rsidR="00A707D5" w:rsidRPr="00E27BE1" w:rsidTr="00E82539">
        <w:tc>
          <w:tcPr>
            <w:tcW w:w="6062" w:type="dxa"/>
          </w:tcPr>
          <w:p w:rsidR="00A707D5" w:rsidRPr="00E27BE1" w:rsidRDefault="00A707D5" w:rsidP="00E8253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A707D5" w:rsidRPr="00E27BE1" w:rsidRDefault="00A707D5" w:rsidP="00E8253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A707D5" w:rsidRPr="002E7333" w:rsidTr="00E82539">
        <w:tc>
          <w:tcPr>
            <w:tcW w:w="6062" w:type="dxa"/>
          </w:tcPr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DB3E23" w:rsidRDefault="00183DC1" w:rsidP="00E82539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DB3E23" w:rsidRDefault="00DB3E23" w:rsidP="00E82539">
            <w:pPr>
              <w:rPr>
                <w:iCs/>
              </w:rPr>
            </w:pPr>
            <w:r>
              <w:rPr>
                <w:iCs/>
              </w:rPr>
              <w:t>-</w:t>
            </w:r>
            <w:r w:rsidR="00183DC1"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A707D5" w:rsidRDefault="00A707D5" w:rsidP="00E8253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</w:t>
            </w:r>
            <w:r w:rsidRPr="003056B2">
              <w:rPr>
                <w:iCs/>
              </w:rPr>
              <w:lastRenderedPageBreak/>
              <w:t>освоения георесурсного потенциала недр</w:t>
            </w:r>
            <w:r>
              <w:rPr>
                <w:iCs/>
              </w:rPr>
              <w:t>;</w:t>
            </w:r>
          </w:p>
          <w:p w:rsidR="00A707D5" w:rsidRDefault="00DB3E23" w:rsidP="00E82539">
            <w:pPr>
              <w:rPr>
                <w:iCs/>
              </w:rPr>
            </w:pPr>
            <w:r>
              <w:rPr>
                <w:iCs/>
              </w:rPr>
              <w:t>ПК-</w:t>
            </w:r>
            <w:r w:rsidR="00183DC1">
              <w:rPr>
                <w:iCs/>
              </w:rPr>
              <w:t>15</w:t>
            </w:r>
          </w:p>
          <w:p w:rsidR="00A707D5" w:rsidRDefault="00A707D5" w:rsidP="00DB3E23">
            <w:pPr>
              <w:rPr>
                <w:iCs/>
              </w:rPr>
            </w:pPr>
            <w:r>
              <w:rPr>
                <w:iCs/>
              </w:rPr>
              <w:t>-</w:t>
            </w:r>
            <w:r w:rsidR="00183DC1"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 w:rsidR="00183DC1">
              <w:rPr>
                <w:iCs/>
              </w:rPr>
              <w:t>.</w:t>
            </w:r>
          </w:p>
        </w:tc>
        <w:tc>
          <w:tcPr>
            <w:tcW w:w="4111" w:type="dxa"/>
          </w:tcPr>
          <w:p w:rsidR="00A707D5" w:rsidRPr="00A707D5" w:rsidRDefault="00A707D5" w:rsidP="00E82539">
            <w:pPr>
              <w:pStyle w:val="a6"/>
              <w:ind w:left="0"/>
              <w:rPr>
                <w:rFonts w:cs="Times New Roman"/>
              </w:rPr>
            </w:pPr>
            <w:r w:rsidRPr="00A707D5">
              <w:rPr>
                <w:rFonts w:cs="Times New Roman"/>
                <w:i/>
              </w:rPr>
              <w:lastRenderedPageBreak/>
              <w:t>Знать</w:t>
            </w:r>
            <w:r w:rsidRPr="00A707D5">
              <w:rPr>
                <w:rFonts w:cs="Times New Roman"/>
              </w:rPr>
              <w:t xml:space="preserve">: </w:t>
            </w:r>
          </w:p>
          <w:p w:rsidR="00A707D5" w:rsidRPr="00A707D5" w:rsidRDefault="00A707D5" w:rsidP="00E82539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rFonts w:cs="Times New Roman"/>
              </w:rPr>
            </w:pPr>
            <w:r w:rsidRPr="00A707D5">
              <w:rPr>
                <w:rFonts w:cs="Times New Roman"/>
                <w:iCs/>
              </w:rPr>
              <w:t>-геологическое строение района про-хождения практики;</w:t>
            </w:r>
          </w:p>
          <w:p w:rsidR="00A707D5" w:rsidRPr="00A707D5" w:rsidRDefault="00A707D5" w:rsidP="00E82539">
            <w:pPr>
              <w:pStyle w:val="a6"/>
              <w:ind w:left="0"/>
              <w:rPr>
                <w:rFonts w:cs="Times New Roman"/>
                <w:i/>
              </w:rPr>
            </w:pPr>
            <w:r w:rsidRPr="00A707D5">
              <w:rPr>
                <w:rFonts w:cs="Times New Roman"/>
                <w:i/>
              </w:rPr>
              <w:t>Уметь:</w:t>
            </w:r>
          </w:p>
          <w:p w:rsidR="00A707D5" w:rsidRPr="00A707D5" w:rsidRDefault="00A707D5" w:rsidP="00E825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5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A707D5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ос-новой;</w:t>
            </w:r>
          </w:p>
          <w:p w:rsidR="00A707D5" w:rsidRPr="00A707D5" w:rsidRDefault="00A707D5" w:rsidP="00E825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A70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A707D5" w:rsidRPr="00A707D5" w:rsidRDefault="00A707D5" w:rsidP="00E825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геологичес-кие схемы и разрезы;</w:t>
            </w:r>
            <w:r w:rsidRPr="00A70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проведен-ных наблюдениях.</w:t>
            </w:r>
          </w:p>
          <w:p w:rsidR="00A707D5" w:rsidRPr="00A707D5" w:rsidRDefault="00A707D5" w:rsidP="00E82539">
            <w:pPr>
              <w:contextualSpacing/>
              <w:jc w:val="both"/>
              <w:rPr>
                <w:rFonts w:cs="Times New Roman"/>
              </w:rPr>
            </w:pPr>
            <w:r w:rsidRPr="00A707D5">
              <w:rPr>
                <w:rFonts w:cs="Times New Roman"/>
                <w:i/>
              </w:rPr>
              <w:t>Владеть:</w:t>
            </w:r>
          </w:p>
          <w:p w:rsidR="00A707D5" w:rsidRPr="00A707D5" w:rsidRDefault="00A707D5" w:rsidP="00E825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rFonts w:cs="Times New Roman"/>
                <w:iCs/>
              </w:rPr>
            </w:pPr>
            <w:r w:rsidRPr="00A707D5">
              <w:rPr>
                <w:rFonts w:cs="Times New Roman"/>
                <w:iCs/>
              </w:rPr>
              <w:t>-навыками профессионального обще-ния в учебных и внеучебныхситуа-циях;</w:t>
            </w:r>
          </w:p>
          <w:p w:rsidR="00A707D5" w:rsidRPr="002E7333" w:rsidRDefault="00A707D5" w:rsidP="00E825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rFonts w:cs="Times New Roman"/>
                <w:iCs/>
              </w:rPr>
              <w:lastRenderedPageBreak/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A707D5" w:rsidRDefault="00A707D5" w:rsidP="004E5E3B">
      <w:pPr>
        <w:tabs>
          <w:tab w:val="left" w:pos="0"/>
        </w:tabs>
        <w:rPr>
          <w:b/>
          <w:bCs/>
        </w:rPr>
      </w:pPr>
    </w:p>
    <w:p w:rsidR="006B4494" w:rsidRPr="009115E4" w:rsidRDefault="006B4494" w:rsidP="004E5E3B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 xml:space="preserve">1.3. Место </w:t>
      </w:r>
      <w:r w:rsidR="00072665" w:rsidRPr="009115E4">
        <w:rPr>
          <w:b/>
          <w:bCs/>
        </w:rPr>
        <w:t>практики</w:t>
      </w:r>
      <w:r w:rsidRPr="009115E4">
        <w:rPr>
          <w:b/>
          <w:bCs/>
        </w:rPr>
        <w:t xml:space="preserve"> в структуре </w:t>
      </w:r>
      <w:r w:rsidR="00390865" w:rsidRPr="009115E4">
        <w:rPr>
          <w:b/>
          <w:bCs/>
        </w:rPr>
        <w:t>образовательной программы</w:t>
      </w:r>
    </w:p>
    <w:p w:rsidR="006B4494" w:rsidRPr="009115E4" w:rsidRDefault="006B4494" w:rsidP="00E128FE">
      <w:pPr>
        <w:pStyle w:val="a6"/>
        <w:ind w:left="0"/>
      </w:pP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105C44" w:rsidRPr="009115E4" w:rsidTr="00A92512">
        <w:tc>
          <w:tcPr>
            <w:tcW w:w="1526" w:type="dxa"/>
            <w:vMerge w:val="restart"/>
          </w:tcPr>
          <w:p w:rsidR="00105C44" w:rsidRPr="009115E4" w:rsidRDefault="009A1924" w:rsidP="009115E4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105C44" w:rsidRPr="009115E4" w:rsidRDefault="00105C44" w:rsidP="00B15A34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</w:t>
            </w:r>
            <w:r w:rsidR="00B15A34" w:rsidRPr="009115E4">
              <w:rPr>
                <w:bCs/>
              </w:rPr>
              <w:t>именование</w:t>
            </w:r>
            <w:r w:rsidRPr="009115E4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51" w:type="dxa"/>
            <w:vMerge w:val="restart"/>
          </w:tcPr>
          <w:p w:rsidR="00105C44" w:rsidRPr="009115E4" w:rsidRDefault="00105C44" w:rsidP="009115E4">
            <w:pPr>
              <w:pStyle w:val="a6"/>
              <w:ind w:left="0"/>
              <w:jc w:val="center"/>
            </w:pPr>
            <w:r w:rsidRPr="009115E4">
              <w:t>Се</w:t>
            </w:r>
            <w:r w:rsidR="00A92512"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105C44" w:rsidRPr="009115E4" w:rsidRDefault="009A1924" w:rsidP="009A1924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</w:t>
            </w:r>
            <w:r w:rsidR="00105C44" w:rsidRPr="009115E4">
              <w:rPr>
                <w:bCs/>
              </w:rPr>
              <w:t xml:space="preserve"> и наименовани</w:t>
            </w:r>
            <w:r w:rsidRPr="009115E4">
              <w:rPr>
                <w:bCs/>
              </w:rPr>
              <w:t>я</w:t>
            </w:r>
            <w:r w:rsidR="00105C44" w:rsidRPr="009115E4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9115E4" w:rsidTr="00A92512">
        <w:tc>
          <w:tcPr>
            <w:tcW w:w="1526" w:type="dxa"/>
            <w:vMerge/>
          </w:tcPr>
          <w:p w:rsidR="00105C44" w:rsidRPr="009115E4" w:rsidRDefault="00105C44" w:rsidP="009115E4">
            <w:pPr>
              <w:pStyle w:val="a6"/>
              <w:ind w:left="0"/>
              <w:jc w:val="center"/>
            </w:pPr>
          </w:p>
        </w:tc>
        <w:tc>
          <w:tcPr>
            <w:tcW w:w="2551" w:type="dxa"/>
            <w:vMerge/>
          </w:tcPr>
          <w:p w:rsidR="00105C44" w:rsidRPr="009115E4" w:rsidRDefault="00105C44" w:rsidP="009115E4">
            <w:pPr>
              <w:pStyle w:val="a6"/>
              <w:ind w:left="0"/>
              <w:jc w:val="center"/>
            </w:pPr>
          </w:p>
        </w:tc>
        <w:tc>
          <w:tcPr>
            <w:tcW w:w="851" w:type="dxa"/>
            <w:vMerge/>
          </w:tcPr>
          <w:p w:rsidR="00105C44" w:rsidRPr="009115E4" w:rsidRDefault="00105C44" w:rsidP="009115E4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05C44" w:rsidRPr="009115E4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="00E23DAF" w:rsidRPr="009115E4">
              <w:rPr>
                <w:bCs/>
                <w:sz w:val="24"/>
                <w:szCs w:val="24"/>
              </w:rPr>
              <w:t>практики</w:t>
            </w:r>
          </w:p>
        </w:tc>
        <w:tc>
          <w:tcPr>
            <w:tcW w:w="2562" w:type="dxa"/>
            <w:vAlign w:val="center"/>
          </w:tcPr>
          <w:p w:rsidR="00105C44" w:rsidRPr="009115E4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</w:t>
            </w:r>
            <w:r w:rsidR="00E23DAF" w:rsidRPr="009115E4">
              <w:rPr>
                <w:bCs/>
                <w:sz w:val="24"/>
                <w:szCs w:val="24"/>
              </w:rPr>
              <w:t xml:space="preserve">ание данной практики </w:t>
            </w:r>
            <w:r w:rsidRPr="009115E4">
              <w:rPr>
                <w:bCs/>
                <w:sz w:val="24"/>
                <w:szCs w:val="24"/>
              </w:rPr>
              <w:t>выступает опорой</w:t>
            </w:r>
          </w:p>
        </w:tc>
      </w:tr>
      <w:tr w:rsidR="00105C44" w:rsidRPr="009115E4" w:rsidTr="00A92512">
        <w:tc>
          <w:tcPr>
            <w:tcW w:w="1526" w:type="dxa"/>
          </w:tcPr>
          <w:p w:rsidR="00105C44" w:rsidRPr="00A215F4" w:rsidRDefault="00977E9F" w:rsidP="009006E0">
            <w:pPr>
              <w:pStyle w:val="a6"/>
              <w:ind w:left="0"/>
            </w:pPr>
            <w:r w:rsidRPr="00A215F4">
              <w:rPr>
                <w:bCs/>
              </w:rPr>
              <w:t>Б2.</w:t>
            </w:r>
            <w:r w:rsidR="009006E0" w:rsidRPr="00A215F4">
              <w:rPr>
                <w:bCs/>
              </w:rPr>
              <w:t>Б</w:t>
            </w:r>
            <w:r w:rsidRPr="00A215F4">
              <w:rPr>
                <w:bCs/>
              </w:rPr>
              <w:t>.</w:t>
            </w:r>
            <w:r w:rsidR="009006E0" w:rsidRPr="00A215F4">
              <w:rPr>
                <w:bCs/>
              </w:rPr>
              <w:t>0</w:t>
            </w:r>
            <w:r w:rsidRPr="00A215F4">
              <w:rPr>
                <w:bCs/>
              </w:rPr>
              <w:t>1</w:t>
            </w:r>
            <w:r w:rsidR="009006E0" w:rsidRPr="00A215F4">
              <w:rPr>
                <w:bCs/>
              </w:rPr>
              <w:t>(У)</w:t>
            </w:r>
          </w:p>
        </w:tc>
        <w:tc>
          <w:tcPr>
            <w:tcW w:w="2551" w:type="dxa"/>
          </w:tcPr>
          <w:p w:rsidR="00105C44" w:rsidRPr="00B22F05" w:rsidRDefault="009006E0" w:rsidP="00977E9F">
            <w:pPr>
              <w:jc w:val="both"/>
            </w:pPr>
            <w:r>
              <w:rPr>
                <w:bCs/>
              </w:rPr>
              <w:t xml:space="preserve">Практика </w:t>
            </w:r>
            <w:r w:rsidR="00977E9F" w:rsidRPr="00B22F05">
              <w:rPr>
                <w:bCs/>
              </w:rPr>
              <w:t>по получе</w:t>
            </w:r>
            <w:r w:rsidR="00A92512">
              <w:rPr>
                <w:bCs/>
              </w:rPr>
              <w:t>-</w:t>
            </w:r>
            <w:r w:rsidR="00977E9F" w:rsidRPr="00B22F05">
              <w:rPr>
                <w:bCs/>
              </w:rPr>
              <w:t>нию первичных про</w:t>
            </w:r>
            <w:r w:rsidR="00A92512">
              <w:rPr>
                <w:bCs/>
              </w:rPr>
              <w:t>-</w:t>
            </w:r>
            <w:r w:rsidR="00977E9F" w:rsidRPr="00B22F05">
              <w:rPr>
                <w:bCs/>
              </w:rPr>
              <w:t>фессиональных уме</w:t>
            </w:r>
            <w:r w:rsidR="00A92512">
              <w:rPr>
                <w:bCs/>
              </w:rPr>
              <w:t>-</w:t>
            </w:r>
            <w:r w:rsidR="00977E9F" w:rsidRPr="00B22F05">
              <w:rPr>
                <w:bCs/>
              </w:rPr>
              <w:t>ний и навыков, в том числе первичных уме</w:t>
            </w:r>
            <w:r w:rsidR="00A92512">
              <w:rPr>
                <w:bCs/>
              </w:rPr>
              <w:t>-</w:t>
            </w:r>
            <w:r w:rsidR="00977E9F" w:rsidRPr="00B22F05">
              <w:rPr>
                <w:bCs/>
              </w:rPr>
              <w:t>ний и навыков науч</w:t>
            </w:r>
            <w:r w:rsidR="00A92512">
              <w:rPr>
                <w:bCs/>
              </w:rPr>
              <w:t>-</w:t>
            </w:r>
            <w:r w:rsidR="00977E9F"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105C44" w:rsidRPr="009115E4" w:rsidRDefault="00F37CE2" w:rsidP="009006E0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105C44" w:rsidRDefault="00207AD1" w:rsidP="00F37CE2">
            <w:pPr>
              <w:pStyle w:val="a6"/>
              <w:ind w:left="0"/>
            </w:pPr>
            <w:r>
              <w:t>Б1.Б.21</w:t>
            </w:r>
            <w:r w:rsidR="00F37CE2">
              <w:t>Геология</w:t>
            </w:r>
          </w:p>
          <w:p w:rsidR="00A707D5" w:rsidRDefault="00207AD1" w:rsidP="00F37CE2">
            <w:pPr>
              <w:pStyle w:val="a6"/>
              <w:ind w:left="0"/>
            </w:pPr>
            <w:r>
              <w:t>Б1.Б.12</w:t>
            </w:r>
            <w:r w:rsidR="00A707D5">
              <w:t xml:space="preserve"> Физика</w:t>
            </w:r>
          </w:p>
          <w:p w:rsidR="002F3A39" w:rsidRPr="009115E4" w:rsidRDefault="00207AD1" w:rsidP="00F37CE2">
            <w:pPr>
              <w:pStyle w:val="a6"/>
              <w:ind w:left="0"/>
            </w:pPr>
            <w:r>
              <w:t>Б1.Б.13</w:t>
            </w:r>
            <w:r w:rsidR="002F3A39">
              <w:t xml:space="preserve"> Химия</w:t>
            </w:r>
          </w:p>
        </w:tc>
        <w:tc>
          <w:tcPr>
            <w:tcW w:w="2562" w:type="dxa"/>
          </w:tcPr>
          <w:p w:rsidR="00105C44" w:rsidRDefault="00207AD1" w:rsidP="00B22F05">
            <w:pPr>
              <w:pStyle w:val="a6"/>
              <w:ind w:left="0"/>
            </w:pPr>
            <w:r>
              <w:t>Б1.Б.24</w:t>
            </w:r>
            <w:r w:rsidR="00A215F4">
              <w:t xml:space="preserve"> Технология и безопасность взрывных работ</w:t>
            </w:r>
          </w:p>
          <w:p w:rsidR="00A215F4" w:rsidRDefault="00A215F4" w:rsidP="00B22F05">
            <w:pPr>
              <w:pStyle w:val="a6"/>
              <w:ind w:left="0"/>
            </w:pPr>
            <w:r>
              <w:t>Б1.Б.</w:t>
            </w:r>
            <w:r w:rsidR="00207AD1">
              <w:t>25</w:t>
            </w:r>
            <w:r>
              <w:t>Геомеханика</w:t>
            </w:r>
          </w:p>
          <w:p w:rsidR="00A215F4" w:rsidRDefault="00A215F4" w:rsidP="00B22F05">
            <w:pPr>
              <w:pStyle w:val="a6"/>
              <w:ind w:left="0"/>
            </w:pPr>
            <w:r>
              <w:t>Б1.Б.</w:t>
            </w:r>
            <w:r w:rsidR="00207AD1">
              <w:t>28</w:t>
            </w:r>
            <w:r>
              <w:t>Геодезия и маркшейдерия</w:t>
            </w:r>
          </w:p>
          <w:p w:rsidR="00A215F4" w:rsidRPr="009115E4" w:rsidRDefault="00207AD1" w:rsidP="00B22F05">
            <w:pPr>
              <w:pStyle w:val="a6"/>
              <w:ind w:left="0"/>
            </w:pPr>
            <w:r>
              <w:t>Б1.Б.30</w:t>
            </w:r>
            <w:r w:rsidR="00A215F4">
              <w:t xml:space="preserve"> Горно-про</w:t>
            </w:r>
            <w:r w:rsidR="002F3A39">
              <w:t>-</w:t>
            </w:r>
            <w:r w:rsidR="00A215F4">
              <w:t>мышленная экология</w:t>
            </w:r>
          </w:p>
        </w:tc>
      </w:tr>
    </w:tbl>
    <w:p w:rsidR="00105C44" w:rsidRPr="009115E4" w:rsidRDefault="00105C44" w:rsidP="00E128FE">
      <w:pPr>
        <w:pStyle w:val="a6"/>
        <w:ind w:left="0"/>
      </w:pPr>
    </w:p>
    <w:p w:rsidR="00DB5E7D" w:rsidRPr="009115E4" w:rsidRDefault="00105C44" w:rsidP="00E128FE">
      <w:pPr>
        <w:pStyle w:val="a6"/>
        <w:ind w:left="0"/>
      </w:pPr>
      <w:r w:rsidRPr="009115E4">
        <w:rPr>
          <w:b/>
        </w:rPr>
        <w:t xml:space="preserve">1.4. Язык </w:t>
      </w:r>
      <w:r w:rsidR="00072665" w:rsidRPr="009115E4">
        <w:rPr>
          <w:b/>
        </w:rPr>
        <w:t>обучения</w:t>
      </w:r>
      <w:r w:rsidRPr="009115E4">
        <w:rPr>
          <w:b/>
        </w:rPr>
        <w:t>:</w:t>
      </w:r>
      <w:r w:rsidR="002F3A39">
        <w:t xml:space="preserve"> р</w:t>
      </w:r>
      <w:r w:rsidR="004A1224" w:rsidRPr="009115E4">
        <w:t>усский</w:t>
      </w:r>
    </w:p>
    <w:p w:rsidR="00E41F71" w:rsidRPr="009115E4" w:rsidRDefault="00E41F71" w:rsidP="00E128FE">
      <w:pPr>
        <w:pStyle w:val="a6"/>
        <w:ind w:left="0"/>
      </w:pP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lastRenderedPageBreak/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111425" w:rsidRDefault="00222399" w:rsidP="003A0DF3">
            <w:pPr>
              <w:jc w:val="both"/>
              <w:rPr>
                <w:i/>
              </w:rPr>
            </w:pPr>
            <w:r w:rsidRPr="00111425">
              <w:rPr>
                <w:i/>
              </w:rPr>
              <w:t>Учебная практика</w:t>
            </w:r>
            <w:r w:rsidR="00A92512" w:rsidRPr="00111425">
              <w:rPr>
                <w:i/>
              </w:rPr>
              <w:t>(стационарная)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9115E4" w:rsidRDefault="00977E9F" w:rsidP="009006E0">
            <w:pPr>
              <w:jc w:val="both"/>
            </w:pPr>
            <w:r w:rsidRPr="00A215F4">
              <w:rPr>
                <w:bCs/>
              </w:rPr>
              <w:t>Б2.</w:t>
            </w:r>
            <w:r w:rsidR="009006E0" w:rsidRPr="00A215F4">
              <w:rPr>
                <w:bCs/>
              </w:rPr>
              <w:t>Б</w:t>
            </w:r>
            <w:r w:rsidRPr="00A215F4">
              <w:rPr>
                <w:bCs/>
              </w:rPr>
              <w:t>.</w:t>
            </w:r>
            <w:r w:rsidR="009006E0" w:rsidRPr="00A215F4">
              <w:rPr>
                <w:bCs/>
              </w:rPr>
              <w:t>0</w:t>
            </w:r>
            <w:r w:rsidRPr="00A215F4">
              <w:rPr>
                <w:bCs/>
              </w:rPr>
              <w:t>1</w:t>
            </w:r>
            <w:r w:rsidR="009006E0" w:rsidRPr="00A215F4">
              <w:rPr>
                <w:bCs/>
              </w:rPr>
              <w:t>(У)</w:t>
            </w:r>
            <w:r w:rsidR="009006E0">
              <w:rPr>
                <w:bCs/>
              </w:rPr>
              <w:t xml:space="preserve">Практика </w:t>
            </w:r>
            <w:r w:rsidR="00222399" w:rsidRPr="003A0DF3">
              <w:rPr>
                <w:bCs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1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Семестр(ы)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2B4886" w:rsidP="009115E4">
            <w:pPr>
              <w:jc w:val="center"/>
            </w:pPr>
            <w:r w:rsidRPr="009115E4">
              <w:t>Дифференцированный зачет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Pr="009115E4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227"/>
        <w:gridCol w:w="1104"/>
        <w:gridCol w:w="1147"/>
        <w:gridCol w:w="1282"/>
        <w:gridCol w:w="2952"/>
      </w:tblGrid>
      <w:tr w:rsidR="00DE046F" w:rsidRPr="0037331A" w:rsidTr="003A0DF3">
        <w:trPr>
          <w:trHeight w:hRule="exact"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76" w:lineRule="exact"/>
              <w:ind w:right="115"/>
            </w:pPr>
            <w:r>
              <w:t>№ п/п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76" w:lineRule="exact"/>
              <w:ind w:right="336"/>
            </w:pPr>
            <w:r>
              <w:rPr>
                <w:spacing w:val="-2"/>
              </w:rPr>
              <w:t xml:space="preserve">Разделы (этапы) </w:t>
            </w:r>
            <w:r>
              <w:t>практики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</w:pPr>
            <w:r>
              <w:rPr>
                <w:spacing w:val="-4"/>
              </w:rPr>
              <w:t>Недели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jc w:val="center"/>
            </w:pPr>
            <w:r>
              <w:rPr>
                <w:spacing w:val="-3"/>
              </w:rPr>
              <w:t>Общая трудоемкость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69" w:lineRule="exact"/>
              <w:ind w:right="977" w:firstLine="2"/>
            </w:pPr>
            <w:r>
              <w:t>Формы текущего контроля</w:t>
            </w:r>
          </w:p>
        </w:tc>
      </w:tr>
      <w:tr w:rsidR="00DE046F" w:rsidRPr="0037331A" w:rsidTr="003A0DF3">
        <w:trPr>
          <w:trHeight w:hRule="exact" w:val="288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/>
          <w:p w:rsidR="00DE046F" w:rsidRPr="0037331A" w:rsidRDefault="00DE046F" w:rsidP="003A0DF3"/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/>
          <w:p w:rsidR="00DE046F" w:rsidRPr="0037331A" w:rsidRDefault="00DE046F" w:rsidP="003A0DF3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/>
          <w:p w:rsidR="00DE046F" w:rsidRPr="0037331A" w:rsidRDefault="00DE046F" w:rsidP="003A0DF3"/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jc w:val="center"/>
            </w:pPr>
            <w:r>
              <w:rPr>
                <w:spacing w:val="-3"/>
              </w:rPr>
              <w:t>Кредиты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27"/>
              <w:jc w:val="right"/>
            </w:pPr>
            <w:r>
              <w:t>часы</w:t>
            </w: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27"/>
              <w:jc w:val="right"/>
            </w:pPr>
          </w:p>
          <w:p w:rsidR="00DE046F" w:rsidRPr="0037331A" w:rsidRDefault="00DE046F" w:rsidP="003A0DF3">
            <w:pPr>
              <w:shd w:val="clear" w:color="auto" w:fill="FFFFFF"/>
              <w:ind w:right="127"/>
              <w:jc w:val="right"/>
            </w:pPr>
          </w:p>
        </w:tc>
      </w:tr>
      <w:tr w:rsidR="00DE046F" w:rsidRPr="0037331A" w:rsidTr="00EA2142">
        <w:trPr>
          <w:trHeight w:hRule="exact" w:val="28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left="26"/>
            </w:pPr>
            <w:r w:rsidRPr="0037331A"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142" w:rsidRDefault="00DE046F" w:rsidP="003A0DF3">
            <w:pPr>
              <w:shd w:val="clear" w:color="auto" w:fill="FFFFFF"/>
              <w:spacing w:line="276" w:lineRule="exact"/>
              <w:ind w:firstLine="5"/>
            </w:pPr>
            <w:r>
              <w:t xml:space="preserve">Подготовительный этап, </w:t>
            </w:r>
            <w:r w:rsidR="00EA2142">
              <w:t>включающий установочный</w:t>
            </w:r>
          </w:p>
          <w:p w:rsidR="00DE046F" w:rsidRPr="0037331A" w:rsidRDefault="00DE046F" w:rsidP="003A0DF3">
            <w:pPr>
              <w:shd w:val="clear" w:color="auto" w:fill="FFFFFF"/>
              <w:spacing w:line="276" w:lineRule="exact"/>
              <w:ind w:firstLine="5"/>
            </w:pPr>
            <w:r>
              <w:rPr>
                <w:spacing w:val="-1"/>
              </w:rPr>
              <w:t xml:space="preserve">инструктаж  по </w:t>
            </w:r>
            <w:r>
              <w:t>тех</w:t>
            </w:r>
            <w:r w:rsidR="00EA2142">
              <w:t>-</w:t>
            </w:r>
            <w:r>
              <w:t>нике безопасности, лекции по геологи</w:t>
            </w:r>
            <w:r w:rsidR="00EA2142">
              <w:t>-</w:t>
            </w:r>
            <w:r>
              <w:t>ческому строению    района практики,</w:t>
            </w:r>
          </w:p>
          <w:p w:rsidR="00DE046F" w:rsidRPr="0037331A" w:rsidRDefault="00DE046F" w:rsidP="003A0DF3">
            <w:pPr>
              <w:shd w:val="clear" w:color="auto" w:fill="FFFFFF"/>
              <w:spacing w:line="276" w:lineRule="exact"/>
            </w:pPr>
            <w:r>
              <w:t>подготовка к выезду   на экскурсии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87"/>
              <w:jc w:val="right"/>
            </w:pPr>
            <w:r w:rsidRPr="0037331A"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08"/>
              <w:jc w:val="right"/>
            </w:pPr>
            <w:r w:rsidRPr="0037331A">
              <w:t>1,5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97"/>
              <w:jc w:val="right"/>
            </w:pPr>
            <w:r w:rsidRPr="0037331A">
              <w:t>54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76" w:lineRule="exact"/>
              <w:ind w:right="5" w:hanging="2"/>
              <w:jc w:val="both"/>
            </w:pPr>
            <w:r>
              <w:t>проверка знаний по геологическому строению района прохождения</w:t>
            </w:r>
            <w:r>
              <w:rPr>
                <w:spacing w:val="-1"/>
              </w:rPr>
              <w:t xml:space="preserve"> практики;</w:t>
            </w:r>
          </w:p>
        </w:tc>
      </w:tr>
      <w:tr w:rsidR="00DE046F" w:rsidRPr="0037331A" w:rsidTr="003A0DF3">
        <w:trPr>
          <w:trHeight w:hRule="exact" w:val="1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left="7"/>
            </w:pPr>
            <w:r w:rsidRPr="0037331A"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78" w:lineRule="exact"/>
            </w:pPr>
            <w:r>
              <w:t>Геологические экскурсии. Составление  и защита  отчета  по практике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66"/>
              <w:jc w:val="right"/>
            </w:pPr>
            <w:r w:rsidRPr="0037331A"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08"/>
              <w:jc w:val="right"/>
            </w:pPr>
            <w:r w:rsidRPr="0037331A">
              <w:t>1,5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97"/>
              <w:jc w:val="right"/>
            </w:pPr>
            <w:r w:rsidRPr="0037331A">
              <w:t>54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spacing w:line="274" w:lineRule="exact"/>
              <w:ind w:right="2"/>
              <w:jc w:val="both"/>
            </w:pPr>
            <w:r>
              <w:t>Проверка дневника геологической практики; каталога образцов, фотоабриса, защита отчета</w:t>
            </w:r>
          </w:p>
        </w:tc>
      </w:tr>
      <w:tr w:rsidR="00DE046F" w:rsidRPr="0037331A" w:rsidTr="003A0DF3">
        <w:trPr>
          <w:trHeight w:hRule="exact" w:val="3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66"/>
              <w:jc w:val="right"/>
            </w:pPr>
            <w:r w:rsidRPr="0037331A"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94"/>
              <w:jc w:val="right"/>
            </w:pPr>
            <w:r w:rsidRPr="0037331A"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  <w:ind w:right="137"/>
              <w:jc w:val="right"/>
            </w:pPr>
            <w:r w:rsidRPr="0037331A">
              <w:rPr>
                <w:b/>
                <w:bCs/>
              </w:rPr>
              <w:t>108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6F" w:rsidRPr="0037331A" w:rsidRDefault="00DE046F" w:rsidP="003A0DF3">
            <w:pPr>
              <w:shd w:val="clear" w:color="auto" w:fill="FFFFFF"/>
            </w:pPr>
          </w:p>
        </w:tc>
      </w:tr>
    </w:tbl>
    <w:p w:rsidR="00A215F4" w:rsidRDefault="00A215F4" w:rsidP="00A215F4">
      <w:pPr>
        <w:pStyle w:val="afa"/>
        <w:rPr>
          <w:rFonts w:ascii="Times New Roman" w:hAnsi="Times New Roman"/>
          <w:sz w:val="24"/>
          <w:szCs w:val="24"/>
        </w:rPr>
      </w:pPr>
    </w:p>
    <w:p w:rsidR="00A215F4" w:rsidRPr="00A215F4" w:rsidRDefault="00DE046F" w:rsidP="00A215F4">
      <w:pPr>
        <w:pStyle w:val="afa"/>
        <w:rPr>
          <w:rFonts w:ascii="Times New Roman" w:hAnsi="Times New Roman"/>
          <w:b/>
          <w:sz w:val="24"/>
          <w:szCs w:val="24"/>
        </w:rPr>
      </w:pPr>
      <w:r w:rsidRPr="00A215F4">
        <w:rPr>
          <w:rFonts w:ascii="Times New Roman" w:hAnsi="Times New Roman"/>
          <w:b/>
          <w:sz w:val="24"/>
          <w:szCs w:val="24"/>
        </w:rPr>
        <w:t>Виды деятельности студентов на учебной геологической практике</w:t>
      </w:r>
    </w:p>
    <w:p w:rsidR="00EA2142" w:rsidRDefault="00EA2142" w:rsidP="00A215F4">
      <w:pPr>
        <w:pStyle w:val="afa"/>
        <w:rPr>
          <w:rFonts w:ascii="Times New Roman" w:hAnsi="Times New Roman"/>
          <w:i/>
          <w:sz w:val="24"/>
          <w:szCs w:val="24"/>
        </w:rPr>
      </w:pPr>
    </w:p>
    <w:p w:rsidR="00DE046F" w:rsidRPr="00A215F4" w:rsidRDefault="00DE046F" w:rsidP="00A215F4">
      <w:pPr>
        <w:pStyle w:val="afa"/>
        <w:rPr>
          <w:rFonts w:ascii="Times New Roman" w:hAnsi="Times New Roman"/>
          <w:i/>
          <w:sz w:val="24"/>
          <w:szCs w:val="24"/>
        </w:rPr>
      </w:pPr>
      <w:r w:rsidRPr="00A215F4">
        <w:rPr>
          <w:rFonts w:ascii="Times New Roman" w:hAnsi="Times New Roman"/>
          <w:i/>
          <w:sz w:val="24"/>
          <w:szCs w:val="24"/>
        </w:rPr>
        <w:t>1 раздел (этап) - см. табл.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прослушивание установочных лекций;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оформление дневника геологической практики;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подготовка к геологическим экскурсиям</w:t>
      </w:r>
    </w:p>
    <w:p w:rsidR="00EA2142" w:rsidRDefault="00EA2142" w:rsidP="00A215F4">
      <w:pPr>
        <w:pStyle w:val="afa"/>
        <w:rPr>
          <w:rFonts w:ascii="Times New Roman" w:hAnsi="Times New Roman"/>
          <w:i/>
          <w:sz w:val="24"/>
          <w:szCs w:val="24"/>
        </w:rPr>
      </w:pPr>
    </w:p>
    <w:p w:rsidR="00DE046F" w:rsidRPr="00A215F4" w:rsidRDefault="00DE046F" w:rsidP="00A215F4">
      <w:pPr>
        <w:pStyle w:val="afa"/>
        <w:rPr>
          <w:rFonts w:ascii="Times New Roman" w:hAnsi="Times New Roman"/>
          <w:i/>
          <w:sz w:val="24"/>
          <w:szCs w:val="24"/>
        </w:rPr>
      </w:pPr>
      <w:r w:rsidRPr="00A215F4">
        <w:rPr>
          <w:rFonts w:ascii="Times New Roman" w:hAnsi="Times New Roman"/>
          <w:i/>
          <w:sz w:val="24"/>
          <w:szCs w:val="24"/>
        </w:rPr>
        <w:t>2раздел (этап):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Геологические экскурсии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Составление каталога образцов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Составление фотоабриса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Составление бригадного дневника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Составление бригадного отчетов по геологической практике</w:t>
      </w:r>
    </w:p>
    <w:p w:rsidR="00DE046F" w:rsidRPr="00A215F4" w:rsidRDefault="00DE046F" w:rsidP="00A215F4">
      <w:pPr>
        <w:pStyle w:val="afa"/>
        <w:rPr>
          <w:rFonts w:ascii="Times New Roman" w:hAnsi="Times New Roman"/>
          <w:sz w:val="24"/>
          <w:szCs w:val="24"/>
        </w:rPr>
      </w:pPr>
      <w:r w:rsidRPr="00A215F4">
        <w:rPr>
          <w:rFonts w:ascii="Times New Roman" w:hAnsi="Times New Roman"/>
          <w:sz w:val="24"/>
          <w:szCs w:val="24"/>
        </w:rPr>
        <w:t>Защита отчета и выставление оценки по практике</w:t>
      </w:r>
    </w:p>
    <w:p w:rsidR="00D100C4" w:rsidRDefault="00D100C4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:rsidR="00DE046F" w:rsidRPr="00EA2142" w:rsidRDefault="000D6FD0" w:rsidP="00EA2142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lastRenderedPageBreak/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>Форма, вид и порядок отчетности обучающихся о прохождении практики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Содержание практики направлено на закрепления знаний, полученных студентами при изучении теоретического курса геологии, и приобретение практических навыков по выполнению описаний геологических формаций.</w:t>
      </w:r>
    </w:p>
    <w:p w:rsidR="00DE046F" w:rsidRPr="00A215F4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К учебной геологической практике допускаются студенты, сдавшие экзамен (зачет) по дисциплинегеология. Практика выполняется </w:t>
      </w:r>
      <w:r w:rsidR="00C307A4" w:rsidRPr="00A92512">
        <w:rPr>
          <w:rFonts w:ascii="Times New Roman" w:hAnsi="Times New Roman"/>
          <w:sz w:val="24"/>
          <w:szCs w:val="24"/>
        </w:rPr>
        <w:t>индивидуально каждым студентом.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A92512">
        <w:rPr>
          <w:rFonts w:ascii="Times New Roman" w:hAnsi="Times New Roman"/>
          <w:b/>
          <w:sz w:val="24"/>
          <w:szCs w:val="24"/>
        </w:rPr>
        <w:t>Содержание отчета по практике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Отчёт должен иметь титульный лист, на котором приводится его название: «Отчёт </w:t>
      </w:r>
      <w:r w:rsidR="00B22F05" w:rsidRPr="00A92512">
        <w:rPr>
          <w:rFonts w:ascii="Times New Roman" w:hAnsi="Times New Roman"/>
          <w:sz w:val="24"/>
          <w:szCs w:val="24"/>
        </w:rPr>
        <w:t>о прохождении</w:t>
      </w:r>
      <w:r w:rsidRPr="00A92512">
        <w:rPr>
          <w:rFonts w:ascii="Times New Roman" w:hAnsi="Times New Roman"/>
          <w:sz w:val="24"/>
          <w:szCs w:val="24"/>
        </w:rPr>
        <w:t xml:space="preserve"> учебной геологической практик</w:t>
      </w:r>
      <w:r w:rsidR="00B22F05" w:rsidRPr="00A92512">
        <w:rPr>
          <w:rFonts w:ascii="Times New Roman" w:hAnsi="Times New Roman"/>
          <w:sz w:val="24"/>
          <w:szCs w:val="24"/>
        </w:rPr>
        <w:t>и</w:t>
      </w:r>
      <w:r w:rsidRPr="00A92512">
        <w:rPr>
          <w:rFonts w:ascii="Times New Roman" w:hAnsi="Times New Roman"/>
          <w:sz w:val="24"/>
          <w:szCs w:val="24"/>
        </w:rPr>
        <w:t xml:space="preserve">». Ниже приводится фамилия студента и преподавателя, а в нижней части листа – место и дата составления отчёта. За титульным листом помещается оглавление.     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Отчёт должен содержать следующие главы и разделы: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Введение. Излагаются цели и задачи учебной геологической практики, место и сроки её проведения. Приводится обзорная схема районов. Указывается количество маршрутов – экскурсий и место их проведения.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Геологическое описание участков в окрестностях г. Нерюнгри. Производится по обзорной лекции преподавателя, настоящим методическим указаниям и литературным данным. Текст сопровождается  схемами геологического строения. Приводятся фотографии и зарисовки характерных обнажений и образцов горных пород.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Описание экскурсий и маршрутов составляется по личным наблюдениям студентов. Это более важный раздел отчёта. При составлении этого раздела, описание маршрутов (экскурсий) следует приводить по следующей схеме:</w:t>
      </w:r>
    </w:p>
    <w:p w:rsidR="00DE046F" w:rsidRPr="00A92512" w:rsidRDefault="00A22EB7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а</w:t>
      </w:r>
      <w:r w:rsidR="00DE046F" w:rsidRPr="00A9251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 w:rsidR="00DE046F" w:rsidRPr="00A92512">
        <w:rPr>
          <w:rFonts w:ascii="Times New Roman" w:hAnsi="Times New Roman"/>
          <w:sz w:val="24"/>
          <w:szCs w:val="24"/>
        </w:rPr>
        <w:t>ис и схема маршрута (экскурсии);</w:t>
      </w:r>
    </w:p>
    <w:p w:rsidR="00DE046F" w:rsidRPr="00A92512" w:rsidRDefault="00DE046F" w:rsidP="00A215F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б) описание маршрута по ходу с акцентом на описание обнажений (с зарисовками и фотографиями).</w:t>
      </w:r>
    </w:p>
    <w:p w:rsidR="00B22F05" w:rsidRDefault="00DE046F" w:rsidP="002F3A3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4. Заключение. Подводятся итоги проведённых наблюдений, излагаются впечатления о практике. Объём отчёта не более 20 страниц рукописного текста. При защите отчёта представляются дневники практики, оформленные коллекции горных пород и полезных ископаемых (каталог образцов).</w:t>
      </w:r>
    </w:p>
    <w:p w:rsidR="002F3A39" w:rsidRPr="002F3A39" w:rsidRDefault="002F3A39" w:rsidP="002F3A39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>5. Методические указания для обучающихся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B22F05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Рукович А.В., Рочев В.Ф., Сулейманова Т.А. Методические указания по проведению геологической практики. Издательство ТИ(Ф) СВФУ Нерюнгри 2015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C307A4" w:rsidRDefault="00C307A4" w:rsidP="00A92512">
      <w:pPr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136"/>
        <w:gridCol w:w="2722"/>
        <w:gridCol w:w="2248"/>
      </w:tblGrid>
      <w:tr w:rsidR="00D100C4" w:rsidRPr="00FD6935" w:rsidTr="003A0DF3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r>
              <w:t>п/п</w:t>
            </w:r>
          </w:p>
        </w:tc>
        <w:tc>
          <w:tcPr>
            <w:tcW w:w="413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r w:rsidRPr="00A215F4"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>очность и полнота знаний</w:t>
            </w:r>
            <w:r>
              <w:rPr>
                <w:bCs/>
              </w:rPr>
              <w:t>;</w:t>
            </w:r>
            <w:r w:rsidRPr="00FD6935">
              <w:t xml:space="preserve">понятие и термины, используемые в </w:t>
            </w:r>
            <w:r>
              <w:t>геологии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темам ознакомительных лекций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>
            <w:r>
              <w:t>0,52–0,71 - «удовлетворитель</w:t>
            </w:r>
            <w:r w:rsidR="00A215F4">
              <w:t>-</w:t>
            </w:r>
            <w:r>
              <w:t>но»</w:t>
            </w:r>
          </w:p>
          <w:p w:rsidR="00D100C4" w:rsidRPr="00FD6935" w:rsidRDefault="00D100C4" w:rsidP="003A0DF3">
            <w:r>
              <w:t>Менее 0,52 -«неудовлетвори</w:t>
            </w:r>
            <w:r w:rsidR="00A215F4">
              <w:t>-</w:t>
            </w:r>
            <w:r>
              <w:t>тельно»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Default="00D100C4" w:rsidP="003A0DF3">
            <w:r>
              <w:t>2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pPr>
              <w:jc w:val="both"/>
            </w:pPr>
            <w:r w:rsidRPr="00A215F4">
              <w:t>Практические навыки</w:t>
            </w:r>
            <w:r>
              <w:t xml:space="preserve"> -  </w:t>
            </w:r>
            <w:r>
              <w:rPr>
                <w:color w:val="000000"/>
                <w:kern w:val="24"/>
              </w:rPr>
              <w:t>д</w:t>
            </w:r>
            <w:r w:rsidRPr="00FD6935">
              <w:rPr>
                <w:color w:val="000000"/>
                <w:kern w:val="24"/>
              </w:rPr>
              <w:t>емонстрация</w:t>
            </w:r>
            <w:r>
              <w:t>привязки на местности маршрутного хода; демонстрация описания обнажений; демонстрация замеров элементов залегания слоев, трещин, мощности слоев.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содержанию полевых работ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3</w:t>
            </w:r>
          </w:p>
        </w:tc>
        <w:tc>
          <w:tcPr>
            <w:tcW w:w="4136" w:type="dxa"/>
            <w:shd w:val="clear" w:color="auto" w:fill="auto"/>
          </w:tcPr>
          <w:p w:rsidR="00D100C4" w:rsidRPr="00A4643B" w:rsidRDefault="00D100C4" w:rsidP="003A0DF3">
            <w:r w:rsidRPr="00A215F4">
              <w:t>Защита отчета по практике -</w:t>
            </w:r>
            <w:r>
              <w:t xml:space="preserve"> правила </w:t>
            </w:r>
            <w:r>
              <w:lastRenderedPageBreak/>
              <w:t>поведения в полевых условиях; правила ведения полевых дневников и этикетных книжек; приемы составления геологических планов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количество правильных </w:t>
            </w:r>
            <w:r>
              <w:lastRenderedPageBreak/>
              <w:t>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</w:tbl>
    <w:p w:rsidR="00D100C4" w:rsidRDefault="00D100C4" w:rsidP="00D100C4"/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А/Р,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 К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 xml:space="preserve">Р – общее число существенных операций в тесте. 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B22F05" w:rsidRDefault="00B22F05" w:rsidP="00A215F4">
      <w:pPr>
        <w:rPr>
          <w:b/>
          <w:bCs/>
        </w:rPr>
      </w:pPr>
    </w:p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t>6. Фонд оценочных средств для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348"/>
        <w:gridCol w:w="1278"/>
        <w:gridCol w:w="3314"/>
        <w:gridCol w:w="1559"/>
      </w:tblGrid>
      <w:tr w:rsidR="009C5BE9" w:rsidRPr="00DC0B01" w:rsidTr="0095208C">
        <w:tc>
          <w:tcPr>
            <w:tcW w:w="1588" w:type="dxa"/>
            <w:vMerge w:val="restart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Коды оцениваемых компетенций</w:t>
            </w:r>
          </w:p>
        </w:tc>
        <w:tc>
          <w:tcPr>
            <w:tcW w:w="2348" w:type="dxa"/>
            <w:vMerge w:val="restart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Показатель оценивания (п.1.2.РПП)</w:t>
            </w:r>
          </w:p>
        </w:tc>
        <w:tc>
          <w:tcPr>
            <w:tcW w:w="6151" w:type="dxa"/>
            <w:gridSpan w:val="3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>
              <w:t>Шкалы оценивания уровня сформированности компетенций/элементов компетенций</w:t>
            </w:r>
          </w:p>
        </w:tc>
      </w:tr>
      <w:tr w:rsidR="009C5BE9" w:rsidRPr="00DC0B01" w:rsidTr="0095208C">
        <w:tc>
          <w:tcPr>
            <w:tcW w:w="1588" w:type="dxa"/>
            <w:vMerge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48" w:type="dxa"/>
            <w:vMerge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278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Уровень освоения</w:t>
            </w:r>
          </w:p>
        </w:tc>
        <w:tc>
          <w:tcPr>
            <w:tcW w:w="3314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Критерий(дескриптор)</w:t>
            </w:r>
          </w:p>
        </w:tc>
        <w:tc>
          <w:tcPr>
            <w:tcW w:w="1559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Оценка</w:t>
            </w:r>
          </w:p>
        </w:tc>
      </w:tr>
      <w:tr w:rsidR="009C5BE9" w:rsidRPr="00DC0B01" w:rsidTr="0095208C">
        <w:tc>
          <w:tcPr>
            <w:tcW w:w="1588" w:type="dxa"/>
            <w:vMerge w:val="restart"/>
          </w:tcPr>
          <w:p w:rsidR="00B22F05" w:rsidRDefault="009C5BE9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ОК-9</w:t>
            </w:r>
          </w:p>
          <w:p w:rsidR="00A215F4" w:rsidRDefault="00A215F4" w:rsidP="009B6A6A">
            <w:pPr>
              <w:jc w:val="both"/>
              <w:rPr>
                <w:rFonts w:cs="Calibri"/>
                <w:spacing w:val="-1"/>
              </w:rPr>
            </w:pPr>
          </w:p>
          <w:p w:rsidR="009C5BE9" w:rsidRDefault="009C5BE9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A215F4" w:rsidRDefault="00A215F4" w:rsidP="009B6A6A">
            <w:pPr>
              <w:jc w:val="both"/>
              <w:rPr>
                <w:rFonts w:cs="Calibri"/>
                <w:spacing w:val="-1"/>
              </w:rPr>
            </w:pPr>
          </w:p>
          <w:p w:rsidR="00062B92" w:rsidRDefault="00062B92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ПК-1</w:t>
            </w:r>
          </w:p>
          <w:p w:rsidR="00062B92" w:rsidRDefault="00062B92" w:rsidP="009B6A6A">
            <w:pPr>
              <w:jc w:val="both"/>
              <w:rPr>
                <w:rFonts w:cs="Calibri"/>
                <w:spacing w:val="-1"/>
              </w:rPr>
            </w:pPr>
          </w:p>
          <w:p w:rsidR="00723F92" w:rsidRDefault="00723F92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ПК-2</w:t>
            </w:r>
          </w:p>
          <w:p w:rsidR="00A215F4" w:rsidRDefault="00A215F4" w:rsidP="009B6A6A">
            <w:pPr>
              <w:jc w:val="both"/>
              <w:rPr>
                <w:rFonts w:cs="Calibri"/>
                <w:spacing w:val="-1"/>
              </w:rPr>
            </w:pPr>
          </w:p>
          <w:p w:rsidR="009C5BE9" w:rsidRDefault="009C5BE9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ПК-15</w:t>
            </w:r>
          </w:p>
          <w:p w:rsidR="00A215F4" w:rsidRDefault="00A215F4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9B6A6A">
            <w:pPr>
              <w:jc w:val="both"/>
              <w:rPr>
                <w:rFonts w:cs="Calibri"/>
                <w:spacing w:val="-1"/>
              </w:rPr>
            </w:pPr>
          </w:p>
          <w:p w:rsidR="00A92512" w:rsidRPr="000D19ED" w:rsidRDefault="00A92512" w:rsidP="009B6A6A">
            <w:pPr>
              <w:jc w:val="both"/>
              <w:rPr>
                <w:rFonts w:cs="Calibri"/>
                <w:spacing w:val="-1"/>
              </w:rPr>
            </w:pPr>
          </w:p>
        </w:tc>
        <w:tc>
          <w:tcPr>
            <w:tcW w:w="2348" w:type="dxa"/>
            <w:vMerge w:val="restart"/>
          </w:tcPr>
          <w:p w:rsidR="009C5BE9" w:rsidRPr="009C5BE9" w:rsidRDefault="00B22F05" w:rsidP="009B6A6A">
            <w:pPr>
              <w:jc w:val="both"/>
              <w:rPr>
                <w:b/>
                <w:iCs/>
              </w:rPr>
            </w:pPr>
            <w:r w:rsidRPr="009C5BE9">
              <w:rPr>
                <w:rFonts w:cs="Calibri"/>
                <w:b/>
                <w:i/>
                <w:spacing w:val="-1"/>
              </w:rPr>
              <w:lastRenderedPageBreak/>
              <w:t>Знать</w:t>
            </w:r>
          </w:p>
          <w:p w:rsidR="0095208C" w:rsidRDefault="00A92512" w:rsidP="009B6A6A">
            <w:pPr>
              <w:jc w:val="both"/>
              <w:rPr>
                <w:iCs/>
              </w:rPr>
            </w:pPr>
            <w:r>
              <w:rPr>
                <w:iCs/>
              </w:rPr>
              <w:t>-г</w:t>
            </w:r>
            <w:r w:rsidR="009C5BE9">
              <w:rPr>
                <w:iCs/>
              </w:rPr>
              <w:t>еологические процессы и горные породы развитые на территориипрохож</w:t>
            </w:r>
            <w:r>
              <w:rPr>
                <w:iCs/>
              </w:rPr>
              <w:t>-</w:t>
            </w:r>
            <w:r w:rsidR="00A22EB7">
              <w:rPr>
                <w:iCs/>
              </w:rPr>
              <w:t>дения практики.;</w:t>
            </w:r>
          </w:p>
          <w:p w:rsidR="0095208C" w:rsidRDefault="00A92512" w:rsidP="009B6A6A">
            <w:pPr>
              <w:jc w:val="both"/>
              <w:rPr>
                <w:iCs/>
              </w:rPr>
            </w:pPr>
            <w:r>
              <w:rPr>
                <w:iCs/>
              </w:rPr>
              <w:t>-г</w:t>
            </w:r>
            <w:r w:rsidR="009C5BE9" w:rsidRPr="00124B29">
              <w:rPr>
                <w:iCs/>
              </w:rPr>
              <w:t>еологическое строение, место</w:t>
            </w:r>
            <w:r>
              <w:rPr>
                <w:iCs/>
              </w:rPr>
              <w:t>-</w:t>
            </w:r>
            <w:r w:rsidR="009C5BE9" w:rsidRPr="00124B29">
              <w:rPr>
                <w:iCs/>
              </w:rPr>
              <w:t>рождения полезных ископаемых района прохождения прак</w:t>
            </w:r>
            <w:r w:rsidR="00A22EB7">
              <w:rPr>
                <w:iCs/>
              </w:rPr>
              <w:t>-</w:t>
            </w:r>
            <w:r w:rsidR="009C5BE9" w:rsidRPr="00124B29">
              <w:rPr>
                <w:iCs/>
              </w:rPr>
              <w:t>тики</w:t>
            </w:r>
            <w:r w:rsidR="009C5BE9">
              <w:rPr>
                <w:iCs/>
              </w:rPr>
              <w:t xml:space="preserve">; </w:t>
            </w:r>
          </w:p>
          <w:p w:rsidR="009C5BE9" w:rsidRDefault="00A92512" w:rsidP="009B6A6A">
            <w:pPr>
              <w:jc w:val="both"/>
              <w:rPr>
                <w:rFonts w:cs="Calibri"/>
                <w:spacing w:val="-1"/>
              </w:rPr>
            </w:pPr>
            <w:r>
              <w:rPr>
                <w:iCs/>
              </w:rPr>
              <w:t>-</w:t>
            </w:r>
            <w:r w:rsidR="009C5BE9">
              <w:rPr>
                <w:iCs/>
              </w:rPr>
              <w:t>способы оказания первой медицинс</w:t>
            </w:r>
            <w:r w:rsidR="00A22EB7">
              <w:rPr>
                <w:iCs/>
              </w:rPr>
              <w:t>-</w:t>
            </w:r>
            <w:r w:rsidR="009C5BE9">
              <w:rPr>
                <w:iCs/>
              </w:rPr>
              <w:t>койпомощи</w:t>
            </w:r>
            <w:r w:rsidR="0090757A">
              <w:rPr>
                <w:iCs/>
              </w:rPr>
              <w:t>.</w:t>
            </w:r>
          </w:p>
          <w:p w:rsidR="009C5BE9" w:rsidRPr="009C5BE9" w:rsidRDefault="00B22F05" w:rsidP="009B6A6A">
            <w:pPr>
              <w:jc w:val="both"/>
              <w:rPr>
                <w:rFonts w:cs="Calibri"/>
                <w:b/>
                <w:i/>
                <w:spacing w:val="-1"/>
              </w:rPr>
            </w:pPr>
            <w:r w:rsidRPr="009C5BE9">
              <w:rPr>
                <w:rFonts w:cs="Calibri"/>
                <w:b/>
                <w:i/>
                <w:spacing w:val="-1"/>
              </w:rPr>
              <w:t xml:space="preserve">Уметь </w:t>
            </w:r>
          </w:p>
          <w:p w:rsidR="0095208C" w:rsidRDefault="0090757A" w:rsidP="009C5BE9">
            <w:pPr>
              <w:shd w:val="clear" w:color="auto" w:fill="FFFFFF"/>
              <w:spacing w:before="12" w:line="274" w:lineRule="exact"/>
              <w:ind w:left="34"/>
              <w:rPr>
                <w:iCs/>
              </w:rPr>
            </w:pPr>
            <w:r>
              <w:rPr>
                <w:iCs/>
              </w:rPr>
              <w:t>-</w:t>
            </w:r>
            <w:r w:rsidR="009C5BE9" w:rsidRPr="00124B29">
              <w:rPr>
                <w:iCs/>
              </w:rPr>
              <w:t>пользоваться гор</w:t>
            </w:r>
            <w:r w:rsidR="00A22EB7">
              <w:rPr>
                <w:iCs/>
              </w:rPr>
              <w:t>-</w:t>
            </w:r>
            <w:r w:rsidR="0095208C">
              <w:rPr>
                <w:iCs/>
              </w:rPr>
              <w:t>ным</w:t>
            </w:r>
            <w:r w:rsidR="009C5BE9" w:rsidRPr="00124B29">
              <w:rPr>
                <w:iCs/>
              </w:rPr>
              <w:t>компасом</w:t>
            </w:r>
            <w:r>
              <w:rPr>
                <w:iCs/>
              </w:rPr>
              <w:t>,</w:t>
            </w:r>
          </w:p>
          <w:p w:rsidR="0090757A" w:rsidRDefault="009C5BE9" w:rsidP="009C5BE9">
            <w:pPr>
              <w:shd w:val="clear" w:color="auto" w:fill="FFFFFF"/>
              <w:spacing w:before="12" w:line="274" w:lineRule="exact"/>
              <w:ind w:left="34"/>
              <w:rPr>
                <w:iCs/>
                <w:spacing w:val="-3"/>
              </w:rPr>
            </w:pPr>
            <w:r w:rsidRPr="00124B29">
              <w:rPr>
                <w:iCs/>
                <w:spacing w:val="-3"/>
              </w:rPr>
              <w:t>пользоваться топо</w:t>
            </w:r>
            <w:r w:rsidR="0095208C">
              <w:rPr>
                <w:iCs/>
                <w:spacing w:val="-3"/>
              </w:rPr>
              <w:t>-</w:t>
            </w:r>
            <w:r w:rsidRPr="00124B29">
              <w:rPr>
                <w:iCs/>
                <w:spacing w:val="-3"/>
              </w:rPr>
              <w:t>графическойосно</w:t>
            </w:r>
            <w:r w:rsidR="0095208C">
              <w:rPr>
                <w:iCs/>
                <w:spacing w:val="-3"/>
              </w:rPr>
              <w:t>-</w:t>
            </w:r>
            <w:r w:rsidRPr="00124B29">
              <w:rPr>
                <w:iCs/>
                <w:spacing w:val="-3"/>
              </w:rPr>
              <w:t>вой;</w:t>
            </w:r>
          </w:p>
          <w:p w:rsidR="009C5BE9" w:rsidRPr="00124B29" w:rsidRDefault="0090757A" w:rsidP="009C5BE9">
            <w:pPr>
              <w:shd w:val="clear" w:color="auto" w:fill="FFFFFF"/>
              <w:spacing w:before="12" w:line="274" w:lineRule="exact"/>
              <w:ind w:left="34"/>
            </w:pPr>
            <w:r>
              <w:rPr>
                <w:iCs/>
                <w:spacing w:val="-3"/>
              </w:rPr>
              <w:t>-</w:t>
            </w:r>
            <w:r w:rsidR="009C5BE9" w:rsidRPr="00124B29">
              <w:rPr>
                <w:iCs/>
                <w:spacing w:val="-2"/>
              </w:rPr>
              <w:t>вести докумен</w:t>
            </w:r>
            <w:r>
              <w:rPr>
                <w:iCs/>
                <w:spacing w:val="-2"/>
              </w:rPr>
              <w:t>та</w:t>
            </w:r>
            <w:r w:rsidR="0095208C">
              <w:rPr>
                <w:iCs/>
                <w:spacing w:val="-2"/>
              </w:rPr>
              <w:t>-</w:t>
            </w:r>
            <w:r>
              <w:rPr>
                <w:iCs/>
                <w:spacing w:val="-2"/>
              </w:rPr>
              <w:t>цию</w:t>
            </w:r>
            <w:r w:rsidR="0095208C">
              <w:rPr>
                <w:iCs/>
                <w:spacing w:val="-2"/>
              </w:rPr>
              <w:t xml:space="preserve"> обнаже</w:t>
            </w:r>
            <w:r>
              <w:rPr>
                <w:iCs/>
                <w:spacing w:val="-2"/>
              </w:rPr>
              <w:t>ний</w:t>
            </w:r>
            <w:r w:rsidR="009C5BE9" w:rsidRPr="00124B29">
              <w:rPr>
                <w:iCs/>
                <w:spacing w:val="-2"/>
              </w:rPr>
              <w:t xml:space="preserve"> и горных выработок </w:t>
            </w:r>
            <w:r w:rsidR="009C5BE9" w:rsidRPr="00124B29">
              <w:rPr>
                <w:iCs/>
              </w:rPr>
              <w:t>отбирать и оформ</w:t>
            </w:r>
            <w:r>
              <w:rPr>
                <w:iCs/>
              </w:rPr>
              <w:t>-</w:t>
            </w:r>
            <w:r w:rsidR="009C5BE9" w:rsidRPr="00124B29">
              <w:rPr>
                <w:iCs/>
              </w:rPr>
              <w:t>лять образцы;</w:t>
            </w:r>
          </w:p>
          <w:p w:rsidR="0090757A" w:rsidRDefault="0090757A" w:rsidP="009C5BE9">
            <w:pPr>
              <w:jc w:val="both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-</w:t>
            </w:r>
            <w:r w:rsidR="009C5BE9" w:rsidRPr="00124B29">
              <w:rPr>
                <w:iCs/>
                <w:spacing w:val="-2"/>
              </w:rPr>
              <w:t>составлять про</w:t>
            </w:r>
            <w:r>
              <w:rPr>
                <w:iCs/>
                <w:spacing w:val="-2"/>
              </w:rPr>
              <w:t>-</w:t>
            </w:r>
            <w:r w:rsidR="009C5BE9" w:rsidRPr="00124B29">
              <w:rPr>
                <w:iCs/>
                <w:spacing w:val="-2"/>
              </w:rPr>
              <w:t>стейшие геологи</w:t>
            </w:r>
            <w:r>
              <w:rPr>
                <w:iCs/>
                <w:spacing w:val="-2"/>
              </w:rPr>
              <w:t>-</w:t>
            </w:r>
            <w:r w:rsidR="009C5BE9" w:rsidRPr="00124B29">
              <w:rPr>
                <w:iCs/>
                <w:spacing w:val="-2"/>
              </w:rPr>
              <w:t xml:space="preserve">ческие схемы и </w:t>
            </w:r>
            <w:r w:rsidR="009C5BE9" w:rsidRPr="00124B29">
              <w:rPr>
                <w:iCs/>
                <w:spacing w:val="-2"/>
              </w:rPr>
              <w:lastRenderedPageBreak/>
              <w:t xml:space="preserve">разрезы; </w:t>
            </w:r>
          </w:p>
          <w:p w:rsidR="009C5BE9" w:rsidRDefault="0090757A" w:rsidP="009C5BE9">
            <w:pPr>
              <w:jc w:val="both"/>
              <w:rPr>
                <w:rFonts w:cs="Calibri"/>
                <w:spacing w:val="-1"/>
              </w:rPr>
            </w:pPr>
            <w:r>
              <w:rPr>
                <w:iCs/>
                <w:spacing w:val="-2"/>
              </w:rPr>
              <w:t>-</w:t>
            </w:r>
            <w:r w:rsidR="009C5BE9" w:rsidRPr="00124B29">
              <w:rPr>
                <w:iCs/>
                <w:spacing w:val="-2"/>
              </w:rPr>
              <w:t>составлять краткий отчет о проведенных наблюдениях</w:t>
            </w:r>
            <w:r w:rsidR="0095208C">
              <w:rPr>
                <w:iCs/>
                <w:spacing w:val="-2"/>
              </w:rPr>
              <w:t>.</w:t>
            </w:r>
          </w:p>
          <w:p w:rsidR="00B22F05" w:rsidRDefault="00B22F05" w:rsidP="009C5BE9">
            <w:pPr>
              <w:jc w:val="both"/>
              <w:rPr>
                <w:rFonts w:cs="Calibri"/>
                <w:b/>
                <w:i/>
                <w:spacing w:val="-1"/>
              </w:rPr>
            </w:pPr>
            <w:r w:rsidRPr="009C5BE9">
              <w:rPr>
                <w:rFonts w:cs="Calibri"/>
                <w:b/>
                <w:i/>
                <w:spacing w:val="-1"/>
              </w:rPr>
              <w:t>Владеть</w:t>
            </w:r>
          </w:p>
          <w:p w:rsidR="0090757A" w:rsidRPr="00F37CE2" w:rsidRDefault="0090757A" w:rsidP="0090757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>
              <w:rPr>
                <w:iCs/>
              </w:rPr>
              <w:t>-</w:t>
            </w:r>
            <w:r w:rsidRPr="00F37CE2">
              <w:rPr>
                <w:iCs/>
              </w:rPr>
              <w:t>навыками профес</w:t>
            </w:r>
            <w:r w:rsidR="00A22EB7">
              <w:rPr>
                <w:iCs/>
              </w:rPr>
              <w:t>-</w:t>
            </w:r>
            <w:r w:rsidRPr="00F37CE2">
              <w:rPr>
                <w:iCs/>
              </w:rPr>
              <w:t>сионального обще</w:t>
            </w:r>
            <w:r w:rsidR="00A22EB7">
              <w:rPr>
                <w:iCs/>
              </w:rPr>
              <w:t>-</w:t>
            </w:r>
            <w:r w:rsidRPr="00F37CE2">
              <w:rPr>
                <w:iCs/>
              </w:rPr>
              <w:t>ния в учебных и внеучебныхситуа</w:t>
            </w:r>
            <w:r w:rsidR="00A22EB7">
              <w:rPr>
                <w:iCs/>
              </w:rPr>
              <w:t>-</w:t>
            </w:r>
            <w:r w:rsidRPr="00F37CE2">
              <w:rPr>
                <w:iCs/>
              </w:rPr>
              <w:t>циях;</w:t>
            </w:r>
          </w:p>
          <w:p w:rsidR="0090757A" w:rsidRPr="0090757A" w:rsidRDefault="0090757A" w:rsidP="0090757A">
            <w:pPr>
              <w:jc w:val="both"/>
              <w:rPr>
                <w:rFonts w:cs="Calibri"/>
                <w:spacing w:val="-1"/>
              </w:rPr>
            </w:pPr>
            <w:r>
              <w:rPr>
                <w:iCs/>
              </w:rPr>
              <w:t>-</w:t>
            </w:r>
            <w:r w:rsidRPr="00F37CE2">
              <w:rPr>
                <w:iCs/>
              </w:rPr>
              <w:t>прочнымсозна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нием социальной значимости буду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щей профессии и устойчивой моти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вацией к выпол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нению профессио</w:t>
            </w:r>
            <w:r w:rsidR="00A22EB7">
              <w:rPr>
                <w:iCs/>
              </w:rPr>
              <w:t>-</w:t>
            </w:r>
            <w:r w:rsidRPr="00F37CE2">
              <w:rPr>
                <w:iCs/>
              </w:rPr>
              <w:t>нальной деятель</w:t>
            </w:r>
            <w:r w:rsidR="00A22EB7">
              <w:rPr>
                <w:iCs/>
              </w:rPr>
              <w:t>-</w:t>
            </w:r>
            <w:r w:rsidRPr="00F37CE2">
              <w:rPr>
                <w:iCs/>
              </w:rPr>
              <w:t>ности;</w:t>
            </w:r>
          </w:p>
        </w:tc>
        <w:tc>
          <w:tcPr>
            <w:tcW w:w="1278" w:type="dxa"/>
          </w:tcPr>
          <w:p w:rsidR="00B22F05" w:rsidRPr="000D19ED" w:rsidRDefault="00B22F05" w:rsidP="009B6A6A">
            <w:pPr>
              <w:jc w:val="center"/>
              <w:rPr>
                <w:rFonts w:cs="Calibri"/>
                <w:spacing w:val="-1"/>
              </w:rPr>
            </w:pPr>
            <w:r w:rsidRPr="000D19ED">
              <w:rPr>
                <w:rFonts w:cs="Calibri"/>
                <w:spacing w:val="-1"/>
              </w:rPr>
              <w:lastRenderedPageBreak/>
              <w:t>Высокий</w:t>
            </w:r>
          </w:p>
        </w:tc>
        <w:tc>
          <w:tcPr>
            <w:tcW w:w="3314" w:type="dxa"/>
          </w:tcPr>
          <w:p w:rsidR="00B22F05" w:rsidRPr="000D19ED" w:rsidRDefault="00C2285B" w:rsidP="00C2285B">
            <w:pPr>
              <w:pStyle w:val="afa"/>
              <w:jc w:val="both"/>
              <w:rPr>
                <w:rFonts w:cs="Calibri"/>
                <w:bCs/>
              </w:rPr>
            </w:pP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Отчет написан и оформлен правильно. Есть все необходимые приложения (дневник, каталог о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разцов) Даны полные, развернутые ответы на поставленные вопросы, показана сово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купность осознанных знаний </w:t>
            </w:r>
            <w:r w:rsidR="00EA214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 дисциплине, доказательно рас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крыты основные поло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-жения вопро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сов; в ответе прослеживается четкая структура, логическая после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довательность, отражающая сущность раскрываемых по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нятий.</w:t>
            </w:r>
          </w:p>
        </w:tc>
        <w:tc>
          <w:tcPr>
            <w:tcW w:w="1559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spacing w:val="-1"/>
              </w:rPr>
              <w:t>отлично</w:t>
            </w:r>
          </w:p>
        </w:tc>
      </w:tr>
      <w:tr w:rsidR="009C5BE9" w:rsidRPr="00DC0B01" w:rsidTr="0095208C">
        <w:tc>
          <w:tcPr>
            <w:tcW w:w="158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234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1278" w:type="dxa"/>
          </w:tcPr>
          <w:p w:rsidR="00B22F05" w:rsidRPr="000D19ED" w:rsidRDefault="00B22F05" w:rsidP="009B6A6A">
            <w:pPr>
              <w:jc w:val="center"/>
              <w:rPr>
                <w:rFonts w:cs="Calibri"/>
              </w:rPr>
            </w:pPr>
            <w:r w:rsidRPr="000D19ED">
              <w:rPr>
                <w:rFonts w:cs="Calibri"/>
              </w:rPr>
              <w:t>Базовый</w:t>
            </w:r>
          </w:p>
        </w:tc>
        <w:tc>
          <w:tcPr>
            <w:tcW w:w="3314" w:type="dxa"/>
          </w:tcPr>
          <w:p w:rsidR="00B22F05" w:rsidRPr="000D19ED" w:rsidRDefault="00C2285B" w:rsidP="009B6A6A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Есть мелкие недочеты и неточности в отчете. </w:t>
            </w:r>
            <w:r w:rsidRPr="00C2285B">
              <w:rPr>
                <w:iCs/>
              </w:rPr>
              <w:t>Есть все необходимые приложения (дневник, каталог оразцов)</w:t>
            </w:r>
            <w:r w:rsidRPr="00C2285B">
              <w:rPr>
                <w:rFonts w:eastAsia="Calibri"/>
              </w:rPr>
              <w:t>Даны полные, раз</w:t>
            </w:r>
            <w:r w:rsidR="008767C5">
              <w:rPr>
                <w:rFonts w:eastAsia="Calibri"/>
              </w:rPr>
              <w:t>-</w:t>
            </w:r>
            <w:r w:rsidRPr="00C2285B">
              <w:rPr>
                <w:rFonts w:eastAsia="Calibri"/>
              </w:rPr>
              <w:t>вернутые ответы на постав</w:t>
            </w:r>
            <w:r w:rsidR="008767C5">
              <w:rPr>
                <w:rFonts w:eastAsia="Calibri"/>
              </w:rPr>
              <w:t>-</w:t>
            </w:r>
            <w:r w:rsidRPr="00C2285B">
              <w:rPr>
                <w:rFonts w:eastAsia="Calibri"/>
              </w:rPr>
              <w:t>ленные вопросы, показано умение выделить сущест</w:t>
            </w:r>
            <w:r w:rsidR="008767C5">
              <w:rPr>
                <w:rFonts w:eastAsia="Calibri"/>
              </w:rPr>
              <w:t>-</w:t>
            </w:r>
            <w:r w:rsidRPr="00C2285B">
              <w:rPr>
                <w:rFonts w:eastAsia="Calibri"/>
              </w:rPr>
              <w:t>венные и несущественные недочеты.</w:t>
            </w:r>
          </w:p>
        </w:tc>
        <w:tc>
          <w:tcPr>
            <w:tcW w:w="1559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</w:rPr>
              <w:t>хорошо</w:t>
            </w:r>
          </w:p>
        </w:tc>
      </w:tr>
      <w:tr w:rsidR="009C5BE9" w:rsidRPr="00DC0B01" w:rsidTr="0095208C">
        <w:tc>
          <w:tcPr>
            <w:tcW w:w="158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234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1278" w:type="dxa"/>
          </w:tcPr>
          <w:p w:rsidR="00B22F05" w:rsidRPr="000D19ED" w:rsidRDefault="00B22F05" w:rsidP="009B6A6A">
            <w:pPr>
              <w:jc w:val="center"/>
              <w:rPr>
                <w:rFonts w:cs="Calibri"/>
              </w:rPr>
            </w:pPr>
            <w:r w:rsidRPr="000D19ED">
              <w:rPr>
                <w:rFonts w:cs="Calibri"/>
              </w:rPr>
              <w:t>Мини-мальный</w:t>
            </w:r>
          </w:p>
        </w:tc>
        <w:tc>
          <w:tcPr>
            <w:tcW w:w="3314" w:type="dxa"/>
          </w:tcPr>
          <w:p w:rsidR="00B22F05" w:rsidRPr="000D19ED" w:rsidRDefault="00C2285B" w:rsidP="00C2285B">
            <w:pPr>
              <w:pStyle w:val="af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существенные не дочеты и неточности в отчете. Ошибки в необходимых к отчету при</w:t>
            </w:r>
            <w:r w:rsidR="008767C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ложениях</w:t>
            </w:r>
            <w:r w:rsidR="008767C5">
              <w:rPr>
                <w:rFonts w:ascii="Times New Roman" w:hAnsi="Times New Roman"/>
              </w:rPr>
              <w:t>.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Допущены ошибки 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в раскрытии понятий, употреблении терминов. В ответе отсутствуют выводы. Умение раскрыть значение обобщенных знаний не показано. Недостаточно вер</w:t>
            </w:r>
            <w:r w:rsidR="00876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но используется профессио-нальная терминология.</w:t>
            </w:r>
          </w:p>
        </w:tc>
        <w:tc>
          <w:tcPr>
            <w:tcW w:w="1559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spacing w:val="-1"/>
              </w:rPr>
              <w:lastRenderedPageBreak/>
              <w:t>удовлетво-рительно</w:t>
            </w:r>
          </w:p>
        </w:tc>
      </w:tr>
      <w:tr w:rsidR="009C5BE9" w:rsidRPr="00DC0B01" w:rsidTr="0095208C">
        <w:tc>
          <w:tcPr>
            <w:tcW w:w="158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2348" w:type="dxa"/>
            <w:vMerge/>
          </w:tcPr>
          <w:p w:rsidR="00B22F05" w:rsidRPr="000D19ED" w:rsidRDefault="00B22F05" w:rsidP="009B6A6A">
            <w:pPr>
              <w:jc w:val="both"/>
              <w:rPr>
                <w:rFonts w:cs="Calibri"/>
              </w:rPr>
            </w:pPr>
          </w:p>
        </w:tc>
        <w:tc>
          <w:tcPr>
            <w:tcW w:w="1278" w:type="dxa"/>
          </w:tcPr>
          <w:p w:rsidR="00B22F05" w:rsidRPr="000D19ED" w:rsidRDefault="00B22F05" w:rsidP="009B6A6A">
            <w:pPr>
              <w:jc w:val="center"/>
              <w:rPr>
                <w:rFonts w:cs="Calibri"/>
              </w:rPr>
            </w:pPr>
            <w:r w:rsidRPr="000D19ED">
              <w:rPr>
                <w:rFonts w:cs="Calibri"/>
              </w:rPr>
              <w:t>Не освоено</w:t>
            </w:r>
          </w:p>
        </w:tc>
        <w:tc>
          <w:tcPr>
            <w:tcW w:w="3314" w:type="dxa"/>
          </w:tcPr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 xml:space="preserve">Отчет </w:t>
            </w:r>
            <w:r w:rsidR="008767C5">
              <w:rPr>
                <w:iCs/>
              </w:rPr>
              <w:t>составлен не</w:t>
            </w:r>
            <w:r w:rsidRPr="00C2285B">
              <w:rPr>
                <w:iCs/>
              </w:rPr>
              <w:t>верно. Отсутствуют необходимые приложения. Студент не осо-знает связь обсуждаемого вопроса с другими объектами дисциплины.</w:t>
            </w:r>
            <w:r w:rsidR="00A92512">
              <w:rPr>
                <w:iCs/>
              </w:rPr>
              <w:t xml:space="preserve"> Отсутствуют выводы, конкретиза</w:t>
            </w:r>
            <w:r w:rsidRPr="00C2285B">
              <w:rPr>
                <w:iCs/>
              </w:rPr>
              <w:t xml:space="preserve">ция и доказательность изложения. В </w:t>
            </w:r>
            <w:r w:rsidR="00A92512">
              <w:rPr>
                <w:iCs/>
              </w:rPr>
              <w:t>ответах  не используется профес</w:t>
            </w:r>
            <w:r w:rsidRPr="00C2285B">
              <w:rPr>
                <w:iCs/>
              </w:rPr>
              <w:t>сиональная терминология. Допол-нительные и уточняющие вопросы</w:t>
            </w:r>
            <w:r w:rsidR="008767C5">
              <w:rPr>
                <w:iCs/>
              </w:rPr>
              <w:t xml:space="preserve"> преподавателя не приводят к ко</w:t>
            </w:r>
            <w:r w:rsidRPr="00C2285B">
              <w:rPr>
                <w:iCs/>
              </w:rPr>
              <w:t xml:space="preserve">рекции ответа студента. 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 xml:space="preserve">Или Ответ на вопрос полностью отсутствует 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>Или Отказ от ответа.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>Или</w:t>
            </w:r>
          </w:p>
          <w:p w:rsidR="00B22F05" w:rsidRPr="000D19ED" w:rsidRDefault="00C2285B" w:rsidP="00C2285B">
            <w:pPr>
              <w:jc w:val="both"/>
              <w:rPr>
                <w:rFonts w:cs="Calibri"/>
                <w:bCs/>
              </w:rPr>
            </w:pPr>
            <w:r w:rsidRPr="00C2285B">
              <w:rPr>
                <w:iCs/>
              </w:rPr>
              <w:t>Отве</w:t>
            </w:r>
            <w:r w:rsidR="002F3A39">
              <w:rPr>
                <w:iCs/>
              </w:rPr>
              <w:t>ты представляют собой разроз</w:t>
            </w:r>
            <w:r w:rsidRPr="00C2285B">
              <w:rPr>
                <w:iCs/>
              </w:rPr>
              <w:t>ненные знания с ошибочными по-нятиями. Дополнительные и уточ-няющие вопросы препода</w:t>
            </w:r>
            <w:r w:rsidR="008767C5">
              <w:rPr>
                <w:iCs/>
              </w:rPr>
              <w:t>-</w:t>
            </w:r>
            <w:r w:rsidRPr="00C2285B">
              <w:rPr>
                <w:iCs/>
              </w:rPr>
              <w:t>вателя не приводят к кор</w:t>
            </w:r>
            <w:r w:rsidR="008767C5">
              <w:rPr>
                <w:iCs/>
              </w:rPr>
              <w:t>-</w:t>
            </w:r>
            <w:r w:rsidRPr="00C2285B">
              <w:rPr>
                <w:iCs/>
              </w:rPr>
              <w:t xml:space="preserve">рекции ответа студента. </w:t>
            </w:r>
          </w:p>
        </w:tc>
        <w:tc>
          <w:tcPr>
            <w:tcW w:w="1559" w:type="dxa"/>
          </w:tcPr>
          <w:p w:rsidR="00B22F05" w:rsidRPr="000D19ED" w:rsidRDefault="00B22F05" w:rsidP="009B6A6A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spacing w:val="-1"/>
              </w:rPr>
              <w:t>неудовлетво-рительно</w:t>
            </w:r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2285B" w:rsidRPr="00636742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36742">
        <w:rPr>
          <w:b/>
          <w:bCs/>
          <w:color w:val="000000"/>
        </w:rPr>
        <w:t>6.2. Типовые задания для практики</w:t>
      </w:r>
    </w:p>
    <w:p w:rsidR="00C2285B" w:rsidRPr="00EA2142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5103"/>
      </w:tblGrid>
      <w:tr w:rsidR="0095208C" w:rsidRPr="00C17151" w:rsidTr="0095208C">
        <w:tc>
          <w:tcPr>
            <w:tcW w:w="959" w:type="dxa"/>
            <w:shd w:val="clear" w:color="auto" w:fill="auto"/>
          </w:tcPr>
          <w:p w:rsidR="0095208C" w:rsidRPr="0091765D" w:rsidRDefault="0095208C" w:rsidP="003169BB">
            <w:pPr>
              <w:rPr>
                <w:rFonts w:eastAsia="Calibri"/>
                <w:bCs/>
              </w:rPr>
            </w:pPr>
            <w:r w:rsidRPr="0091765D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3827" w:type="dxa"/>
            <w:shd w:val="clear" w:color="auto" w:fill="auto"/>
          </w:tcPr>
          <w:p w:rsidR="0095208C" w:rsidRPr="00C17151" w:rsidRDefault="0095208C" w:rsidP="003169BB">
            <w:pPr>
              <w:rPr>
                <w:rFonts w:eastAsia="Calibri"/>
                <w:bCs/>
              </w:rPr>
            </w:pPr>
            <w:r w:rsidRPr="00C17151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5103" w:type="dxa"/>
            <w:shd w:val="clear" w:color="auto" w:fill="auto"/>
          </w:tcPr>
          <w:p w:rsidR="0095208C" w:rsidRPr="00C17151" w:rsidRDefault="0095208C" w:rsidP="003169BB">
            <w:pPr>
              <w:jc w:val="center"/>
              <w:rPr>
                <w:rFonts w:eastAsia="Calibri"/>
                <w:bCs/>
              </w:rPr>
            </w:pPr>
            <w:r w:rsidRPr="00C17151">
              <w:rPr>
                <w:rFonts w:eastAsia="Calibri"/>
                <w:bCs/>
              </w:rPr>
              <w:t>Содержание задания</w:t>
            </w:r>
          </w:p>
        </w:tc>
      </w:tr>
      <w:tr w:rsidR="00A22EB7" w:rsidRPr="00C17151" w:rsidTr="00013315">
        <w:trPr>
          <w:cantSplit/>
          <w:trHeight w:val="1625"/>
        </w:trPr>
        <w:tc>
          <w:tcPr>
            <w:tcW w:w="959" w:type="dxa"/>
            <w:vMerge w:val="restart"/>
            <w:shd w:val="clear" w:color="auto" w:fill="auto"/>
          </w:tcPr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ОК-9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ПК-1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ПК-2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ПК-15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</w:p>
          <w:p w:rsidR="00A22EB7" w:rsidRPr="0091765D" w:rsidRDefault="00A22EB7" w:rsidP="003169BB">
            <w:pPr>
              <w:pStyle w:val="a6"/>
              <w:ind w:left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A22EB7" w:rsidRPr="009C5BE9" w:rsidRDefault="00A22EB7" w:rsidP="0095208C">
            <w:pPr>
              <w:jc w:val="both"/>
              <w:rPr>
                <w:b/>
                <w:iCs/>
              </w:rPr>
            </w:pPr>
            <w:r w:rsidRPr="009C5BE9">
              <w:rPr>
                <w:rFonts w:cs="Calibri"/>
                <w:b/>
                <w:i/>
                <w:spacing w:val="-1"/>
              </w:rPr>
              <w:lastRenderedPageBreak/>
              <w:t>Знать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iCs/>
              </w:rPr>
              <w:t>-геологические процессы и гор-ные породы развитые на тер-риториипрохождения практики. -г</w:t>
            </w:r>
            <w:r w:rsidRPr="00124B29">
              <w:rPr>
                <w:iCs/>
              </w:rPr>
              <w:t>еологическое строение, место</w:t>
            </w:r>
            <w:r>
              <w:rPr>
                <w:iCs/>
              </w:rPr>
              <w:t>-</w:t>
            </w:r>
            <w:r w:rsidRPr="00124B29">
              <w:rPr>
                <w:iCs/>
              </w:rPr>
              <w:t>рождения полезных ископаемых района прохождения практики</w:t>
            </w:r>
            <w:r>
              <w:rPr>
                <w:iCs/>
              </w:rPr>
              <w:t>; -способы оказания первой ме-дицинской помощи.</w:t>
            </w:r>
          </w:p>
          <w:p w:rsidR="00A22EB7" w:rsidRPr="009C5BE9" w:rsidRDefault="00A22EB7" w:rsidP="0095208C">
            <w:pPr>
              <w:jc w:val="both"/>
              <w:rPr>
                <w:rFonts w:cs="Calibri"/>
                <w:b/>
                <w:i/>
                <w:spacing w:val="-1"/>
              </w:rPr>
            </w:pPr>
            <w:r w:rsidRPr="009C5BE9">
              <w:rPr>
                <w:rFonts w:cs="Calibri"/>
                <w:b/>
                <w:i/>
                <w:spacing w:val="-1"/>
              </w:rPr>
              <w:t xml:space="preserve">Уметь </w:t>
            </w:r>
          </w:p>
          <w:p w:rsidR="00A22EB7" w:rsidRDefault="00A22EB7" w:rsidP="0095208C">
            <w:pPr>
              <w:shd w:val="clear" w:color="auto" w:fill="FFFFFF"/>
              <w:spacing w:before="12" w:line="274" w:lineRule="exact"/>
              <w:ind w:left="34"/>
              <w:rPr>
                <w:iCs/>
                <w:spacing w:val="-3"/>
              </w:rPr>
            </w:pPr>
            <w:r>
              <w:rPr>
                <w:iCs/>
              </w:rPr>
              <w:lastRenderedPageBreak/>
              <w:t>-</w:t>
            </w:r>
            <w:r w:rsidRPr="00124B29">
              <w:rPr>
                <w:iCs/>
              </w:rPr>
              <w:t>пользоваться горным компасом</w:t>
            </w:r>
            <w:r>
              <w:rPr>
                <w:iCs/>
              </w:rPr>
              <w:t xml:space="preserve">, </w:t>
            </w:r>
            <w:r w:rsidRPr="00124B29">
              <w:rPr>
                <w:iCs/>
                <w:spacing w:val="-3"/>
              </w:rPr>
              <w:t>пользоваться топографической основой;</w:t>
            </w:r>
          </w:p>
          <w:p w:rsidR="00A22EB7" w:rsidRPr="00124B29" w:rsidRDefault="00A22EB7" w:rsidP="0095208C">
            <w:pPr>
              <w:shd w:val="clear" w:color="auto" w:fill="FFFFFF"/>
              <w:spacing w:before="12" w:line="274" w:lineRule="exact"/>
              <w:ind w:left="34"/>
            </w:pPr>
            <w:r>
              <w:rPr>
                <w:iCs/>
                <w:spacing w:val="-3"/>
              </w:rPr>
              <w:t>-</w:t>
            </w:r>
            <w:r w:rsidRPr="00124B29">
              <w:rPr>
                <w:iCs/>
                <w:spacing w:val="-2"/>
              </w:rPr>
              <w:t>вести докумен</w:t>
            </w:r>
            <w:r>
              <w:rPr>
                <w:iCs/>
                <w:spacing w:val="-2"/>
              </w:rPr>
              <w:t>тацию обнажений</w:t>
            </w:r>
            <w:r w:rsidRPr="00124B29">
              <w:rPr>
                <w:iCs/>
                <w:spacing w:val="-2"/>
              </w:rPr>
              <w:t xml:space="preserve"> и горных выработок </w:t>
            </w:r>
            <w:r w:rsidRPr="00124B29">
              <w:rPr>
                <w:iCs/>
              </w:rPr>
              <w:t>отбирать и оформ</w:t>
            </w:r>
            <w:r>
              <w:rPr>
                <w:iCs/>
              </w:rPr>
              <w:t>-</w:t>
            </w:r>
            <w:r w:rsidRPr="00124B29">
              <w:rPr>
                <w:iCs/>
              </w:rPr>
              <w:t>лять образцы;</w:t>
            </w:r>
          </w:p>
          <w:p w:rsidR="00A22EB7" w:rsidRDefault="00A22EB7" w:rsidP="0095208C">
            <w:pPr>
              <w:jc w:val="both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-</w:t>
            </w:r>
            <w:r w:rsidRPr="00124B29">
              <w:rPr>
                <w:iCs/>
                <w:spacing w:val="-2"/>
              </w:rPr>
              <w:t>составлять простейшие геологи</w:t>
            </w:r>
            <w:r>
              <w:rPr>
                <w:iCs/>
                <w:spacing w:val="-2"/>
              </w:rPr>
              <w:t>-</w:t>
            </w:r>
            <w:r w:rsidRPr="00124B29">
              <w:rPr>
                <w:iCs/>
                <w:spacing w:val="-2"/>
              </w:rPr>
              <w:t xml:space="preserve">ческие схемы и разрезы; </w:t>
            </w:r>
          </w:p>
          <w:p w:rsidR="00A22EB7" w:rsidRDefault="00A22EB7" w:rsidP="0095208C">
            <w:pPr>
              <w:jc w:val="both"/>
              <w:rPr>
                <w:rFonts w:cs="Calibri"/>
                <w:spacing w:val="-1"/>
              </w:rPr>
            </w:pPr>
            <w:r>
              <w:rPr>
                <w:iCs/>
                <w:spacing w:val="-2"/>
              </w:rPr>
              <w:t>-</w:t>
            </w:r>
            <w:r w:rsidRPr="00124B29">
              <w:rPr>
                <w:iCs/>
                <w:spacing w:val="-2"/>
              </w:rPr>
              <w:t>составлять краткий отчет о про</w:t>
            </w:r>
            <w:r>
              <w:rPr>
                <w:iCs/>
                <w:spacing w:val="-2"/>
              </w:rPr>
              <w:t>-</w:t>
            </w:r>
            <w:r w:rsidRPr="00124B29">
              <w:rPr>
                <w:iCs/>
                <w:spacing w:val="-2"/>
              </w:rPr>
              <w:t>веденных наблюдениях</w:t>
            </w:r>
            <w:r>
              <w:rPr>
                <w:iCs/>
                <w:spacing w:val="-2"/>
              </w:rPr>
              <w:t>.</w:t>
            </w:r>
          </w:p>
          <w:p w:rsidR="00A22EB7" w:rsidRDefault="00A22EB7" w:rsidP="0095208C">
            <w:pPr>
              <w:jc w:val="both"/>
              <w:rPr>
                <w:rFonts w:cs="Calibri"/>
                <w:b/>
                <w:i/>
                <w:spacing w:val="-1"/>
              </w:rPr>
            </w:pPr>
            <w:r w:rsidRPr="009C5BE9">
              <w:rPr>
                <w:rFonts w:cs="Calibri"/>
                <w:b/>
                <w:i/>
                <w:spacing w:val="-1"/>
              </w:rPr>
              <w:t>Владеть</w:t>
            </w:r>
          </w:p>
          <w:p w:rsidR="00A22EB7" w:rsidRPr="00F37CE2" w:rsidRDefault="00A22EB7" w:rsidP="0095208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>
              <w:rPr>
                <w:iCs/>
              </w:rPr>
              <w:t>-</w:t>
            </w:r>
            <w:r w:rsidRPr="00F37CE2">
              <w:rPr>
                <w:iCs/>
              </w:rPr>
              <w:t>навыками профессионального общения в учебных и внеучебных ситуациях;</w:t>
            </w:r>
          </w:p>
          <w:p w:rsidR="00A22EB7" w:rsidRPr="0095208C" w:rsidRDefault="00A22EB7" w:rsidP="0095208C">
            <w:pPr>
              <w:pStyle w:val="a6"/>
              <w:ind w:left="0"/>
              <w:outlineLvl w:val="0"/>
            </w:pPr>
            <w:r>
              <w:rPr>
                <w:iCs/>
              </w:rPr>
              <w:t>-</w:t>
            </w:r>
            <w:r w:rsidRPr="00F37CE2">
              <w:rPr>
                <w:iCs/>
              </w:rPr>
              <w:t>прочнымсознанием социальной значимости будущей профессии и устойчивой мотивацией к выпол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нению профессиональной дея</w:t>
            </w:r>
            <w:r>
              <w:rPr>
                <w:iCs/>
              </w:rPr>
              <w:t>-</w:t>
            </w:r>
            <w:r w:rsidRPr="00F37CE2">
              <w:rPr>
                <w:iCs/>
              </w:rPr>
              <w:t>тельности;</w:t>
            </w:r>
          </w:p>
        </w:tc>
        <w:tc>
          <w:tcPr>
            <w:tcW w:w="5103" w:type="dxa"/>
            <w:shd w:val="clear" w:color="auto" w:fill="auto"/>
          </w:tcPr>
          <w:p w:rsidR="00A22EB7" w:rsidRDefault="00A22EB7" w:rsidP="003169BB">
            <w:pPr>
              <w:spacing w:line="276" w:lineRule="auto"/>
            </w:pPr>
            <w:r>
              <w:lastRenderedPageBreak/>
              <w:t>Составление  а</w:t>
            </w:r>
            <w:r w:rsidRPr="00A92512">
              <w:t>б</w:t>
            </w:r>
            <w:r>
              <w:t>р</w:t>
            </w:r>
            <w:r w:rsidRPr="00A92512">
              <w:t>ис</w:t>
            </w:r>
            <w:r>
              <w:t>а и схемы</w:t>
            </w:r>
            <w:r w:rsidRPr="00A92512">
              <w:t xml:space="preserve"> маршрута</w:t>
            </w:r>
            <w:r>
              <w:t>.</w:t>
            </w:r>
          </w:p>
          <w:p w:rsidR="00A22EB7" w:rsidRPr="00A22EB7" w:rsidRDefault="00A22EB7" w:rsidP="003169BB">
            <w:pPr>
              <w:spacing w:line="276" w:lineRule="auto"/>
              <w:rPr>
                <w:rFonts w:eastAsia="Calibri"/>
              </w:rPr>
            </w:pPr>
          </w:p>
        </w:tc>
      </w:tr>
      <w:tr w:rsidR="00A22EB7" w:rsidRPr="00C17151" w:rsidTr="00832FCA">
        <w:trPr>
          <w:cantSplit/>
          <w:trHeight w:val="1254"/>
        </w:trPr>
        <w:tc>
          <w:tcPr>
            <w:tcW w:w="959" w:type="dxa"/>
            <w:vMerge/>
            <w:shd w:val="clear" w:color="auto" w:fill="auto"/>
          </w:tcPr>
          <w:p w:rsidR="00A22EB7" w:rsidRPr="0091765D" w:rsidRDefault="00A22EB7" w:rsidP="003169BB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2EB7" w:rsidRPr="00C17151" w:rsidRDefault="00A22EB7" w:rsidP="003169BB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A22EB7" w:rsidRPr="00A22EB7" w:rsidRDefault="00A22EB7" w:rsidP="003169BB">
            <w:pPr>
              <w:pStyle w:val="a6"/>
              <w:ind w:left="0"/>
              <w:jc w:val="both"/>
              <w:outlineLvl w:val="0"/>
            </w:pPr>
            <w:r>
              <w:t>О</w:t>
            </w:r>
            <w:r w:rsidRPr="00A92512">
              <w:t>писание маршрута по ходу с акцентом на описание обнажений (с зарисовками и фотографиями).</w:t>
            </w:r>
          </w:p>
        </w:tc>
      </w:tr>
      <w:tr w:rsidR="0095208C" w:rsidRPr="00C17151" w:rsidTr="0095208C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95208C" w:rsidRPr="0091765D" w:rsidRDefault="0095208C" w:rsidP="003169BB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208C" w:rsidRPr="00C17151" w:rsidRDefault="0095208C" w:rsidP="003169BB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57190E" w:rsidRPr="00A215F4" w:rsidRDefault="0057190E" w:rsidP="005719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215F4">
              <w:rPr>
                <w:rFonts w:ascii="Times New Roman" w:hAnsi="Times New Roman"/>
                <w:sz w:val="24"/>
                <w:szCs w:val="24"/>
              </w:rPr>
              <w:t>Составление бригадного дневника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90E" w:rsidRPr="00A215F4" w:rsidRDefault="0057190E" w:rsidP="005719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бригадного отчета</w:t>
            </w:r>
            <w:r w:rsidRPr="00A215F4">
              <w:rPr>
                <w:rFonts w:ascii="Times New Roman" w:hAnsi="Times New Roman"/>
                <w:sz w:val="24"/>
                <w:szCs w:val="24"/>
              </w:rPr>
              <w:t xml:space="preserve"> по геологической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90E" w:rsidRDefault="0057190E" w:rsidP="003169BB">
            <w:pPr>
              <w:spacing w:line="276" w:lineRule="auto"/>
            </w:pPr>
          </w:p>
          <w:p w:rsidR="0095208C" w:rsidRPr="00C17151" w:rsidRDefault="0095208C" w:rsidP="003169BB">
            <w:pPr>
              <w:spacing w:line="276" w:lineRule="auto"/>
              <w:rPr>
                <w:rStyle w:val="FontStyle35"/>
              </w:rPr>
            </w:pPr>
            <w:r w:rsidRPr="00C17151">
              <w:t>Комплектование разделов отчета, оформление отчета по практике</w:t>
            </w:r>
            <w:r w:rsidR="00A22EB7">
              <w:t>.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A332B5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A332B5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A332B5">
        <w:rPr>
          <w:rFonts w:ascii="Times New Roman" w:hAnsi="Times New Roman"/>
          <w:sz w:val="24"/>
          <w:szCs w:val="24"/>
        </w:rPr>
        <w:t>принимает дифферен</w:t>
      </w:r>
      <w:r w:rsidR="0090757A" w:rsidRPr="00A332B5">
        <w:rPr>
          <w:rFonts w:ascii="Times New Roman" w:hAnsi="Times New Roman"/>
          <w:sz w:val="24"/>
          <w:szCs w:val="24"/>
        </w:rPr>
        <w:t>-</w:t>
      </w:r>
      <w:r w:rsidRPr="00A332B5">
        <w:rPr>
          <w:rFonts w:ascii="Times New Roman" w:hAnsi="Times New Roman"/>
          <w:sz w:val="24"/>
          <w:szCs w:val="24"/>
        </w:rPr>
        <w:t>цированный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четырехбальной системе (отлично, хорошо, удовлетворительно, неудовлетворительно). Результаты защиты отчета по практике простав</w:t>
      </w:r>
      <w:r w:rsidR="0090757A">
        <w:rPr>
          <w:rFonts w:ascii="Times New Roman" w:hAnsi="Times New Roman"/>
          <w:sz w:val="24"/>
          <w:szCs w:val="24"/>
        </w:rPr>
        <w:t>-</w:t>
      </w:r>
      <w:r w:rsidRPr="0090757A">
        <w:rPr>
          <w:rFonts w:ascii="Times New Roman" w:hAnsi="Times New Roman"/>
          <w:sz w:val="24"/>
          <w:szCs w:val="24"/>
        </w:rPr>
        <w:t>ляются в экзаменационной ведомости и в зачетной книжке студента.</w:t>
      </w:r>
    </w:p>
    <w:p w:rsidR="005B1E1D" w:rsidRPr="0090757A" w:rsidRDefault="005B1E1D" w:rsidP="00A332B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практике.</w:t>
      </w:r>
      <w:r w:rsidRPr="0090757A">
        <w:rPr>
          <w:rFonts w:ascii="Times New Roman" w:hAnsi="Times New Roman"/>
          <w:color w:val="000000"/>
          <w:sz w:val="24"/>
          <w:szCs w:val="24"/>
        </w:rPr>
        <w:t>Оценка по практике приравнивается к оценкам (дифференцированным зачетам) по теоретическому обучению и учитывается при подведении итогов общей успеваемости студента.</w:t>
      </w:r>
    </w:p>
    <w:p w:rsidR="005B1E1D" w:rsidRPr="0090757A" w:rsidRDefault="005B1E1D" w:rsidP="00A332B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программу практики по уважительной причине, могут быть направлены на практику вторично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ТИ (ф) СВФУ как имеющие академическую задолженность в соответствии с Положением о проведении промежуточной аттестации студентов.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color w:val="000000"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111425" w:rsidRDefault="0011142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2"/>
      </w:r>
    </w:p>
    <w:p w:rsidR="00C2285B" w:rsidRPr="00AA3023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63"/>
        <w:gridCol w:w="1397"/>
        <w:gridCol w:w="1446"/>
        <w:gridCol w:w="1560"/>
      </w:tblGrid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  <w:p w:rsidR="00DE046F" w:rsidRPr="00A904D2" w:rsidRDefault="00DE046F" w:rsidP="003A0DF3">
            <w:r w:rsidRPr="00A904D2">
              <w:t>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F" w:rsidRPr="00A904D2" w:rsidRDefault="00DE046F" w:rsidP="003A0DF3">
            <w:pPr>
              <w:jc w:val="center"/>
            </w:pPr>
            <w:r w:rsidRPr="00A904D2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Наличие грифа, вид грифа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Кол-во экз. в библиотеке ТИ(ф) СВФУ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  <w:r w:rsidRPr="00A904D2">
              <w:t>Кон</w:t>
            </w:r>
            <w:r>
              <w:t>тин</w:t>
            </w:r>
            <w:r w:rsidRPr="00A904D2">
              <w:t>гент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Основная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5" w:rsidRDefault="00B22F05" w:rsidP="003A0DF3">
            <w:r>
              <w:t>Рукович А.В., Рочев В.Ф., Сулейманова Т.А. Методические указания по проведению геологической практики.2015.</w:t>
            </w:r>
          </w:p>
          <w:p w:rsidR="00DE046F" w:rsidRDefault="00DE046F" w:rsidP="003A0DF3">
            <w:r w:rsidRPr="00BF0814">
              <w:t>Никитин В.М., Рукович А.В., Литвиненко А.В., Колодезников И.И. «Промышленные типы рудных месторождений» Нерюнгри 2010.</w:t>
            </w:r>
          </w:p>
          <w:p w:rsidR="00DE046F" w:rsidRDefault="00DE046F" w:rsidP="003A0DF3">
            <w:r w:rsidRPr="00BF0814">
              <w:t>Рукович В.Н., Рукович А.В., Никитин В.М., Максимов Е.П.  “Основы геологии”.Часть 1. Томск ТПУ 2006.</w:t>
            </w:r>
          </w:p>
          <w:p w:rsidR="00DE046F" w:rsidRPr="00BF0814" w:rsidRDefault="00DE046F" w:rsidP="003A0DF3">
            <w:r w:rsidRPr="00BF0814">
              <w:t>Рукович В.Н., Рукович А.В., Никитин В.М., Максимов Е.П.  “Основы геологии”.Часть 2. Томск ТПУ 2006.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A332B5" w:rsidP="003A0DF3">
            <w:pPr>
              <w:jc w:val="center"/>
            </w:pPr>
            <w:r>
              <w:t>4</w:t>
            </w:r>
            <w:r w:rsidR="00DE046F">
              <w:t>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A332B5" w:rsidP="003A0DF3">
            <w:pPr>
              <w:jc w:val="center"/>
            </w:pPr>
            <w:r>
              <w:t>40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A332B5" w:rsidP="003A0DF3">
            <w:pPr>
              <w:jc w:val="center"/>
            </w:pPr>
            <w:r>
              <w:t>65</w:t>
            </w:r>
          </w:p>
          <w:p w:rsidR="00696189" w:rsidRDefault="00696189" w:rsidP="003A0DF3">
            <w:pPr>
              <w:jc w:val="center"/>
              <w:rPr>
                <w:color w:val="FF0000"/>
              </w:rPr>
            </w:pPr>
          </w:p>
          <w:p w:rsidR="00696189" w:rsidRDefault="00696189" w:rsidP="003A0DF3">
            <w:pPr>
              <w:jc w:val="center"/>
              <w:rPr>
                <w:color w:val="FF0000"/>
              </w:rPr>
            </w:pPr>
          </w:p>
          <w:p w:rsidR="00696189" w:rsidRDefault="00696189" w:rsidP="003A0DF3">
            <w:pPr>
              <w:jc w:val="center"/>
              <w:rPr>
                <w:color w:val="FF0000"/>
              </w:rPr>
            </w:pPr>
          </w:p>
          <w:p w:rsidR="00696189" w:rsidRPr="00A332B5" w:rsidRDefault="00696189" w:rsidP="003A0DF3">
            <w:pPr>
              <w:jc w:val="center"/>
            </w:pPr>
            <w:r w:rsidRPr="00A332B5"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4D5590" w:rsidP="003A0DF3">
            <w:pPr>
              <w:jc w:val="center"/>
            </w:pPr>
            <w:r>
              <w:t>22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5B1E1D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Дополнительная литер</w:t>
            </w:r>
            <w:r w:rsidR="005B1E1D">
              <w:rPr>
                <w:b/>
                <w:bCs/>
              </w:rPr>
              <w:t>а</w:t>
            </w:r>
            <w:r w:rsidRPr="00A904D2">
              <w:rPr>
                <w:b/>
                <w:bCs/>
              </w:rPr>
              <w:t>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</w:tr>
      <w:tr w:rsidR="00DE046F" w:rsidRPr="00A904D2" w:rsidTr="00B22F05">
        <w:trPr>
          <w:trHeight w:val="2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5C7A56" w:rsidRDefault="00DE046F" w:rsidP="00B22F05">
            <w:r w:rsidRPr="00ED6C53">
              <w:t xml:space="preserve">“Методически указания к лабораторным работам по дисциплине “Геология и разведка месторождений полезных ископаемых” (для студентов специальности “Открытые горные работы”. Составитель Хворостина А.А. г.Нерюнгри,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D6C53">
                <w:t>1998 г</w:t>
              </w:r>
            </w:smartTag>
            <w:r w:rsidRPr="00ED6C53">
              <w:t>., с.33.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r w:rsidRPr="00A904D2">
              <w:t>Изд.ТИ(Ф)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B22F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  <w:r w:rsidRPr="00A904D2"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4D5590" w:rsidP="003A0DF3">
            <w:pPr>
              <w:jc w:val="center"/>
            </w:pPr>
            <w:r>
              <w:t>22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ED6C53" w:rsidRDefault="00DE046F" w:rsidP="003A0DF3">
            <w:pPr>
              <w:jc w:val="center"/>
            </w:pPr>
          </w:p>
        </w:tc>
      </w:tr>
    </w:tbl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476"/>
        <w:gridCol w:w="1701"/>
        <w:gridCol w:w="3330"/>
      </w:tblGrid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  <w:rPr>
                <w:b/>
                <w:bCs/>
              </w:rPr>
            </w:pPr>
            <w:r w:rsidRPr="00A904D2"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  <w:rPr>
                <w:b/>
                <w:bCs/>
              </w:rPr>
            </w:pPr>
            <w:r w:rsidRPr="00A904D2">
              <w:rPr>
                <w:b/>
                <w:bCs/>
              </w:rPr>
              <w:t>Наименование Интернет-ресурса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  <w:rPr>
                <w:b/>
                <w:bCs/>
              </w:rPr>
            </w:pPr>
            <w:r w:rsidRPr="00A904D2">
              <w:rPr>
                <w:b/>
                <w:bCs/>
              </w:rPr>
              <w:t xml:space="preserve">Автор, разработчики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  <w:rPr>
                <w:b/>
                <w:bCs/>
              </w:rPr>
            </w:pPr>
            <w:r w:rsidRPr="00A904D2">
              <w:rPr>
                <w:b/>
                <w:bCs/>
              </w:rPr>
              <w:t>Тип Интернет - ресурса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  <w:rPr>
                <w:b/>
                <w:bCs/>
              </w:rPr>
            </w:pPr>
            <w:r w:rsidRPr="00A904D2">
              <w:rPr>
                <w:b/>
                <w:bCs/>
              </w:rPr>
              <w:t>Ссылка (</w:t>
            </w:r>
            <w:r w:rsidRPr="00A904D2">
              <w:rPr>
                <w:b/>
                <w:bCs/>
                <w:lang w:val="en-US"/>
              </w:rPr>
              <w:t>URL</w:t>
            </w:r>
            <w:r w:rsidRPr="00A904D2">
              <w:rPr>
                <w:b/>
                <w:bCs/>
              </w:rPr>
              <w:t>) на Интернет ресурс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Информио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www.</w:t>
            </w:r>
          </w:p>
          <w:p w:rsidR="00DE046F" w:rsidRPr="00A904D2" w:rsidRDefault="00DE046F" w:rsidP="003A0DF3">
            <w:r w:rsidRPr="00A904D2">
              <w:rPr>
                <w:lang w:val="en-US"/>
              </w:rPr>
              <w:t>informio.</w:t>
            </w:r>
          </w:p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ru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Университетская библиотека онлайн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www.</w:t>
            </w:r>
          </w:p>
          <w:p w:rsidR="00DE046F" w:rsidRPr="00A904D2" w:rsidRDefault="00DE046F" w:rsidP="003A0DF3">
            <w:r w:rsidRPr="00A904D2">
              <w:rPr>
                <w:lang w:val="en-US"/>
              </w:rPr>
              <w:t>biblioclub.</w:t>
            </w:r>
          </w:p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ru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</w:tr>
      <w:tr w:rsidR="00DE046F" w:rsidRPr="00A93AAB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both"/>
              <w:rPr>
                <w:iCs/>
              </w:rPr>
            </w:pPr>
            <w:r w:rsidRPr="00A904D2">
              <w:rPr>
                <w:iCs/>
              </w:rPr>
              <w:t>Сайты журналов по горной тематике:</w:t>
            </w:r>
          </w:p>
          <w:p w:rsidR="00DE046F" w:rsidRPr="00A904D2" w:rsidRDefault="00DE046F" w:rsidP="003A0DF3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 xml:space="preserve">1.Уголь     </w:t>
            </w:r>
          </w:p>
          <w:p w:rsidR="00DE046F" w:rsidRPr="00A904D2" w:rsidRDefault="00DE046F" w:rsidP="003A0DF3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 xml:space="preserve">2.Горный журнал   </w:t>
            </w:r>
          </w:p>
          <w:p w:rsidR="00DE046F" w:rsidRPr="00A904D2" w:rsidRDefault="00DE046F" w:rsidP="003A0DF3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>3.Горная промышленность</w:t>
            </w:r>
          </w:p>
          <w:p w:rsidR="00DE046F" w:rsidRPr="00A904D2" w:rsidRDefault="00DE046F" w:rsidP="003A0DF3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>4.Горное оборудование и электромеханика</w:t>
            </w:r>
          </w:p>
          <w:p w:rsidR="00DE046F" w:rsidRPr="00A904D2" w:rsidRDefault="00DE046F" w:rsidP="005B1E1D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 xml:space="preserve"> 5.Глюкауф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both"/>
              <w:rPr>
                <w:color w:val="000000"/>
                <w:lang w:val="en-US"/>
              </w:rPr>
            </w:pPr>
            <w:r w:rsidRPr="00A904D2">
              <w:rPr>
                <w:color w:val="000000"/>
                <w:lang w:val="en-US"/>
              </w:rPr>
              <w:t>1.</w:t>
            </w:r>
            <w:hyperlink r:id="rId9" w:history="1">
              <w:r w:rsidRPr="00A904D2">
                <w:rPr>
                  <w:color w:val="000000"/>
                  <w:lang w:val="en-US"/>
                </w:rPr>
                <w:t>http://www.rosugol.ru/jur_u/ugol.html</w:t>
              </w:r>
            </w:hyperlink>
          </w:p>
          <w:p w:rsidR="00DE046F" w:rsidRPr="00A904D2" w:rsidRDefault="00DE046F" w:rsidP="003A0DF3">
            <w:pPr>
              <w:jc w:val="both"/>
              <w:rPr>
                <w:color w:val="000000"/>
                <w:lang w:val="en-US"/>
              </w:rPr>
            </w:pPr>
            <w:r w:rsidRPr="00A904D2">
              <w:rPr>
                <w:color w:val="000000"/>
                <w:lang w:val="en-US"/>
              </w:rPr>
              <w:t>2.</w:t>
            </w:r>
            <w:hyperlink r:id="rId10" w:history="1">
              <w:r w:rsidRPr="00A904D2">
                <w:rPr>
                  <w:color w:val="000000"/>
                  <w:lang w:val="en-US"/>
                </w:rPr>
                <w:t>http://www.rudmet.ru/gurnal.php?idname=1</w:t>
              </w:r>
            </w:hyperlink>
          </w:p>
          <w:p w:rsidR="00DE046F" w:rsidRPr="00A904D2" w:rsidRDefault="00DE046F" w:rsidP="003A0DF3">
            <w:pPr>
              <w:rPr>
                <w:lang w:val="en-US"/>
              </w:rPr>
            </w:pPr>
            <w:r w:rsidRPr="00A904D2">
              <w:rPr>
                <w:lang w:val="en-US"/>
              </w:rPr>
              <w:t>3.http://www.gornoedelo.ru/magazine/gp.php?v=list&amp;gp=520</w:t>
            </w:r>
          </w:p>
          <w:p w:rsidR="00DE046F" w:rsidRPr="00A904D2" w:rsidRDefault="00DE046F" w:rsidP="003A0DF3">
            <w:pPr>
              <w:jc w:val="both"/>
              <w:rPr>
                <w:color w:val="000000"/>
                <w:lang w:val="en-US"/>
              </w:rPr>
            </w:pPr>
            <w:r w:rsidRPr="00A904D2">
              <w:rPr>
                <w:lang w:val="en-US"/>
              </w:rPr>
              <w:t>4.</w:t>
            </w:r>
            <w:hyperlink r:id="rId11" w:history="1">
              <w:r w:rsidRPr="00A904D2">
                <w:rPr>
                  <w:color w:val="000000"/>
                  <w:lang w:val="en-US"/>
                </w:rPr>
                <w:t>http://www.russian-mining.com</w:t>
              </w:r>
            </w:hyperlink>
          </w:p>
          <w:p w:rsidR="00DE046F" w:rsidRPr="00A904D2" w:rsidRDefault="00DE046F" w:rsidP="003A0DF3">
            <w:pPr>
              <w:jc w:val="both"/>
              <w:rPr>
                <w:color w:val="000000"/>
                <w:lang w:val="en-US"/>
              </w:rPr>
            </w:pPr>
            <w:r w:rsidRPr="00A904D2">
              <w:rPr>
                <w:color w:val="000000"/>
                <w:lang w:val="en-US"/>
              </w:rPr>
              <w:t>5.</w:t>
            </w:r>
            <w:hyperlink r:id="rId12" w:history="1">
              <w:r w:rsidRPr="00A904D2">
                <w:rPr>
                  <w:color w:val="000000"/>
                  <w:lang w:val="en-US"/>
                </w:rPr>
                <w:t>http://glueckaufrus.rosugol.ru</w:t>
              </w:r>
            </w:hyperlink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both"/>
              <w:rPr>
                <w:color w:val="000000"/>
              </w:rPr>
            </w:pPr>
            <w:r w:rsidRPr="00A904D2">
              <w:rPr>
                <w:color w:val="000000"/>
              </w:rPr>
              <w:t xml:space="preserve">Высшее горное образование: интернет портал. Учебно-методическое объединение ВУЗов РФ по образованию в области горного дела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6B5669" w:rsidP="003A0DF3">
            <w:pPr>
              <w:jc w:val="both"/>
              <w:rPr>
                <w:color w:val="000000"/>
              </w:rPr>
            </w:pPr>
            <w:hyperlink r:id="rId13" w:history="1">
              <w:r w:rsidR="00DE046F" w:rsidRPr="00A904D2">
                <w:rPr>
                  <w:color w:val="000000"/>
                </w:rPr>
                <w:t>http://www.rmpi.ru</w:t>
              </w:r>
            </w:hyperlink>
          </w:p>
          <w:p w:rsidR="00DE046F" w:rsidRPr="00A904D2" w:rsidRDefault="00DE046F" w:rsidP="003A0DF3">
            <w:pPr>
              <w:jc w:val="both"/>
              <w:rPr>
                <w:color w:val="000000"/>
              </w:rPr>
            </w:pPr>
          </w:p>
        </w:tc>
      </w:tr>
    </w:tbl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DE046F" w:rsidRDefault="00DE046F" w:rsidP="00DE046F">
      <w:pPr>
        <w:shd w:val="clear" w:color="auto" w:fill="FFFFFF"/>
        <w:spacing w:before="276" w:line="276" w:lineRule="exact"/>
        <w:ind w:firstLine="698"/>
        <w:jc w:val="both"/>
      </w:pPr>
      <w:r>
        <w:rPr>
          <w:i/>
          <w:iCs/>
        </w:rPr>
        <w:t>Для проведения учебной геологической практики необходимо следующее материально-техническое обеспечение, соответствующее санитарным и противопожарным нормам:</w:t>
      </w:r>
    </w:p>
    <w:p w:rsidR="00DE046F" w:rsidRDefault="00D100C4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6"/>
        </w:rPr>
      </w:pPr>
      <w:r>
        <w:rPr>
          <w:i/>
          <w:iCs/>
        </w:rPr>
        <w:t>оборудованные</w:t>
      </w:r>
      <w:r w:rsidR="00DE046F">
        <w:rPr>
          <w:i/>
          <w:iCs/>
        </w:rPr>
        <w:t xml:space="preserve"> аудитории -  специализированные</w:t>
      </w:r>
      <w:r>
        <w:rPr>
          <w:i/>
          <w:iCs/>
        </w:rPr>
        <w:t xml:space="preserve"> кабинеты</w:t>
      </w:r>
      <w:r w:rsidR="00DE046F">
        <w:rPr>
          <w:i/>
          <w:iCs/>
        </w:rPr>
        <w:t xml:space="preserve"> с автоматизированным рабочим местом (АРМ);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/>
          <w:iCs/>
          <w:spacing w:val="-13"/>
        </w:rPr>
      </w:pPr>
      <w:r>
        <w:rPr>
          <w:i/>
          <w:iCs/>
        </w:rPr>
        <w:t>полевые дневники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3"/>
        </w:rPr>
      </w:pPr>
      <w:r>
        <w:rPr>
          <w:i/>
          <w:iCs/>
        </w:rPr>
        <w:t>геологические молотки и горные компасы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4"/>
        </w:rPr>
      </w:pPr>
      <w:r>
        <w:rPr>
          <w:i/>
          <w:iCs/>
        </w:rPr>
        <w:t>наглядные средства обучения, в т.ч. карты, атласы и схемы;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2"/>
        </w:rPr>
      </w:pPr>
      <w:r>
        <w:rPr>
          <w:i/>
          <w:iCs/>
        </w:rPr>
        <w:t>цифровые фотоаппараты для фиксации полевых наблюдений;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/>
          <w:iCs/>
          <w:spacing w:val="-16"/>
        </w:rPr>
      </w:pPr>
      <w:r>
        <w:rPr>
          <w:i/>
          <w:iCs/>
          <w:spacing w:val="-1"/>
        </w:rPr>
        <w:t>индивидуальные аптечки;</w:t>
      </w:r>
    </w:p>
    <w:p w:rsidR="00572EB7" w:rsidRPr="009115E4" w:rsidRDefault="004D5590" w:rsidP="00A332B5">
      <w:pPr>
        <w:jc w:val="both"/>
      </w:pPr>
      <w:r>
        <w:t xml:space="preserve">     Лаборатория А407, кабинет СРС А511</w:t>
      </w: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90757A" w:rsidP="0090757A">
      <w:pPr>
        <w:jc w:val="center"/>
      </w:pPr>
      <w:r>
        <w:rPr>
          <w:bCs/>
        </w:rPr>
        <w:t xml:space="preserve">Б2.Б.01(У) </w:t>
      </w:r>
      <w:r w:rsidR="00652BED">
        <w:rPr>
          <w:bCs/>
        </w:rPr>
        <w:t>Учебная п</w:t>
      </w:r>
      <w:r w:rsidRPr="00A92512">
        <w:rPr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227B9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7A" w:rsidRDefault="005C257A">
      <w:r>
        <w:separator/>
      </w:r>
    </w:p>
  </w:endnote>
  <w:endnote w:type="continuationSeparator" w:id="1">
    <w:p w:rsidR="005C257A" w:rsidRDefault="005C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3E" w:rsidRPr="00EA26F0" w:rsidRDefault="006B566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6C173E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A3ED0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6C173E" w:rsidRDefault="006C17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7A" w:rsidRDefault="005C257A">
      <w:r>
        <w:separator/>
      </w:r>
    </w:p>
  </w:footnote>
  <w:footnote w:type="continuationSeparator" w:id="1">
    <w:p w:rsidR="005C257A" w:rsidRDefault="005C257A">
      <w:r>
        <w:continuationSeparator/>
      </w:r>
    </w:p>
  </w:footnote>
  <w:footnote w:id="2">
    <w:p w:rsidR="005B1E1D" w:rsidRPr="005B1E1D" w:rsidRDefault="005B1E1D" w:rsidP="005B1E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052F5"/>
    <w:rsid w:val="0000543E"/>
    <w:rsid w:val="000112AA"/>
    <w:rsid w:val="000116D5"/>
    <w:rsid w:val="00014E6F"/>
    <w:rsid w:val="00015D75"/>
    <w:rsid w:val="00016C57"/>
    <w:rsid w:val="00017130"/>
    <w:rsid w:val="0002230A"/>
    <w:rsid w:val="0002499B"/>
    <w:rsid w:val="00033A4D"/>
    <w:rsid w:val="00033E10"/>
    <w:rsid w:val="00034870"/>
    <w:rsid w:val="00034B1E"/>
    <w:rsid w:val="000421CE"/>
    <w:rsid w:val="00042820"/>
    <w:rsid w:val="00046538"/>
    <w:rsid w:val="00047198"/>
    <w:rsid w:val="00050798"/>
    <w:rsid w:val="00051174"/>
    <w:rsid w:val="0005165C"/>
    <w:rsid w:val="0005282B"/>
    <w:rsid w:val="00054336"/>
    <w:rsid w:val="00061EB8"/>
    <w:rsid w:val="00062B92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1BDD"/>
    <w:rsid w:val="000A6F47"/>
    <w:rsid w:val="000B01AC"/>
    <w:rsid w:val="000B1EE1"/>
    <w:rsid w:val="000B2472"/>
    <w:rsid w:val="000B3C22"/>
    <w:rsid w:val="000B4A69"/>
    <w:rsid w:val="000B5227"/>
    <w:rsid w:val="000B6FF3"/>
    <w:rsid w:val="000C0D36"/>
    <w:rsid w:val="000C1050"/>
    <w:rsid w:val="000C4228"/>
    <w:rsid w:val="000D14DE"/>
    <w:rsid w:val="000D17C2"/>
    <w:rsid w:val="000D31C7"/>
    <w:rsid w:val="000D3B37"/>
    <w:rsid w:val="000D5E19"/>
    <w:rsid w:val="000D6FD0"/>
    <w:rsid w:val="000E0572"/>
    <w:rsid w:val="000E1BBC"/>
    <w:rsid w:val="000E402A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11425"/>
    <w:rsid w:val="001233FE"/>
    <w:rsid w:val="00124B29"/>
    <w:rsid w:val="00124CFC"/>
    <w:rsid w:val="00132312"/>
    <w:rsid w:val="00132F9E"/>
    <w:rsid w:val="00140543"/>
    <w:rsid w:val="00142E95"/>
    <w:rsid w:val="00143B23"/>
    <w:rsid w:val="00144724"/>
    <w:rsid w:val="00146147"/>
    <w:rsid w:val="00146C5E"/>
    <w:rsid w:val="001518CB"/>
    <w:rsid w:val="0015292F"/>
    <w:rsid w:val="001572B2"/>
    <w:rsid w:val="00157B9F"/>
    <w:rsid w:val="001608A5"/>
    <w:rsid w:val="00161B9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3DC1"/>
    <w:rsid w:val="001844D6"/>
    <w:rsid w:val="00184F32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07AD1"/>
    <w:rsid w:val="00207D8A"/>
    <w:rsid w:val="0021176B"/>
    <w:rsid w:val="002122C5"/>
    <w:rsid w:val="00212DB0"/>
    <w:rsid w:val="002155DC"/>
    <w:rsid w:val="002163A6"/>
    <w:rsid w:val="00217084"/>
    <w:rsid w:val="00221407"/>
    <w:rsid w:val="00222399"/>
    <w:rsid w:val="0022655A"/>
    <w:rsid w:val="002266A4"/>
    <w:rsid w:val="00227B9F"/>
    <w:rsid w:val="00227FF7"/>
    <w:rsid w:val="002341F2"/>
    <w:rsid w:val="0023440A"/>
    <w:rsid w:val="00240602"/>
    <w:rsid w:val="0025059E"/>
    <w:rsid w:val="002523FD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B4886"/>
    <w:rsid w:val="002C053C"/>
    <w:rsid w:val="002C3343"/>
    <w:rsid w:val="002C56D3"/>
    <w:rsid w:val="002D727F"/>
    <w:rsid w:val="002E02FA"/>
    <w:rsid w:val="002E09A6"/>
    <w:rsid w:val="002E0C1E"/>
    <w:rsid w:val="002E125A"/>
    <w:rsid w:val="002E4527"/>
    <w:rsid w:val="002E4F56"/>
    <w:rsid w:val="002E731D"/>
    <w:rsid w:val="002E74DD"/>
    <w:rsid w:val="002F2302"/>
    <w:rsid w:val="002F369A"/>
    <w:rsid w:val="002F3A39"/>
    <w:rsid w:val="002F45E7"/>
    <w:rsid w:val="002F5DA1"/>
    <w:rsid w:val="00302272"/>
    <w:rsid w:val="003053BD"/>
    <w:rsid w:val="0030758E"/>
    <w:rsid w:val="0030783D"/>
    <w:rsid w:val="003112DD"/>
    <w:rsid w:val="0031146A"/>
    <w:rsid w:val="00313BDD"/>
    <w:rsid w:val="00314A1D"/>
    <w:rsid w:val="00321270"/>
    <w:rsid w:val="00321726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665B"/>
    <w:rsid w:val="00357E6E"/>
    <w:rsid w:val="00360F21"/>
    <w:rsid w:val="00361D26"/>
    <w:rsid w:val="0036288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3E6D"/>
    <w:rsid w:val="003A42B7"/>
    <w:rsid w:val="003B109C"/>
    <w:rsid w:val="003B2218"/>
    <w:rsid w:val="003B584A"/>
    <w:rsid w:val="003B6331"/>
    <w:rsid w:val="003C4E9E"/>
    <w:rsid w:val="003D066F"/>
    <w:rsid w:val="003D09BF"/>
    <w:rsid w:val="003D13D6"/>
    <w:rsid w:val="003D7ECA"/>
    <w:rsid w:val="003F02B2"/>
    <w:rsid w:val="003F09C0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2620D"/>
    <w:rsid w:val="00432554"/>
    <w:rsid w:val="004329A1"/>
    <w:rsid w:val="0043376D"/>
    <w:rsid w:val="00436945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4FA8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58DA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3B64"/>
    <w:rsid w:val="004D5590"/>
    <w:rsid w:val="004D598B"/>
    <w:rsid w:val="004D5E79"/>
    <w:rsid w:val="004D6B02"/>
    <w:rsid w:val="004D78C6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7974"/>
    <w:rsid w:val="005707EA"/>
    <w:rsid w:val="0057190E"/>
    <w:rsid w:val="00572EB7"/>
    <w:rsid w:val="0057418A"/>
    <w:rsid w:val="00575B80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4BB5"/>
    <w:rsid w:val="005A4DD4"/>
    <w:rsid w:val="005A58AA"/>
    <w:rsid w:val="005B00FF"/>
    <w:rsid w:val="005B105E"/>
    <w:rsid w:val="005B1064"/>
    <w:rsid w:val="005B1E1D"/>
    <w:rsid w:val="005B2734"/>
    <w:rsid w:val="005B6283"/>
    <w:rsid w:val="005B6E54"/>
    <w:rsid w:val="005B7FE7"/>
    <w:rsid w:val="005C257A"/>
    <w:rsid w:val="005C2AE7"/>
    <w:rsid w:val="005C4CCD"/>
    <w:rsid w:val="005C5878"/>
    <w:rsid w:val="005C7EED"/>
    <w:rsid w:val="005D2DB8"/>
    <w:rsid w:val="005E02E5"/>
    <w:rsid w:val="005F0E9F"/>
    <w:rsid w:val="005F5457"/>
    <w:rsid w:val="00604DF0"/>
    <w:rsid w:val="00606852"/>
    <w:rsid w:val="0060688C"/>
    <w:rsid w:val="00610A5B"/>
    <w:rsid w:val="006124AA"/>
    <w:rsid w:val="006144A0"/>
    <w:rsid w:val="006158DE"/>
    <w:rsid w:val="006169CE"/>
    <w:rsid w:val="0063246E"/>
    <w:rsid w:val="00633171"/>
    <w:rsid w:val="006335AE"/>
    <w:rsid w:val="00634947"/>
    <w:rsid w:val="006350FB"/>
    <w:rsid w:val="00636742"/>
    <w:rsid w:val="0063776B"/>
    <w:rsid w:val="00637BEB"/>
    <w:rsid w:val="00637FB9"/>
    <w:rsid w:val="00644793"/>
    <w:rsid w:val="00645274"/>
    <w:rsid w:val="00645E30"/>
    <w:rsid w:val="0064612E"/>
    <w:rsid w:val="00646310"/>
    <w:rsid w:val="00652BED"/>
    <w:rsid w:val="00654338"/>
    <w:rsid w:val="006546B8"/>
    <w:rsid w:val="006604FA"/>
    <w:rsid w:val="006646DE"/>
    <w:rsid w:val="00665A00"/>
    <w:rsid w:val="00667491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189"/>
    <w:rsid w:val="00696DE2"/>
    <w:rsid w:val="006A3005"/>
    <w:rsid w:val="006A3F2C"/>
    <w:rsid w:val="006B3E1F"/>
    <w:rsid w:val="006B4494"/>
    <w:rsid w:val="006B5669"/>
    <w:rsid w:val="006B6D05"/>
    <w:rsid w:val="006C173E"/>
    <w:rsid w:val="006C46EB"/>
    <w:rsid w:val="006D1268"/>
    <w:rsid w:val="006D3684"/>
    <w:rsid w:val="006D453C"/>
    <w:rsid w:val="006E0314"/>
    <w:rsid w:val="006E6B32"/>
    <w:rsid w:val="006E7027"/>
    <w:rsid w:val="006F2315"/>
    <w:rsid w:val="006F3E2D"/>
    <w:rsid w:val="006F3E51"/>
    <w:rsid w:val="006F54A9"/>
    <w:rsid w:val="006F701C"/>
    <w:rsid w:val="006F7EA2"/>
    <w:rsid w:val="00702E39"/>
    <w:rsid w:val="00706993"/>
    <w:rsid w:val="00710B13"/>
    <w:rsid w:val="007122CD"/>
    <w:rsid w:val="0071345C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A4B8C"/>
    <w:rsid w:val="007B1907"/>
    <w:rsid w:val="007B1B62"/>
    <w:rsid w:val="007B1BC1"/>
    <w:rsid w:val="007B5F0D"/>
    <w:rsid w:val="007B67A9"/>
    <w:rsid w:val="007B6845"/>
    <w:rsid w:val="007C0D86"/>
    <w:rsid w:val="007C3470"/>
    <w:rsid w:val="007C352F"/>
    <w:rsid w:val="007C5794"/>
    <w:rsid w:val="007C5D18"/>
    <w:rsid w:val="007D1526"/>
    <w:rsid w:val="007D60CF"/>
    <w:rsid w:val="007D755B"/>
    <w:rsid w:val="007E064B"/>
    <w:rsid w:val="007E2C82"/>
    <w:rsid w:val="007E2ED7"/>
    <w:rsid w:val="007E4D2E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7423"/>
    <w:rsid w:val="00827BA7"/>
    <w:rsid w:val="00832A19"/>
    <w:rsid w:val="00837C15"/>
    <w:rsid w:val="00837FEB"/>
    <w:rsid w:val="00850481"/>
    <w:rsid w:val="00850699"/>
    <w:rsid w:val="00851774"/>
    <w:rsid w:val="00852318"/>
    <w:rsid w:val="008619B3"/>
    <w:rsid w:val="00861D5C"/>
    <w:rsid w:val="0086216F"/>
    <w:rsid w:val="00866676"/>
    <w:rsid w:val="00867270"/>
    <w:rsid w:val="00873DF5"/>
    <w:rsid w:val="008750BB"/>
    <w:rsid w:val="008767C5"/>
    <w:rsid w:val="008839ED"/>
    <w:rsid w:val="008841DB"/>
    <w:rsid w:val="0089353E"/>
    <w:rsid w:val="00893D03"/>
    <w:rsid w:val="008971BB"/>
    <w:rsid w:val="008A0457"/>
    <w:rsid w:val="008A32F3"/>
    <w:rsid w:val="008A33D9"/>
    <w:rsid w:val="008A38D9"/>
    <w:rsid w:val="008A3ED0"/>
    <w:rsid w:val="008A4D05"/>
    <w:rsid w:val="008B1EFE"/>
    <w:rsid w:val="008B25D3"/>
    <w:rsid w:val="008B45A8"/>
    <w:rsid w:val="008B4D95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C51"/>
    <w:rsid w:val="009070E0"/>
    <w:rsid w:val="0090757A"/>
    <w:rsid w:val="009115E4"/>
    <w:rsid w:val="00913413"/>
    <w:rsid w:val="00914CD3"/>
    <w:rsid w:val="00915F2C"/>
    <w:rsid w:val="00916499"/>
    <w:rsid w:val="0091791C"/>
    <w:rsid w:val="009244E8"/>
    <w:rsid w:val="00930175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08C"/>
    <w:rsid w:val="00952998"/>
    <w:rsid w:val="0095523A"/>
    <w:rsid w:val="00960317"/>
    <w:rsid w:val="0096166D"/>
    <w:rsid w:val="00961C13"/>
    <w:rsid w:val="00962218"/>
    <w:rsid w:val="009655B0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A18B0"/>
    <w:rsid w:val="009A1924"/>
    <w:rsid w:val="009A307B"/>
    <w:rsid w:val="009A3923"/>
    <w:rsid w:val="009A3A54"/>
    <w:rsid w:val="009A518C"/>
    <w:rsid w:val="009A7C67"/>
    <w:rsid w:val="009B126F"/>
    <w:rsid w:val="009B2596"/>
    <w:rsid w:val="009B4C8A"/>
    <w:rsid w:val="009B6F5A"/>
    <w:rsid w:val="009C0775"/>
    <w:rsid w:val="009C3BBB"/>
    <w:rsid w:val="009C46CC"/>
    <w:rsid w:val="009C5BE9"/>
    <w:rsid w:val="009D2F7E"/>
    <w:rsid w:val="009D3D06"/>
    <w:rsid w:val="009D6284"/>
    <w:rsid w:val="009D6653"/>
    <w:rsid w:val="009E314A"/>
    <w:rsid w:val="009E3614"/>
    <w:rsid w:val="009E3C22"/>
    <w:rsid w:val="009E3D33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15F4"/>
    <w:rsid w:val="00A218BB"/>
    <w:rsid w:val="00A22EB7"/>
    <w:rsid w:val="00A23FBB"/>
    <w:rsid w:val="00A27870"/>
    <w:rsid w:val="00A3047C"/>
    <w:rsid w:val="00A332B5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607F8"/>
    <w:rsid w:val="00A609FE"/>
    <w:rsid w:val="00A60E61"/>
    <w:rsid w:val="00A60FBA"/>
    <w:rsid w:val="00A633AE"/>
    <w:rsid w:val="00A63C9A"/>
    <w:rsid w:val="00A65B8F"/>
    <w:rsid w:val="00A707D5"/>
    <w:rsid w:val="00A77AFB"/>
    <w:rsid w:val="00A77F9D"/>
    <w:rsid w:val="00A84B49"/>
    <w:rsid w:val="00A908C0"/>
    <w:rsid w:val="00A90E6D"/>
    <w:rsid w:val="00A91A29"/>
    <w:rsid w:val="00A91DD5"/>
    <w:rsid w:val="00A921C3"/>
    <w:rsid w:val="00A92512"/>
    <w:rsid w:val="00A93AAB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C77CC"/>
    <w:rsid w:val="00AD3E22"/>
    <w:rsid w:val="00AD479B"/>
    <w:rsid w:val="00AD5424"/>
    <w:rsid w:val="00AD561B"/>
    <w:rsid w:val="00AE1119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5CEB"/>
    <w:rsid w:val="00B46A7C"/>
    <w:rsid w:val="00B46AAB"/>
    <w:rsid w:val="00B47748"/>
    <w:rsid w:val="00B5101D"/>
    <w:rsid w:val="00B517C2"/>
    <w:rsid w:val="00B57B31"/>
    <w:rsid w:val="00B60833"/>
    <w:rsid w:val="00B62ADE"/>
    <w:rsid w:val="00B63D97"/>
    <w:rsid w:val="00B63E12"/>
    <w:rsid w:val="00B70BC3"/>
    <w:rsid w:val="00B81F2B"/>
    <w:rsid w:val="00B9175B"/>
    <w:rsid w:val="00B9309E"/>
    <w:rsid w:val="00B977FA"/>
    <w:rsid w:val="00BA0CB1"/>
    <w:rsid w:val="00BA2A01"/>
    <w:rsid w:val="00BA757A"/>
    <w:rsid w:val="00BB014B"/>
    <w:rsid w:val="00BB5300"/>
    <w:rsid w:val="00BB70AA"/>
    <w:rsid w:val="00BC1568"/>
    <w:rsid w:val="00BC39A7"/>
    <w:rsid w:val="00BC3B04"/>
    <w:rsid w:val="00BC3E05"/>
    <w:rsid w:val="00BC40BB"/>
    <w:rsid w:val="00BC6E46"/>
    <w:rsid w:val="00BD08A8"/>
    <w:rsid w:val="00BD3331"/>
    <w:rsid w:val="00BD68AB"/>
    <w:rsid w:val="00BD7CD3"/>
    <w:rsid w:val="00BE5573"/>
    <w:rsid w:val="00BF202F"/>
    <w:rsid w:val="00BF3FEC"/>
    <w:rsid w:val="00BF4D56"/>
    <w:rsid w:val="00BF5A07"/>
    <w:rsid w:val="00BF6AF8"/>
    <w:rsid w:val="00C00198"/>
    <w:rsid w:val="00C023F5"/>
    <w:rsid w:val="00C0343C"/>
    <w:rsid w:val="00C07236"/>
    <w:rsid w:val="00C1035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41045"/>
    <w:rsid w:val="00C41174"/>
    <w:rsid w:val="00C41972"/>
    <w:rsid w:val="00C435F9"/>
    <w:rsid w:val="00C45EFB"/>
    <w:rsid w:val="00C555A9"/>
    <w:rsid w:val="00C5663F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121"/>
    <w:rsid w:val="00CB3400"/>
    <w:rsid w:val="00CB41CF"/>
    <w:rsid w:val="00CC02BC"/>
    <w:rsid w:val="00CC0493"/>
    <w:rsid w:val="00CD0E8E"/>
    <w:rsid w:val="00CD70F2"/>
    <w:rsid w:val="00CD7BCC"/>
    <w:rsid w:val="00CE2C2D"/>
    <w:rsid w:val="00CE5A7F"/>
    <w:rsid w:val="00CE7C0D"/>
    <w:rsid w:val="00CF155F"/>
    <w:rsid w:val="00CF22A0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1623D"/>
    <w:rsid w:val="00D21CEF"/>
    <w:rsid w:val="00D22088"/>
    <w:rsid w:val="00D2378F"/>
    <w:rsid w:val="00D24332"/>
    <w:rsid w:val="00D30266"/>
    <w:rsid w:val="00D32568"/>
    <w:rsid w:val="00D332AF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09C"/>
    <w:rsid w:val="00D725E0"/>
    <w:rsid w:val="00D740A7"/>
    <w:rsid w:val="00D81AB7"/>
    <w:rsid w:val="00D81DE6"/>
    <w:rsid w:val="00D82143"/>
    <w:rsid w:val="00D841CD"/>
    <w:rsid w:val="00D90CE2"/>
    <w:rsid w:val="00D9177A"/>
    <w:rsid w:val="00D92FC8"/>
    <w:rsid w:val="00D95E85"/>
    <w:rsid w:val="00D97F57"/>
    <w:rsid w:val="00DA00CF"/>
    <w:rsid w:val="00DA365D"/>
    <w:rsid w:val="00DA53B8"/>
    <w:rsid w:val="00DA68A2"/>
    <w:rsid w:val="00DB2030"/>
    <w:rsid w:val="00DB3E23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E046F"/>
    <w:rsid w:val="00DE4C89"/>
    <w:rsid w:val="00DE4DF7"/>
    <w:rsid w:val="00DE7EC0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3334A"/>
    <w:rsid w:val="00E33D9F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3564"/>
    <w:rsid w:val="00E74D5B"/>
    <w:rsid w:val="00E761F5"/>
    <w:rsid w:val="00E76A41"/>
    <w:rsid w:val="00E77432"/>
    <w:rsid w:val="00E80D5C"/>
    <w:rsid w:val="00E8450B"/>
    <w:rsid w:val="00E85A34"/>
    <w:rsid w:val="00E90AAD"/>
    <w:rsid w:val="00E91A30"/>
    <w:rsid w:val="00E923F7"/>
    <w:rsid w:val="00E93C24"/>
    <w:rsid w:val="00EA0EC2"/>
    <w:rsid w:val="00EA1BFF"/>
    <w:rsid w:val="00EA2142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D221E"/>
    <w:rsid w:val="00ED26EB"/>
    <w:rsid w:val="00ED3157"/>
    <w:rsid w:val="00EE02F4"/>
    <w:rsid w:val="00EE135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5D14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5A9C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59EC"/>
    <w:rsid w:val="00FB663B"/>
    <w:rsid w:val="00FB6FD4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E142A"/>
    <w:rsid w:val="00FE667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95208C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95208C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95208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mpi.ru/page.php?id=34&amp;level=1&amp;fid=34&amp;idactiv=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ueckaufrus.rosugo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-min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dmet.ru/gurnal.php?idnam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ugol.ru/jur_u/ugo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246A-2404-45DD-A113-846E768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25</cp:revision>
  <cp:lastPrinted>2023-06-28T00:58:00Z</cp:lastPrinted>
  <dcterms:created xsi:type="dcterms:W3CDTF">2019-11-08T22:23:00Z</dcterms:created>
  <dcterms:modified xsi:type="dcterms:W3CDTF">2023-06-29T07:27:00Z</dcterms:modified>
</cp:coreProperties>
</file>