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95" w:rsidRDefault="00DB3F95" w:rsidP="00E73782">
      <w:pPr>
        <w:pageBreakBefore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480175" cy="768339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683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782" w:rsidRPr="00C32B9D" w:rsidRDefault="00E73782" w:rsidP="00E73782">
      <w:pPr>
        <w:pageBreakBefore/>
        <w:jc w:val="center"/>
        <w:rPr>
          <w:b/>
          <w:bCs/>
        </w:rPr>
      </w:pPr>
      <w:r w:rsidRPr="00C32B9D">
        <w:rPr>
          <w:b/>
          <w:bCs/>
        </w:rPr>
        <w:lastRenderedPageBreak/>
        <w:t>1. АННОТАЦИЯ</w:t>
      </w:r>
    </w:p>
    <w:p w:rsidR="00E73782" w:rsidRPr="00C32B9D" w:rsidRDefault="00E73782" w:rsidP="00E73782">
      <w:pPr>
        <w:jc w:val="center"/>
        <w:rPr>
          <w:b/>
          <w:bCs/>
        </w:rPr>
      </w:pPr>
      <w:r w:rsidRPr="00C32B9D">
        <w:rPr>
          <w:b/>
          <w:bCs/>
        </w:rPr>
        <w:t>к программе практики</w:t>
      </w:r>
    </w:p>
    <w:p w:rsidR="007B7C20" w:rsidRDefault="00D30E49" w:rsidP="00E73782">
      <w:pPr>
        <w:jc w:val="center"/>
        <w:rPr>
          <w:b/>
          <w:bCs/>
        </w:rPr>
      </w:pPr>
      <w:r w:rsidRPr="00D30E49">
        <w:rPr>
          <w:b/>
          <w:bCs/>
        </w:rPr>
        <w:t>Б2.О.03(П)</w:t>
      </w:r>
      <w:r w:rsidR="007B7C20">
        <w:rPr>
          <w:b/>
          <w:bCs/>
        </w:rPr>
        <w:t xml:space="preserve"> Производственная горная практика</w:t>
      </w:r>
    </w:p>
    <w:p w:rsidR="00E73782" w:rsidRPr="00C32B9D" w:rsidRDefault="00E73782" w:rsidP="00E73782">
      <w:pPr>
        <w:jc w:val="center"/>
      </w:pPr>
      <w:r w:rsidRPr="00C32B9D">
        <w:t xml:space="preserve">Трудоемкость </w:t>
      </w:r>
      <w:r w:rsidRPr="008A3144">
        <w:t xml:space="preserve">6 </w:t>
      </w:r>
      <w:r w:rsidRPr="00C32B9D">
        <w:t>з.е.</w:t>
      </w:r>
    </w:p>
    <w:p w:rsidR="00E73782" w:rsidRPr="00C32B9D" w:rsidRDefault="00E73782" w:rsidP="00E73782">
      <w:pPr>
        <w:jc w:val="center"/>
        <w:rPr>
          <w:b/>
          <w:bCs/>
        </w:rPr>
      </w:pPr>
    </w:p>
    <w:p w:rsidR="002401B8" w:rsidRPr="002401B8" w:rsidRDefault="00E73782" w:rsidP="0020445E">
      <w:pPr>
        <w:ind w:firstLine="709"/>
        <w:rPr>
          <w:b/>
          <w:bCs/>
        </w:rPr>
      </w:pPr>
      <w:r w:rsidRPr="00C32B9D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2401B8" w:rsidRDefault="002401B8" w:rsidP="0020445E">
      <w:pPr>
        <w:pStyle w:val="afa"/>
        <w:ind w:firstLine="709"/>
        <w:jc w:val="both"/>
        <w:rPr>
          <w:rFonts w:eastAsia="Calibri"/>
        </w:rPr>
      </w:pPr>
      <w:r>
        <w:rPr>
          <w:rFonts w:eastAsia="Calibri"/>
        </w:rPr>
        <w:t>Ц</w:t>
      </w:r>
      <w:r w:rsidRPr="002401B8">
        <w:rPr>
          <w:rFonts w:eastAsia="Calibri"/>
        </w:rPr>
        <w:t xml:space="preserve">елью </w:t>
      </w:r>
      <w:r w:rsidR="0020445E">
        <w:rPr>
          <w:rFonts w:eastAsia="Calibri"/>
        </w:rPr>
        <w:t xml:space="preserve">освоения практики - </w:t>
      </w:r>
      <w:r w:rsidR="00B17AF6" w:rsidRPr="00B17AF6">
        <w:rPr>
          <w:rFonts w:eastAsia="Calibri"/>
        </w:rPr>
        <w:t>получение студентами первичных представлений о технологии, механизации горных работ при добыче полезных ископаемых подземным и открытым способами и их обогащении.</w:t>
      </w:r>
    </w:p>
    <w:p w:rsidR="00DB788D" w:rsidRDefault="0020445E" w:rsidP="0020445E">
      <w:pPr>
        <w:pStyle w:val="afa"/>
        <w:ind w:firstLine="709"/>
        <w:jc w:val="both"/>
      </w:pPr>
      <w:r>
        <w:rPr>
          <w:b/>
          <w:bCs/>
        </w:rPr>
        <w:t>Краткое содержание</w:t>
      </w:r>
      <w:r w:rsidR="00B17AF6">
        <w:t>:</w:t>
      </w:r>
      <w:r w:rsidR="00B17AF6" w:rsidRPr="00B17AF6">
        <w:t>ознакомление студентов с основными видами горношахтного оборудования для горных работ, ознакомление студентов с действующими горными предприятиями по добычи подземным, открытым способами и обогатительной фабрикой, закрепление базовых знаний о горном деле, полученных во время учебных занятий, развитие навыков изложения полученной информации о горных предприятиях в виде текстовой работы с графическим материалом</w:t>
      </w:r>
      <w:r w:rsidR="00DB788D" w:rsidRPr="00210571">
        <w:t>.</w:t>
      </w:r>
    </w:p>
    <w:p w:rsidR="00E73782" w:rsidRPr="00C32B9D" w:rsidRDefault="00E73782" w:rsidP="0020445E">
      <w:pPr>
        <w:pStyle w:val="afa"/>
        <w:ind w:firstLine="709"/>
        <w:jc w:val="both"/>
      </w:pPr>
      <w:r w:rsidRPr="0020445E">
        <w:rPr>
          <w:b/>
        </w:rPr>
        <w:t>Место проведения практики:</w:t>
      </w:r>
      <w:r>
        <w:t>УК «Колмар», ХК «Якутуголь»</w:t>
      </w:r>
    </w:p>
    <w:p w:rsidR="00B17AF6" w:rsidRDefault="00E73782" w:rsidP="0020445E">
      <w:pPr>
        <w:pStyle w:val="afa"/>
        <w:ind w:firstLine="709"/>
        <w:jc w:val="both"/>
      </w:pPr>
      <w:r w:rsidRPr="0020445E">
        <w:rPr>
          <w:b/>
        </w:rPr>
        <w:t xml:space="preserve">Способ проведения практики: </w:t>
      </w:r>
      <w:r w:rsidR="00B17AF6" w:rsidRPr="00B17AF6">
        <w:t>посещение шахты «Денисовская», разрез «Нерюнгринский», разрез «Инаглинский», шахты «Инаглинская»</w:t>
      </w:r>
      <w:r w:rsidR="00B17AF6">
        <w:t>.</w:t>
      </w:r>
    </w:p>
    <w:p w:rsidR="0020445E" w:rsidRDefault="0020445E" w:rsidP="0020445E">
      <w:pPr>
        <w:pStyle w:val="afa"/>
        <w:ind w:firstLine="709"/>
        <w:jc w:val="both"/>
      </w:pPr>
      <w:r w:rsidRPr="0020445E">
        <w:rPr>
          <w:b/>
        </w:rPr>
        <w:t>Форма проведения практики:</w:t>
      </w:r>
      <w:r>
        <w:t xml:space="preserve"> дискретно.</w:t>
      </w:r>
    </w:p>
    <w:p w:rsidR="0020445E" w:rsidRPr="00C32B9D" w:rsidRDefault="0020445E" w:rsidP="0020445E">
      <w:pPr>
        <w:pStyle w:val="afa"/>
        <w:ind w:firstLine="709"/>
        <w:jc w:val="both"/>
      </w:pPr>
    </w:p>
    <w:p w:rsidR="00E73782" w:rsidRPr="00C32B9D" w:rsidRDefault="00E73782" w:rsidP="0020445E">
      <w:pPr>
        <w:ind w:firstLine="709"/>
        <w:rPr>
          <w:b/>
          <w:bCs/>
        </w:rPr>
      </w:pPr>
      <w:r w:rsidRPr="00C32B9D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E73782" w:rsidRPr="00C32B9D" w:rsidRDefault="00E73782" w:rsidP="0020445E">
      <w:pPr>
        <w:ind w:firstLine="709"/>
        <w:jc w:val="both"/>
        <w:rPr>
          <w:iCs/>
        </w:rPr>
      </w:pPr>
    </w:p>
    <w:tbl>
      <w:tblPr>
        <w:tblStyle w:val="a5"/>
        <w:tblW w:w="10632" w:type="dxa"/>
        <w:tblInd w:w="-318" w:type="dxa"/>
        <w:tblLayout w:type="fixed"/>
        <w:tblLook w:val="04A0"/>
      </w:tblPr>
      <w:tblGrid>
        <w:gridCol w:w="1242"/>
        <w:gridCol w:w="1984"/>
        <w:gridCol w:w="3970"/>
        <w:gridCol w:w="2268"/>
        <w:gridCol w:w="1168"/>
      </w:tblGrid>
      <w:tr w:rsidR="00E54343" w:rsidRPr="00E54343" w:rsidTr="00360FAF">
        <w:tc>
          <w:tcPr>
            <w:tcW w:w="1242" w:type="dxa"/>
          </w:tcPr>
          <w:p w:rsidR="0020445E" w:rsidRPr="00E54343" w:rsidRDefault="0020445E" w:rsidP="0020445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54343">
              <w:rPr>
                <w:rFonts w:cs="Times New Roman"/>
                <w:color w:val="000000"/>
                <w:sz w:val="22"/>
                <w:szCs w:val="22"/>
              </w:rPr>
              <w:t>Наименование категории (группы) компетенций</w:t>
            </w:r>
          </w:p>
        </w:tc>
        <w:tc>
          <w:tcPr>
            <w:tcW w:w="1984" w:type="dxa"/>
          </w:tcPr>
          <w:p w:rsidR="0020445E" w:rsidRPr="00E54343" w:rsidRDefault="0020445E" w:rsidP="0020445E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54343">
              <w:rPr>
                <w:rFonts w:cs="Times New Roman"/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970" w:type="dxa"/>
            <w:vAlign w:val="center"/>
          </w:tcPr>
          <w:p w:rsidR="0020445E" w:rsidRPr="00E54343" w:rsidRDefault="0020445E" w:rsidP="002044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  <w:p w:rsidR="0020445E" w:rsidRPr="00E54343" w:rsidRDefault="0020445E" w:rsidP="0020445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0445E" w:rsidRPr="00E54343" w:rsidRDefault="0020445E" w:rsidP="0020445E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54343">
              <w:rPr>
                <w:rFonts w:cs="Times New Roman"/>
                <w:color w:val="000000"/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1168" w:type="dxa"/>
          </w:tcPr>
          <w:p w:rsidR="0020445E" w:rsidRPr="00E54343" w:rsidRDefault="0020445E" w:rsidP="0020445E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54343">
              <w:rPr>
                <w:rFonts w:cs="Times New Roman"/>
                <w:color w:val="000000"/>
                <w:sz w:val="22"/>
                <w:szCs w:val="22"/>
              </w:rPr>
              <w:t>Оценоч</w:t>
            </w:r>
            <w:r w:rsidR="00360FAF">
              <w:rPr>
                <w:rFonts w:cs="Times New Roman"/>
                <w:color w:val="000000"/>
                <w:sz w:val="22"/>
                <w:szCs w:val="22"/>
              </w:rPr>
              <w:t>-</w:t>
            </w:r>
            <w:r w:rsidRPr="00E54343">
              <w:rPr>
                <w:rFonts w:cs="Times New Roman"/>
                <w:color w:val="000000"/>
                <w:sz w:val="22"/>
                <w:szCs w:val="22"/>
              </w:rPr>
              <w:t>ные средства</w:t>
            </w:r>
          </w:p>
        </w:tc>
      </w:tr>
      <w:tr w:rsidR="00B17AF6" w:rsidRPr="00E54343" w:rsidTr="00360FAF">
        <w:tc>
          <w:tcPr>
            <w:tcW w:w="1242" w:type="dxa"/>
          </w:tcPr>
          <w:p w:rsidR="00B17AF6" w:rsidRPr="00E54343" w:rsidRDefault="00B17AF6" w:rsidP="00B17AF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Общепрофессиональные</w:t>
            </w:r>
          </w:p>
        </w:tc>
        <w:tc>
          <w:tcPr>
            <w:tcW w:w="1984" w:type="dxa"/>
          </w:tcPr>
          <w:p w:rsidR="00B17AF6" w:rsidRPr="00B17AF6" w:rsidRDefault="00B17AF6" w:rsidP="00B17AF6">
            <w:pPr>
              <w:rPr>
                <w:iCs/>
                <w:sz w:val="22"/>
                <w:szCs w:val="22"/>
              </w:rPr>
            </w:pPr>
            <w:r w:rsidRPr="00B17AF6">
              <w:rPr>
                <w:iCs/>
                <w:sz w:val="22"/>
                <w:szCs w:val="22"/>
              </w:rPr>
              <w:t>ОПК-6</w:t>
            </w:r>
          </w:p>
          <w:p w:rsidR="00B17AF6" w:rsidRPr="00B17AF6" w:rsidRDefault="00B17AF6" w:rsidP="00B17AF6">
            <w:pPr>
              <w:rPr>
                <w:iCs/>
                <w:sz w:val="22"/>
                <w:szCs w:val="22"/>
              </w:rPr>
            </w:pPr>
            <w:r w:rsidRPr="00B17AF6">
              <w:rPr>
                <w:iCs/>
                <w:sz w:val="22"/>
                <w:szCs w:val="22"/>
              </w:rPr>
              <w:t>-способен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объектов;</w:t>
            </w:r>
          </w:p>
          <w:p w:rsidR="00B17AF6" w:rsidRPr="00B17AF6" w:rsidRDefault="00B17AF6" w:rsidP="00B17AF6">
            <w:pPr>
              <w:rPr>
                <w:iCs/>
                <w:sz w:val="22"/>
                <w:szCs w:val="22"/>
              </w:rPr>
            </w:pPr>
            <w:r w:rsidRPr="00B17AF6">
              <w:rPr>
                <w:iCs/>
                <w:sz w:val="22"/>
                <w:szCs w:val="22"/>
              </w:rPr>
              <w:t>ОПК-18</w:t>
            </w:r>
          </w:p>
          <w:p w:rsidR="00B17AF6" w:rsidRPr="00B17AF6" w:rsidRDefault="00B17AF6" w:rsidP="00B17AF6">
            <w:pPr>
              <w:rPr>
                <w:iCs/>
                <w:sz w:val="22"/>
                <w:szCs w:val="22"/>
              </w:rPr>
            </w:pPr>
            <w:r w:rsidRPr="00B17AF6">
              <w:rPr>
                <w:rFonts w:cs="Times New Roman"/>
                <w:sz w:val="22"/>
                <w:szCs w:val="22"/>
              </w:rPr>
              <w:t xml:space="preserve">-способен участвовать в исследованиях объектов профессиональной деятельности и их структурных </w:t>
            </w:r>
            <w:r w:rsidRPr="00B17AF6">
              <w:rPr>
                <w:rFonts w:cs="Times New Roman"/>
                <w:sz w:val="22"/>
                <w:szCs w:val="22"/>
              </w:rPr>
              <w:lastRenderedPageBreak/>
              <w:t>элементов.</w:t>
            </w:r>
          </w:p>
          <w:p w:rsidR="00B17AF6" w:rsidRPr="00B17AF6" w:rsidRDefault="00B17AF6" w:rsidP="00B17AF6">
            <w:pPr>
              <w:rPr>
                <w:iCs/>
                <w:sz w:val="22"/>
                <w:szCs w:val="22"/>
              </w:rPr>
            </w:pPr>
          </w:p>
        </w:tc>
        <w:tc>
          <w:tcPr>
            <w:tcW w:w="3970" w:type="dxa"/>
          </w:tcPr>
          <w:p w:rsidR="00B17AF6" w:rsidRPr="00B17AF6" w:rsidRDefault="00B17AF6" w:rsidP="00B17AF6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lastRenderedPageBreak/>
              <w:t>ОПК-6.1</w:t>
            </w:r>
          </w:p>
          <w:p w:rsidR="00B17AF6" w:rsidRPr="00B17AF6" w:rsidRDefault="00B17AF6" w:rsidP="00B17AF6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-оценивает  свойства горных пород и их классификаций, учитываемых при геомеханической оценке горных пород и массива горных пород;</w:t>
            </w:r>
          </w:p>
          <w:p w:rsidR="00B17AF6" w:rsidRPr="00B17AF6" w:rsidRDefault="00B17AF6" w:rsidP="00B17AF6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ОПК-6.2</w:t>
            </w:r>
          </w:p>
          <w:p w:rsidR="00B17AF6" w:rsidRPr="00B17AF6" w:rsidRDefault="00B17AF6" w:rsidP="00B17AF6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-соблюдает  методы получения  надежной информации о механических свойствах и природном напряженно-деформированном состоянии массива горных пород;</w:t>
            </w:r>
          </w:p>
          <w:p w:rsidR="00B17AF6" w:rsidRPr="00B17AF6" w:rsidRDefault="00B17AF6" w:rsidP="00B17AF6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ОПК-6.3</w:t>
            </w:r>
          </w:p>
          <w:p w:rsidR="00B17AF6" w:rsidRPr="00B17AF6" w:rsidRDefault="00B17AF6" w:rsidP="00B17AF6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-понимает взаимосвязь процессов деформирования и разрушения под влиянием природных и техногенных факторов;</w:t>
            </w:r>
          </w:p>
          <w:p w:rsidR="00B17AF6" w:rsidRPr="00B17AF6" w:rsidRDefault="00B17AF6" w:rsidP="00B17AF6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ОПК-6.4</w:t>
            </w:r>
          </w:p>
          <w:p w:rsidR="00B17AF6" w:rsidRPr="00B17AF6" w:rsidRDefault="00B17AF6" w:rsidP="00B17AF6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-осуществляет моделирование и прогнозирование геомеханических процессов в массивах горных пород;</w:t>
            </w:r>
          </w:p>
          <w:p w:rsidR="00B17AF6" w:rsidRPr="00B17AF6" w:rsidRDefault="00B17AF6" w:rsidP="00B17AF6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ОПК-18.1</w:t>
            </w:r>
          </w:p>
          <w:p w:rsidR="00B17AF6" w:rsidRPr="00B17AF6" w:rsidRDefault="00B17AF6" w:rsidP="00B17AF6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-имеет четкое представление об основных профессиональных задачах и способах их решения;</w:t>
            </w:r>
          </w:p>
          <w:p w:rsidR="00B17AF6" w:rsidRPr="00B17AF6" w:rsidRDefault="00B17AF6" w:rsidP="00B17AF6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ОПК-18.2</w:t>
            </w:r>
          </w:p>
          <w:p w:rsidR="00B17AF6" w:rsidRPr="00B17AF6" w:rsidRDefault="00B17AF6" w:rsidP="00B17AF6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-понимает цели постановки профессиональных задач, планирования научно-</w:t>
            </w:r>
            <w:r w:rsidRPr="00B17AF6">
              <w:rPr>
                <w:color w:val="000000"/>
                <w:sz w:val="22"/>
                <w:szCs w:val="22"/>
              </w:rPr>
              <w:lastRenderedPageBreak/>
              <w:t>исследовательской работы и выполнения исследований при решении профессиональных задач с использованием современных методов исследования, современной аппаратуры и вычислительных средств;</w:t>
            </w:r>
          </w:p>
          <w:p w:rsidR="00B17AF6" w:rsidRPr="00B17AF6" w:rsidRDefault="00B17AF6" w:rsidP="00B17AF6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ОПК-18.3</w:t>
            </w:r>
          </w:p>
          <w:p w:rsidR="00B17AF6" w:rsidRPr="00B17AF6" w:rsidRDefault="00B17AF6" w:rsidP="00B17AF6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-осуществляет грамотное использование современных технологий для сбора информации, обработки и интерпретации полученных экспериментальных данных;</w:t>
            </w:r>
          </w:p>
          <w:p w:rsidR="00B17AF6" w:rsidRPr="00B17AF6" w:rsidRDefault="00B17AF6" w:rsidP="00B17AF6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ОПК-18.4</w:t>
            </w:r>
          </w:p>
          <w:p w:rsidR="00B17AF6" w:rsidRPr="00B17AF6" w:rsidRDefault="00B17AF6" w:rsidP="00B17AF6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- Обеспечивает способности критического подхода к результатам собственных исследований, готовности к профессиональному самосовершенствованию и развитию творческого потенциала и профессионального мастерства;</w:t>
            </w:r>
          </w:p>
          <w:p w:rsidR="00B17AF6" w:rsidRPr="00B17AF6" w:rsidRDefault="00B17AF6" w:rsidP="00B17AF6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ОПК-18.5</w:t>
            </w:r>
          </w:p>
          <w:p w:rsidR="00B17AF6" w:rsidRPr="00B17AF6" w:rsidRDefault="00B17AF6" w:rsidP="00B17AF6">
            <w:pPr>
              <w:pStyle w:val="afa"/>
              <w:jc w:val="both"/>
              <w:rPr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- Обеспечивает  выбор  материалов, используемых в горной промышленности в зависимости от служебного назначения изделия и условий эксплуатации.</w:t>
            </w:r>
          </w:p>
        </w:tc>
        <w:tc>
          <w:tcPr>
            <w:tcW w:w="2268" w:type="dxa"/>
          </w:tcPr>
          <w:p w:rsidR="00B17AF6" w:rsidRPr="00B17AF6" w:rsidRDefault="00B17AF6" w:rsidP="00B17AF6">
            <w:pPr>
              <w:pStyle w:val="a6"/>
              <w:ind w:left="0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lastRenderedPageBreak/>
              <w:t xml:space="preserve">Знать: </w:t>
            </w:r>
          </w:p>
          <w:p w:rsidR="00B17AF6" w:rsidRPr="00B17AF6" w:rsidRDefault="00B17AF6" w:rsidP="00B17AF6">
            <w:pPr>
              <w:jc w:val="both"/>
              <w:rPr>
                <w:sz w:val="22"/>
                <w:szCs w:val="22"/>
              </w:rPr>
            </w:pPr>
            <w:r w:rsidRPr="00B17AF6">
              <w:rPr>
                <w:rStyle w:val="FontStyle38"/>
                <w:sz w:val="22"/>
                <w:szCs w:val="22"/>
              </w:rPr>
              <w:t>-основные принципы ведения горных работ с технологией, применяемой на данном предприятии.</w:t>
            </w:r>
          </w:p>
          <w:p w:rsidR="00B17AF6" w:rsidRPr="00B17AF6" w:rsidRDefault="00B17AF6" w:rsidP="00B17AF6">
            <w:pPr>
              <w:pStyle w:val="a6"/>
              <w:ind w:left="0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t>Уметь:</w:t>
            </w:r>
          </w:p>
          <w:p w:rsidR="00B17AF6" w:rsidRPr="00B17AF6" w:rsidRDefault="00B17AF6" w:rsidP="00B17AF6">
            <w:pPr>
              <w:jc w:val="both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t>-критически осмыслить опытгорной производственной  практики;</w:t>
            </w:r>
          </w:p>
          <w:p w:rsidR="00B17AF6" w:rsidRPr="00B17AF6" w:rsidRDefault="00B17AF6" w:rsidP="00B17AF6">
            <w:pPr>
              <w:jc w:val="both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t>-презентовать результатыгорной практики..</w:t>
            </w:r>
          </w:p>
          <w:p w:rsidR="00B17AF6" w:rsidRPr="00B17AF6" w:rsidRDefault="00B17AF6" w:rsidP="00B17AF6">
            <w:pPr>
              <w:contextualSpacing/>
              <w:jc w:val="both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t>Владеть:</w:t>
            </w:r>
          </w:p>
          <w:p w:rsidR="00B17AF6" w:rsidRPr="00B17AF6" w:rsidRDefault="00B17AF6" w:rsidP="00B17AF6">
            <w:pPr>
              <w:jc w:val="both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t>-навыками использования элек-тронных изданий, ресурсов и учебных материалов для повышения эффективности оформления отчета;</w:t>
            </w:r>
          </w:p>
          <w:p w:rsidR="00B17AF6" w:rsidRPr="00B17AF6" w:rsidRDefault="00B17AF6" w:rsidP="00B17AF6">
            <w:pPr>
              <w:jc w:val="both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t>-правилами оформления отчета;</w:t>
            </w:r>
          </w:p>
          <w:p w:rsidR="00B17AF6" w:rsidRPr="00B17AF6" w:rsidRDefault="00B17AF6" w:rsidP="00B17AF6">
            <w:pPr>
              <w:jc w:val="both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t xml:space="preserve">-готовностью к разработке основных </w:t>
            </w:r>
            <w:r w:rsidRPr="00B17AF6">
              <w:rPr>
                <w:sz w:val="22"/>
                <w:szCs w:val="22"/>
              </w:rPr>
              <w:lastRenderedPageBreak/>
              <w:t>принципов техно-логий переработки твердых полезных ископаемых.</w:t>
            </w:r>
          </w:p>
          <w:p w:rsidR="00B17AF6" w:rsidRPr="00B17AF6" w:rsidRDefault="00B17AF6" w:rsidP="00B17A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360FAF" w:rsidRDefault="00360FAF" w:rsidP="00360FAF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Дневник</w:t>
            </w:r>
          </w:p>
          <w:p w:rsidR="00360FAF" w:rsidRDefault="00360FAF" w:rsidP="00360FAF">
            <w:pPr>
              <w:pStyle w:val="a6"/>
              <w:ind w:left="0"/>
              <w:rPr>
                <w:sz w:val="23"/>
                <w:szCs w:val="23"/>
              </w:rPr>
            </w:pPr>
          </w:p>
          <w:p w:rsidR="00360FAF" w:rsidRDefault="00360FAF" w:rsidP="00360FAF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практике</w:t>
            </w:r>
          </w:p>
          <w:p w:rsidR="00360FAF" w:rsidRDefault="00360FAF" w:rsidP="00360FAF">
            <w:pPr>
              <w:pStyle w:val="a6"/>
              <w:ind w:left="0"/>
              <w:rPr>
                <w:sz w:val="23"/>
                <w:szCs w:val="23"/>
              </w:rPr>
            </w:pPr>
          </w:p>
          <w:p w:rsidR="00360FAF" w:rsidRDefault="00360FAF" w:rsidP="00360FAF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Индиви-дуальное</w:t>
            </w:r>
          </w:p>
          <w:p w:rsidR="00360FAF" w:rsidRDefault="00360FAF" w:rsidP="00360FAF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</w:t>
            </w:r>
          </w:p>
          <w:p w:rsidR="00360FAF" w:rsidRDefault="00360FAF" w:rsidP="00360FAF">
            <w:pPr>
              <w:pStyle w:val="a6"/>
              <w:ind w:left="0"/>
              <w:rPr>
                <w:sz w:val="23"/>
                <w:szCs w:val="23"/>
              </w:rPr>
            </w:pPr>
          </w:p>
          <w:p w:rsidR="00360FAF" w:rsidRDefault="00360FAF" w:rsidP="00360FAF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Защита отчета</w:t>
            </w:r>
          </w:p>
          <w:p w:rsidR="00360FAF" w:rsidRDefault="00360FAF" w:rsidP="00360FAF">
            <w:pPr>
              <w:pStyle w:val="a6"/>
              <w:ind w:left="0"/>
              <w:rPr>
                <w:sz w:val="23"/>
                <w:szCs w:val="23"/>
              </w:rPr>
            </w:pPr>
          </w:p>
          <w:p w:rsidR="00B17AF6" w:rsidRPr="00E54343" w:rsidRDefault="00360FAF" w:rsidP="00360FAF">
            <w:pP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Зачет с оценкой</w:t>
            </w:r>
          </w:p>
        </w:tc>
      </w:tr>
    </w:tbl>
    <w:p w:rsidR="00E73782" w:rsidRPr="00C32B9D" w:rsidRDefault="00E73782" w:rsidP="00E73782">
      <w:pPr>
        <w:jc w:val="both"/>
        <w:rPr>
          <w:iCs/>
        </w:rPr>
      </w:pPr>
    </w:p>
    <w:p w:rsidR="00B52340" w:rsidRDefault="00B52340" w:rsidP="00E73782">
      <w:pPr>
        <w:tabs>
          <w:tab w:val="left" w:pos="0"/>
        </w:tabs>
        <w:rPr>
          <w:b/>
          <w:bCs/>
        </w:rPr>
      </w:pPr>
    </w:p>
    <w:p w:rsidR="00E73782" w:rsidRPr="00C32B9D" w:rsidRDefault="00E73782" w:rsidP="00E73782">
      <w:pPr>
        <w:tabs>
          <w:tab w:val="left" w:pos="0"/>
        </w:tabs>
        <w:rPr>
          <w:b/>
          <w:bCs/>
        </w:rPr>
      </w:pPr>
      <w:r w:rsidRPr="00C32B9D">
        <w:rPr>
          <w:b/>
          <w:bCs/>
        </w:rPr>
        <w:t>1.3. Место практики в структуре образовательной программы</w:t>
      </w:r>
    </w:p>
    <w:p w:rsidR="00E73782" w:rsidRPr="00C32B9D" w:rsidRDefault="00E73782" w:rsidP="00E73782">
      <w:pPr>
        <w:pStyle w:val="a6"/>
        <w:ind w:left="0"/>
      </w:pPr>
    </w:p>
    <w:tbl>
      <w:tblPr>
        <w:tblStyle w:val="a5"/>
        <w:tblW w:w="9923" w:type="dxa"/>
        <w:tblInd w:w="250" w:type="dxa"/>
        <w:tblLayout w:type="fixed"/>
        <w:tblLook w:val="04A0"/>
      </w:tblPr>
      <w:tblGrid>
        <w:gridCol w:w="1419"/>
        <w:gridCol w:w="1983"/>
        <w:gridCol w:w="800"/>
        <w:gridCol w:w="2886"/>
        <w:gridCol w:w="2835"/>
      </w:tblGrid>
      <w:tr w:rsidR="00E73782" w:rsidRPr="00C32B9D" w:rsidTr="00B17AF6">
        <w:tc>
          <w:tcPr>
            <w:tcW w:w="1419" w:type="dxa"/>
            <w:vMerge w:val="restart"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  <w:r w:rsidRPr="00C32B9D">
              <w:t>Индекс</w:t>
            </w:r>
          </w:p>
        </w:tc>
        <w:tc>
          <w:tcPr>
            <w:tcW w:w="1983" w:type="dxa"/>
            <w:vMerge w:val="restart"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  <w:r w:rsidRPr="00C32B9D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  <w:r w:rsidRPr="00C32B9D">
              <w:t>Семестр изучения</w:t>
            </w:r>
          </w:p>
        </w:tc>
        <w:tc>
          <w:tcPr>
            <w:tcW w:w="5721" w:type="dxa"/>
            <w:gridSpan w:val="2"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  <w:r w:rsidRPr="00C32B9D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E73782" w:rsidRPr="00C32B9D" w:rsidTr="00B17AF6">
        <w:tc>
          <w:tcPr>
            <w:tcW w:w="1419" w:type="dxa"/>
            <w:vMerge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</w:p>
        </w:tc>
        <w:tc>
          <w:tcPr>
            <w:tcW w:w="1983" w:type="dxa"/>
            <w:vMerge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</w:p>
        </w:tc>
        <w:tc>
          <w:tcPr>
            <w:tcW w:w="800" w:type="dxa"/>
            <w:vMerge/>
          </w:tcPr>
          <w:p w:rsidR="00E73782" w:rsidRPr="00C32B9D" w:rsidRDefault="00E73782" w:rsidP="00916B1C">
            <w:pPr>
              <w:pStyle w:val="a6"/>
              <w:ind w:left="0"/>
              <w:jc w:val="center"/>
            </w:pPr>
          </w:p>
        </w:tc>
        <w:tc>
          <w:tcPr>
            <w:tcW w:w="2886" w:type="dxa"/>
            <w:vAlign w:val="center"/>
          </w:tcPr>
          <w:p w:rsidR="00E73782" w:rsidRPr="00C32B9D" w:rsidRDefault="00E73782" w:rsidP="00916B1C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32B9D">
              <w:rPr>
                <w:bCs/>
                <w:sz w:val="24"/>
                <w:szCs w:val="24"/>
              </w:rPr>
              <w:t>на которые опирается содержание данной практики</w:t>
            </w:r>
          </w:p>
        </w:tc>
        <w:tc>
          <w:tcPr>
            <w:tcW w:w="2835" w:type="dxa"/>
            <w:vAlign w:val="center"/>
          </w:tcPr>
          <w:p w:rsidR="00E73782" w:rsidRPr="00C32B9D" w:rsidRDefault="00E73782" w:rsidP="00916B1C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32B9D">
              <w:rPr>
                <w:bCs/>
                <w:sz w:val="24"/>
                <w:szCs w:val="24"/>
              </w:rPr>
              <w:t>для которых содержание данной практики выступает опорой</w:t>
            </w:r>
          </w:p>
        </w:tc>
      </w:tr>
      <w:tr w:rsidR="00B17AF6" w:rsidRPr="00C32B9D" w:rsidTr="00B17AF6">
        <w:tc>
          <w:tcPr>
            <w:tcW w:w="1419" w:type="dxa"/>
          </w:tcPr>
          <w:p w:rsidR="00B17AF6" w:rsidRPr="001B11E9" w:rsidRDefault="00B17AF6" w:rsidP="00B17AF6">
            <w:pPr>
              <w:pStyle w:val="a6"/>
              <w:ind w:left="0"/>
              <w:rPr>
                <w:bCs/>
              </w:rPr>
            </w:pPr>
            <w:r w:rsidRPr="00792486">
              <w:rPr>
                <w:bCs/>
              </w:rPr>
              <w:t>Б2.О.03(П)</w:t>
            </w:r>
          </w:p>
        </w:tc>
        <w:tc>
          <w:tcPr>
            <w:tcW w:w="1983" w:type="dxa"/>
          </w:tcPr>
          <w:p w:rsidR="00B17AF6" w:rsidRDefault="00B17AF6" w:rsidP="00B17AF6">
            <w:pPr>
              <w:rPr>
                <w:bCs/>
              </w:rPr>
            </w:pPr>
            <w:r>
              <w:rPr>
                <w:bCs/>
              </w:rPr>
              <w:t>Производственная горная практика</w:t>
            </w:r>
          </w:p>
          <w:p w:rsidR="00B17AF6" w:rsidRPr="00C32B9D" w:rsidRDefault="00B17AF6" w:rsidP="00B17AF6"/>
        </w:tc>
        <w:tc>
          <w:tcPr>
            <w:tcW w:w="800" w:type="dxa"/>
          </w:tcPr>
          <w:p w:rsidR="00B17AF6" w:rsidRPr="00C32B9D" w:rsidRDefault="00B17AF6" w:rsidP="00B17AF6">
            <w:pPr>
              <w:pStyle w:val="a6"/>
              <w:ind w:left="0"/>
              <w:jc w:val="center"/>
            </w:pPr>
            <w:r>
              <w:t>8</w:t>
            </w:r>
          </w:p>
        </w:tc>
        <w:tc>
          <w:tcPr>
            <w:tcW w:w="2886" w:type="dxa"/>
            <w:shd w:val="clear" w:color="auto" w:fill="auto"/>
          </w:tcPr>
          <w:p w:rsidR="00B17AF6" w:rsidRPr="00EC1ECB" w:rsidRDefault="00B17AF6" w:rsidP="00B17AF6">
            <w:pPr>
              <w:pStyle w:val="a6"/>
              <w:ind w:left="0"/>
            </w:pPr>
            <w:r w:rsidRPr="00EC1ECB">
              <w:t>Б1.О</w:t>
            </w:r>
            <w:r>
              <w:t>.1</w:t>
            </w:r>
            <w:r w:rsidR="00256F62">
              <w:t>4</w:t>
            </w:r>
            <w:r w:rsidRPr="00EC1ECB">
              <w:t xml:space="preserve"> Математика; Б1.О.1</w:t>
            </w:r>
            <w:r w:rsidR="00256F62">
              <w:t>5</w:t>
            </w:r>
            <w:r w:rsidRPr="00EC1ECB">
              <w:t xml:space="preserve">Физика; </w:t>
            </w:r>
          </w:p>
          <w:p w:rsidR="00B17AF6" w:rsidRPr="00EC1ECB" w:rsidRDefault="00B17AF6" w:rsidP="00B17AF6">
            <w:pPr>
              <w:pStyle w:val="a6"/>
              <w:ind w:left="0"/>
            </w:pPr>
            <w:r w:rsidRPr="00EC1ECB">
              <w:t>Б1.О</w:t>
            </w:r>
            <w:r w:rsidR="00256F62">
              <w:t>.18</w:t>
            </w:r>
            <w:r w:rsidRPr="00EC1ECB">
              <w:t xml:space="preserve"> Начертательная геометрия, инженерная и компьютерная графика;</w:t>
            </w:r>
          </w:p>
          <w:p w:rsidR="00B17AF6" w:rsidRPr="00EC1ECB" w:rsidRDefault="00B17AF6" w:rsidP="00B17AF6">
            <w:pPr>
              <w:pStyle w:val="a6"/>
              <w:ind w:left="0"/>
            </w:pPr>
            <w:r w:rsidRPr="00EC1ECB">
              <w:t>Б1.О</w:t>
            </w:r>
            <w:r w:rsidR="00256F62">
              <w:t>.17</w:t>
            </w:r>
            <w:r w:rsidRPr="00EC1ECB">
              <w:t xml:space="preserve"> Информатика;</w:t>
            </w:r>
          </w:p>
          <w:p w:rsidR="00B17AF6" w:rsidRPr="00EC1ECB" w:rsidRDefault="00B17AF6" w:rsidP="00B17AF6">
            <w:pPr>
              <w:pStyle w:val="a6"/>
              <w:ind w:left="0"/>
            </w:pPr>
            <w:r w:rsidRPr="00EC1ECB">
              <w:t>Б1.О</w:t>
            </w:r>
            <w:r w:rsidR="00256F62">
              <w:t>.22</w:t>
            </w:r>
            <w:r w:rsidRPr="00EC1ECB">
              <w:t xml:space="preserve"> Метрология, стандартизация и сер-тификация в горном де-ле</w:t>
            </w:r>
          </w:p>
          <w:p w:rsidR="00B17AF6" w:rsidRPr="00EC1ECB" w:rsidRDefault="00B17AF6" w:rsidP="00B17AF6">
            <w:pPr>
              <w:pStyle w:val="a6"/>
              <w:ind w:left="0"/>
            </w:pPr>
            <w:r w:rsidRPr="00EC1ECB">
              <w:t>Б1.О.2</w:t>
            </w:r>
            <w:r w:rsidR="00256F62">
              <w:t>4</w:t>
            </w:r>
            <w:r w:rsidRPr="00EC1ECB">
              <w:t xml:space="preserve"> Геология; </w:t>
            </w:r>
          </w:p>
          <w:p w:rsidR="00B17AF6" w:rsidRPr="00EC1ECB" w:rsidRDefault="00256F62" w:rsidP="00B17AF6">
            <w:pPr>
              <w:pStyle w:val="a6"/>
              <w:ind w:left="0"/>
            </w:pPr>
            <w:r>
              <w:t>Б1.О.25</w:t>
            </w:r>
            <w:r w:rsidR="00B17AF6" w:rsidRPr="00EC1ECB">
              <w:t>.01</w:t>
            </w:r>
            <w:r w:rsidR="00B17AF6" w:rsidRPr="00EC1ECB">
              <w:tab/>
              <w:t>Открытая геотехнология</w:t>
            </w:r>
          </w:p>
          <w:p w:rsidR="00B17AF6" w:rsidRPr="00EC1ECB" w:rsidRDefault="00256F62" w:rsidP="00B17AF6">
            <w:pPr>
              <w:pStyle w:val="a6"/>
              <w:ind w:left="0"/>
            </w:pPr>
            <w:r>
              <w:t>Б1.О.25</w:t>
            </w:r>
            <w:r w:rsidR="00B17AF6" w:rsidRPr="00EC1ECB">
              <w:t>.02 Подземная геотехнология</w:t>
            </w:r>
          </w:p>
          <w:p w:rsidR="00B17AF6" w:rsidRPr="00EC1ECB" w:rsidRDefault="00B17AF6" w:rsidP="00B17AF6">
            <w:pPr>
              <w:pStyle w:val="a6"/>
              <w:ind w:left="0"/>
            </w:pPr>
            <w:r w:rsidRPr="00EC1ECB">
              <w:t>Б1.О.04</w:t>
            </w:r>
            <w:r w:rsidR="00256F62">
              <w:t>.01</w:t>
            </w:r>
            <w:bookmarkStart w:id="0" w:name="_GoBack"/>
            <w:bookmarkEnd w:id="0"/>
            <w:r w:rsidRPr="00EC1ECB">
              <w:t>Безопасность жизнедеятельности.</w:t>
            </w:r>
          </w:p>
        </w:tc>
        <w:tc>
          <w:tcPr>
            <w:tcW w:w="2835" w:type="dxa"/>
            <w:shd w:val="clear" w:color="auto" w:fill="auto"/>
          </w:tcPr>
          <w:p w:rsidR="00B17AF6" w:rsidRPr="00360FAF" w:rsidRDefault="00B17AF6" w:rsidP="00B17AF6">
            <w:pPr>
              <w:pStyle w:val="a6"/>
              <w:ind w:left="0"/>
              <w:rPr>
                <w:u w:val="single"/>
              </w:rPr>
            </w:pPr>
            <w:r w:rsidRPr="00360FAF">
              <w:rPr>
                <w:u w:val="single"/>
              </w:rPr>
              <w:t>ОГР</w:t>
            </w:r>
          </w:p>
          <w:p w:rsidR="00B17AF6" w:rsidRDefault="00B17AF6" w:rsidP="00B17AF6">
            <w:pPr>
              <w:pStyle w:val="a6"/>
              <w:ind w:left="0"/>
            </w:pPr>
            <w:r w:rsidRPr="00EC1ECB">
              <w:t>Б1.О</w:t>
            </w:r>
            <w:r w:rsidR="00256F62">
              <w:t>.29</w:t>
            </w:r>
            <w:r>
              <w:t xml:space="preserve"> Г</w:t>
            </w:r>
            <w:r w:rsidRPr="00EC1ECB">
              <w:t>еомеханика</w:t>
            </w:r>
            <w:r w:rsidR="00256F62">
              <w:t xml:space="preserve"> ОГР</w:t>
            </w:r>
            <w:r w:rsidRPr="00EC1ECB">
              <w:t>;</w:t>
            </w:r>
          </w:p>
          <w:p w:rsidR="00B17AF6" w:rsidRDefault="00256F62" w:rsidP="00B17AF6">
            <w:pPr>
              <w:pStyle w:val="a6"/>
              <w:ind w:left="0"/>
            </w:pPr>
            <w:r>
              <w:t>Б1.В.02</w:t>
            </w:r>
            <w:r w:rsidR="00B17AF6">
              <w:t xml:space="preserve"> Процессы открытых горных работ</w:t>
            </w:r>
          </w:p>
          <w:p w:rsidR="00B17AF6" w:rsidRDefault="00B17AF6" w:rsidP="00B17AF6">
            <w:pPr>
              <w:pStyle w:val="a6"/>
              <w:ind w:left="0"/>
            </w:pPr>
            <w:r>
              <w:t>Б1.В.0</w:t>
            </w:r>
            <w:r w:rsidR="00256F62">
              <w:t>3</w:t>
            </w:r>
            <w:r>
              <w:t xml:space="preserve"> Технология и комплексная механи-зация открытых горных работ</w:t>
            </w:r>
          </w:p>
          <w:p w:rsidR="00B17AF6" w:rsidRDefault="00B17AF6" w:rsidP="00B17AF6">
            <w:pPr>
              <w:pStyle w:val="a6"/>
              <w:ind w:left="0"/>
              <w:rPr>
                <w:i/>
                <w:u w:val="single"/>
              </w:rPr>
            </w:pPr>
            <w:r w:rsidRPr="00EC1ECB">
              <w:rPr>
                <w:i/>
                <w:u w:val="single"/>
              </w:rPr>
              <w:t>ПР</w:t>
            </w:r>
          </w:p>
          <w:p w:rsidR="00B17AF6" w:rsidRPr="00EC1ECB" w:rsidRDefault="00B17AF6" w:rsidP="00B17AF6">
            <w:pPr>
              <w:pStyle w:val="a6"/>
              <w:ind w:left="0"/>
              <w:rPr>
                <w:i/>
                <w:u w:val="single"/>
              </w:rPr>
            </w:pPr>
            <w:r w:rsidRPr="00EC1ECB">
              <w:t>Б1.О</w:t>
            </w:r>
            <w:r>
              <w:t xml:space="preserve">.29 </w:t>
            </w:r>
            <w:r w:rsidRPr="00B17AF6">
              <w:t>Геомеханика подземных горных работ</w:t>
            </w:r>
          </w:p>
          <w:p w:rsidR="00B17AF6" w:rsidRDefault="00B17AF6" w:rsidP="00B17AF6">
            <w:pPr>
              <w:pStyle w:val="a6"/>
              <w:ind w:left="0"/>
            </w:pPr>
            <w:r>
              <w:t>Б1.В.0</w:t>
            </w:r>
            <w:r w:rsidR="00256F62">
              <w:t>3</w:t>
            </w:r>
            <w:r>
              <w:t xml:space="preserve"> Процессы подземных  горных работ</w:t>
            </w:r>
          </w:p>
          <w:p w:rsidR="00B17AF6" w:rsidRPr="00EC1ECB" w:rsidRDefault="00B17AF6" w:rsidP="00B17AF6">
            <w:pPr>
              <w:pStyle w:val="a6"/>
              <w:ind w:left="0"/>
            </w:pPr>
            <w:r>
              <w:t>Б1.В.</w:t>
            </w:r>
            <w:r w:rsidR="00256F62">
              <w:t>04</w:t>
            </w:r>
            <w:r>
              <w:t xml:space="preserve"> Технология и комплексная механи-зация подземных горных работ</w:t>
            </w:r>
          </w:p>
        </w:tc>
      </w:tr>
    </w:tbl>
    <w:p w:rsidR="00E73782" w:rsidRPr="00C32B9D" w:rsidRDefault="00E73782" w:rsidP="00E73782">
      <w:pPr>
        <w:pStyle w:val="a6"/>
        <w:ind w:left="0"/>
      </w:pPr>
    </w:p>
    <w:p w:rsidR="00E73782" w:rsidRPr="00C32B9D" w:rsidRDefault="00E73782" w:rsidP="00E73782">
      <w:pPr>
        <w:pStyle w:val="a6"/>
        <w:ind w:left="0"/>
      </w:pPr>
      <w:r w:rsidRPr="00C32B9D">
        <w:rPr>
          <w:b/>
        </w:rPr>
        <w:t>1.4. Язык обучения:</w:t>
      </w:r>
      <w:r>
        <w:t>русский</w:t>
      </w:r>
      <w:r w:rsidR="00A421AC">
        <w:t>.</w:t>
      </w:r>
    </w:p>
    <w:p w:rsidR="00072665" w:rsidRPr="00C32B9D" w:rsidRDefault="00072665" w:rsidP="0006527A">
      <w:pPr>
        <w:pageBreakBefore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32B9D">
        <w:rPr>
          <w:b/>
          <w:bCs/>
          <w:lang w:eastAsia="ru-RU"/>
        </w:rPr>
        <w:lastRenderedPageBreak/>
        <w:t>2</w:t>
      </w:r>
      <w:r w:rsidRPr="00C32B9D">
        <w:rPr>
          <w:b/>
          <w:bCs/>
        </w:rPr>
        <w:t xml:space="preserve">. Объем практики в зачетных единицах и ее продолжительность в неделях </w:t>
      </w:r>
    </w:p>
    <w:p w:rsidR="00DB5E7D" w:rsidRPr="00C32B9D" w:rsidRDefault="00DB5E7D" w:rsidP="00072665">
      <w:pPr>
        <w:jc w:val="both"/>
      </w:pPr>
    </w:p>
    <w:p w:rsidR="00072665" w:rsidRPr="00C32B9D" w:rsidRDefault="00072665" w:rsidP="00072665">
      <w:pPr>
        <w:jc w:val="both"/>
      </w:pPr>
      <w:r w:rsidRPr="00C32B9D">
        <w:t>Выписка из учебного плана: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1"/>
        <w:gridCol w:w="4961"/>
      </w:tblGrid>
      <w:tr w:rsidR="00072665" w:rsidRPr="00C32B9D" w:rsidTr="00916B1C">
        <w:trPr>
          <w:jc w:val="center"/>
        </w:trPr>
        <w:tc>
          <w:tcPr>
            <w:tcW w:w="4871" w:type="dxa"/>
          </w:tcPr>
          <w:p w:rsidR="00072665" w:rsidRPr="00C32B9D" w:rsidRDefault="00E057B5" w:rsidP="00916B1C">
            <w:pPr>
              <w:jc w:val="both"/>
            </w:pPr>
            <w:r w:rsidRPr="00C32B9D">
              <w:t>В</w:t>
            </w:r>
            <w:r w:rsidR="00072665" w:rsidRPr="00C32B9D">
              <w:t>ид практики по учебному плану</w:t>
            </w:r>
          </w:p>
        </w:tc>
        <w:tc>
          <w:tcPr>
            <w:tcW w:w="4961" w:type="dxa"/>
          </w:tcPr>
          <w:p w:rsidR="00072665" w:rsidRPr="00C32B9D" w:rsidRDefault="003E1A4D" w:rsidP="00A421AC">
            <w:r>
              <w:rPr>
                <w:bCs/>
              </w:rPr>
              <w:t>Производственная</w:t>
            </w:r>
            <w:r w:rsidR="00326ABA" w:rsidRPr="0083234B">
              <w:rPr>
                <w:bCs/>
              </w:rPr>
              <w:t xml:space="preserve"> практика</w:t>
            </w:r>
            <w:r w:rsidR="00A421AC">
              <w:rPr>
                <w:bCs/>
              </w:rPr>
              <w:t>(стационарная)</w:t>
            </w:r>
          </w:p>
        </w:tc>
      </w:tr>
      <w:tr w:rsidR="00072665" w:rsidRPr="00C32B9D" w:rsidTr="00916B1C">
        <w:trPr>
          <w:jc w:val="center"/>
        </w:trPr>
        <w:tc>
          <w:tcPr>
            <w:tcW w:w="4871" w:type="dxa"/>
          </w:tcPr>
          <w:p w:rsidR="00072665" w:rsidRPr="00C32B9D" w:rsidRDefault="00353FE5" w:rsidP="00353FE5">
            <w:pPr>
              <w:jc w:val="both"/>
            </w:pPr>
            <w:r w:rsidRPr="00C32B9D">
              <w:t>Индек</w:t>
            </w:r>
            <w:r w:rsidR="00A978B7" w:rsidRPr="00C32B9D">
              <w:t>с</w:t>
            </w:r>
            <w:r w:rsidRPr="00C32B9D">
              <w:t xml:space="preserve"> и т</w:t>
            </w:r>
            <w:r w:rsidR="00072665" w:rsidRPr="00C32B9D">
              <w:t>ип практики по учебному плану</w:t>
            </w:r>
          </w:p>
        </w:tc>
        <w:tc>
          <w:tcPr>
            <w:tcW w:w="4961" w:type="dxa"/>
          </w:tcPr>
          <w:p w:rsidR="00072665" w:rsidRPr="00C32B9D" w:rsidRDefault="00A925E9" w:rsidP="00E54343">
            <w:r w:rsidRPr="00A925E9">
              <w:t>Б2.О.03(П)</w:t>
            </w:r>
            <w:r w:rsidR="00B52340">
              <w:t xml:space="preserve">Производственная </w:t>
            </w:r>
            <w:r w:rsidR="002F71E5" w:rsidRPr="0083234B">
              <w:rPr>
                <w:bCs/>
              </w:rPr>
              <w:t>горная</w:t>
            </w:r>
            <w:r w:rsidR="00B52340">
              <w:rPr>
                <w:bCs/>
              </w:rPr>
              <w:t>п</w:t>
            </w:r>
            <w:r w:rsidR="00326ABA" w:rsidRPr="0083234B">
              <w:rPr>
                <w:bCs/>
              </w:rPr>
              <w:t>ракти</w:t>
            </w:r>
            <w:r w:rsidR="00E54343">
              <w:rPr>
                <w:bCs/>
              </w:rPr>
              <w:t>ка</w:t>
            </w:r>
          </w:p>
        </w:tc>
      </w:tr>
      <w:tr w:rsidR="00072665" w:rsidRPr="00C32B9D" w:rsidTr="00916B1C">
        <w:trPr>
          <w:jc w:val="center"/>
        </w:trPr>
        <w:tc>
          <w:tcPr>
            <w:tcW w:w="4871" w:type="dxa"/>
          </w:tcPr>
          <w:p w:rsidR="00072665" w:rsidRPr="00C32B9D" w:rsidRDefault="00072665" w:rsidP="00916B1C">
            <w:pPr>
              <w:jc w:val="both"/>
            </w:pPr>
            <w:r w:rsidRPr="00C32B9D">
              <w:t>Курс прохождения</w:t>
            </w:r>
          </w:p>
        </w:tc>
        <w:tc>
          <w:tcPr>
            <w:tcW w:w="4961" w:type="dxa"/>
          </w:tcPr>
          <w:p w:rsidR="00072665" w:rsidRPr="00C32B9D" w:rsidRDefault="00B17AF6" w:rsidP="00916B1C">
            <w:pPr>
              <w:jc w:val="center"/>
            </w:pPr>
            <w:r>
              <w:t>4</w:t>
            </w:r>
          </w:p>
        </w:tc>
      </w:tr>
      <w:tr w:rsidR="00072665" w:rsidRPr="00C32B9D" w:rsidTr="00916B1C">
        <w:trPr>
          <w:jc w:val="center"/>
        </w:trPr>
        <w:tc>
          <w:tcPr>
            <w:tcW w:w="4871" w:type="dxa"/>
          </w:tcPr>
          <w:p w:rsidR="00072665" w:rsidRPr="00C32B9D" w:rsidRDefault="00072665" w:rsidP="00916B1C">
            <w:pPr>
              <w:jc w:val="both"/>
            </w:pPr>
            <w:r w:rsidRPr="00C32B9D">
              <w:t>Семестр(ы) прохождения</w:t>
            </w:r>
          </w:p>
        </w:tc>
        <w:tc>
          <w:tcPr>
            <w:tcW w:w="4961" w:type="dxa"/>
          </w:tcPr>
          <w:p w:rsidR="00072665" w:rsidRPr="00C32B9D" w:rsidRDefault="00B17AF6" w:rsidP="00916B1C">
            <w:pPr>
              <w:jc w:val="center"/>
            </w:pPr>
            <w:r>
              <w:t>8</w:t>
            </w:r>
          </w:p>
        </w:tc>
      </w:tr>
      <w:tr w:rsidR="00072665" w:rsidRPr="00C32B9D" w:rsidTr="00916B1C">
        <w:trPr>
          <w:jc w:val="center"/>
        </w:trPr>
        <w:tc>
          <w:tcPr>
            <w:tcW w:w="4871" w:type="dxa"/>
          </w:tcPr>
          <w:p w:rsidR="00072665" w:rsidRPr="00437B62" w:rsidRDefault="00072665" w:rsidP="00916B1C">
            <w:pPr>
              <w:jc w:val="both"/>
            </w:pPr>
            <w:r w:rsidRPr="00437B62">
              <w:t xml:space="preserve">Форма промежуточной аттестации </w:t>
            </w:r>
          </w:p>
        </w:tc>
        <w:tc>
          <w:tcPr>
            <w:tcW w:w="4961" w:type="dxa"/>
          </w:tcPr>
          <w:p w:rsidR="002F71E5" w:rsidRPr="00437B62" w:rsidRDefault="00C010FC" w:rsidP="00B17AF6">
            <w:pPr>
              <w:jc w:val="center"/>
            </w:pPr>
            <w:r w:rsidRPr="00437B62">
              <w:t>Дифференцированный зачет</w:t>
            </w:r>
          </w:p>
        </w:tc>
      </w:tr>
      <w:tr w:rsidR="00572EB7" w:rsidRPr="00C32B9D" w:rsidTr="00916B1C">
        <w:trPr>
          <w:jc w:val="center"/>
        </w:trPr>
        <w:tc>
          <w:tcPr>
            <w:tcW w:w="4871" w:type="dxa"/>
          </w:tcPr>
          <w:p w:rsidR="00072665" w:rsidRPr="00437B62" w:rsidRDefault="00572EB7" w:rsidP="00916B1C">
            <w:pPr>
              <w:jc w:val="both"/>
            </w:pPr>
            <w:r w:rsidRPr="00437B62">
              <w:t>Трудоемкость (в</w:t>
            </w:r>
            <w:r w:rsidR="00072665" w:rsidRPr="00437B62">
              <w:t xml:space="preserve"> ЗЕТ</w:t>
            </w:r>
            <w:r w:rsidRPr="00437B62">
              <w:t>)</w:t>
            </w:r>
          </w:p>
        </w:tc>
        <w:tc>
          <w:tcPr>
            <w:tcW w:w="4961" w:type="dxa"/>
          </w:tcPr>
          <w:p w:rsidR="00072665" w:rsidRPr="00437B62" w:rsidRDefault="0006215E" w:rsidP="00916B1C">
            <w:pPr>
              <w:jc w:val="center"/>
            </w:pPr>
            <w:r w:rsidRPr="00437B62">
              <w:t>6</w:t>
            </w:r>
          </w:p>
        </w:tc>
      </w:tr>
      <w:tr w:rsidR="00C010FC" w:rsidRPr="00C32B9D" w:rsidTr="00916B1C">
        <w:trPr>
          <w:jc w:val="center"/>
        </w:trPr>
        <w:tc>
          <w:tcPr>
            <w:tcW w:w="4871" w:type="dxa"/>
          </w:tcPr>
          <w:p w:rsidR="00C010FC" w:rsidRPr="00437B62" w:rsidRDefault="00C010FC" w:rsidP="00916B1C">
            <w:pPr>
              <w:jc w:val="both"/>
            </w:pPr>
            <w:r w:rsidRPr="00437B62">
              <w:t>В т.ч. практическая подготовка</w:t>
            </w:r>
          </w:p>
        </w:tc>
        <w:tc>
          <w:tcPr>
            <w:tcW w:w="4961" w:type="dxa"/>
          </w:tcPr>
          <w:p w:rsidR="00C010FC" w:rsidRPr="00437B62" w:rsidRDefault="008651D8" w:rsidP="00916B1C">
            <w:pPr>
              <w:jc w:val="center"/>
            </w:pPr>
            <w:r>
              <w:t>200</w:t>
            </w:r>
          </w:p>
        </w:tc>
      </w:tr>
      <w:tr w:rsidR="00072665" w:rsidRPr="00C32B9D" w:rsidTr="00916B1C">
        <w:trPr>
          <w:jc w:val="center"/>
        </w:trPr>
        <w:tc>
          <w:tcPr>
            <w:tcW w:w="4871" w:type="dxa"/>
          </w:tcPr>
          <w:p w:rsidR="00072665" w:rsidRPr="00437B62" w:rsidRDefault="00072665" w:rsidP="00916B1C">
            <w:pPr>
              <w:jc w:val="both"/>
            </w:pPr>
            <w:r w:rsidRPr="00437B62">
              <w:t xml:space="preserve">Количество </w:t>
            </w:r>
            <w:r w:rsidR="00411303" w:rsidRPr="00437B62">
              <w:t>недель</w:t>
            </w:r>
          </w:p>
        </w:tc>
        <w:tc>
          <w:tcPr>
            <w:tcW w:w="4961" w:type="dxa"/>
          </w:tcPr>
          <w:p w:rsidR="00072665" w:rsidRPr="00437B62" w:rsidRDefault="002F3EAB" w:rsidP="00916B1C">
            <w:pPr>
              <w:jc w:val="center"/>
            </w:pPr>
            <w:r w:rsidRPr="00437B62">
              <w:t>4</w:t>
            </w:r>
          </w:p>
        </w:tc>
      </w:tr>
    </w:tbl>
    <w:p w:rsidR="00072665" w:rsidRPr="00C32B9D" w:rsidRDefault="00072665" w:rsidP="00072665">
      <w:pPr>
        <w:pStyle w:val="1"/>
        <w:ind w:left="0"/>
      </w:pPr>
    </w:p>
    <w:p w:rsidR="00072665" w:rsidRPr="00C32B9D" w:rsidRDefault="00072665" w:rsidP="00072665">
      <w:pPr>
        <w:pStyle w:val="1"/>
        <w:ind w:left="0"/>
        <w:jc w:val="center"/>
        <w:rPr>
          <w:b/>
          <w:bCs/>
        </w:rPr>
      </w:pPr>
      <w:r w:rsidRPr="00C32B9D">
        <w:rPr>
          <w:b/>
          <w:bCs/>
        </w:rPr>
        <w:t>3. Содержание практики</w:t>
      </w:r>
    </w:p>
    <w:p w:rsidR="00072665" w:rsidRPr="00C32B9D" w:rsidRDefault="00072665" w:rsidP="00072665">
      <w:pPr>
        <w:widowControl w:val="0"/>
        <w:autoSpaceDE w:val="0"/>
        <w:autoSpaceDN w:val="0"/>
        <w:adjustRightInd w:val="0"/>
        <w:ind w:firstLine="851"/>
        <w:jc w:val="both"/>
        <w:rPr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2613"/>
        <w:gridCol w:w="1030"/>
        <w:gridCol w:w="1290"/>
        <w:gridCol w:w="2422"/>
        <w:gridCol w:w="2206"/>
      </w:tblGrid>
      <w:tr w:rsidR="008651D8" w:rsidRPr="00C32B9D" w:rsidTr="00A334D0">
        <w:trPr>
          <w:trHeight w:val="562"/>
          <w:jc w:val="center"/>
        </w:trPr>
        <w:tc>
          <w:tcPr>
            <w:tcW w:w="576" w:type="dxa"/>
          </w:tcPr>
          <w:p w:rsidR="008651D8" w:rsidRPr="00C32B9D" w:rsidRDefault="008651D8" w:rsidP="00A334D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2B9D">
              <w:rPr>
                <w:lang w:eastAsia="ru-RU"/>
              </w:rPr>
              <w:t>№ п/п</w:t>
            </w:r>
          </w:p>
        </w:tc>
        <w:tc>
          <w:tcPr>
            <w:tcW w:w="2613" w:type="dxa"/>
          </w:tcPr>
          <w:p w:rsidR="008651D8" w:rsidRPr="00C32B9D" w:rsidRDefault="008651D8" w:rsidP="00A334D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2B9D">
              <w:rPr>
                <w:lang w:eastAsia="ru-RU"/>
              </w:rPr>
              <w:t>Разделы (этапы) практики</w:t>
            </w:r>
          </w:p>
        </w:tc>
        <w:tc>
          <w:tcPr>
            <w:tcW w:w="1030" w:type="dxa"/>
          </w:tcPr>
          <w:p w:rsidR="008651D8" w:rsidRPr="00C32B9D" w:rsidRDefault="008651D8" w:rsidP="00A334D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2B9D">
              <w:rPr>
                <w:lang w:eastAsia="ru-RU"/>
              </w:rPr>
              <w:t>Недели</w:t>
            </w:r>
          </w:p>
        </w:tc>
        <w:tc>
          <w:tcPr>
            <w:tcW w:w="1290" w:type="dxa"/>
          </w:tcPr>
          <w:p w:rsidR="008651D8" w:rsidRPr="00EC1ECB" w:rsidRDefault="008651D8" w:rsidP="00A334D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C1ECB">
              <w:rPr>
                <w:lang w:eastAsia="ru-RU"/>
              </w:rPr>
              <w:t>Часы</w:t>
            </w:r>
          </w:p>
        </w:tc>
        <w:tc>
          <w:tcPr>
            <w:tcW w:w="2422" w:type="dxa"/>
          </w:tcPr>
          <w:p w:rsidR="008651D8" w:rsidRPr="00C32B9D" w:rsidRDefault="008651D8" w:rsidP="00A334D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2B9D">
              <w:rPr>
                <w:lang w:eastAsia="ru-RU"/>
              </w:rPr>
              <w:t>Виды учебной работы на практике</w:t>
            </w:r>
          </w:p>
        </w:tc>
        <w:tc>
          <w:tcPr>
            <w:tcW w:w="2206" w:type="dxa"/>
          </w:tcPr>
          <w:p w:rsidR="008651D8" w:rsidRPr="00C32B9D" w:rsidRDefault="008651D8" w:rsidP="00A334D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32B9D">
              <w:rPr>
                <w:lang w:eastAsia="ru-RU"/>
              </w:rPr>
              <w:t>Формы текущего контроля</w:t>
            </w:r>
            <w:r w:rsidRPr="00C32B9D">
              <w:rPr>
                <w:rStyle w:val="aa"/>
                <w:lang w:eastAsia="ru-RU"/>
              </w:rPr>
              <w:footnoteReference w:id="2"/>
            </w:r>
          </w:p>
        </w:tc>
      </w:tr>
      <w:tr w:rsidR="008651D8" w:rsidRPr="00C32B9D" w:rsidTr="00A334D0">
        <w:trPr>
          <w:jc w:val="center"/>
        </w:trPr>
        <w:tc>
          <w:tcPr>
            <w:tcW w:w="576" w:type="dxa"/>
          </w:tcPr>
          <w:p w:rsidR="008651D8" w:rsidRPr="00C32B9D" w:rsidRDefault="008651D8" w:rsidP="00A334D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32B9D">
              <w:rPr>
                <w:lang w:eastAsia="ru-RU"/>
              </w:rPr>
              <w:t>1</w:t>
            </w:r>
          </w:p>
        </w:tc>
        <w:tc>
          <w:tcPr>
            <w:tcW w:w="2613" w:type="dxa"/>
          </w:tcPr>
          <w:p w:rsidR="008651D8" w:rsidRPr="00326ABA" w:rsidRDefault="008651D8" w:rsidP="00A334D0">
            <w:r w:rsidRPr="00326ABA">
              <w:t>Подготовительный этап, инструктаж по технике безопасности (ТБ) и охра</w:t>
            </w:r>
            <w:r>
              <w:t>-</w:t>
            </w:r>
            <w:r w:rsidRPr="00326ABA">
              <w:t>не труда (ОТ)</w:t>
            </w:r>
            <w:r>
              <w:t>при посе-щении действующих пре-д</w:t>
            </w:r>
            <w:r w:rsidRPr="00326ABA">
              <w:t>приятий (</w:t>
            </w:r>
            <w:r>
              <w:t xml:space="preserve">открытых и </w:t>
            </w:r>
            <w:r w:rsidRPr="00326ABA">
              <w:t xml:space="preserve">подземных горных работ, обогатительной фабрики) </w:t>
            </w:r>
          </w:p>
        </w:tc>
        <w:tc>
          <w:tcPr>
            <w:tcW w:w="1030" w:type="dxa"/>
          </w:tcPr>
          <w:p w:rsidR="008651D8" w:rsidRPr="00922CB3" w:rsidRDefault="008651D8" w:rsidP="00A334D0">
            <w:r w:rsidRPr="00922CB3">
              <w:t xml:space="preserve"> 1 неделя</w:t>
            </w:r>
          </w:p>
        </w:tc>
        <w:tc>
          <w:tcPr>
            <w:tcW w:w="1290" w:type="dxa"/>
            <w:vAlign w:val="center"/>
          </w:tcPr>
          <w:p w:rsidR="008651D8" w:rsidRPr="00EC1ECB" w:rsidRDefault="008651D8" w:rsidP="00A334D0">
            <w:pPr>
              <w:jc w:val="center"/>
            </w:pPr>
            <w:r>
              <w:t>54</w:t>
            </w:r>
          </w:p>
        </w:tc>
        <w:tc>
          <w:tcPr>
            <w:tcW w:w="2422" w:type="dxa"/>
          </w:tcPr>
          <w:p w:rsidR="008651D8" w:rsidRPr="00674E8B" w:rsidRDefault="008651D8" w:rsidP="00A334D0">
            <w:r>
              <w:t>Техника безопасности и охраны труда</w:t>
            </w:r>
          </w:p>
        </w:tc>
        <w:tc>
          <w:tcPr>
            <w:tcW w:w="2206" w:type="dxa"/>
          </w:tcPr>
          <w:p w:rsidR="008651D8" w:rsidRPr="00674E8B" w:rsidRDefault="008651D8" w:rsidP="00A334D0">
            <w:r>
              <w:t xml:space="preserve"> Зачет по ТБ</w:t>
            </w:r>
          </w:p>
        </w:tc>
      </w:tr>
      <w:tr w:rsidR="008651D8" w:rsidRPr="00C32B9D" w:rsidTr="00A334D0">
        <w:trPr>
          <w:jc w:val="center"/>
        </w:trPr>
        <w:tc>
          <w:tcPr>
            <w:tcW w:w="576" w:type="dxa"/>
          </w:tcPr>
          <w:p w:rsidR="008651D8" w:rsidRPr="00C32B9D" w:rsidRDefault="008651D8" w:rsidP="00A334D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32B9D">
              <w:rPr>
                <w:lang w:eastAsia="ru-RU"/>
              </w:rPr>
              <w:t>2</w:t>
            </w:r>
          </w:p>
        </w:tc>
        <w:tc>
          <w:tcPr>
            <w:tcW w:w="2613" w:type="dxa"/>
          </w:tcPr>
          <w:p w:rsidR="008651D8" w:rsidRPr="00326ABA" w:rsidRDefault="008651D8" w:rsidP="00A334D0">
            <w:pPr>
              <w:pStyle w:val="Style19"/>
              <w:widowControl/>
              <w:spacing w:line="302" w:lineRule="exact"/>
              <w:rPr>
                <w:rStyle w:val="FontStyle35"/>
                <w:sz w:val="24"/>
                <w:szCs w:val="24"/>
              </w:rPr>
            </w:pPr>
            <w:r w:rsidRPr="00326ABA">
              <w:rPr>
                <w:rStyle w:val="FontStyle35"/>
                <w:sz w:val="24"/>
                <w:szCs w:val="24"/>
              </w:rPr>
              <w:t>Проведение учебной экс</w:t>
            </w:r>
            <w:r>
              <w:rPr>
                <w:rStyle w:val="FontStyle35"/>
                <w:sz w:val="24"/>
                <w:szCs w:val="24"/>
              </w:rPr>
              <w:t>-</w:t>
            </w:r>
            <w:r w:rsidRPr="00326ABA">
              <w:rPr>
                <w:rStyle w:val="FontStyle35"/>
                <w:sz w:val="24"/>
                <w:szCs w:val="24"/>
              </w:rPr>
              <w:t xml:space="preserve">курсии на </w:t>
            </w:r>
            <w:r>
              <w:rPr>
                <w:rStyle w:val="FontStyle35"/>
                <w:sz w:val="24"/>
                <w:szCs w:val="24"/>
              </w:rPr>
              <w:t>горные пред-приятия.</w:t>
            </w:r>
          </w:p>
          <w:p w:rsidR="008651D8" w:rsidRPr="00326ABA" w:rsidRDefault="008651D8" w:rsidP="00A334D0">
            <w:pPr>
              <w:pStyle w:val="Style19"/>
              <w:widowControl/>
              <w:spacing w:line="302" w:lineRule="exact"/>
              <w:rPr>
                <w:rStyle w:val="FontStyle35"/>
                <w:sz w:val="24"/>
                <w:szCs w:val="24"/>
              </w:rPr>
            </w:pPr>
            <w:r w:rsidRPr="00326ABA">
              <w:rPr>
                <w:rStyle w:val="FontStyle35"/>
                <w:sz w:val="24"/>
                <w:szCs w:val="24"/>
              </w:rPr>
              <w:t>Изучение технологии ве</w:t>
            </w:r>
            <w:r>
              <w:rPr>
                <w:rStyle w:val="FontStyle35"/>
                <w:sz w:val="24"/>
                <w:szCs w:val="24"/>
              </w:rPr>
              <w:t>-</w:t>
            </w:r>
            <w:r w:rsidRPr="00326ABA">
              <w:rPr>
                <w:rStyle w:val="FontStyle35"/>
                <w:sz w:val="24"/>
                <w:szCs w:val="24"/>
              </w:rPr>
              <w:t xml:space="preserve">дения горных работ </w:t>
            </w:r>
            <w:r>
              <w:rPr>
                <w:rStyle w:val="FontStyle35"/>
                <w:sz w:val="24"/>
                <w:szCs w:val="24"/>
              </w:rPr>
              <w:t xml:space="preserve">от-крытым и </w:t>
            </w:r>
            <w:r w:rsidRPr="00326ABA">
              <w:rPr>
                <w:rStyle w:val="FontStyle35"/>
                <w:sz w:val="24"/>
                <w:szCs w:val="24"/>
              </w:rPr>
              <w:t>подземнымспособом.</w:t>
            </w:r>
            <w:r>
              <w:rPr>
                <w:rStyle w:val="FontStyle35"/>
                <w:sz w:val="24"/>
                <w:szCs w:val="24"/>
              </w:rPr>
              <w:t xml:space="preserve"> Изучение технологии Нерюнгринс-кой ОФ.</w:t>
            </w:r>
          </w:p>
          <w:p w:rsidR="008651D8" w:rsidRPr="00DD73F8" w:rsidRDefault="008651D8" w:rsidP="00A334D0">
            <w:pPr>
              <w:jc w:val="both"/>
              <w:rPr>
                <w:color w:val="000000"/>
              </w:rPr>
            </w:pPr>
            <w:r w:rsidRPr="00326ABA">
              <w:rPr>
                <w:rStyle w:val="FontStyle35"/>
                <w:sz w:val="24"/>
                <w:szCs w:val="24"/>
              </w:rPr>
              <w:t>Оформление раздела</w:t>
            </w:r>
            <w:r>
              <w:rPr>
                <w:rStyle w:val="FontStyle35"/>
                <w:sz w:val="24"/>
                <w:szCs w:val="24"/>
              </w:rPr>
              <w:t>.</w:t>
            </w:r>
          </w:p>
        </w:tc>
        <w:tc>
          <w:tcPr>
            <w:tcW w:w="1030" w:type="dxa"/>
          </w:tcPr>
          <w:p w:rsidR="008651D8" w:rsidRDefault="008651D8" w:rsidP="00A334D0">
            <w:r w:rsidRPr="00922CB3">
              <w:t>2 -3</w:t>
            </w:r>
          </w:p>
          <w:p w:rsidR="008651D8" w:rsidRPr="00922CB3" w:rsidRDefault="008651D8" w:rsidP="00A334D0">
            <w:r w:rsidRPr="00922CB3">
              <w:t>неделя</w:t>
            </w:r>
          </w:p>
        </w:tc>
        <w:tc>
          <w:tcPr>
            <w:tcW w:w="1290" w:type="dxa"/>
            <w:vAlign w:val="center"/>
          </w:tcPr>
          <w:p w:rsidR="008651D8" w:rsidRDefault="008651D8" w:rsidP="00A334D0">
            <w:pPr>
              <w:jc w:val="center"/>
            </w:pPr>
            <w:r>
              <w:t>108</w:t>
            </w:r>
          </w:p>
        </w:tc>
        <w:tc>
          <w:tcPr>
            <w:tcW w:w="2422" w:type="dxa"/>
          </w:tcPr>
          <w:p w:rsidR="008651D8" w:rsidRDefault="008651D8" w:rsidP="00A334D0">
            <w:pPr>
              <w:jc w:val="both"/>
            </w:pPr>
            <w:r>
              <w:t>Изучение технологических процессов горных работ шахты Денисовская, разреза Нерюнгринский.</w:t>
            </w:r>
          </w:p>
          <w:p w:rsidR="008651D8" w:rsidRPr="00674E8B" w:rsidRDefault="008651D8" w:rsidP="00A334D0">
            <w:pPr>
              <w:jc w:val="both"/>
            </w:pPr>
            <w:r>
              <w:t>Изучение технологических процессов Нерюнгринской ОФ.</w:t>
            </w:r>
            <w:r w:rsidRPr="00326ABA">
              <w:rPr>
                <w:rStyle w:val="FontStyle35"/>
                <w:rFonts w:eastAsiaTheme="minorEastAsia"/>
                <w:sz w:val="24"/>
                <w:szCs w:val="24"/>
              </w:rPr>
              <w:t xml:space="preserve"> Составление отчета по практике</w:t>
            </w:r>
            <w:r>
              <w:rPr>
                <w:rStyle w:val="FontStyle35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8651D8" w:rsidRDefault="008651D8" w:rsidP="00A334D0">
            <w:r>
              <w:t xml:space="preserve"> Дневник, геологическая карта, описание процессов,</w:t>
            </w:r>
          </w:p>
          <w:p w:rsidR="008651D8" w:rsidRPr="00674E8B" w:rsidRDefault="008651D8" w:rsidP="00A334D0">
            <w:r>
              <w:t>Отчет. Дифференцирован-ный зачет.</w:t>
            </w:r>
          </w:p>
        </w:tc>
      </w:tr>
      <w:tr w:rsidR="008651D8" w:rsidRPr="00C32B9D" w:rsidTr="00A334D0">
        <w:trPr>
          <w:jc w:val="center"/>
        </w:trPr>
        <w:tc>
          <w:tcPr>
            <w:tcW w:w="576" w:type="dxa"/>
          </w:tcPr>
          <w:p w:rsidR="008651D8" w:rsidRPr="00C32B9D" w:rsidRDefault="008651D8" w:rsidP="00A334D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613" w:type="dxa"/>
          </w:tcPr>
          <w:p w:rsidR="008651D8" w:rsidRDefault="008651D8" w:rsidP="00A334D0">
            <w:pPr>
              <w:pStyle w:val="Style19"/>
              <w:widowControl/>
              <w:spacing w:line="302" w:lineRule="exact"/>
              <w:rPr>
                <w:rStyle w:val="FontStyle35"/>
                <w:sz w:val="24"/>
                <w:szCs w:val="24"/>
              </w:rPr>
            </w:pPr>
            <w:r w:rsidRPr="00326ABA">
              <w:rPr>
                <w:rStyle w:val="FontStyle35"/>
                <w:sz w:val="24"/>
                <w:szCs w:val="24"/>
              </w:rPr>
              <w:t xml:space="preserve">Оформление </w:t>
            </w:r>
            <w:r>
              <w:rPr>
                <w:rStyle w:val="FontStyle35"/>
                <w:sz w:val="24"/>
                <w:szCs w:val="24"/>
              </w:rPr>
              <w:t>отчета</w:t>
            </w:r>
            <w:r w:rsidRPr="00326ABA">
              <w:rPr>
                <w:rStyle w:val="FontStyle35"/>
                <w:sz w:val="24"/>
                <w:szCs w:val="24"/>
              </w:rPr>
              <w:t xml:space="preserve"> по горным работам</w:t>
            </w:r>
            <w:r>
              <w:rPr>
                <w:rStyle w:val="FontStyle35"/>
                <w:sz w:val="24"/>
                <w:szCs w:val="24"/>
              </w:rPr>
              <w:t>.</w:t>
            </w:r>
          </w:p>
          <w:p w:rsidR="008651D8" w:rsidRPr="00326ABA" w:rsidRDefault="008651D8" w:rsidP="00A334D0">
            <w:pPr>
              <w:pStyle w:val="Style19"/>
              <w:widowControl/>
              <w:spacing w:line="302" w:lineRule="exact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Выполнение презентации и защита.</w:t>
            </w:r>
          </w:p>
        </w:tc>
        <w:tc>
          <w:tcPr>
            <w:tcW w:w="1030" w:type="dxa"/>
          </w:tcPr>
          <w:p w:rsidR="008651D8" w:rsidRPr="00922CB3" w:rsidRDefault="008651D8" w:rsidP="00A334D0">
            <w:r w:rsidRPr="00922CB3">
              <w:t>4 неделя</w:t>
            </w:r>
          </w:p>
        </w:tc>
        <w:tc>
          <w:tcPr>
            <w:tcW w:w="1290" w:type="dxa"/>
            <w:vAlign w:val="center"/>
          </w:tcPr>
          <w:p w:rsidR="008651D8" w:rsidRPr="00326ABA" w:rsidRDefault="008651D8" w:rsidP="00A334D0">
            <w:pPr>
              <w:jc w:val="center"/>
              <w:rPr>
                <w:rStyle w:val="FontStyle35"/>
                <w:rFonts w:eastAsiaTheme="minorEastAsia"/>
                <w:sz w:val="24"/>
                <w:szCs w:val="24"/>
              </w:rPr>
            </w:pPr>
            <w:r>
              <w:rPr>
                <w:rStyle w:val="FontStyle35"/>
                <w:rFonts w:eastAsiaTheme="minorEastAsia"/>
                <w:sz w:val="24"/>
                <w:szCs w:val="24"/>
              </w:rPr>
              <w:t>54</w:t>
            </w:r>
          </w:p>
        </w:tc>
        <w:tc>
          <w:tcPr>
            <w:tcW w:w="2422" w:type="dxa"/>
          </w:tcPr>
          <w:p w:rsidR="008651D8" w:rsidRDefault="008651D8" w:rsidP="00A334D0">
            <w:pPr>
              <w:jc w:val="both"/>
            </w:pPr>
            <w:r w:rsidRPr="00326ABA">
              <w:rPr>
                <w:rStyle w:val="FontStyle35"/>
                <w:rFonts w:eastAsiaTheme="minorEastAsia"/>
                <w:sz w:val="24"/>
                <w:szCs w:val="24"/>
              </w:rPr>
              <w:t>Составление отчета по практике</w:t>
            </w:r>
          </w:p>
        </w:tc>
        <w:tc>
          <w:tcPr>
            <w:tcW w:w="2206" w:type="dxa"/>
          </w:tcPr>
          <w:p w:rsidR="008651D8" w:rsidRDefault="008651D8" w:rsidP="00A334D0">
            <w:r>
              <w:t>Отчет. Дифференцирован-ный зачет</w:t>
            </w:r>
          </w:p>
        </w:tc>
      </w:tr>
      <w:tr w:rsidR="008651D8" w:rsidRPr="00C32B9D" w:rsidTr="00A334D0">
        <w:trPr>
          <w:jc w:val="center"/>
        </w:trPr>
        <w:tc>
          <w:tcPr>
            <w:tcW w:w="576" w:type="dxa"/>
          </w:tcPr>
          <w:p w:rsidR="008651D8" w:rsidRDefault="008651D8" w:rsidP="00A334D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13" w:type="dxa"/>
          </w:tcPr>
          <w:p w:rsidR="008651D8" w:rsidRPr="00EC1ECB" w:rsidRDefault="008651D8" w:rsidP="00A334D0">
            <w:pPr>
              <w:pStyle w:val="Style19"/>
              <w:widowControl/>
              <w:spacing w:line="302" w:lineRule="exact"/>
              <w:jc w:val="center"/>
              <w:rPr>
                <w:rStyle w:val="FontStyle35"/>
                <w:sz w:val="24"/>
                <w:szCs w:val="24"/>
              </w:rPr>
            </w:pPr>
            <w:r w:rsidRPr="00EC1ECB">
              <w:rPr>
                <w:rStyle w:val="FontStyle35"/>
                <w:sz w:val="24"/>
                <w:szCs w:val="24"/>
              </w:rPr>
              <w:t>Итого</w:t>
            </w:r>
          </w:p>
        </w:tc>
        <w:tc>
          <w:tcPr>
            <w:tcW w:w="1030" w:type="dxa"/>
          </w:tcPr>
          <w:p w:rsidR="008651D8" w:rsidRPr="00EC1ECB" w:rsidRDefault="008651D8" w:rsidP="00A334D0">
            <w:pPr>
              <w:jc w:val="center"/>
            </w:pPr>
            <w:r w:rsidRPr="00EC1ECB">
              <w:t>4</w:t>
            </w:r>
          </w:p>
        </w:tc>
        <w:tc>
          <w:tcPr>
            <w:tcW w:w="1290" w:type="dxa"/>
          </w:tcPr>
          <w:p w:rsidR="008651D8" w:rsidRPr="00EC1ECB" w:rsidRDefault="008651D8" w:rsidP="00A334D0">
            <w:pPr>
              <w:jc w:val="center"/>
              <w:rPr>
                <w:rStyle w:val="FontStyle35"/>
                <w:rFonts w:eastAsiaTheme="minorEastAsia"/>
                <w:sz w:val="24"/>
                <w:szCs w:val="24"/>
              </w:rPr>
            </w:pPr>
            <w:r w:rsidRPr="00EC1ECB">
              <w:rPr>
                <w:rStyle w:val="FontStyle35"/>
                <w:rFonts w:eastAsiaTheme="minorEastAsia"/>
                <w:sz w:val="24"/>
                <w:szCs w:val="24"/>
              </w:rPr>
              <w:t>216</w:t>
            </w:r>
          </w:p>
        </w:tc>
        <w:tc>
          <w:tcPr>
            <w:tcW w:w="2422" w:type="dxa"/>
          </w:tcPr>
          <w:p w:rsidR="008651D8" w:rsidRPr="00326ABA" w:rsidRDefault="008651D8" w:rsidP="00A334D0">
            <w:pPr>
              <w:jc w:val="both"/>
              <w:rPr>
                <w:rStyle w:val="FontStyle35"/>
                <w:rFonts w:eastAsiaTheme="minorEastAsia"/>
                <w:sz w:val="24"/>
                <w:szCs w:val="24"/>
              </w:rPr>
            </w:pPr>
          </w:p>
        </w:tc>
        <w:tc>
          <w:tcPr>
            <w:tcW w:w="2206" w:type="dxa"/>
          </w:tcPr>
          <w:p w:rsidR="008651D8" w:rsidRDefault="008651D8" w:rsidP="00A334D0"/>
        </w:tc>
      </w:tr>
    </w:tbl>
    <w:p w:rsidR="00072665" w:rsidRPr="00C32B9D" w:rsidRDefault="00072665" w:rsidP="00072665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lang w:eastAsia="ru-RU"/>
        </w:rPr>
      </w:pPr>
    </w:p>
    <w:p w:rsidR="00072665" w:rsidRPr="00C32B9D" w:rsidRDefault="00072665" w:rsidP="00072665">
      <w:pPr>
        <w:widowControl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C32B9D">
        <w:rPr>
          <w:b/>
          <w:bCs/>
        </w:rPr>
        <w:t>4.</w:t>
      </w:r>
      <w:r w:rsidR="00B15A34" w:rsidRPr="00C32B9D">
        <w:rPr>
          <w:b/>
          <w:bCs/>
          <w:lang w:eastAsia="ru-RU"/>
        </w:rPr>
        <w:t>Форма, вид и порядок отчетности обучающихся о прохождении практики</w:t>
      </w:r>
    </w:p>
    <w:p w:rsidR="00196621" w:rsidRPr="00C32B9D" w:rsidRDefault="00196621" w:rsidP="00072665">
      <w:pPr>
        <w:pStyle w:val="a7"/>
        <w:spacing w:before="0" w:beforeAutospacing="0" w:after="0" w:afterAutospacing="0"/>
        <w:ind w:firstLine="708"/>
        <w:jc w:val="both"/>
        <w:rPr>
          <w:rStyle w:val="c7"/>
        </w:rPr>
      </w:pPr>
    </w:p>
    <w:p w:rsidR="00326ABA" w:rsidRPr="00DA2453" w:rsidRDefault="00326ABA" w:rsidP="00326ABA">
      <w:pPr>
        <w:jc w:val="both"/>
        <w:rPr>
          <w:b/>
        </w:rPr>
      </w:pPr>
      <w:r w:rsidRPr="00DA2453">
        <w:rPr>
          <w:b/>
        </w:rPr>
        <w:t>К формам отчетности по практике относятся:</w:t>
      </w:r>
    </w:p>
    <w:p w:rsidR="00326ABA" w:rsidRPr="00DA2453" w:rsidRDefault="00326ABA" w:rsidP="00326ABA">
      <w:pPr>
        <w:ind w:firstLine="709"/>
        <w:jc w:val="both"/>
      </w:pPr>
      <w:r w:rsidRPr="00DA2453">
        <w:t>- отчет обучающегося по практике</w:t>
      </w:r>
      <w:r>
        <w:t>;</w:t>
      </w:r>
    </w:p>
    <w:p w:rsidR="00326ABA" w:rsidRDefault="00326ABA" w:rsidP="00326ABA">
      <w:pPr>
        <w:ind w:firstLine="709"/>
        <w:jc w:val="both"/>
      </w:pPr>
      <w:r w:rsidRPr="00DA2453">
        <w:t>- библиографический список источников, научный обзор литературы;</w:t>
      </w:r>
    </w:p>
    <w:p w:rsidR="00326ABA" w:rsidRPr="00326ABA" w:rsidRDefault="00326ABA" w:rsidP="00326ABA">
      <w:pPr>
        <w:ind w:firstLine="708"/>
        <w:jc w:val="both"/>
        <w:rPr>
          <w:rStyle w:val="FontStyle98"/>
          <w:sz w:val="24"/>
          <w:szCs w:val="24"/>
        </w:rPr>
      </w:pPr>
      <w:r w:rsidRPr="00326ABA">
        <w:t xml:space="preserve">- </w:t>
      </w:r>
      <w:r w:rsidRPr="00326ABA">
        <w:rPr>
          <w:rStyle w:val="FontStyle98"/>
          <w:sz w:val="24"/>
          <w:szCs w:val="24"/>
        </w:rPr>
        <w:t>графическая документация;</w:t>
      </w:r>
    </w:p>
    <w:p w:rsidR="00326ABA" w:rsidRPr="002F71E5" w:rsidRDefault="00326ABA" w:rsidP="002F71E5">
      <w:pPr>
        <w:pStyle w:val="Style18"/>
        <w:widowControl/>
        <w:numPr>
          <w:ilvl w:val="0"/>
          <w:numId w:val="2"/>
        </w:numPr>
        <w:spacing w:line="288" w:lineRule="auto"/>
        <w:ind w:left="786" w:hanging="77"/>
        <w:jc w:val="left"/>
        <w:rPr>
          <w:rStyle w:val="FontStyle98"/>
          <w:sz w:val="24"/>
          <w:szCs w:val="24"/>
        </w:rPr>
      </w:pPr>
      <w:r w:rsidRPr="00326ABA">
        <w:rPr>
          <w:rStyle w:val="FontStyle98"/>
          <w:sz w:val="24"/>
          <w:szCs w:val="24"/>
        </w:rPr>
        <w:t>презентация, фотоматериалы.</w:t>
      </w:r>
    </w:p>
    <w:p w:rsidR="00326ABA" w:rsidRPr="00DA2453" w:rsidRDefault="00326ABA" w:rsidP="00326ABA">
      <w:pPr>
        <w:jc w:val="both"/>
        <w:rPr>
          <w:b/>
        </w:rPr>
      </w:pPr>
      <w:r w:rsidRPr="00DA2453">
        <w:rPr>
          <w:b/>
        </w:rPr>
        <w:lastRenderedPageBreak/>
        <w:t>Порядок составления дневника и отчета по практике, содержание их основной части</w:t>
      </w:r>
    </w:p>
    <w:p w:rsidR="00326ABA" w:rsidRDefault="00326ABA" w:rsidP="00326ABA">
      <w:pPr>
        <w:tabs>
          <w:tab w:val="num" w:pos="1800"/>
        </w:tabs>
        <w:ind w:firstLine="709"/>
        <w:rPr>
          <w:b/>
        </w:rPr>
      </w:pPr>
    </w:p>
    <w:p w:rsidR="00326ABA" w:rsidRPr="00DA2453" w:rsidRDefault="00326ABA" w:rsidP="00326ABA">
      <w:pPr>
        <w:tabs>
          <w:tab w:val="num" w:pos="1800"/>
        </w:tabs>
        <w:ind w:firstLine="709"/>
      </w:pPr>
      <w:r w:rsidRPr="00DA2453">
        <w:rPr>
          <w:b/>
        </w:rPr>
        <w:t>Дневник практики</w:t>
      </w:r>
      <w:r w:rsidRPr="00DA2453">
        <w:t xml:space="preserve"> должен включать: </w:t>
      </w:r>
    </w:p>
    <w:p w:rsidR="00326ABA" w:rsidRPr="00DA2453" w:rsidRDefault="00326ABA" w:rsidP="00326ABA">
      <w:pPr>
        <w:tabs>
          <w:tab w:val="num" w:pos="1800"/>
        </w:tabs>
        <w:ind w:firstLine="709"/>
      </w:pPr>
      <w:r w:rsidRPr="00DA2453">
        <w:t>- информацию о целях и задачах практики;</w:t>
      </w:r>
    </w:p>
    <w:p w:rsidR="00326ABA" w:rsidRPr="00DA2453" w:rsidRDefault="00326ABA" w:rsidP="00326ABA">
      <w:pPr>
        <w:tabs>
          <w:tab w:val="num" w:pos="1800"/>
        </w:tabs>
        <w:ind w:firstLine="709"/>
      </w:pPr>
      <w:r w:rsidRPr="00DA2453">
        <w:t>- сведения о форме и месте проведения практики;</w:t>
      </w:r>
    </w:p>
    <w:p w:rsidR="00326ABA" w:rsidRPr="00DA2453" w:rsidRDefault="00326ABA" w:rsidP="00326ABA">
      <w:pPr>
        <w:tabs>
          <w:tab w:val="num" w:pos="1800"/>
        </w:tabs>
        <w:ind w:firstLine="709"/>
      </w:pPr>
      <w:r w:rsidRPr="00DA2453">
        <w:t>- содержание практики в соответствии с ее календарно-тематическим планом;</w:t>
      </w:r>
    </w:p>
    <w:p w:rsidR="00326ABA" w:rsidRDefault="00326ABA" w:rsidP="00326ABA">
      <w:pPr>
        <w:ind w:firstLine="709"/>
        <w:jc w:val="both"/>
      </w:pPr>
      <w:r w:rsidRPr="00DA2453">
        <w:t xml:space="preserve">- перечень </w:t>
      </w:r>
      <w:r>
        <w:t xml:space="preserve">обзорной </w:t>
      </w:r>
      <w:r w:rsidRPr="00DA2453">
        <w:t>работы и анализ ее результатов.</w:t>
      </w:r>
    </w:p>
    <w:p w:rsidR="00326ABA" w:rsidRPr="00DA2453" w:rsidRDefault="00326ABA" w:rsidP="00326ABA">
      <w:pPr>
        <w:ind w:firstLine="709"/>
        <w:jc w:val="both"/>
        <w:rPr>
          <w:b/>
        </w:rPr>
      </w:pPr>
    </w:p>
    <w:p w:rsidR="00326ABA" w:rsidRDefault="00326ABA" w:rsidP="00326ABA">
      <w:pPr>
        <w:tabs>
          <w:tab w:val="left" w:pos="0"/>
        </w:tabs>
        <w:jc w:val="both"/>
      </w:pPr>
      <w:r w:rsidRPr="00DA2453">
        <w:rPr>
          <w:b/>
        </w:rPr>
        <w:t>Отчет по практике</w:t>
      </w:r>
      <w:r>
        <w:t>выполняется в соответствии с методическими указаниями к учеб-</w:t>
      </w:r>
    </w:p>
    <w:p w:rsidR="00326ABA" w:rsidRPr="00D554D8" w:rsidRDefault="00326ABA" w:rsidP="00D554D8">
      <w:pPr>
        <w:tabs>
          <w:tab w:val="left" w:pos="0"/>
        </w:tabs>
        <w:ind w:firstLine="709"/>
        <w:jc w:val="both"/>
      </w:pPr>
      <w:r>
        <w:t>ной горной практике.</w:t>
      </w:r>
    </w:p>
    <w:p w:rsidR="00326ABA" w:rsidRPr="00DA2453" w:rsidRDefault="00326ABA" w:rsidP="00326ABA">
      <w:r w:rsidRPr="00DA2453">
        <w:rPr>
          <w:b/>
        </w:rPr>
        <w:t>Примерная структура отчёта</w:t>
      </w:r>
      <w:r w:rsidRPr="00DA2453">
        <w:t xml:space="preserve"> по практике:</w:t>
      </w:r>
    </w:p>
    <w:p w:rsidR="00326ABA" w:rsidRPr="00326ABA" w:rsidRDefault="00326ABA" w:rsidP="008651D8">
      <w:pPr>
        <w:pStyle w:val="Style29"/>
        <w:widowControl/>
        <w:tabs>
          <w:tab w:val="left" w:pos="-1418"/>
        </w:tabs>
        <w:spacing w:before="187" w:line="288" w:lineRule="auto"/>
        <w:rPr>
          <w:rStyle w:val="FontStyle95"/>
          <w:sz w:val="24"/>
          <w:szCs w:val="24"/>
        </w:rPr>
      </w:pPr>
      <w:r w:rsidRPr="00326ABA">
        <w:rPr>
          <w:rStyle w:val="FontStyle95"/>
          <w:sz w:val="24"/>
          <w:szCs w:val="24"/>
        </w:rPr>
        <w:t>Общие сведения</w:t>
      </w:r>
      <w:r w:rsidR="008651D8">
        <w:rPr>
          <w:rStyle w:val="FontStyle95"/>
          <w:sz w:val="24"/>
          <w:szCs w:val="24"/>
        </w:rPr>
        <w:t xml:space="preserve"> о пр</w:t>
      </w:r>
      <w:r w:rsidR="00D554D8">
        <w:rPr>
          <w:rStyle w:val="FontStyle95"/>
          <w:sz w:val="24"/>
          <w:szCs w:val="24"/>
        </w:rPr>
        <w:t>едприятии.</w:t>
      </w:r>
    </w:p>
    <w:p w:rsidR="008651D8" w:rsidRPr="00A016AF" w:rsidRDefault="008651D8" w:rsidP="008651D8">
      <w:pPr>
        <w:pStyle w:val="Style38"/>
        <w:widowControl/>
        <w:numPr>
          <w:ilvl w:val="0"/>
          <w:numId w:val="3"/>
        </w:numPr>
        <w:tabs>
          <w:tab w:val="left" w:pos="1315"/>
        </w:tabs>
        <w:spacing w:line="288" w:lineRule="auto"/>
        <w:ind w:left="0" w:firstLine="709"/>
        <w:rPr>
          <w:rStyle w:val="FontStyle98"/>
          <w:b/>
          <w:sz w:val="24"/>
          <w:szCs w:val="24"/>
        </w:rPr>
      </w:pPr>
      <w:r w:rsidRPr="00A016AF">
        <w:rPr>
          <w:rStyle w:val="FontStyle98"/>
          <w:b/>
          <w:sz w:val="24"/>
          <w:szCs w:val="24"/>
        </w:rPr>
        <w:t>Правила техники безопасности и охраны труда на горных предприятиях.</w:t>
      </w:r>
    </w:p>
    <w:p w:rsidR="008651D8" w:rsidRDefault="008651D8" w:rsidP="008651D8">
      <w:pPr>
        <w:pStyle w:val="Style15"/>
        <w:widowControl/>
        <w:numPr>
          <w:ilvl w:val="0"/>
          <w:numId w:val="3"/>
        </w:numPr>
        <w:spacing w:before="5" w:line="288" w:lineRule="auto"/>
        <w:ind w:left="0" w:firstLine="709"/>
        <w:rPr>
          <w:rStyle w:val="FontStyle95"/>
          <w:sz w:val="24"/>
          <w:szCs w:val="24"/>
        </w:rPr>
      </w:pPr>
      <w:r>
        <w:rPr>
          <w:rStyle w:val="FontStyle95"/>
          <w:sz w:val="24"/>
          <w:szCs w:val="24"/>
        </w:rPr>
        <w:t>Открытые горные работы.</w:t>
      </w:r>
    </w:p>
    <w:p w:rsidR="008651D8" w:rsidRPr="00D554D8" w:rsidRDefault="008651D8" w:rsidP="008651D8">
      <w:pPr>
        <w:pStyle w:val="a6"/>
        <w:spacing w:line="276" w:lineRule="auto"/>
        <w:ind w:left="0" w:firstLine="709"/>
        <w:rPr>
          <w:rStyle w:val="FontStyle95"/>
          <w:b w:val="0"/>
          <w:sz w:val="24"/>
          <w:szCs w:val="24"/>
        </w:rPr>
      </w:pPr>
      <w:r>
        <w:rPr>
          <w:rStyle w:val="FontStyle95"/>
          <w:b w:val="0"/>
          <w:sz w:val="24"/>
          <w:szCs w:val="24"/>
        </w:rPr>
        <w:t>Геологическая характеристика разреза. Геологическая карта. Описание тпроцессов на открытых горных работах (Буровзрывные работы. Вскрышные работы. Добычные работы. Водоотлив).</w:t>
      </w:r>
    </w:p>
    <w:p w:rsidR="008651D8" w:rsidRPr="00326ABA" w:rsidRDefault="008651D8" w:rsidP="008651D8">
      <w:pPr>
        <w:pStyle w:val="Style15"/>
        <w:widowControl/>
        <w:numPr>
          <w:ilvl w:val="0"/>
          <w:numId w:val="3"/>
        </w:numPr>
        <w:spacing w:before="5" w:line="288" w:lineRule="auto"/>
        <w:ind w:left="0" w:firstLine="709"/>
        <w:rPr>
          <w:rStyle w:val="FontStyle95"/>
          <w:sz w:val="24"/>
          <w:szCs w:val="24"/>
        </w:rPr>
      </w:pPr>
      <w:r w:rsidRPr="00326ABA">
        <w:rPr>
          <w:rStyle w:val="FontStyle95"/>
          <w:sz w:val="24"/>
          <w:szCs w:val="24"/>
        </w:rPr>
        <w:t>Подземные горные работы.</w:t>
      </w:r>
    </w:p>
    <w:p w:rsidR="008651D8" w:rsidRDefault="008651D8" w:rsidP="008651D8">
      <w:pPr>
        <w:pStyle w:val="Style15"/>
        <w:widowControl/>
        <w:spacing w:before="5" w:line="288" w:lineRule="auto"/>
        <w:ind w:firstLine="709"/>
        <w:rPr>
          <w:rStyle w:val="FontStyle95"/>
          <w:b w:val="0"/>
          <w:sz w:val="24"/>
          <w:szCs w:val="24"/>
        </w:rPr>
      </w:pPr>
      <w:r w:rsidRPr="00326ABA">
        <w:rPr>
          <w:rStyle w:val="FontStyle95"/>
          <w:b w:val="0"/>
          <w:sz w:val="24"/>
          <w:szCs w:val="24"/>
        </w:rPr>
        <w:t>Геологическая характеристика месторождения. Геологическая карта. Описание процессов на подземных горных работах.(Вскрытие. Проходческие работы. Очистные работы. Водоотлив, вентилыция. ВШТ)</w:t>
      </w:r>
      <w:r>
        <w:rPr>
          <w:rStyle w:val="FontStyle95"/>
          <w:b w:val="0"/>
          <w:sz w:val="24"/>
          <w:szCs w:val="24"/>
        </w:rPr>
        <w:t>.</w:t>
      </w:r>
    </w:p>
    <w:p w:rsidR="008651D8" w:rsidRPr="00184CBB" w:rsidRDefault="008651D8" w:rsidP="008651D8">
      <w:pPr>
        <w:pStyle w:val="afa"/>
        <w:numPr>
          <w:ilvl w:val="0"/>
          <w:numId w:val="3"/>
        </w:numPr>
        <w:ind w:left="0" w:firstLine="709"/>
        <w:rPr>
          <w:rStyle w:val="FontStyle95"/>
          <w:sz w:val="24"/>
          <w:szCs w:val="24"/>
        </w:rPr>
      </w:pPr>
      <w:r w:rsidRPr="00184CBB">
        <w:rPr>
          <w:rStyle w:val="FontStyle95"/>
          <w:sz w:val="24"/>
          <w:szCs w:val="24"/>
        </w:rPr>
        <w:t>Обогатительные фабрики</w:t>
      </w:r>
    </w:p>
    <w:p w:rsidR="008651D8" w:rsidRDefault="008651D8" w:rsidP="008651D8">
      <w:pPr>
        <w:pStyle w:val="afa"/>
        <w:ind w:firstLine="709"/>
        <w:rPr>
          <w:rStyle w:val="FontStyle95"/>
          <w:b w:val="0"/>
          <w:sz w:val="24"/>
          <w:szCs w:val="24"/>
        </w:rPr>
      </w:pPr>
      <w:r>
        <w:rPr>
          <w:rStyle w:val="FontStyle95"/>
          <w:b w:val="0"/>
          <w:sz w:val="24"/>
          <w:szCs w:val="24"/>
        </w:rPr>
        <w:t xml:space="preserve">Производственные цеха (грохочения, дробления. Флотации, тяжелосредное обогащение,                </w:t>
      </w:r>
    </w:p>
    <w:p w:rsidR="008651D8" w:rsidRPr="00D554D8" w:rsidRDefault="008651D8" w:rsidP="008651D8">
      <w:pPr>
        <w:pStyle w:val="afa"/>
        <w:ind w:firstLine="709"/>
        <w:rPr>
          <w:rStyle w:val="FontStyle95"/>
          <w:b w:val="0"/>
          <w:sz w:val="24"/>
          <w:szCs w:val="24"/>
        </w:rPr>
      </w:pPr>
      <w:r>
        <w:rPr>
          <w:rStyle w:val="FontStyle95"/>
          <w:b w:val="0"/>
          <w:sz w:val="24"/>
          <w:szCs w:val="24"/>
        </w:rPr>
        <w:t>вспомогательные цеха. Сушильное отделение).</w:t>
      </w:r>
    </w:p>
    <w:p w:rsidR="008651D8" w:rsidRPr="00326ABA" w:rsidRDefault="008651D8" w:rsidP="008651D8">
      <w:pPr>
        <w:pStyle w:val="Style15"/>
        <w:widowControl/>
        <w:spacing w:before="5" w:line="288" w:lineRule="auto"/>
        <w:ind w:firstLine="709"/>
        <w:rPr>
          <w:rStyle w:val="FontStyle95"/>
          <w:sz w:val="24"/>
          <w:szCs w:val="24"/>
        </w:rPr>
      </w:pPr>
      <w:r w:rsidRPr="00326ABA">
        <w:rPr>
          <w:rStyle w:val="FontStyle95"/>
          <w:sz w:val="24"/>
          <w:szCs w:val="24"/>
        </w:rPr>
        <w:t>Список использованной литературы</w:t>
      </w:r>
    </w:p>
    <w:p w:rsidR="008651D8" w:rsidRPr="00326ABA" w:rsidRDefault="008651D8" w:rsidP="008651D8">
      <w:pPr>
        <w:pStyle w:val="Style11"/>
        <w:widowControl/>
        <w:spacing w:line="288" w:lineRule="auto"/>
        <w:ind w:firstLine="709"/>
        <w:rPr>
          <w:rStyle w:val="FontStyle95"/>
          <w:b w:val="0"/>
          <w:bCs w:val="0"/>
          <w:sz w:val="24"/>
          <w:szCs w:val="24"/>
        </w:rPr>
      </w:pPr>
      <w:r w:rsidRPr="00326ABA">
        <w:rPr>
          <w:rStyle w:val="FontStyle98"/>
          <w:sz w:val="24"/>
          <w:szCs w:val="24"/>
        </w:rPr>
        <w:t>Приводится весь список литературы, использованной при написании отчета, вычислениях и оформлении чертежей. При пользовании ресурсами Интернет указываются ссылки на используемые материалы.</w:t>
      </w:r>
    </w:p>
    <w:p w:rsidR="008651D8" w:rsidRPr="00326ABA" w:rsidRDefault="008651D8" w:rsidP="008651D8">
      <w:pPr>
        <w:pStyle w:val="Style15"/>
        <w:widowControl/>
        <w:spacing w:before="5" w:line="288" w:lineRule="auto"/>
        <w:ind w:firstLine="709"/>
        <w:rPr>
          <w:rStyle w:val="FontStyle95"/>
          <w:sz w:val="24"/>
          <w:szCs w:val="24"/>
        </w:rPr>
      </w:pPr>
      <w:r w:rsidRPr="00326ABA">
        <w:rPr>
          <w:rStyle w:val="FontStyle95"/>
          <w:sz w:val="24"/>
          <w:szCs w:val="24"/>
        </w:rPr>
        <w:t>Приложения</w:t>
      </w:r>
    </w:p>
    <w:p w:rsidR="008651D8" w:rsidRPr="00326ABA" w:rsidRDefault="008651D8" w:rsidP="008651D8">
      <w:pPr>
        <w:pStyle w:val="Style18"/>
        <w:widowControl/>
        <w:tabs>
          <w:tab w:val="left" w:pos="178"/>
        </w:tabs>
        <w:spacing w:line="288" w:lineRule="auto"/>
        <w:ind w:firstLine="709"/>
        <w:jc w:val="left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>-</w:t>
      </w:r>
      <w:r w:rsidRPr="00326ABA">
        <w:rPr>
          <w:rStyle w:val="FontStyle98"/>
          <w:sz w:val="24"/>
          <w:szCs w:val="24"/>
        </w:rPr>
        <w:t>геологические карты, схемы, планы;</w:t>
      </w:r>
    </w:p>
    <w:p w:rsidR="008651D8" w:rsidRPr="00326ABA" w:rsidRDefault="008651D8" w:rsidP="008651D8">
      <w:pPr>
        <w:pStyle w:val="Style18"/>
        <w:widowControl/>
        <w:tabs>
          <w:tab w:val="left" w:pos="178"/>
        </w:tabs>
        <w:spacing w:line="288" w:lineRule="auto"/>
        <w:ind w:firstLine="709"/>
        <w:jc w:val="left"/>
        <w:rPr>
          <w:color w:val="000000"/>
        </w:rPr>
      </w:pPr>
      <w:r>
        <w:rPr>
          <w:rStyle w:val="FontStyle98"/>
          <w:sz w:val="24"/>
          <w:szCs w:val="24"/>
        </w:rPr>
        <w:t>-фотоматериалы.</w:t>
      </w:r>
    </w:p>
    <w:p w:rsidR="00E54343" w:rsidRDefault="00E54343" w:rsidP="002F71E5">
      <w:pPr>
        <w:jc w:val="center"/>
        <w:rPr>
          <w:b/>
          <w:bCs/>
        </w:rPr>
      </w:pPr>
    </w:p>
    <w:p w:rsidR="00196621" w:rsidRDefault="00A36447" w:rsidP="002F71E5">
      <w:pPr>
        <w:jc w:val="center"/>
        <w:rPr>
          <w:b/>
          <w:bCs/>
        </w:rPr>
      </w:pPr>
      <w:r w:rsidRPr="00C32B9D">
        <w:rPr>
          <w:b/>
          <w:bCs/>
        </w:rPr>
        <w:t>5. Методические указания для обуч</w:t>
      </w:r>
      <w:r w:rsidR="002F71E5">
        <w:rPr>
          <w:b/>
          <w:bCs/>
        </w:rPr>
        <w:t>ающихся по прохождению практики</w:t>
      </w:r>
    </w:p>
    <w:p w:rsidR="00E54343" w:rsidRPr="002F71E5" w:rsidRDefault="00E54343" w:rsidP="002F71E5">
      <w:pPr>
        <w:jc w:val="center"/>
        <w:rPr>
          <w:b/>
          <w:bCs/>
        </w:rPr>
      </w:pPr>
    </w:p>
    <w:p w:rsidR="00E54343" w:rsidRPr="00A92512" w:rsidRDefault="00E54343" w:rsidP="00E54343">
      <w:pPr>
        <w:pStyle w:val="afa"/>
        <w:ind w:firstLine="709"/>
        <w:jc w:val="both"/>
      </w:pPr>
      <w:r w:rsidRPr="00A92512">
        <w:t>Практика обеспечена следующими методическими указаниями:</w:t>
      </w:r>
    </w:p>
    <w:p w:rsidR="00E54343" w:rsidRPr="00A92512" w:rsidRDefault="00E54343" w:rsidP="00E54343">
      <w:pPr>
        <w:pStyle w:val="afa"/>
        <w:ind w:firstLine="709"/>
        <w:jc w:val="both"/>
      </w:pPr>
      <w:r>
        <w:t>Рочев В.Ф. Методические указания по проведению практики (горная) для студентов специальности: 21.05.04 «Горное дело».</w:t>
      </w:r>
      <w:r w:rsidRPr="00A92512">
        <w:t>Издат</w:t>
      </w:r>
      <w:r>
        <w:t>ельство ТИ(Ф) СВФУ Нерюнгри 2017</w:t>
      </w:r>
      <w:r w:rsidRPr="00A92512">
        <w:t>.</w:t>
      </w:r>
    </w:p>
    <w:p w:rsidR="00E54343" w:rsidRDefault="00E54343" w:rsidP="00E54343">
      <w:pPr>
        <w:ind w:firstLine="709"/>
        <w:jc w:val="both"/>
      </w:pPr>
      <w:r w:rsidRPr="000440AB">
        <w:rPr>
          <w:lang w:eastAsia="en-US"/>
        </w:rPr>
        <w:t xml:space="preserve">Методические указания размещены в СДО </w:t>
      </w:r>
      <w:r w:rsidRPr="000440AB">
        <w:rPr>
          <w:lang w:val="en-US"/>
        </w:rPr>
        <w:t>Moodle</w:t>
      </w:r>
      <w:r w:rsidRPr="000440AB">
        <w:t>:</w:t>
      </w:r>
    </w:p>
    <w:p w:rsidR="00E54343" w:rsidRDefault="00442AE0" w:rsidP="00E54343">
      <w:pPr>
        <w:ind w:firstLine="709"/>
        <w:jc w:val="both"/>
      </w:pPr>
      <w:hyperlink r:id="rId9" w:history="1">
        <w:r w:rsidR="00EC2A4A" w:rsidRPr="00087CD3">
          <w:rPr>
            <w:rStyle w:val="af9"/>
          </w:rPr>
          <w:t>http://moodle.nfygu.ru/course/view.php?id=13786</w:t>
        </w:r>
      </w:hyperlink>
      <w:r w:rsidR="00EC2A4A">
        <w:t>ОГР</w:t>
      </w:r>
    </w:p>
    <w:p w:rsidR="00EC2A4A" w:rsidRDefault="00442AE0" w:rsidP="00EC2A4A">
      <w:pPr>
        <w:ind w:firstLine="709"/>
        <w:jc w:val="both"/>
      </w:pPr>
      <w:hyperlink r:id="rId10" w:history="1">
        <w:r w:rsidR="00EC2A4A" w:rsidRPr="00087CD3">
          <w:rPr>
            <w:rStyle w:val="af9"/>
          </w:rPr>
          <w:t>http://moodle.nfygu.ru/course/view.php?id=14123</w:t>
        </w:r>
      </w:hyperlink>
      <w:r w:rsidR="00EC2A4A">
        <w:t xml:space="preserve">     ПР</w:t>
      </w:r>
    </w:p>
    <w:p w:rsidR="003E79C2" w:rsidRDefault="003E79C2" w:rsidP="002D1E0B">
      <w:pPr>
        <w:rPr>
          <w:b/>
          <w:bCs/>
        </w:rPr>
      </w:pPr>
    </w:p>
    <w:p w:rsidR="00EC2A4A" w:rsidRDefault="00EC2A4A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6B4494" w:rsidRPr="00C32B9D" w:rsidRDefault="00B207EE" w:rsidP="002D1E0B">
      <w:pPr>
        <w:rPr>
          <w:b/>
          <w:bCs/>
        </w:rPr>
      </w:pPr>
      <w:r w:rsidRPr="00C32B9D">
        <w:rPr>
          <w:b/>
          <w:bCs/>
        </w:rPr>
        <w:lastRenderedPageBreak/>
        <w:t>6</w:t>
      </w:r>
      <w:r w:rsidR="00372A42" w:rsidRPr="00C32B9D">
        <w:rPr>
          <w:b/>
          <w:bCs/>
        </w:rPr>
        <w:t xml:space="preserve">. </w:t>
      </w:r>
      <w:r w:rsidR="006B4494" w:rsidRPr="00C32B9D">
        <w:rPr>
          <w:b/>
          <w:bCs/>
        </w:rPr>
        <w:t xml:space="preserve">Фонд оценочных средств для проведения промежуточной аттестации по </w:t>
      </w:r>
      <w:r w:rsidR="00072665" w:rsidRPr="00C32B9D">
        <w:rPr>
          <w:b/>
          <w:bCs/>
        </w:rPr>
        <w:t>практике</w:t>
      </w:r>
    </w:p>
    <w:p w:rsidR="00196621" w:rsidRPr="00C32B9D" w:rsidRDefault="00196621" w:rsidP="00916B1C">
      <w:pPr>
        <w:rPr>
          <w:bCs/>
        </w:rPr>
      </w:pPr>
    </w:p>
    <w:p w:rsidR="007C352F" w:rsidRPr="00872B2D" w:rsidRDefault="00414C0F" w:rsidP="00F2120F">
      <w:pPr>
        <w:jc w:val="center"/>
        <w:rPr>
          <w:b/>
          <w:bCs/>
        </w:rPr>
      </w:pPr>
      <w:r w:rsidRPr="00872B2D">
        <w:rPr>
          <w:b/>
          <w:bCs/>
        </w:rPr>
        <w:t>6.1. Показатели, к</w:t>
      </w:r>
      <w:r w:rsidR="00F2120F" w:rsidRPr="00872B2D">
        <w:rPr>
          <w:b/>
          <w:bCs/>
        </w:rPr>
        <w:t>ритерии и шкала оценивания</w:t>
      </w:r>
      <w:r w:rsidRPr="00872B2D">
        <w:rPr>
          <w:b/>
          <w:bCs/>
        </w:rPr>
        <w:t>результатов практики</w:t>
      </w:r>
    </w:p>
    <w:p w:rsidR="00F2120F" w:rsidRPr="00C32B9D" w:rsidRDefault="00F2120F" w:rsidP="009C3BBB">
      <w:pPr>
        <w:rPr>
          <w:bCs/>
        </w:rPr>
      </w:pPr>
    </w:p>
    <w:tbl>
      <w:tblPr>
        <w:tblStyle w:val="a5"/>
        <w:tblW w:w="10631" w:type="dxa"/>
        <w:tblInd w:w="-176" w:type="dxa"/>
        <w:tblLayout w:type="fixed"/>
        <w:tblLook w:val="04A0"/>
      </w:tblPr>
      <w:tblGrid>
        <w:gridCol w:w="993"/>
        <w:gridCol w:w="3969"/>
        <w:gridCol w:w="2126"/>
        <w:gridCol w:w="851"/>
        <w:gridCol w:w="1700"/>
        <w:gridCol w:w="992"/>
      </w:tblGrid>
      <w:tr w:rsidR="00E54343" w:rsidRPr="00E54343" w:rsidTr="00EC2A4A">
        <w:tc>
          <w:tcPr>
            <w:tcW w:w="993" w:type="dxa"/>
          </w:tcPr>
          <w:p w:rsidR="00E54343" w:rsidRPr="00E54343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bCs/>
                <w:sz w:val="22"/>
                <w:szCs w:val="22"/>
              </w:rPr>
              <w:t>Коды оцениваемыхкомпетенций</w:t>
            </w:r>
          </w:p>
        </w:tc>
        <w:tc>
          <w:tcPr>
            <w:tcW w:w="3969" w:type="dxa"/>
          </w:tcPr>
          <w:p w:rsidR="00E54343" w:rsidRPr="00E54343" w:rsidRDefault="00E54343" w:rsidP="00E54343">
            <w:pPr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E54343">
              <w:rPr>
                <w:rFonts w:cs="Times New Roman"/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126" w:type="dxa"/>
          </w:tcPr>
          <w:p w:rsidR="00E54343" w:rsidRPr="00E54343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bCs/>
                <w:sz w:val="22"/>
                <w:szCs w:val="22"/>
              </w:rPr>
              <w:t>Показатель оценивания (дескриптор) (п.1.2.РПП)</w:t>
            </w:r>
          </w:p>
        </w:tc>
        <w:tc>
          <w:tcPr>
            <w:tcW w:w="851" w:type="dxa"/>
          </w:tcPr>
          <w:p w:rsidR="00E54343" w:rsidRPr="00E54343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1700" w:type="dxa"/>
          </w:tcPr>
          <w:p w:rsidR="00E54343" w:rsidRPr="00E54343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bCs/>
                <w:sz w:val="22"/>
                <w:szCs w:val="22"/>
              </w:rPr>
              <w:t>Критерий</w:t>
            </w:r>
          </w:p>
        </w:tc>
        <w:tc>
          <w:tcPr>
            <w:tcW w:w="992" w:type="dxa"/>
          </w:tcPr>
          <w:p w:rsidR="00E54343" w:rsidRPr="00E54343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bCs/>
                <w:sz w:val="22"/>
                <w:szCs w:val="22"/>
              </w:rPr>
              <w:t>Оценка</w:t>
            </w:r>
          </w:p>
        </w:tc>
      </w:tr>
      <w:tr w:rsidR="00EC2A4A" w:rsidRPr="00E54343" w:rsidTr="00EC2A4A">
        <w:tc>
          <w:tcPr>
            <w:tcW w:w="993" w:type="dxa"/>
            <w:vMerge w:val="restart"/>
          </w:tcPr>
          <w:p w:rsidR="00EC2A4A" w:rsidRPr="00E54343" w:rsidRDefault="00EC2A4A" w:rsidP="00EC2A4A">
            <w:pPr>
              <w:pStyle w:val="a6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  <w:p w:rsidR="00EC2A4A" w:rsidRPr="00E54343" w:rsidRDefault="00EC2A4A" w:rsidP="00EC2A4A">
            <w:pPr>
              <w:pStyle w:val="a6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ОПК-</w:t>
            </w:r>
            <w:r>
              <w:rPr>
                <w:rFonts w:cs="Times New Roman"/>
                <w:sz w:val="22"/>
                <w:szCs w:val="22"/>
              </w:rPr>
              <w:t>6</w:t>
            </w:r>
          </w:p>
          <w:p w:rsidR="00EC2A4A" w:rsidRPr="00E54343" w:rsidRDefault="00EC2A4A" w:rsidP="00EC2A4A">
            <w:pPr>
              <w:pStyle w:val="a6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E54343">
              <w:rPr>
                <w:rFonts w:cs="Times New Roman"/>
                <w:sz w:val="22"/>
                <w:szCs w:val="22"/>
              </w:rPr>
              <w:t>ПК-</w:t>
            </w:r>
            <w:r>
              <w:rPr>
                <w:rFonts w:cs="Times New Roman"/>
                <w:sz w:val="22"/>
                <w:szCs w:val="22"/>
              </w:rPr>
              <w:t>18</w:t>
            </w:r>
          </w:p>
          <w:p w:rsidR="00EC2A4A" w:rsidRPr="00E54343" w:rsidRDefault="00EC2A4A" w:rsidP="00EC2A4A">
            <w:pPr>
              <w:pStyle w:val="a6"/>
              <w:ind w:left="0"/>
              <w:jc w:val="center"/>
              <w:rPr>
                <w:rFonts w:cs="Times New Roman"/>
                <w:spacing w:val="-1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</w:tcPr>
          <w:p w:rsidR="00EC2A4A" w:rsidRPr="00B17AF6" w:rsidRDefault="00EC2A4A" w:rsidP="00EC2A4A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ОПК-6.1</w:t>
            </w:r>
          </w:p>
          <w:p w:rsidR="00EC2A4A" w:rsidRPr="00B17AF6" w:rsidRDefault="00EC2A4A" w:rsidP="00EC2A4A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-оценивает  свойства горных пород и их классификаций, учитываемых при геомеханической оценке горных пород и массива горных пород;</w:t>
            </w:r>
          </w:p>
          <w:p w:rsidR="00EC2A4A" w:rsidRPr="00B17AF6" w:rsidRDefault="00EC2A4A" w:rsidP="00EC2A4A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ОПК-6.2</w:t>
            </w:r>
          </w:p>
          <w:p w:rsidR="00EC2A4A" w:rsidRPr="00B17AF6" w:rsidRDefault="00EC2A4A" w:rsidP="00EC2A4A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-соблюдает  методы получения  надежной информации о механических свойствах и природном напряженно-деформированном состоянии массива горных пород;</w:t>
            </w:r>
          </w:p>
          <w:p w:rsidR="00EC2A4A" w:rsidRPr="00B17AF6" w:rsidRDefault="00EC2A4A" w:rsidP="00EC2A4A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ОПК-6.3</w:t>
            </w:r>
          </w:p>
          <w:p w:rsidR="00EC2A4A" w:rsidRPr="00B17AF6" w:rsidRDefault="00EC2A4A" w:rsidP="00EC2A4A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-понимает взаимосвязь процессов деформирования и разрушения под влиянием природных и техногенных факторов;</w:t>
            </w:r>
          </w:p>
          <w:p w:rsidR="00EC2A4A" w:rsidRPr="00B17AF6" w:rsidRDefault="00EC2A4A" w:rsidP="00EC2A4A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ОПК-6.4</w:t>
            </w:r>
          </w:p>
          <w:p w:rsidR="00EC2A4A" w:rsidRPr="00B17AF6" w:rsidRDefault="00EC2A4A" w:rsidP="00EC2A4A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-осуществляет моделирование и прогнозирование геомеханических процессов в массивах горных пород;</w:t>
            </w:r>
          </w:p>
          <w:p w:rsidR="00EC2A4A" w:rsidRPr="00B17AF6" w:rsidRDefault="00EC2A4A" w:rsidP="00EC2A4A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ОПК-18.1</w:t>
            </w:r>
          </w:p>
          <w:p w:rsidR="00EC2A4A" w:rsidRPr="00B17AF6" w:rsidRDefault="00EC2A4A" w:rsidP="00EC2A4A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-имеет четкое представление об основных профессиональных задачах и способах их решения;</w:t>
            </w:r>
          </w:p>
          <w:p w:rsidR="00EC2A4A" w:rsidRPr="00B17AF6" w:rsidRDefault="00EC2A4A" w:rsidP="00EC2A4A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ОПК-18.2</w:t>
            </w:r>
          </w:p>
          <w:p w:rsidR="00EC2A4A" w:rsidRPr="00B17AF6" w:rsidRDefault="00EC2A4A" w:rsidP="00EC2A4A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-понимает цели постановки профессиональных задач, планирования научно-исследовательской работы и выполнения исследований при решении профессиональных задач с использованием современных методов исследования, современной аппаратуры и вычислительных средств;</w:t>
            </w:r>
          </w:p>
          <w:p w:rsidR="00EC2A4A" w:rsidRPr="00B17AF6" w:rsidRDefault="00EC2A4A" w:rsidP="00EC2A4A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ОПК-18.3</w:t>
            </w:r>
          </w:p>
          <w:p w:rsidR="00EC2A4A" w:rsidRPr="00B17AF6" w:rsidRDefault="00EC2A4A" w:rsidP="00EC2A4A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-осуществляет грамотное использование современных технологий для сбора информации, обработки и интерпретации полученных экспериментальных данных;</w:t>
            </w:r>
          </w:p>
          <w:p w:rsidR="00EC2A4A" w:rsidRPr="00B17AF6" w:rsidRDefault="00EC2A4A" w:rsidP="00EC2A4A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ОПК-18.4</w:t>
            </w:r>
          </w:p>
          <w:p w:rsidR="00EC2A4A" w:rsidRPr="00B17AF6" w:rsidRDefault="00EC2A4A" w:rsidP="00EC2A4A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- Обеспечивает способности критического подхода к результатам собственных исследований, готовности к профессиональному самосовершенствованию и развитию творческого потенциала и профессионального мастерства;</w:t>
            </w:r>
          </w:p>
          <w:p w:rsidR="00EC2A4A" w:rsidRPr="00B17AF6" w:rsidRDefault="00EC2A4A" w:rsidP="00EC2A4A">
            <w:pPr>
              <w:pStyle w:val="afa"/>
              <w:jc w:val="both"/>
              <w:rPr>
                <w:color w:val="000000"/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t>ОПК-18.5</w:t>
            </w:r>
          </w:p>
          <w:p w:rsidR="00EC2A4A" w:rsidRPr="00B17AF6" w:rsidRDefault="00EC2A4A" w:rsidP="00EC2A4A">
            <w:pPr>
              <w:pStyle w:val="afa"/>
              <w:jc w:val="both"/>
              <w:rPr>
                <w:sz w:val="22"/>
                <w:szCs w:val="22"/>
              </w:rPr>
            </w:pPr>
            <w:r w:rsidRPr="00B17AF6">
              <w:rPr>
                <w:color w:val="000000"/>
                <w:sz w:val="22"/>
                <w:szCs w:val="22"/>
              </w:rPr>
              <w:lastRenderedPageBreak/>
              <w:t>- Обеспечивает  выбор  материалов, используемых в горной промышленности в зависимости от служебного назначения изделия и условий эксплуатации.</w:t>
            </w:r>
          </w:p>
        </w:tc>
        <w:tc>
          <w:tcPr>
            <w:tcW w:w="2126" w:type="dxa"/>
            <w:vMerge w:val="restart"/>
          </w:tcPr>
          <w:p w:rsidR="00EC2A4A" w:rsidRPr="00B17AF6" w:rsidRDefault="00EC2A4A" w:rsidP="00EC2A4A">
            <w:pPr>
              <w:pStyle w:val="a6"/>
              <w:ind w:left="0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lastRenderedPageBreak/>
              <w:t xml:space="preserve">Знать: </w:t>
            </w:r>
          </w:p>
          <w:p w:rsidR="00EC2A4A" w:rsidRPr="00B17AF6" w:rsidRDefault="00EC2A4A" w:rsidP="00EC2A4A">
            <w:pPr>
              <w:jc w:val="both"/>
              <w:rPr>
                <w:sz w:val="22"/>
                <w:szCs w:val="22"/>
              </w:rPr>
            </w:pPr>
            <w:r w:rsidRPr="00B17AF6">
              <w:rPr>
                <w:rStyle w:val="FontStyle38"/>
                <w:sz w:val="22"/>
                <w:szCs w:val="22"/>
              </w:rPr>
              <w:t>-основные принципы ведения горных работ с технологией, применяемой на данном предприятии.</w:t>
            </w:r>
          </w:p>
          <w:p w:rsidR="00EC2A4A" w:rsidRPr="00B17AF6" w:rsidRDefault="00EC2A4A" w:rsidP="00EC2A4A">
            <w:pPr>
              <w:pStyle w:val="a6"/>
              <w:ind w:left="0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t>Уметь:</w:t>
            </w:r>
          </w:p>
          <w:p w:rsidR="00EC2A4A" w:rsidRPr="00B17AF6" w:rsidRDefault="00EC2A4A" w:rsidP="00EC2A4A">
            <w:pPr>
              <w:jc w:val="both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t>-критически осмыслить опытгорной производственной  практики;</w:t>
            </w:r>
          </w:p>
          <w:p w:rsidR="00EC2A4A" w:rsidRPr="00B17AF6" w:rsidRDefault="00EC2A4A" w:rsidP="00EC2A4A">
            <w:pPr>
              <w:jc w:val="both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t>-презентовать результатыгорной практики..</w:t>
            </w:r>
          </w:p>
          <w:p w:rsidR="00EC2A4A" w:rsidRPr="00B17AF6" w:rsidRDefault="00EC2A4A" w:rsidP="00EC2A4A">
            <w:pPr>
              <w:contextualSpacing/>
              <w:jc w:val="both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t>Владеть:</w:t>
            </w:r>
          </w:p>
          <w:p w:rsidR="00EC2A4A" w:rsidRPr="00B17AF6" w:rsidRDefault="00EC2A4A" w:rsidP="00EC2A4A">
            <w:pPr>
              <w:jc w:val="both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t>-навыками использования элек-тронных изданий, ресурсов и учебных материалов для повышения эффективности оформления отчета;</w:t>
            </w:r>
          </w:p>
          <w:p w:rsidR="00EC2A4A" w:rsidRPr="00B17AF6" w:rsidRDefault="00EC2A4A" w:rsidP="00EC2A4A">
            <w:pPr>
              <w:jc w:val="both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t>-правилами оформления отчета;</w:t>
            </w:r>
          </w:p>
          <w:p w:rsidR="00EC2A4A" w:rsidRPr="00B17AF6" w:rsidRDefault="00EC2A4A" w:rsidP="00EC2A4A">
            <w:pPr>
              <w:jc w:val="both"/>
              <w:rPr>
                <w:sz w:val="22"/>
                <w:szCs w:val="22"/>
              </w:rPr>
            </w:pPr>
            <w:r w:rsidRPr="00B17AF6">
              <w:rPr>
                <w:sz w:val="22"/>
                <w:szCs w:val="22"/>
              </w:rPr>
              <w:t>-готовностью к разработке основных принципов техно-логий переработки твердых полезных ископаемых.</w:t>
            </w:r>
          </w:p>
          <w:p w:rsidR="00EC2A4A" w:rsidRPr="00B17AF6" w:rsidRDefault="00EC2A4A" w:rsidP="00EC2A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C2A4A" w:rsidRPr="00E54343" w:rsidRDefault="00EC2A4A" w:rsidP="00EC2A4A">
            <w:pPr>
              <w:jc w:val="center"/>
              <w:rPr>
                <w:rFonts w:cs="Times New Roman"/>
                <w:spacing w:val="-1"/>
                <w:sz w:val="22"/>
                <w:szCs w:val="22"/>
              </w:rPr>
            </w:pPr>
            <w:r w:rsidRPr="00E54343">
              <w:rPr>
                <w:rFonts w:cs="Times New Roman"/>
                <w:spacing w:val="-1"/>
                <w:sz w:val="22"/>
                <w:szCs w:val="22"/>
              </w:rPr>
              <w:t>Высокий</w:t>
            </w:r>
          </w:p>
        </w:tc>
        <w:tc>
          <w:tcPr>
            <w:tcW w:w="1700" w:type="dxa"/>
          </w:tcPr>
          <w:p w:rsidR="00EC2A4A" w:rsidRPr="00E54343" w:rsidRDefault="00EC2A4A" w:rsidP="00EC2A4A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1.Отсутствие правил нару-шения техники безопасности.</w:t>
            </w:r>
          </w:p>
          <w:p w:rsidR="00EC2A4A" w:rsidRPr="00E54343" w:rsidRDefault="00EC2A4A" w:rsidP="00EC2A4A">
            <w:pPr>
              <w:pStyle w:val="a6"/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71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2.Посещение практики без пропусков, с отличной хара-ктеристикой.</w:t>
            </w:r>
          </w:p>
          <w:p w:rsidR="00EC2A4A" w:rsidRPr="00E54343" w:rsidRDefault="00EC2A4A" w:rsidP="00EC2A4A">
            <w:pPr>
              <w:pStyle w:val="a6"/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ind w:left="71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3.Оформление отчета и презентации в соответствии с методическими указа-ниями.</w:t>
            </w:r>
          </w:p>
        </w:tc>
        <w:tc>
          <w:tcPr>
            <w:tcW w:w="992" w:type="dxa"/>
          </w:tcPr>
          <w:p w:rsidR="00EC2A4A" w:rsidRPr="00E54343" w:rsidRDefault="00EC2A4A" w:rsidP="00EC2A4A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spacing w:val="-1"/>
                <w:sz w:val="22"/>
                <w:szCs w:val="22"/>
              </w:rPr>
              <w:t>отлично</w:t>
            </w:r>
          </w:p>
        </w:tc>
      </w:tr>
      <w:tr w:rsidR="00E54343" w:rsidRPr="00E54343" w:rsidTr="00EC2A4A">
        <w:tc>
          <w:tcPr>
            <w:tcW w:w="993" w:type="dxa"/>
            <w:vMerge/>
          </w:tcPr>
          <w:p w:rsidR="00E54343" w:rsidRPr="00E54343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E54343" w:rsidRPr="00E54343" w:rsidRDefault="00E54343" w:rsidP="00916B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54343" w:rsidRPr="00E54343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54343" w:rsidRPr="00E54343" w:rsidRDefault="00E54343" w:rsidP="00916B1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Базовый</w:t>
            </w:r>
          </w:p>
        </w:tc>
        <w:tc>
          <w:tcPr>
            <w:tcW w:w="1700" w:type="dxa"/>
          </w:tcPr>
          <w:p w:rsidR="00E54343" w:rsidRPr="00E54343" w:rsidRDefault="00E54343" w:rsidP="00DD73F8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1.Отсутствие правил нару-шения техники безопасности.</w:t>
            </w:r>
          </w:p>
          <w:p w:rsidR="00E54343" w:rsidRPr="00E54343" w:rsidRDefault="00E54343" w:rsidP="00DD73F8">
            <w:pPr>
              <w:pStyle w:val="a6"/>
              <w:widowControl w:val="0"/>
              <w:autoSpaceDE w:val="0"/>
              <w:autoSpaceDN w:val="0"/>
              <w:adjustRightInd w:val="0"/>
              <w:spacing w:line="200" w:lineRule="exact"/>
              <w:ind w:left="81"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2.Посещение практики без пропусков, схорошейхара-ктеристикой.</w:t>
            </w:r>
          </w:p>
          <w:p w:rsidR="00E54343" w:rsidRPr="00E54343" w:rsidRDefault="00E54343" w:rsidP="00D554D8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3.Оформление отчета и презентации с замечаниями.</w:t>
            </w:r>
          </w:p>
        </w:tc>
        <w:tc>
          <w:tcPr>
            <w:tcW w:w="992" w:type="dxa"/>
          </w:tcPr>
          <w:p w:rsidR="00E54343" w:rsidRPr="00E54343" w:rsidRDefault="00E54343" w:rsidP="00916B1C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хорошо</w:t>
            </w:r>
          </w:p>
        </w:tc>
      </w:tr>
      <w:tr w:rsidR="00E54343" w:rsidRPr="00E54343" w:rsidTr="00EC2A4A">
        <w:tc>
          <w:tcPr>
            <w:tcW w:w="993" w:type="dxa"/>
            <w:vMerge/>
          </w:tcPr>
          <w:p w:rsidR="00E54343" w:rsidRPr="00E54343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E54343" w:rsidRPr="00E54343" w:rsidRDefault="00E54343" w:rsidP="00916B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54343" w:rsidRPr="00E54343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54343" w:rsidRPr="00E54343" w:rsidRDefault="00E54343" w:rsidP="00916B1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Мини-мальный</w:t>
            </w:r>
          </w:p>
        </w:tc>
        <w:tc>
          <w:tcPr>
            <w:tcW w:w="1700" w:type="dxa"/>
          </w:tcPr>
          <w:p w:rsidR="00E54343" w:rsidRPr="00E54343" w:rsidRDefault="00E54343" w:rsidP="00DD73F8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1.Отсутствие правил нару-шения техники безопасности.</w:t>
            </w:r>
          </w:p>
          <w:p w:rsidR="00E54343" w:rsidRPr="00E54343" w:rsidRDefault="00E54343" w:rsidP="00DD73F8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2.Посещение практики без пропусков, с удовлетво-рительнойхаратеристикой.</w:t>
            </w:r>
          </w:p>
          <w:p w:rsidR="00E54343" w:rsidRPr="00E54343" w:rsidRDefault="00E54343" w:rsidP="00D554D8">
            <w:pPr>
              <w:widowControl w:val="0"/>
              <w:suppressAutoHyphens w:val="0"/>
              <w:autoSpaceDE w:val="0"/>
              <w:autoSpaceDN w:val="0"/>
              <w:adjustRightInd w:val="0"/>
              <w:spacing w:line="200" w:lineRule="exact"/>
              <w:contextualSpacing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3.Оформление отчета и презентации с замечаниями.</w:t>
            </w:r>
          </w:p>
        </w:tc>
        <w:tc>
          <w:tcPr>
            <w:tcW w:w="992" w:type="dxa"/>
          </w:tcPr>
          <w:p w:rsidR="00E54343" w:rsidRPr="00E54343" w:rsidRDefault="00E54343" w:rsidP="00916B1C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pacing w:val="-1"/>
                <w:sz w:val="22"/>
                <w:szCs w:val="22"/>
              </w:rPr>
              <w:t>удовлетво</w:t>
            </w:r>
            <w:r w:rsidRPr="00E54343">
              <w:rPr>
                <w:rFonts w:cs="Times New Roman"/>
                <w:spacing w:val="-1"/>
                <w:sz w:val="22"/>
                <w:szCs w:val="22"/>
              </w:rPr>
              <w:t>рительно</w:t>
            </w:r>
          </w:p>
        </w:tc>
      </w:tr>
      <w:tr w:rsidR="00E54343" w:rsidRPr="00E54343" w:rsidTr="00EC2A4A">
        <w:tc>
          <w:tcPr>
            <w:tcW w:w="993" w:type="dxa"/>
            <w:vMerge/>
          </w:tcPr>
          <w:p w:rsidR="00E54343" w:rsidRPr="00E54343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E54343" w:rsidRPr="00E54343" w:rsidRDefault="00E54343" w:rsidP="00916B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54343" w:rsidRPr="00E54343" w:rsidRDefault="00E54343" w:rsidP="00916B1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54343" w:rsidRPr="00E54343" w:rsidRDefault="00E54343" w:rsidP="00916B1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Не освоено</w:t>
            </w:r>
          </w:p>
        </w:tc>
        <w:tc>
          <w:tcPr>
            <w:tcW w:w="1700" w:type="dxa"/>
          </w:tcPr>
          <w:p w:rsidR="00E54343" w:rsidRPr="00E54343" w:rsidRDefault="00E54343" w:rsidP="00196949">
            <w:pPr>
              <w:spacing w:line="200" w:lineRule="exact"/>
              <w:rPr>
                <w:rFonts w:cs="Times New Roman"/>
                <w:sz w:val="22"/>
                <w:szCs w:val="22"/>
              </w:rPr>
            </w:pPr>
          </w:p>
          <w:p w:rsidR="00E54343" w:rsidRPr="00E54343" w:rsidRDefault="00E54343" w:rsidP="00196949">
            <w:pPr>
              <w:spacing w:line="200" w:lineRule="exact"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>Работа требует исправления.</w:t>
            </w:r>
          </w:p>
          <w:p w:rsidR="00E54343" w:rsidRPr="00E54343" w:rsidRDefault="00E54343" w:rsidP="00196949">
            <w:pPr>
              <w:spacing w:line="200" w:lineRule="exact"/>
              <w:rPr>
                <w:rFonts w:cs="Times New Roman"/>
                <w:sz w:val="22"/>
                <w:szCs w:val="22"/>
              </w:rPr>
            </w:pPr>
            <w:r w:rsidRPr="00E54343">
              <w:rPr>
                <w:rFonts w:cs="Times New Roman"/>
                <w:sz w:val="22"/>
                <w:szCs w:val="22"/>
              </w:rPr>
              <w:t xml:space="preserve">Требования по разделам 2,3,4 не выполнены в полном объеме.     </w:t>
            </w:r>
          </w:p>
          <w:p w:rsidR="00E54343" w:rsidRPr="00E54343" w:rsidRDefault="00E54343" w:rsidP="00916B1C">
            <w:pPr>
              <w:pStyle w:val="Style4"/>
              <w:widowControl/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E54343" w:rsidRPr="00E54343" w:rsidRDefault="00E54343" w:rsidP="00E5434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54343">
              <w:rPr>
                <w:rFonts w:cs="Times New Roman"/>
                <w:spacing w:val="-1"/>
                <w:sz w:val="22"/>
                <w:szCs w:val="22"/>
              </w:rPr>
              <w:t>Неудовлет</w:t>
            </w:r>
            <w:r>
              <w:rPr>
                <w:rFonts w:cs="Times New Roman"/>
                <w:spacing w:val="-1"/>
                <w:sz w:val="22"/>
                <w:szCs w:val="22"/>
              </w:rPr>
              <w:t>во</w:t>
            </w:r>
            <w:r w:rsidRPr="00E54343">
              <w:rPr>
                <w:rFonts w:cs="Times New Roman"/>
                <w:spacing w:val="-1"/>
                <w:sz w:val="22"/>
                <w:szCs w:val="22"/>
              </w:rPr>
              <w:t>рительно</w:t>
            </w:r>
          </w:p>
        </w:tc>
      </w:tr>
    </w:tbl>
    <w:p w:rsidR="00F2120F" w:rsidRPr="00C32B9D" w:rsidRDefault="00F2120F" w:rsidP="009C3BBB">
      <w:pPr>
        <w:rPr>
          <w:bCs/>
        </w:rPr>
      </w:pPr>
    </w:p>
    <w:p w:rsidR="00A016AF" w:rsidRDefault="00A016AF" w:rsidP="003C4E9E">
      <w:pPr>
        <w:pStyle w:val="a6"/>
        <w:shd w:val="clear" w:color="auto" w:fill="FFFFFF"/>
        <w:ind w:left="0"/>
        <w:jc w:val="center"/>
        <w:rPr>
          <w:bCs/>
          <w:color w:val="000000"/>
        </w:rPr>
      </w:pPr>
    </w:p>
    <w:p w:rsidR="002D1E0B" w:rsidRDefault="002D1E0B" w:rsidP="003C4E9E">
      <w:pPr>
        <w:pStyle w:val="a6"/>
        <w:shd w:val="clear" w:color="auto" w:fill="FFFFFF"/>
        <w:ind w:left="0"/>
        <w:jc w:val="center"/>
        <w:rPr>
          <w:bCs/>
          <w:color w:val="000000"/>
        </w:rPr>
        <w:sectPr w:rsidR="002D1E0B" w:rsidSect="0020445E">
          <w:footerReference w:type="default" r:id="rId11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2D1E0B" w:rsidRPr="00B41615" w:rsidRDefault="002D1E0B" w:rsidP="002D1E0B">
      <w:pPr>
        <w:pStyle w:val="a6"/>
        <w:numPr>
          <w:ilvl w:val="1"/>
          <w:numId w:val="9"/>
        </w:numPr>
        <w:suppressAutoHyphens w:val="0"/>
        <w:spacing w:after="200" w:line="276" w:lineRule="auto"/>
        <w:contextualSpacing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Типовое задание для практики</w:t>
      </w:r>
    </w:p>
    <w:tbl>
      <w:tblPr>
        <w:tblW w:w="50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5"/>
        <w:gridCol w:w="1476"/>
        <w:gridCol w:w="7096"/>
      </w:tblGrid>
      <w:tr w:rsidR="002D1E0B" w:rsidRPr="00E54343" w:rsidTr="00EC2A4A">
        <w:tc>
          <w:tcPr>
            <w:tcW w:w="772" w:type="pct"/>
            <w:shd w:val="clear" w:color="auto" w:fill="auto"/>
          </w:tcPr>
          <w:p w:rsidR="002D1E0B" w:rsidRPr="00E54343" w:rsidRDefault="002D1E0B" w:rsidP="00A45C9D">
            <w:pPr>
              <w:contextualSpacing/>
              <w:rPr>
                <w:rFonts w:eastAsia="Calibri"/>
                <w:bCs/>
              </w:rPr>
            </w:pPr>
            <w:r w:rsidRPr="00E54343">
              <w:rPr>
                <w:rFonts w:eastAsia="Calibri"/>
                <w:bCs/>
                <w:szCs w:val="22"/>
              </w:rPr>
              <w:t>Коды компетенций</w:t>
            </w:r>
          </w:p>
        </w:tc>
        <w:tc>
          <w:tcPr>
            <w:tcW w:w="728" w:type="pct"/>
            <w:shd w:val="clear" w:color="auto" w:fill="auto"/>
          </w:tcPr>
          <w:p w:rsidR="002D1E0B" w:rsidRPr="00E54343" w:rsidRDefault="00C32411" w:rsidP="00C32411">
            <w:pPr>
              <w:contextualSpacing/>
              <w:rPr>
                <w:rFonts w:eastAsia="Calibri"/>
                <w:bCs/>
              </w:rPr>
            </w:pPr>
            <w:r w:rsidRPr="00E54343">
              <w:rPr>
                <w:rFonts w:eastAsia="Calibri"/>
                <w:bCs/>
                <w:szCs w:val="22"/>
              </w:rPr>
              <w:t xml:space="preserve">Показатель оценивания </w:t>
            </w:r>
          </w:p>
        </w:tc>
        <w:tc>
          <w:tcPr>
            <w:tcW w:w="3500" w:type="pct"/>
            <w:shd w:val="clear" w:color="auto" w:fill="auto"/>
          </w:tcPr>
          <w:p w:rsidR="002D1E0B" w:rsidRPr="00E54343" w:rsidRDefault="002D1E0B" w:rsidP="00A45C9D">
            <w:pPr>
              <w:contextualSpacing/>
              <w:jc w:val="center"/>
              <w:rPr>
                <w:rFonts w:eastAsia="Calibri"/>
                <w:bCs/>
              </w:rPr>
            </w:pPr>
            <w:r w:rsidRPr="00E54343">
              <w:rPr>
                <w:rFonts w:eastAsia="Calibri"/>
                <w:bCs/>
                <w:szCs w:val="22"/>
              </w:rPr>
              <w:t>Содержание задания</w:t>
            </w:r>
          </w:p>
        </w:tc>
      </w:tr>
      <w:tr w:rsidR="00EC2A4A" w:rsidRPr="00E54343" w:rsidTr="00EC2A4A">
        <w:trPr>
          <w:cantSplit/>
          <w:trHeight w:val="375"/>
        </w:trPr>
        <w:tc>
          <w:tcPr>
            <w:tcW w:w="772" w:type="pct"/>
            <w:vMerge w:val="restart"/>
            <w:shd w:val="clear" w:color="auto" w:fill="auto"/>
          </w:tcPr>
          <w:p w:rsidR="00EC2A4A" w:rsidRDefault="00EC2A4A" w:rsidP="00EC2A4A">
            <w:pPr>
              <w:pStyle w:val="a6"/>
              <w:ind w:left="0"/>
              <w:jc w:val="center"/>
            </w:pPr>
            <w:r w:rsidRPr="00E54343">
              <w:rPr>
                <w:szCs w:val="22"/>
              </w:rPr>
              <w:t>ОПК-</w:t>
            </w:r>
            <w:r>
              <w:rPr>
                <w:szCs w:val="22"/>
              </w:rPr>
              <w:t>6</w:t>
            </w:r>
          </w:p>
          <w:p w:rsidR="00EC2A4A" w:rsidRPr="00E54343" w:rsidRDefault="00EC2A4A" w:rsidP="00EC2A4A">
            <w:pPr>
              <w:pStyle w:val="a6"/>
              <w:ind w:left="0"/>
              <w:jc w:val="center"/>
            </w:pPr>
            <w:r>
              <w:rPr>
                <w:szCs w:val="22"/>
              </w:rPr>
              <w:t>ОПК-18</w:t>
            </w:r>
          </w:p>
          <w:p w:rsidR="00EC2A4A" w:rsidRPr="00E54343" w:rsidRDefault="00EC2A4A" w:rsidP="00EC2A4A">
            <w:pPr>
              <w:pStyle w:val="a6"/>
              <w:ind w:left="0"/>
              <w:jc w:val="center"/>
            </w:pPr>
          </w:p>
          <w:p w:rsidR="00EC2A4A" w:rsidRPr="00E54343" w:rsidRDefault="00EC2A4A" w:rsidP="00EC2A4A">
            <w:pPr>
              <w:pStyle w:val="a6"/>
              <w:ind w:left="0"/>
              <w:jc w:val="both"/>
            </w:pPr>
          </w:p>
        </w:tc>
        <w:tc>
          <w:tcPr>
            <w:tcW w:w="728" w:type="pct"/>
            <w:vMerge w:val="restart"/>
            <w:shd w:val="clear" w:color="auto" w:fill="auto"/>
          </w:tcPr>
          <w:p w:rsidR="00EC2A4A" w:rsidRPr="00E54343" w:rsidRDefault="00EC2A4A" w:rsidP="00EC2A4A">
            <w:pPr>
              <w:jc w:val="both"/>
            </w:pPr>
            <w:r w:rsidRPr="00E54343">
              <w:rPr>
                <w:rFonts w:eastAsia="Calibri"/>
                <w:bCs/>
                <w:szCs w:val="22"/>
              </w:rPr>
              <w:t>п.1.2.РПП</w:t>
            </w:r>
          </w:p>
        </w:tc>
        <w:tc>
          <w:tcPr>
            <w:tcW w:w="3500" w:type="pct"/>
            <w:shd w:val="clear" w:color="auto" w:fill="auto"/>
          </w:tcPr>
          <w:p w:rsidR="00EC2A4A" w:rsidRPr="00D13B73" w:rsidRDefault="00EC2A4A" w:rsidP="00EC2A4A">
            <w:pPr>
              <w:pStyle w:val="Style11"/>
              <w:tabs>
                <w:tab w:val="left" w:pos="1056"/>
              </w:tabs>
              <w:spacing w:line="240" w:lineRule="auto"/>
              <w:ind w:firstLine="0"/>
              <w:contextualSpacing/>
              <w:rPr>
                <w:rStyle w:val="FontStyle18"/>
                <w:sz w:val="20"/>
                <w:szCs w:val="20"/>
              </w:rPr>
            </w:pPr>
            <w:r w:rsidRPr="00A421AC">
              <w:rPr>
                <w:rStyle w:val="FontStyle18"/>
                <w:sz w:val="24"/>
                <w:szCs w:val="24"/>
              </w:rPr>
              <w:t xml:space="preserve">Изучить горно-геологические условия </w:t>
            </w:r>
            <w:r>
              <w:rPr>
                <w:rStyle w:val="FontStyle18"/>
                <w:sz w:val="24"/>
                <w:szCs w:val="24"/>
              </w:rPr>
              <w:t>предприятия</w:t>
            </w:r>
            <w:r w:rsidRPr="00D13B73">
              <w:rPr>
                <w:rStyle w:val="FontStyle18"/>
                <w:sz w:val="20"/>
                <w:szCs w:val="20"/>
              </w:rPr>
              <w:t>.</w:t>
            </w:r>
          </w:p>
        </w:tc>
      </w:tr>
      <w:tr w:rsidR="00EC2A4A" w:rsidRPr="00E54343" w:rsidTr="00EC2A4A">
        <w:trPr>
          <w:cantSplit/>
          <w:trHeight w:val="481"/>
        </w:trPr>
        <w:tc>
          <w:tcPr>
            <w:tcW w:w="772" w:type="pct"/>
            <w:vMerge/>
            <w:shd w:val="clear" w:color="auto" w:fill="auto"/>
          </w:tcPr>
          <w:p w:rsidR="00EC2A4A" w:rsidRPr="00E54343" w:rsidRDefault="00EC2A4A" w:rsidP="00EC2A4A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EC2A4A" w:rsidRPr="00E54343" w:rsidRDefault="00EC2A4A" w:rsidP="00EC2A4A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500" w:type="pct"/>
            <w:shd w:val="clear" w:color="auto" w:fill="auto"/>
          </w:tcPr>
          <w:p w:rsidR="00EC2A4A" w:rsidRPr="00D13B73" w:rsidRDefault="00EC2A4A" w:rsidP="00EC2A4A">
            <w:pPr>
              <w:spacing w:line="288" w:lineRule="auto"/>
              <w:rPr>
                <w:rStyle w:val="FontStyle18"/>
                <w:sz w:val="20"/>
                <w:szCs w:val="20"/>
              </w:rPr>
            </w:pPr>
            <w:r w:rsidRPr="00124B82">
              <w:rPr>
                <w:szCs w:val="28"/>
              </w:rPr>
              <w:t>Разобраться с главными параметрами  карьера</w:t>
            </w:r>
            <w:r>
              <w:rPr>
                <w:szCs w:val="28"/>
              </w:rPr>
              <w:t xml:space="preserve"> (шахты, ОФ)</w:t>
            </w:r>
            <w:r w:rsidRPr="00124B82">
              <w:rPr>
                <w:szCs w:val="28"/>
              </w:rPr>
              <w:t>, р</w:t>
            </w:r>
            <w:r>
              <w:rPr>
                <w:szCs w:val="28"/>
              </w:rPr>
              <w:t>ежимом работы и производственной</w:t>
            </w:r>
            <w:r w:rsidRPr="00124B82">
              <w:rPr>
                <w:szCs w:val="28"/>
              </w:rPr>
              <w:t xml:space="preserve"> мощность</w:t>
            </w:r>
            <w:r>
              <w:rPr>
                <w:szCs w:val="28"/>
              </w:rPr>
              <w:t>ю</w:t>
            </w:r>
            <w:r w:rsidRPr="00124B82">
              <w:rPr>
                <w:szCs w:val="28"/>
              </w:rPr>
              <w:t xml:space="preserve"> предприятия.</w:t>
            </w:r>
          </w:p>
        </w:tc>
      </w:tr>
      <w:tr w:rsidR="00EC2A4A" w:rsidRPr="00E54343" w:rsidTr="00EC2A4A">
        <w:trPr>
          <w:cantSplit/>
          <w:trHeight w:val="516"/>
        </w:trPr>
        <w:tc>
          <w:tcPr>
            <w:tcW w:w="772" w:type="pct"/>
            <w:vMerge/>
            <w:shd w:val="clear" w:color="auto" w:fill="auto"/>
          </w:tcPr>
          <w:p w:rsidR="00EC2A4A" w:rsidRPr="00E54343" w:rsidRDefault="00EC2A4A" w:rsidP="00EC2A4A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EC2A4A" w:rsidRPr="00E54343" w:rsidRDefault="00EC2A4A" w:rsidP="00EC2A4A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500" w:type="pct"/>
            <w:shd w:val="clear" w:color="auto" w:fill="auto"/>
          </w:tcPr>
          <w:p w:rsidR="00EC2A4A" w:rsidRDefault="00EC2A4A" w:rsidP="00EC2A4A">
            <w:pPr>
              <w:spacing w:line="288" w:lineRule="auto"/>
              <w:rPr>
                <w:szCs w:val="28"/>
              </w:rPr>
            </w:pPr>
            <w:r w:rsidRPr="00124B82">
              <w:rPr>
                <w:szCs w:val="28"/>
              </w:rPr>
              <w:t xml:space="preserve">Изучить  порядок вскрытие месторождения, систему разработки месторождения, порядок подготовка горной массы к выемке, </w:t>
            </w:r>
            <w:r>
              <w:rPr>
                <w:szCs w:val="28"/>
              </w:rPr>
              <w:t>вентиляцию</w:t>
            </w:r>
            <w:r w:rsidRPr="00124B82">
              <w:rPr>
                <w:szCs w:val="28"/>
              </w:rPr>
              <w:t xml:space="preserve">, транспорт, </w:t>
            </w:r>
            <w:r>
              <w:rPr>
                <w:szCs w:val="28"/>
              </w:rPr>
              <w:t>вспомо-гательные</w:t>
            </w:r>
            <w:r w:rsidRPr="00124B82">
              <w:rPr>
                <w:szCs w:val="28"/>
              </w:rPr>
              <w:t xml:space="preserve"> работ</w:t>
            </w:r>
            <w:r>
              <w:rPr>
                <w:szCs w:val="28"/>
              </w:rPr>
              <w:t>ы</w:t>
            </w:r>
            <w:r w:rsidRPr="00124B82">
              <w:rPr>
                <w:szCs w:val="28"/>
              </w:rPr>
              <w:t>.</w:t>
            </w:r>
          </w:p>
          <w:p w:rsidR="00EC2A4A" w:rsidRPr="00D13B73" w:rsidRDefault="00EC2A4A" w:rsidP="00EC2A4A">
            <w:pPr>
              <w:spacing w:line="288" w:lineRule="auto"/>
            </w:pPr>
            <w:r>
              <w:rPr>
                <w:szCs w:val="28"/>
              </w:rPr>
              <w:t xml:space="preserve">Изучить технологию обогащения полезного ископаемого, достоинства и недостатки данной технологии. </w:t>
            </w:r>
          </w:p>
        </w:tc>
      </w:tr>
      <w:tr w:rsidR="00EC2A4A" w:rsidRPr="00E54343" w:rsidTr="00EC2A4A">
        <w:trPr>
          <w:cantSplit/>
          <w:trHeight w:val="516"/>
        </w:trPr>
        <w:tc>
          <w:tcPr>
            <w:tcW w:w="772" w:type="pct"/>
            <w:vMerge/>
            <w:shd w:val="clear" w:color="auto" w:fill="auto"/>
          </w:tcPr>
          <w:p w:rsidR="00EC2A4A" w:rsidRPr="00E54343" w:rsidRDefault="00EC2A4A" w:rsidP="00EC2A4A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EC2A4A" w:rsidRPr="00E54343" w:rsidRDefault="00EC2A4A" w:rsidP="00EC2A4A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500" w:type="pct"/>
            <w:shd w:val="clear" w:color="auto" w:fill="auto"/>
          </w:tcPr>
          <w:p w:rsidR="00EC2A4A" w:rsidRPr="00D13B73" w:rsidRDefault="00EC2A4A" w:rsidP="00EC2A4A">
            <w:pPr>
              <w:spacing w:line="288" w:lineRule="auto"/>
              <w:rPr>
                <w:rStyle w:val="FontStyle18"/>
                <w:sz w:val="20"/>
                <w:szCs w:val="20"/>
              </w:rPr>
            </w:pPr>
            <w:r w:rsidRPr="00124B82">
              <w:rPr>
                <w:szCs w:val="28"/>
              </w:rPr>
              <w:t>Ознакомится с методами охраны труда и окружающей среды</w:t>
            </w:r>
            <w:r>
              <w:rPr>
                <w:szCs w:val="28"/>
              </w:rPr>
              <w:t xml:space="preserve">. </w:t>
            </w:r>
          </w:p>
        </w:tc>
      </w:tr>
      <w:tr w:rsidR="00EC2A4A" w:rsidRPr="00E54343" w:rsidTr="00EC2A4A">
        <w:trPr>
          <w:cantSplit/>
          <w:trHeight w:val="283"/>
        </w:trPr>
        <w:tc>
          <w:tcPr>
            <w:tcW w:w="772" w:type="pct"/>
            <w:vMerge/>
            <w:shd w:val="clear" w:color="auto" w:fill="auto"/>
          </w:tcPr>
          <w:p w:rsidR="00EC2A4A" w:rsidRPr="00E54343" w:rsidRDefault="00EC2A4A" w:rsidP="00EC2A4A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EC2A4A" w:rsidRPr="00E54343" w:rsidRDefault="00EC2A4A" w:rsidP="00EC2A4A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500" w:type="pct"/>
            <w:shd w:val="clear" w:color="auto" w:fill="auto"/>
          </w:tcPr>
          <w:p w:rsidR="00EC2A4A" w:rsidRPr="00124B82" w:rsidRDefault="00EC2A4A" w:rsidP="00EC2A4A">
            <w:pPr>
              <w:spacing w:line="288" w:lineRule="auto"/>
              <w:rPr>
                <w:szCs w:val="28"/>
              </w:rPr>
            </w:pPr>
            <w:r w:rsidRPr="00124B82">
              <w:rPr>
                <w:szCs w:val="28"/>
              </w:rPr>
              <w:t>Сб</w:t>
            </w:r>
            <w:r>
              <w:rPr>
                <w:szCs w:val="28"/>
              </w:rPr>
              <w:t>о</w:t>
            </w:r>
            <w:r w:rsidRPr="00124B82">
              <w:rPr>
                <w:szCs w:val="28"/>
              </w:rPr>
              <w:t>р  материал</w:t>
            </w:r>
            <w:r>
              <w:rPr>
                <w:szCs w:val="28"/>
              </w:rPr>
              <w:t>овпо технологии производственных процессов предприятия</w:t>
            </w:r>
            <w:r w:rsidRPr="00124B82">
              <w:rPr>
                <w:szCs w:val="28"/>
              </w:rPr>
              <w:t>.</w:t>
            </w:r>
          </w:p>
          <w:p w:rsidR="00EC2A4A" w:rsidRPr="00D13B73" w:rsidRDefault="00EC2A4A" w:rsidP="00EC2A4A">
            <w:pPr>
              <w:pStyle w:val="Style11"/>
              <w:tabs>
                <w:tab w:val="left" w:pos="1099"/>
              </w:tabs>
              <w:spacing w:line="240" w:lineRule="auto"/>
              <w:ind w:firstLine="0"/>
              <w:contextualSpacing/>
              <w:rPr>
                <w:rStyle w:val="FontStyle18"/>
                <w:sz w:val="20"/>
                <w:szCs w:val="20"/>
              </w:rPr>
            </w:pPr>
          </w:p>
        </w:tc>
      </w:tr>
      <w:tr w:rsidR="002D1E0B" w:rsidRPr="00E54343" w:rsidTr="00EC2A4A">
        <w:trPr>
          <w:cantSplit/>
          <w:trHeight w:val="401"/>
        </w:trPr>
        <w:tc>
          <w:tcPr>
            <w:tcW w:w="772" w:type="pct"/>
            <w:vMerge/>
            <w:shd w:val="clear" w:color="auto" w:fill="auto"/>
          </w:tcPr>
          <w:p w:rsidR="002D1E0B" w:rsidRPr="00E54343" w:rsidRDefault="002D1E0B" w:rsidP="00A45C9D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2D1E0B" w:rsidRPr="00E54343" w:rsidRDefault="002D1E0B" w:rsidP="00A45C9D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500" w:type="pct"/>
            <w:shd w:val="clear" w:color="auto" w:fill="auto"/>
          </w:tcPr>
          <w:p w:rsidR="002D1E0B" w:rsidRPr="00E54343" w:rsidRDefault="00D439C6" w:rsidP="00A45C9D">
            <w:pPr>
              <w:pStyle w:val="Style11"/>
              <w:tabs>
                <w:tab w:val="left" w:pos="1066"/>
              </w:tabs>
              <w:spacing w:line="240" w:lineRule="auto"/>
              <w:ind w:firstLine="0"/>
              <w:contextualSpacing/>
              <w:rPr>
                <w:rStyle w:val="FontStyle18"/>
                <w:sz w:val="24"/>
                <w:szCs w:val="22"/>
              </w:rPr>
            </w:pPr>
            <w:r w:rsidRPr="00E54343">
              <w:rPr>
                <w:rStyle w:val="FontStyle18"/>
                <w:sz w:val="24"/>
                <w:szCs w:val="22"/>
              </w:rPr>
              <w:t>Заполнение дневника с отметкой начальника участка</w:t>
            </w:r>
          </w:p>
        </w:tc>
      </w:tr>
    </w:tbl>
    <w:p w:rsidR="00E54343" w:rsidRDefault="00E54343" w:rsidP="00D439C6">
      <w:pPr>
        <w:rPr>
          <w:b/>
          <w:bCs/>
        </w:rPr>
      </w:pPr>
    </w:p>
    <w:p w:rsidR="00E54343" w:rsidRDefault="00E54343" w:rsidP="00D439C6">
      <w:pPr>
        <w:rPr>
          <w:b/>
          <w:bCs/>
        </w:rPr>
      </w:pPr>
    </w:p>
    <w:p w:rsidR="00D439C6" w:rsidRPr="00872B2D" w:rsidRDefault="00D439C6" w:rsidP="00E54343">
      <w:pPr>
        <w:jc w:val="center"/>
        <w:rPr>
          <w:b/>
          <w:bCs/>
        </w:rPr>
      </w:pPr>
      <w:r w:rsidRPr="00872B2D">
        <w:rPr>
          <w:b/>
          <w:bCs/>
        </w:rPr>
        <w:t>6.3. Методические материалы, определяющие процедуры оценивания</w:t>
      </w:r>
    </w:p>
    <w:p w:rsidR="00D439C6" w:rsidRDefault="00D439C6" w:rsidP="00E54343">
      <w:pPr>
        <w:ind w:firstLine="567"/>
        <w:jc w:val="center"/>
        <w:rPr>
          <w:bCs/>
        </w:rPr>
      </w:pPr>
    </w:p>
    <w:p w:rsidR="00D439C6" w:rsidRPr="003E1A4D" w:rsidRDefault="00D439C6" w:rsidP="00E54343">
      <w:pPr>
        <w:ind w:firstLine="567"/>
        <w:jc w:val="center"/>
        <w:rPr>
          <w:bCs/>
        </w:rPr>
      </w:pPr>
      <w:r w:rsidRPr="003E1A4D">
        <w:rPr>
          <w:bCs/>
        </w:rPr>
        <w:t xml:space="preserve">6.3.1. Критерии оценок по </w:t>
      </w:r>
      <w:r>
        <w:rPr>
          <w:bCs/>
        </w:rPr>
        <w:t>горной</w:t>
      </w:r>
      <w:r w:rsidRPr="003E1A4D">
        <w:rPr>
          <w:bCs/>
        </w:rPr>
        <w:t xml:space="preserve"> практике</w:t>
      </w:r>
    </w:p>
    <w:p w:rsidR="00D439C6" w:rsidRPr="003E1A4D" w:rsidRDefault="00D439C6" w:rsidP="00D439C6">
      <w:pPr>
        <w:ind w:firstLine="567"/>
        <w:jc w:val="both"/>
        <w:rPr>
          <w:bCs/>
        </w:rPr>
      </w:pPr>
    </w:p>
    <w:tbl>
      <w:tblPr>
        <w:tblW w:w="494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4519"/>
        <w:gridCol w:w="1438"/>
        <w:gridCol w:w="3569"/>
      </w:tblGrid>
      <w:tr w:rsidR="00D439C6" w:rsidRPr="003E1A4D" w:rsidTr="00E54343">
        <w:tc>
          <w:tcPr>
            <w:tcW w:w="249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3E1A4D">
              <w:rPr>
                <w:b/>
                <w:lang w:eastAsia="ru-RU"/>
              </w:rPr>
              <w:t>№</w:t>
            </w:r>
          </w:p>
        </w:tc>
        <w:tc>
          <w:tcPr>
            <w:tcW w:w="2254" w:type="pct"/>
          </w:tcPr>
          <w:p w:rsidR="00D439C6" w:rsidRPr="003E1A4D" w:rsidRDefault="00D439C6" w:rsidP="00B17AF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E1A4D">
              <w:rPr>
                <w:lang w:eastAsia="ru-RU"/>
              </w:rPr>
              <w:t>Виды самостоятельной работы студентов</w:t>
            </w:r>
          </w:p>
        </w:tc>
        <w:tc>
          <w:tcPr>
            <w:tcW w:w="717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3E1A4D">
              <w:rPr>
                <w:b/>
                <w:lang w:eastAsia="ru-RU"/>
              </w:rPr>
              <w:t>Баллы</w:t>
            </w:r>
          </w:p>
        </w:tc>
        <w:tc>
          <w:tcPr>
            <w:tcW w:w="1780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3E1A4D">
              <w:rPr>
                <w:b/>
                <w:lang w:eastAsia="ru-RU"/>
              </w:rPr>
              <w:t>Примечание</w:t>
            </w:r>
          </w:p>
        </w:tc>
      </w:tr>
      <w:tr w:rsidR="00D439C6" w:rsidRPr="003E1A4D" w:rsidTr="00E54343">
        <w:tc>
          <w:tcPr>
            <w:tcW w:w="249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1.</w:t>
            </w:r>
          </w:p>
        </w:tc>
        <w:tc>
          <w:tcPr>
            <w:tcW w:w="2254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Тестирование по охране труда и ТБ</w:t>
            </w:r>
          </w:p>
        </w:tc>
        <w:tc>
          <w:tcPr>
            <w:tcW w:w="717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5</w:t>
            </w:r>
          </w:p>
        </w:tc>
        <w:tc>
          <w:tcPr>
            <w:tcW w:w="1780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В условиях института</w:t>
            </w:r>
          </w:p>
        </w:tc>
      </w:tr>
      <w:tr w:rsidR="00D439C6" w:rsidRPr="003E1A4D" w:rsidTr="00E54343">
        <w:tc>
          <w:tcPr>
            <w:tcW w:w="249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2.</w:t>
            </w:r>
          </w:p>
        </w:tc>
        <w:tc>
          <w:tcPr>
            <w:tcW w:w="2254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Техника безопасности на рабочем месте</w:t>
            </w:r>
          </w:p>
        </w:tc>
        <w:tc>
          <w:tcPr>
            <w:tcW w:w="717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5</w:t>
            </w:r>
          </w:p>
        </w:tc>
        <w:tc>
          <w:tcPr>
            <w:tcW w:w="1780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На рабочем месте предприятия</w:t>
            </w:r>
          </w:p>
        </w:tc>
      </w:tr>
      <w:tr w:rsidR="00D439C6" w:rsidRPr="003E1A4D" w:rsidTr="00E54343">
        <w:tc>
          <w:tcPr>
            <w:tcW w:w="249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3.</w:t>
            </w:r>
          </w:p>
        </w:tc>
        <w:tc>
          <w:tcPr>
            <w:tcW w:w="2254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Анализ деятельности предприятия</w:t>
            </w:r>
          </w:p>
        </w:tc>
        <w:tc>
          <w:tcPr>
            <w:tcW w:w="717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10</w:t>
            </w:r>
          </w:p>
        </w:tc>
        <w:tc>
          <w:tcPr>
            <w:tcW w:w="1780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Пояснительная записка, доклад, презентация</w:t>
            </w:r>
          </w:p>
        </w:tc>
      </w:tr>
      <w:tr w:rsidR="00D439C6" w:rsidRPr="003E1A4D" w:rsidTr="00E54343">
        <w:tc>
          <w:tcPr>
            <w:tcW w:w="249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4.</w:t>
            </w:r>
          </w:p>
        </w:tc>
        <w:tc>
          <w:tcPr>
            <w:tcW w:w="2254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Пояснительная записка</w:t>
            </w:r>
          </w:p>
        </w:tc>
        <w:tc>
          <w:tcPr>
            <w:tcW w:w="717" w:type="pct"/>
            <w:vMerge w:val="restar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40</w:t>
            </w:r>
          </w:p>
        </w:tc>
        <w:tc>
          <w:tcPr>
            <w:tcW w:w="1780" w:type="pct"/>
            <w:vMerge w:val="restar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Оформление отчета</w:t>
            </w:r>
          </w:p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439C6" w:rsidRPr="003E1A4D" w:rsidTr="00E54343">
        <w:tc>
          <w:tcPr>
            <w:tcW w:w="249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5</w:t>
            </w:r>
          </w:p>
        </w:tc>
        <w:tc>
          <w:tcPr>
            <w:tcW w:w="2254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Приложение к пояснительной записке</w:t>
            </w:r>
          </w:p>
        </w:tc>
        <w:tc>
          <w:tcPr>
            <w:tcW w:w="717" w:type="pct"/>
            <w:vMerge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80" w:type="pct"/>
            <w:vMerge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439C6" w:rsidRPr="003E1A4D" w:rsidTr="00E54343">
        <w:tc>
          <w:tcPr>
            <w:tcW w:w="249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6</w:t>
            </w:r>
          </w:p>
        </w:tc>
        <w:tc>
          <w:tcPr>
            <w:tcW w:w="2254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Выполнение индивидуального задания</w:t>
            </w:r>
          </w:p>
        </w:tc>
        <w:tc>
          <w:tcPr>
            <w:tcW w:w="717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20</w:t>
            </w:r>
          </w:p>
        </w:tc>
        <w:tc>
          <w:tcPr>
            <w:tcW w:w="1780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Раздел пояснительной записки</w:t>
            </w:r>
          </w:p>
        </w:tc>
      </w:tr>
      <w:tr w:rsidR="00D439C6" w:rsidRPr="003E1A4D" w:rsidTr="00E54343">
        <w:tc>
          <w:tcPr>
            <w:tcW w:w="249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7</w:t>
            </w:r>
          </w:p>
        </w:tc>
        <w:tc>
          <w:tcPr>
            <w:tcW w:w="2254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Защита отчета по практике</w:t>
            </w:r>
          </w:p>
        </w:tc>
        <w:tc>
          <w:tcPr>
            <w:tcW w:w="717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20</w:t>
            </w:r>
          </w:p>
        </w:tc>
        <w:tc>
          <w:tcPr>
            <w:tcW w:w="1780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Презентация, ответы на вопросы членов комиссии</w:t>
            </w:r>
          </w:p>
        </w:tc>
      </w:tr>
      <w:tr w:rsidR="00D439C6" w:rsidRPr="003E1A4D" w:rsidTr="00E54343">
        <w:tc>
          <w:tcPr>
            <w:tcW w:w="249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54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Всего</w:t>
            </w:r>
          </w:p>
        </w:tc>
        <w:tc>
          <w:tcPr>
            <w:tcW w:w="717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1A4D">
              <w:rPr>
                <w:lang w:eastAsia="ru-RU"/>
              </w:rPr>
              <w:t>100балл</w:t>
            </w:r>
          </w:p>
        </w:tc>
        <w:tc>
          <w:tcPr>
            <w:tcW w:w="1780" w:type="pct"/>
          </w:tcPr>
          <w:p w:rsidR="00D439C6" w:rsidRPr="003E1A4D" w:rsidRDefault="00D439C6" w:rsidP="00B17AF6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2D1E0B" w:rsidRDefault="002D1E0B" w:rsidP="002D1E0B">
      <w:pPr>
        <w:pStyle w:val="a6"/>
        <w:shd w:val="clear" w:color="auto" w:fill="FFFFFF"/>
        <w:ind w:left="0"/>
        <w:rPr>
          <w:bCs/>
          <w:color w:val="000000"/>
        </w:rPr>
        <w:sectPr w:rsidR="002D1E0B" w:rsidSect="00E54343">
          <w:type w:val="continuous"/>
          <w:pgSz w:w="11906" w:h="16838"/>
          <w:pgMar w:top="1134" w:right="1418" w:bottom="1134" w:left="567" w:header="709" w:footer="709" w:gutter="0"/>
          <w:cols w:space="708"/>
          <w:titlePg/>
          <w:docGrid w:linePitch="360"/>
        </w:sectPr>
      </w:pPr>
    </w:p>
    <w:p w:rsidR="006B4494" w:rsidRPr="00C32B9D" w:rsidRDefault="00692FD8" w:rsidP="002D1E0B">
      <w:pPr>
        <w:pageBreakBefore/>
        <w:rPr>
          <w:b/>
          <w:bCs/>
        </w:rPr>
      </w:pPr>
      <w:r w:rsidRPr="00C32B9D">
        <w:rPr>
          <w:b/>
          <w:bCs/>
        </w:rPr>
        <w:lastRenderedPageBreak/>
        <w:t>7</w:t>
      </w:r>
      <w:r w:rsidR="006B4494" w:rsidRPr="00C32B9D">
        <w:rPr>
          <w:b/>
          <w:bCs/>
        </w:rPr>
        <w:t xml:space="preserve">. Перечень учебной литературы, необходимой для </w:t>
      </w:r>
      <w:r w:rsidR="00072665" w:rsidRPr="00C32B9D">
        <w:rPr>
          <w:b/>
          <w:bCs/>
        </w:rPr>
        <w:t>проведенияпрактики</w:t>
      </w:r>
    </w:p>
    <w:tbl>
      <w:tblPr>
        <w:tblW w:w="9570" w:type="dxa"/>
        <w:tblInd w:w="-106" w:type="dxa"/>
        <w:tblLayout w:type="fixed"/>
        <w:tblLook w:val="0000"/>
      </w:tblPr>
      <w:tblGrid>
        <w:gridCol w:w="720"/>
        <w:gridCol w:w="4597"/>
        <w:gridCol w:w="1418"/>
        <w:gridCol w:w="1417"/>
        <w:gridCol w:w="1418"/>
      </w:tblGrid>
      <w:tr w:rsidR="00EC2A4A" w:rsidRPr="00C32B9D" w:rsidTr="00A334D0">
        <w:trPr>
          <w:cantSplit/>
          <w:trHeight w:val="16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4A" w:rsidRPr="00C32B9D" w:rsidRDefault="00EC2A4A" w:rsidP="00A334D0">
            <w:pPr>
              <w:snapToGrid w:val="0"/>
              <w:jc w:val="center"/>
              <w:rPr>
                <w:bCs/>
              </w:rPr>
            </w:pPr>
            <w:r w:rsidRPr="00C32B9D">
              <w:rPr>
                <w:bCs/>
              </w:rPr>
              <w:t>№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2A4A" w:rsidRPr="00C32B9D" w:rsidRDefault="00EC2A4A" w:rsidP="00A334D0">
            <w:pPr>
              <w:snapToGrid w:val="0"/>
              <w:jc w:val="center"/>
              <w:rPr>
                <w:bCs/>
              </w:rPr>
            </w:pPr>
            <w:r w:rsidRPr="00C32B9D">
              <w:rPr>
                <w:bCs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4A" w:rsidRPr="00C32B9D" w:rsidRDefault="00EC2A4A" w:rsidP="00A334D0">
            <w:pPr>
              <w:snapToGrid w:val="0"/>
              <w:ind w:left="113" w:right="113"/>
              <w:jc w:val="center"/>
              <w:rPr>
                <w:bCs/>
              </w:rPr>
            </w:pPr>
            <w:r w:rsidRPr="00C32B9D">
              <w:rPr>
                <w:bCs/>
              </w:rPr>
              <w:t>Наличие грифа, вид грифа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2A4A" w:rsidRPr="00C32B9D" w:rsidRDefault="00EC2A4A" w:rsidP="00A334D0">
            <w:pPr>
              <w:snapToGrid w:val="0"/>
              <w:ind w:left="113" w:right="113"/>
              <w:jc w:val="center"/>
              <w:rPr>
                <w:bCs/>
              </w:rPr>
            </w:pPr>
            <w:r w:rsidRPr="00C32B9D">
              <w:rPr>
                <w:bCs/>
              </w:rPr>
              <w:t xml:space="preserve">НБ СВФУ, библиотека и кол-во экземпляров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A4A" w:rsidRPr="00C32B9D" w:rsidRDefault="00EC2A4A" w:rsidP="00A334D0">
            <w:pPr>
              <w:snapToGrid w:val="0"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Кол-во студ.</w:t>
            </w:r>
          </w:p>
        </w:tc>
      </w:tr>
      <w:tr w:rsidR="00EC2A4A" w:rsidRPr="00C32B9D" w:rsidTr="00A334D0">
        <w:trPr>
          <w:cantSplit/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4A" w:rsidRPr="00C32B9D" w:rsidRDefault="00EC2A4A" w:rsidP="00A334D0">
            <w:pPr>
              <w:snapToGrid w:val="0"/>
              <w:jc w:val="center"/>
            </w:pPr>
            <w:r w:rsidRPr="00C32B9D">
              <w:t>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4A" w:rsidRPr="00C32B9D" w:rsidRDefault="00EC2A4A" w:rsidP="00A334D0">
            <w:pPr>
              <w:suppressAutoHyphens w:val="0"/>
              <w:ind w:left="95"/>
              <w:jc w:val="both"/>
              <w:rPr>
                <w:color w:val="000000"/>
              </w:rPr>
            </w:pPr>
            <w:r w:rsidRPr="009D5ABC">
              <w:t>Егоров П.В. Основы горного дела / П.В. Егоров, Е.А. Бобер, Ю.Н. Кузнецов Ю.Н. и др.  М.: Изд-во МГГУ, 2006.- 405с.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4A" w:rsidRPr="00C32B9D" w:rsidRDefault="00EC2A4A" w:rsidP="00A334D0">
            <w:pPr>
              <w:spacing w:after="120"/>
            </w:pPr>
            <w:r w:rsidRPr="009D5ABC">
              <w:t>УМО ВУЗов РФ в области ГД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4A" w:rsidRPr="004D51D2" w:rsidRDefault="00EC2A4A" w:rsidP="00A334D0">
            <w:pPr>
              <w:spacing w:after="120"/>
              <w:ind w:left="283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  <w:p w:rsidR="00EC2A4A" w:rsidRPr="00C32B9D" w:rsidRDefault="00EC2A4A" w:rsidP="00A334D0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4A" w:rsidRPr="00C32B9D" w:rsidRDefault="00EC2A4A" w:rsidP="00A334D0">
            <w:pPr>
              <w:snapToGrid w:val="0"/>
            </w:pPr>
            <w:r>
              <w:t>20</w:t>
            </w:r>
          </w:p>
        </w:tc>
      </w:tr>
      <w:tr w:rsidR="00EC2A4A" w:rsidRPr="00C32B9D" w:rsidTr="00A334D0">
        <w:trPr>
          <w:cantSplit/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4A" w:rsidRPr="00C32B9D" w:rsidRDefault="00EC2A4A" w:rsidP="00A334D0">
            <w:pPr>
              <w:snapToGrid w:val="0"/>
              <w:jc w:val="center"/>
            </w:pPr>
            <w:r w:rsidRPr="00C32B9D">
              <w:t>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4A" w:rsidRDefault="00EC2A4A" w:rsidP="00A334D0">
            <w:pPr>
              <w:snapToGrid w:val="0"/>
            </w:pPr>
            <w:r w:rsidRPr="009D5ABC">
              <w:t>Трубецкой К.Н., Галченко Ю.П. Основы горного дела М.: Академический проект, 2010.- 231с.</w:t>
            </w:r>
          </w:p>
          <w:p w:rsidR="00EC2A4A" w:rsidRDefault="00EC2A4A" w:rsidP="00A334D0"/>
          <w:p w:rsidR="00EC2A4A" w:rsidRPr="00C32B9D" w:rsidRDefault="00EC2A4A" w:rsidP="00A334D0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4A" w:rsidRPr="00C32B9D" w:rsidRDefault="00EC2A4A" w:rsidP="00A334D0">
            <w:pPr>
              <w:snapToGrid w:val="0"/>
              <w:jc w:val="center"/>
            </w:pPr>
            <w:r w:rsidRPr="009D5ABC">
              <w:t>УМО ВУЗов РФ в области ГД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4A" w:rsidRPr="00C32B9D" w:rsidRDefault="00EC2A4A" w:rsidP="00A334D0">
            <w:pPr>
              <w:snapToGrid w:val="0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4A" w:rsidRPr="00C32B9D" w:rsidRDefault="00EC2A4A" w:rsidP="00A334D0">
            <w:pPr>
              <w:snapToGrid w:val="0"/>
            </w:pPr>
            <w:r>
              <w:t>20</w:t>
            </w:r>
          </w:p>
        </w:tc>
      </w:tr>
      <w:tr w:rsidR="00EC2A4A" w:rsidRPr="00C32B9D" w:rsidTr="00A334D0">
        <w:trPr>
          <w:cantSplit/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4A" w:rsidRPr="00C32B9D" w:rsidRDefault="00EC2A4A" w:rsidP="00A334D0">
            <w:pPr>
              <w:snapToGrid w:val="0"/>
              <w:jc w:val="center"/>
            </w:pPr>
            <w:r>
              <w:t>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4A" w:rsidRPr="00E420E5" w:rsidRDefault="00EC2A4A" w:rsidP="00A334D0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20E5">
              <w:rPr>
                <w:color w:val="000000"/>
              </w:rPr>
              <w:t xml:space="preserve">Уголь </w:t>
            </w:r>
            <w:r w:rsidRPr="00E420E5">
              <w:rPr>
                <w:lang w:val="en-US"/>
              </w:rPr>
              <w:t>URL</w:t>
            </w:r>
            <w:r w:rsidRPr="00E420E5">
              <w:t xml:space="preserve">:  </w:t>
            </w:r>
            <w:hyperlink r:id="rId12" w:history="1">
              <w:r w:rsidRPr="00E420E5">
                <w:rPr>
                  <w:rStyle w:val="af9"/>
                  <w:color w:val="000000"/>
                </w:rPr>
                <w:t>http://www.rosugol.ru/jur_u/ugol.html</w:t>
              </w:r>
            </w:hyperlink>
          </w:p>
          <w:p w:rsidR="00EC2A4A" w:rsidRPr="00E420E5" w:rsidRDefault="00EC2A4A" w:rsidP="00A334D0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20E5">
              <w:rPr>
                <w:color w:val="000000"/>
              </w:rPr>
              <w:t xml:space="preserve">Горный журнал </w:t>
            </w:r>
            <w:r w:rsidRPr="00E420E5">
              <w:rPr>
                <w:lang w:val="en-US"/>
              </w:rPr>
              <w:t>URL</w:t>
            </w:r>
            <w:r w:rsidRPr="00E420E5">
              <w:t xml:space="preserve">:  </w:t>
            </w:r>
            <w:hyperlink r:id="rId13" w:history="1">
              <w:r w:rsidRPr="00E420E5">
                <w:rPr>
                  <w:rStyle w:val="af9"/>
                </w:rPr>
                <w:t>http://www.rudmet</w:t>
              </w:r>
            </w:hyperlink>
          </w:p>
          <w:p w:rsidR="00EC2A4A" w:rsidRPr="00E420E5" w:rsidRDefault="00EC2A4A" w:rsidP="00A334D0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20E5">
              <w:rPr>
                <w:color w:val="000000"/>
              </w:rPr>
              <w:t>Горная промышленность</w:t>
            </w:r>
          </w:p>
          <w:p w:rsidR="00EC2A4A" w:rsidRPr="00E420E5" w:rsidRDefault="00EC2A4A" w:rsidP="00A334D0">
            <w:pPr>
              <w:ind w:left="360" w:firstLine="348"/>
              <w:jc w:val="both"/>
              <w:rPr>
                <w:color w:val="000000"/>
                <w:lang w:val="en-US"/>
              </w:rPr>
            </w:pPr>
            <w:r w:rsidRPr="00E420E5">
              <w:rPr>
                <w:lang w:val="en-US"/>
              </w:rPr>
              <w:t xml:space="preserve">URL:  </w:t>
            </w:r>
            <w:hyperlink r:id="rId14" w:history="1">
              <w:r w:rsidRPr="00E420E5">
                <w:rPr>
                  <w:rStyle w:val="af9"/>
                  <w:lang w:val="en-US"/>
                </w:rPr>
                <w:t>http://www.</w:t>
              </w:r>
            </w:hyperlink>
            <w:r w:rsidRPr="00E420E5">
              <w:rPr>
                <w:color w:val="000000"/>
                <w:lang w:val="en-US"/>
              </w:rPr>
              <w:t>mining-media</w:t>
            </w:r>
          </w:p>
          <w:p w:rsidR="00EC2A4A" w:rsidRPr="00E420E5" w:rsidRDefault="00EC2A4A" w:rsidP="00A334D0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20E5">
              <w:rPr>
                <w:color w:val="000000"/>
              </w:rPr>
              <w:t xml:space="preserve">Горное оборудование и электромеханика </w:t>
            </w:r>
            <w:r w:rsidRPr="00E420E5">
              <w:rPr>
                <w:lang w:val="en-US"/>
              </w:rPr>
              <w:t>URL</w:t>
            </w:r>
            <w:r w:rsidRPr="00E420E5">
              <w:t xml:space="preserve">:  </w:t>
            </w:r>
            <w:hyperlink r:id="rId15" w:history="1">
              <w:r w:rsidRPr="00E420E5">
                <w:rPr>
                  <w:rStyle w:val="af9"/>
                  <w:color w:val="000000"/>
                </w:rPr>
                <w:t>http://novtex.ru/gormash</w:t>
              </w:r>
            </w:hyperlink>
          </w:p>
          <w:p w:rsidR="00EC2A4A" w:rsidRPr="00E420E5" w:rsidRDefault="00EC2A4A" w:rsidP="00A334D0">
            <w:pPr>
              <w:ind w:left="720" w:hanging="436"/>
              <w:jc w:val="both"/>
              <w:rPr>
                <w:color w:val="000000"/>
                <w:highlight w:val="yellow"/>
              </w:rPr>
            </w:pPr>
            <w:r w:rsidRPr="00E420E5">
              <w:rPr>
                <w:color w:val="000000"/>
              </w:rPr>
              <w:t xml:space="preserve"> 5. Глюкауф</w:t>
            </w:r>
            <w:r w:rsidRPr="00E420E5">
              <w:rPr>
                <w:lang w:val="en-US"/>
              </w:rPr>
              <w:t>URL</w:t>
            </w:r>
            <w:r w:rsidRPr="00E420E5">
              <w:t xml:space="preserve">:  </w:t>
            </w:r>
            <w:hyperlink r:id="rId16" w:history="1">
              <w:r w:rsidRPr="00E420E5">
                <w:rPr>
                  <w:rStyle w:val="af9"/>
                </w:rPr>
                <w:t>http://</w:t>
              </w:r>
              <w:r w:rsidRPr="00E420E5">
                <w:rPr>
                  <w:rStyle w:val="af9"/>
                  <w:lang w:val="en-US"/>
                </w:rPr>
                <w:t>karta</w:t>
              </w:r>
              <w:r w:rsidRPr="00E420E5">
                <w:rPr>
                  <w:rStyle w:val="af9"/>
                </w:rPr>
                <w:t>-</w:t>
              </w:r>
              <w:r w:rsidRPr="00E420E5">
                <w:rPr>
                  <w:rStyle w:val="af9"/>
                  <w:lang w:val="en-US"/>
                </w:rPr>
                <w:t>smi</w:t>
              </w:r>
              <w:r w:rsidRPr="00E420E5">
                <w:rPr>
                  <w:rStyle w:val="af9"/>
                </w:rPr>
                <w:t>.ru</w:t>
              </w:r>
            </w:hyperlink>
          </w:p>
          <w:p w:rsidR="00EC2A4A" w:rsidRPr="009D5ABC" w:rsidRDefault="00EC2A4A" w:rsidP="00A334D0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4A" w:rsidRPr="009D5ABC" w:rsidRDefault="00EC2A4A" w:rsidP="00A334D0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A4A" w:rsidRDefault="00EC2A4A" w:rsidP="00A334D0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4A" w:rsidRDefault="00EC2A4A" w:rsidP="00A334D0">
            <w:pPr>
              <w:snapToGrid w:val="0"/>
            </w:pPr>
          </w:p>
        </w:tc>
      </w:tr>
    </w:tbl>
    <w:p w:rsidR="006B4494" w:rsidRPr="00C32B9D" w:rsidRDefault="006B4494" w:rsidP="00645E30">
      <w:pPr>
        <w:rPr>
          <w:b/>
          <w:bCs/>
        </w:rPr>
      </w:pPr>
    </w:p>
    <w:p w:rsidR="006B4494" w:rsidRPr="00C32B9D" w:rsidRDefault="00692FD8" w:rsidP="001B3055">
      <w:pPr>
        <w:pageBreakBefore/>
        <w:jc w:val="center"/>
        <w:rPr>
          <w:b/>
          <w:bCs/>
        </w:rPr>
      </w:pPr>
      <w:r w:rsidRPr="00C32B9D">
        <w:rPr>
          <w:b/>
          <w:bCs/>
        </w:rPr>
        <w:lastRenderedPageBreak/>
        <w:t>8</w:t>
      </w:r>
      <w:r w:rsidR="006B4494" w:rsidRPr="00C32B9D">
        <w:rPr>
          <w:b/>
          <w:bCs/>
        </w:rPr>
        <w:t xml:space="preserve">. Перечень ресурсов информационно-телекоммуникационной сети «Интернет», необходимых для </w:t>
      </w:r>
      <w:r w:rsidR="00072665" w:rsidRPr="00C32B9D">
        <w:rPr>
          <w:b/>
          <w:bCs/>
        </w:rPr>
        <w:t>проведения практики</w:t>
      </w:r>
    </w:p>
    <w:p w:rsidR="00437B62" w:rsidRPr="00E420E5" w:rsidRDefault="00437B62" w:rsidP="00437B62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Горное дело. Информационно-справочный сайт о горной промышленности </w:t>
      </w:r>
    </w:p>
    <w:p w:rsidR="00437B62" w:rsidRPr="00E420E5" w:rsidRDefault="00437B62" w:rsidP="00437B62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7" w:history="1">
        <w:r w:rsidRPr="00E420E5">
          <w:rPr>
            <w:rStyle w:val="af9"/>
            <w:lang w:val="en-US"/>
          </w:rPr>
          <w:t>http://www.mwork.su</w:t>
        </w:r>
      </w:hyperlink>
    </w:p>
    <w:p w:rsidR="00437B62" w:rsidRPr="00E420E5" w:rsidRDefault="00437B62" w:rsidP="00437B62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>Сайт Министерства промышленности и энергетики РФ Новости и нормативная база промышленности и энергетики</w:t>
      </w:r>
    </w:p>
    <w:p w:rsidR="00437B62" w:rsidRPr="00E420E5" w:rsidRDefault="00437B62" w:rsidP="00437B62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8" w:history="1">
        <w:r w:rsidRPr="00E420E5">
          <w:rPr>
            <w:rStyle w:val="af9"/>
            <w:lang w:val="en-US"/>
          </w:rPr>
          <w:t>http://www.minenergo.gov.ru</w:t>
        </w:r>
      </w:hyperlink>
    </w:p>
    <w:p w:rsidR="00437B62" w:rsidRPr="00E420E5" w:rsidRDefault="00437B62" w:rsidP="00437B62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Сайт Ростехнадзора РФ Материалы по безопасности в горной промышленности </w:t>
      </w:r>
    </w:p>
    <w:p w:rsidR="00437B62" w:rsidRPr="00E420E5" w:rsidRDefault="00437B62" w:rsidP="00437B62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9" w:history="1">
        <w:r w:rsidRPr="00E420E5">
          <w:rPr>
            <w:rStyle w:val="af9"/>
            <w:color w:val="000000"/>
            <w:lang w:val="en-US"/>
          </w:rPr>
          <w:t>http://www.gosnadzor.ru</w:t>
        </w:r>
      </w:hyperlink>
    </w:p>
    <w:p w:rsidR="00437B62" w:rsidRPr="00E420E5" w:rsidRDefault="00437B62" w:rsidP="00437B62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>Казахстанский горно-промышленный портал. Ссылки на Интернет-ресурсы по горной тематике</w:t>
      </w:r>
    </w:p>
    <w:p w:rsidR="00437B62" w:rsidRPr="00E420E5" w:rsidRDefault="00437B62" w:rsidP="00437B62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20" w:history="1">
        <w:r w:rsidRPr="00E420E5">
          <w:rPr>
            <w:rStyle w:val="af9"/>
            <w:color w:val="000000"/>
            <w:lang w:val="en-US"/>
          </w:rPr>
          <w:t>http://www.mining.kz</w:t>
        </w:r>
      </w:hyperlink>
    </w:p>
    <w:p w:rsidR="00437B62" w:rsidRPr="00E420E5" w:rsidRDefault="00437B62" w:rsidP="00437B62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Угольный портал </w:t>
      </w:r>
      <w:r w:rsidRPr="00E420E5">
        <w:rPr>
          <w:lang w:val="en-US"/>
        </w:rPr>
        <w:t>URL</w:t>
      </w:r>
      <w:r w:rsidRPr="00E420E5">
        <w:t xml:space="preserve">:  </w:t>
      </w:r>
      <w:hyperlink r:id="rId21" w:history="1">
        <w:r w:rsidRPr="00E420E5">
          <w:rPr>
            <w:rStyle w:val="af9"/>
          </w:rPr>
          <w:t>http://</w:t>
        </w:r>
        <w:r w:rsidRPr="00E420E5">
          <w:rPr>
            <w:rStyle w:val="af9"/>
            <w:lang w:val="en-US"/>
          </w:rPr>
          <w:t>rosugol</w:t>
        </w:r>
        <w:r w:rsidRPr="00E420E5">
          <w:rPr>
            <w:rStyle w:val="af9"/>
          </w:rPr>
          <w:t>.</w:t>
        </w:r>
        <w:r w:rsidRPr="00E420E5">
          <w:rPr>
            <w:rStyle w:val="af9"/>
            <w:lang w:val="en-US"/>
          </w:rPr>
          <w:t>ru</w:t>
        </w:r>
      </w:hyperlink>
    </w:p>
    <w:p w:rsidR="00437B62" w:rsidRPr="00E420E5" w:rsidRDefault="00437B62" w:rsidP="00437B62">
      <w:pPr>
        <w:numPr>
          <w:ilvl w:val="0"/>
          <w:numId w:val="11"/>
        </w:numPr>
        <w:tabs>
          <w:tab w:val="clear" w:pos="720"/>
          <w:tab w:val="num" w:pos="644"/>
        </w:tabs>
        <w:suppressAutoHyphens w:val="0"/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E420E5">
        <w:rPr>
          <w:lang w:val="en-US"/>
        </w:rPr>
        <w:t>URL</w:t>
      </w:r>
      <w:r w:rsidRPr="00E420E5">
        <w:t xml:space="preserve">:  </w:t>
      </w:r>
      <w:hyperlink r:id="rId22" w:history="1">
        <w:r w:rsidRPr="00E420E5">
          <w:rPr>
            <w:rStyle w:val="af9"/>
          </w:rPr>
          <w:t>http://www.</w:t>
        </w:r>
        <w:r w:rsidRPr="00E420E5">
          <w:rPr>
            <w:rStyle w:val="af9"/>
            <w:lang w:val="en-US"/>
          </w:rPr>
          <w:t>fgosvo</w:t>
        </w:r>
        <w:r w:rsidRPr="00E420E5">
          <w:rPr>
            <w:rStyle w:val="af9"/>
          </w:rPr>
          <w:t>.ru</w:t>
        </w:r>
      </w:hyperlink>
    </w:p>
    <w:p w:rsidR="00437B62" w:rsidRPr="00E420E5" w:rsidRDefault="00437B62" w:rsidP="00437B62">
      <w:pPr>
        <w:jc w:val="center"/>
        <w:rPr>
          <w:b/>
        </w:rPr>
      </w:pPr>
    </w:p>
    <w:p w:rsidR="00437B62" w:rsidRPr="00E420E5" w:rsidRDefault="00437B62" w:rsidP="00437B62">
      <w:pPr>
        <w:ind w:firstLine="708"/>
        <w:jc w:val="both"/>
        <w:rPr>
          <w:bCs/>
          <w:i/>
        </w:rPr>
      </w:pPr>
      <w:r w:rsidRPr="00E420E5">
        <w:rPr>
          <w:i/>
        </w:rPr>
        <w:t>Сайты журналов по горной тематике:</w:t>
      </w:r>
    </w:p>
    <w:p w:rsidR="00437B62" w:rsidRPr="00E420E5" w:rsidRDefault="00437B62" w:rsidP="00437B62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Уголь </w:t>
      </w:r>
      <w:r w:rsidRPr="00E420E5">
        <w:rPr>
          <w:lang w:val="en-US"/>
        </w:rPr>
        <w:t>URL</w:t>
      </w:r>
      <w:r w:rsidRPr="00E420E5">
        <w:t xml:space="preserve">:  </w:t>
      </w:r>
      <w:hyperlink r:id="rId23" w:history="1">
        <w:r w:rsidRPr="00E420E5">
          <w:rPr>
            <w:rStyle w:val="af9"/>
            <w:color w:val="000000"/>
          </w:rPr>
          <w:t>http://www.rosugol.ru/jur_u/ugol.html</w:t>
        </w:r>
      </w:hyperlink>
    </w:p>
    <w:p w:rsidR="00437B62" w:rsidRPr="00E420E5" w:rsidRDefault="00437B62" w:rsidP="00437B62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Горный журнал </w:t>
      </w:r>
      <w:r w:rsidRPr="00E420E5">
        <w:rPr>
          <w:lang w:val="en-US"/>
        </w:rPr>
        <w:t>URL</w:t>
      </w:r>
      <w:r w:rsidRPr="00E420E5">
        <w:t xml:space="preserve">:  </w:t>
      </w:r>
      <w:hyperlink r:id="rId24" w:history="1">
        <w:r w:rsidRPr="00E420E5">
          <w:rPr>
            <w:rStyle w:val="af9"/>
          </w:rPr>
          <w:t>http://www.rudmet</w:t>
        </w:r>
      </w:hyperlink>
    </w:p>
    <w:p w:rsidR="00437B62" w:rsidRPr="00E420E5" w:rsidRDefault="00437B62" w:rsidP="00437B62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>Горная промышленность</w:t>
      </w:r>
    </w:p>
    <w:p w:rsidR="00437B62" w:rsidRPr="00E420E5" w:rsidRDefault="00437B62" w:rsidP="00437B62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25" w:history="1">
        <w:r w:rsidRPr="00E420E5">
          <w:rPr>
            <w:rStyle w:val="af9"/>
            <w:lang w:val="en-US"/>
          </w:rPr>
          <w:t>http://www.</w:t>
        </w:r>
      </w:hyperlink>
      <w:r w:rsidRPr="00E420E5">
        <w:rPr>
          <w:color w:val="000000"/>
          <w:lang w:val="en-US"/>
        </w:rPr>
        <w:t>mining-media</w:t>
      </w:r>
    </w:p>
    <w:p w:rsidR="00437B62" w:rsidRPr="00E420E5" w:rsidRDefault="00437B62" w:rsidP="00437B62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Горное оборудование и электромеханика </w:t>
      </w:r>
      <w:r w:rsidRPr="00E420E5">
        <w:rPr>
          <w:lang w:val="en-US"/>
        </w:rPr>
        <w:t>URL</w:t>
      </w:r>
      <w:r w:rsidRPr="00E420E5">
        <w:t xml:space="preserve">:  </w:t>
      </w:r>
      <w:hyperlink r:id="rId26" w:history="1">
        <w:r w:rsidRPr="00E420E5">
          <w:rPr>
            <w:rStyle w:val="af9"/>
            <w:color w:val="000000"/>
          </w:rPr>
          <w:t>http://novtex.ru/gormash</w:t>
        </w:r>
      </w:hyperlink>
    </w:p>
    <w:p w:rsidR="00437B62" w:rsidRPr="00E420E5" w:rsidRDefault="00437B62" w:rsidP="00437B62">
      <w:pPr>
        <w:ind w:left="720" w:hanging="436"/>
        <w:jc w:val="both"/>
        <w:rPr>
          <w:color w:val="000000"/>
          <w:highlight w:val="yellow"/>
        </w:rPr>
      </w:pPr>
      <w:r w:rsidRPr="00E420E5">
        <w:rPr>
          <w:color w:val="000000"/>
        </w:rPr>
        <w:t xml:space="preserve"> 5. Глюкауф </w:t>
      </w:r>
      <w:r w:rsidRPr="00E420E5">
        <w:rPr>
          <w:lang w:val="en-US"/>
        </w:rPr>
        <w:t>URL</w:t>
      </w:r>
      <w:r w:rsidRPr="00E420E5">
        <w:t xml:space="preserve">:  </w:t>
      </w:r>
      <w:hyperlink r:id="rId27" w:history="1">
        <w:r w:rsidRPr="00E420E5">
          <w:rPr>
            <w:rStyle w:val="af9"/>
          </w:rPr>
          <w:t>http://</w:t>
        </w:r>
        <w:r w:rsidRPr="00E420E5">
          <w:rPr>
            <w:rStyle w:val="af9"/>
            <w:lang w:val="en-US"/>
          </w:rPr>
          <w:t>karta</w:t>
        </w:r>
        <w:r w:rsidRPr="00E420E5">
          <w:rPr>
            <w:rStyle w:val="af9"/>
          </w:rPr>
          <w:t>-</w:t>
        </w:r>
        <w:r w:rsidRPr="00E420E5">
          <w:rPr>
            <w:rStyle w:val="af9"/>
            <w:lang w:val="en-US"/>
          </w:rPr>
          <w:t>smi</w:t>
        </w:r>
        <w:r w:rsidRPr="00E420E5">
          <w:rPr>
            <w:rStyle w:val="af9"/>
          </w:rPr>
          <w:t>.ru</w:t>
        </w:r>
      </w:hyperlink>
    </w:p>
    <w:p w:rsidR="006B4494" w:rsidRPr="00C32B9D" w:rsidRDefault="006B4494" w:rsidP="00645E30">
      <w:pPr>
        <w:jc w:val="both"/>
      </w:pPr>
    </w:p>
    <w:p w:rsidR="006B4494" w:rsidRPr="00583635" w:rsidRDefault="006B4494" w:rsidP="001E395F">
      <w:pPr>
        <w:jc w:val="right"/>
        <w:rPr>
          <w:i/>
          <w:iCs/>
        </w:rPr>
      </w:pPr>
    </w:p>
    <w:p w:rsidR="00572EB7" w:rsidRPr="00C32B9D" w:rsidRDefault="00572EB7" w:rsidP="00572EB7">
      <w:pPr>
        <w:jc w:val="center"/>
        <w:rPr>
          <w:b/>
          <w:bCs/>
        </w:rPr>
      </w:pPr>
      <w:r w:rsidRPr="00C32B9D">
        <w:rPr>
          <w:b/>
          <w:bCs/>
        </w:rPr>
        <w:t>9. Описание материально-технической базы, необходимой для проведения практики</w:t>
      </w:r>
    </w:p>
    <w:p w:rsidR="00572EB7" w:rsidRPr="00C32B9D" w:rsidRDefault="00572EB7" w:rsidP="00572EB7">
      <w:pPr>
        <w:jc w:val="right"/>
        <w:rPr>
          <w:i/>
          <w:iCs/>
        </w:rPr>
      </w:pPr>
    </w:p>
    <w:p w:rsidR="00D20073" w:rsidRDefault="00D20073" w:rsidP="00D20073">
      <w:pPr>
        <w:pStyle w:val="a6"/>
        <w:ind w:left="0" w:firstLine="567"/>
        <w:jc w:val="both"/>
      </w:pPr>
      <w:r w:rsidRPr="001B5114">
        <w:t xml:space="preserve">Для </w:t>
      </w:r>
      <w:r>
        <w:t>оформления отчетов по учебной практикеоборудованы учебные аудитории</w:t>
      </w:r>
    </w:p>
    <w:p w:rsidR="00572EB7" w:rsidRPr="00C32B9D" w:rsidRDefault="00E65612" w:rsidP="00D20073">
      <w:pPr>
        <w:pStyle w:val="a6"/>
        <w:ind w:left="0" w:firstLine="567"/>
        <w:jc w:val="both"/>
      </w:pPr>
      <w:r>
        <w:t xml:space="preserve">(А 403, </w:t>
      </w:r>
      <w:r w:rsidR="00D20073">
        <w:t>409) -  ноутбуки, мультимедийные проекторы, справочные таблицы, учебные пособия.</w:t>
      </w:r>
      <w:r w:rsidR="00B52340">
        <w:t>Кабинет СРС: А511</w:t>
      </w:r>
      <w:r w:rsidR="007D52A2">
        <w:t>(компьютеры с выходом в интернет)</w:t>
      </w:r>
    </w:p>
    <w:p w:rsidR="00E54343" w:rsidRDefault="00E54343" w:rsidP="000A0A89">
      <w:pPr>
        <w:jc w:val="center"/>
        <w:rPr>
          <w:b/>
          <w:bCs/>
        </w:rPr>
      </w:pPr>
    </w:p>
    <w:p w:rsidR="006B4494" w:rsidRPr="00C32B9D" w:rsidRDefault="00572EB7" w:rsidP="000A0A89">
      <w:pPr>
        <w:jc w:val="center"/>
        <w:rPr>
          <w:b/>
          <w:bCs/>
        </w:rPr>
      </w:pPr>
      <w:r w:rsidRPr="00C32B9D">
        <w:rPr>
          <w:b/>
          <w:bCs/>
        </w:rPr>
        <w:t>10</w:t>
      </w:r>
      <w:r w:rsidR="006B4494" w:rsidRPr="00C32B9D">
        <w:rPr>
          <w:b/>
          <w:bCs/>
        </w:rPr>
        <w:t xml:space="preserve">. Перечень информационных технологий, используемых при </w:t>
      </w:r>
      <w:r w:rsidR="00072665" w:rsidRPr="00C32B9D">
        <w:rPr>
          <w:b/>
          <w:bCs/>
        </w:rPr>
        <w:t>проведении практики</w:t>
      </w:r>
      <w:r w:rsidR="007446FC" w:rsidRPr="00C32B9D">
        <w:rPr>
          <w:b/>
          <w:bCs/>
        </w:rPr>
        <w:t>, включая перечень программного обеспечения и информационных справочных систем (при необходимости)</w:t>
      </w:r>
    </w:p>
    <w:p w:rsidR="006B4494" w:rsidRPr="00C32B9D" w:rsidRDefault="00572EB7" w:rsidP="0043376D">
      <w:pPr>
        <w:ind w:firstLine="567"/>
        <w:jc w:val="center"/>
        <w:rPr>
          <w:bCs/>
        </w:rPr>
      </w:pPr>
      <w:r w:rsidRPr="00C32B9D">
        <w:rPr>
          <w:bCs/>
        </w:rPr>
        <w:t>10</w:t>
      </w:r>
      <w:r w:rsidR="006B4494" w:rsidRPr="00C32B9D">
        <w:rPr>
          <w:bCs/>
        </w:rPr>
        <w:t>.1. Перечень информационных технологий</w:t>
      </w:r>
      <w:r w:rsidR="006B4494" w:rsidRPr="00C32B9D">
        <w:rPr>
          <w:rStyle w:val="aa"/>
          <w:bCs/>
        </w:rPr>
        <w:footnoteReference w:id="3"/>
      </w:r>
    </w:p>
    <w:p w:rsidR="006B4494" w:rsidRPr="00C32B9D" w:rsidRDefault="006B4494" w:rsidP="00E251D9">
      <w:pPr>
        <w:ind w:firstLine="540"/>
        <w:jc w:val="both"/>
      </w:pPr>
      <w:r w:rsidRPr="00C32B9D">
        <w:t xml:space="preserve">При </w:t>
      </w:r>
      <w:r w:rsidR="00072665" w:rsidRPr="00C32B9D">
        <w:t>проведении практики</w:t>
      </w:r>
      <w:r w:rsidRPr="00C32B9D">
        <w:t xml:space="preserve"> используются следующие информационные технологии:</w:t>
      </w:r>
    </w:p>
    <w:p w:rsidR="006B4494" w:rsidRPr="00C32B9D" w:rsidRDefault="00637BEB" w:rsidP="003D42BC">
      <w:pPr>
        <w:numPr>
          <w:ilvl w:val="0"/>
          <w:numId w:val="1"/>
        </w:numPr>
        <w:jc w:val="both"/>
      </w:pPr>
      <w:r w:rsidRPr="00C32B9D">
        <w:t>И</w:t>
      </w:r>
      <w:r w:rsidR="006B4494" w:rsidRPr="00C32B9D">
        <w:t>спользованиеспециализированных и офисных программ, информационных (справочных) систем;</w:t>
      </w:r>
    </w:p>
    <w:p w:rsidR="006B4494" w:rsidRPr="00C32B9D" w:rsidRDefault="006B4494" w:rsidP="003D42BC">
      <w:pPr>
        <w:numPr>
          <w:ilvl w:val="0"/>
          <w:numId w:val="1"/>
        </w:numPr>
        <w:jc w:val="both"/>
      </w:pPr>
      <w:r w:rsidRPr="00C32B9D">
        <w:t xml:space="preserve">организация взаимодействия с обучающимися посредством электронной почты и СДО </w:t>
      </w:r>
      <w:r w:rsidRPr="00C32B9D">
        <w:rPr>
          <w:lang w:val="en-US"/>
        </w:rPr>
        <w:t>Moodle</w:t>
      </w:r>
      <w:r w:rsidR="0043376D" w:rsidRPr="00C32B9D">
        <w:t>.</w:t>
      </w:r>
    </w:p>
    <w:p w:rsidR="00637BEB" w:rsidRPr="00C32B9D" w:rsidRDefault="00637BEB" w:rsidP="0043376D">
      <w:pPr>
        <w:ind w:firstLine="567"/>
        <w:jc w:val="center"/>
        <w:rPr>
          <w:bCs/>
        </w:rPr>
      </w:pPr>
    </w:p>
    <w:p w:rsidR="006B4494" w:rsidRPr="00C32B9D" w:rsidRDefault="00572EB7" w:rsidP="0043376D">
      <w:pPr>
        <w:ind w:firstLine="567"/>
        <w:jc w:val="center"/>
        <w:rPr>
          <w:bCs/>
        </w:rPr>
      </w:pPr>
      <w:r w:rsidRPr="00C32B9D">
        <w:rPr>
          <w:bCs/>
        </w:rPr>
        <w:t>10</w:t>
      </w:r>
      <w:r w:rsidR="006B4494" w:rsidRPr="00C32B9D">
        <w:rPr>
          <w:bCs/>
        </w:rPr>
        <w:t>.2. Перечень программного обеспечения</w:t>
      </w:r>
      <w:r w:rsidR="007446FC" w:rsidRPr="00C32B9D">
        <w:rPr>
          <w:bCs/>
          <w:i/>
        </w:rPr>
        <w:t>(при необходимости)</w:t>
      </w:r>
    </w:p>
    <w:p w:rsidR="005C2AE7" w:rsidRPr="00C32B9D" w:rsidRDefault="00442AE0" w:rsidP="005C2AE7">
      <w:pPr>
        <w:ind w:firstLine="567"/>
        <w:jc w:val="both"/>
      </w:pPr>
      <w:hyperlink r:id="rId28" w:history="1">
        <w:r w:rsidR="005C2AE7" w:rsidRPr="00C32B9D">
          <w:rPr>
            <w:rStyle w:val="af9"/>
            <w:lang w:val="en-US"/>
          </w:rPr>
          <w:t>MicrosoftOffice</w:t>
        </w:r>
      </w:hyperlink>
      <w:r w:rsidR="005C2AE7" w:rsidRPr="00C32B9D">
        <w:t xml:space="preserve"> (Договор на передачу прав №1264-06/15 от 26 июня 2015 г.); </w:t>
      </w:r>
      <w:hyperlink r:id="rId29" w:history="1">
        <w:r w:rsidR="005C2AE7" w:rsidRPr="00C32B9D">
          <w:rPr>
            <w:rStyle w:val="af9"/>
          </w:rPr>
          <w:t>KasperskyEndpointSecurity</w:t>
        </w:r>
      </w:hyperlink>
      <w:r w:rsidR="005C2AE7" w:rsidRPr="00C32B9D">
        <w:t>(Договор на передачу прав №1093-06/15 от 15 июня 2015 г.)</w:t>
      </w:r>
    </w:p>
    <w:p w:rsidR="00637BEB" w:rsidRPr="00C32B9D" w:rsidRDefault="00637BEB" w:rsidP="00B57B31">
      <w:pPr>
        <w:jc w:val="both"/>
      </w:pPr>
    </w:p>
    <w:p w:rsidR="006B4494" w:rsidRPr="00C32B9D" w:rsidRDefault="00572EB7" w:rsidP="0043376D">
      <w:pPr>
        <w:ind w:firstLine="567"/>
        <w:jc w:val="center"/>
        <w:rPr>
          <w:bCs/>
        </w:rPr>
      </w:pPr>
      <w:r w:rsidRPr="00C32B9D">
        <w:rPr>
          <w:bCs/>
        </w:rPr>
        <w:t>10</w:t>
      </w:r>
      <w:r w:rsidR="006B4494" w:rsidRPr="00C32B9D">
        <w:rPr>
          <w:bCs/>
        </w:rPr>
        <w:t>.3. Перечень информационных справочных систем</w:t>
      </w:r>
      <w:r w:rsidR="007446FC" w:rsidRPr="00C32B9D">
        <w:rPr>
          <w:bCs/>
          <w:i/>
        </w:rPr>
        <w:t>(при необходимости)</w:t>
      </w:r>
    </w:p>
    <w:p w:rsidR="006B4494" w:rsidRPr="00C32B9D" w:rsidRDefault="006350FB" w:rsidP="0025657E">
      <w:pPr>
        <w:pageBreakBefore/>
        <w:jc w:val="center"/>
        <w:rPr>
          <w:b/>
          <w:bCs/>
        </w:rPr>
      </w:pPr>
      <w:r w:rsidRPr="00C32B9D">
        <w:rPr>
          <w:b/>
          <w:bCs/>
        </w:rPr>
        <w:lastRenderedPageBreak/>
        <w:t xml:space="preserve">ЛИСТ АКТУАЛИЗАЦИИ </w:t>
      </w:r>
      <w:r w:rsidR="006B4494" w:rsidRPr="00C32B9D">
        <w:rPr>
          <w:b/>
          <w:bCs/>
        </w:rPr>
        <w:t xml:space="preserve">ПРОГРАММЫ </w:t>
      </w:r>
      <w:r w:rsidRPr="00C32B9D">
        <w:rPr>
          <w:b/>
          <w:bCs/>
        </w:rPr>
        <w:t>ПРАКТИКИ</w:t>
      </w:r>
    </w:p>
    <w:p w:rsidR="00872B2D" w:rsidRPr="00872B2D" w:rsidRDefault="00A925E9" w:rsidP="00B52340">
      <w:pPr>
        <w:jc w:val="center"/>
        <w:rPr>
          <w:bCs/>
        </w:rPr>
      </w:pPr>
      <w:r w:rsidRPr="00A925E9">
        <w:rPr>
          <w:bCs/>
        </w:rPr>
        <w:t>Б2.О.03(П)</w:t>
      </w:r>
      <w:r w:rsidR="00B52340">
        <w:rPr>
          <w:bCs/>
        </w:rPr>
        <w:t xml:space="preserve">Производственная </w:t>
      </w:r>
      <w:r w:rsidR="00E65612">
        <w:rPr>
          <w:bCs/>
        </w:rPr>
        <w:t>горная практика</w:t>
      </w:r>
    </w:p>
    <w:p w:rsidR="006B4494" w:rsidRPr="00C32B9D" w:rsidRDefault="006B4494" w:rsidP="00872B2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  <w:r w:rsidRPr="00C32B9D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  <w:r w:rsidRPr="00C32B9D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6B4494" w:rsidRPr="00C32B9D" w:rsidRDefault="005C2AE7" w:rsidP="00893D03">
            <w:pPr>
              <w:jc w:val="center"/>
            </w:pPr>
            <w:r w:rsidRPr="00C32B9D">
              <w:rPr>
                <w:sz w:val="22"/>
                <w:szCs w:val="22"/>
              </w:rPr>
              <w:t>Руководитель практики</w:t>
            </w:r>
            <w:r w:rsidR="006B4494" w:rsidRPr="00C32B9D">
              <w:rPr>
                <w:sz w:val="22"/>
                <w:szCs w:val="22"/>
              </w:rPr>
              <w:t xml:space="preserve"> (ФИО)</w:t>
            </w: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  <w:r w:rsidRPr="00C32B9D">
              <w:rPr>
                <w:sz w:val="22"/>
                <w:szCs w:val="22"/>
              </w:rPr>
              <w:t>Протокол заседания выпускающей кафедры(дата,номер), ФИО зав.кафедрой, подпись</w:t>
            </w: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  <w:tr w:rsidR="006B4494" w:rsidRPr="00C32B9D">
        <w:tc>
          <w:tcPr>
            <w:tcW w:w="1085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C32B9D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C32B9D" w:rsidRDefault="006B4494" w:rsidP="00893D03">
            <w:pPr>
              <w:jc w:val="center"/>
            </w:pPr>
          </w:p>
        </w:tc>
      </w:tr>
    </w:tbl>
    <w:p w:rsidR="006B4494" w:rsidRPr="00FB0286" w:rsidRDefault="006B4494" w:rsidP="003E79C2">
      <w:pPr>
        <w:jc w:val="both"/>
      </w:pPr>
    </w:p>
    <w:sectPr w:rsidR="006B4494" w:rsidRPr="00FB0286" w:rsidSect="002D1E0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CB1" w:rsidRDefault="00176CB1">
      <w:r>
        <w:separator/>
      </w:r>
    </w:p>
  </w:endnote>
  <w:endnote w:type="continuationSeparator" w:id="1">
    <w:p w:rsidR="00176CB1" w:rsidRDefault="00176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F6" w:rsidRPr="00EA26F0" w:rsidRDefault="00442AE0" w:rsidP="00915F2C">
    <w:pPr>
      <w:pStyle w:val="ad"/>
      <w:framePr w:wrap="auto" w:vAnchor="text" w:hAnchor="margin" w:xAlign="center" w:y="1"/>
      <w:rPr>
        <w:rStyle w:val="af"/>
        <w:sz w:val="20"/>
        <w:szCs w:val="20"/>
      </w:rPr>
    </w:pPr>
    <w:r w:rsidRPr="00EA26F0">
      <w:rPr>
        <w:rStyle w:val="af"/>
        <w:sz w:val="20"/>
        <w:szCs w:val="20"/>
      </w:rPr>
      <w:fldChar w:fldCharType="begin"/>
    </w:r>
    <w:r w:rsidR="00B17AF6" w:rsidRPr="00EA26F0">
      <w:rPr>
        <w:rStyle w:val="af"/>
        <w:sz w:val="20"/>
        <w:szCs w:val="20"/>
      </w:rPr>
      <w:instrText xml:space="preserve">PAGE  </w:instrText>
    </w:r>
    <w:r w:rsidRPr="00EA26F0">
      <w:rPr>
        <w:rStyle w:val="af"/>
        <w:sz w:val="20"/>
        <w:szCs w:val="20"/>
      </w:rPr>
      <w:fldChar w:fldCharType="separate"/>
    </w:r>
    <w:r w:rsidR="00DB3F95">
      <w:rPr>
        <w:rStyle w:val="af"/>
        <w:noProof/>
        <w:sz w:val="20"/>
        <w:szCs w:val="20"/>
      </w:rPr>
      <w:t>2</w:t>
    </w:r>
    <w:r w:rsidRPr="00EA26F0">
      <w:rPr>
        <w:rStyle w:val="af"/>
        <w:sz w:val="20"/>
        <w:szCs w:val="20"/>
      </w:rPr>
      <w:fldChar w:fldCharType="end"/>
    </w:r>
  </w:p>
  <w:p w:rsidR="00B17AF6" w:rsidRDefault="00B17AF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CB1" w:rsidRDefault="00176CB1">
      <w:r>
        <w:separator/>
      </w:r>
    </w:p>
  </w:footnote>
  <w:footnote w:type="continuationSeparator" w:id="1">
    <w:p w:rsidR="00176CB1" w:rsidRDefault="00176CB1">
      <w:r>
        <w:continuationSeparator/>
      </w:r>
    </w:p>
  </w:footnote>
  <w:footnote w:id="2">
    <w:p w:rsidR="008651D8" w:rsidRDefault="008651D8" w:rsidP="008651D8">
      <w:pPr>
        <w:pStyle w:val="a8"/>
      </w:pPr>
      <w:r w:rsidRPr="00C32B9D">
        <w:rPr>
          <w:rStyle w:val="aa"/>
        </w:rPr>
        <w:footnoteRef/>
      </w:r>
      <w:r w:rsidRPr="00C32B9D">
        <w:t xml:space="preserve"> Индивидуальные и групповые консультации, лист обратной связи с критериями самооценки выполнения деятельности и ее результатов, журнал групп, нормоконтроль отчета и т.п.</w:t>
      </w:r>
    </w:p>
  </w:footnote>
  <w:footnote w:id="3">
    <w:p w:rsidR="00B17AF6" w:rsidRDefault="00B17AF6" w:rsidP="007122CD">
      <w:pPr>
        <w:jc w:val="both"/>
      </w:pPr>
      <w:r w:rsidRPr="00A016AF">
        <w:rPr>
          <w:rStyle w:val="aa"/>
          <w:sz w:val="16"/>
          <w:szCs w:val="16"/>
        </w:rPr>
        <w:footnoteRef/>
      </w:r>
      <w:r w:rsidRPr="00A016AF">
        <w:rPr>
          <w:sz w:val="16"/>
          <w:szCs w:val="16"/>
        </w:rPr>
        <w:t>В перечне могут быть указаны такие информационные технологии, как использование на занятиях электронных изданий (чтение лекций с использованием слайд-презентаций, электронного курса лекций, графических объектов, видео- аудио- материалов (через Интернет), виртуальных лабораторий, практикумов), специализированных и офисных программ, информационных (справочных) систем, баз данных, организация взаимодействия с обучающимися посредством электронной почты, форумов, Интернет-групп, скайп, чаты, видеоконференцсвязь, компьютерное тестирование, дистанционные занятия (олимпиады, конференции), вебинар (семинар, организованный через Интернет), подготовка проектов сиспользованием электронного офиса или оболочки) и т.п.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14195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7204ACE"/>
    <w:multiLevelType w:val="hybridMultilevel"/>
    <w:tmpl w:val="D6C2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4B5D5B"/>
    <w:multiLevelType w:val="multilevel"/>
    <w:tmpl w:val="60727A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D8511F9"/>
    <w:multiLevelType w:val="hybridMultilevel"/>
    <w:tmpl w:val="B2ECBD0C"/>
    <w:lvl w:ilvl="0" w:tplc="737E2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4164AB6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B27BE7"/>
    <w:multiLevelType w:val="hybridMultilevel"/>
    <w:tmpl w:val="D6C2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E917CA"/>
    <w:multiLevelType w:val="hybridMultilevel"/>
    <w:tmpl w:val="55201078"/>
    <w:lvl w:ilvl="0" w:tplc="2B3ABD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2B14"/>
    <w:rsid w:val="0000042A"/>
    <w:rsid w:val="00004D7E"/>
    <w:rsid w:val="000112AA"/>
    <w:rsid w:val="000116D5"/>
    <w:rsid w:val="00014E6F"/>
    <w:rsid w:val="00015D75"/>
    <w:rsid w:val="00017130"/>
    <w:rsid w:val="0002230A"/>
    <w:rsid w:val="0002499B"/>
    <w:rsid w:val="00033A4D"/>
    <w:rsid w:val="00033E10"/>
    <w:rsid w:val="00034B1E"/>
    <w:rsid w:val="00036D82"/>
    <w:rsid w:val="000421CE"/>
    <w:rsid w:val="00042820"/>
    <w:rsid w:val="00046538"/>
    <w:rsid w:val="00047198"/>
    <w:rsid w:val="00050798"/>
    <w:rsid w:val="00051174"/>
    <w:rsid w:val="0005165C"/>
    <w:rsid w:val="00054336"/>
    <w:rsid w:val="00057D28"/>
    <w:rsid w:val="0006215E"/>
    <w:rsid w:val="0006527A"/>
    <w:rsid w:val="0007126C"/>
    <w:rsid w:val="00071CDE"/>
    <w:rsid w:val="000724DB"/>
    <w:rsid w:val="00072665"/>
    <w:rsid w:val="00076606"/>
    <w:rsid w:val="0008069D"/>
    <w:rsid w:val="00081C57"/>
    <w:rsid w:val="00082C4A"/>
    <w:rsid w:val="00083114"/>
    <w:rsid w:val="0008391A"/>
    <w:rsid w:val="000855E9"/>
    <w:rsid w:val="00086785"/>
    <w:rsid w:val="00086F5A"/>
    <w:rsid w:val="00093F79"/>
    <w:rsid w:val="000A0A89"/>
    <w:rsid w:val="000A6F47"/>
    <w:rsid w:val="000B01AC"/>
    <w:rsid w:val="000B2472"/>
    <w:rsid w:val="000B4A69"/>
    <w:rsid w:val="000B5227"/>
    <w:rsid w:val="000B6FF3"/>
    <w:rsid w:val="000C0D36"/>
    <w:rsid w:val="000C1050"/>
    <w:rsid w:val="000C2F09"/>
    <w:rsid w:val="000C4228"/>
    <w:rsid w:val="000C5983"/>
    <w:rsid w:val="000D14DE"/>
    <w:rsid w:val="000D17C2"/>
    <w:rsid w:val="000D31C7"/>
    <w:rsid w:val="000D3B37"/>
    <w:rsid w:val="000D5E19"/>
    <w:rsid w:val="000E0572"/>
    <w:rsid w:val="000E1BBC"/>
    <w:rsid w:val="000E402A"/>
    <w:rsid w:val="000E7B7F"/>
    <w:rsid w:val="000F05AA"/>
    <w:rsid w:val="000F18E6"/>
    <w:rsid w:val="000F277E"/>
    <w:rsid w:val="000F390C"/>
    <w:rsid w:val="001035B6"/>
    <w:rsid w:val="00105C44"/>
    <w:rsid w:val="00105D9B"/>
    <w:rsid w:val="00105E95"/>
    <w:rsid w:val="00110EE7"/>
    <w:rsid w:val="001233FE"/>
    <w:rsid w:val="00124CFC"/>
    <w:rsid w:val="00132312"/>
    <w:rsid w:val="00132F9E"/>
    <w:rsid w:val="00140543"/>
    <w:rsid w:val="00143B23"/>
    <w:rsid w:val="00144724"/>
    <w:rsid w:val="00146C5E"/>
    <w:rsid w:val="00147A1F"/>
    <w:rsid w:val="001518CB"/>
    <w:rsid w:val="0015292F"/>
    <w:rsid w:val="001572B2"/>
    <w:rsid w:val="00157B9F"/>
    <w:rsid w:val="001608A5"/>
    <w:rsid w:val="00164A0E"/>
    <w:rsid w:val="001701E4"/>
    <w:rsid w:val="00170EB4"/>
    <w:rsid w:val="00172868"/>
    <w:rsid w:val="00172D16"/>
    <w:rsid w:val="00173F02"/>
    <w:rsid w:val="00176CB1"/>
    <w:rsid w:val="00177146"/>
    <w:rsid w:val="00181CF2"/>
    <w:rsid w:val="00182D51"/>
    <w:rsid w:val="001844D6"/>
    <w:rsid w:val="00186201"/>
    <w:rsid w:val="00186263"/>
    <w:rsid w:val="00186B08"/>
    <w:rsid w:val="00190C8F"/>
    <w:rsid w:val="001947F5"/>
    <w:rsid w:val="00196621"/>
    <w:rsid w:val="00196949"/>
    <w:rsid w:val="001A13A0"/>
    <w:rsid w:val="001A31F2"/>
    <w:rsid w:val="001A3BBE"/>
    <w:rsid w:val="001B1179"/>
    <w:rsid w:val="001B11E9"/>
    <w:rsid w:val="001B1D7E"/>
    <w:rsid w:val="001B3055"/>
    <w:rsid w:val="001B354C"/>
    <w:rsid w:val="001B784B"/>
    <w:rsid w:val="001C0DED"/>
    <w:rsid w:val="001C4479"/>
    <w:rsid w:val="001D298A"/>
    <w:rsid w:val="001D2ADD"/>
    <w:rsid w:val="001D2E66"/>
    <w:rsid w:val="001D32B5"/>
    <w:rsid w:val="001D3933"/>
    <w:rsid w:val="001E0753"/>
    <w:rsid w:val="001E1332"/>
    <w:rsid w:val="001E1F96"/>
    <w:rsid w:val="001E395F"/>
    <w:rsid w:val="001E41C2"/>
    <w:rsid w:val="001E63B1"/>
    <w:rsid w:val="001E6B7E"/>
    <w:rsid w:val="001F1A5A"/>
    <w:rsid w:val="001F5DF1"/>
    <w:rsid w:val="00200D64"/>
    <w:rsid w:val="0020445E"/>
    <w:rsid w:val="0020591E"/>
    <w:rsid w:val="00206A4A"/>
    <w:rsid w:val="0021176B"/>
    <w:rsid w:val="002122C5"/>
    <w:rsid w:val="00212DB0"/>
    <w:rsid w:val="002155DC"/>
    <w:rsid w:val="002163A6"/>
    <w:rsid w:val="00217084"/>
    <w:rsid w:val="00221407"/>
    <w:rsid w:val="0022655A"/>
    <w:rsid w:val="002266A4"/>
    <w:rsid w:val="00227B9F"/>
    <w:rsid w:val="00227FF7"/>
    <w:rsid w:val="00230271"/>
    <w:rsid w:val="00231CA5"/>
    <w:rsid w:val="002341F2"/>
    <w:rsid w:val="0023440A"/>
    <w:rsid w:val="002401B8"/>
    <w:rsid w:val="00240602"/>
    <w:rsid w:val="00252FF5"/>
    <w:rsid w:val="00253C7C"/>
    <w:rsid w:val="00254DA4"/>
    <w:rsid w:val="0025657E"/>
    <w:rsid w:val="00256F62"/>
    <w:rsid w:val="00257D83"/>
    <w:rsid w:val="002611E8"/>
    <w:rsid w:val="00263DBA"/>
    <w:rsid w:val="00265B5E"/>
    <w:rsid w:val="00265F2A"/>
    <w:rsid w:val="0026667E"/>
    <w:rsid w:val="0027171B"/>
    <w:rsid w:val="00274F3A"/>
    <w:rsid w:val="00275A42"/>
    <w:rsid w:val="00275D15"/>
    <w:rsid w:val="00281CE6"/>
    <w:rsid w:val="002904A1"/>
    <w:rsid w:val="00290EC1"/>
    <w:rsid w:val="00294670"/>
    <w:rsid w:val="00296A08"/>
    <w:rsid w:val="002A0C37"/>
    <w:rsid w:val="002A407B"/>
    <w:rsid w:val="002B0CBD"/>
    <w:rsid w:val="002B1B66"/>
    <w:rsid w:val="002B2458"/>
    <w:rsid w:val="002C053C"/>
    <w:rsid w:val="002C2280"/>
    <w:rsid w:val="002C3343"/>
    <w:rsid w:val="002C56D3"/>
    <w:rsid w:val="002D1E0B"/>
    <w:rsid w:val="002D727F"/>
    <w:rsid w:val="002E02FA"/>
    <w:rsid w:val="002E0C1E"/>
    <w:rsid w:val="002E125A"/>
    <w:rsid w:val="002E4F56"/>
    <w:rsid w:val="002E731D"/>
    <w:rsid w:val="002E74DD"/>
    <w:rsid w:val="002F2302"/>
    <w:rsid w:val="002F2CF1"/>
    <w:rsid w:val="002F345C"/>
    <w:rsid w:val="002F369A"/>
    <w:rsid w:val="002F3EAB"/>
    <w:rsid w:val="002F45E7"/>
    <w:rsid w:val="002F5DA1"/>
    <w:rsid w:val="002F71E5"/>
    <w:rsid w:val="00302272"/>
    <w:rsid w:val="0030758E"/>
    <w:rsid w:val="003112DD"/>
    <w:rsid w:val="0031146A"/>
    <w:rsid w:val="00313BDD"/>
    <w:rsid w:val="00314A1D"/>
    <w:rsid w:val="00321270"/>
    <w:rsid w:val="00321726"/>
    <w:rsid w:val="003265EB"/>
    <w:rsid w:val="003265EC"/>
    <w:rsid w:val="00326ABA"/>
    <w:rsid w:val="00327815"/>
    <w:rsid w:val="003316D7"/>
    <w:rsid w:val="00331AA8"/>
    <w:rsid w:val="00333235"/>
    <w:rsid w:val="003342A0"/>
    <w:rsid w:val="00336575"/>
    <w:rsid w:val="00340C46"/>
    <w:rsid w:val="003422E8"/>
    <w:rsid w:val="0034277C"/>
    <w:rsid w:val="00343A7E"/>
    <w:rsid w:val="00343C30"/>
    <w:rsid w:val="00346C2C"/>
    <w:rsid w:val="00351065"/>
    <w:rsid w:val="00351777"/>
    <w:rsid w:val="00353FE5"/>
    <w:rsid w:val="00354CA0"/>
    <w:rsid w:val="0035665B"/>
    <w:rsid w:val="00357E6E"/>
    <w:rsid w:val="00360FAF"/>
    <w:rsid w:val="00361D26"/>
    <w:rsid w:val="00362881"/>
    <w:rsid w:val="00363F7E"/>
    <w:rsid w:val="00364C96"/>
    <w:rsid w:val="003729E6"/>
    <w:rsid w:val="00372A42"/>
    <w:rsid w:val="00372A95"/>
    <w:rsid w:val="00373C6D"/>
    <w:rsid w:val="00377937"/>
    <w:rsid w:val="003805F8"/>
    <w:rsid w:val="0038104F"/>
    <w:rsid w:val="003822FB"/>
    <w:rsid w:val="00384969"/>
    <w:rsid w:val="0038586A"/>
    <w:rsid w:val="00387A19"/>
    <w:rsid w:val="00390865"/>
    <w:rsid w:val="003917A1"/>
    <w:rsid w:val="00393C6C"/>
    <w:rsid w:val="00394C53"/>
    <w:rsid w:val="00395711"/>
    <w:rsid w:val="00395A44"/>
    <w:rsid w:val="003A42B7"/>
    <w:rsid w:val="003A4650"/>
    <w:rsid w:val="003B109C"/>
    <w:rsid w:val="003B584A"/>
    <w:rsid w:val="003B6331"/>
    <w:rsid w:val="003C4E9E"/>
    <w:rsid w:val="003C7662"/>
    <w:rsid w:val="003D066F"/>
    <w:rsid w:val="003D09BF"/>
    <w:rsid w:val="003D42BC"/>
    <w:rsid w:val="003D7ECA"/>
    <w:rsid w:val="003E1A4D"/>
    <w:rsid w:val="003E1BAC"/>
    <w:rsid w:val="003E4A2C"/>
    <w:rsid w:val="003E64D9"/>
    <w:rsid w:val="003E79C2"/>
    <w:rsid w:val="003F02B2"/>
    <w:rsid w:val="003F3535"/>
    <w:rsid w:val="003F5861"/>
    <w:rsid w:val="003F590A"/>
    <w:rsid w:val="0040093E"/>
    <w:rsid w:val="00401831"/>
    <w:rsid w:val="00404D8D"/>
    <w:rsid w:val="00407BF5"/>
    <w:rsid w:val="00407EEB"/>
    <w:rsid w:val="0041117B"/>
    <w:rsid w:val="00411303"/>
    <w:rsid w:val="00412AF7"/>
    <w:rsid w:val="00413421"/>
    <w:rsid w:val="00414C0F"/>
    <w:rsid w:val="00416BFB"/>
    <w:rsid w:val="00424539"/>
    <w:rsid w:val="00432554"/>
    <w:rsid w:val="004329A1"/>
    <w:rsid w:val="0043376D"/>
    <w:rsid w:val="0043665B"/>
    <w:rsid w:val="00436E12"/>
    <w:rsid w:val="00437B62"/>
    <w:rsid w:val="00441860"/>
    <w:rsid w:val="00442AE0"/>
    <w:rsid w:val="0044376E"/>
    <w:rsid w:val="00443D56"/>
    <w:rsid w:val="0044502D"/>
    <w:rsid w:val="00445220"/>
    <w:rsid w:val="00445268"/>
    <w:rsid w:val="0044673F"/>
    <w:rsid w:val="004514E5"/>
    <w:rsid w:val="00451A9B"/>
    <w:rsid w:val="00452093"/>
    <w:rsid w:val="00453E65"/>
    <w:rsid w:val="00453E70"/>
    <w:rsid w:val="00455497"/>
    <w:rsid w:val="004557BB"/>
    <w:rsid w:val="00456442"/>
    <w:rsid w:val="00456498"/>
    <w:rsid w:val="004568E7"/>
    <w:rsid w:val="00456F9A"/>
    <w:rsid w:val="00465736"/>
    <w:rsid w:val="00470724"/>
    <w:rsid w:val="004712D9"/>
    <w:rsid w:val="0047252A"/>
    <w:rsid w:val="00472DDF"/>
    <w:rsid w:val="0047427D"/>
    <w:rsid w:val="00474704"/>
    <w:rsid w:val="00477F9E"/>
    <w:rsid w:val="00480B39"/>
    <w:rsid w:val="00482FEE"/>
    <w:rsid w:val="00484A09"/>
    <w:rsid w:val="004879A4"/>
    <w:rsid w:val="00487F76"/>
    <w:rsid w:val="004906D4"/>
    <w:rsid w:val="00492931"/>
    <w:rsid w:val="00494439"/>
    <w:rsid w:val="00495936"/>
    <w:rsid w:val="004A1A66"/>
    <w:rsid w:val="004A3FD9"/>
    <w:rsid w:val="004A4F10"/>
    <w:rsid w:val="004A7005"/>
    <w:rsid w:val="004A750B"/>
    <w:rsid w:val="004B25F4"/>
    <w:rsid w:val="004B2DAD"/>
    <w:rsid w:val="004B4735"/>
    <w:rsid w:val="004B6577"/>
    <w:rsid w:val="004C0BF3"/>
    <w:rsid w:val="004C3E5C"/>
    <w:rsid w:val="004C45DD"/>
    <w:rsid w:val="004C7FC5"/>
    <w:rsid w:val="004D1982"/>
    <w:rsid w:val="004D598B"/>
    <w:rsid w:val="004D5E79"/>
    <w:rsid w:val="004D6B02"/>
    <w:rsid w:val="004E5E3B"/>
    <w:rsid w:val="004E6B44"/>
    <w:rsid w:val="004F14C7"/>
    <w:rsid w:val="004F1AFF"/>
    <w:rsid w:val="004F3755"/>
    <w:rsid w:val="004F4A86"/>
    <w:rsid w:val="004F4E59"/>
    <w:rsid w:val="004F6A83"/>
    <w:rsid w:val="00500EF3"/>
    <w:rsid w:val="00501C96"/>
    <w:rsid w:val="00505740"/>
    <w:rsid w:val="005104D8"/>
    <w:rsid w:val="00513930"/>
    <w:rsid w:val="00514E99"/>
    <w:rsid w:val="00516E45"/>
    <w:rsid w:val="00521135"/>
    <w:rsid w:val="00521712"/>
    <w:rsid w:val="005234A9"/>
    <w:rsid w:val="00525ACB"/>
    <w:rsid w:val="00525E2C"/>
    <w:rsid w:val="005269A6"/>
    <w:rsid w:val="00537D66"/>
    <w:rsid w:val="00543190"/>
    <w:rsid w:val="005460E8"/>
    <w:rsid w:val="00546269"/>
    <w:rsid w:val="0054755B"/>
    <w:rsid w:val="0055076C"/>
    <w:rsid w:val="0055308B"/>
    <w:rsid w:val="00556E11"/>
    <w:rsid w:val="0055780D"/>
    <w:rsid w:val="0056052E"/>
    <w:rsid w:val="0056055D"/>
    <w:rsid w:val="00562CA6"/>
    <w:rsid w:val="005636BC"/>
    <w:rsid w:val="0056390A"/>
    <w:rsid w:val="005657AC"/>
    <w:rsid w:val="00567974"/>
    <w:rsid w:val="0057055F"/>
    <w:rsid w:val="005707EA"/>
    <w:rsid w:val="00572EB7"/>
    <w:rsid w:val="0057418A"/>
    <w:rsid w:val="005775DD"/>
    <w:rsid w:val="00580007"/>
    <w:rsid w:val="00583635"/>
    <w:rsid w:val="00583BEA"/>
    <w:rsid w:val="00594195"/>
    <w:rsid w:val="00595824"/>
    <w:rsid w:val="00596D42"/>
    <w:rsid w:val="00596EF3"/>
    <w:rsid w:val="00597863"/>
    <w:rsid w:val="005A0018"/>
    <w:rsid w:val="005A4BB5"/>
    <w:rsid w:val="005A4DD4"/>
    <w:rsid w:val="005A58AA"/>
    <w:rsid w:val="005A640B"/>
    <w:rsid w:val="005B105E"/>
    <w:rsid w:val="005B1064"/>
    <w:rsid w:val="005B2734"/>
    <w:rsid w:val="005B6E54"/>
    <w:rsid w:val="005B7FE7"/>
    <w:rsid w:val="005C2AE7"/>
    <w:rsid w:val="005C4CCD"/>
    <w:rsid w:val="005C5034"/>
    <w:rsid w:val="005C5878"/>
    <w:rsid w:val="005C7EED"/>
    <w:rsid w:val="005D2DB8"/>
    <w:rsid w:val="005E02E5"/>
    <w:rsid w:val="005F0E9F"/>
    <w:rsid w:val="005F1DB5"/>
    <w:rsid w:val="005F2D9E"/>
    <w:rsid w:val="005F5457"/>
    <w:rsid w:val="00606852"/>
    <w:rsid w:val="0060688C"/>
    <w:rsid w:val="00610A5B"/>
    <w:rsid w:val="006124AA"/>
    <w:rsid w:val="006144A0"/>
    <w:rsid w:val="006158DE"/>
    <w:rsid w:val="00615DC4"/>
    <w:rsid w:val="006169CE"/>
    <w:rsid w:val="006214FD"/>
    <w:rsid w:val="0063246E"/>
    <w:rsid w:val="006335AE"/>
    <w:rsid w:val="00634947"/>
    <w:rsid w:val="006350FB"/>
    <w:rsid w:val="0063776B"/>
    <w:rsid w:val="00637BEB"/>
    <w:rsid w:val="00637FB9"/>
    <w:rsid w:val="00642F0F"/>
    <w:rsid w:val="00644793"/>
    <w:rsid w:val="00645274"/>
    <w:rsid w:val="00645E30"/>
    <w:rsid w:val="0064612E"/>
    <w:rsid w:val="00654338"/>
    <w:rsid w:val="006546B8"/>
    <w:rsid w:val="006604FA"/>
    <w:rsid w:val="0066133D"/>
    <w:rsid w:val="006646DE"/>
    <w:rsid w:val="00665A00"/>
    <w:rsid w:val="00667491"/>
    <w:rsid w:val="0067110D"/>
    <w:rsid w:val="00673742"/>
    <w:rsid w:val="00674277"/>
    <w:rsid w:val="00676038"/>
    <w:rsid w:val="006766B4"/>
    <w:rsid w:val="006778B8"/>
    <w:rsid w:val="0068159D"/>
    <w:rsid w:val="00683937"/>
    <w:rsid w:val="006850BD"/>
    <w:rsid w:val="00685FFA"/>
    <w:rsid w:val="006869AA"/>
    <w:rsid w:val="00687630"/>
    <w:rsid w:val="006878D9"/>
    <w:rsid w:val="00692FD8"/>
    <w:rsid w:val="00693E48"/>
    <w:rsid w:val="00696DE2"/>
    <w:rsid w:val="006A3005"/>
    <w:rsid w:val="006A3F2C"/>
    <w:rsid w:val="006B3E1F"/>
    <w:rsid w:val="006B4494"/>
    <w:rsid w:val="006B6D05"/>
    <w:rsid w:val="006C46EB"/>
    <w:rsid w:val="006C548D"/>
    <w:rsid w:val="006D1268"/>
    <w:rsid w:val="006D3684"/>
    <w:rsid w:val="006D453C"/>
    <w:rsid w:val="006E0314"/>
    <w:rsid w:val="006E04D1"/>
    <w:rsid w:val="006E6B32"/>
    <w:rsid w:val="006E7027"/>
    <w:rsid w:val="006F2315"/>
    <w:rsid w:val="006F2683"/>
    <w:rsid w:val="006F3E51"/>
    <w:rsid w:val="006F54A9"/>
    <w:rsid w:val="006F701C"/>
    <w:rsid w:val="006F7EA2"/>
    <w:rsid w:val="00702E39"/>
    <w:rsid w:val="00706993"/>
    <w:rsid w:val="00710839"/>
    <w:rsid w:val="007122CD"/>
    <w:rsid w:val="0071345C"/>
    <w:rsid w:val="00713FB4"/>
    <w:rsid w:val="00716C41"/>
    <w:rsid w:val="00720884"/>
    <w:rsid w:val="007228D7"/>
    <w:rsid w:val="007266B5"/>
    <w:rsid w:val="007268F5"/>
    <w:rsid w:val="00727F55"/>
    <w:rsid w:val="007323C3"/>
    <w:rsid w:val="007363BC"/>
    <w:rsid w:val="007369FD"/>
    <w:rsid w:val="007436EE"/>
    <w:rsid w:val="007446FC"/>
    <w:rsid w:val="00745B97"/>
    <w:rsid w:val="00751F0C"/>
    <w:rsid w:val="00753858"/>
    <w:rsid w:val="00753D8A"/>
    <w:rsid w:val="00754B67"/>
    <w:rsid w:val="00757A60"/>
    <w:rsid w:val="0076310A"/>
    <w:rsid w:val="00764CBD"/>
    <w:rsid w:val="00766779"/>
    <w:rsid w:val="0077436E"/>
    <w:rsid w:val="00775D91"/>
    <w:rsid w:val="00780EC0"/>
    <w:rsid w:val="007812F9"/>
    <w:rsid w:val="0078291D"/>
    <w:rsid w:val="007836A1"/>
    <w:rsid w:val="00785021"/>
    <w:rsid w:val="00786658"/>
    <w:rsid w:val="0079066F"/>
    <w:rsid w:val="00792486"/>
    <w:rsid w:val="00792854"/>
    <w:rsid w:val="00792945"/>
    <w:rsid w:val="00792D24"/>
    <w:rsid w:val="007932F0"/>
    <w:rsid w:val="00793922"/>
    <w:rsid w:val="00794BD0"/>
    <w:rsid w:val="007A0B36"/>
    <w:rsid w:val="007A0DAA"/>
    <w:rsid w:val="007A25B4"/>
    <w:rsid w:val="007B1907"/>
    <w:rsid w:val="007B1B62"/>
    <w:rsid w:val="007B1BC1"/>
    <w:rsid w:val="007B5F0D"/>
    <w:rsid w:val="007B67A9"/>
    <w:rsid w:val="007B6845"/>
    <w:rsid w:val="007B7C20"/>
    <w:rsid w:val="007C0D86"/>
    <w:rsid w:val="007C15DF"/>
    <w:rsid w:val="007C3470"/>
    <w:rsid w:val="007C352F"/>
    <w:rsid w:val="007C5794"/>
    <w:rsid w:val="007C5D18"/>
    <w:rsid w:val="007C7A23"/>
    <w:rsid w:val="007D1526"/>
    <w:rsid w:val="007D52A2"/>
    <w:rsid w:val="007D755B"/>
    <w:rsid w:val="007E064B"/>
    <w:rsid w:val="007E2C82"/>
    <w:rsid w:val="007E2ED7"/>
    <w:rsid w:val="007E4D2E"/>
    <w:rsid w:val="007F483B"/>
    <w:rsid w:val="007F50B7"/>
    <w:rsid w:val="007F5456"/>
    <w:rsid w:val="007F5D67"/>
    <w:rsid w:val="007F68BB"/>
    <w:rsid w:val="007F71B5"/>
    <w:rsid w:val="0080018F"/>
    <w:rsid w:val="0082287E"/>
    <w:rsid w:val="00824326"/>
    <w:rsid w:val="00826C69"/>
    <w:rsid w:val="00827423"/>
    <w:rsid w:val="00827BA7"/>
    <w:rsid w:val="0083234B"/>
    <w:rsid w:val="00832A19"/>
    <w:rsid w:val="00834CE1"/>
    <w:rsid w:val="00837C15"/>
    <w:rsid w:val="00837FEB"/>
    <w:rsid w:val="00850481"/>
    <w:rsid w:val="00850699"/>
    <w:rsid w:val="00851774"/>
    <w:rsid w:val="00861808"/>
    <w:rsid w:val="008619B3"/>
    <w:rsid w:val="00861D5C"/>
    <w:rsid w:val="0086216F"/>
    <w:rsid w:val="008651D8"/>
    <w:rsid w:val="00866676"/>
    <w:rsid w:val="00866FAC"/>
    <w:rsid w:val="00867270"/>
    <w:rsid w:val="00870960"/>
    <w:rsid w:val="008728A9"/>
    <w:rsid w:val="00872B2D"/>
    <w:rsid w:val="008750BB"/>
    <w:rsid w:val="00877DB3"/>
    <w:rsid w:val="008839ED"/>
    <w:rsid w:val="008841DB"/>
    <w:rsid w:val="0089353E"/>
    <w:rsid w:val="00893D03"/>
    <w:rsid w:val="008971BB"/>
    <w:rsid w:val="008A0457"/>
    <w:rsid w:val="008A32F3"/>
    <w:rsid w:val="008A38D9"/>
    <w:rsid w:val="008A4D05"/>
    <w:rsid w:val="008B0697"/>
    <w:rsid w:val="008B1EFE"/>
    <w:rsid w:val="008B25D3"/>
    <w:rsid w:val="008B4D95"/>
    <w:rsid w:val="008C094F"/>
    <w:rsid w:val="008C09ED"/>
    <w:rsid w:val="008D17A1"/>
    <w:rsid w:val="008D2CAB"/>
    <w:rsid w:val="008D32F5"/>
    <w:rsid w:val="008D3CFC"/>
    <w:rsid w:val="008D4060"/>
    <w:rsid w:val="008D48F1"/>
    <w:rsid w:val="008D498E"/>
    <w:rsid w:val="008D576A"/>
    <w:rsid w:val="008D5ABB"/>
    <w:rsid w:val="008D6DE6"/>
    <w:rsid w:val="008E4555"/>
    <w:rsid w:val="008E5658"/>
    <w:rsid w:val="008E5A2F"/>
    <w:rsid w:val="008E7269"/>
    <w:rsid w:val="008E72D2"/>
    <w:rsid w:val="008E78B3"/>
    <w:rsid w:val="008E7F8C"/>
    <w:rsid w:val="008F1216"/>
    <w:rsid w:val="008F2808"/>
    <w:rsid w:val="008F50D2"/>
    <w:rsid w:val="008F50F3"/>
    <w:rsid w:val="009021FE"/>
    <w:rsid w:val="00903C51"/>
    <w:rsid w:val="009070E0"/>
    <w:rsid w:val="00913413"/>
    <w:rsid w:val="00914CD3"/>
    <w:rsid w:val="00915F2C"/>
    <w:rsid w:val="00916B1C"/>
    <w:rsid w:val="0091791C"/>
    <w:rsid w:val="00922CB3"/>
    <w:rsid w:val="00923B56"/>
    <w:rsid w:val="009244E8"/>
    <w:rsid w:val="00930175"/>
    <w:rsid w:val="00932232"/>
    <w:rsid w:val="00941BD8"/>
    <w:rsid w:val="0094225F"/>
    <w:rsid w:val="009428F8"/>
    <w:rsid w:val="00942D3A"/>
    <w:rsid w:val="0094473A"/>
    <w:rsid w:val="00945292"/>
    <w:rsid w:val="00950616"/>
    <w:rsid w:val="00950BC5"/>
    <w:rsid w:val="00950DE6"/>
    <w:rsid w:val="0095110E"/>
    <w:rsid w:val="0095216C"/>
    <w:rsid w:val="00952998"/>
    <w:rsid w:val="0095523A"/>
    <w:rsid w:val="00960317"/>
    <w:rsid w:val="0096166D"/>
    <w:rsid w:val="00961C13"/>
    <w:rsid w:val="009655B0"/>
    <w:rsid w:val="009673F9"/>
    <w:rsid w:val="00974928"/>
    <w:rsid w:val="00974F4F"/>
    <w:rsid w:val="00975383"/>
    <w:rsid w:val="00975648"/>
    <w:rsid w:val="00981E6B"/>
    <w:rsid w:val="00982039"/>
    <w:rsid w:val="00985575"/>
    <w:rsid w:val="00995313"/>
    <w:rsid w:val="009A18B0"/>
    <w:rsid w:val="009A1924"/>
    <w:rsid w:val="009A307B"/>
    <w:rsid w:val="009A3923"/>
    <w:rsid w:val="009A3A54"/>
    <w:rsid w:val="009A518C"/>
    <w:rsid w:val="009A7C67"/>
    <w:rsid w:val="009B4C8A"/>
    <w:rsid w:val="009B6F5A"/>
    <w:rsid w:val="009C0775"/>
    <w:rsid w:val="009C108C"/>
    <w:rsid w:val="009C3BBB"/>
    <w:rsid w:val="009C46CC"/>
    <w:rsid w:val="009C4DAB"/>
    <w:rsid w:val="009D2F7E"/>
    <w:rsid w:val="009D6653"/>
    <w:rsid w:val="009D79E5"/>
    <w:rsid w:val="009E314A"/>
    <w:rsid w:val="009E3614"/>
    <w:rsid w:val="009E3C22"/>
    <w:rsid w:val="009E3D33"/>
    <w:rsid w:val="009E3E78"/>
    <w:rsid w:val="009E5E3D"/>
    <w:rsid w:val="009F0DFA"/>
    <w:rsid w:val="009F5A9A"/>
    <w:rsid w:val="009F7BB7"/>
    <w:rsid w:val="00A002D7"/>
    <w:rsid w:val="00A00959"/>
    <w:rsid w:val="00A016AF"/>
    <w:rsid w:val="00A03650"/>
    <w:rsid w:val="00A04ABE"/>
    <w:rsid w:val="00A05714"/>
    <w:rsid w:val="00A07727"/>
    <w:rsid w:val="00A07804"/>
    <w:rsid w:val="00A11D19"/>
    <w:rsid w:val="00A14C19"/>
    <w:rsid w:val="00A150E5"/>
    <w:rsid w:val="00A16D0E"/>
    <w:rsid w:val="00A23FBB"/>
    <w:rsid w:val="00A3047C"/>
    <w:rsid w:val="00A36447"/>
    <w:rsid w:val="00A37838"/>
    <w:rsid w:val="00A37985"/>
    <w:rsid w:val="00A421AC"/>
    <w:rsid w:val="00A427B5"/>
    <w:rsid w:val="00A42992"/>
    <w:rsid w:val="00A42DD6"/>
    <w:rsid w:val="00A446A1"/>
    <w:rsid w:val="00A45C9D"/>
    <w:rsid w:val="00A45F0B"/>
    <w:rsid w:val="00A51E4A"/>
    <w:rsid w:val="00A607F8"/>
    <w:rsid w:val="00A609FE"/>
    <w:rsid w:val="00A60E61"/>
    <w:rsid w:val="00A60FBA"/>
    <w:rsid w:val="00A633AE"/>
    <w:rsid w:val="00A65B8F"/>
    <w:rsid w:val="00A77AFB"/>
    <w:rsid w:val="00A77F9D"/>
    <w:rsid w:val="00A84B49"/>
    <w:rsid w:val="00A908C0"/>
    <w:rsid w:val="00A90E6D"/>
    <w:rsid w:val="00A91A29"/>
    <w:rsid w:val="00A91DD5"/>
    <w:rsid w:val="00A921C3"/>
    <w:rsid w:val="00A925E9"/>
    <w:rsid w:val="00A93A41"/>
    <w:rsid w:val="00A940B4"/>
    <w:rsid w:val="00A9602B"/>
    <w:rsid w:val="00A964C3"/>
    <w:rsid w:val="00A978B7"/>
    <w:rsid w:val="00AA18F9"/>
    <w:rsid w:val="00AA1EDF"/>
    <w:rsid w:val="00AA1F0D"/>
    <w:rsid w:val="00AA3023"/>
    <w:rsid w:val="00AA5E93"/>
    <w:rsid w:val="00AB00C9"/>
    <w:rsid w:val="00AB174E"/>
    <w:rsid w:val="00AB47AA"/>
    <w:rsid w:val="00AB5BB5"/>
    <w:rsid w:val="00AB5EBF"/>
    <w:rsid w:val="00AB75B9"/>
    <w:rsid w:val="00AB7CA9"/>
    <w:rsid w:val="00AC50DB"/>
    <w:rsid w:val="00AD479B"/>
    <w:rsid w:val="00AD5424"/>
    <w:rsid w:val="00AD561B"/>
    <w:rsid w:val="00AE42E2"/>
    <w:rsid w:val="00AE432C"/>
    <w:rsid w:val="00AE5D7D"/>
    <w:rsid w:val="00AF20A7"/>
    <w:rsid w:val="00AF6620"/>
    <w:rsid w:val="00AF6AD3"/>
    <w:rsid w:val="00B02B42"/>
    <w:rsid w:val="00B05C87"/>
    <w:rsid w:val="00B12E73"/>
    <w:rsid w:val="00B14376"/>
    <w:rsid w:val="00B15A34"/>
    <w:rsid w:val="00B17AF6"/>
    <w:rsid w:val="00B207EE"/>
    <w:rsid w:val="00B31AA1"/>
    <w:rsid w:val="00B32D36"/>
    <w:rsid w:val="00B45CEB"/>
    <w:rsid w:val="00B46A7C"/>
    <w:rsid w:val="00B46AAB"/>
    <w:rsid w:val="00B47748"/>
    <w:rsid w:val="00B5101D"/>
    <w:rsid w:val="00B517C2"/>
    <w:rsid w:val="00B52340"/>
    <w:rsid w:val="00B55044"/>
    <w:rsid w:val="00B553BA"/>
    <w:rsid w:val="00B57B31"/>
    <w:rsid w:val="00B62ADE"/>
    <w:rsid w:val="00B63D97"/>
    <w:rsid w:val="00B63E12"/>
    <w:rsid w:val="00B70BC3"/>
    <w:rsid w:val="00B81F2B"/>
    <w:rsid w:val="00B83543"/>
    <w:rsid w:val="00B9175B"/>
    <w:rsid w:val="00B977FA"/>
    <w:rsid w:val="00BA0CB1"/>
    <w:rsid w:val="00BA2A01"/>
    <w:rsid w:val="00BA4531"/>
    <w:rsid w:val="00BA757A"/>
    <w:rsid w:val="00BB014B"/>
    <w:rsid w:val="00BB70AA"/>
    <w:rsid w:val="00BC1568"/>
    <w:rsid w:val="00BC39A7"/>
    <w:rsid w:val="00BC3B04"/>
    <w:rsid w:val="00BC3E05"/>
    <w:rsid w:val="00BC6E46"/>
    <w:rsid w:val="00BD08A8"/>
    <w:rsid w:val="00BD3331"/>
    <w:rsid w:val="00BD4224"/>
    <w:rsid w:val="00BD583F"/>
    <w:rsid w:val="00BD68AB"/>
    <w:rsid w:val="00BD7CD3"/>
    <w:rsid w:val="00BE5573"/>
    <w:rsid w:val="00BF202F"/>
    <w:rsid w:val="00BF3FEC"/>
    <w:rsid w:val="00BF4D56"/>
    <w:rsid w:val="00BF6AF8"/>
    <w:rsid w:val="00C00198"/>
    <w:rsid w:val="00C00DFE"/>
    <w:rsid w:val="00C010FC"/>
    <w:rsid w:val="00C023F5"/>
    <w:rsid w:val="00C0343C"/>
    <w:rsid w:val="00C07236"/>
    <w:rsid w:val="00C076EE"/>
    <w:rsid w:val="00C10351"/>
    <w:rsid w:val="00C131C7"/>
    <w:rsid w:val="00C15FC0"/>
    <w:rsid w:val="00C16563"/>
    <w:rsid w:val="00C2395F"/>
    <w:rsid w:val="00C25D16"/>
    <w:rsid w:val="00C300B5"/>
    <w:rsid w:val="00C30AFD"/>
    <w:rsid w:val="00C3183B"/>
    <w:rsid w:val="00C32411"/>
    <w:rsid w:val="00C32B9D"/>
    <w:rsid w:val="00C41045"/>
    <w:rsid w:val="00C41174"/>
    <w:rsid w:val="00C435F9"/>
    <w:rsid w:val="00C44A6E"/>
    <w:rsid w:val="00C45EFB"/>
    <w:rsid w:val="00C574F6"/>
    <w:rsid w:val="00C57678"/>
    <w:rsid w:val="00C62177"/>
    <w:rsid w:val="00C64536"/>
    <w:rsid w:val="00C67C1B"/>
    <w:rsid w:val="00C763AE"/>
    <w:rsid w:val="00C80D44"/>
    <w:rsid w:val="00C84D3E"/>
    <w:rsid w:val="00C852AF"/>
    <w:rsid w:val="00C86344"/>
    <w:rsid w:val="00C872A9"/>
    <w:rsid w:val="00C93B4D"/>
    <w:rsid w:val="00C95DEA"/>
    <w:rsid w:val="00C978BF"/>
    <w:rsid w:val="00CA0117"/>
    <w:rsid w:val="00CA0F9B"/>
    <w:rsid w:val="00CA2A1B"/>
    <w:rsid w:val="00CA2DEE"/>
    <w:rsid w:val="00CA5BB4"/>
    <w:rsid w:val="00CA60B1"/>
    <w:rsid w:val="00CA6239"/>
    <w:rsid w:val="00CB14ED"/>
    <w:rsid w:val="00CB3400"/>
    <w:rsid w:val="00CB41CF"/>
    <w:rsid w:val="00CC02BC"/>
    <w:rsid w:val="00CC0493"/>
    <w:rsid w:val="00CD0E8E"/>
    <w:rsid w:val="00CD1D74"/>
    <w:rsid w:val="00CD70F2"/>
    <w:rsid w:val="00CD7BCC"/>
    <w:rsid w:val="00CE2C2D"/>
    <w:rsid w:val="00CE5A7F"/>
    <w:rsid w:val="00CE7C0D"/>
    <w:rsid w:val="00CF155F"/>
    <w:rsid w:val="00CF66E6"/>
    <w:rsid w:val="00CF68D1"/>
    <w:rsid w:val="00CF7A31"/>
    <w:rsid w:val="00D03E99"/>
    <w:rsid w:val="00D04132"/>
    <w:rsid w:val="00D10315"/>
    <w:rsid w:val="00D11D93"/>
    <w:rsid w:val="00D12A40"/>
    <w:rsid w:val="00D136BA"/>
    <w:rsid w:val="00D140CC"/>
    <w:rsid w:val="00D20048"/>
    <w:rsid w:val="00D20073"/>
    <w:rsid w:val="00D22088"/>
    <w:rsid w:val="00D2378F"/>
    <w:rsid w:val="00D24332"/>
    <w:rsid w:val="00D248ED"/>
    <w:rsid w:val="00D30E49"/>
    <w:rsid w:val="00D32568"/>
    <w:rsid w:val="00D332AF"/>
    <w:rsid w:val="00D34AC1"/>
    <w:rsid w:val="00D34D1F"/>
    <w:rsid w:val="00D36619"/>
    <w:rsid w:val="00D439C6"/>
    <w:rsid w:val="00D44271"/>
    <w:rsid w:val="00D45225"/>
    <w:rsid w:val="00D466CB"/>
    <w:rsid w:val="00D47B84"/>
    <w:rsid w:val="00D50532"/>
    <w:rsid w:val="00D517DE"/>
    <w:rsid w:val="00D53731"/>
    <w:rsid w:val="00D554D8"/>
    <w:rsid w:val="00D57382"/>
    <w:rsid w:val="00D60AAB"/>
    <w:rsid w:val="00D61B5C"/>
    <w:rsid w:val="00D641DC"/>
    <w:rsid w:val="00D67531"/>
    <w:rsid w:val="00D725E0"/>
    <w:rsid w:val="00D77A2E"/>
    <w:rsid w:val="00D81AB7"/>
    <w:rsid w:val="00D81DE6"/>
    <w:rsid w:val="00D82143"/>
    <w:rsid w:val="00D841CD"/>
    <w:rsid w:val="00D86C0D"/>
    <w:rsid w:val="00D9177A"/>
    <w:rsid w:val="00D92FC8"/>
    <w:rsid w:val="00D95E85"/>
    <w:rsid w:val="00D96854"/>
    <w:rsid w:val="00D97F57"/>
    <w:rsid w:val="00DA00CF"/>
    <w:rsid w:val="00DA365D"/>
    <w:rsid w:val="00DA53B8"/>
    <w:rsid w:val="00DA68A2"/>
    <w:rsid w:val="00DB2030"/>
    <w:rsid w:val="00DB3F95"/>
    <w:rsid w:val="00DB40B6"/>
    <w:rsid w:val="00DB4156"/>
    <w:rsid w:val="00DB5E7D"/>
    <w:rsid w:val="00DB68A8"/>
    <w:rsid w:val="00DB788D"/>
    <w:rsid w:val="00DB7FA2"/>
    <w:rsid w:val="00DC084E"/>
    <w:rsid w:val="00DC0B01"/>
    <w:rsid w:val="00DC1D25"/>
    <w:rsid w:val="00DC271F"/>
    <w:rsid w:val="00DC4D9C"/>
    <w:rsid w:val="00DC75F7"/>
    <w:rsid w:val="00DC7813"/>
    <w:rsid w:val="00DD1940"/>
    <w:rsid w:val="00DD2A4D"/>
    <w:rsid w:val="00DD31A8"/>
    <w:rsid w:val="00DD4468"/>
    <w:rsid w:val="00DD4DB2"/>
    <w:rsid w:val="00DD73F8"/>
    <w:rsid w:val="00DE0869"/>
    <w:rsid w:val="00DE4DF7"/>
    <w:rsid w:val="00DF147B"/>
    <w:rsid w:val="00DF3684"/>
    <w:rsid w:val="00DF5325"/>
    <w:rsid w:val="00DF5D75"/>
    <w:rsid w:val="00E0045C"/>
    <w:rsid w:val="00E04E1D"/>
    <w:rsid w:val="00E057B5"/>
    <w:rsid w:val="00E059DF"/>
    <w:rsid w:val="00E128FE"/>
    <w:rsid w:val="00E12B14"/>
    <w:rsid w:val="00E1446B"/>
    <w:rsid w:val="00E1580C"/>
    <w:rsid w:val="00E16832"/>
    <w:rsid w:val="00E16F7F"/>
    <w:rsid w:val="00E20FFC"/>
    <w:rsid w:val="00E23DAF"/>
    <w:rsid w:val="00E23FDB"/>
    <w:rsid w:val="00E2506E"/>
    <w:rsid w:val="00E251D9"/>
    <w:rsid w:val="00E256E9"/>
    <w:rsid w:val="00E259DE"/>
    <w:rsid w:val="00E41F71"/>
    <w:rsid w:val="00E426A4"/>
    <w:rsid w:val="00E44BE4"/>
    <w:rsid w:val="00E4649F"/>
    <w:rsid w:val="00E5026E"/>
    <w:rsid w:val="00E511BE"/>
    <w:rsid w:val="00E52CB5"/>
    <w:rsid w:val="00E54343"/>
    <w:rsid w:val="00E61DCA"/>
    <w:rsid w:val="00E633D2"/>
    <w:rsid w:val="00E63B6A"/>
    <w:rsid w:val="00E64EA9"/>
    <w:rsid w:val="00E65612"/>
    <w:rsid w:val="00E66BEB"/>
    <w:rsid w:val="00E73564"/>
    <w:rsid w:val="00E73782"/>
    <w:rsid w:val="00E74D5B"/>
    <w:rsid w:val="00E761F5"/>
    <w:rsid w:val="00E76A41"/>
    <w:rsid w:val="00E77432"/>
    <w:rsid w:val="00E8034D"/>
    <w:rsid w:val="00E80D5C"/>
    <w:rsid w:val="00E8450B"/>
    <w:rsid w:val="00E84EF1"/>
    <w:rsid w:val="00E85069"/>
    <w:rsid w:val="00E858D5"/>
    <w:rsid w:val="00E85A34"/>
    <w:rsid w:val="00E90395"/>
    <w:rsid w:val="00E90AAD"/>
    <w:rsid w:val="00E91A30"/>
    <w:rsid w:val="00E91D66"/>
    <w:rsid w:val="00EA0EC2"/>
    <w:rsid w:val="00EA1BFF"/>
    <w:rsid w:val="00EA26F0"/>
    <w:rsid w:val="00EA2E91"/>
    <w:rsid w:val="00EA3652"/>
    <w:rsid w:val="00EA435C"/>
    <w:rsid w:val="00EA5720"/>
    <w:rsid w:val="00EA6425"/>
    <w:rsid w:val="00EB1769"/>
    <w:rsid w:val="00EB4AF3"/>
    <w:rsid w:val="00EB550C"/>
    <w:rsid w:val="00EB619A"/>
    <w:rsid w:val="00EB7335"/>
    <w:rsid w:val="00EB73D8"/>
    <w:rsid w:val="00EB77FF"/>
    <w:rsid w:val="00EB7B03"/>
    <w:rsid w:val="00EC2A4A"/>
    <w:rsid w:val="00EC6559"/>
    <w:rsid w:val="00EC711E"/>
    <w:rsid w:val="00ED0F93"/>
    <w:rsid w:val="00ED221E"/>
    <w:rsid w:val="00ED3157"/>
    <w:rsid w:val="00EE02F4"/>
    <w:rsid w:val="00EE2E98"/>
    <w:rsid w:val="00EE4CE6"/>
    <w:rsid w:val="00EF1C87"/>
    <w:rsid w:val="00EF22CD"/>
    <w:rsid w:val="00EF5ABC"/>
    <w:rsid w:val="00F02504"/>
    <w:rsid w:val="00F0253B"/>
    <w:rsid w:val="00F032F9"/>
    <w:rsid w:val="00F048A0"/>
    <w:rsid w:val="00F04E4F"/>
    <w:rsid w:val="00F0548F"/>
    <w:rsid w:val="00F055B8"/>
    <w:rsid w:val="00F06C45"/>
    <w:rsid w:val="00F07061"/>
    <w:rsid w:val="00F0707E"/>
    <w:rsid w:val="00F07BF5"/>
    <w:rsid w:val="00F15529"/>
    <w:rsid w:val="00F16625"/>
    <w:rsid w:val="00F2120F"/>
    <w:rsid w:val="00F26792"/>
    <w:rsid w:val="00F27BCD"/>
    <w:rsid w:val="00F30D79"/>
    <w:rsid w:val="00F3731F"/>
    <w:rsid w:val="00F37A8B"/>
    <w:rsid w:val="00F40D5E"/>
    <w:rsid w:val="00F548B9"/>
    <w:rsid w:val="00F562AD"/>
    <w:rsid w:val="00F56A5E"/>
    <w:rsid w:val="00F60158"/>
    <w:rsid w:val="00F60A50"/>
    <w:rsid w:val="00F61578"/>
    <w:rsid w:val="00F61B5C"/>
    <w:rsid w:val="00F64A14"/>
    <w:rsid w:val="00F64A61"/>
    <w:rsid w:val="00F6614B"/>
    <w:rsid w:val="00F67CA5"/>
    <w:rsid w:val="00F70455"/>
    <w:rsid w:val="00F72443"/>
    <w:rsid w:val="00F727DA"/>
    <w:rsid w:val="00F728DC"/>
    <w:rsid w:val="00F75997"/>
    <w:rsid w:val="00F76665"/>
    <w:rsid w:val="00F76860"/>
    <w:rsid w:val="00F76916"/>
    <w:rsid w:val="00F83A98"/>
    <w:rsid w:val="00F8464B"/>
    <w:rsid w:val="00F91E0E"/>
    <w:rsid w:val="00F96E83"/>
    <w:rsid w:val="00F972C2"/>
    <w:rsid w:val="00FA175F"/>
    <w:rsid w:val="00FA3A34"/>
    <w:rsid w:val="00FA4406"/>
    <w:rsid w:val="00FA4BB3"/>
    <w:rsid w:val="00FA7126"/>
    <w:rsid w:val="00FA7620"/>
    <w:rsid w:val="00FB0286"/>
    <w:rsid w:val="00FB2988"/>
    <w:rsid w:val="00FB29A2"/>
    <w:rsid w:val="00FB30E9"/>
    <w:rsid w:val="00FB59EC"/>
    <w:rsid w:val="00FB6FD4"/>
    <w:rsid w:val="00FC081D"/>
    <w:rsid w:val="00FC1360"/>
    <w:rsid w:val="00FC1DC1"/>
    <w:rsid w:val="00FC38D4"/>
    <w:rsid w:val="00FC43E5"/>
    <w:rsid w:val="00FC616E"/>
    <w:rsid w:val="00FC6266"/>
    <w:rsid w:val="00FC783A"/>
    <w:rsid w:val="00FD02A7"/>
    <w:rsid w:val="00FD17CA"/>
    <w:rsid w:val="00FD36E6"/>
    <w:rsid w:val="00FD384D"/>
    <w:rsid w:val="00FD446C"/>
    <w:rsid w:val="00FD53C8"/>
    <w:rsid w:val="00FE142A"/>
    <w:rsid w:val="00FE6677"/>
    <w:rsid w:val="00FE72D7"/>
    <w:rsid w:val="00FF0D7A"/>
    <w:rsid w:val="00FF3454"/>
    <w:rsid w:val="00FF395C"/>
    <w:rsid w:val="00FF3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B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12B1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E12B14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a0"/>
    <w:uiPriority w:val="99"/>
    <w:rsid w:val="00E12B14"/>
  </w:style>
  <w:style w:type="table" w:styleId="a5">
    <w:name w:val="Table Grid"/>
    <w:basedOn w:val="a1"/>
    <w:uiPriority w:val="99"/>
    <w:rsid w:val="00D2433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3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E395F"/>
    <w:pPr>
      <w:ind w:left="720"/>
    </w:pPr>
  </w:style>
  <w:style w:type="paragraph" w:styleId="a7">
    <w:name w:val="Normal (Web)"/>
    <w:basedOn w:val="a"/>
    <w:uiPriority w:val="99"/>
    <w:rsid w:val="001E395F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semiHidden/>
    <w:rsid w:val="00D60AAB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D1031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a">
    <w:name w:val="footnote reference"/>
    <w:basedOn w:val="a0"/>
    <w:uiPriority w:val="99"/>
    <w:semiHidden/>
    <w:rsid w:val="00D60AAB"/>
    <w:rPr>
      <w:vertAlign w:val="superscript"/>
    </w:rPr>
  </w:style>
  <w:style w:type="paragraph" w:styleId="ab">
    <w:name w:val="Balloon Text"/>
    <w:basedOn w:val="a"/>
    <w:link w:val="ac"/>
    <w:rsid w:val="00F72443"/>
    <w:rPr>
      <w:rFonts w:eastAsia="Calibri"/>
      <w:sz w:val="2"/>
      <w:szCs w:val="2"/>
    </w:rPr>
  </w:style>
  <w:style w:type="character" w:customStyle="1" w:styleId="ac">
    <w:name w:val="Текст выноски Знак"/>
    <w:basedOn w:val="a0"/>
    <w:link w:val="ab"/>
    <w:locked/>
    <w:rsid w:val="00D36619"/>
    <w:rPr>
      <w:rFonts w:ascii="Times New Roman" w:hAnsi="Times New Roman" w:cs="Times New Roman"/>
      <w:sz w:val="2"/>
      <w:szCs w:val="2"/>
      <w:lang w:eastAsia="ar-SA" w:bidi="ar-SA"/>
    </w:rPr>
  </w:style>
  <w:style w:type="paragraph" w:styleId="ad">
    <w:name w:val="footer"/>
    <w:basedOn w:val="a"/>
    <w:link w:val="ae"/>
    <w:uiPriority w:val="99"/>
    <w:rsid w:val="007122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36619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">
    <w:name w:val="page number"/>
    <w:basedOn w:val="a0"/>
    <w:uiPriority w:val="99"/>
    <w:rsid w:val="007122CD"/>
  </w:style>
  <w:style w:type="character" w:styleId="af0">
    <w:name w:val="Strong"/>
    <w:basedOn w:val="a0"/>
    <w:uiPriority w:val="99"/>
    <w:qFormat/>
    <w:locked/>
    <w:rsid w:val="00BD68AB"/>
    <w:rPr>
      <w:b/>
      <w:bCs/>
    </w:rPr>
  </w:style>
  <w:style w:type="character" w:styleId="af1">
    <w:name w:val="annotation reference"/>
    <w:basedOn w:val="a0"/>
    <w:uiPriority w:val="99"/>
    <w:semiHidden/>
    <w:rsid w:val="00EB55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EB550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AB75B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annotation subject"/>
    <w:basedOn w:val="af2"/>
    <w:next w:val="af2"/>
    <w:link w:val="af5"/>
    <w:uiPriority w:val="99"/>
    <w:semiHidden/>
    <w:rsid w:val="00EB55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AB75B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6">
    <w:name w:val="endnote text"/>
    <w:basedOn w:val="a"/>
    <w:link w:val="af7"/>
    <w:uiPriority w:val="99"/>
    <w:semiHidden/>
    <w:unhideWhenUsed/>
    <w:rsid w:val="00313BD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13BDD"/>
    <w:rPr>
      <w:rFonts w:ascii="Times New Roman" w:eastAsia="Times New Roman" w:hAnsi="Times New Roman"/>
      <w:sz w:val="20"/>
      <w:szCs w:val="20"/>
      <w:lang w:eastAsia="ar-SA"/>
    </w:rPr>
  </w:style>
  <w:style w:type="character" w:styleId="af8">
    <w:name w:val="endnote reference"/>
    <w:basedOn w:val="a0"/>
    <w:uiPriority w:val="99"/>
    <w:semiHidden/>
    <w:unhideWhenUsed/>
    <w:rsid w:val="00313BDD"/>
    <w:rPr>
      <w:vertAlign w:val="superscript"/>
    </w:rPr>
  </w:style>
  <w:style w:type="paragraph" w:customStyle="1" w:styleId="1">
    <w:name w:val="Абзац списка1"/>
    <w:basedOn w:val="a"/>
    <w:uiPriority w:val="99"/>
    <w:qFormat/>
    <w:rsid w:val="00072665"/>
    <w:pPr>
      <w:ind w:left="720"/>
    </w:pPr>
  </w:style>
  <w:style w:type="character" w:customStyle="1" w:styleId="c7">
    <w:name w:val="c7"/>
    <w:basedOn w:val="a0"/>
    <w:uiPriority w:val="99"/>
    <w:rsid w:val="00072665"/>
  </w:style>
  <w:style w:type="paragraph" w:customStyle="1" w:styleId="Style4">
    <w:name w:val="Style4"/>
    <w:basedOn w:val="a"/>
    <w:rsid w:val="00F2120F"/>
    <w:pPr>
      <w:widowControl w:val="0"/>
      <w:suppressAutoHyphens w:val="0"/>
      <w:autoSpaceDE w:val="0"/>
      <w:autoSpaceDN w:val="0"/>
      <w:adjustRightInd w:val="0"/>
      <w:spacing w:line="281" w:lineRule="exact"/>
    </w:pPr>
    <w:rPr>
      <w:rFonts w:ascii="Candara" w:hAnsi="Candara"/>
      <w:lang w:eastAsia="ru-RU"/>
    </w:rPr>
  </w:style>
  <w:style w:type="character" w:customStyle="1" w:styleId="FontStyle112">
    <w:name w:val="Font Style112"/>
    <w:rsid w:val="00F2120F"/>
    <w:rPr>
      <w:rFonts w:ascii="Times New Roman" w:hAnsi="Times New Roman" w:cs="Times New Roman" w:hint="default"/>
      <w:sz w:val="24"/>
      <w:szCs w:val="24"/>
    </w:rPr>
  </w:style>
  <w:style w:type="character" w:styleId="af9">
    <w:name w:val="Hyperlink"/>
    <w:rsid w:val="005C2AE7"/>
    <w:rPr>
      <w:color w:val="0000FF"/>
      <w:u w:val="single"/>
    </w:rPr>
  </w:style>
  <w:style w:type="character" w:customStyle="1" w:styleId="FontStyle38">
    <w:name w:val="Font Style38"/>
    <w:basedOn w:val="a0"/>
    <w:uiPriority w:val="99"/>
    <w:rsid w:val="00DE0869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20">
    <w:name w:val="Style20"/>
    <w:basedOn w:val="a"/>
    <w:uiPriority w:val="99"/>
    <w:rsid w:val="00DE0869"/>
    <w:pPr>
      <w:widowControl w:val="0"/>
      <w:suppressAutoHyphens w:val="0"/>
      <w:autoSpaceDE w:val="0"/>
      <w:autoSpaceDN w:val="0"/>
      <w:adjustRightInd w:val="0"/>
      <w:spacing w:line="360" w:lineRule="exact"/>
      <w:ind w:firstLine="562"/>
      <w:jc w:val="both"/>
    </w:pPr>
    <w:rPr>
      <w:lang w:eastAsia="ru-RU"/>
    </w:rPr>
  </w:style>
  <w:style w:type="paragraph" w:customStyle="1" w:styleId="ConsPlusNormal">
    <w:name w:val="ConsPlusNormal"/>
    <w:rsid w:val="001E63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5">
    <w:name w:val="Font Style35"/>
    <w:basedOn w:val="a0"/>
    <w:uiPriority w:val="99"/>
    <w:rsid w:val="00326AB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298" w:lineRule="exact"/>
    </w:pPr>
    <w:rPr>
      <w:rFonts w:eastAsiaTheme="minorEastAsia"/>
      <w:lang w:eastAsia="ru-RU"/>
    </w:rPr>
  </w:style>
  <w:style w:type="paragraph" w:customStyle="1" w:styleId="Style15">
    <w:name w:val="Style15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368" w:lineRule="exact"/>
      <w:ind w:firstLine="710"/>
      <w:jc w:val="both"/>
    </w:pPr>
    <w:rPr>
      <w:lang w:eastAsia="ru-RU"/>
    </w:rPr>
  </w:style>
  <w:style w:type="paragraph" w:customStyle="1" w:styleId="Style18">
    <w:name w:val="Style18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365" w:lineRule="exact"/>
      <w:jc w:val="both"/>
    </w:pPr>
    <w:rPr>
      <w:rFonts w:eastAsiaTheme="minorEastAsia"/>
      <w:lang w:eastAsia="ru-RU"/>
    </w:rPr>
  </w:style>
  <w:style w:type="character" w:customStyle="1" w:styleId="FontStyle95">
    <w:name w:val="Font Style95"/>
    <w:basedOn w:val="a0"/>
    <w:uiPriority w:val="99"/>
    <w:rsid w:val="00326ABA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98">
    <w:name w:val="Font Style98"/>
    <w:basedOn w:val="a0"/>
    <w:uiPriority w:val="99"/>
    <w:rsid w:val="00326ABA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11">
    <w:name w:val="Style11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365" w:lineRule="exact"/>
      <w:ind w:firstLine="720"/>
      <w:jc w:val="both"/>
    </w:pPr>
    <w:rPr>
      <w:rFonts w:eastAsiaTheme="minorEastAsia"/>
      <w:lang w:eastAsia="ru-RU"/>
    </w:rPr>
  </w:style>
  <w:style w:type="paragraph" w:customStyle="1" w:styleId="Style29">
    <w:name w:val="Style29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8">
    <w:name w:val="Style38"/>
    <w:basedOn w:val="a"/>
    <w:uiPriority w:val="99"/>
    <w:rsid w:val="00326ABA"/>
    <w:pPr>
      <w:widowControl w:val="0"/>
      <w:suppressAutoHyphens w:val="0"/>
      <w:autoSpaceDE w:val="0"/>
      <w:autoSpaceDN w:val="0"/>
      <w:adjustRightInd w:val="0"/>
      <w:spacing w:line="370" w:lineRule="exact"/>
      <w:ind w:firstLine="725"/>
      <w:jc w:val="both"/>
    </w:pPr>
    <w:rPr>
      <w:rFonts w:eastAsiaTheme="minorEastAsia"/>
      <w:lang w:eastAsia="ru-RU"/>
    </w:rPr>
  </w:style>
  <w:style w:type="paragraph" w:styleId="afa">
    <w:name w:val="No Spacing"/>
    <w:uiPriority w:val="1"/>
    <w:qFormat/>
    <w:rsid w:val="00916B1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302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8">
    <w:name w:val="Font Style18"/>
    <w:uiPriority w:val="99"/>
    <w:rsid w:val="00230271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rudmet" TargetMode="External"/><Relationship Id="rId18" Type="http://schemas.openxmlformats.org/officeDocument/2006/relationships/hyperlink" Target="http://www.minenergo.gov.ru" TargetMode="External"/><Relationship Id="rId26" Type="http://schemas.openxmlformats.org/officeDocument/2006/relationships/hyperlink" Target="http://novtex.ru/gormash" TargetMode="External"/><Relationship Id="rId3" Type="http://schemas.openxmlformats.org/officeDocument/2006/relationships/styles" Target="styles.xml"/><Relationship Id="rId21" Type="http://schemas.openxmlformats.org/officeDocument/2006/relationships/hyperlink" Target="http://rosugo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osugol.ru/jur_u/ugol.html" TargetMode="External"/><Relationship Id="rId17" Type="http://schemas.openxmlformats.org/officeDocument/2006/relationships/hyperlink" Target="http://www.mwork.su" TargetMode="External"/><Relationship Id="rId25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arta-smi.ru" TargetMode="External"/><Relationship Id="rId20" Type="http://schemas.openxmlformats.org/officeDocument/2006/relationships/hyperlink" Target="http://www.mining.kz" TargetMode="External"/><Relationship Id="rId29" Type="http://schemas.openxmlformats.org/officeDocument/2006/relationships/hyperlink" Target="http://www.s-vfu.ru/upload/ui/kaspersky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rudm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ovtex.ru/gormash" TargetMode="External"/><Relationship Id="rId23" Type="http://schemas.openxmlformats.org/officeDocument/2006/relationships/hyperlink" Target="http://www.rosugol.ru/jur_u/ugol.html" TargetMode="External"/><Relationship Id="rId28" Type="http://schemas.openxmlformats.org/officeDocument/2006/relationships/hyperlink" Target="http://www.s-vfu.ru/upload/ui/microsoft.pdf" TargetMode="External"/><Relationship Id="rId10" Type="http://schemas.openxmlformats.org/officeDocument/2006/relationships/hyperlink" Target="http://moodle.nfygu.ru/course/view.php?id=14123" TargetMode="External"/><Relationship Id="rId19" Type="http://schemas.openxmlformats.org/officeDocument/2006/relationships/hyperlink" Target="http://www.gosnadzor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odle.nfygu.ru/course/view.php?id=13786" TargetMode="External"/><Relationship Id="rId14" Type="http://schemas.openxmlformats.org/officeDocument/2006/relationships/hyperlink" Target="http://www." TargetMode="External"/><Relationship Id="rId22" Type="http://schemas.openxmlformats.org/officeDocument/2006/relationships/hyperlink" Target="http://www.fgosvo.ru" TargetMode="External"/><Relationship Id="rId27" Type="http://schemas.openxmlformats.org/officeDocument/2006/relationships/hyperlink" Target="http://karta-smi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5967-7821-48F9-8463-126F748C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Your Company Name</Company>
  <LinksUpToDate>false</LinksUpToDate>
  <CharactersWithSpaces>16693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1</cp:lastModifiedBy>
  <cp:revision>19</cp:revision>
  <cp:lastPrinted>2023-05-22T01:18:00Z</cp:lastPrinted>
  <dcterms:created xsi:type="dcterms:W3CDTF">2022-04-03T23:03:00Z</dcterms:created>
  <dcterms:modified xsi:type="dcterms:W3CDTF">2023-06-09T07:18:00Z</dcterms:modified>
</cp:coreProperties>
</file>