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FF" w:rsidRDefault="00A46618" w:rsidP="007249FF">
      <w:r>
        <w:rPr>
          <w:noProof/>
          <w:lang w:eastAsia="ru-RU"/>
        </w:rPr>
        <w:drawing>
          <wp:inline distT="0" distB="0" distL="0" distR="0">
            <wp:extent cx="6299835" cy="9121339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2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B93499" w:rsidRDefault="00B93499" w:rsidP="003D7ECA">
      <w:pPr>
        <w:jc w:val="center"/>
        <w:rPr>
          <w:b/>
          <w:bCs/>
        </w:rPr>
      </w:pPr>
    </w:p>
    <w:p w:rsidR="008D492A" w:rsidRPr="008D492A" w:rsidRDefault="008D492A" w:rsidP="008D492A">
      <w:pPr>
        <w:jc w:val="center"/>
        <w:rPr>
          <w:rFonts w:cs="Calibri"/>
          <w:b/>
        </w:rPr>
      </w:pPr>
      <w:r w:rsidRPr="008D492A">
        <w:rPr>
          <w:b/>
          <w:bCs/>
          <w:iCs/>
        </w:rPr>
        <w:t>Б1.Б.19Метрология, стандартизация и сертификация</w:t>
      </w:r>
      <w:r w:rsidRPr="008D492A">
        <w:rPr>
          <w:b/>
        </w:rPr>
        <w:t>в горном деле</w:t>
      </w:r>
    </w:p>
    <w:p w:rsidR="006B4494" w:rsidRDefault="006B4494" w:rsidP="00020261">
      <w:pPr>
        <w:jc w:val="center"/>
      </w:pPr>
      <w:r>
        <w:t xml:space="preserve">Трудоемкость </w:t>
      </w:r>
      <w:r w:rsidR="008D492A">
        <w:t>3</w:t>
      </w:r>
      <w:r w:rsidRPr="005B2734">
        <w:t>з.е.</w:t>
      </w:r>
    </w:p>
    <w:p w:rsidR="001133F6" w:rsidRPr="00020261" w:rsidRDefault="001133F6" w:rsidP="00020261">
      <w:pPr>
        <w:jc w:val="center"/>
      </w:pPr>
    </w:p>
    <w:p w:rsidR="007249FF" w:rsidRPr="00413EE4" w:rsidRDefault="007249FF" w:rsidP="007249FF">
      <w:pPr>
        <w:rPr>
          <w:b/>
          <w:bCs/>
          <w:color w:val="000000"/>
          <w:sz w:val="22"/>
        </w:rPr>
      </w:pPr>
      <w:r>
        <w:rPr>
          <w:b/>
          <w:bCs/>
        </w:rPr>
        <w:t>1.</w:t>
      </w:r>
      <w:r w:rsidRPr="00A92BC1">
        <w:rPr>
          <w:b/>
          <w:bCs/>
        </w:rPr>
        <w:t>1.Цель освоения и краткое содержание дисциплины</w:t>
      </w:r>
    </w:p>
    <w:p w:rsidR="007249FF" w:rsidRPr="00BA0E3D" w:rsidRDefault="007249FF" w:rsidP="007249FF">
      <w:pPr>
        <w:jc w:val="both"/>
        <w:rPr>
          <w:b/>
          <w:spacing w:val="-5"/>
        </w:rPr>
      </w:pPr>
      <w:r w:rsidRPr="00311C97">
        <w:rPr>
          <w:i/>
        </w:rPr>
        <w:t>Цель:</w:t>
      </w:r>
      <w:r w:rsidRPr="00BA0E3D">
        <w:t>заключается в формировании у студентов знаний, умений и навыков по выбору оптимальных по точности методов измерения и приборов измерительной техники, анализа результатов измерений, а также базовых знаний в области стандартизации и подтверждения соответствия продукции и услуг.</w:t>
      </w:r>
    </w:p>
    <w:p w:rsidR="007249FF" w:rsidRPr="00BA0E3D" w:rsidRDefault="007249FF" w:rsidP="007249FF">
      <w:pPr>
        <w:jc w:val="both"/>
      </w:pPr>
      <w:r w:rsidRPr="00BA0E3D">
        <w:t>Основными задачами изучения дисциплины являются:</w:t>
      </w:r>
    </w:p>
    <w:p w:rsidR="007249FF" w:rsidRPr="00BA0E3D" w:rsidRDefault="007249FF" w:rsidP="007249FF">
      <w:pPr>
        <w:jc w:val="both"/>
      </w:pPr>
      <w:r w:rsidRPr="00BA0E3D">
        <w:t>- усвоение терминов, понятий и определений в области метрологии, стандартизации и сертификации;</w:t>
      </w:r>
    </w:p>
    <w:p w:rsidR="007249FF" w:rsidRPr="00BA0E3D" w:rsidRDefault="007249FF" w:rsidP="007249FF">
      <w:pPr>
        <w:jc w:val="both"/>
      </w:pPr>
      <w:r w:rsidRPr="00BA0E3D">
        <w:t>развитие умений и навыков инженерного подхода для овладения методами обработки результатов измерений.</w:t>
      </w:r>
    </w:p>
    <w:p w:rsidR="007249FF" w:rsidRPr="00BA0E3D" w:rsidRDefault="007249FF" w:rsidP="007249FF">
      <w:pPr>
        <w:jc w:val="both"/>
      </w:pPr>
      <w:r w:rsidRPr="00BA0E3D">
        <w:t>закрепление знаний способов упорядочения параметров и характеристик продукции и услуг для обеспечения их совместимости и взаимозаменяемости; а также путей обеспечения высокого качества продукции и услуг.</w:t>
      </w:r>
    </w:p>
    <w:p w:rsidR="007249FF" w:rsidRPr="00413EE4" w:rsidRDefault="007249FF" w:rsidP="007249FF">
      <w:pPr>
        <w:jc w:val="both"/>
      </w:pPr>
      <w:r w:rsidRPr="00BA0E3D">
        <w:t>развитие навыков работы с нормативно-техническими документами при самостоятельном решении инженерных и исследовательских задач.</w:t>
      </w:r>
    </w:p>
    <w:p w:rsidR="007249FF" w:rsidRPr="00413EE4" w:rsidRDefault="007249FF" w:rsidP="007249FF">
      <w:pPr>
        <w:pStyle w:val="3"/>
        <w:jc w:val="both"/>
        <w:rPr>
          <w:sz w:val="24"/>
        </w:rPr>
      </w:pPr>
      <w:r w:rsidRPr="00311C97">
        <w:rPr>
          <w:i/>
          <w:sz w:val="24"/>
        </w:rPr>
        <w:t>Краткое содержание:</w:t>
      </w:r>
      <w:r w:rsidRPr="00BA0E3D">
        <w:rPr>
          <w:bCs/>
          <w:sz w:val="24"/>
          <w:szCs w:val="24"/>
        </w:rPr>
        <w:t>о</w:t>
      </w:r>
      <w:r w:rsidRPr="00BA0E3D">
        <w:rPr>
          <w:sz w:val="24"/>
          <w:szCs w:val="24"/>
        </w:rPr>
        <w:t>сновные понятия метрологического и инженерного эксперимента; характеристики средств измерений; оценка погрешностей при измерениях; организационные, научные и методические и правовые основы метрологического обеспечения; основные положения законов РФ «Об обеспечении единства измерений», «О техническом регулировании»; структура и функции метрологической службы предприятия, организации, учреждения; формы подтверждения соответствия продукции и услуг, их цели и объекты, термины и определения в области сертификации и декларирования, роль подтверждения соответствия в повышении качества продукции и развитии экономики России на международном, региональном и национальном уровнях; качество продукции и защита потребителя; схемы и системы сертификации; условия осуществления сертификации; правила и порядок проведения сертификации; органы по сертификации и испытательные лаборатории; аккредитация органов по сертификации и испытательных (измерительных) лабораторий; сертификация услуг; сертификация систем качества;  правовые основы стандартизации; международная организация по стандартизации (ИСО); основные положения государственной системы стандартизации ГСС; научная база стандартизации; определение оптимального уровня унификации и стандартизации</w:t>
      </w:r>
      <w:r>
        <w:rPr>
          <w:sz w:val="24"/>
          <w:szCs w:val="24"/>
        </w:rPr>
        <w:t>.</w:t>
      </w:r>
    </w:p>
    <w:p w:rsidR="007249FF" w:rsidRDefault="007249FF" w:rsidP="007249FF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249FF" w:rsidRDefault="007249FF" w:rsidP="007249FF">
      <w:pPr>
        <w:jc w:val="both"/>
        <w:rPr>
          <w:iCs/>
        </w:rPr>
      </w:pPr>
    </w:p>
    <w:tbl>
      <w:tblPr>
        <w:tblStyle w:val="a5"/>
        <w:tblW w:w="9606" w:type="dxa"/>
        <w:tblLook w:val="04A0"/>
      </w:tblPr>
      <w:tblGrid>
        <w:gridCol w:w="4644"/>
        <w:gridCol w:w="4962"/>
      </w:tblGrid>
      <w:tr w:rsidR="007249FF" w:rsidRPr="00B10078" w:rsidTr="00B97136">
        <w:tc>
          <w:tcPr>
            <w:tcW w:w="4644" w:type="dxa"/>
          </w:tcPr>
          <w:p w:rsidR="007249FF" w:rsidRPr="00B10078" w:rsidRDefault="007249FF" w:rsidP="00B97136">
            <w:pPr>
              <w:rPr>
                <w:b/>
                <w:color w:val="000000"/>
              </w:rPr>
            </w:pPr>
            <w:r w:rsidRPr="00B10078">
              <w:rPr>
                <w:b/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4962" w:type="dxa"/>
          </w:tcPr>
          <w:p w:rsidR="007249FF" w:rsidRPr="00B10078" w:rsidRDefault="007249FF" w:rsidP="00B97136">
            <w:pPr>
              <w:rPr>
                <w:b/>
                <w:iCs/>
              </w:rPr>
            </w:pPr>
            <w:r w:rsidRPr="00B10078">
              <w:rPr>
                <w:b/>
                <w:color w:val="000000"/>
              </w:rPr>
              <w:t>Планируемые результаты обучения по дисциплине</w:t>
            </w:r>
          </w:p>
        </w:tc>
      </w:tr>
      <w:tr w:rsidR="007249FF" w:rsidRPr="00B10078" w:rsidTr="00B97136">
        <w:tc>
          <w:tcPr>
            <w:tcW w:w="4644" w:type="dxa"/>
          </w:tcPr>
          <w:p w:rsidR="007249FF" w:rsidRDefault="007249FF" w:rsidP="00B97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7249FF" w:rsidRDefault="007249FF" w:rsidP="00B97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3EE4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3EE4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 на основе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3EE4">
              <w:rPr>
                <w:rFonts w:ascii="Times New Roman" w:hAnsi="Times New Roman" w:cs="Times New Roman"/>
                <w:sz w:val="24"/>
                <w:szCs w:val="24"/>
              </w:rPr>
              <w:t>формационной и библиографической культуры с применением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3EE4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ционно-коммуникационных технологий и с учетом основных требований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3EE4">
              <w:rPr>
                <w:rFonts w:ascii="Times New Roman" w:hAnsi="Times New Roman" w:cs="Times New Roman"/>
                <w:sz w:val="24"/>
                <w:szCs w:val="24"/>
              </w:rPr>
              <w:t>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49FF" w:rsidRDefault="007249FF" w:rsidP="00B97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E14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4637" w:rsidRPr="00837255" w:rsidRDefault="00E14637" w:rsidP="00E146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  <w:r w:rsidRPr="00F93F0B">
              <w:rPr>
                <w:rFonts w:cs="Times New Roman"/>
              </w:rPr>
              <w:t>владением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rPr>
                <w:rFonts w:cs="Times New Roman"/>
              </w:rPr>
              <w:t>.</w:t>
            </w:r>
          </w:p>
          <w:p w:rsidR="007249FF" w:rsidRDefault="007249FF" w:rsidP="00B97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FF" w:rsidRPr="00B10078" w:rsidRDefault="007249FF" w:rsidP="00B97136">
            <w:pPr>
              <w:pStyle w:val="ConsPlusNormal"/>
              <w:widowControl/>
              <w:ind w:firstLine="0"/>
              <w:rPr>
                <w:color w:val="000000"/>
              </w:rPr>
            </w:pPr>
          </w:p>
        </w:tc>
        <w:tc>
          <w:tcPr>
            <w:tcW w:w="4962" w:type="dxa"/>
          </w:tcPr>
          <w:p w:rsidR="007249FF" w:rsidRDefault="007249FF" w:rsidP="00B9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знать:</w:t>
            </w:r>
          </w:p>
          <w:p w:rsidR="007249FF" w:rsidRPr="00C869CF" w:rsidRDefault="007249FF" w:rsidP="00B97136">
            <w:pPr>
              <w:jc w:val="both"/>
            </w:pPr>
            <w:r>
              <w:rPr>
                <w:iCs/>
              </w:rPr>
              <w:t>-</w:t>
            </w:r>
            <w:r w:rsidRPr="00424BE4">
              <w:rPr>
                <w:iCs/>
              </w:rPr>
              <w:t>причины появления, источники и способы уменьшения погрешностей измерений, правила обработки результатов измерений, методы обеспечения единства измерений, основные нормативные документы в области метрологии и технического регулирования</w:t>
            </w:r>
            <w:r>
              <w:t>.</w:t>
            </w:r>
          </w:p>
          <w:p w:rsidR="007249FF" w:rsidRDefault="007249FF" w:rsidP="00B9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7249FF" w:rsidRPr="00F85A68" w:rsidRDefault="007249FF" w:rsidP="00B9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iCs/>
              </w:rPr>
              <w:t>-</w:t>
            </w:r>
            <w:r w:rsidRPr="00424BE4">
              <w:rPr>
                <w:iCs/>
              </w:rPr>
              <w:t xml:space="preserve">обрабатывать результаты измерений, </w:t>
            </w:r>
            <w:r w:rsidRPr="00424BE4">
              <w:rPr>
                <w:iCs/>
              </w:rPr>
              <w:lastRenderedPageBreak/>
              <w:t>исключать систематические и оценивать случайные погрешности, проводить поверку и калибровку средств измерения, применять нормативно-техническую документацию в области метрологии и технического регулирования в своей про</w:t>
            </w:r>
            <w:r>
              <w:rPr>
                <w:iCs/>
              </w:rPr>
              <w:t>фессиональной деятельности.</w:t>
            </w:r>
          </w:p>
          <w:p w:rsidR="007249FF" w:rsidRDefault="007249FF" w:rsidP="00B9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7249FF" w:rsidRPr="00F85A68" w:rsidRDefault="007249FF" w:rsidP="00B9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424BE4">
              <w:t>методиками обработки однократных и многократных измерений, проведения поверки и калибровки.</w:t>
            </w:r>
          </w:p>
        </w:tc>
      </w:tr>
    </w:tbl>
    <w:p w:rsidR="007249FF" w:rsidRDefault="007249FF" w:rsidP="007249FF">
      <w:pPr>
        <w:jc w:val="both"/>
      </w:pPr>
    </w:p>
    <w:p w:rsidR="007249FF" w:rsidRPr="00DF5D75" w:rsidRDefault="007249FF" w:rsidP="007249FF">
      <w:pPr>
        <w:tabs>
          <w:tab w:val="left" w:pos="0"/>
        </w:tabs>
        <w:rPr>
          <w:b/>
          <w:bCs/>
        </w:rPr>
      </w:pPr>
      <w:r>
        <w:rPr>
          <w:b/>
        </w:rPr>
        <w:t xml:space="preserve">1.3.  </w:t>
      </w:r>
      <w:r w:rsidRPr="00DF5D75">
        <w:rPr>
          <w:b/>
          <w:bCs/>
        </w:rPr>
        <w:t xml:space="preserve">Место дисциплины в структуре </w:t>
      </w:r>
      <w:r>
        <w:rPr>
          <w:b/>
          <w:bCs/>
        </w:rPr>
        <w:t>образовательной программы</w:t>
      </w:r>
    </w:p>
    <w:p w:rsidR="007249FF" w:rsidRPr="00DF5D75" w:rsidRDefault="007249FF" w:rsidP="007249FF">
      <w:pPr>
        <w:pStyle w:val="a6"/>
        <w:ind w:left="0"/>
      </w:pPr>
    </w:p>
    <w:tbl>
      <w:tblPr>
        <w:tblStyle w:val="a5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7249FF" w:rsidRPr="008343A6" w:rsidTr="00B97136">
        <w:tc>
          <w:tcPr>
            <w:tcW w:w="1526" w:type="dxa"/>
            <w:vMerge w:val="restart"/>
          </w:tcPr>
          <w:p w:rsidR="007249FF" w:rsidRPr="008343A6" w:rsidRDefault="007249FF" w:rsidP="00B97136">
            <w:pPr>
              <w:pStyle w:val="a6"/>
              <w:ind w:left="0"/>
              <w:jc w:val="center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7249FF" w:rsidRPr="008343A6" w:rsidRDefault="007249FF" w:rsidP="00B97136">
            <w:pPr>
              <w:pStyle w:val="a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7249FF" w:rsidRPr="008343A6" w:rsidRDefault="007249FF" w:rsidP="00B97136">
            <w:pPr>
              <w:pStyle w:val="a6"/>
              <w:ind w:left="0"/>
              <w:jc w:val="center"/>
            </w:pPr>
            <w:r w:rsidRPr="008343A6">
              <w:t>Семестр изуче</w:t>
            </w:r>
            <w:r>
              <w:t>-</w:t>
            </w:r>
            <w:r w:rsidRPr="008343A6">
              <w:t>ния</w:t>
            </w:r>
          </w:p>
        </w:tc>
        <w:tc>
          <w:tcPr>
            <w:tcW w:w="5162" w:type="dxa"/>
            <w:gridSpan w:val="2"/>
          </w:tcPr>
          <w:p w:rsidR="007249FF" w:rsidRPr="008343A6" w:rsidRDefault="007249FF" w:rsidP="00B97136">
            <w:pPr>
              <w:pStyle w:val="a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7249FF" w:rsidRPr="008343A6" w:rsidTr="00B97136">
        <w:tc>
          <w:tcPr>
            <w:tcW w:w="1526" w:type="dxa"/>
            <w:vMerge/>
          </w:tcPr>
          <w:p w:rsidR="007249FF" w:rsidRPr="008343A6" w:rsidRDefault="007249FF" w:rsidP="00B97136">
            <w:pPr>
              <w:pStyle w:val="a6"/>
              <w:ind w:left="0"/>
              <w:jc w:val="center"/>
            </w:pPr>
          </w:p>
        </w:tc>
        <w:tc>
          <w:tcPr>
            <w:tcW w:w="1984" w:type="dxa"/>
            <w:vMerge/>
          </w:tcPr>
          <w:p w:rsidR="007249FF" w:rsidRPr="008343A6" w:rsidRDefault="007249FF" w:rsidP="00B97136">
            <w:pPr>
              <w:pStyle w:val="a6"/>
              <w:ind w:left="0"/>
              <w:jc w:val="center"/>
            </w:pPr>
          </w:p>
        </w:tc>
        <w:tc>
          <w:tcPr>
            <w:tcW w:w="1149" w:type="dxa"/>
            <w:vMerge/>
          </w:tcPr>
          <w:p w:rsidR="007249FF" w:rsidRPr="008343A6" w:rsidRDefault="007249FF" w:rsidP="00B97136">
            <w:pPr>
              <w:pStyle w:val="a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7249FF" w:rsidRPr="008343A6" w:rsidRDefault="007249FF" w:rsidP="00B9713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7249FF" w:rsidRPr="008343A6" w:rsidRDefault="007249FF" w:rsidP="00B9713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249FF" w:rsidRPr="008343A6" w:rsidTr="00B97136">
        <w:trPr>
          <w:trHeight w:val="1139"/>
        </w:trPr>
        <w:tc>
          <w:tcPr>
            <w:tcW w:w="1526" w:type="dxa"/>
          </w:tcPr>
          <w:p w:rsidR="007249FF" w:rsidRPr="008343A6" w:rsidRDefault="007249FF" w:rsidP="00B97136">
            <w:pPr>
              <w:pStyle w:val="a6"/>
              <w:ind w:left="0"/>
              <w:jc w:val="center"/>
            </w:pPr>
            <w:r>
              <w:t>Б1.Б.19</w:t>
            </w:r>
          </w:p>
        </w:tc>
        <w:tc>
          <w:tcPr>
            <w:tcW w:w="1984" w:type="dxa"/>
          </w:tcPr>
          <w:p w:rsidR="007249FF" w:rsidRPr="008343A6" w:rsidRDefault="007249FF" w:rsidP="00B97136">
            <w:r>
              <w:t>Метрология, стандартизация и сертификация в горном деле</w:t>
            </w:r>
          </w:p>
          <w:p w:rsidR="007249FF" w:rsidRPr="008343A6" w:rsidRDefault="007249FF" w:rsidP="00B97136">
            <w:pPr>
              <w:pStyle w:val="a6"/>
              <w:ind w:left="0"/>
            </w:pPr>
          </w:p>
        </w:tc>
        <w:tc>
          <w:tcPr>
            <w:tcW w:w="1149" w:type="dxa"/>
          </w:tcPr>
          <w:p w:rsidR="007249FF" w:rsidRPr="008343A6" w:rsidRDefault="007249FF" w:rsidP="00B97136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2600" w:type="dxa"/>
          </w:tcPr>
          <w:p w:rsidR="007249FF" w:rsidRPr="008343A6" w:rsidRDefault="007249FF" w:rsidP="00B9713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Знания, умения и навыки общеобразо-вательных дисциплин.</w:t>
            </w:r>
          </w:p>
        </w:tc>
        <w:tc>
          <w:tcPr>
            <w:tcW w:w="2562" w:type="dxa"/>
          </w:tcPr>
          <w:p w:rsidR="007249FF" w:rsidRDefault="007249FF" w:rsidP="00B9713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Б1.Б.16 Механика</w:t>
            </w:r>
          </w:p>
          <w:p w:rsidR="007249FF" w:rsidRPr="008343A6" w:rsidRDefault="007249FF" w:rsidP="00B9713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Б1.Б.30 Специализация</w:t>
            </w:r>
          </w:p>
        </w:tc>
      </w:tr>
    </w:tbl>
    <w:p w:rsidR="007249FF" w:rsidRDefault="007249FF" w:rsidP="007249FF">
      <w:pPr>
        <w:jc w:val="both"/>
      </w:pPr>
    </w:p>
    <w:p w:rsidR="007249FF" w:rsidRDefault="007249FF" w:rsidP="007249FF">
      <w:pPr>
        <w:jc w:val="both"/>
      </w:pPr>
    </w:p>
    <w:p w:rsidR="007249FF" w:rsidRPr="00424EFF" w:rsidRDefault="007249FF" w:rsidP="007249FF">
      <w:pPr>
        <w:shd w:val="clear" w:color="auto" w:fill="FFFFFF"/>
        <w:rPr>
          <w:spacing w:val="-5"/>
        </w:rPr>
      </w:pPr>
      <w:r>
        <w:rPr>
          <w:b/>
          <w:spacing w:val="-5"/>
        </w:rPr>
        <w:t>1.</w:t>
      </w:r>
      <w:r w:rsidRPr="00424EFF">
        <w:rPr>
          <w:b/>
          <w:spacing w:val="-5"/>
        </w:rPr>
        <w:t>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6B4494" w:rsidRPr="00DF5D75" w:rsidRDefault="006B4494" w:rsidP="0043376D">
      <w:pPr>
        <w:pStyle w:val="a7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 (гр. </w:t>
      </w:r>
      <w:r w:rsidR="003E5FAA">
        <w:t>С-ГД-1</w:t>
      </w:r>
      <w:r w:rsidR="002F5C52">
        <w:t>7</w:t>
      </w:r>
      <w:r w:rsidR="00946B52">
        <w:t>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7C113C">
            <w:pPr>
              <w:jc w:val="center"/>
              <w:rPr>
                <w:highlight w:val="cyan"/>
              </w:rPr>
            </w:pPr>
            <w:r w:rsidRPr="0057758A">
              <w:rPr>
                <w:bCs/>
              </w:rPr>
              <w:t>Б.1.</w:t>
            </w:r>
            <w:r w:rsidR="003E5FAA">
              <w:rPr>
                <w:bCs/>
              </w:rPr>
              <w:t>Б.</w:t>
            </w:r>
            <w:r w:rsidR="007C113C">
              <w:rPr>
                <w:bCs/>
              </w:rPr>
              <w:t>19</w:t>
            </w:r>
            <w:r w:rsidR="007C113C" w:rsidRPr="00474A5B">
              <w:rPr>
                <w:bCs/>
                <w:iCs/>
              </w:rPr>
              <w:t>Метрология, стандартизация и сертификация</w:t>
            </w:r>
            <w:r w:rsidR="007C113C" w:rsidRPr="00474A5B">
              <w:t xml:space="preserve"> в горном деле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2F5C52" w:rsidP="00BE2D5F">
            <w:pPr>
              <w:jc w:val="center"/>
            </w:pPr>
            <w:r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2F5C52" w:rsidP="00BE2D5F">
            <w:pPr>
              <w:jc w:val="center"/>
            </w:pPr>
            <w:r>
              <w:t>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7C113C" w:rsidP="00BE2D5F">
            <w:pPr>
              <w:jc w:val="center"/>
            </w:pPr>
            <w:r>
              <w:t>Зачет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57758A" w:rsidP="0057758A">
            <w:pPr>
              <w:jc w:val="both"/>
            </w:pPr>
            <w:r>
              <w:t>Контрольная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1E179A" w:rsidP="00BE2D5F">
            <w:pPr>
              <w:jc w:val="center"/>
            </w:pPr>
            <w:r>
              <w:t>6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7C113C" w:rsidP="00BE2D5F">
            <w:pPr>
              <w:jc w:val="center"/>
              <w:rPr>
                <w:highlight w:val="cyan"/>
              </w:rPr>
            </w:pPr>
            <w:r>
              <w:t>3</w:t>
            </w:r>
            <w:r w:rsidR="0057758A" w:rsidRPr="0057758A">
              <w:t>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105C44" w:rsidP="00BE2D5F">
            <w:pPr>
              <w:jc w:val="center"/>
              <w:rPr>
                <w:highlight w:val="cyan"/>
              </w:rPr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2F5C52" w:rsidP="00BE2D5F">
            <w:pPr>
              <w:jc w:val="center"/>
            </w:pPr>
            <w:r>
              <w:t>51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7C113C" w:rsidP="007436C7">
            <w:pPr>
              <w:jc w:val="center"/>
            </w:pPr>
            <w:r>
              <w:t>1</w:t>
            </w:r>
            <w:r w:rsidR="007436C7">
              <w:t>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2F5C52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2F5C52" w:rsidP="00BE2D5F">
            <w:pPr>
              <w:jc w:val="center"/>
            </w:pPr>
            <w:r>
              <w:t>32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2F5C52" w:rsidP="007C113C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2F5C52" w:rsidP="00BE2D5F">
            <w:pPr>
              <w:jc w:val="center"/>
            </w:pPr>
            <w:r>
              <w:t>3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7C113C" w:rsidP="002F5C52">
            <w:pPr>
              <w:jc w:val="center"/>
            </w:pPr>
            <w:r>
              <w:t>5</w:t>
            </w:r>
            <w:r w:rsidR="002F5C52">
              <w:t>7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7C113C" w:rsidP="00BE2D5F">
            <w:pPr>
              <w:jc w:val="center"/>
            </w:pPr>
            <w:r>
              <w:t>-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7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7"/>
        <w:jc w:val="center"/>
        <w:rPr>
          <w:b/>
          <w:bCs/>
        </w:rPr>
      </w:pPr>
    </w:p>
    <w:p w:rsidR="00372A42" w:rsidRDefault="00AE42E2" w:rsidP="0043376D">
      <w:pPr>
        <w:pStyle w:val="a7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7"/>
        <w:rPr>
          <w:bCs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134"/>
      </w:tblGrid>
      <w:tr w:rsidR="005775DD" w:rsidRPr="005775DD" w:rsidTr="001133F6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7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5775DD" w:rsidRPr="00974BE4" w:rsidRDefault="005775DD" w:rsidP="00BE2D5F">
            <w:pPr>
              <w:pStyle w:val="a7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134" w:type="dxa"/>
            <w:vMerge w:val="restart"/>
          </w:tcPr>
          <w:p w:rsidR="005775DD" w:rsidRPr="00974BE4" w:rsidRDefault="005775DD" w:rsidP="00BE2D5F">
            <w:pPr>
              <w:pStyle w:val="a7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1133F6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7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7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134" w:type="dxa"/>
            <w:vMerge/>
          </w:tcPr>
          <w:p w:rsidR="005775DD" w:rsidRPr="00974BE4" w:rsidRDefault="005775DD" w:rsidP="00BE2D5F">
            <w:pPr>
              <w:pStyle w:val="a7"/>
            </w:pPr>
          </w:p>
        </w:tc>
      </w:tr>
      <w:tr w:rsidR="00335046" w:rsidRPr="005775DD" w:rsidTr="00B97136">
        <w:tc>
          <w:tcPr>
            <w:tcW w:w="2766" w:type="dxa"/>
          </w:tcPr>
          <w:p w:rsidR="00335046" w:rsidRDefault="00335046" w:rsidP="00B62AFF">
            <w:pPr>
              <w:pStyle w:val="a7"/>
            </w:pPr>
            <w:r>
              <w:t>Модуль1</w:t>
            </w:r>
          </w:p>
          <w:p w:rsidR="00335046" w:rsidRPr="005775DD" w:rsidRDefault="00335046" w:rsidP="00B62AFF">
            <w:pPr>
              <w:pStyle w:val="a7"/>
            </w:pPr>
            <w:r w:rsidRPr="009D3748">
              <w:rPr>
                <w:b/>
                <w:bCs/>
              </w:rPr>
              <w:t>Общие сведения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:rsidR="00335046" w:rsidRPr="007930A2" w:rsidRDefault="00335046" w:rsidP="001573FB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35046" w:rsidRPr="007930A2" w:rsidRDefault="00335046" w:rsidP="001573FB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35046" w:rsidRPr="007930A2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335046" w:rsidRPr="007930A2" w:rsidRDefault="00335046" w:rsidP="00B97136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335046" w:rsidRPr="007930A2" w:rsidRDefault="00335046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35046" w:rsidRPr="007930A2" w:rsidRDefault="00335046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35046" w:rsidRPr="007930A2" w:rsidRDefault="00335046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35046" w:rsidRPr="007930A2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35046" w:rsidRPr="007930A2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35046" w:rsidRPr="007930A2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35046" w:rsidRPr="007930A2" w:rsidRDefault="00335046" w:rsidP="007254B5">
            <w:pPr>
              <w:jc w:val="center"/>
            </w:pPr>
            <w:r>
              <w:t>-</w:t>
            </w:r>
          </w:p>
        </w:tc>
      </w:tr>
      <w:tr w:rsidR="00335046" w:rsidRPr="005775DD" w:rsidTr="001133F6">
        <w:tc>
          <w:tcPr>
            <w:tcW w:w="2766" w:type="dxa"/>
          </w:tcPr>
          <w:p w:rsidR="00335046" w:rsidRDefault="00335046" w:rsidP="00B62AFF">
            <w:pPr>
              <w:pStyle w:val="a7"/>
            </w:pPr>
            <w:r>
              <w:t>Модуль 2</w:t>
            </w:r>
          </w:p>
          <w:p w:rsidR="00335046" w:rsidRPr="005775DD" w:rsidRDefault="00335046" w:rsidP="00890B79">
            <w:pPr>
              <w:shd w:val="clear" w:color="auto" w:fill="FFFFFF"/>
              <w:autoSpaceDE w:val="0"/>
              <w:autoSpaceDN w:val="0"/>
              <w:adjustRightInd w:val="0"/>
              <w:ind w:hanging="36"/>
            </w:pPr>
            <w:r>
              <w:rPr>
                <w:b/>
                <w:bCs/>
              </w:rPr>
              <w:t>Метрология в горном деле.</w:t>
            </w:r>
          </w:p>
        </w:tc>
        <w:tc>
          <w:tcPr>
            <w:tcW w:w="851" w:type="dxa"/>
            <w:vAlign w:val="center"/>
          </w:tcPr>
          <w:p w:rsidR="00335046" w:rsidRPr="007930A2" w:rsidRDefault="00335046" w:rsidP="001573FB">
            <w:pPr>
              <w:pStyle w:val="a7"/>
              <w:jc w:val="center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335046" w:rsidRPr="007930A2" w:rsidRDefault="00335046" w:rsidP="001573FB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335046" w:rsidRPr="007930A2" w:rsidRDefault="00335046" w:rsidP="007254B5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335046" w:rsidRPr="007930A2" w:rsidRDefault="00335046" w:rsidP="00B97136">
            <w:pPr>
              <w:pStyle w:val="a7"/>
              <w:jc w:val="center"/>
            </w:pPr>
            <w:r>
              <w:t>10</w:t>
            </w:r>
          </w:p>
        </w:tc>
        <w:tc>
          <w:tcPr>
            <w:tcW w:w="527" w:type="dxa"/>
            <w:vAlign w:val="center"/>
          </w:tcPr>
          <w:p w:rsidR="00335046" w:rsidRPr="007930A2" w:rsidRDefault="00335046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35046" w:rsidRPr="007930A2" w:rsidRDefault="00335046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35046" w:rsidRPr="007930A2" w:rsidRDefault="00335046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35046" w:rsidRPr="007930A2" w:rsidRDefault="00335046" w:rsidP="001573F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35046" w:rsidRPr="007930A2" w:rsidRDefault="00335046" w:rsidP="007254B5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335046" w:rsidRPr="007930A2" w:rsidRDefault="00335046" w:rsidP="007254B5">
            <w:pPr>
              <w:pStyle w:val="a7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35046" w:rsidRPr="007930A2" w:rsidRDefault="00335046" w:rsidP="00DE7B16">
            <w:pPr>
              <w:jc w:val="center"/>
            </w:pPr>
            <w:r>
              <w:t>14(ПР)</w:t>
            </w:r>
          </w:p>
        </w:tc>
      </w:tr>
      <w:tr w:rsidR="00335046" w:rsidRPr="005775DD" w:rsidTr="001133F6">
        <w:tc>
          <w:tcPr>
            <w:tcW w:w="2766" w:type="dxa"/>
          </w:tcPr>
          <w:p w:rsidR="00335046" w:rsidRDefault="00335046" w:rsidP="00B62AFF">
            <w:pPr>
              <w:pStyle w:val="a7"/>
            </w:pPr>
            <w:r>
              <w:t>Модуль 3</w:t>
            </w:r>
          </w:p>
          <w:p w:rsidR="00335046" w:rsidRPr="005A678D" w:rsidRDefault="00335046" w:rsidP="009D5F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Стандартизация в горном деле.</w:t>
            </w:r>
          </w:p>
        </w:tc>
        <w:tc>
          <w:tcPr>
            <w:tcW w:w="851" w:type="dxa"/>
            <w:vAlign w:val="center"/>
          </w:tcPr>
          <w:p w:rsidR="00335046" w:rsidRPr="007930A2" w:rsidRDefault="00335046" w:rsidP="00335046">
            <w:pPr>
              <w:pStyle w:val="a7"/>
              <w:jc w:val="center"/>
            </w:pPr>
            <w:r>
              <w:t>31</w:t>
            </w:r>
          </w:p>
        </w:tc>
        <w:tc>
          <w:tcPr>
            <w:tcW w:w="567" w:type="dxa"/>
            <w:vAlign w:val="center"/>
          </w:tcPr>
          <w:p w:rsidR="00335046" w:rsidRPr="007930A2" w:rsidRDefault="00335046" w:rsidP="001573FB">
            <w:pPr>
              <w:pStyle w:val="a7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335046" w:rsidRPr="007930A2" w:rsidRDefault="00335046" w:rsidP="007254B5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335046" w:rsidRPr="007930A2" w:rsidRDefault="00335046" w:rsidP="00B97136">
            <w:pPr>
              <w:pStyle w:val="a7"/>
              <w:jc w:val="center"/>
            </w:pPr>
            <w:r>
              <w:t>11</w:t>
            </w:r>
          </w:p>
        </w:tc>
        <w:tc>
          <w:tcPr>
            <w:tcW w:w="527" w:type="dxa"/>
            <w:vAlign w:val="center"/>
          </w:tcPr>
          <w:p w:rsidR="00335046" w:rsidRPr="007930A2" w:rsidRDefault="00335046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35046" w:rsidRPr="007930A2" w:rsidRDefault="00335046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35046" w:rsidRPr="007930A2" w:rsidRDefault="00335046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35046" w:rsidRPr="007930A2" w:rsidRDefault="00335046" w:rsidP="001573F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35046" w:rsidRDefault="00335046" w:rsidP="007254B5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335046" w:rsidRDefault="00335046" w:rsidP="007254B5">
            <w:pPr>
              <w:pStyle w:val="a7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35046" w:rsidRPr="007930A2" w:rsidRDefault="00335046" w:rsidP="00DE7B16">
            <w:pPr>
              <w:jc w:val="center"/>
            </w:pPr>
            <w:r>
              <w:t>14(ПР)</w:t>
            </w:r>
          </w:p>
        </w:tc>
      </w:tr>
      <w:tr w:rsidR="00335046" w:rsidRPr="005775DD" w:rsidTr="001133F6">
        <w:tc>
          <w:tcPr>
            <w:tcW w:w="2766" w:type="dxa"/>
          </w:tcPr>
          <w:p w:rsidR="00335046" w:rsidRDefault="00335046" w:rsidP="00B62AFF">
            <w:pPr>
              <w:pStyle w:val="a7"/>
            </w:pPr>
            <w:r>
              <w:t>Модуль 4</w:t>
            </w:r>
          </w:p>
          <w:p w:rsidR="00335046" w:rsidRPr="005775DD" w:rsidRDefault="00335046" w:rsidP="009D5F4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Сертификация в горном деле.</w:t>
            </w:r>
          </w:p>
        </w:tc>
        <w:tc>
          <w:tcPr>
            <w:tcW w:w="851" w:type="dxa"/>
            <w:vAlign w:val="center"/>
          </w:tcPr>
          <w:p w:rsidR="00335046" w:rsidRPr="007930A2" w:rsidRDefault="00335046" w:rsidP="00335046">
            <w:pPr>
              <w:pStyle w:val="a7"/>
              <w:jc w:val="center"/>
            </w:pPr>
            <w:r>
              <w:t>34</w:t>
            </w:r>
          </w:p>
        </w:tc>
        <w:tc>
          <w:tcPr>
            <w:tcW w:w="567" w:type="dxa"/>
            <w:vAlign w:val="center"/>
          </w:tcPr>
          <w:p w:rsidR="00335046" w:rsidRPr="007930A2" w:rsidRDefault="00335046" w:rsidP="001573FB">
            <w:pPr>
              <w:pStyle w:val="a7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335046" w:rsidRPr="007930A2" w:rsidRDefault="00335046" w:rsidP="007254B5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335046" w:rsidRPr="007930A2" w:rsidRDefault="00335046" w:rsidP="00B97136">
            <w:pPr>
              <w:pStyle w:val="a7"/>
              <w:jc w:val="center"/>
            </w:pPr>
            <w:r>
              <w:t>11</w:t>
            </w:r>
          </w:p>
        </w:tc>
        <w:tc>
          <w:tcPr>
            <w:tcW w:w="527" w:type="dxa"/>
            <w:vAlign w:val="center"/>
          </w:tcPr>
          <w:p w:rsidR="00335046" w:rsidRPr="007930A2" w:rsidRDefault="00335046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35046" w:rsidRPr="007930A2" w:rsidRDefault="00335046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35046" w:rsidRPr="007930A2" w:rsidRDefault="00335046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35046" w:rsidRPr="007930A2" w:rsidRDefault="00335046" w:rsidP="001573FB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335046" w:rsidRDefault="00335046" w:rsidP="007254B5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335046" w:rsidRDefault="00335046" w:rsidP="007254B5">
            <w:pPr>
              <w:pStyle w:val="a7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35046" w:rsidRPr="007930A2" w:rsidRDefault="00335046" w:rsidP="002F5C52">
            <w:pPr>
              <w:jc w:val="center"/>
            </w:pPr>
            <w:r>
              <w:t>17(ПР)</w:t>
            </w:r>
          </w:p>
        </w:tc>
      </w:tr>
      <w:tr w:rsidR="00335046" w:rsidRPr="005775DD" w:rsidTr="001133F6">
        <w:tc>
          <w:tcPr>
            <w:tcW w:w="2766" w:type="dxa"/>
          </w:tcPr>
          <w:p w:rsidR="00335046" w:rsidRDefault="00335046" w:rsidP="00B62AFF">
            <w:pPr>
              <w:pStyle w:val="a7"/>
            </w:pPr>
            <w:r>
              <w:t>Контрольная работа</w:t>
            </w:r>
          </w:p>
        </w:tc>
        <w:tc>
          <w:tcPr>
            <w:tcW w:w="851" w:type="dxa"/>
          </w:tcPr>
          <w:p w:rsidR="00335046" w:rsidRDefault="00335046" w:rsidP="00DE7B16">
            <w:pPr>
              <w:pStyle w:val="a7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335046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35046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335046" w:rsidRDefault="00335046" w:rsidP="00B97136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335046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35046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35046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35046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35046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35046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35046" w:rsidRDefault="00335046" w:rsidP="00DE7B16">
            <w:pPr>
              <w:jc w:val="center"/>
            </w:pPr>
            <w:r>
              <w:t>12(КР)</w:t>
            </w:r>
          </w:p>
        </w:tc>
      </w:tr>
      <w:tr w:rsidR="00335046" w:rsidRPr="005775DD" w:rsidTr="001133F6">
        <w:tc>
          <w:tcPr>
            <w:tcW w:w="2766" w:type="dxa"/>
          </w:tcPr>
          <w:p w:rsidR="00335046" w:rsidRDefault="00335046" w:rsidP="00B62AFF">
            <w:pPr>
              <w:pStyle w:val="a7"/>
            </w:pPr>
            <w:r>
              <w:t xml:space="preserve">Экзамен </w:t>
            </w:r>
          </w:p>
        </w:tc>
        <w:tc>
          <w:tcPr>
            <w:tcW w:w="851" w:type="dxa"/>
          </w:tcPr>
          <w:p w:rsidR="00335046" w:rsidRPr="007930A2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35046" w:rsidRPr="007930A2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35046" w:rsidRPr="007930A2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335046" w:rsidRPr="007930A2" w:rsidRDefault="00335046" w:rsidP="00B97136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335046" w:rsidRPr="007930A2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35046" w:rsidRPr="007930A2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35046" w:rsidRPr="007930A2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35046" w:rsidRPr="007930A2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35046" w:rsidRPr="007930A2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35046" w:rsidRPr="007930A2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35046" w:rsidRPr="007930A2" w:rsidRDefault="00335046" w:rsidP="00BE2D5F">
            <w:pPr>
              <w:jc w:val="center"/>
            </w:pPr>
            <w:r>
              <w:t>-</w:t>
            </w:r>
          </w:p>
        </w:tc>
      </w:tr>
      <w:tr w:rsidR="00335046" w:rsidRPr="005775DD" w:rsidTr="001133F6">
        <w:tc>
          <w:tcPr>
            <w:tcW w:w="2766" w:type="dxa"/>
          </w:tcPr>
          <w:p w:rsidR="00335046" w:rsidRPr="005775DD" w:rsidRDefault="00335046" w:rsidP="00BE2D5F">
            <w:pPr>
              <w:pStyle w:val="a7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335046" w:rsidRPr="007930A2" w:rsidRDefault="00335046" w:rsidP="00BE2D5F">
            <w:pPr>
              <w:pStyle w:val="a7"/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335046" w:rsidRPr="007930A2" w:rsidRDefault="00335046" w:rsidP="00AB436B">
            <w:pPr>
              <w:pStyle w:val="a7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335046" w:rsidRPr="007930A2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335046" w:rsidRPr="007930A2" w:rsidRDefault="00335046" w:rsidP="00B97136">
            <w:pPr>
              <w:pStyle w:val="a7"/>
              <w:jc w:val="center"/>
            </w:pPr>
            <w:r>
              <w:t>32</w:t>
            </w:r>
          </w:p>
        </w:tc>
        <w:tc>
          <w:tcPr>
            <w:tcW w:w="527" w:type="dxa"/>
          </w:tcPr>
          <w:p w:rsidR="00335046" w:rsidRPr="007930A2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35046" w:rsidRPr="007930A2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35046" w:rsidRPr="007930A2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35046" w:rsidRPr="007930A2" w:rsidRDefault="00335046" w:rsidP="00DE7B1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35046" w:rsidRPr="007930A2" w:rsidRDefault="00335046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35046" w:rsidRPr="007930A2" w:rsidRDefault="00335046" w:rsidP="00BE2D5F">
            <w:pPr>
              <w:pStyle w:val="a7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35046" w:rsidRPr="007930A2" w:rsidRDefault="00335046" w:rsidP="002F5C52">
            <w:pPr>
              <w:pStyle w:val="a7"/>
              <w:jc w:val="center"/>
            </w:pPr>
            <w:r>
              <w:t>57</w:t>
            </w:r>
          </w:p>
        </w:tc>
      </w:tr>
    </w:tbl>
    <w:p w:rsidR="001133F6" w:rsidRPr="00426EF2" w:rsidRDefault="007928C9" w:rsidP="00426EF2">
      <w:pPr>
        <w:pStyle w:val="a7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 w:rsidR="00C60F3F">
        <w:rPr>
          <w:bCs/>
          <w:sz w:val="20"/>
          <w:szCs w:val="20"/>
        </w:rPr>
        <w:t xml:space="preserve"> оформление и подготовка к защите;</w:t>
      </w:r>
      <w:r w:rsidRPr="007928C9">
        <w:rPr>
          <w:bCs/>
          <w:sz w:val="20"/>
          <w:szCs w:val="20"/>
        </w:rPr>
        <w:t xml:space="preserve"> КР</w:t>
      </w:r>
      <w:r w:rsidR="00477017">
        <w:rPr>
          <w:bCs/>
          <w:sz w:val="20"/>
          <w:szCs w:val="20"/>
        </w:rPr>
        <w:t xml:space="preserve"> – </w:t>
      </w:r>
      <w:r w:rsidR="00C60F3F">
        <w:rPr>
          <w:bCs/>
          <w:sz w:val="20"/>
          <w:szCs w:val="20"/>
        </w:rPr>
        <w:t xml:space="preserve">выполнение </w:t>
      </w:r>
      <w:r w:rsidR="00477017">
        <w:rPr>
          <w:bCs/>
          <w:sz w:val="20"/>
          <w:szCs w:val="20"/>
        </w:rPr>
        <w:t xml:space="preserve"> контрольной работы</w:t>
      </w:r>
      <w:r w:rsidR="009D5F40">
        <w:rPr>
          <w:bCs/>
          <w:sz w:val="20"/>
          <w:szCs w:val="20"/>
        </w:rPr>
        <w:t>.</w:t>
      </w:r>
    </w:p>
    <w:p w:rsidR="00123C4C" w:rsidRDefault="00AE42E2" w:rsidP="0043376D">
      <w:pPr>
        <w:pStyle w:val="a7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6E218A" w:rsidRDefault="006E218A" w:rsidP="009D3748">
      <w:pPr>
        <w:pStyle w:val="a7"/>
        <w:jc w:val="both"/>
        <w:rPr>
          <w:bCs/>
        </w:rPr>
      </w:pPr>
      <w:r>
        <w:rPr>
          <w:b/>
          <w:bCs/>
        </w:rPr>
        <w:t>Модуль</w:t>
      </w:r>
      <w:r w:rsidR="00AE42E2" w:rsidRPr="00EA3652">
        <w:rPr>
          <w:b/>
          <w:bCs/>
        </w:rPr>
        <w:t xml:space="preserve"> 1. </w:t>
      </w:r>
      <w:r w:rsidR="009D3748" w:rsidRPr="009D3748">
        <w:rPr>
          <w:b/>
          <w:bCs/>
        </w:rPr>
        <w:t>Общие сведения</w:t>
      </w:r>
      <w:r w:rsidR="009D3748">
        <w:rPr>
          <w:bCs/>
        </w:rPr>
        <w:t xml:space="preserve">. </w:t>
      </w:r>
    </w:p>
    <w:p w:rsidR="009D3748" w:rsidRPr="009D3748" w:rsidRDefault="009D3748" w:rsidP="009D3748">
      <w:pPr>
        <w:pStyle w:val="a7"/>
        <w:jc w:val="both"/>
        <w:rPr>
          <w:b/>
        </w:rPr>
      </w:pPr>
      <w:r>
        <w:rPr>
          <w:b/>
          <w:bCs/>
        </w:rPr>
        <w:t>Модуль</w:t>
      </w:r>
      <w:r w:rsidRPr="009D3748">
        <w:rPr>
          <w:b/>
          <w:bCs/>
        </w:rPr>
        <w:t xml:space="preserve"> 2. </w:t>
      </w:r>
      <w:r w:rsidR="00E14003">
        <w:rPr>
          <w:b/>
          <w:bCs/>
        </w:rPr>
        <w:t>Метрология в горном деле</w:t>
      </w:r>
      <w:r>
        <w:rPr>
          <w:b/>
          <w:bCs/>
        </w:rPr>
        <w:t>.</w:t>
      </w:r>
    </w:p>
    <w:p w:rsidR="00A37697" w:rsidRPr="00FD6584" w:rsidRDefault="009D3748" w:rsidP="00A37697">
      <w:pPr>
        <w:shd w:val="clear" w:color="auto" w:fill="FFFFFF"/>
        <w:jc w:val="both"/>
        <w:rPr>
          <w:rStyle w:val="c1"/>
        </w:rPr>
      </w:pPr>
      <w:r>
        <w:rPr>
          <w:b/>
          <w:bCs/>
        </w:rPr>
        <w:lastRenderedPageBreak/>
        <w:t xml:space="preserve">Тема </w:t>
      </w:r>
      <w:r w:rsidR="003905DE" w:rsidRPr="003905DE">
        <w:rPr>
          <w:b/>
          <w:bCs/>
        </w:rPr>
        <w:t>2.</w:t>
      </w:r>
      <w:r>
        <w:rPr>
          <w:b/>
          <w:bCs/>
        </w:rPr>
        <w:t>1</w:t>
      </w:r>
      <w:r w:rsidR="00A37697">
        <w:t>Объект и предмет метрологии</w:t>
      </w:r>
      <w:r w:rsidR="00A37697" w:rsidRPr="00FD6584">
        <w:rPr>
          <w:rStyle w:val="c1"/>
        </w:rPr>
        <w:t>.</w:t>
      </w:r>
      <w:r w:rsidR="00A37697">
        <w:t>Основные понятия и определения метрологии. Классификация погрешностей измерения. Эталоны единиц физических величин.</w:t>
      </w:r>
    </w:p>
    <w:p w:rsidR="00373F46" w:rsidRPr="009D3748" w:rsidRDefault="009D3748" w:rsidP="009D3748">
      <w:pPr>
        <w:widowControl w:val="0"/>
        <w:jc w:val="both"/>
      </w:pPr>
      <w:r>
        <w:rPr>
          <w:b/>
          <w:bCs/>
        </w:rPr>
        <w:t xml:space="preserve">Тема 2.2. </w:t>
      </w:r>
      <w:r w:rsidR="00A37697">
        <w:t>Классификация измерений</w:t>
      </w:r>
      <w:r>
        <w:rPr>
          <w:bCs/>
        </w:rPr>
        <w:t>.</w:t>
      </w:r>
      <w:r w:rsidR="00A37697">
        <w:t>Методы измерения физических величин. Понятие о средстве измерений. Метрологические характеристики средств измерений и контроля.</w:t>
      </w:r>
    </w:p>
    <w:p w:rsidR="003C011D" w:rsidRPr="009D3748" w:rsidRDefault="009D3748" w:rsidP="009D3748">
      <w:pPr>
        <w:widowControl w:val="0"/>
        <w:jc w:val="both"/>
      </w:pPr>
      <w:r>
        <w:rPr>
          <w:b/>
          <w:bCs/>
        </w:rPr>
        <w:t>Тема 2.3</w:t>
      </w:r>
      <w:r w:rsidR="003C011D" w:rsidRPr="003C011D">
        <w:rPr>
          <w:b/>
          <w:bCs/>
        </w:rPr>
        <w:t xml:space="preserve">. </w:t>
      </w:r>
      <w:r w:rsidR="00A37697">
        <w:t>Правовые основы метрологии</w:t>
      </w:r>
      <w:r>
        <w:rPr>
          <w:bCs/>
        </w:rPr>
        <w:t xml:space="preserve">. </w:t>
      </w:r>
    </w:p>
    <w:p w:rsidR="006E218A" w:rsidRDefault="009D3748" w:rsidP="006E218A">
      <w:pPr>
        <w:widowControl w:val="0"/>
        <w:jc w:val="both"/>
        <w:rPr>
          <w:bCs/>
        </w:rPr>
      </w:pPr>
      <w:r>
        <w:rPr>
          <w:b/>
          <w:bCs/>
        </w:rPr>
        <w:t>Тема 2.4</w:t>
      </w:r>
      <w:r w:rsidR="009D7FC9" w:rsidRPr="009D7FC9">
        <w:rPr>
          <w:b/>
          <w:bCs/>
        </w:rPr>
        <w:t>.</w:t>
      </w:r>
      <w:r w:rsidR="00E14003">
        <w:t>Метрологические службы, обеспечивающие единство измерений</w:t>
      </w:r>
      <w:r w:rsidR="006E218A">
        <w:rPr>
          <w:bCs/>
        </w:rPr>
        <w:t>.</w:t>
      </w:r>
    </w:p>
    <w:p w:rsidR="00E14003" w:rsidRDefault="00E14003" w:rsidP="006E218A">
      <w:pPr>
        <w:widowControl w:val="0"/>
        <w:jc w:val="both"/>
      </w:pPr>
      <w:r>
        <w:rPr>
          <w:b/>
          <w:bCs/>
        </w:rPr>
        <w:t>Тема 2.5</w:t>
      </w:r>
      <w:r w:rsidRPr="009D7FC9">
        <w:rPr>
          <w:b/>
          <w:bCs/>
        </w:rPr>
        <w:t>.</w:t>
      </w:r>
      <w:r>
        <w:t>Передача размеров единиц физических величин.</w:t>
      </w:r>
    </w:p>
    <w:p w:rsidR="00E14003" w:rsidRDefault="00E14003" w:rsidP="006E218A">
      <w:pPr>
        <w:widowControl w:val="0"/>
        <w:jc w:val="both"/>
      </w:pPr>
      <w:r>
        <w:rPr>
          <w:b/>
          <w:bCs/>
        </w:rPr>
        <w:t>Тема 2.6</w:t>
      </w:r>
      <w:r w:rsidRPr="009D7FC9">
        <w:rPr>
          <w:b/>
          <w:bCs/>
        </w:rPr>
        <w:t>.</w:t>
      </w:r>
      <w:r>
        <w:t>Государственный метрологический контроль и надзор за средствами измерения.</w:t>
      </w:r>
    </w:p>
    <w:p w:rsidR="009D7FC9" w:rsidRPr="006E218A" w:rsidRDefault="006E218A" w:rsidP="006E218A">
      <w:pPr>
        <w:widowControl w:val="0"/>
        <w:jc w:val="both"/>
        <w:rPr>
          <w:b/>
        </w:rPr>
      </w:pPr>
      <w:r w:rsidRPr="006E218A">
        <w:rPr>
          <w:b/>
        </w:rPr>
        <w:t xml:space="preserve">Модуль 3. </w:t>
      </w:r>
      <w:r w:rsidR="00E14003">
        <w:rPr>
          <w:b/>
          <w:bCs/>
        </w:rPr>
        <w:t>Стандартизация в горном деле</w:t>
      </w:r>
      <w:r>
        <w:rPr>
          <w:b/>
          <w:bCs/>
        </w:rPr>
        <w:t>.</w:t>
      </w:r>
    </w:p>
    <w:p w:rsidR="00E14003" w:rsidRDefault="006E218A" w:rsidP="00E14003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>Тема 3</w:t>
      </w:r>
      <w:r w:rsidR="00A46EB0" w:rsidRPr="00A46EB0">
        <w:rPr>
          <w:b/>
          <w:bCs/>
        </w:rPr>
        <w:t>.</w:t>
      </w:r>
      <w:r>
        <w:rPr>
          <w:b/>
          <w:bCs/>
        </w:rPr>
        <w:t xml:space="preserve">1 </w:t>
      </w:r>
      <w:r w:rsidR="00E14003">
        <w:t>Стандартизация как наука.</w:t>
      </w:r>
    </w:p>
    <w:p w:rsidR="006E218A" w:rsidRDefault="006E218A" w:rsidP="00E14003">
      <w:pPr>
        <w:shd w:val="clear" w:color="auto" w:fill="FFFFFF"/>
        <w:autoSpaceDE w:val="0"/>
        <w:autoSpaceDN w:val="0"/>
        <w:adjustRightInd w:val="0"/>
        <w:jc w:val="both"/>
      </w:pPr>
      <w:r w:rsidRPr="006E218A">
        <w:rPr>
          <w:b/>
        </w:rPr>
        <w:t xml:space="preserve">Тема 3.2. </w:t>
      </w:r>
      <w:r w:rsidR="00E14003">
        <w:t>Функции стандартизации</w:t>
      </w:r>
      <w:r>
        <w:t>.</w:t>
      </w:r>
    </w:p>
    <w:p w:rsidR="006E218A" w:rsidRDefault="006E218A" w:rsidP="0077501E">
      <w:pPr>
        <w:widowControl w:val="0"/>
        <w:jc w:val="both"/>
      </w:pPr>
      <w:r w:rsidRPr="006E218A">
        <w:rPr>
          <w:b/>
        </w:rPr>
        <w:t xml:space="preserve">Тема 3.3. </w:t>
      </w:r>
      <w:r w:rsidR="00E14003">
        <w:t>Методы стандартизации как науки</w:t>
      </w:r>
      <w:r w:rsidR="00D264CC">
        <w:t>.</w:t>
      </w:r>
    </w:p>
    <w:p w:rsidR="00D264CC" w:rsidRDefault="00D264CC" w:rsidP="0077501E">
      <w:pPr>
        <w:widowControl w:val="0"/>
        <w:jc w:val="both"/>
      </w:pPr>
      <w:r w:rsidRPr="00D264CC">
        <w:rPr>
          <w:b/>
        </w:rPr>
        <w:t xml:space="preserve">Тема 3.4. </w:t>
      </w:r>
      <w:r w:rsidR="004C26F1">
        <w:t>Правовые основы стандартизации</w:t>
      </w:r>
      <w:r>
        <w:t>.</w:t>
      </w:r>
    </w:p>
    <w:p w:rsidR="00D264CC" w:rsidRDefault="00D264CC" w:rsidP="0077501E">
      <w:pPr>
        <w:widowControl w:val="0"/>
        <w:jc w:val="both"/>
      </w:pPr>
      <w:r w:rsidRPr="00D264CC">
        <w:rPr>
          <w:b/>
        </w:rPr>
        <w:t xml:space="preserve">Тема 3.5. </w:t>
      </w:r>
      <w:r w:rsidR="004C26F1">
        <w:t>Категории нормативных документов</w:t>
      </w:r>
      <w:r>
        <w:t>.</w:t>
      </w:r>
    </w:p>
    <w:p w:rsidR="004C26F1" w:rsidRDefault="004C26F1" w:rsidP="0077501E">
      <w:pPr>
        <w:widowControl w:val="0"/>
        <w:jc w:val="both"/>
      </w:pPr>
      <w:r w:rsidRPr="00D264CC">
        <w:rPr>
          <w:b/>
        </w:rPr>
        <w:t>Тема 3.</w:t>
      </w:r>
      <w:r>
        <w:rPr>
          <w:b/>
        </w:rPr>
        <w:t>6</w:t>
      </w:r>
      <w:r w:rsidRPr="00D264CC">
        <w:rPr>
          <w:b/>
        </w:rPr>
        <w:t>.</w:t>
      </w:r>
      <w:r>
        <w:t>Виды стандартов применяемых в РФ.</w:t>
      </w:r>
    </w:p>
    <w:p w:rsidR="004C26F1" w:rsidRDefault="004C26F1" w:rsidP="0077501E">
      <w:pPr>
        <w:widowControl w:val="0"/>
        <w:jc w:val="both"/>
      </w:pPr>
      <w:r w:rsidRPr="00D264CC">
        <w:rPr>
          <w:b/>
        </w:rPr>
        <w:t>Тема 3.</w:t>
      </w:r>
      <w:r>
        <w:rPr>
          <w:b/>
        </w:rPr>
        <w:t>7</w:t>
      </w:r>
      <w:r w:rsidRPr="00D264CC">
        <w:rPr>
          <w:b/>
        </w:rPr>
        <w:t>.</w:t>
      </w:r>
      <w:r>
        <w:t>Государственный контроль и надзор за соблюдением требований 4 государственных стандартов.</w:t>
      </w:r>
    </w:p>
    <w:p w:rsidR="004C26F1" w:rsidRDefault="004C26F1" w:rsidP="0077501E">
      <w:pPr>
        <w:widowControl w:val="0"/>
        <w:jc w:val="both"/>
      </w:pPr>
      <w:r w:rsidRPr="00D264CC">
        <w:rPr>
          <w:b/>
        </w:rPr>
        <w:t>Тема 3.</w:t>
      </w:r>
      <w:r>
        <w:rPr>
          <w:b/>
        </w:rPr>
        <w:t>8</w:t>
      </w:r>
      <w:r w:rsidRPr="00D264CC">
        <w:rPr>
          <w:b/>
        </w:rPr>
        <w:t>.</w:t>
      </w:r>
      <w:r>
        <w:t>Международное сотрудничество России в области стандартизации.</w:t>
      </w:r>
    </w:p>
    <w:p w:rsidR="004C26F1" w:rsidRDefault="004C26F1" w:rsidP="0077501E">
      <w:pPr>
        <w:widowControl w:val="0"/>
        <w:jc w:val="both"/>
      </w:pPr>
      <w:r w:rsidRPr="00D264CC">
        <w:rPr>
          <w:b/>
        </w:rPr>
        <w:t>Тема 3.</w:t>
      </w:r>
      <w:r>
        <w:rPr>
          <w:b/>
        </w:rPr>
        <w:t>9</w:t>
      </w:r>
      <w:r w:rsidRPr="00D264CC">
        <w:rPr>
          <w:b/>
        </w:rPr>
        <w:t>.</w:t>
      </w:r>
      <w:r>
        <w:t>Применение международных и национальных стандартов на территории РФ.</w:t>
      </w:r>
    </w:p>
    <w:p w:rsidR="00C33123" w:rsidRPr="00D264CC" w:rsidRDefault="00D264CC" w:rsidP="006E218A">
      <w:pPr>
        <w:widowControl w:val="0"/>
        <w:jc w:val="both"/>
        <w:rPr>
          <w:b/>
        </w:rPr>
      </w:pPr>
      <w:r w:rsidRPr="00D264CC">
        <w:rPr>
          <w:b/>
        </w:rPr>
        <w:t xml:space="preserve">Модуль 4. </w:t>
      </w:r>
      <w:r w:rsidR="004C26F1">
        <w:rPr>
          <w:b/>
          <w:bCs/>
        </w:rPr>
        <w:t>Сертификация в горном деле</w:t>
      </w:r>
      <w:r w:rsidRPr="00D264CC">
        <w:rPr>
          <w:b/>
        </w:rPr>
        <w:t>.</w:t>
      </w:r>
    </w:p>
    <w:p w:rsidR="00D264CC" w:rsidRDefault="00C33123" w:rsidP="006E218A">
      <w:pPr>
        <w:widowControl w:val="0"/>
        <w:jc w:val="both"/>
      </w:pPr>
      <w:r w:rsidRPr="0077501E">
        <w:rPr>
          <w:b/>
        </w:rPr>
        <w:t>Тема 4.1</w:t>
      </w:r>
      <w:r w:rsidR="004C26F1">
        <w:rPr>
          <w:b/>
        </w:rPr>
        <w:t>.</w:t>
      </w:r>
      <w:r w:rsidR="004C26F1">
        <w:t>Основные понятия сертификации</w:t>
      </w:r>
      <w:r w:rsidR="0077501E">
        <w:rPr>
          <w:bCs/>
        </w:rPr>
        <w:t>.</w:t>
      </w:r>
    </w:p>
    <w:p w:rsidR="00C33123" w:rsidRDefault="00C33123" w:rsidP="006E218A">
      <w:pPr>
        <w:widowControl w:val="0"/>
        <w:jc w:val="both"/>
        <w:rPr>
          <w:bCs/>
        </w:rPr>
      </w:pPr>
      <w:r w:rsidRPr="0077501E">
        <w:rPr>
          <w:b/>
        </w:rPr>
        <w:t>Тема 4.2</w:t>
      </w:r>
      <w:r w:rsidR="004C26F1">
        <w:rPr>
          <w:b/>
        </w:rPr>
        <w:t>.</w:t>
      </w:r>
      <w:r w:rsidR="004C26F1">
        <w:t>Основные функции сертификации.</w:t>
      </w:r>
    </w:p>
    <w:p w:rsidR="0077501E" w:rsidRDefault="0077501E" w:rsidP="006E218A">
      <w:pPr>
        <w:widowControl w:val="0"/>
        <w:jc w:val="both"/>
        <w:rPr>
          <w:bCs/>
        </w:rPr>
      </w:pPr>
      <w:r w:rsidRPr="0077501E">
        <w:rPr>
          <w:b/>
        </w:rPr>
        <w:t>Тема 4.</w:t>
      </w:r>
      <w:r>
        <w:rPr>
          <w:b/>
        </w:rPr>
        <w:t>3</w:t>
      </w:r>
      <w:r w:rsidR="004C26F1">
        <w:rPr>
          <w:b/>
        </w:rPr>
        <w:t>.</w:t>
      </w:r>
      <w:r w:rsidR="004C26F1">
        <w:t>Правовые основы сертификации</w:t>
      </w:r>
      <w:r>
        <w:rPr>
          <w:bCs/>
        </w:rPr>
        <w:t>.</w:t>
      </w:r>
    </w:p>
    <w:p w:rsidR="0077501E" w:rsidRDefault="00F170B8" w:rsidP="006E218A">
      <w:pPr>
        <w:widowControl w:val="0"/>
        <w:jc w:val="both"/>
        <w:rPr>
          <w:bCs/>
        </w:rPr>
      </w:pPr>
      <w:r w:rsidRPr="0077501E">
        <w:rPr>
          <w:b/>
        </w:rPr>
        <w:t>Тема 4.</w:t>
      </w:r>
      <w:r>
        <w:rPr>
          <w:b/>
        </w:rPr>
        <w:t>4</w:t>
      </w:r>
      <w:r w:rsidR="004C26F1">
        <w:rPr>
          <w:b/>
        </w:rPr>
        <w:t>.</w:t>
      </w:r>
      <w:r w:rsidR="004C26F1">
        <w:t>Цели и принципы сертификации</w:t>
      </w:r>
      <w:r>
        <w:rPr>
          <w:bCs/>
        </w:rPr>
        <w:t>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5. </w:t>
      </w:r>
      <w:r>
        <w:t>Понятие о системе сертификации.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6. </w:t>
      </w:r>
      <w:r>
        <w:t>Обязательная сертификация.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7. </w:t>
      </w:r>
      <w:r>
        <w:t>Участники и формы обязательной сертификации.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8. </w:t>
      </w:r>
      <w:r>
        <w:t>Добровольная сертификация.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9. </w:t>
      </w:r>
      <w:r>
        <w:t>Функции, выполняемые руководящим органом и органом по добровольной сертификации и испытательной лаборатории.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10. </w:t>
      </w:r>
      <w:r>
        <w:t>Аккредитация органов по сертификации и испытательных лабораторий.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11. </w:t>
      </w:r>
      <w:r>
        <w:t>Качество продукции. Основные термины и определения, относящиеся к качеству.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12. </w:t>
      </w:r>
      <w:r>
        <w:t>Понятие о системе качества.</w:t>
      </w:r>
    </w:p>
    <w:p w:rsidR="00B62AFF" w:rsidRPr="00EE2173" w:rsidRDefault="00EE2173" w:rsidP="0043376D">
      <w:pPr>
        <w:pStyle w:val="a7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36B83" w:rsidRPr="000B5D75" w:rsidRDefault="00CC0905" w:rsidP="00BF10F6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</w:t>
      </w:r>
      <w:r w:rsidR="00636B83" w:rsidRPr="000B5D75">
        <w:rPr>
          <w:i/>
          <w:lang w:val="ru-RU"/>
        </w:rPr>
        <w:t>ные технологии, используемые в образовательном процессе</w:t>
      </w:r>
    </w:p>
    <w:p w:rsidR="00636B83" w:rsidRPr="005F6C78" w:rsidRDefault="00636B83" w:rsidP="00BF10F6">
      <w:pPr>
        <w:suppressLineNumbers/>
        <w:ind w:firstLine="709"/>
        <w:jc w:val="right"/>
        <w:rPr>
          <w:i/>
        </w:rPr>
      </w:pPr>
    </w:p>
    <w:tbl>
      <w:tblPr>
        <w:tblW w:w="96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636B83" w:rsidRPr="005F6C78" w:rsidTr="005B7E76">
        <w:trPr>
          <w:jc w:val="center"/>
        </w:trPr>
        <w:tc>
          <w:tcPr>
            <w:tcW w:w="3261" w:type="dxa"/>
            <w:vAlign w:val="center"/>
          </w:tcPr>
          <w:p w:rsidR="00636B83" w:rsidRPr="005F6C78" w:rsidRDefault="00636B83" w:rsidP="005B7E76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636B83" w:rsidRPr="005F6C78" w:rsidRDefault="00636B83" w:rsidP="005B7E76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636B83" w:rsidRPr="005F6C78" w:rsidRDefault="00636B83" w:rsidP="005B7E76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636B83" w:rsidRPr="005F6C78" w:rsidRDefault="00636B83" w:rsidP="005B7E76">
            <w:pPr>
              <w:jc w:val="center"/>
            </w:pPr>
            <w:r w:rsidRPr="005F6C78">
              <w:t>Количество часов</w:t>
            </w:r>
          </w:p>
        </w:tc>
      </w:tr>
      <w:tr w:rsidR="00960F25" w:rsidRPr="005F6C78" w:rsidTr="00960F25">
        <w:trPr>
          <w:trHeight w:val="132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960F25" w:rsidRPr="00025471" w:rsidRDefault="00960F25" w:rsidP="00960F25">
            <w:pPr>
              <w:widowControl w:val="0"/>
            </w:pPr>
            <w:r w:rsidRPr="0041518E">
              <w:t>Обеспечение единства измерений</w:t>
            </w:r>
            <w:r>
              <w:t>.</w:t>
            </w:r>
          </w:p>
        </w:tc>
        <w:tc>
          <w:tcPr>
            <w:tcW w:w="667" w:type="dxa"/>
            <w:vMerge w:val="restart"/>
            <w:vAlign w:val="center"/>
          </w:tcPr>
          <w:p w:rsidR="00960F25" w:rsidRDefault="00960F25" w:rsidP="005B7E76">
            <w:pPr>
              <w:jc w:val="center"/>
            </w:pPr>
            <w:r>
              <w:t>4</w:t>
            </w:r>
          </w:p>
          <w:p w:rsidR="00960F25" w:rsidRPr="005F6C78" w:rsidRDefault="00960F25" w:rsidP="005B7E76">
            <w:pPr>
              <w:jc w:val="center"/>
            </w:pPr>
          </w:p>
        </w:tc>
        <w:tc>
          <w:tcPr>
            <w:tcW w:w="4436" w:type="dxa"/>
            <w:vAlign w:val="center"/>
          </w:tcPr>
          <w:p w:rsidR="00960F25" w:rsidRPr="00F170B8" w:rsidRDefault="00960F25" w:rsidP="00F170B8">
            <w:pPr>
              <w:pStyle w:val="afb"/>
              <w:rPr>
                <w:b/>
              </w:rPr>
            </w:pPr>
            <w:r w:rsidRPr="00F170B8">
              <w:rPr>
                <w:b/>
              </w:rPr>
              <w:t>Лекция-презентация</w:t>
            </w:r>
          </w:p>
          <w:p w:rsidR="00960F25" w:rsidRPr="00481D75" w:rsidRDefault="00960F25" w:rsidP="00960F2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E2BB3">
              <w:t>«</w:t>
            </w:r>
            <w:r w:rsidRPr="0041518E">
              <w:t>Обеспечение единства измерений</w:t>
            </w:r>
            <w:r>
              <w:t>»</w:t>
            </w:r>
          </w:p>
        </w:tc>
        <w:tc>
          <w:tcPr>
            <w:tcW w:w="1264" w:type="dxa"/>
            <w:vAlign w:val="center"/>
          </w:tcPr>
          <w:p w:rsidR="00960F25" w:rsidRPr="005F6C78" w:rsidRDefault="00960F25" w:rsidP="005B7E76">
            <w:pPr>
              <w:jc w:val="center"/>
            </w:pPr>
            <w:r>
              <w:t>4</w:t>
            </w:r>
          </w:p>
        </w:tc>
      </w:tr>
      <w:tr w:rsidR="00960F25" w:rsidRPr="005F6C78" w:rsidTr="00960F25">
        <w:trPr>
          <w:jc w:val="center"/>
        </w:trPr>
        <w:tc>
          <w:tcPr>
            <w:tcW w:w="3261" w:type="dxa"/>
            <w:shd w:val="clear" w:color="auto" w:fill="FFFFFF"/>
          </w:tcPr>
          <w:p w:rsidR="00960F25" w:rsidRPr="00025471" w:rsidRDefault="00960F25" w:rsidP="00960F25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FD6584">
              <w:rPr>
                <w:rStyle w:val="c1"/>
              </w:rPr>
              <w:t>Качество измерений и способы его достижени</w:t>
            </w:r>
            <w:r w:rsidRPr="00025471">
              <w:t>.</w:t>
            </w:r>
          </w:p>
        </w:tc>
        <w:tc>
          <w:tcPr>
            <w:tcW w:w="667" w:type="dxa"/>
            <w:vMerge/>
            <w:vAlign w:val="center"/>
          </w:tcPr>
          <w:p w:rsidR="00960F25" w:rsidRPr="005F6C78" w:rsidRDefault="00960F25" w:rsidP="005B7E76">
            <w:pPr>
              <w:jc w:val="center"/>
            </w:pPr>
          </w:p>
        </w:tc>
        <w:tc>
          <w:tcPr>
            <w:tcW w:w="4436" w:type="dxa"/>
          </w:tcPr>
          <w:p w:rsidR="00960F25" w:rsidRPr="004619E8" w:rsidRDefault="00960F25" w:rsidP="00960F25">
            <w:pPr>
              <w:jc w:val="center"/>
            </w:pPr>
            <w:r w:rsidRPr="00F170B8">
              <w:rPr>
                <w:b/>
              </w:rPr>
              <w:t>Проектирование технологии</w:t>
            </w:r>
            <w:r w:rsidRPr="00BE2BB3">
              <w:t xml:space="preserve"> «</w:t>
            </w:r>
            <w:r w:rsidRPr="00FD6584">
              <w:rPr>
                <w:rStyle w:val="c1"/>
              </w:rPr>
              <w:t>Качество измерений и способы его достижени</w:t>
            </w:r>
            <w:r>
              <w:rPr>
                <w:rStyle w:val="c1"/>
              </w:rPr>
              <w:t>»</w:t>
            </w:r>
          </w:p>
        </w:tc>
        <w:tc>
          <w:tcPr>
            <w:tcW w:w="1264" w:type="dxa"/>
          </w:tcPr>
          <w:p w:rsidR="00960F25" w:rsidRDefault="00960F25" w:rsidP="00960F25">
            <w:pPr>
              <w:jc w:val="center"/>
            </w:pPr>
            <w:r>
              <w:t>6</w:t>
            </w:r>
          </w:p>
        </w:tc>
      </w:tr>
      <w:tr w:rsidR="00636B83" w:rsidRPr="005F6C78" w:rsidTr="005B7E7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636B83" w:rsidRPr="000B7624" w:rsidRDefault="00636B83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Align w:val="center"/>
          </w:tcPr>
          <w:p w:rsidR="00636B83" w:rsidRPr="005F6C78" w:rsidRDefault="00636B83" w:rsidP="005B7E76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636B83" w:rsidRPr="005F6C78" w:rsidRDefault="00636B83" w:rsidP="005B7E76">
            <w:pPr>
              <w:jc w:val="center"/>
            </w:pPr>
          </w:p>
        </w:tc>
        <w:tc>
          <w:tcPr>
            <w:tcW w:w="1264" w:type="dxa"/>
            <w:vAlign w:val="center"/>
          </w:tcPr>
          <w:p w:rsidR="00636B83" w:rsidRDefault="00025471" w:rsidP="00960F25">
            <w:pPr>
              <w:jc w:val="center"/>
            </w:pPr>
            <w:r>
              <w:t>1</w:t>
            </w:r>
            <w:r w:rsidR="00960F25">
              <w:t>0</w:t>
            </w:r>
          </w:p>
        </w:tc>
      </w:tr>
    </w:tbl>
    <w:p w:rsidR="00974BE4" w:rsidRPr="00426EF2" w:rsidRDefault="00974BE4" w:rsidP="00426EF2">
      <w:pPr>
        <w:jc w:val="both"/>
        <w:rPr>
          <w:bCs/>
          <w:highlight w:val="cyan"/>
        </w:rPr>
      </w:pPr>
    </w:p>
    <w:p w:rsidR="006B4494" w:rsidRPr="00A00959" w:rsidRDefault="00D140CC" w:rsidP="0043376D">
      <w:pPr>
        <w:pStyle w:val="a7"/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>учебно-методического обеспечения для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7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EB240F" w:rsidRDefault="00BC39A7" w:rsidP="00456F9A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A76C3F" w:rsidRPr="00EB240F" w:rsidTr="00A76C3F">
        <w:tc>
          <w:tcPr>
            <w:tcW w:w="510" w:type="dxa"/>
          </w:tcPr>
          <w:p w:rsidR="00A76C3F" w:rsidRPr="00EB240F" w:rsidRDefault="00A76C3F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A76C3F" w:rsidRPr="004F4A04" w:rsidRDefault="00A76C3F" w:rsidP="00085E5A">
            <w:pPr>
              <w:pStyle w:val="a7"/>
              <w:rPr>
                <w:bCs/>
              </w:rPr>
            </w:pPr>
            <w:r w:rsidRPr="004F4A04">
              <w:rPr>
                <w:bCs/>
              </w:rPr>
              <w:t>Модуль 2</w:t>
            </w:r>
          </w:p>
          <w:p w:rsidR="00A76C3F" w:rsidRPr="004F4A04" w:rsidRDefault="00A76C3F" w:rsidP="00085E5A">
            <w:pPr>
              <w:pStyle w:val="a7"/>
            </w:pPr>
          </w:p>
        </w:tc>
        <w:tc>
          <w:tcPr>
            <w:tcW w:w="3402" w:type="dxa"/>
          </w:tcPr>
          <w:p w:rsidR="00A76C3F" w:rsidRDefault="00A76C3F" w:rsidP="0060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</w:t>
            </w:r>
          </w:p>
          <w:p w:rsidR="00A76C3F" w:rsidRDefault="00A76C3F" w:rsidP="0060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занятиям</w:t>
            </w:r>
          </w:p>
          <w:p w:rsidR="00A76C3F" w:rsidRPr="00EB240F" w:rsidRDefault="00A76C3F" w:rsidP="0060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6C3F" w:rsidRPr="00EB240F" w:rsidRDefault="00A76C3F" w:rsidP="00A76C3F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85" w:type="dxa"/>
            <w:vMerge w:val="restart"/>
            <w:vAlign w:val="center"/>
          </w:tcPr>
          <w:p w:rsidR="00A76C3F" w:rsidRPr="00A76C3F" w:rsidRDefault="00A76C3F" w:rsidP="00A76C3F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>Анализ теоретического материала, оформление практических заданий и подготовка к защите, (внеауд.СРС)</w:t>
            </w:r>
          </w:p>
          <w:p w:rsidR="00A76C3F" w:rsidRPr="00A76C3F" w:rsidRDefault="00A76C3F" w:rsidP="00A76C3F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</w:tr>
      <w:tr w:rsidR="00A76C3F" w:rsidRPr="00EB240F" w:rsidTr="00A76C3F">
        <w:tc>
          <w:tcPr>
            <w:tcW w:w="510" w:type="dxa"/>
          </w:tcPr>
          <w:p w:rsidR="00A76C3F" w:rsidRPr="00EB240F" w:rsidRDefault="00A76C3F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A76C3F" w:rsidRPr="004F4A04" w:rsidRDefault="00A76C3F" w:rsidP="00085E5A">
            <w:pPr>
              <w:pStyle w:val="a7"/>
            </w:pPr>
            <w:r w:rsidRPr="004F4A04">
              <w:t>Модуль 3</w:t>
            </w:r>
          </w:p>
          <w:p w:rsidR="00A76C3F" w:rsidRPr="004F4A04" w:rsidRDefault="00A76C3F" w:rsidP="00085E5A">
            <w:pPr>
              <w:pStyle w:val="a7"/>
            </w:pPr>
          </w:p>
        </w:tc>
        <w:tc>
          <w:tcPr>
            <w:tcW w:w="3402" w:type="dxa"/>
          </w:tcPr>
          <w:p w:rsidR="00A76C3F" w:rsidRPr="00EB240F" w:rsidRDefault="00A76C3F" w:rsidP="0008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 занятиям</w:t>
            </w:r>
          </w:p>
          <w:p w:rsidR="00A76C3F" w:rsidRPr="00EB240F" w:rsidRDefault="00A76C3F" w:rsidP="004F4A0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6C3F" w:rsidRPr="00EB240F" w:rsidRDefault="00624739" w:rsidP="00316E18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16E1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85" w:type="dxa"/>
            <w:vMerge/>
          </w:tcPr>
          <w:p w:rsidR="00A76C3F" w:rsidRPr="00A76C3F" w:rsidRDefault="00A76C3F" w:rsidP="00297140">
            <w:pPr>
              <w:pStyle w:val="a7"/>
              <w:jc w:val="both"/>
              <w:rPr>
                <w:bCs/>
                <w:sz w:val="20"/>
                <w:szCs w:val="20"/>
              </w:rPr>
            </w:pPr>
          </w:p>
        </w:tc>
      </w:tr>
      <w:tr w:rsidR="00A76C3F" w:rsidRPr="00EB240F" w:rsidTr="00A76C3F">
        <w:tc>
          <w:tcPr>
            <w:tcW w:w="510" w:type="dxa"/>
          </w:tcPr>
          <w:p w:rsidR="00A76C3F" w:rsidRPr="00EB240F" w:rsidRDefault="00A76C3F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A76C3F" w:rsidRDefault="00A76C3F" w:rsidP="00085E5A">
            <w:pPr>
              <w:pStyle w:val="a7"/>
            </w:pPr>
            <w:r>
              <w:t xml:space="preserve">Модуль </w:t>
            </w:r>
            <w:r w:rsidR="00316E18">
              <w:t>4</w:t>
            </w:r>
          </w:p>
          <w:p w:rsidR="00A76C3F" w:rsidRPr="004F4A04" w:rsidRDefault="00A76C3F" w:rsidP="00085E5A">
            <w:pPr>
              <w:pStyle w:val="a7"/>
            </w:pPr>
          </w:p>
        </w:tc>
        <w:tc>
          <w:tcPr>
            <w:tcW w:w="3402" w:type="dxa"/>
          </w:tcPr>
          <w:p w:rsidR="00A76C3F" w:rsidRPr="00EB240F" w:rsidRDefault="00A76C3F" w:rsidP="004F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 занятиям</w:t>
            </w:r>
          </w:p>
          <w:p w:rsidR="00A76C3F" w:rsidRPr="00EB240F" w:rsidRDefault="00A76C3F" w:rsidP="0060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6C3F" w:rsidRPr="00EB240F" w:rsidRDefault="00A76C3F" w:rsidP="00335046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3504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85" w:type="dxa"/>
            <w:vMerge/>
          </w:tcPr>
          <w:p w:rsidR="00A76C3F" w:rsidRPr="00A76C3F" w:rsidRDefault="00A76C3F" w:rsidP="00297140">
            <w:pPr>
              <w:pStyle w:val="a7"/>
              <w:jc w:val="both"/>
              <w:rPr>
                <w:bCs/>
                <w:sz w:val="20"/>
                <w:szCs w:val="20"/>
              </w:rPr>
            </w:pPr>
          </w:p>
        </w:tc>
      </w:tr>
      <w:tr w:rsidR="00A76C3F" w:rsidRPr="00EB240F" w:rsidTr="00E850AC">
        <w:tc>
          <w:tcPr>
            <w:tcW w:w="510" w:type="dxa"/>
          </w:tcPr>
          <w:p w:rsidR="00A76C3F" w:rsidRPr="00EB240F" w:rsidRDefault="00316E18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33" w:type="dxa"/>
          </w:tcPr>
          <w:p w:rsidR="00A76C3F" w:rsidRDefault="00A76C3F" w:rsidP="00316E18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</w:t>
            </w:r>
            <w:r w:rsidR="00316E18">
              <w:rPr>
                <w:bCs/>
                <w:sz w:val="20"/>
                <w:szCs w:val="20"/>
              </w:rPr>
              <w:t>(2,3,4)</w:t>
            </w:r>
          </w:p>
        </w:tc>
        <w:tc>
          <w:tcPr>
            <w:tcW w:w="3402" w:type="dxa"/>
          </w:tcPr>
          <w:p w:rsidR="00A76C3F" w:rsidRDefault="00A76C3F" w:rsidP="001608A5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презентаций</w:t>
            </w:r>
          </w:p>
        </w:tc>
        <w:tc>
          <w:tcPr>
            <w:tcW w:w="1159" w:type="dxa"/>
          </w:tcPr>
          <w:p w:rsidR="00A76C3F" w:rsidRDefault="00220FEB" w:rsidP="00316E18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16E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85" w:type="dxa"/>
          </w:tcPr>
          <w:p w:rsidR="00A76C3F" w:rsidRPr="00A76C3F" w:rsidRDefault="00080E11" w:rsidP="001608A5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(внеауд.СРС)</w:t>
            </w:r>
          </w:p>
        </w:tc>
      </w:tr>
      <w:tr w:rsidR="00607677" w:rsidRPr="00EB240F" w:rsidTr="00E850AC">
        <w:tc>
          <w:tcPr>
            <w:tcW w:w="510" w:type="dxa"/>
          </w:tcPr>
          <w:p w:rsidR="00607677" w:rsidRPr="00EB240F" w:rsidRDefault="00316E18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33" w:type="dxa"/>
          </w:tcPr>
          <w:p w:rsidR="00607677" w:rsidRPr="00EB240F" w:rsidRDefault="004F4A04" w:rsidP="009D67BB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Модули (2,3,4)</w:t>
            </w:r>
          </w:p>
        </w:tc>
        <w:tc>
          <w:tcPr>
            <w:tcW w:w="3402" w:type="dxa"/>
          </w:tcPr>
          <w:p w:rsidR="00607677" w:rsidRPr="00EB240F" w:rsidRDefault="004F4A04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 w:rsidRPr="00EB240F">
              <w:rPr>
                <w:sz w:val="20"/>
                <w:szCs w:val="20"/>
              </w:rPr>
              <w:t xml:space="preserve"> контрольной работы</w:t>
            </w:r>
          </w:p>
        </w:tc>
        <w:tc>
          <w:tcPr>
            <w:tcW w:w="1159" w:type="dxa"/>
          </w:tcPr>
          <w:p w:rsidR="00607677" w:rsidRPr="00EB240F" w:rsidRDefault="00220FEB" w:rsidP="00316E18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16E1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</w:tcPr>
          <w:p w:rsidR="00607677" w:rsidRPr="00A76C3F" w:rsidRDefault="004F4A04" w:rsidP="001608A5">
            <w:pPr>
              <w:pStyle w:val="a7"/>
              <w:jc w:val="both"/>
              <w:rPr>
                <w:bCs/>
              </w:rPr>
            </w:pPr>
            <w:r w:rsidRPr="00A76C3F">
              <w:rPr>
                <w:bCs/>
              </w:rPr>
              <w:t>(внеауд.СРС)</w:t>
            </w:r>
          </w:p>
        </w:tc>
      </w:tr>
      <w:tr w:rsidR="00D05AEF" w:rsidRPr="00EB240F" w:rsidTr="00E850AC">
        <w:tc>
          <w:tcPr>
            <w:tcW w:w="510" w:type="dxa"/>
          </w:tcPr>
          <w:p w:rsidR="00D05AEF" w:rsidRPr="00EB240F" w:rsidRDefault="00D05AEF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05AEF" w:rsidRPr="00EB240F" w:rsidRDefault="00D05AEF" w:rsidP="004F4A04">
            <w:pPr>
              <w:pStyle w:val="a7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D05AEF" w:rsidRPr="00EB240F" w:rsidRDefault="00D05AEF" w:rsidP="004F4A04">
            <w:pPr>
              <w:pStyle w:val="a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D05AEF" w:rsidRPr="00EB240F" w:rsidRDefault="00316E18" w:rsidP="00335046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33504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385" w:type="dxa"/>
          </w:tcPr>
          <w:p w:rsidR="00D05AEF" w:rsidRPr="00EB240F" w:rsidRDefault="00D05AEF" w:rsidP="004F4A04">
            <w:pPr>
              <w:pStyle w:val="a7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426EF2" w:rsidRDefault="00426EF2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426EF2" w:rsidRDefault="00426EF2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Default="005D7407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4.1 </w:t>
      </w:r>
      <w:r w:rsidR="00A76C3F">
        <w:rPr>
          <w:b/>
          <w:lang w:eastAsia="en-US"/>
        </w:rPr>
        <w:t>Практические работы</w:t>
      </w:r>
    </w:p>
    <w:p w:rsidR="00C31228" w:rsidRPr="00CB12FA" w:rsidRDefault="00C31228" w:rsidP="00C31228">
      <w:pPr>
        <w:jc w:val="both"/>
        <w:rPr>
          <w:b/>
        </w:rPr>
      </w:pPr>
      <w:r>
        <w:rPr>
          <w:b/>
        </w:rPr>
        <w:t xml:space="preserve">ПР№1  </w:t>
      </w:r>
      <w:r w:rsidR="00316E18" w:rsidRPr="00316E18">
        <w:rPr>
          <w:b/>
        </w:rPr>
        <w:t>Погрешность измерений и выбор измерительного средства</w:t>
      </w:r>
      <w:r w:rsidR="00624739" w:rsidRPr="00624739">
        <w:rPr>
          <w:b/>
        </w:rPr>
        <w:t>.</w:t>
      </w:r>
      <w:r w:rsidR="00080E11">
        <w:rPr>
          <w:b/>
        </w:rPr>
        <w:t>(решение задач)</w:t>
      </w:r>
    </w:p>
    <w:p w:rsidR="00C31228" w:rsidRDefault="00C31228" w:rsidP="00C31228">
      <w:pPr>
        <w:jc w:val="both"/>
        <w:rPr>
          <w:i/>
        </w:rPr>
      </w:pPr>
      <w:r>
        <w:rPr>
          <w:i/>
        </w:rPr>
        <w:t>Контрольные вопросы:</w:t>
      </w:r>
    </w:p>
    <w:p w:rsidR="00316E18" w:rsidRPr="00316E18" w:rsidRDefault="00316E18" w:rsidP="00316E18">
      <w:pPr>
        <w:pStyle w:val="Style19"/>
        <w:widowControl/>
        <w:numPr>
          <w:ilvl w:val="0"/>
          <w:numId w:val="46"/>
        </w:numPr>
        <w:tabs>
          <w:tab w:val="left" w:pos="709"/>
        </w:tabs>
        <w:spacing w:line="274" w:lineRule="exact"/>
        <w:ind w:left="142" w:firstLine="0"/>
        <w:jc w:val="left"/>
        <w:rPr>
          <w:i/>
          <w:color w:val="000000"/>
        </w:rPr>
      </w:pPr>
      <w:r w:rsidRPr="00316E18">
        <w:rPr>
          <w:i/>
        </w:rPr>
        <w:t>Калибровка средств измерения</w:t>
      </w:r>
      <w:r>
        <w:rPr>
          <w:i/>
        </w:rPr>
        <w:t>?</w:t>
      </w:r>
    </w:p>
    <w:p w:rsidR="00316E18" w:rsidRPr="00316E18" w:rsidRDefault="00316E18" w:rsidP="00316E18">
      <w:pPr>
        <w:numPr>
          <w:ilvl w:val="0"/>
          <w:numId w:val="4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4" w:lineRule="exact"/>
        <w:ind w:left="142" w:firstLine="0"/>
        <w:rPr>
          <w:i/>
        </w:rPr>
      </w:pPr>
      <w:r w:rsidRPr="00316E18">
        <w:rPr>
          <w:i/>
        </w:rPr>
        <w:t>Погрешность измерений</w:t>
      </w:r>
      <w:r>
        <w:rPr>
          <w:i/>
        </w:rPr>
        <w:t>?</w:t>
      </w:r>
    </w:p>
    <w:p w:rsidR="00316E18" w:rsidRPr="00316E18" w:rsidRDefault="00316E18" w:rsidP="00316E18">
      <w:pPr>
        <w:numPr>
          <w:ilvl w:val="0"/>
          <w:numId w:val="4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4" w:lineRule="exact"/>
        <w:ind w:left="142" w:firstLine="0"/>
        <w:rPr>
          <w:i/>
          <w:color w:val="000000"/>
        </w:rPr>
      </w:pPr>
      <w:r w:rsidRPr="00316E18">
        <w:rPr>
          <w:i/>
          <w:color w:val="212121"/>
          <w:spacing w:val="5"/>
        </w:rPr>
        <w:t>Средства измерения погрешности</w:t>
      </w:r>
      <w:r>
        <w:rPr>
          <w:i/>
        </w:rPr>
        <w:t>?</w:t>
      </w:r>
    </w:p>
    <w:p w:rsidR="00316E18" w:rsidRPr="00316E18" w:rsidRDefault="00316E18" w:rsidP="00316E18">
      <w:pPr>
        <w:numPr>
          <w:ilvl w:val="0"/>
          <w:numId w:val="4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4" w:lineRule="exact"/>
        <w:ind w:left="142" w:firstLine="0"/>
        <w:rPr>
          <w:i/>
          <w:color w:val="000000"/>
        </w:rPr>
      </w:pPr>
      <w:r w:rsidRPr="00316E18">
        <w:rPr>
          <w:i/>
          <w:color w:val="212121"/>
          <w:spacing w:val="5"/>
        </w:rPr>
        <w:t>Виды погрешности</w:t>
      </w:r>
      <w:r>
        <w:rPr>
          <w:i/>
        </w:rPr>
        <w:t>?</w:t>
      </w:r>
    </w:p>
    <w:p w:rsidR="00316E18" w:rsidRPr="00316E18" w:rsidRDefault="00316E18" w:rsidP="00316E18">
      <w:pPr>
        <w:pStyle w:val="a6"/>
        <w:numPr>
          <w:ilvl w:val="0"/>
          <w:numId w:val="46"/>
        </w:numPr>
        <w:tabs>
          <w:tab w:val="left" w:pos="709"/>
        </w:tabs>
        <w:suppressAutoHyphens w:val="0"/>
        <w:ind w:left="142" w:firstLine="0"/>
        <w:contextualSpacing/>
        <w:rPr>
          <w:i/>
        </w:rPr>
      </w:pPr>
      <w:r w:rsidRPr="00316E18">
        <w:rPr>
          <w:i/>
          <w:color w:val="212121"/>
        </w:rPr>
        <w:t>Устранение высокой погрешности</w:t>
      </w:r>
      <w:r>
        <w:rPr>
          <w:i/>
        </w:rPr>
        <w:t>?</w:t>
      </w:r>
    </w:p>
    <w:p w:rsidR="00624739" w:rsidRPr="001E0139" w:rsidRDefault="00624739" w:rsidP="00624739">
      <w:pPr>
        <w:jc w:val="both"/>
        <w:rPr>
          <w:i/>
        </w:rPr>
      </w:pPr>
    </w:p>
    <w:p w:rsidR="00C31228" w:rsidRDefault="00C31228" w:rsidP="00624739">
      <w:pPr>
        <w:jc w:val="both"/>
      </w:pPr>
      <w:r>
        <w:rPr>
          <w:b/>
        </w:rPr>
        <w:t xml:space="preserve">ПР№2 </w:t>
      </w:r>
      <w:r w:rsidR="00316E18" w:rsidRPr="00316E18">
        <w:rPr>
          <w:rFonts w:eastAsia="Calibri"/>
          <w:b/>
          <w:bCs/>
        </w:rPr>
        <w:t>Анализ средств измерений линейных размеров</w:t>
      </w:r>
      <w:r>
        <w:t>.</w:t>
      </w:r>
      <w:r w:rsidR="00080E11">
        <w:rPr>
          <w:b/>
        </w:rPr>
        <w:t>(решение задач)</w:t>
      </w:r>
    </w:p>
    <w:p w:rsidR="00C31228" w:rsidRDefault="00C31228" w:rsidP="00C31228">
      <w:pPr>
        <w:jc w:val="both"/>
        <w:rPr>
          <w:i/>
        </w:rPr>
      </w:pPr>
      <w:r>
        <w:rPr>
          <w:i/>
        </w:rPr>
        <w:t>Контрольные вопросы:</w:t>
      </w:r>
    </w:p>
    <w:p w:rsidR="00316E18" w:rsidRPr="00316E18" w:rsidRDefault="00316E18" w:rsidP="00316E18">
      <w:pPr>
        <w:pStyle w:val="Style19"/>
        <w:widowControl/>
        <w:numPr>
          <w:ilvl w:val="0"/>
          <w:numId w:val="30"/>
        </w:numPr>
        <w:tabs>
          <w:tab w:val="left" w:pos="922"/>
        </w:tabs>
        <w:spacing w:line="274" w:lineRule="exact"/>
        <w:jc w:val="left"/>
        <w:rPr>
          <w:i/>
          <w:color w:val="000000"/>
        </w:rPr>
      </w:pPr>
      <w:r w:rsidRPr="00316E18">
        <w:rPr>
          <w:rFonts w:eastAsia="Calibri"/>
          <w:bCs/>
          <w:i/>
        </w:rPr>
        <w:t>Анализ средств измерений линейных размеров</w:t>
      </w:r>
      <w:r>
        <w:rPr>
          <w:i/>
        </w:rPr>
        <w:t>?</w:t>
      </w:r>
    </w:p>
    <w:p w:rsidR="00316E18" w:rsidRPr="00316E18" w:rsidRDefault="00316E18" w:rsidP="00316E18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4" w:lineRule="exact"/>
        <w:rPr>
          <w:i/>
        </w:rPr>
      </w:pPr>
      <w:r w:rsidRPr="00316E18">
        <w:rPr>
          <w:rFonts w:eastAsia="Calibri"/>
          <w:bCs/>
          <w:i/>
        </w:rPr>
        <w:t>Линейные размеры</w:t>
      </w:r>
      <w:r>
        <w:rPr>
          <w:i/>
        </w:rPr>
        <w:t>?</w:t>
      </w:r>
    </w:p>
    <w:p w:rsidR="00316E18" w:rsidRPr="00316E18" w:rsidRDefault="00316E18" w:rsidP="00316E18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4" w:lineRule="exact"/>
        <w:rPr>
          <w:i/>
          <w:color w:val="000000"/>
        </w:rPr>
      </w:pPr>
      <w:r w:rsidRPr="00316E18">
        <w:rPr>
          <w:i/>
          <w:color w:val="212121"/>
          <w:spacing w:val="5"/>
        </w:rPr>
        <w:t xml:space="preserve">Средства измерения </w:t>
      </w:r>
      <w:r w:rsidRPr="00316E18">
        <w:rPr>
          <w:rFonts w:eastAsia="Calibri"/>
          <w:bCs/>
          <w:i/>
        </w:rPr>
        <w:t>линейных размеров</w:t>
      </w:r>
      <w:r>
        <w:rPr>
          <w:i/>
        </w:rPr>
        <w:t>?</w:t>
      </w:r>
    </w:p>
    <w:p w:rsidR="00316E18" w:rsidRPr="00316E18" w:rsidRDefault="00316E18" w:rsidP="00316E18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4" w:lineRule="exact"/>
        <w:rPr>
          <w:i/>
          <w:color w:val="000000"/>
        </w:rPr>
      </w:pPr>
      <w:r w:rsidRPr="00316E18">
        <w:rPr>
          <w:i/>
          <w:color w:val="212121"/>
          <w:spacing w:val="5"/>
        </w:rPr>
        <w:t xml:space="preserve">Виды </w:t>
      </w:r>
      <w:r w:rsidRPr="00316E18">
        <w:rPr>
          <w:rFonts w:eastAsia="Calibri"/>
          <w:bCs/>
          <w:i/>
        </w:rPr>
        <w:t>линейных размеров</w:t>
      </w:r>
      <w:r>
        <w:rPr>
          <w:i/>
        </w:rPr>
        <w:t>?</w:t>
      </w:r>
    </w:p>
    <w:p w:rsidR="00316E18" w:rsidRPr="00316E18" w:rsidRDefault="00316E18" w:rsidP="00316E18">
      <w:pPr>
        <w:pStyle w:val="a6"/>
        <w:numPr>
          <w:ilvl w:val="0"/>
          <w:numId w:val="30"/>
        </w:numPr>
        <w:suppressAutoHyphens w:val="0"/>
        <w:contextualSpacing/>
        <w:rPr>
          <w:i/>
        </w:rPr>
      </w:pPr>
      <w:r w:rsidRPr="00316E18">
        <w:rPr>
          <w:i/>
          <w:color w:val="212121"/>
        </w:rPr>
        <w:t xml:space="preserve">Устранение изменений </w:t>
      </w:r>
      <w:r w:rsidRPr="00316E18">
        <w:rPr>
          <w:rFonts w:eastAsia="Calibri"/>
          <w:bCs/>
          <w:i/>
        </w:rPr>
        <w:t>линейных размеров</w:t>
      </w:r>
      <w:r>
        <w:rPr>
          <w:i/>
        </w:rPr>
        <w:t>?</w:t>
      </w:r>
    </w:p>
    <w:p w:rsidR="001E0139" w:rsidRPr="00316E18" w:rsidRDefault="001E0139" w:rsidP="00316E18">
      <w:pPr>
        <w:suppressAutoHyphens w:val="0"/>
        <w:spacing w:after="200" w:line="276" w:lineRule="auto"/>
        <w:ind w:left="142"/>
        <w:contextualSpacing/>
        <w:rPr>
          <w:i/>
        </w:rPr>
      </w:pPr>
    </w:p>
    <w:p w:rsidR="00316E18" w:rsidRDefault="00316E18" w:rsidP="00B5704A">
      <w:pPr>
        <w:pStyle w:val="a7"/>
        <w:jc w:val="center"/>
        <w:rPr>
          <w:b/>
        </w:rPr>
      </w:pPr>
    </w:p>
    <w:p w:rsidR="00316E18" w:rsidRDefault="00316E18" w:rsidP="00B5704A">
      <w:pPr>
        <w:pStyle w:val="a7"/>
        <w:jc w:val="center"/>
        <w:rPr>
          <w:b/>
        </w:rPr>
      </w:pPr>
    </w:p>
    <w:p w:rsidR="00316E18" w:rsidRDefault="00316E18" w:rsidP="00B5704A">
      <w:pPr>
        <w:pStyle w:val="a7"/>
        <w:jc w:val="center"/>
        <w:rPr>
          <w:b/>
          <w:lang w:val="en-US"/>
        </w:rPr>
      </w:pPr>
    </w:p>
    <w:p w:rsidR="006011C3" w:rsidRPr="006011C3" w:rsidRDefault="006011C3" w:rsidP="00B5704A">
      <w:pPr>
        <w:pStyle w:val="a7"/>
        <w:jc w:val="center"/>
        <w:rPr>
          <w:b/>
          <w:lang w:val="en-US"/>
        </w:rPr>
      </w:pPr>
    </w:p>
    <w:p w:rsidR="00316E18" w:rsidRDefault="00316E18" w:rsidP="00B5704A">
      <w:pPr>
        <w:pStyle w:val="a7"/>
        <w:jc w:val="center"/>
        <w:rPr>
          <w:b/>
        </w:rPr>
      </w:pPr>
    </w:p>
    <w:p w:rsidR="00B5704A" w:rsidRDefault="00B5704A" w:rsidP="00B5704A">
      <w:pPr>
        <w:pStyle w:val="a7"/>
        <w:jc w:val="center"/>
        <w:rPr>
          <w:b/>
        </w:rPr>
      </w:pPr>
      <w:r w:rsidRPr="003A5458">
        <w:rPr>
          <w:b/>
        </w:rPr>
        <w:lastRenderedPageBreak/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954"/>
        <w:gridCol w:w="1653"/>
      </w:tblGrid>
      <w:tr w:rsidR="00C63D86" w:rsidRPr="00BA3582" w:rsidTr="00220FEB">
        <w:tc>
          <w:tcPr>
            <w:tcW w:w="1951" w:type="dxa"/>
            <w:vAlign w:val="center"/>
          </w:tcPr>
          <w:p w:rsidR="00B5704A" w:rsidRPr="004E1C14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4E1C14">
              <w:rPr>
                <w:b/>
              </w:rPr>
              <w:t>Компетенции</w:t>
            </w:r>
          </w:p>
        </w:tc>
        <w:tc>
          <w:tcPr>
            <w:tcW w:w="5954" w:type="dxa"/>
            <w:vAlign w:val="center"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4E1C1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653" w:type="dxa"/>
            <w:vAlign w:val="center"/>
          </w:tcPr>
          <w:p w:rsidR="00B5704A" w:rsidRPr="004E1C14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4E1C14">
              <w:rPr>
                <w:b/>
              </w:rPr>
              <w:t>Количество набранных баллов</w:t>
            </w:r>
          </w:p>
        </w:tc>
      </w:tr>
      <w:tr w:rsidR="00C63D86" w:rsidTr="00E14637">
        <w:trPr>
          <w:trHeight w:val="1006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216E87" w:rsidRDefault="00216E87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  <w:r>
              <w:t>ОПК-1</w:t>
            </w:r>
          </w:p>
          <w:p w:rsidR="00216E87" w:rsidRDefault="00216E87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16E87" w:rsidRDefault="00216E87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  <w:r>
              <w:t>ПК-16</w:t>
            </w:r>
          </w:p>
          <w:p w:rsidR="00426EF2" w:rsidRDefault="00426EF2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426EF2" w:rsidRDefault="00426EF2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426EF2" w:rsidRDefault="00426EF2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426EF2" w:rsidRPr="004E1C14" w:rsidRDefault="00426EF2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B5704A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5704A" w:rsidRPr="004E1C14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5704A" w:rsidRDefault="00B5704A" w:rsidP="00487414">
            <w:pPr>
              <w:pStyle w:val="a7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B5704A" w:rsidRPr="003A5458" w:rsidRDefault="00BD3E39" w:rsidP="00C63D86">
            <w:pPr>
              <w:pStyle w:val="a7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0" w:lineRule="exact"/>
              <w:contextualSpacing/>
              <w:jc w:val="both"/>
            </w:pPr>
            <w:r>
              <w:t>Практическая р</w:t>
            </w:r>
            <w:r w:rsidR="00B5704A">
              <w:t xml:space="preserve">абота </w:t>
            </w:r>
            <w:r w:rsidR="00C63D86">
              <w:t xml:space="preserve">и оформление </w:t>
            </w:r>
            <w:r w:rsidR="005D7407">
              <w:t>выполнены</w:t>
            </w:r>
            <w:r w:rsidR="00C63D86">
              <w:t xml:space="preserve">всоответствии с заданием. </w:t>
            </w:r>
            <w:r w:rsidR="00B5704A">
              <w:t>Ответы на контрольные вопросы соответствуют знаниям, умениям и владением материалом.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B5704A" w:rsidRPr="004E1C14" w:rsidRDefault="00E14637" w:rsidP="00E1463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>
              <w:t>10</w:t>
            </w:r>
          </w:p>
        </w:tc>
      </w:tr>
      <w:tr w:rsidR="00C63D86" w:rsidTr="00E14637">
        <w:tc>
          <w:tcPr>
            <w:tcW w:w="1951" w:type="dxa"/>
            <w:vMerge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</w:tcPr>
          <w:p w:rsidR="00B5704A" w:rsidRDefault="00B5704A" w:rsidP="00487414">
            <w:pPr>
              <w:pStyle w:val="a7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C63D86" w:rsidRDefault="00BD3E39" w:rsidP="00B5704A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Практическая р</w:t>
            </w:r>
            <w:r w:rsidR="00C63D86">
              <w:t xml:space="preserve">абота и оформление </w:t>
            </w:r>
            <w:r w:rsidR="005D7407">
              <w:t>выполнены</w:t>
            </w:r>
            <w:r w:rsidR="00C63D86">
              <w:t xml:space="preserve"> в соответствии с заданием</w:t>
            </w:r>
            <w:r w:rsidR="005D7407">
              <w:t>.</w:t>
            </w:r>
          </w:p>
          <w:p w:rsidR="00B5704A" w:rsidRPr="003A5458" w:rsidRDefault="00B5704A" w:rsidP="00C63D8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Ответы на контрольные вопросы </w:t>
            </w:r>
            <w:r w:rsidR="00C63D86">
              <w:t>требу</w:t>
            </w:r>
            <w:r w:rsidR="00080E11">
              <w:t>-</w:t>
            </w:r>
            <w:r w:rsidR="00C63D86">
              <w:t>ют</w:t>
            </w:r>
            <w:r w:rsidR="00080E11">
              <w:t>части</w:t>
            </w:r>
            <w:r w:rsidR="00C63D86">
              <w:t>повторения теоретического материала.</w:t>
            </w:r>
          </w:p>
        </w:tc>
        <w:tc>
          <w:tcPr>
            <w:tcW w:w="1653" w:type="dxa"/>
            <w:vAlign w:val="center"/>
          </w:tcPr>
          <w:p w:rsidR="00B5704A" w:rsidRPr="004E1C14" w:rsidRDefault="00E14637" w:rsidP="00E1463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>
              <w:t>8</w:t>
            </w:r>
          </w:p>
          <w:p w:rsidR="00B5704A" w:rsidRPr="004E1C14" w:rsidRDefault="00B5704A" w:rsidP="00E1463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</w:tc>
      </w:tr>
      <w:tr w:rsidR="00C63D86" w:rsidTr="00E14637">
        <w:tc>
          <w:tcPr>
            <w:tcW w:w="1951" w:type="dxa"/>
            <w:vMerge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</w:tcPr>
          <w:p w:rsidR="00B5704A" w:rsidRDefault="00B5704A" w:rsidP="00487414">
            <w:pPr>
              <w:pStyle w:val="a7"/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5704A" w:rsidRDefault="00B5704A" w:rsidP="00B5704A">
            <w:pPr>
              <w:pStyle w:val="a7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Оформление </w:t>
            </w:r>
            <w:r w:rsidR="00BD3E39">
              <w:t xml:space="preserve">практической  </w:t>
            </w:r>
            <w:r>
              <w:t>работы не соот</w:t>
            </w:r>
            <w:r w:rsidR="00BD3E39">
              <w:t>-</w:t>
            </w:r>
            <w:r>
              <w:t>ветствует положению об оформлении.</w:t>
            </w:r>
          </w:p>
          <w:p w:rsidR="00B5704A" w:rsidRPr="003A5458" w:rsidRDefault="00080E11" w:rsidP="00080E11">
            <w:pPr>
              <w:pStyle w:val="a7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Ответы на контрольные </w:t>
            </w:r>
            <w:r w:rsidR="00BD3E39">
              <w:t>вопросы требу</w:t>
            </w:r>
            <w:r>
              <w:t>ют по</w:t>
            </w:r>
            <w:r w:rsidR="00BD3E39">
              <w:t>в-торения теоретического материа</w:t>
            </w:r>
            <w:r>
              <w:t>ла в полном объеме по данной теме.</w:t>
            </w:r>
          </w:p>
        </w:tc>
        <w:tc>
          <w:tcPr>
            <w:tcW w:w="1653" w:type="dxa"/>
            <w:vAlign w:val="center"/>
          </w:tcPr>
          <w:p w:rsidR="00B5704A" w:rsidRPr="004E1C14" w:rsidRDefault="00E14637" w:rsidP="00E1463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>
              <w:t>6</w:t>
            </w:r>
          </w:p>
        </w:tc>
      </w:tr>
      <w:tr w:rsidR="00C63D86" w:rsidRPr="00BE2E13" w:rsidTr="00220FEB">
        <w:tc>
          <w:tcPr>
            <w:tcW w:w="1951" w:type="dxa"/>
            <w:vMerge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  <w:r w:rsidRPr="004E1C14">
              <w:t xml:space="preserve"> Работа требует исправления.</w:t>
            </w:r>
          </w:p>
          <w:p w:rsidR="00B5704A" w:rsidRPr="004E1C14" w:rsidRDefault="00B5704A" w:rsidP="005D740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1653" w:type="dxa"/>
          </w:tcPr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5704A" w:rsidRPr="004E1C14" w:rsidRDefault="005D7407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Не оценивается.</w:t>
            </w:r>
          </w:p>
        </w:tc>
      </w:tr>
    </w:tbl>
    <w:p w:rsidR="00C31228" w:rsidRDefault="00C31228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B93499" w:rsidRDefault="00B93499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>4.2. Темы презентаций</w:t>
      </w:r>
      <w:r w:rsidR="00827CF6">
        <w:rPr>
          <w:b/>
          <w:lang w:eastAsia="en-US"/>
        </w:rPr>
        <w:t xml:space="preserve"> (не менее 8 слайдов).</w:t>
      </w:r>
    </w:p>
    <w:p w:rsidR="0064206C" w:rsidRPr="001B313A" w:rsidRDefault="0064206C" w:rsidP="0064206C">
      <w:pPr>
        <w:pStyle w:val="aff"/>
      </w:pPr>
      <w:r w:rsidRPr="001B313A">
        <w:rPr>
          <w:b/>
        </w:rPr>
        <w:t>СРС№1</w:t>
      </w:r>
      <w:r w:rsidRPr="001B313A">
        <w:rPr>
          <w:i/>
        </w:rPr>
        <w:t xml:space="preserve">№1 </w:t>
      </w:r>
      <w:r w:rsidR="00A74FB1">
        <w:rPr>
          <w:i/>
        </w:rPr>
        <w:t>Метрология</w:t>
      </w:r>
    </w:p>
    <w:p w:rsidR="0064206C" w:rsidRPr="00C853F7" w:rsidRDefault="00A74FB1" w:rsidP="0064206C">
      <w:pPr>
        <w:pStyle w:val="aff"/>
        <w:numPr>
          <w:ilvl w:val="0"/>
          <w:numId w:val="36"/>
        </w:numPr>
        <w:suppressAutoHyphens w:val="0"/>
      </w:pPr>
      <w:r>
        <w:t>История развития</w:t>
      </w:r>
      <w:r w:rsidR="0064206C" w:rsidRPr="00C853F7">
        <w:t>.</w:t>
      </w:r>
    </w:p>
    <w:p w:rsidR="0064206C" w:rsidRPr="00C853F7" w:rsidRDefault="00A74FB1" w:rsidP="0064206C">
      <w:pPr>
        <w:pStyle w:val="aff"/>
        <w:numPr>
          <w:ilvl w:val="0"/>
          <w:numId w:val="36"/>
        </w:numPr>
        <w:suppressAutoHyphens w:val="0"/>
      </w:pPr>
      <w:r>
        <w:t>Меры измерения в прошлые века</w:t>
      </w:r>
      <w:r w:rsidR="0064206C" w:rsidRPr="00C853F7">
        <w:t>.</w:t>
      </w:r>
    </w:p>
    <w:p w:rsidR="0064206C" w:rsidRPr="00C853F7" w:rsidRDefault="00A74FB1" w:rsidP="0064206C">
      <w:pPr>
        <w:pStyle w:val="aff"/>
        <w:numPr>
          <w:ilvl w:val="0"/>
          <w:numId w:val="36"/>
        </w:numPr>
        <w:suppressAutoHyphens w:val="0"/>
      </w:pPr>
      <w:r>
        <w:t>Средства измерения</w:t>
      </w:r>
      <w:r w:rsidR="0064206C" w:rsidRPr="00C853F7">
        <w:t>.</w:t>
      </w:r>
    </w:p>
    <w:p w:rsidR="0064206C" w:rsidRPr="00C853F7" w:rsidRDefault="00A74FB1" w:rsidP="0064206C">
      <w:pPr>
        <w:pStyle w:val="aff"/>
        <w:numPr>
          <w:ilvl w:val="0"/>
          <w:numId w:val="36"/>
        </w:numPr>
        <w:suppressAutoHyphens w:val="0"/>
      </w:pPr>
      <w:r>
        <w:t>Методы измерения</w:t>
      </w:r>
      <w:r w:rsidR="0064206C" w:rsidRPr="00C853F7">
        <w:t>.</w:t>
      </w:r>
    </w:p>
    <w:p w:rsidR="0064206C" w:rsidRPr="00C853F7" w:rsidRDefault="0064206C" w:rsidP="0064206C">
      <w:pPr>
        <w:pStyle w:val="aff"/>
        <w:numPr>
          <w:ilvl w:val="0"/>
          <w:numId w:val="36"/>
        </w:numPr>
        <w:suppressAutoHyphens w:val="0"/>
      </w:pPr>
      <w:r w:rsidRPr="00C853F7">
        <w:t>Рессорно-пружинные стали.</w:t>
      </w:r>
    </w:p>
    <w:p w:rsidR="0064206C" w:rsidRPr="00C853F7" w:rsidRDefault="00A74FB1" w:rsidP="0064206C">
      <w:pPr>
        <w:pStyle w:val="aff"/>
        <w:numPr>
          <w:ilvl w:val="0"/>
          <w:numId w:val="36"/>
        </w:numPr>
        <w:suppressAutoHyphens w:val="0"/>
      </w:pPr>
      <w:r>
        <w:t>Абсолютные погрешности измерения</w:t>
      </w:r>
      <w:r w:rsidR="0064206C" w:rsidRPr="00C853F7">
        <w:t>.</w:t>
      </w:r>
    </w:p>
    <w:p w:rsidR="0064206C" w:rsidRPr="00C853F7" w:rsidRDefault="00A74FB1" w:rsidP="0064206C">
      <w:pPr>
        <w:pStyle w:val="aff"/>
        <w:numPr>
          <w:ilvl w:val="0"/>
          <w:numId w:val="36"/>
        </w:numPr>
        <w:suppressAutoHyphens w:val="0"/>
      </w:pPr>
      <w:r>
        <w:t>Относительные погрешности измерения</w:t>
      </w:r>
      <w:r w:rsidR="0064206C" w:rsidRPr="00C853F7">
        <w:t>.</w:t>
      </w:r>
    </w:p>
    <w:p w:rsidR="0064206C" w:rsidRPr="00C853F7" w:rsidRDefault="00A74FB1" w:rsidP="0064206C">
      <w:pPr>
        <w:pStyle w:val="aff"/>
        <w:numPr>
          <w:ilvl w:val="0"/>
          <w:numId w:val="36"/>
        </w:numPr>
        <w:suppressAutoHyphens w:val="0"/>
      </w:pPr>
      <w:r>
        <w:t>Эталоны единиц физических величин</w:t>
      </w:r>
      <w:r w:rsidR="0064206C" w:rsidRPr="00C853F7">
        <w:t>.</w:t>
      </w:r>
    </w:p>
    <w:p w:rsidR="0064206C" w:rsidRPr="00C853F7" w:rsidRDefault="00A74FB1" w:rsidP="0064206C">
      <w:pPr>
        <w:pStyle w:val="aff"/>
        <w:numPr>
          <w:ilvl w:val="0"/>
          <w:numId w:val="36"/>
        </w:numPr>
        <w:suppressAutoHyphens w:val="0"/>
      </w:pPr>
      <w:r>
        <w:t>Государственный првичный талон</w:t>
      </w:r>
      <w:r w:rsidR="0064206C" w:rsidRPr="00C853F7">
        <w:t>.</w:t>
      </w:r>
    </w:p>
    <w:p w:rsidR="0064206C" w:rsidRPr="00C853F7" w:rsidRDefault="00A74FB1" w:rsidP="0064206C">
      <w:pPr>
        <w:pStyle w:val="aff"/>
        <w:numPr>
          <w:ilvl w:val="0"/>
          <w:numId w:val="36"/>
        </w:numPr>
        <w:suppressAutoHyphens w:val="0"/>
      </w:pPr>
      <w:r>
        <w:t>Вторичные эталоны</w:t>
      </w:r>
      <w:r w:rsidR="0064206C" w:rsidRPr="00C853F7">
        <w:t>.</w:t>
      </w:r>
    </w:p>
    <w:p w:rsidR="0064206C" w:rsidRPr="00C853F7" w:rsidRDefault="00A74FB1" w:rsidP="0064206C">
      <w:pPr>
        <w:pStyle w:val="aff"/>
        <w:numPr>
          <w:ilvl w:val="0"/>
          <w:numId w:val="36"/>
        </w:numPr>
        <w:suppressAutoHyphens w:val="0"/>
      </w:pPr>
      <w:r>
        <w:t>Точность измерения</w:t>
      </w:r>
      <w:r w:rsidR="0064206C" w:rsidRPr="00C853F7">
        <w:t>.</w:t>
      </w:r>
    </w:p>
    <w:p w:rsidR="0064206C" w:rsidRPr="00C853F7" w:rsidRDefault="00A74FB1" w:rsidP="0064206C">
      <w:pPr>
        <w:pStyle w:val="aff"/>
        <w:numPr>
          <w:ilvl w:val="0"/>
          <w:numId w:val="36"/>
        </w:numPr>
        <w:suppressAutoHyphens w:val="0"/>
      </w:pPr>
      <w:r>
        <w:t>Сходимость измерения</w:t>
      </w:r>
      <w:r w:rsidR="0064206C" w:rsidRPr="00C853F7">
        <w:t>.</w:t>
      </w:r>
    </w:p>
    <w:p w:rsidR="0064206C" w:rsidRPr="00C853F7" w:rsidRDefault="00A74FB1" w:rsidP="0064206C">
      <w:pPr>
        <w:pStyle w:val="aff"/>
        <w:numPr>
          <w:ilvl w:val="0"/>
          <w:numId w:val="36"/>
        </w:numPr>
        <w:suppressAutoHyphens w:val="0"/>
      </w:pPr>
      <w:r>
        <w:t>Правильность измерения</w:t>
      </w:r>
      <w:r w:rsidR="0064206C" w:rsidRPr="00C853F7">
        <w:t>.</w:t>
      </w:r>
    </w:p>
    <w:p w:rsidR="0064206C" w:rsidRPr="00C853F7" w:rsidRDefault="00A74FB1" w:rsidP="0064206C">
      <w:pPr>
        <w:pStyle w:val="aff"/>
        <w:numPr>
          <w:ilvl w:val="0"/>
          <w:numId w:val="36"/>
        </w:numPr>
        <w:suppressAutoHyphens w:val="0"/>
      </w:pPr>
      <w:r>
        <w:t>Равноточные измерения</w:t>
      </w:r>
      <w:r w:rsidR="0064206C" w:rsidRPr="00C853F7">
        <w:t>.</w:t>
      </w:r>
    </w:p>
    <w:p w:rsidR="0064206C" w:rsidRPr="00C853F7" w:rsidRDefault="00A74FB1" w:rsidP="0064206C">
      <w:pPr>
        <w:pStyle w:val="aff"/>
        <w:numPr>
          <w:ilvl w:val="0"/>
          <w:numId w:val="36"/>
        </w:numPr>
        <w:suppressAutoHyphens w:val="0"/>
      </w:pPr>
      <w:r>
        <w:t>Статические измерения</w:t>
      </w:r>
      <w:r w:rsidR="0064206C" w:rsidRPr="00C853F7">
        <w:t>.</w:t>
      </w:r>
    </w:p>
    <w:p w:rsidR="0064206C" w:rsidRPr="00C853F7" w:rsidRDefault="00A74FB1" w:rsidP="0064206C">
      <w:pPr>
        <w:pStyle w:val="aff"/>
        <w:numPr>
          <w:ilvl w:val="0"/>
          <w:numId w:val="36"/>
        </w:numPr>
        <w:suppressAutoHyphens w:val="0"/>
      </w:pPr>
      <w:r>
        <w:t>Нулевой метод измерения</w:t>
      </w:r>
      <w:r w:rsidR="0064206C" w:rsidRPr="00C853F7">
        <w:t>.</w:t>
      </w:r>
    </w:p>
    <w:p w:rsidR="0064206C" w:rsidRPr="00C853F7" w:rsidRDefault="00A74FB1" w:rsidP="0064206C">
      <w:pPr>
        <w:pStyle w:val="aff"/>
        <w:numPr>
          <w:ilvl w:val="0"/>
          <w:numId w:val="36"/>
        </w:numPr>
        <w:suppressAutoHyphens w:val="0"/>
      </w:pPr>
      <w:r>
        <w:t>Измирительные преобразователи</w:t>
      </w:r>
      <w:r w:rsidR="0064206C" w:rsidRPr="00C853F7">
        <w:t>.</w:t>
      </w:r>
    </w:p>
    <w:p w:rsidR="0064206C" w:rsidRPr="00C853F7" w:rsidRDefault="00A74FB1" w:rsidP="0064206C">
      <w:pPr>
        <w:pStyle w:val="aff"/>
        <w:numPr>
          <w:ilvl w:val="0"/>
          <w:numId w:val="36"/>
        </w:numPr>
        <w:suppressAutoHyphens w:val="0"/>
      </w:pPr>
      <w:r>
        <w:t>Цена деления шкалы приборов</w:t>
      </w:r>
      <w:r w:rsidR="0064206C" w:rsidRPr="00C853F7">
        <w:t>.</w:t>
      </w:r>
    </w:p>
    <w:p w:rsidR="0064206C" w:rsidRPr="00C853F7" w:rsidRDefault="00A74FB1" w:rsidP="0064206C">
      <w:pPr>
        <w:pStyle w:val="aff"/>
        <w:numPr>
          <w:ilvl w:val="0"/>
          <w:numId w:val="36"/>
        </w:numPr>
        <w:suppressAutoHyphens w:val="0"/>
      </w:pPr>
      <w:r>
        <w:t>Чувствительность приборов</w:t>
      </w:r>
      <w:r w:rsidR="0064206C" w:rsidRPr="00C853F7">
        <w:t>.</w:t>
      </w:r>
    </w:p>
    <w:p w:rsidR="0064206C" w:rsidRPr="001D256D" w:rsidRDefault="00A74FB1" w:rsidP="0064206C">
      <w:pPr>
        <w:pStyle w:val="aff"/>
        <w:numPr>
          <w:ilvl w:val="0"/>
          <w:numId w:val="36"/>
        </w:numPr>
        <w:suppressAutoHyphens w:val="0"/>
      </w:pPr>
      <w:r>
        <w:t>Показатели приборов</w:t>
      </w:r>
      <w:r w:rsidR="0064206C" w:rsidRPr="00C853F7">
        <w:t>.</w:t>
      </w:r>
    </w:p>
    <w:p w:rsidR="0064206C" w:rsidRPr="001B313A" w:rsidRDefault="0064206C" w:rsidP="0064206C">
      <w:pPr>
        <w:pStyle w:val="aff"/>
        <w:rPr>
          <w:i/>
        </w:rPr>
      </w:pPr>
      <w:r w:rsidRPr="001B313A">
        <w:rPr>
          <w:b/>
        </w:rPr>
        <w:t xml:space="preserve">СРС№2 </w:t>
      </w:r>
      <w:r w:rsidR="00A74FB1">
        <w:rPr>
          <w:i/>
        </w:rPr>
        <w:t>Стандартизация</w:t>
      </w:r>
      <w:r>
        <w:rPr>
          <w:i/>
        </w:rPr>
        <w:t>.</w:t>
      </w:r>
    </w:p>
    <w:p w:rsidR="0064206C" w:rsidRPr="00C853F7" w:rsidRDefault="005D22EE" w:rsidP="0064206C">
      <w:pPr>
        <w:pStyle w:val="aff"/>
        <w:numPr>
          <w:ilvl w:val="0"/>
          <w:numId w:val="37"/>
        </w:numPr>
        <w:suppressAutoHyphens w:val="0"/>
      </w:pPr>
      <w:r>
        <w:t>Э</w:t>
      </w:r>
      <w:r w:rsidR="00A36B22">
        <w:t>кономическая стандартизация</w:t>
      </w:r>
      <w:r w:rsidR="0064206C" w:rsidRPr="00C853F7">
        <w:t>.</w:t>
      </w:r>
    </w:p>
    <w:p w:rsidR="0064206C" w:rsidRPr="00C853F7" w:rsidRDefault="00A36B22" w:rsidP="0064206C">
      <w:pPr>
        <w:pStyle w:val="aff"/>
        <w:numPr>
          <w:ilvl w:val="0"/>
          <w:numId w:val="37"/>
        </w:numPr>
        <w:suppressAutoHyphens w:val="0"/>
      </w:pPr>
      <w:r>
        <w:t>Информационная стандартизация</w:t>
      </w:r>
      <w:r w:rsidR="0064206C" w:rsidRPr="00C853F7">
        <w:t>.</w:t>
      </w:r>
    </w:p>
    <w:p w:rsidR="0064206C" w:rsidRPr="00C853F7" w:rsidRDefault="00A36B22" w:rsidP="0064206C">
      <w:pPr>
        <w:pStyle w:val="aff"/>
        <w:numPr>
          <w:ilvl w:val="0"/>
          <w:numId w:val="37"/>
        </w:numPr>
        <w:suppressAutoHyphens w:val="0"/>
      </w:pPr>
      <w:r>
        <w:t>Социальная стандартизация</w:t>
      </w:r>
      <w:r w:rsidR="0064206C" w:rsidRPr="00C853F7">
        <w:t>.</w:t>
      </w:r>
    </w:p>
    <w:p w:rsidR="0064206C" w:rsidRPr="00C853F7" w:rsidRDefault="00A36B22" w:rsidP="0064206C">
      <w:pPr>
        <w:pStyle w:val="aff"/>
        <w:numPr>
          <w:ilvl w:val="0"/>
          <w:numId w:val="37"/>
        </w:numPr>
        <w:suppressAutoHyphens w:val="0"/>
      </w:pPr>
      <w:r>
        <w:t>Коммуникативная стандартизация</w:t>
      </w:r>
      <w:r w:rsidR="0064206C" w:rsidRPr="00C853F7">
        <w:t>.</w:t>
      </w:r>
    </w:p>
    <w:p w:rsidR="0064206C" w:rsidRPr="00C853F7" w:rsidRDefault="00A36B22" w:rsidP="0064206C">
      <w:pPr>
        <w:pStyle w:val="aff"/>
        <w:numPr>
          <w:ilvl w:val="0"/>
          <w:numId w:val="37"/>
        </w:numPr>
        <w:suppressAutoHyphens w:val="0"/>
      </w:pPr>
      <w:r>
        <w:lastRenderedPageBreak/>
        <w:t>Метод ограничения</w:t>
      </w:r>
      <w:r w:rsidR="0064206C" w:rsidRPr="00C853F7">
        <w:t>.</w:t>
      </w:r>
    </w:p>
    <w:p w:rsidR="0064206C" w:rsidRPr="00C853F7" w:rsidRDefault="00A36B22" w:rsidP="0064206C">
      <w:pPr>
        <w:pStyle w:val="aff"/>
        <w:numPr>
          <w:ilvl w:val="0"/>
          <w:numId w:val="37"/>
        </w:numPr>
        <w:suppressAutoHyphens w:val="0"/>
      </w:pPr>
      <w:r>
        <w:t>Метод типилизации</w:t>
      </w:r>
      <w:r w:rsidR="0064206C" w:rsidRPr="00C853F7">
        <w:t>.</w:t>
      </w:r>
    </w:p>
    <w:p w:rsidR="0064206C" w:rsidRPr="00C853F7" w:rsidRDefault="00A36B22" w:rsidP="0064206C">
      <w:pPr>
        <w:pStyle w:val="aff"/>
        <w:numPr>
          <w:ilvl w:val="0"/>
          <w:numId w:val="37"/>
        </w:numPr>
        <w:suppressAutoHyphens w:val="0"/>
      </w:pPr>
      <w:r>
        <w:t>Метод унификации</w:t>
      </w:r>
      <w:r w:rsidR="0064206C" w:rsidRPr="00C853F7">
        <w:t>.</w:t>
      </w:r>
    </w:p>
    <w:p w:rsidR="0064206C" w:rsidRPr="00C853F7" w:rsidRDefault="00A36B22" w:rsidP="0064206C">
      <w:pPr>
        <w:pStyle w:val="aff"/>
        <w:numPr>
          <w:ilvl w:val="0"/>
          <w:numId w:val="37"/>
        </w:numPr>
        <w:suppressAutoHyphens w:val="0"/>
      </w:pPr>
      <w:r>
        <w:t>Стандарт</w:t>
      </w:r>
      <w:r w:rsidR="00BB0E57">
        <w:t xml:space="preserve"> в горном деле</w:t>
      </w:r>
      <w:r>
        <w:t>.</w:t>
      </w:r>
    </w:p>
    <w:p w:rsidR="0064206C" w:rsidRPr="00C853F7" w:rsidRDefault="00BB0E57" w:rsidP="0064206C">
      <w:pPr>
        <w:pStyle w:val="aff"/>
        <w:numPr>
          <w:ilvl w:val="0"/>
          <w:numId w:val="37"/>
        </w:numPr>
        <w:suppressAutoHyphens w:val="0"/>
      </w:pPr>
      <w:r>
        <w:t>ГОСТы в горном деле</w:t>
      </w:r>
      <w:r w:rsidR="0064206C" w:rsidRPr="00C853F7">
        <w:t>.</w:t>
      </w:r>
    </w:p>
    <w:p w:rsidR="0064206C" w:rsidRPr="00C853F7" w:rsidRDefault="00BB0E57" w:rsidP="0064206C">
      <w:pPr>
        <w:pStyle w:val="aff"/>
        <w:numPr>
          <w:ilvl w:val="0"/>
          <w:numId w:val="37"/>
        </w:numPr>
        <w:suppressAutoHyphens w:val="0"/>
      </w:pPr>
      <w:r>
        <w:t>Виды стандартов</w:t>
      </w:r>
      <w:r w:rsidR="0064206C" w:rsidRPr="00C853F7">
        <w:t>.</w:t>
      </w:r>
    </w:p>
    <w:p w:rsidR="0064206C" w:rsidRPr="00C853F7" w:rsidRDefault="00BB0E57" w:rsidP="0064206C">
      <w:pPr>
        <w:pStyle w:val="aff"/>
        <w:numPr>
          <w:ilvl w:val="0"/>
          <w:numId w:val="37"/>
        </w:numPr>
        <w:suppressAutoHyphens w:val="0"/>
      </w:pPr>
      <w:r>
        <w:t>ИСО</w:t>
      </w:r>
      <w:r w:rsidR="0064206C" w:rsidRPr="00C853F7">
        <w:t>.</w:t>
      </w:r>
    </w:p>
    <w:p w:rsidR="0064206C" w:rsidRDefault="00BB0E57" w:rsidP="0064206C">
      <w:pPr>
        <w:pStyle w:val="aff"/>
        <w:numPr>
          <w:ilvl w:val="0"/>
          <w:numId w:val="37"/>
        </w:numPr>
        <w:suppressAutoHyphens w:val="0"/>
      </w:pPr>
      <w:r>
        <w:t>Международные стандарты</w:t>
      </w:r>
      <w:r w:rsidR="0064206C" w:rsidRPr="00C853F7">
        <w:t>.</w:t>
      </w:r>
    </w:p>
    <w:p w:rsidR="00BB0E57" w:rsidRDefault="00BB0E57" w:rsidP="0064206C">
      <w:pPr>
        <w:pStyle w:val="aff"/>
        <w:ind w:left="360"/>
        <w:rPr>
          <w:b/>
        </w:rPr>
      </w:pPr>
    </w:p>
    <w:p w:rsidR="0064206C" w:rsidRPr="001B313A" w:rsidRDefault="0064206C" w:rsidP="0064206C">
      <w:pPr>
        <w:pStyle w:val="aff"/>
        <w:ind w:left="360"/>
        <w:rPr>
          <w:i/>
        </w:rPr>
      </w:pPr>
      <w:r w:rsidRPr="001B313A">
        <w:rPr>
          <w:b/>
        </w:rPr>
        <w:t>СРС №3</w:t>
      </w:r>
      <w:r w:rsidR="00BB0E57" w:rsidRPr="00BB0E57">
        <w:rPr>
          <w:bCs/>
          <w:i/>
        </w:rPr>
        <w:t>Сертификация в горном деле</w:t>
      </w:r>
      <w:r w:rsidRPr="001B313A">
        <w:rPr>
          <w:i/>
        </w:rPr>
        <w:t>.</w:t>
      </w:r>
    </w:p>
    <w:p w:rsidR="0064206C" w:rsidRPr="00C853F7" w:rsidRDefault="00BB0E57" w:rsidP="0064206C">
      <w:pPr>
        <w:pStyle w:val="aff"/>
        <w:numPr>
          <w:ilvl w:val="0"/>
          <w:numId w:val="37"/>
        </w:numPr>
        <w:suppressAutoHyphens w:val="0"/>
      </w:pPr>
      <w:r>
        <w:t>Обязательная сертификация</w:t>
      </w:r>
      <w:r w:rsidR="0064206C" w:rsidRPr="00C853F7">
        <w:t>.</w:t>
      </w:r>
    </w:p>
    <w:p w:rsidR="0064206C" w:rsidRPr="00C853F7" w:rsidRDefault="00BB0E57" w:rsidP="0064206C">
      <w:pPr>
        <w:pStyle w:val="aff"/>
        <w:numPr>
          <w:ilvl w:val="0"/>
          <w:numId w:val="37"/>
        </w:numPr>
        <w:suppressAutoHyphens w:val="0"/>
      </w:pPr>
      <w:r>
        <w:t>Добровольная сертификация</w:t>
      </w:r>
      <w:r w:rsidR="0064206C" w:rsidRPr="00C853F7">
        <w:t>.</w:t>
      </w:r>
    </w:p>
    <w:p w:rsidR="0064206C" w:rsidRPr="00C853F7" w:rsidRDefault="00BB0E57" w:rsidP="0064206C">
      <w:pPr>
        <w:pStyle w:val="aff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</w:pPr>
      <w:r>
        <w:t>Сертификация в России</w:t>
      </w:r>
      <w:r w:rsidR="0064206C" w:rsidRPr="00C853F7">
        <w:t>.</w:t>
      </w:r>
    </w:p>
    <w:p w:rsidR="0064206C" w:rsidRPr="00C853F7" w:rsidRDefault="00BB0E57" w:rsidP="0064206C">
      <w:pPr>
        <w:pStyle w:val="aff"/>
        <w:numPr>
          <w:ilvl w:val="0"/>
          <w:numId w:val="37"/>
        </w:numPr>
        <w:suppressAutoHyphens w:val="0"/>
      </w:pPr>
      <w:r>
        <w:t>Закон РФ «О сертификации продукции и услуг»</w:t>
      </w:r>
      <w:r w:rsidR="0064206C" w:rsidRPr="00C853F7">
        <w:t>.</w:t>
      </w:r>
    </w:p>
    <w:p w:rsidR="0064206C" w:rsidRPr="00C853F7" w:rsidRDefault="00BB0E57" w:rsidP="0064206C">
      <w:pPr>
        <w:pStyle w:val="aff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</w:pPr>
      <w:r>
        <w:t>Услуги в горном деле</w:t>
      </w:r>
      <w:r w:rsidR="0064206C" w:rsidRPr="00C853F7">
        <w:t>.</w:t>
      </w:r>
    </w:p>
    <w:p w:rsidR="0064206C" w:rsidRPr="00C853F7" w:rsidRDefault="00BB0E57" w:rsidP="0064206C">
      <w:pPr>
        <w:pStyle w:val="aff"/>
        <w:numPr>
          <w:ilvl w:val="0"/>
          <w:numId w:val="37"/>
        </w:numPr>
        <w:suppressAutoHyphens w:val="0"/>
      </w:pPr>
      <w:r>
        <w:t>Продукция в горном деле</w:t>
      </w:r>
      <w:r w:rsidR="0064206C" w:rsidRPr="00C853F7">
        <w:t>.</w:t>
      </w:r>
    </w:p>
    <w:p w:rsidR="0064206C" w:rsidRPr="00C853F7" w:rsidRDefault="00BB0E57" w:rsidP="0064206C">
      <w:pPr>
        <w:pStyle w:val="aff"/>
        <w:numPr>
          <w:ilvl w:val="0"/>
          <w:numId w:val="37"/>
        </w:numPr>
        <w:suppressAutoHyphens w:val="0"/>
      </w:pPr>
      <w:r>
        <w:t>Лаборатории для сертификации</w:t>
      </w:r>
      <w:r w:rsidR="0064206C" w:rsidRPr="00C853F7">
        <w:t>.</w:t>
      </w:r>
    </w:p>
    <w:p w:rsidR="00A03833" w:rsidRDefault="00A038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827CF6" w:rsidRPr="00827CF6" w:rsidRDefault="00827CF6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 w:rsidRPr="00827CF6">
        <w:rPr>
          <w:b/>
          <w:lang w:eastAsia="en-US"/>
        </w:rPr>
        <w:t>Критерии оценки:</w:t>
      </w:r>
    </w:p>
    <w:p w:rsidR="00827CF6" w:rsidRDefault="00827CF6" w:rsidP="00827CF6">
      <w:pPr>
        <w:pStyle w:val="a7"/>
        <w:numPr>
          <w:ilvl w:val="0"/>
          <w:numId w:val="18"/>
        </w:numPr>
        <w:tabs>
          <w:tab w:val="left" w:pos="142"/>
        </w:tabs>
        <w:jc w:val="both"/>
        <w:rPr>
          <w:lang w:eastAsia="en-US"/>
        </w:rPr>
      </w:pPr>
      <w:r>
        <w:rPr>
          <w:lang w:eastAsia="en-US"/>
        </w:rPr>
        <w:t>Презентация выполнена по заданной теме. Оформление соответствует правилам оформления (40% -теоретический материал. 60% - схемы, чертежи, фото). – 5 баллов</w:t>
      </w:r>
    </w:p>
    <w:p w:rsidR="00827CF6" w:rsidRDefault="00827CF6" w:rsidP="00827CF6">
      <w:pPr>
        <w:pStyle w:val="a7"/>
        <w:numPr>
          <w:ilvl w:val="0"/>
          <w:numId w:val="18"/>
        </w:numPr>
        <w:tabs>
          <w:tab w:val="left" w:pos="142"/>
        </w:tabs>
        <w:jc w:val="both"/>
        <w:rPr>
          <w:lang w:eastAsia="en-US"/>
        </w:rPr>
      </w:pPr>
      <w:r>
        <w:rPr>
          <w:lang w:eastAsia="en-US"/>
        </w:rPr>
        <w:t>Презентация выполнена по заданной теме. Оформление не соответствует требованиям п.1. – 4 балла.</w:t>
      </w:r>
    </w:p>
    <w:p w:rsidR="00B93499" w:rsidRPr="00A03833" w:rsidRDefault="00827CF6" w:rsidP="008169DA">
      <w:pPr>
        <w:pStyle w:val="a7"/>
        <w:numPr>
          <w:ilvl w:val="0"/>
          <w:numId w:val="18"/>
        </w:numPr>
        <w:tabs>
          <w:tab w:val="left" w:pos="142"/>
        </w:tabs>
        <w:jc w:val="both"/>
        <w:rPr>
          <w:lang w:eastAsia="en-US"/>
        </w:rPr>
      </w:pPr>
      <w:r>
        <w:rPr>
          <w:lang w:eastAsia="en-US"/>
        </w:rPr>
        <w:t>Презентация не дает полного представления по заданной теме. Оформление не соответствует требованиям п.1. – 3  балла.</w:t>
      </w:r>
    </w:p>
    <w:p w:rsidR="00B3628D" w:rsidRPr="008169DA" w:rsidRDefault="00B93499" w:rsidP="00B93499">
      <w:pPr>
        <w:tabs>
          <w:tab w:val="left" w:pos="142"/>
        </w:tabs>
        <w:suppressAutoHyphens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4.3. </w:t>
      </w:r>
      <w:r w:rsidR="00B3628D" w:rsidRPr="008169DA">
        <w:rPr>
          <w:b/>
          <w:lang w:eastAsia="en-US"/>
        </w:rPr>
        <w:t>Контрольная работа</w:t>
      </w:r>
    </w:p>
    <w:p w:rsidR="00E97234" w:rsidRDefault="00E97234" w:rsidP="00962343">
      <w:pPr>
        <w:ind w:firstLine="709"/>
        <w:jc w:val="both"/>
      </w:pPr>
    </w:p>
    <w:p w:rsidR="00BD3E39" w:rsidRDefault="00CC6D01" w:rsidP="00A03833">
      <w:pPr>
        <w:ind w:firstLine="709"/>
        <w:jc w:val="both"/>
      </w:pPr>
      <w:r>
        <w:t>Выполняется самостоятельно по вариантам (</w:t>
      </w:r>
      <w:r w:rsidR="00BB0E57">
        <w:t>25</w:t>
      </w:r>
      <w:r>
        <w:t xml:space="preserve"> вариантов).</w:t>
      </w:r>
    </w:p>
    <w:p w:rsidR="00CC6D01" w:rsidRPr="00080E11" w:rsidRDefault="00CC6D01" w:rsidP="00E97234">
      <w:pPr>
        <w:pStyle w:val="Style16"/>
        <w:rPr>
          <w:b/>
        </w:rPr>
      </w:pPr>
      <w:r w:rsidRPr="00080E11">
        <w:rPr>
          <w:b/>
        </w:rPr>
        <w:t>Пример варианта:</w:t>
      </w:r>
    </w:p>
    <w:p w:rsidR="00BB0E57" w:rsidRPr="004575FE" w:rsidRDefault="00BB0E57" w:rsidP="00BB0E57">
      <w:pPr>
        <w:pStyle w:val="1"/>
        <w:numPr>
          <w:ilvl w:val="0"/>
          <w:numId w:val="48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4575FE">
        <w:rPr>
          <w:rFonts w:ascii="Times New Roman" w:hAnsi="Times New Roman" w:cs="Times New Roman"/>
          <w:color w:val="000000"/>
          <w:sz w:val="24"/>
          <w:szCs w:val="24"/>
        </w:rPr>
        <w:t>Виды сертификационных испытаний при серти</w:t>
      </w:r>
      <w:r w:rsidRPr="004575FE">
        <w:rPr>
          <w:rFonts w:ascii="Times New Roman" w:hAnsi="Times New Roman" w:cs="Times New Roman"/>
          <w:color w:val="000000"/>
          <w:sz w:val="24"/>
          <w:szCs w:val="24"/>
        </w:rPr>
        <w:softHyphen/>
        <w:t>фикации продукции и услуг.</w:t>
      </w:r>
    </w:p>
    <w:p w:rsidR="00BB0E57" w:rsidRPr="004575FE" w:rsidRDefault="00BB0E57" w:rsidP="00BB0E57">
      <w:pPr>
        <w:pStyle w:val="1"/>
        <w:numPr>
          <w:ilvl w:val="0"/>
          <w:numId w:val="48"/>
        </w:numPr>
        <w:shd w:val="clear" w:color="auto" w:fill="auto"/>
        <w:tabs>
          <w:tab w:val="left" w:pos="142"/>
          <w:tab w:val="left" w:pos="315"/>
        </w:tabs>
        <w:spacing w:line="240" w:lineRule="auto"/>
        <w:ind w:right="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575FE">
        <w:rPr>
          <w:rFonts w:ascii="Times New Roman" w:hAnsi="Times New Roman" w:cs="Times New Roman"/>
          <w:color w:val="000000"/>
          <w:sz w:val="24"/>
          <w:szCs w:val="24"/>
        </w:rPr>
        <w:t xml:space="preserve">Декларирование соответствия. </w:t>
      </w:r>
    </w:p>
    <w:p w:rsidR="00BB0E57" w:rsidRPr="004575FE" w:rsidRDefault="00BB0E57" w:rsidP="00BB0E57">
      <w:pPr>
        <w:pStyle w:val="1"/>
        <w:numPr>
          <w:ilvl w:val="0"/>
          <w:numId w:val="48"/>
        </w:numPr>
        <w:shd w:val="clear" w:color="auto" w:fill="auto"/>
        <w:tabs>
          <w:tab w:val="left" w:pos="142"/>
          <w:tab w:val="left" w:pos="865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4575FE">
        <w:rPr>
          <w:rFonts w:ascii="Times New Roman" w:hAnsi="Times New Roman" w:cs="Times New Roman"/>
          <w:color w:val="000000"/>
          <w:sz w:val="24"/>
          <w:szCs w:val="24"/>
        </w:rPr>
        <w:t>Добровольная сертификация. Её трактовка в зако</w:t>
      </w:r>
      <w:r w:rsidRPr="004575FE">
        <w:rPr>
          <w:rFonts w:ascii="Times New Roman" w:hAnsi="Times New Roman" w:cs="Times New Roman"/>
          <w:color w:val="000000"/>
          <w:sz w:val="24"/>
          <w:szCs w:val="24"/>
        </w:rPr>
        <w:softHyphen/>
        <w:t>нах «О сертификации продукции и услуг» и «О техниче</w:t>
      </w:r>
      <w:r w:rsidRPr="004575FE">
        <w:rPr>
          <w:rFonts w:ascii="Times New Roman" w:hAnsi="Times New Roman" w:cs="Times New Roman"/>
          <w:color w:val="000000"/>
          <w:sz w:val="24"/>
          <w:szCs w:val="24"/>
        </w:rPr>
        <w:softHyphen/>
        <w:t>ском регулировании».</w:t>
      </w:r>
    </w:p>
    <w:p w:rsidR="00BB0E57" w:rsidRPr="004575FE" w:rsidRDefault="00BB0E57" w:rsidP="00BB0E57">
      <w:pPr>
        <w:pStyle w:val="1"/>
        <w:numPr>
          <w:ilvl w:val="0"/>
          <w:numId w:val="48"/>
        </w:numPr>
        <w:shd w:val="clear" w:color="auto" w:fill="auto"/>
        <w:tabs>
          <w:tab w:val="left" w:pos="142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575FE">
        <w:rPr>
          <w:rFonts w:ascii="Times New Roman" w:hAnsi="Times New Roman" w:cs="Times New Roman"/>
          <w:color w:val="000000"/>
          <w:sz w:val="24"/>
          <w:szCs w:val="24"/>
        </w:rPr>
        <w:t>Задачи по сертификации в России.</w:t>
      </w:r>
    </w:p>
    <w:p w:rsidR="00BB0E57" w:rsidRPr="004575FE" w:rsidRDefault="00BB0E57" w:rsidP="00BB0E57">
      <w:pPr>
        <w:pStyle w:val="1"/>
        <w:numPr>
          <w:ilvl w:val="0"/>
          <w:numId w:val="48"/>
        </w:numPr>
        <w:shd w:val="clear" w:color="auto" w:fill="auto"/>
        <w:tabs>
          <w:tab w:val="left" w:pos="142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575FE">
        <w:rPr>
          <w:rFonts w:ascii="Times New Roman" w:hAnsi="Times New Roman" w:cs="Times New Roman"/>
          <w:color w:val="000000"/>
          <w:sz w:val="24"/>
          <w:szCs w:val="24"/>
        </w:rPr>
        <w:t>Законодательное обеспечение сертификации.</w:t>
      </w:r>
    </w:p>
    <w:p w:rsidR="00BB0E57" w:rsidRPr="004575FE" w:rsidRDefault="00BB0E57" w:rsidP="00BB0E57">
      <w:pPr>
        <w:pStyle w:val="1"/>
        <w:numPr>
          <w:ilvl w:val="0"/>
          <w:numId w:val="48"/>
        </w:numPr>
        <w:shd w:val="clear" w:color="auto" w:fill="auto"/>
        <w:tabs>
          <w:tab w:val="left" w:pos="142"/>
        </w:tabs>
        <w:spacing w:line="240" w:lineRule="auto"/>
        <w:ind w:right="80"/>
        <w:jc w:val="left"/>
        <w:rPr>
          <w:rFonts w:ascii="Times New Roman" w:hAnsi="Times New Roman" w:cs="Times New Roman"/>
          <w:sz w:val="24"/>
          <w:szCs w:val="24"/>
        </w:rPr>
      </w:pPr>
      <w:r w:rsidRPr="004575FE">
        <w:rPr>
          <w:rFonts w:ascii="Times New Roman" w:hAnsi="Times New Roman" w:cs="Times New Roman"/>
          <w:color w:val="000000"/>
          <w:sz w:val="24"/>
          <w:szCs w:val="24"/>
        </w:rPr>
        <w:t>Идентификация продукции, порядок ее проведе</w:t>
      </w:r>
      <w:r w:rsidRPr="004575FE">
        <w:rPr>
          <w:rFonts w:ascii="Times New Roman" w:hAnsi="Times New Roman" w:cs="Times New Roman"/>
          <w:color w:val="000000"/>
          <w:sz w:val="24"/>
          <w:szCs w:val="24"/>
        </w:rPr>
        <w:softHyphen/>
        <w:t>ния, нормативная база.</w:t>
      </w:r>
    </w:p>
    <w:p w:rsidR="00BB0E57" w:rsidRPr="004575FE" w:rsidRDefault="00BB0E57" w:rsidP="00BB0E57">
      <w:pPr>
        <w:pStyle w:val="1"/>
        <w:numPr>
          <w:ilvl w:val="0"/>
          <w:numId w:val="48"/>
        </w:numPr>
        <w:shd w:val="clear" w:color="auto" w:fill="auto"/>
        <w:tabs>
          <w:tab w:val="left" w:pos="142"/>
        </w:tabs>
        <w:spacing w:line="240" w:lineRule="auto"/>
        <w:ind w:right="80"/>
        <w:jc w:val="left"/>
        <w:rPr>
          <w:rFonts w:ascii="Times New Roman" w:hAnsi="Times New Roman" w:cs="Times New Roman"/>
          <w:sz w:val="24"/>
          <w:szCs w:val="24"/>
        </w:rPr>
      </w:pPr>
      <w:r w:rsidRPr="004575FE">
        <w:rPr>
          <w:rFonts w:ascii="Times New Roman" w:hAnsi="Times New Roman" w:cs="Times New Roman"/>
          <w:color w:val="000000"/>
          <w:sz w:val="24"/>
          <w:szCs w:val="24"/>
        </w:rPr>
        <w:t>Инспекционный контроль за сертифицированной продукцией.</w:t>
      </w:r>
    </w:p>
    <w:p w:rsidR="00BB0E57" w:rsidRPr="004575FE" w:rsidRDefault="00BB0E57" w:rsidP="00BB0E57">
      <w:pPr>
        <w:pStyle w:val="1"/>
        <w:numPr>
          <w:ilvl w:val="0"/>
          <w:numId w:val="48"/>
        </w:numPr>
        <w:shd w:val="clear" w:color="auto" w:fill="auto"/>
        <w:tabs>
          <w:tab w:val="left" w:pos="142"/>
          <w:tab w:val="left" w:pos="85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575FE">
        <w:rPr>
          <w:rFonts w:ascii="Times New Roman" w:hAnsi="Times New Roman" w:cs="Times New Roman"/>
          <w:color w:val="000000"/>
          <w:sz w:val="24"/>
          <w:szCs w:val="24"/>
        </w:rPr>
        <w:t>Испытательные лаборатории, их функции.</w:t>
      </w:r>
    </w:p>
    <w:p w:rsidR="00BB0E57" w:rsidRPr="000208FE" w:rsidRDefault="00BB0E57" w:rsidP="00BB0E57">
      <w:pPr>
        <w:pStyle w:val="a6"/>
        <w:numPr>
          <w:ilvl w:val="0"/>
          <w:numId w:val="48"/>
        </w:numPr>
        <w:suppressAutoHyphens w:val="0"/>
        <w:contextualSpacing/>
        <w:jc w:val="both"/>
      </w:pPr>
      <w:r w:rsidRPr="000208FE">
        <w:rPr>
          <w:shd w:val="clear" w:color="auto" w:fill="FFFFFF"/>
        </w:rPr>
        <w:t>Исторические основы развитии стандартизации.</w:t>
      </w:r>
    </w:p>
    <w:p w:rsidR="00BB0E57" w:rsidRPr="004575FE" w:rsidRDefault="00BB0E57" w:rsidP="00BB0E57">
      <w:pPr>
        <w:pStyle w:val="1"/>
        <w:numPr>
          <w:ilvl w:val="0"/>
          <w:numId w:val="48"/>
        </w:numPr>
        <w:shd w:val="clear" w:color="auto" w:fill="auto"/>
        <w:tabs>
          <w:tab w:val="left" w:pos="142"/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575FE">
        <w:rPr>
          <w:rFonts w:ascii="Times New Roman" w:hAnsi="Times New Roman" w:cs="Times New Roman"/>
          <w:color w:val="000000"/>
          <w:sz w:val="24"/>
          <w:szCs w:val="24"/>
        </w:rPr>
        <w:t>Классификация систем сертификации.</w:t>
      </w:r>
    </w:p>
    <w:p w:rsidR="00BB0E57" w:rsidRPr="004575FE" w:rsidRDefault="00BB0E57" w:rsidP="00BB0E57">
      <w:pPr>
        <w:pStyle w:val="1"/>
        <w:numPr>
          <w:ilvl w:val="0"/>
          <w:numId w:val="48"/>
        </w:numPr>
        <w:shd w:val="clear" w:color="auto" w:fill="auto"/>
        <w:tabs>
          <w:tab w:val="left" w:pos="142"/>
        </w:tabs>
        <w:spacing w:line="240" w:lineRule="auto"/>
        <w:ind w:right="80"/>
        <w:jc w:val="left"/>
        <w:rPr>
          <w:rFonts w:ascii="Times New Roman" w:hAnsi="Times New Roman" w:cs="Times New Roman"/>
          <w:sz w:val="24"/>
          <w:szCs w:val="24"/>
        </w:rPr>
      </w:pPr>
      <w:r w:rsidRPr="004575FE">
        <w:rPr>
          <w:rFonts w:ascii="Times New Roman" w:hAnsi="Times New Roman" w:cs="Times New Roman"/>
          <w:color w:val="000000"/>
          <w:sz w:val="24"/>
          <w:szCs w:val="24"/>
        </w:rPr>
        <w:t>Контроль качества продукции. Классификация видов контроля.</w:t>
      </w:r>
    </w:p>
    <w:p w:rsidR="00BB0E57" w:rsidRPr="004575FE" w:rsidRDefault="00BB0E57" w:rsidP="00BB0E57">
      <w:pPr>
        <w:pStyle w:val="1"/>
        <w:numPr>
          <w:ilvl w:val="0"/>
          <w:numId w:val="48"/>
        </w:numPr>
        <w:shd w:val="clear" w:color="auto" w:fill="auto"/>
        <w:tabs>
          <w:tab w:val="left" w:pos="142"/>
        </w:tabs>
        <w:spacing w:line="240" w:lineRule="auto"/>
        <w:ind w:right="80"/>
        <w:jc w:val="left"/>
        <w:rPr>
          <w:rFonts w:ascii="Times New Roman" w:hAnsi="Times New Roman" w:cs="Times New Roman"/>
          <w:sz w:val="24"/>
          <w:szCs w:val="24"/>
        </w:rPr>
      </w:pPr>
      <w:r w:rsidRPr="004575FE">
        <w:rPr>
          <w:rFonts w:ascii="Times New Roman" w:hAnsi="Times New Roman" w:cs="Times New Roman"/>
          <w:color w:val="000000"/>
          <w:sz w:val="24"/>
          <w:szCs w:val="24"/>
        </w:rPr>
        <w:t>Международные организации по сертификации.</w:t>
      </w:r>
    </w:p>
    <w:p w:rsidR="00BB0E57" w:rsidRPr="000208FE" w:rsidRDefault="00BB0E57" w:rsidP="00BB0E57">
      <w:pPr>
        <w:pStyle w:val="a6"/>
        <w:numPr>
          <w:ilvl w:val="0"/>
          <w:numId w:val="48"/>
        </w:numPr>
        <w:suppressAutoHyphens w:val="0"/>
        <w:contextualSpacing/>
        <w:jc w:val="both"/>
      </w:pPr>
      <w:r w:rsidRPr="000208FE">
        <w:rPr>
          <w:shd w:val="clear" w:color="auto" w:fill="FFFFFF"/>
        </w:rPr>
        <w:t>Методы исключения систематических погрешностей измерений, алгоритмы обработки многократных измерений, форма представления результатов измерений.</w:t>
      </w:r>
    </w:p>
    <w:p w:rsidR="00BB0E57" w:rsidRPr="000208FE" w:rsidRDefault="00BB0E57" w:rsidP="00BB0E57">
      <w:pPr>
        <w:pStyle w:val="a6"/>
        <w:numPr>
          <w:ilvl w:val="0"/>
          <w:numId w:val="48"/>
        </w:numPr>
        <w:suppressAutoHyphens w:val="0"/>
        <w:contextualSpacing/>
        <w:jc w:val="both"/>
      </w:pPr>
      <w:r w:rsidRPr="000208FE">
        <w:rPr>
          <w:shd w:val="clear" w:color="auto" w:fill="FFFFFF"/>
        </w:rPr>
        <w:t>Научная база стандартизации, определение оптимального уровня стандартизации и унификации.</w:t>
      </w:r>
    </w:p>
    <w:p w:rsidR="00BB0E57" w:rsidRPr="004575FE" w:rsidRDefault="00BB0E57" w:rsidP="00BB0E57">
      <w:pPr>
        <w:pStyle w:val="1"/>
        <w:numPr>
          <w:ilvl w:val="0"/>
          <w:numId w:val="48"/>
        </w:numPr>
        <w:shd w:val="clear" w:color="auto" w:fill="auto"/>
        <w:tabs>
          <w:tab w:val="left" w:pos="142"/>
          <w:tab w:val="left" w:pos="951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4575FE">
        <w:rPr>
          <w:rFonts w:ascii="Times New Roman" w:hAnsi="Times New Roman" w:cs="Times New Roman"/>
          <w:color w:val="000000"/>
          <w:sz w:val="24"/>
          <w:szCs w:val="24"/>
        </w:rPr>
        <w:t>Нормативная документация по показателям безо</w:t>
      </w:r>
      <w:r w:rsidRPr="004575FE">
        <w:rPr>
          <w:rFonts w:ascii="Times New Roman" w:hAnsi="Times New Roman" w:cs="Times New Roman"/>
          <w:color w:val="000000"/>
          <w:sz w:val="24"/>
          <w:szCs w:val="24"/>
        </w:rPr>
        <w:softHyphen/>
        <w:t>пасности продукции и услуг при сертификации.</w:t>
      </w:r>
    </w:p>
    <w:p w:rsidR="00BB0E57" w:rsidRPr="004575FE" w:rsidRDefault="00BB0E57" w:rsidP="00BB0E57">
      <w:pPr>
        <w:pStyle w:val="1"/>
        <w:numPr>
          <w:ilvl w:val="0"/>
          <w:numId w:val="48"/>
        </w:numPr>
        <w:shd w:val="clear" w:color="auto" w:fill="auto"/>
        <w:tabs>
          <w:tab w:val="left" w:pos="142"/>
          <w:tab w:val="left" w:pos="35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575FE">
        <w:rPr>
          <w:rFonts w:ascii="Times New Roman" w:hAnsi="Times New Roman" w:cs="Times New Roman"/>
          <w:color w:val="000000"/>
          <w:sz w:val="24"/>
          <w:szCs w:val="24"/>
        </w:rPr>
        <w:t>Нормативное обеспечение сертификации.</w:t>
      </w:r>
    </w:p>
    <w:p w:rsidR="00BB0E57" w:rsidRPr="004575FE" w:rsidRDefault="00BB0E57" w:rsidP="00BB0E57">
      <w:pPr>
        <w:pStyle w:val="1"/>
        <w:numPr>
          <w:ilvl w:val="0"/>
          <w:numId w:val="48"/>
        </w:numPr>
        <w:shd w:val="clear" w:color="auto" w:fill="auto"/>
        <w:tabs>
          <w:tab w:val="left" w:pos="142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575FE">
        <w:rPr>
          <w:rFonts w:ascii="Times New Roman" w:hAnsi="Times New Roman" w:cs="Times New Roman"/>
          <w:color w:val="000000"/>
          <w:sz w:val="24"/>
          <w:szCs w:val="24"/>
        </w:rPr>
        <w:t>Объекты экологической сертификации.</w:t>
      </w:r>
    </w:p>
    <w:p w:rsidR="00BB0E57" w:rsidRPr="004575FE" w:rsidRDefault="00BB0E57" w:rsidP="00BB0E57">
      <w:pPr>
        <w:pStyle w:val="1"/>
        <w:numPr>
          <w:ilvl w:val="0"/>
          <w:numId w:val="48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4575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Обязательная сертификация. Её трактовка в зако</w:t>
      </w:r>
      <w:r w:rsidRPr="004575FE">
        <w:rPr>
          <w:rFonts w:ascii="Times New Roman" w:hAnsi="Times New Roman" w:cs="Times New Roman"/>
          <w:color w:val="000000"/>
          <w:sz w:val="24"/>
          <w:szCs w:val="24"/>
        </w:rPr>
        <w:softHyphen/>
        <w:t>нах «О сертификации продукции и услуг» и «О техниче</w:t>
      </w:r>
      <w:r w:rsidRPr="004575FE">
        <w:rPr>
          <w:rFonts w:ascii="Times New Roman" w:hAnsi="Times New Roman" w:cs="Times New Roman"/>
          <w:color w:val="000000"/>
          <w:sz w:val="24"/>
          <w:szCs w:val="24"/>
        </w:rPr>
        <w:softHyphen/>
        <w:t>ском регулировании».</w:t>
      </w:r>
    </w:p>
    <w:p w:rsidR="00BB0E57" w:rsidRPr="004575FE" w:rsidRDefault="00BB0E57" w:rsidP="00BB0E57">
      <w:pPr>
        <w:pStyle w:val="1"/>
        <w:numPr>
          <w:ilvl w:val="0"/>
          <w:numId w:val="48"/>
        </w:numPr>
        <w:shd w:val="clear" w:color="auto" w:fill="auto"/>
        <w:tabs>
          <w:tab w:val="left" w:pos="142"/>
          <w:tab w:val="left" w:pos="860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4575FE">
        <w:rPr>
          <w:rFonts w:ascii="Times New Roman" w:hAnsi="Times New Roman" w:cs="Times New Roman"/>
          <w:color w:val="000000"/>
          <w:sz w:val="24"/>
          <w:szCs w:val="24"/>
        </w:rPr>
        <w:t>Организация контроля качества продукции и услуг при сертификации.</w:t>
      </w:r>
    </w:p>
    <w:p w:rsidR="00BB0E57" w:rsidRPr="000208FE" w:rsidRDefault="00BB0E57" w:rsidP="00BB0E57">
      <w:pPr>
        <w:pStyle w:val="a6"/>
        <w:numPr>
          <w:ilvl w:val="0"/>
          <w:numId w:val="48"/>
        </w:numPr>
        <w:suppressAutoHyphens w:val="0"/>
        <w:contextualSpacing/>
        <w:jc w:val="both"/>
      </w:pPr>
      <w:r w:rsidRPr="000208FE">
        <w:rPr>
          <w:shd w:val="clear" w:color="auto" w:fill="FFFFFF"/>
        </w:rPr>
        <w:t>Органы службы стандартизации, система стандартов, структура стандартов, нормативные документы по стандартизации (ТУ, СНиП, Правила федеральных надзорных органов и пр.).</w:t>
      </w:r>
    </w:p>
    <w:p w:rsidR="00BB0E57" w:rsidRPr="000208FE" w:rsidRDefault="00BB0E57" w:rsidP="00BB0E57">
      <w:pPr>
        <w:pStyle w:val="a6"/>
        <w:numPr>
          <w:ilvl w:val="0"/>
          <w:numId w:val="48"/>
        </w:numPr>
        <w:suppressAutoHyphens w:val="0"/>
        <w:contextualSpacing/>
        <w:jc w:val="both"/>
      </w:pPr>
      <w:r w:rsidRPr="000208FE">
        <w:rPr>
          <w:shd w:val="clear" w:color="auto" w:fill="FFFFFF"/>
        </w:rPr>
        <w:t>Основные зарубежные системы стандартизации (NIST, AFNOR, DIN, JIST). Основные направления  деятельности.</w:t>
      </w:r>
    </w:p>
    <w:p w:rsidR="00BB0E57" w:rsidRPr="000208FE" w:rsidRDefault="00BB0E57" w:rsidP="00BB0E57">
      <w:pPr>
        <w:pStyle w:val="1"/>
        <w:numPr>
          <w:ilvl w:val="0"/>
          <w:numId w:val="48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0208FE">
        <w:rPr>
          <w:rFonts w:ascii="Times New Roman" w:hAnsi="Times New Roman" w:cs="Times New Roman"/>
          <w:sz w:val="24"/>
          <w:szCs w:val="24"/>
        </w:rPr>
        <w:t>Основные понятия по подтверждению соответст</w:t>
      </w:r>
      <w:r w:rsidRPr="000208FE">
        <w:rPr>
          <w:rFonts w:ascii="Times New Roman" w:hAnsi="Times New Roman" w:cs="Times New Roman"/>
          <w:sz w:val="24"/>
          <w:szCs w:val="24"/>
        </w:rPr>
        <w:softHyphen/>
        <w:t>вия в законе «О техническом регулировании».</w:t>
      </w:r>
    </w:p>
    <w:p w:rsidR="00BB0E57" w:rsidRPr="000208FE" w:rsidRDefault="00BB0E57" w:rsidP="00BB0E57">
      <w:pPr>
        <w:pStyle w:val="a6"/>
        <w:numPr>
          <w:ilvl w:val="0"/>
          <w:numId w:val="48"/>
        </w:numPr>
        <w:suppressAutoHyphens w:val="0"/>
        <w:contextualSpacing/>
        <w:jc w:val="both"/>
      </w:pPr>
      <w:r w:rsidRPr="000208FE">
        <w:rPr>
          <w:shd w:val="clear" w:color="auto" w:fill="FFFFFF"/>
        </w:rPr>
        <w:t>Основные стандарты государственной системы стандартизации.</w:t>
      </w:r>
    </w:p>
    <w:p w:rsidR="00BB0E57" w:rsidRPr="000208FE" w:rsidRDefault="00BB0E57" w:rsidP="00BB0E57">
      <w:pPr>
        <w:pStyle w:val="a6"/>
        <w:numPr>
          <w:ilvl w:val="0"/>
          <w:numId w:val="48"/>
        </w:numPr>
        <w:suppressAutoHyphens w:val="0"/>
        <w:contextualSpacing/>
        <w:jc w:val="both"/>
      </w:pPr>
      <w:r w:rsidRPr="000208FE">
        <w:rPr>
          <w:shd w:val="clear" w:color="auto" w:fill="FFFFFF"/>
        </w:rPr>
        <w:t>Основные тенденции развития международной стандартизации,</w:t>
      </w:r>
    </w:p>
    <w:p w:rsidR="00BB0E57" w:rsidRPr="000208FE" w:rsidRDefault="00BB0E57" w:rsidP="00BB0E57">
      <w:pPr>
        <w:pStyle w:val="a6"/>
        <w:numPr>
          <w:ilvl w:val="0"/>
          <w:numId w:val="48"/>
        </w:numPr>
        <w:suppressAutoHyphens w:val="0"/>
        <w:contextualSpacing/>
        <w:jc w:val="both"/>
      </w:pPr>
      <w:r w:rsidRPr="000208FE">
        <w:rPr>
          <w:shd w:val="clear" w:color="auto" w:fill="FFFFFF"/>
        </w:rPr>
        <w:t>Особенности стандартизации за рубежом. Международные и peгиональные организации, участвующие в стандартизации (ИСО, МЭК, СЕН, МГС).</w:t>
      </w:r>
    </w:p>
    <w:p w:rsidR="00E97234" w:rsidRDefault="00E97234" w:rsidP="0064206C">
      <w:pPr>
        <w:pStyle w:val="a7"/>
        <w:rPr>
          <w:b/>
        </w:rPr>
      </w:pPr>
      <w:r w:rsidRPr="003A5458">
        <w:rPr>
          <w:b/>
        </w:rPr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804"/>
        <w:gridCol w:w="1560"/>
      </w:tblGrid>
      <w:tr w:rsidR="00E97234" w:rsidRPr="00BA3582" w:rsidTr="00080E11">
        <w:tc>
          <w:tcPr>
            <w:tcW w:w="1526" w:type="dxa"/>
            <w:vAlign w:val="center"/>
          </w:tcPr>
          <w:p w:rsidR="00E97234" w:rsidRPr="004E1C14" w:rsidRDefault="00E97234" w:rsidP="00E9723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4E1C14">
              <w:rPr>
                <w:b/>
              </w:rPr>
              <w:t>Компетен</w:t>
            </w:r>
            <w:r>
              <w:rPr>
                <w:b/>
              </w:rPr>
              <w:t>-</w:t>
            </w:r>
            <w:r w:rsidRPr="004E1C14">
              <w:rPr>
                <w:b/>
              </w:rPr>
              <w:t>ции</w:t>
            </w:r>
          </w:p>
        </w:tc>
        <w:tc>
          <w:tcPr>
            <w:tcW w:w="6804" w:type="dxa"/>
            <w:vAlign w:val="center"/>
          </w:tcPr>
          <w:p w:rsidR="00E97234" w:rsidRPr="004E1C14" w:rsidRDefault="00E97234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  <w:p w:rsidR="00E97234" w:rsidRPr="004E1C14" w:rsidRDefault="00E97234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4E1C1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60" w:type="dxa"/>
            <w:vAlign w:val="center"/>
          </w:tcPr>
          <w:p w:rsidR="00E97234" w:rsidRPr="004E1C14" w:rsidRDefault="00E97234" w:rsidP="00080E1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4E1C14">
              <w:rPr>
                <w:b/>
              </w:rPr>
              <w:t>Количество набранных баллов</w:t>
            </w:r>
          </w:p>
        </w:tc>
      </w:tr>
      <w:tr w:rsidR="00E97234" w:rsidTr="00085035">
        <w:trPr>
          <w:trHeight w:val="883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E97234" w:rsidRDefault="00E97234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97234" w:rsidRDefault="00E97234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97234" w:rsidRDefault="00E97234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97234" w:rsidRDefault="00E97234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97234" w:rsidRDefault="00E97234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97234" w:rsidRDefault="00E97234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97234" w:rsidRDefault="00E97234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97234" w:rsidRDefault="00E97234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97234" w:rsidRDefault="00E97234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216E87" w:rsidRDefault="00216E87" w:rsidP="00216E87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ОПК-1</w:t>
            </w:r>
          </w:p>
          <w:p w:rsidR="00216E87" w:rsidRDefault="00216E87" w:rsidP="00216E87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216E87" w:rsidRDefault="00216E87" w:rsidP="00216E87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ПК-16</w:t>
            </w:r>
          </w:p>
          <w:p w:rsidR="0064206C" w:rsidRDefault="0064206C" w:rsidP="0064206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97234" w:rsidRDefault="00E97234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97234" w:rsidRDefault="00E97234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97234" w:rsidRDefault="00E97234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97234" w:rsidRDefault="00E97234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97234" w:rsidRDefault="00E97234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97234" w:rsidRDefault="00E97234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E97234" w:rsidRPr="004E1C14" w:rsidRDefault="00E97234" w:rsidP="00080E1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97234" w:rsidRPr="003A5458" w:rsidRDefault="00BD3E39" w:rsidP="000850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>
              <w:t>Контрольная р</w:t>
            </w:r>
            <w:r w:rsidR="00E97234">
              <w:t>абота и оформление выполнены в соответствии с заданием. Ответы на контрольные вопросы соответствуют знаниям, умениям и владением материалом.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97234" w:rsidRPr="004E1C14" w:rsidRDefault="00E14637" w:rsidP="00BB0E57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30</w:t>
            </w:r>
            <w:r w:rsidR="00E97234">
              <w:t>балл</w:t>
            </w:r>
          </w:p>
        </w:tc>
      </w:tr>
      <w:tr w:rsidR="00E97234" w:rsidTr="00080E11">
        <w:tc>
          <w:tcPr>
            <w:tcW w:w="1526" w:type="dxa"/>
            <w:vMerge/>
          </w:tcPr>
          <w:p w:rsidR="00E97234" w:rsidRPr="004E1C14" w:rsidRDefault="00E97234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804" w:type="dxa"/>
          </w:tcPr>
          <w:p w:rsidR="00E97234" w:rsidRDefault="00BD3E39" w:rsidP="000850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>
              <w:t>1.Контрольная работа</w:t>
            </w:r>
            <w:r w:rsidR="00E97234">
              <w:t xml:space="preserve"> и оформление выполнены в соответствии с заданием.  </w:t>
            </w:r>
          </w:p>
          <w:p w:rsidR="00E97234" w:rsidRPr="003A5458" w:rsidRDefault="00BD3E39" w:rsidP="000850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>
              <w:t>2.</w:t>
            </w:r>
            <w:r w:rsidR="00E97234">
              <w:t xml:space="preserve">Ответы на контрольные вопросы требуют повторения </w:t>
            </w:r>
            <w:r w:rsidR="00080E11">
              <w:t xml:space="preserve">части </w:t>
            </w:r>
            <w:r w:rsidR="00E97234">
              <w:t xml:space="preserve">теоретического материала. </w:t>
            </w:r>
          </w:p>
        </w:tc>
        <w:tc>
          <w:tcPr>
            <w:tcW w:w="1560" w:type="dxa"/>
            <w:vAlign w:val="center"/>
          </w:tcPr>
          <w:p w:rsidR="00E97234" w:rsidRPr="004E1C14" w:rsidRDefault="00E14637" w:rsidP="00BB0E57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24</w:t>
            </w:r>
            <w:r w:rsidR="00E97234">
              <w:t>балл</w:t>
            </w:r>
          </w:p>
          <w:p w:rsidR="00E97234" w:rsidRPr="004E1C14" w:rsidRDefault="00E97234" w:rsidP="00BB0E57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</w:tc>
      </w:tr>
      <w:tr w:rsidR="00E97234" w:rsidTr="00080E11">
        <w:tc>
          <w:tcPr>
            <w:tcW w:w="1526" w:type="dxa"/>
            <w:vMerge/>
          </w:tcPr>
          <w:p w:rsidR="00E97234" w:rsidRPr="004E1C14" w:rsidRDefault="00E97234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804" w:type="dxa"/>
          </w:tcPr>
          <w:p w:rsidR="00E97234" w:rsidRDefault="00BD3E39" w:rsidP="000850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>
              <w:t>1.</w:t>
            </w:r>
            <w:r w:rsidR="00E97234">
              <w:t xml:space="preserve">Оформление </w:t>
            </w:r>
            <w:r>
              <w:t xml:space="preserve">контрольной </w:t>
            </w:r>
            <w:r w:rsidR="00E97234">
              <w:t>работы не соответствует положению об оформлении.</w:t>
            </w:r>
          </w:p>
          <w:p w:rsidR="00E97234" w:rsidRPr="003A5458" w:rsidRDefault="00BD3E39" w:rsidP="000850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>
              <w:t>2.</w:t>
            </w:r>
            <w:r w:rsidR="00080E11">
              <w:t>Ответы на контрольные вопросы требу-ют повторения теоретического материа-ла в полном объеме по данной теме.</w:t>
            </w:r>
          </w:p>
        </w:tc>
        <w:tc>
          <w:tcPr>
            <w:tcW w:w="1560" w:type="dxa"/>
            <w:vAlign w:val="center"/>
          </w:tcPr>
          <w:p w:rsidR="00E97234" w:rsidRPr="004E1C14" w:rsidRDefault="00E14637" w:rsidP="00BB0E57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18</w:t>
            </w:r>
            <w:r w:rsidR="00E97234">
              <w:t xml:space="preserve"> балл</w:t>
            </w:r>
          </w:p>
        </w:tc>
      </w:tr>
      <w:tr w:rsidR="00E97234" w:rsidRPr="00BE2E13" w:rsidTr="00080E11">
        <w:trPr>
          <w:trHeight w:val="749"/>
        </w:trPr>
        <w:tc>
          <w:tcPr>
            <w:tcW w:w="1526" w:type="dxa"/>
            <w:vMerge/>
          </w:tcPr>
          <w:p w:rsidR="00E97234" w:rsidRPr="004E1C14" w:rsidRDefault="00E97234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804" w:type="dxa"/>
          </w:tcPr>
          <w:p w:rsidR="00E97234" w:rsidRPr="004E1C14" w:rsidRDefault="00E97234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97234" w:rsidRPr="004E1C14" w:rsidRDefault="00E97234" w:rsidP="00080E1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  <w:r w:rsidRPr="004E1C14">
              <w:t xml:space="preserve"> Работа требует исправления</w:t>
            </w:r>
          </w:p>
        </w:tc>
        <w:tc>
          <w:tcPr>
            <w:tcW w:w="1560" w:type="dxa"/>
          </w:tcPr>
          <w:p w:rsidR="00E97234" w:rsidRDefault="00E97234" w:rsidP="00080E1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E97234" w:rsidRPr="004E1C14" w:rsidRDefault="00E97234" w:rsidP="00080E1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Не оценивается.</w:t>
            </w:r>
          </w:p>
        </w:tc>
      </w:tr>
    </w:tbl>
    <w:p w:rsidR="00085035" w:rsidRPr="00A03833" w:rsidRDefault="00372A42" w:rsidP="000B5D75">
      <w:pPr>
        <w:pStyle w:val="a7"/>
        <w:numPr>
          <w:ilvl w:val="1"/>
          <w:numId w:val="29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Pr="006C1E8A" w:rsidRDefault="006C1E8A" w:rsidP="006C1E8A">
      <w:pPr>
        <w:pStyle w:val="a7"/>
        <w:ind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6011C3" w:rsidRPr="00DE4D23" w:rsidRDefault="006011C3" w:rsidP="006011C3">
      <w:pPr>
        <w:pStyle w:val="a6"/>
        <w:numPr>
          <w:ilvl w:val="0"/>
          <w:numId w:val="49"/>
        </w:numPr>
        <w:rPr>
          <w:sz w:val="20"/>
          <w:szCs w:val="20"/>
        </w:rPr>
      </w:pPr>
      <w:r w:rsidRPr="00DE4D23">
        <w:t>Метрология, стандартизация и сертификация :[Текст] : учеб. для студ. вузов / Я. М. Радкевич [и др.]. - Москва: Изд-во Моск. гос. горного ун-та, 20</w:t>
      </w:r>
      <w:r>
        <w:t>0</w:t>
      </w:r>
      <w:r w:rsidRPr="00DE4D23">
        <w:t>3. - 788 с. : ил. - (Высшее образование). - Библиогр. : с. 777-779. - ISBN 5-7418-00201-Х : 745.53.</w:t>
      </w:r>
    </w:p>
    <w:p w:rsidR="009D5298" w:rsidRDefault="006C1E8A" w:rsidP="009D5298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="00CC6D01"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="009D5298">
        <w:rPr>
          <w:sz w:val="22"/>
          <w:szCs w:val="22"/>
        </w:rPr>
        <w:t>:</w:t>
      </w:r>
      <w:r w:rsidR="000F2E4D" w:rsidRPr="000F2E4D">
        <w:rPr>
          <w:sz w:val="22"/>
          <w:szCs w:val="22"/>
        </w:rPr>
        <w:t>http://moodle.nfygu.ru/course/view.php?id=3156</w:t>
      </w:r>
    </w:p>
    <w:p w:rsidR="00CC6D01" w:rsidRDefault="00CC6D01" w:rsidP="00CC6D01">
      <w:pPr>
        <w:suppressAutoHyphens w:val="0"/>
        <w:autoSpaceDE w:val="0"/>
        <w:autoSpaceDN w:val="0"/>
        <w:adjustRightInd w:val="0"/>
        <w:ind w:firstLine="540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843"/>
        <w:gridCol w:w="1559"/>
        <w:gridCol w:w="1560"/>
        <w:gridCol w:w="2551"/>
      </w:tblGrid>
      <w:tr w:rsidR="00B67637" w:rsidRPr="00A6191B" w:rsidTr="00220FEB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№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65726" w:rsidRDefault="00B67637" w:rsidP="00B67637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755968" w:rsidRDefault="00B67637" w:rsidP="00B67637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Примечание</w:t>
            </w:r>
          </w:p>
        </w:tc>
      </w:tr>
      <w:tr w:rsidR="00B67637" w:rsidRPr="00A6191B" w:rsidTr="00220FEB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 xml:space="preserve">Испытания / </w:t>
            </w:r>
          </w:p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Формы СРС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</w:p>
        </w:tc>
      </w:tr>
      <w:tr w:rsidR="00085E5A" w:rsidRPr="00A6191B" w:rsidTr="00220F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jc w:val="center"/>
            </w:pPr>
            <w:r w:rsidRPr="00755968"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487414" w:rsidP="00085E5A">
            <w:r>
              <w:t>Практические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6011C3" w:rsidP="00335046">
            <w:r>
              <w:rPr>
                <w:lang w:val="en-US"/>
              </w:rPr>
              <w:t>1</w:t>
            </w:r>
            <w:r w:rsidR="00335046">
              <w:t>7,5</w:t>
            </w:r>
            <w:r w:rsidR="00220FEB">
              <w:t xml:space="preserve">ч. · </w:t>
            </w:r>
            <w:r>
              <w:rPr>
                <w:lang w:val="en-US"/>
              </w:rPr>
              <w:t>2</w:t>
            </w:r>
            <w:r w:rsidR="00220FEB">
              <w:t xml:space="preserve"> =</w:t>
            </w:r>
            <w:r>
              <w:rPr>
                <w:lang w:val="en-US"/>
              </w:rPr>
              <w:t>3</w:t>
            </w:r>
            <w:r w:rsidR="00335046">
              <w:t>5</w:t>
            </w:r>
            <w:r w:rsidR="00220FEB"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4F4F30" w:rsidP="0064206C">
            <w:pPr>
              <w:jc w:val="center"/>
            </w:pPr>
            <w:r>
              <w:t>20</w:t>
            </w:r>
            <w:r w:rsidR="0045412C">
              <w:t>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6011C3" w:rsidP="006011C3">
            <w:r>
              <w:rPr>
                <w:lang w:val="en-US"/>
              </w:rPr>
              <w:t>10</w:t>
            </w:r>
            <w:r w:rsidR="009A2DC2">
              <w:t xml:space="preserve">б. · </w:t>
            </w:r>
            <w:r>
              <w:rPr>
                <w:lang w:val="en-US"/>
              </w:rPr>
              <w:t>2</w:t>
            </w:r>
            <w:r w:rsidR="009A2DC2">
              <w:t>=</w:t>
            </w:r>
            <w:r w:rsidR="0064206C">
              <w:t>2</w:t>
            </w:r>
            <w:r>
              <w:rPr>
                <w:lang w:val="en-US"/>
              </w:rPr>
              <w:t>0</w:t>
            </w:r>
            <w:r w:rsidR="009A2DC2">
              <w:t>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jc w:val="center"/>
            </w:pPr>
          </w:p>
        </w:tc>
      </w:tr>
      <w:tr w:rsidR="00085E5A" w:rsidRPr="00A6191B" w:rsidTr="00220F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jc w:val="center"/>
            </w:pPr>
            <w:r>
              <w:lastRenderedPageBreak/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487414" w:rsidP="00085E5A">
            <w:r>
              <w:t>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64206C" w:rsidP="0064206C">
            <w:r>
              <w:t>5</w:t>
            </w:r>
            <w:r w:rsidR="00220FEB">
              <w:t>ч . · 2=</w:t>
            </w:r>
            <w:r>
              <w:t>1</w:t>
            </w:r>
            <w:r w:rsidR="00220FEB">
              <w:t>0час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4F4F30" w:rsidP="00085E5A">
            <w:pPr>
              <w:jc w:val="center"/>
            </w:pPr>
            <w:r>
              <w:t>10</w:t>
            </w:r>
            <w:r w:rsidR="0045412C">
              <w:t>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64206C" w:rsidP="0064206C">
            <w:pPr>
              <w:ind w:left="-108"/>
              <w:jc w:val="center"/>
            </w:pPr>
            <w:r>
              <w:t>10</w:t>
            </w:r>
            <w:r w:rsidR="00C411E1">
              <w:t xml:space="preserve">б. · 2= </w:t>
            </w:r>
            <w:r>
              <w:t>2</w:t>
            </w:r>
            <w:r w:rsidR="00C411E1">
              <w:t>0 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jc w:val="center"/>
            </w:pPr>
          </w:p>
        </w:tc>
      </w:tr>
      <w:tr w:rsidR="00085E5A" w:rsidRPr="00A6191B" w:rsidTr="00220F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085E5A" w:rsidP="00085E5A">
            <w:pPr>
              <w:jc w:val="center"/>
            </w:pPr>
            <w: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085E5A" w:rsidP="00085E5A">
            <w: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64206C" w:rsidP="006011C3">
            <w:r>
              <w:t>1</w:t>
            </w:r>
            <w:r w:rsidR="006011C3">
              <w:rPr>
                <w:lang w:val="en-US"/>
              </w:rPr>
              <w:t>2</w:t>
            </w:r>
            <w:r w:rsidR="00220FEB">
              <w:t>ч. · 1=1</w:t>
            </w:r>
            <w:r w:rsidR="006011C3">
              <w:rPr>
                <w:lang w:val="en-US"/>
              </w:rPr>
              <w:t>2</w:t>
            </w:r>
            <w:r w:rsidR="00220FEB">
              <w:t>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45412C" w:rsidP="004F4F30">
            <w:pPr>
              <w:jc w:val="center"/>
            </w:pPr>
            <w:r>
              <w:t>1</w:t>
            </w:r>
            <w:r w:rsidR="004F4F30">
              <w:t>5</w:t>
            </w:r>
            <w:r>
              <w:t>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6011C3" w:rsidP="006011C3">
            <w:pPr>
              <w:jc w:val="center"/>
            </w:pPr>
            <w:r>
              <w:rPr>
                <w:lang w:val="en-US"/>
              </w:rPr>
              <w:t>30</w:t>
            </w:r>
            <w:r w:rsidR="009A2DC2">
              <w:t>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jc w:val="center"/>
            </w:pPr>
          </w:p>
        </w:tc>
      </w:tr>
      <w:tr w:rsidR="00085E5A" w:rsidRPr="00A6191B" w:rsidTr="00220F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jc w:val="center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rPr>
                <w:b/>
                <w:bCs/>
              </w:rPr>
            </w:pPr>
            <w:r w:rsidRPr="00755968">
              <w:rPr>
                <w:b/>
                <w:bCs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6011C3" w:rsidP="003350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 w:rsidR="00335046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085E5A" w:rsidP="00085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jc w:val="center"/>
            </w:pPr>
          </w:p>
        </w:tc>
      </w:tr>
    </w:tbl>
    <w:p w:rsidR="00085E5A" w:rsidRDefault="00085E5A" w:rsidP="00EF1779">
      <w:pPr>
        <w:rPr>
          <w:b/>
          <w:bCs/>
        </w:rPr>
      </w:pPr>
    </w:p>
    <w:p w:rsidR="00A03833" w:rsidRDefault="00A03833" w:rsidP="00A03833">
      <w:pPr>
        <w:rPr>
          <w:b/>
          <w:bCs/>
        </w:rPr>
      </w:pPr>
    </w:p>
    <w:p w:rsidR="006B4494" w:rsidRDefault="00B207EE" w:rsidP="00A03833">
      <w:pPr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63455D" w:rsidRPr="00A03833" w:rsidRDefault="003A0D1B" w:rsidP="00A03833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 xml:space="preserve">6.1. </w:t>
      </w:r>
      <w:r w:rsidR="008C1E3D" w:rsidRPr="00A03833">
        <w:rPr>
          <w:b/>
          <w:bCs/>
          <w:color w:val="000000"/>
        </w:rPr>
        <w:t xml:space="preserve">Показатели, </w:t>
      </w:r>
      <w:r w:rsidR="002378E0" w:rsidRPr="00A03833">
        <w:rPr>
          <w:b/>
          <w:bCs/>
          <w:color w:val="000000"/>
        </w:rPr>
        <w:t>критери</w:t>
      </w:r>
      <w:r w:rsidR="008C1E3D" w:rsidRPr="00A03833">
        <w:rPr>
          <w:b/>
          <w:bCs/>
          <w:color w:val="000000"/>
        </w:rPr>
        <w:t>и</w:t>
      </w:r>
      <w:r w:rsidR="002378E0" w:rsidRPr="00A03833">
        <w:rPr>
          <w:b/>
          <w:bCs/>
          <w:color w:val="000000"/>
        </w:rPr>
        <w:t xml:space="preserve"> и шкал</w:t>
      </w:r>
      <w:r w:rsidR="008C1E3D" w:rsidRPr="00A03833">
        <w:rPr>
          <w:b/>
          <w:bCs/>
          <w:color w:val="000000"/>
        </w:rPr>
        <w:t>а</w:t>
      </w:r>
      <w:r w:rsidR="002378E0" w:rsidRPr="00A03833">
        <w:rPr>
          <w:b/>
          <w:bCs/>
          <w:color w:val="000000"/>
        </w:rPr>
        <w:t xml:space="preserve"> оценивания</w:t>
      </w:r>
    </w:p>
    <w:tbl>
      <w:tblPr>
        <w:tblStyle w:val="a5"/>
        <w:tblW w:w="10137" w:type="dxa"/>
        <w:tblLook w:val="04A0"/>
      </w:tblPr>
      <w:tblGrid>
        <w:gridCol w:w="1929"/>
        <w:gridCol w:w="1931"/>
        <w:gridCol w:w="1420"/>
        <w:gridCol w:w="3190"/>
        <w:gridCol w:w="1667"/>
      </w:tblGrid>
      <w:tr w:rsidR="00107017" w:rsidRPr="00541D49" w:rsidTr="004F4F30">
        <w:tc>
          <w:tcPr>
            <w:tcW w:w="1795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921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476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3234" w:type="dxa"/>
          </w:tcPr>
          <w:p w:rsidR="00B76CF4" w:rsidRPr="00541D49" w:rsidRDefault="00B76CF4" w:rsidP="00B37FEC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</w:t>
            </w:r>
            <w:r w:rsidR="00B37FEC" w:rsidRPr="00541D49">
              <w:rPr>
                <w:bCs/>
                <w:sz w:val="20"/>
                <w:szCs w:val="20"/>
              </w:rPr>
              <w:t>и</w:t>
            </w:r>
            <w:r w:rsidRPr="00541D49">
              <w:rPr>
                <w:bCs/>
                <w:sz w:val="20"/>
                <w:szCs w:val="20"/>
              </w:rPr>
              <w:t xml:space="preserve"> оценивания</w:t>
            </w:r>
            <w:r w:rsidR="00B37FEC" w:rsidRPr="00541D49">
              <w:rPr>
                <w:bCs/>
                <w:sz w:val="20"/>
                <w:szCs w:val="20"/>
              </w:rPr>
              <w:t xml:space="preserve"> (дескрипторы)</w:t>
            </w:r>
          </w:p>
        </w:tc>
        <w:tc>
          <w:tcPr>
            <w:tcW w:w="1711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4F4F30" w:rsidRPr="00541D49" w:rsidTr="004F4F30">
        <w:trPr>
          <w:trHeight w:val="70"/>
        </w:trPr>
        <w:tc>
          <w:tcPr>
            <w:tcW w:w="1795" w:type="dxa"/>
            <w:vMerge w:val="restart"/>
          </w:tcPr>
          <w:p w:rsidR="00A06E92" w:rsidRPr="00A06E92" w:rsidRDefault="00A06E92" w:rsidP="00A06E92">
            <w:pPr>
              <w:pStyle w:val="Style16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6E92">
              <w:rPr>
                <w:rFonts w:cs="Times New Roman"/>
                <w:sz w:val="20"/>
                <w:szCs w:val="20"/>
              </w:rPr>
              <w:t>- 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      </w:r>
          </w:p>
          <w:p w:rsidR="004F4F30" w:rsidRPr="00625DE5" w:rsidRDefault="00A06E92" w:rsidP="00A06E92">
            <w:pPr>
              <w:pStyle w:val="Style16"/>
              <w:numPr>
                <w:ilvl w:val="0"/>
                <w:numId w:val="37"/>
              </w:numPr>
              <w:ind w:left="0" w:firstLine="360"/>
              <w:rPr>
                <w:rFonts w:cs="Times New Roman"/>
                <w:color w:val="000000"/>
                <w:sz w:val="20"/>
                <w:szCs w:val="20"/>
              </w:rPr>
            </w:pPr>
            <w:r w:rsidRPr="00A06E92">
              <w:rPr>
                <w:rFonts w:cs="Times New Roman"/>
                <w:sz w:val="20"/>
                <w:szCs w:val="20"/>
              </w:rPr>
              <w:t>- готовностью выполнять экспериментальные и лабораторные исследования, интерпретировать полученные результаты, составлять и защищать отчеты (ПК-16).</w:t>
            </w:r>
          </w:p>
        </w:tc>
        <w:tc>
          <w:tcPr>
            <w:tcW w:w="1921" w:type="dxa"/>
            <w:vMerge w:val="restart"/>
          </w:tcPr>
          <w:p w:rsidR="004F4F30" w:rsidRPr="004F4F30" w:rsidRDefault="004F4F30" w:rsidP="008D492A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F4F30">
              <w:rPr>
                <w:rFonts w:cs="Times New Roman"/>
                <w:i/>
                <w:sz w:val="20"/>
                <w:szCs w:val="20"/>
                <w:lang w:eastAsia="ru-RU"/>
              </w:rPr>
              <w:t>Знать:</w:t>
            </w:r>
          </w:p>
          <w:p w:rsidR="00625DE5" w:rsidRPr="00625DE5" w:rsidRDefault="00625DE5" w:rsidP="00625DE5">
            <w:pPr>
              <w:suppressAutoHyphens w:val="0"/>
              <w:autoSpaceDE w:val="0"/>
              <w:autoSpaceDN w:val="0"/>
              <w:adjustRightInd w:val="0"/>
              <w:rPr>
                <w:rStyle w:val="FontStyle48"/>
                <w:sz w:val="20"/>
                <w:szCs w:val="20"/>
              </w:rPr>
            </w:pPr>
            <w:r w:rsidRPr="00625DE5">
              <w:rPr>
                <w:rStyle w:val="FontStyle48"/>
                <w:sz w:val="20"/>
                <w:szCs w:val="20"/>
              </w:rPr>
              <w:t xml:space="preserve">- </w:t>
            </w:r>
            <w:r w:rsidRPr="00625DE5">
              <w:rPr>
                <w:rStyle w:val="FontStyle32"/>
                <w:b w:val="0"/>
                <w:sz w:val="20"/>
                <w:szCs w:val="20"/>
              </w:rPr>
              <w:t>законодательные и нормативные правовые, методические  материалы по сертификации, метрологии и управлению качеством</w:t>
            </w:r>
            <w:r w:rsidRPr="00625DE5">
              <w:rPr>
                <w:rStyle w:val="FontStyle48"/>
                <w:sz w:val="20"/>
                <w:szCs w:val="20"/>
              </w:rPr>
              <w:t>;</w:t>
            </w:r>
          </w:p>
          <w:p w:rsidR="00625DE5" w:rsidRPr="00625DE5" w:rsidRDefault="00625DE5" w:rsidP="00625DE5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sz w:val="20"/>
                <w:szCs w:val="20"/>
              </w:rPr>
              <w:t>объекты и методы измерений, виды контроля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;</w:t>
            </w:r>
          </w:p>
          <w:p w:rsidR="00625DE5" w:rsidRPr="00625DE5" w:rsidRDefault="00625DE5" w:rsidP="00625DE5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 - </w:t>
            </w:r>
            <w:r w:rsidRPr="00625DE5">
              <w:rPr>
                <w:sz w:val="20"/>
                <w:szCs w:val="20"/>
              </w:rPr>
              <w:t>средства измерений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;</w:t>
            </w:r>
          </w:p>
          <w:p w:rsidR="00625DE5" w:rsidRPr="00625DE5" w:rsidRDefault="00625DE5" w:rsidP="00625DE5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rStyle w:val="c14"/>
                <w:sz w:val="20"/>
                <w:szCs w:val="20"/>
              </w:rPr>
              <w:t>основы повышения качества продукции</w:t>
            </w:r>
            <w:r w:rsidRPr="00625DE5">
              <w:rPr>
                <w:rStyle w:val="FontStyle48"/>
                <w:sz w:val="20"/>
                <w:szCs w:val="20"/>
              </w:rPr>
              <w:t>.</w:t>
            </w:r>
          </w:p>
          <w:p w:rsidR="004F4F30" w:rsidRPr="004F4F30" w:rsidRDefault="004F4F30" w:rsidP="00625DE5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F4F30">
              <w:rPr>
                <w:rFonts w:eastAsia="Calibri" w:cs="Times New Roman"/>
                <w:i/>
                <w:sz w:val="20"/>
                <w:szCs w:val="20"/>
                <w:lang w:eastAsia="ru-RU"/>
              </w:rPr>
              <w:t>Уметь</w:t>
            </w:r>
            <w:r w:rsidRPr="004F4F30">
              <w:rPr>
                <w:rFonts w:eastAsia="Calibri" w:cs="Times New Roman"/>
                <w:sz w:val="20"/>
                <w:szCs w:val="20"/>
                <w:lang w:eastAsia="ru-RU"/>
              </w:rPr>
              <w:t>:</w:t>
            </w:r>
          </w:p>
          <w:p w:rsidR="00625DE5" w:rsidRPr="00625DE5" w:rsidRDefault="00625DE5" w:rsidP="00625DE5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rStyle w:val="c14"/>
                <w:sz w:val="20"/>
                <w:szCs w:val="20"/>
              </w:rPr>
              <w:t>оформлять технологическую и техническую документацию в соответствии с действующей нормативной базой на основе использования основных положений метрологии, стандартизации и сертификации в производственной деятельности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;</w:t>
            </w:r>
          </w:p>
          <w:p w:rsidR="00625DE5" w:rsidRPr="00625DE5" w:rsidRDefault="00625DE5" w:rsidP="00625DE5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rStyle w:val="c14"/>
                <w:sz w:val="20"/>
                <w:szCs w:val="20"/>
              </w:rPr>
              <w:t>применять документацию систем качества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; </w:t>
            </w:r>
          </w:p>
          <w:p w:rsidR="00625DE5" w:rsidRPr="00625DE5" w:rsidRDefault="00625DE5" w:rsidP="00625DE5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rStyle w:val="c14"/>
                <w:sz w:val="20"/>
                <w:szCs w:val="20"/>
              </w:rPr>
              <w:t>применять требования нормативных документов к основным видам продукции (услуг) и процессов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  <w:p w:rsidR="004F4F30" w:rsidRPr="004F4F30" w:rsidRDefault="004F4F30" w:rsidP="008D492A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F4F30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Владеть</w:t>
            </w:r>
            <w:r w:rsidRPr="004F4F30">
              <w:rPr>
                <w:rFonts w:eastAsia="Calibri" w:cs="Times New Roman"/>
                <w:sz w:val="20"/>
                <w:szCs w:val="20"/>
                <w:lang w:eastAsia="ru-RU"/>
              </w:rPr>
              <w:t>:</w:t>
            </w:r>
          </w:p>
          <w:p w:rsidR="00625DE5" w:rsidRPr="00625DE5" w:rsidRDefault="00625DE5" w:rsidP="00625DE5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625DE5">
              <w:rPr>
                <w:sz w:val="20"/>
                <w:szCs w:val="20"/>
              </w:rPr>
              <w:t xml:space="preserve">основными сведениями  об экономической эффективности </w:t>
            </w:r>
            <w:r w:rsidRPr="00625DE5">
              <w:rPr>
                <w:rStyle w:val="c14"/>
                <w:sz w:val="20"/>
                <w:szCs w:val="20"/>
              </w:rPr>
              <w:t>метрологии, стандартизации и сертификации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;</w:t>
            </w:r>
          </w:p>
          <w:p w:rsidR="00625DE5" w:rsidRPr="00625DE5" w:rsidRDefault="00625DE5" w:rsidP="00625DE5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 </w:t>
            </w:r>
            <w:r w:rsidRPr="00625DE5">
              <w:rPr>
                <w:sz w:val="20"/>
                <w:szCs w:val="20"/>
              </w:rPr>
              <w:t>межотраслевой системой (комплексом) стандартов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  <w:p w:rsidR="004F4F30" w:rsidRPr="004F4F30" w:rsidRDefault="004F4F30" w:rsidP="008D492A">
            <w:pPr>
              <w:suppressAutoHyphens w:val="0"/>
              <w:autoSpaceDE w:val="0"/>
              <w:autoSpaceDN w:val="0"/>
              <w:adjustRightInd w:val="0"/>
              <w:rPr>
                <w:rFonts w:ascii="DejaVuSerifCondensed" w:eastAsia="Calibri" w:hAnsi="DejaVuSerifCondensed" w:cs="DejaVuSerifCondensed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</w:tcPr>
          <w:p w:rsidR="004F4F30" w:rsidRPr="00541D49" w:rsidRDefault="004F4F30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3234" w:type="dxa"/>
          </w:tcPr>
          <w:p w:rsidR="004F4F30" w:rsidRDefault="004F4F30" w:rsidP="00085035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 полный, р</w:t>
            </w:r>
            <w:r>
              <w:rPr>
                <w:sz w:val="20"/>
                <w:szCs w:val="20"/>
              </w:rPr>
              <w:t>азвернутый ответ на поставленные</w:t>
            </w:r>
            <w:r w:rsidRPr="0008503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понятий.</w:t>
            </w:r>
          </w:p>
          <w:p w:rsidR="004F4F30" w:rsidRDefault="004F4F30" w:rsidP="00085035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 Знание по предмету демонстрируется на фоне понимания его в сис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теме данной науки и междисципли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 xml:space="preserve">нарных связей. </w:t>
            </w:r>
          </w:p>
          <w:p w:rsidR="004F4F30" w:rsidRPr="00085035" w:rsidRDefault="004F4F30" w:rsidP="00085035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Ответ изложен литературным язы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 xml:space="preserve">ком с использованием </w:t>
            </w:r>
            <w:r>
              <w:rPr>
                <w:sz w:val="20"/>
                <w:szCs w:val="20"/>
              </w:rPr>
              <w:t>профессиональной</w:t>
            </w:r>
            <w:r w:rsidRPr="00085035">
              <w:rPr>
                <w:sz w:val="20"/>
                <w:szCs w:val="20"/>
              </w:rPr>
              <w:t xml:space="preserve"> терминологии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4F4F30" w:rsidRPr="00107017" w:rsidRDefault="004F4F30" w:rsidP="00107017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 решения</w:t>
            </w:r>
            <w:r w:rsidRPr="00085035">
              <w:rPr>
                <w:rFonts w:eastAsia="Calibri"/>
                <w:sz w:val="20"/>
                <w:szCs w:val="20"/>
              </w:rPr>
              <w:t>, отсутствуют ошибки различных типов, оформление изм</w:t>
            </w:r>
            <w:r>
              <w:rPr>
                <w:rFonts w:eastAsia="Calibri"/>
                <w:sz w:val="20"/>
                <w:szCs w:val="20"/>
              </w:rPr>
              <w:t>ерений и вычислений в соответствии с тех-ническимитребованиями.</w:t>
            </w:r>
            <w:r w:rsidRPr="00085035">
              <w:rPr>
                <w:rFonts w:eastAsia="Calibri"/>
                <w:sz w:val="20"/>
                <w:szCs w:val="20"/>
              </w:rPr>
              <w:t>Могут быть допущены недочеты в определении понятий, исправ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085035">
              <w:rPr>
                <w:rFonts w:eastAsia="Calibri"/>
                <w:sz w:val="20"/>
                <w:szCs w:val="20"/>
              </w:rPr>
              <w:t>ленные студентом самостоятельно в процессе ответа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4F4F30" w:rsidRPr="00541D49" w:rsidRDefault="004F4F30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отлично</w:t>
            </w:r>
          </w:p>
        </w:tc>
      </w:tr>
      <w:tr w:rsidR="00107017" w:rsidRPr="00541D49" w:rsidTr="004F4F30">
        <w:tc>
          <w:tcPr>
            <w:tcW w:w="1795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1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3234" w:type="dxa"/>
          </w:tcPr>
          <w:p w:rsidR="00085035" w:rsidRDefault="00085035" w:rsidP="00085035">
            <w:pPr>
              <w:widowControl w:val="0"/>
              <w:suppressAutoHyphens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Дан полный, р</w:t>
            </w:r>
            <w:r w:rsidR="00107017">
              <w:rPr>
                <w:rFonts w:eastAsia="Calibri"/>
                <w:sz w:val="20"/>
                <w:szCs w:val="20"/>
              </w:rPr>
              <w:t>азвернутый ответ на поставленные</w:t>
            </w:r>
            <w:r w:rsidRPr="00085035">
              <w:rPr>
                <w:rFonts w:eastAsia="Calibri"/>
                <w:sz w:val="20"/>
                <w:szCs w:val="20"/>
              </w:rPr>
              <w:t xml:space="preserve"> вопрос</w:t>
            </w:r>
            <w:r w:rsidR="00107017"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 w:rsidR="007E677B">
              <w:rPr>
                <w:rFonts w:eastAsia="Calibri"/>
                <w:sz w:val="20"/>
                <w:szCs w:val="20"/>
              </w:rPr>
              <w:t>профессиональной</w:t>
            </w:r>
            <w:r w:rsidR="00107017">
              <w:rPr>
                <w:rFonts w:eastAsia="Calibri"/>
                <w:sz w:val="20"/>
                <w:szCs w:val="20"/>
              </w:rPr>
              <w:t xml:space="preserve"> терминологии по дисциплине</w:t>
            </w:r>
            <w:r w:rsidRPr="00085035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107017" w:rsidRDefault="00107017" w:rsidP="00107017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не меняющие суть решени,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в соответствии с техническими требованиями. </w:t>
            </w:r>
          </w:p>
          <w:p w:rsidR="00B76CF4" w:rsidRPr="00107017" w:rsidRDefault="00107017" w:rsidP="00107017">
            <w:pPr>
              <w:widowControl w:val="0"/>
              <w:suppressAutoHyphens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 xml:space="preserve">Могут быть допущены 2-3 неточности или незначительные ошибки, исправленные студентом с </w:t>
            </w:r>
            <w:r w:rsidRPr="00085035">
              <w:rPr>
                <w:rFonts w:eastAsia="Calibri"/>
                <w:sz w:val="20"/>
                <w:szCs w:val="20"/>
              </w:rPr>
              <w:lastRenderedPageBreak/>
              <w:t>помощью преподавателя.</w:t>
            </w:r>
          </w:p>
        </w:tc>
        <w:tc>
          <w:tcPr>
            <w:tcW w:w="1711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lastRenderedPageBreak/>
              <w:t>хорошо</w:t>
            </w:r>
          </w:p>
        </w:tc>
      </w:tr>
      <w:tr w:rsidR="00107017" w:rsidRPr="00541D49" w:rsidTr="004F4F30">
        <w:tc>
          <w:tcPr>
            <w:tcW w:w="1795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1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3234" w:type="dxa"/>
          </w:tcPr>
          <w:p w:rsidR="00085035" w:rsidRDefault="00085035" w:rsidP="00107017">
            <w:pPr>
              <w:pStyle w:val="a7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37170">
              <w:rPr>
                <w:sz w:val="20"/>
                <w:szCs w:val="20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</w:t>
            </w:r>
            <w:r w:rsidR="00107017">
              <w:rPr>
                <w:sz w:val="20"/>
                <w:szCs w:val="20"/>
              </w:rPr>
              <w:t>Недостаточно верно используется профессиональная терминология.</w:t>
            </w:r>
          </w:p>
          <w:p w:rsidR="00B76CF4" w:rsidRPr="00107017" w:rsidRDefault="00107017" w:rsidP="00625DE5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исправленные в процессе ответа,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также имеют отклонения от  технических требовани. </w:t>
            </w:r>
            <w:r w:rsidR="00085035" w:rsidRPr="00637170">
              <w:rPr>
                <w:sz w:val="20"/>
                <w:szCs w:val="20"/>
              </w:rPr>
              <w:t>Допущены 4-5 ошибок различных типов, в целом соответствует нормативным тре</w:t>
            </w:r>
            <w:r>
              <w:rPr>
                <w:sz w:val="20"/>
                <w:szCs w:val="20"/>
              </w:rPr>
              <w:t>-</w:t>
            </w:r>
            <w:r w:rsidR="00085035" w:rsidRPr="00637170">
              <w:rPr>
                <w:sz w:val="20"/>
                <w:szCs w:val="20"/>
              </w:rPr>
              <w:t>бованиям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удовлетво-рительно</w:t>
            </w:r>
          </w:p>
        </w:tc>
      </w:tr>
      <w:tr w:rsidR="00107017" w:rsidRPr="00541D49" w:rsidTr="004F4F30">
        <w:tc>
          <w:tcPr>
            <w:tcW w:w="1795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1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3234" w:type="dxa"/>
          </w:tcPr>
          <w:p w:rsidR="007E677B" w:rsidRDefault="00085035" w:rsidP="002B16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</w:t>
            </w:r>
            <w:r w:rsidR="007E677B">
              <w:rPr>
                <w:rFonts w:eastAsia="Calibri"/>
                <w:sz w:val="20"/>
                <w:szCs w:val="20"/>
              </w:rPr>
              <w:t xml:space="preserve">В ответах </w:t>
            </w:r>
            <w:r w:rsidR="007E677B" w:rsidRPr="002B16F7">
              <w:rPr>
                <w:rFonts w:eastAsia="Calibri"/>
                <w:sz w:val="20"/>
                <w:szCs w:val="20"/>
              </w:rPr>
              <w:t xml:space="preserve">не используется </w:t>
            </w:r>
            <w:r w:rsidR="007E677B">
              <w:rPr>
                <w:rFonts w:eastAsia="Calibri"/>
                <w:sz w:val="20"/>
                <w:szCs w:val="20"/>
              </w:rPr>
              <w:t xml:space="preserve">профессиональная </w:t>
            </w:r>
            <w:r w:rsidRPr="002B16F7">
              <w:rPr>
                <w:rFonts w:eastAsia="Calibri"/>
                <w:sz w:val="20"/>
                <w:szCs w:val="20"/>
              </w:rPr>
              <w:t xml:space="preserve">терминология. Дополнительные и уточняющие вопросы преподавателя не приводят к коррекции ответа студента. </w:t>
            </w:r>
          </w:p>
          <w:p w:rsidR="007E677B" w:rsidRDefault="007E677B" w:rsidP="002B16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566104" w:rsidRDefault="00085035" w:rsidP="002B16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085035" w:rsidRDefault="00085035" w:rsidP="002B16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566104" w:rsidRPr="00566104" w:rsidRDefault="00566104" w:rsidP="002B16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566104">
              <w:rPr>
                <w:rFonts w:eastAsia="Calibri"/>
                <w:i/>
                <w:sz w:val="20"/>
                <w:szCs w:val="20"/>
              </w:rPr>
              <w:t>Или</w:t>
            </w:r>
          </w:p>
          <w:p w:rsidR="00566104" w:rsidRDefault="00566104" w:rsidP="0056610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</w:t>
            </w:r>
            <w:r w:rsidR="00085035" w:rsidRPr="002B16F7">
              <w:rPr>
                <w:rFonts w:eastAsia="Calibri"/>
                <w:sz w:val="20"/>
                <w:szCs w:val="20"/>
              </w:rPr>
              <w:t xml:space="preserve"> представляет собой разрозненные знания с </w:t>
            </w:r>
            <w:r>
              <w:rPr>
                <w:rFonts w:eastAsia="Calibri"/>
                <w:sz w:val="20"/>
                <w:szCs w:val="20"/>
              </w:rPr>
              <w:t>оши-бочными понятиями.</w:t>
            </w:r>
            <w:r w:rsidR="00085035" w:rsidRPr="002B16F7">
              <w:rPr>
                <w:rFonts w:eastAsia="Calibri"/>
                <w:sz w:val="20"/>
                <w:szCs w:val="20"/>
              </w:rPr>
              <w:t xml:space="preserve"> Дополнительные и уточняющие вопросы преподавателя не приводят к коррекции ответа студента. </w:t>
            </w:r>
          </w:p>
          <w:p w:rsidR="00625DE5" w:rsidRPr="00541D49" w:rsidRDefault="00085035" w:rsidP="00625DE5">
            <w:pPr>
              <w:jc w:val="both"/>
              <w:rPr>
                <w:bCs/>
                <w:sz w:val="20"/>
                <w:szCs w:val="20"/>
              </w:rPr>
            </w:pPr>
            <w:r w:rsidRPr="002B16F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Выполнение практического задания полностью неверно, отсутствует</w:t>
            </w:r>
          </w:p>
        </w:tc>
        <w:tc>
          <w:tcPr>
            <w:tcW w:w="1711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неудовлетво-рительно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6B4494" w:rsidRDefault="006B4494" w:rsidP="00645E30">
      <w:pPr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701"/>
        <w:gridCol w:w="1134"/>
        <w:gridCol w:w="1417"/>
        <w:gridCol w:w="1134"/>
        <w:gridCol w:w="1134"/>
      </w:tblGrid>
      <w:tr w:rsidR="00A9043E" w:rsidRPr="00F04E26" w:rsidTr="00A9043E">
        <w:trPr>
          <w:trHeight w:val="1497"/>
        </w:trPr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 w:rsidRPr="00F04E26">
              <w:rPr>
                <w:b/>
              </w:rPr>
              <w:t>№</w:t>
            </w:r>
          </w:p>
        </w:tc>
        <w:tc>
          <w:tcPr>
            <w:tcW w:w="4701" w:type="dxa"/>
            <w:vAlign w:val="cente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 w:rsidRPr="00F04E26">
              <w:rPr>
                <w:b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134" w:type="dxa"/>
            <w:textDirection w:val="btLr"/>
            <w:vAlign w:val="cente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 w:rsidRPr="00F04E26">
              <w:rPr>
                <w:b/>
              </w:rPr>
              <w:t>Наличие грифа, вид грифа</w:t>
            </w:r>
          </w:p>
        </w:tc>
        <w:tc>
          <w:tcPr>
            <w:tcW w:w="1417" w:type="dxa"/>
            <w:textDirection w:val="btLr"/>
            <w:vAlign w:val="cente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 w:rsidRPr="00F04E26">
              <w:rPr>
                <w:b/>
              </w:rPr>
              <w:t>Кол-во экземпляров в библиотеке СВФУ</w:t>
            </w:r>
          </w:p>
        </w:tc>
        <w:tc>
          <w:tcPr>
            <w:tcW w:w="1134" w:type="dxa"/>
            <w:textDirection w:val="btL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>
              <w:rPr>
                <w:b/>
              </w:rPr>
              <w:t>Допуск в ЭБС</w:t>
            </w:r>
          </w:p>
        </w:tc>
        <w:tc>
          <w:tcPr>
            <w:tcW w:w="1134" w:type="dxa"/>
            <w:textDirection w:val="btL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>
              <w:rPr>
                <w:b/>
              </w:rPr>
              <w:t>Кол-во студ.</w:t>
            </w:r>
          </w:p>
        </w:tc>
      </w:tr>
      <w:tr w:rsidR="00A9043E" w:rsidRPr="00F04E26" w:rsidTr="00A9043E">
        <w:tc>
          <w:tcPr>
            <w:tcW w:w="8080" w:type="dxa"/>
            <w:gridSpan w:val="4"/>
            <w:vAlign w:val="center"/>
          </w:tcPr>
          <w:p w:rsidR="00A9043E" w:rsidRPr="00A9043E" w:rsidRDefault="00A9043E" w:rsidP="00382D52">
            <w:pPr>
              <w:jc w:val="center"/>
              <w:rPr>
                <w:b/>
                <w:i/>
              </w:rPr>
            </w:pPr>
            <w:r w:rsidRPr="00A9043E">
              <w:rPr>
                <w:b/>
                <w:color w:val="000000"/>
              </w:rPr>
              <w:t>Основная литература</w:t>
            </w:r>
          </w:p>
        </w:tc>
        <w:tc>
          <w:tcPr>
            <w:tcW w:w="1134" w:type="dxa"/>
          </w:tcPr>
          <w:p w:rsidR="00A9043E" w:rsidRPr="00A9043E" w:rsidRDefault="00A9043E" w:rsidP="00382D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A9043E" w:rsidRPr="00A9043E" w:rsidRDefault="00A9043E" w:rsidP="00382D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A9043E" w:rsidRPr="00F04E26" w:rsidTr="00A9043E"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 w:rsidRPr="00F04E26">
              <w:rPr>
                <w:color w:val="000000"/>
              </w:rPr>
              <w:t>1</w:t>
            </w:r>
          </w:p>
        </w:tc>
        <w:tc>
          <w:tcPr>
            <w:tcW w:w="4701" w:type="dxa"/>
            <w:vAlign w:val="center"/>
          </w:tcPr>
          <w:p w:rsidR="00A9043E" w:rsidRPr="00DE4D23" w:rsidRDefault="00A9043E" w:rsidP="00382D52">
            <w:pPr>
              <w:pStyle w:val="a6"/>
              <w:ind w:left="-59"/>
              <w:rPr>
                <w:sz w:val="20"/>
                <w:szCs w:val="20"/>
              </w:rPr>
            </w:pPr>
            <w:r w:rsidRPr="00DE4D23">
              <w:t>Метрология, стандартизация и сертификация :[Текст] : учеб. для студ. вузов / Я. М. Радкевич [и др.]. - Москва: Изд-во Моск. гос. горного ун-та, 20</w:t>
            </w:r>
            <w:r>
              <w:t>0</w:t>
            </w:r>
            <w:r w:rsidRPr="00DE4D23">
              <w:t>3. - 788 с. : ил. - (Высшее образование). - Библиогр. : с. 777-779. - ISBN 5-7418-00201-Х : 745.53.</w:t>
            </w:r>
          </w:p>
          <w:p w:rsidR="00A9043E" w:rsidRPr="00696EB2" w:rsidRDefault="00A9043E" w:rsidP="00382D52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и Н РФ</w:t>
            </w:r>
          </w:p>
        </w:tc>
        <w:tc>
          <w:tcPr>
            <w:tcW w:w="1417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</w:tr>
      <w:tr w:rsidR="00A9043E" w:rsidRPr="00F04E26" w:rsidTr="00A9043E"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 w:rsidRPr="00F04E26">
              <w:rPr>
                <w:color w:val="000000"/>
              </w:rPr>
              <w:t>2</w:t>
            </w:r>
          </w:p>
        </w:tc>
        <w:tc>
          <w:tcPr>
            <w:tcW w:w="4701" w:type="dxa"/>
            <w:vAlign w:val="center"/>
          </w:tcPr>
          <w:p w:rsidR="00A9043E" w:rsidRPr="00213196" w:rsidRDefault="00A9043E" w:rsidP="00382D52">
            <w:pPr>
              <w:pStyle w:val="a6"/>
              <w:ind w:left="-59"/>
              <w:rPr>
                <w:bCs/>
              </w:rPr>
            </w:pPr>
            <w:r w:rsidRPr="00DE4D23">
              <w:t>Метрология, стандартизация и сертификация :[Текст] : практикум : учеб. пособие / С. В. Ржевская. - Москва: Изд-во Моск. гос. горного ун-та, 200</w:t>
            </w:r>
            <w:r>
              <w:t>6</w:t>
            </w:r>
            <w:r w:rsidRPr="00DE4D23">
              <w:t>. - 101 с. : рис., табл. - (Высшее горное образование). - Прил. - ISBN 5-7418-0447-0 : 129,60.</w:t>
            </w:r>
          </w:p>
        </w:tc>
        <w:tc>
          <w:tcPr>
            <w:tcW w:w="1134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и Н РФ</w:t>
            </w:r>
          </w:p>
        </w:tc>
        <w:tc>
          <w:tcPr>
            <w:tcW w:w="1417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</w:tr>
      <w:tr w:rsidR="00A9043E" w:rsidRPr="00F04E26" w:rsidTr="00A9043E"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01" w:type="dxa"/>
            <w:vAlign w:val="center"/>
          </w:tcPr>
          <w:p w:rsidR="00A9043E" w:rsidRPr="006C688E" w:rsidRDefault="00A9043E" w:rsidP="00382D52">
            <w:pPr>
              <w:pStyle w:val="a6"/>
              <w:ind w:left="-59"/>
            </w:pPr>
            <w:r w:rsidRPr="006C688E">
              <w:t>Метрология, стандартизация и сертификация :[Текст] : учеб. для студентов вузов / [А, И. Аристов, Л. И. Карпов и др.]. - 4-е изд., стер. - Москва: Академия, 2008. - 384 с. : ил. - (Высшее профессиональное образование). - Библиогр. : с. 377. - ISBN 978-5-7695-5776-7 : 359,97.</w:t>
            </w:r>
          </w:p>
        </w:tc>
        <w:tc>
          <w:tcPr>
            <w:tcW w:w="1134" w:type="dxa"/>
            <w:vAlign w:val="center"/>
          </w:tcPr>
          <w:p w:rsidR="00A9043E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и Н РФ</w:t>
            </w:r>
          </w:p>
        </w:tc>
        <w:tc>
          <w:tcPr>
            <w:tcW w:w="1417" w:type="dxa"/>
            <w:vAlign w:val="center"/>
          </w:tcPr>
          <w:p w:rsidR="00A9043E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</w:tr>
      <w:tr w:rsidR="00A9043E" w:rsidRPr="00F04E26" w:rsidTr="00A9043E">
        <w:tc>
          <w:tcPr>
            <w:tcW w:w="8080" w:type="dxa"/>
            <w:gridSpan w:val="4"/>
            <w:vAlign w:val="center"/>
          </w:tcPr>
          <w:p w:rsidR="00A9043E" w:rsidRPr="00F04E26" w:rsidRDefault="00A9043E" w:rsidP="00382D52">
            <w:pPr>
              <w:jc w:val="center"/>
              <w:rPr>
                <w:b/>
                <w:i/>
              </w:rPr>
            </w:pPr>
            <w:r w:rsidRPr="00F04E26">
              <w:rPr>
                <w:b/>
              </w:rPr>
              <w:t>Дополнительная литература</w:t>
            </w:r>
          </w:p>
        </w:tc>
        <w:tc>
          <w:tcPr>
            <w:tcW w:w="1134" w:type="dxa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9043E" w:rsidRPr="00F04E26" w:rsidTr="00A9043E"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</w:pPr>
            <w:r w:rsidRPr="00F04E26">
              <w:t>1</w:t>
            </w:r>
          </w:p>
        </w:tc>
        <w:tc>
          <w:tcPr>
            <w:tcW w:w="4701" w:type="dxa"/>
            <w:vAlign w:val="center"/>
          </w:tcPr>
          <w:p w:rsidR="00A9043E" w:rsidRPr="006C688E" w:rsidRDefault="00A9043E" w:rsidP="00382D52">
            <w:pPr>
              <w:pStyle w:val="a6"/>
              <w:ind w:left="0"/>
            </w:pPr>
            <w:r w:rsidRPr="006C688E">
              <w:t>Тартаковский  Д.Ф.    Метрология, стандартизация и технические средства измерений :[Текст] : учеб. для студ. вузов / Д. Ф. Тартаковский, А. С. Ястребов. - Изд. 2-е, перераб. и доп. - Москва: Высш. шк., 2008. - 213 с. : ил. - Библиогр. : с. 213. - ISBN 978-5-06-005958-8 : 357,00.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043E" w:rsidRPr="00637C9A" w:rsidRDefault="00A9043E" w:rsidP="00382D52">
            <w:pPr>
              <w:jc w:val="center"/>
            </w:pPr>
            <w:r w:rsidRPr="00637C9A">
              <w:t>УМО РФ</w:t>
            </w:r>
          </w:p>
          <w:p w:rsidR="00A9043E" w:rsidRPr="006B42B2" w:rsidRDefault="00A9043E" w:rsidP="00382D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043E" w:rsidRPr="00F04E26" w:rsidRDefault="00A9043E" w:rsidP="00382D5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</w:pP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</w:pPr>
          </w:p>
        </w:tc>
      </w:tr>
      <w:tr w:rsidR="00A9043E" w:rsidRPr="00F04E26" w:rsidTr="00A9043E"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</w:pPr>
            <w:r>
              <w:t>2</w:t>
            </w:r>
          </w:p>
        </w:tc>
        <w:tc>
          <w:tcPr>
            <w:tcW w:w="4701" w:type="dxa"/>
            <w:vAlign w:val="center"/>
          </w:tcPr>
          <w:p w:rsidR="00A9043E" w:rsidRPr="006C688E" w:rsidRDefault="00A9043E" w:rsidP="00382D52">
            <w:pPr>
              <w:jc w:val="both"/>
            </w:pPr>
            <w:r w:rsidRPr="006C688E">
              <w:t>Сигов  А.С.  Метрология, стандартизация и технические средства измерений :[Текст] : учеб. для студ. вузов / А. С. Сигов, В. И. Нефедов ; под ред. проф. А. С. Сигова. - Москва: Высш. шк., 2008. - 624 с. : ил. - Библиогр. : с. 623-624. - ISBN 978-5-06-005932-8 : 763,99.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043E" w:rsidRPr="00637C9A" w:rsidRDefault="00A9043E" w:rsidP="00382D52">
            <w:pPr>
              <w:jc w:val="center"/>
            </w:pPr>
            <w:r w:rsidRPr="00637C9A">
              <w:t>УМО РФ</w:t>
            </w:r>
          </w:p>
          <w:p w:rsidR="00A9043E" w:rsidRPr="006B42B2" w:rsidRDefault="00A9043E" w:rsidP="00382D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043E" w:rsidRPr="00F04E26" w:rsidRDefault="00A9043E" w:rsidP="00382D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</w:pP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</w:pP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25DE5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8. </w:t>
      </w:r>
      <w:r w:rsidR="006B4494" w:rsidRPr="00610A5B">
        <w:rPr>
          <w:b/>
          <w:bCs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B4494" w:rsidRDefault="006B4494" w:rsidP="00A6746C">
      <w:pPr>
        <w:jc w:val="both"/>
      </w:pPr>
    </w:p>
    <w:p w:rsidR="00426EF2" w:rsidRPr="008A38BA" w:rsidRDefault="00426EF2" w:rsidP="00426EF2">
      <w:pPr>
        <w:widowControl w:val="0"/>
        <w:ind w:firstLine="709"/>
        <w:jc w:val="both"/>
      </w:pPr>
      <w:r w:rsidRPr="008A38BA">
        <w:t xml:space="preserve">- модульная объектно-ориентированная динамическая учебная </w:t>
      </w:r>
      <w:r w:rsidRPr="008A38BA">
        <w:rPr>
          <w:bCs/>
        </w:rPr>
        <w:t>среда</w:t>
      </w:r>
      <w:r w:rsidRPr="008A38BA">
        <w:t xml:space="preserve"> «</w:t>
      </w:r>
      <w:r w:rsidRPr="008A38BA">
        <w:rPr>
          <w:lang w:val="en-US"/>
        </w:rPr>
        <w:t>Moodle</w:t>
      </w:r>
      <w:r w:rsidRPr="008A38BA">
        <w:t>».</w:t>
      </w:r>
    </w:p>
    <w:p w:rsidR="006B4865" w:rsidRPr="001744AD" w:rsidRDefault="006B4865" w:rsidP="006B4865">
      <w:pPr>
        <w:widowControl w:val="0"/>
        <w:ind w:firstLine="709"/>
      </w:pPr>
      <w:r>
        <w:t xml:space="preserve">- </w:t>
      </w:r>
      <w:r w:rsidRPr="008A38BA">
        <w:t>ЭБС «Лань»</w:t>
      </w:r>
      <w:hyperlink r:id="rId9" w:history="1">
        <w:r w:rsidRPr="008A38BA">
          <w:rPr>
            <w:rStyle w:val="afe"/>
            <w:lang w:val="en-US"/>
          </w:rPr>
          <w:t>www</w:t>
        </w:r>
        <w:r w:rsidRPr="008A38BA">
          <w:rPr>
            <w:rStyle w:val="afe"/>
          </w:rPr>
          <w:t>.</w:t>
        </w:r>
        <w:r w:rsidRPr="008A38BA">
          <w:rPr>
            <w:rStyle w:val="afe"/>
            <w:lang w:val="en-US"/>
          </w:rPr>
          <w:t>e</w:t>
        </w:r>
        <w:r w:rsidRPr="008A38BA">
          <w:rPr>
            <w:rStyle w:val="afe"/>
          </w:rPr>
          <w:t>.</w:t>
        </w:r>
        <w:r w:rsidRPr="008A38BA">
          <w:rPr>
            <w:rStyle w:val="afe"/>
            <w:lang w:val="en-US"/>
          </w:rPr>
          <w:t>lanbook</w:t>
        </w:r>
        <w:r w:rsidRPr="008A38BA">
          <w:rPr>
            <w:rStyle w:val="afe"/>
          </w:rPr>
          <w:t>.</w:t>
        </w:r>
        <w:r w:rsidRPr="008A38BA">
          <w:rPr>
            <w:rStyle w:val="afe"/>
            <w:lang w:val="en-US"/>
          </w:rPr>
          <w:t>com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10" w:history="1">
        <w:r w:rsidRPr="00A9043E">
          <w:rPr>
            <w:color w:val="000000"/>
            <w:lang w:val="en-US"/>
          </w:rPr>
          <w:t>http://www.gornoe-delo.ru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11" w:history="1">
        <w:r w:rsidRPr="00A9043E">
          <w:rPr>
            <w:color w:val="000000"/>
            <w:lang w:val="en-US"/>
          </w:rPr>
          <w:t>http://www.minprom.gov.ru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12" w:history="1">
        <w:r w:rsidRPr="00A9043E">
          <w:rPr>
            <w:color w:val="000000"/>
            <w:lang w:val="en-US"/>
          </w:rPr>
          <w:t>http://www.gosnadzor.ru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13" w:history="1">
        <w:r w:rsidRPr="00A9043E">
          <w:rPr>
            <w:color w:val="000000"/>
            <w:lang w:val="en-US"/>
          </w:rPr>
          <w:t>http://www.mining.kz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Угольный портал </w:t>
      </w:r>
      <w:r w:rsidRPr="00A9043E">
        <w:rPr>
          <w:lang w:val="en-US"/>
        </w:rPr>
        <w:t>URL</w:t>
      </w:r>
      <w:r w:rsidRPr="00A9043E">
        <w:t xml:space="preserve">:  </w:t>
      </w:r>
      <w:hyperlink r:id="rId14" w:history="1">
        <w:r w:rsidRPr="00A9043E">
          <w:rPr>
            <w:color w:val="000000"/>
          </w:rPr>
          <w:t>http://coal.dp.ua/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A9043E">
        <w:rPr>
          <w:lang w:val="en-US"/>
        </w:rPr>
        <w:t>URL</w:t>
      </w:r>
      <w:r w:rsidRPr="00A9043E">
        <w:t xml:space="preserve">:  </w:t>
      </w:r>
      <w:hyperlink r:id="rId15" w:history="1">
        <w:r w:rsidRPr="00A9043E">
          <w:rPr>
            <w:color w:val="000000"/>
          </w:rPr>
          <w:t>http://www.rmpi.ru</w:t>
        </w:r>
      </w:hyperlink>
    </w:p>
    <w:p w:rsidR="00625DE5" w:rsidRPr="00A9043E" w:rsidRDefault="00625DE5" w:rsidP="00625DE5">
      <w:pPr>
        <w:jc w:val="center"/>
        <w:rPr>
          <w:b/>
        </w:rPr>
      </w:pPr>
    </w:p>
    <w:p w:rsidR="00625DE5" w:rsidRPr="00A9043E" w:rsidRDefault="00625DE5" w:rsidP="00625DE5">
      <w:pPr>
        <w:ind w:firstLine="708"/>
        <w:jc w:val="both"/>
        <w:rPr>
          <w:bCs/>
          <w:i/>
        </w:rPr>
      </w:pPr>
      <w:r w:rsidRPr="00A9043E">
        <w:rPr>
          <w:bCs/>
          <w:i/>
        </w:rPr>
        <w:t>Сайты журналов по горной тематике:</w:t>
      </w:r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Уголь </w:t>
      </w:r>
      <w:r w:rsidRPr="00A9043E">
        <w:rPr>
          <w:lang w:val="en-US"/>
        </w:rPr>
        <w:t>URL</w:t>
      </w:r>
      <w:r w:rsidRPr="00A9043E">
        <w:t xml:space="preserve">:  </w:t>
      </w:r>
      <w:hyperlink r:id="rId16" w:history="1">
        <w:r w:rsidRPr="00A9043E">
          <w:rPr>
            <w:color w:val="000000"/>
          </w:rPr>
          <w:t>http://www.rosugol.ru/jur_u/ugol.html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Горный журнал </w:t>
      </w:r>
      <w:r w:rsidRPr="00A9043E">
        <w:rPr>
          <w:lang w:val="en-US"/>
        </w:rPr>
        <w:t>URL</w:t>
      </w:r>
      <w:r w:rsidRPr="00A9043E">
        <w:t xml:space="preserve">:  </w:t>
      </w:r>
      <w:hyperlink r:id="rId17" w:history="1">
        <w:r w:rsidRPr="00A9043E">
          <w:rPr>
            <w:color w:val="000000"/>
          </w:rPr>
          <w:t>http://www.rudmet.ru/gurnal.php?idname=1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>Горная промышленность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18" w:history="1">
        <w:r w:rsidRPr="00A9043E">
          <w:rPr>
            <w:color w:val="000000"/>
            <w:lang w:val="en-US"/>
          </w:rPr>
          <w:t>http://www.gornoe-delo.ru/magazine/gp.php?v=list&amp;gp=52005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Горное оборудование и электромеханика </w:t>
      </w:r>
      <w:r w:rsidRPr="00A9043E">
        <w:rPr>
          <w:lang w:val="en-US"/>
        </w:rPr>
        <w:t>URL</w:t>
      </w:r>
      <w:r w:rsidRPr="00A9043E">
        <w:t xml:space="preserve">:  </w:t>
      </w:r>
      <w:hyperlink r:id="rId19" w:history="1">
        <w:r w:rsidRPr="00A9043E">
          <w:rPr>
            <w:color w:val="000000"/>
          </w:rPr>
          <w:t>http://novtex.ru/gormash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A9043E">
        <w:rPr>
          <w:color w:val="000000"/>
          <w:lang w:val="en-US"/>
        </w:rPr>
        <w:t>Russian-mining</w:t>
      </w:r>
      <w:r w:rsidRPr="00A9043E">
        <w:rPr>
          <w:lang w:val="en-US"/>
        </w:rPr>
        <w:t xml:space="preserve"> URL:  </w:t>
      </w:r>
      <w:hyperlink r:id="rId20" w:history="1">
        <w:r w:rsidRPr="00A9043E">
          <w:rPr>
            <w:color w:val="000000"/>
            <w:lang w:val="en-US"/>
          </w:rPr>
          <w:t>http://www.russian-mining.com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>Глюкауф</w:t>
      </w:r>
      <w:r w:rsidRPr="00A9043E">
        <w:rPr>
          <w:lang w:val="en-US"/>
        </w:rPr>
        <w:t>URL</w:t>
      </w:r>
      <w:r w:rsidRPr="00A9043E">
        <w:t xml:space="preserve">:  </w:t>
      </w:r>
      <w:hyperlink r:id="rId21" w:history="1">
        <w:r w:rsidRPr="00A9043E">
          <w:rPr>
            <w:color w:val="000000"/>
          </w:rPr>
          <w:t>http://glueckaufrus.rosugol.ru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>Мировая горная промышленность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22" w:history="1">
        <w:r w:rsidRPr="00A9043E">
          <w:rPr>
            <w:color w:val="000000"/>
            <w:lang w:val="en-US"/>
          </w:rPr>
          <w:t>http://www.gornoe-delo.ru/magazine/mgp.php</w:t>
        </w:r>
      </w:hyperlink>
    </w:p>
    <w:p w:rsidR="00625DE5" w:rsidRPr="00A078A7" w:rsidRDefault="00625DE5" w:rsidP="00625DE5">
      <w:pPr>
        <w:ind w:left="360" w:firstLine="348"/>
        <w:jc w:val="both"/>
        <w:rPr>
          <w:rFonts w:ascii="TimesNewRomanPSMT" w:hAnsi="TimesNewRomanPSMT" w:cs="TimesNewRomanPSMT"/>
          <w:color w:val="000000"/>
          <w:lang w:val="en-US"/>
        </w:rPr>
      </w:pPr>
    </w:p>
    <w:p w:rsidR="00625DE5" w:rsidRPr="00A078A7" w:rsidRDefault="00625DE5" w:rsidP="00625DE5">
      <w:pPr>
        <w:ind w:left="360" w:firstLine="348"/>
        <w:jc w:val="both"/>
        <w:rPr>
          <w:rFonts w:ascii="TimesNewRomanPSMT" w:hAnsi="TimesNewRomanPSMT" w:cs="TimesNewRomanPSMT"/>
          <w:color w:val="000000"/>
          <w:lang w:val="en-US"/>
        </w:rPr>
      </w:pPr>
    </w:p>
    <w:p w:rsidR="00625DE5" w:rsidRPr="00751130" w:rsidRDefault="00625DE5" w:rsidP="00625DE5">
      <w:pPr>
        <w:pStyle w:val="afb"/>
        <w:numPr>
          <w:ilvl w:val="0"/>
          <w:numId w:val="50"/>
        </w:numPr>
        <w:tabs>
          <w:tab w:val="left" w:pos="1080"/>
        </w:tabs>
        <w:suppressAutoHyphens w:val="0"/>
        <w:spacing w:after="0"/>
        <w:rPr>
          <w:b/>
        </w:rPr>
      </w:pPr>
      <w:r w:rsidRPr="00751130">
        <w:rPr>
          <w:b/>
        </w:rPr>
        <w:t>Материально-техническая база, необходимая  для осуществления образовательного процесса по дисциплине (модулю)</w:t>
      </w:r>
    </w:p>
    <w:p w:rsidR="00625DE5" w:rsidRPr="00564C56" w:rsidRDefault="00625DE5" w:rsidP="00625DE5">
      <w:pPr>
        <w:jc w:val="right"/>
        <w:rPr>
          <w:i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14"/>
        <w:gridCol w:w="1800"/>
        <w:gridCol w:w="1349"/>
        <w:gridCol w:w="3371"/>
      </w:tblGrid>
      <w:tr w:rsidR="00625DE5" w:rsidRPr="0012266C" w:rsidTr="00382D52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625DE5" w:rsidRPr="0012266C" w:rsidRDefault="00625DE5" w:rsidP="00382D52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25DE5" w:rsidRPr="0012266C" w:rsidRDefault="00625DE5" w:rsidP="00382D5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5DE5" w:rsidRPr="00111C9A" w:rsidRDefault="00625DE5" w:rsidP="00382D52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25DE5" w:rsidRPr="0012266C" w:rsidRDefault="00625DE5" w:rsidP="00382D52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</w:t>
            </w:r>
            <w:r>
              <w:rPr>
                <w:b/>
              </w:rPr>
              <w:t>-</w:t>
            </w:r>
            <w:r w:rsidRPr="0012266C">
              <w:rPr>
                <w:b/>
              </w:rPr>
              <w:t>зированных аудиторий, кабинетов, лабораторий и пр.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625DE5" w:rsidRPr="0012266C" w:rsidRDefault="00625DE5" w:rsidP="00382D52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625DE5" w:rsidRPr="0012266C" w:rsidTr="00382D52">
        <w:tc>
          <w:tcPr>
            <w:tcW w:w="565" w:type="dxa"/>
            <w:vAlign w:val="center"/>
          </w:tcPr>
          <w:p w:rsidR="00625DE5" w:rsidRPr="00B40535" w:rsidRDefault="00625DE5" w:rsidP="00382D52">
            <w:pPr>
              <w:jc w:val="center"/>
            </w:pPr>
            <w:r w:rsidRPr="00B40535">
              <w:t>1.</w:t>
            </w:r>
          </w:p>
        </w:tc>
        <w:tc>
          <w:tcPr>
            <w:tcW w:w="2914" w:type="dxa"/>
          </w:tcPr>
          <w:p w:rsidR="00625DE5" w:rsidRPr="002831A8" w:rsidRDefault="00625DE5" w:rsidP="00382D52">
            <w:pPr>
              <w:shd w:val="clear" w:color="auto" w:fill="FFFFFF"/>
              <w:jc w:val="center"/>
              <w:rPr>
                <w:bCs/>
              </w:rPr>
            </w:pPr>
            <w:r w:rsidRPr="00D83871">
              <w:t>Метрология, стандартизация и сертификация</w:t>
            </w:r>
            <w:r w:rsidRPr="00E07B76">
              <w:t>в горном деле</w:t>
            </w:r>
          </w:p>
        </w:tc>
        <w:tc>
          <w:tcPr>
            <w:tcW w:w="1800" w:type="dxa"/>
          </w:tcPr>
          <w:p w:rsidR="00625DE5" w:rsidRPr="00B40535" w:rsidRDefault="00625DE5" w:rsidP="00382D52">
            <w:r>
              <w:t>ПР, Л</w:t>
            </w:r>
          </w:p>
        </w:tc>
        <w:tc>
          <w:tcPr>
            <w:tcW w:w="1349" w:type="dxa"/>
          </w:tcPr>
          <w:p w:rsidR="00625DE5" w:rsidRDefault="00625DE5" w:rsidP="00A06E92">
            <w:pPr>
              <w:rPr>
                <w:b/>
              </w:rPr>
            </w:pPr>
            <w:r>
              <w:rPr>
                <w:b/>
              </w:rPr>
              <w:t xml:space="preserve">А </w:t>
            </w:r>
            <w:r w:rsidR="00A06E92">
              <w:rPr>
                <w:b/>
              </w:rPr>
              <w:t>506</w:t>
            </w:r>
          </w:p>
          <w:p w:rsidR="005507D3" w:rsidRPr="00B40535" w:rsidRDefault="005507D3" w:rsidP="00A06E92">
            <w:pPr>
              <w:rPr>
                <w:b/>
              </w:rPr>
            </w:pPr>
            <w:r>
              <w:rPr>
                <w:b/>
              </w:rPr>
              <w:t>А511</w:t>
            </w:r>
          </w:p>
        </w:tc>
        <w:tc>
          <w:tcPr>
            <w:tcW w:w="3371" w:type="dxa"/>
          </w:tcPr>
          <w:p w:rsidR="00625DE5" w:rsidRDefault="00625DE5" w:rsidP="00382D52">
            <w:pPr>
              <w:jc w:val="center"/>
            </w:pPr>
            <w:r>
              <w:t>Видеоролики,</w:t>
            </w:r>
          </w:p>
          <w:p w:rsidR="00625DE5" w:rsidRDefault="00625DE5" w:rsidP="00382D52">
            <w:pPr>
              <w:jc w:val="center"/>
            </w:pPr>
            <w:r>
              <w:t>презентации</w:t>
            </w:r>
          </w:p>
          <w:p w:rsidR="00625DE5" w:rsidRDefault="00625DE5" w:rsidP="00382D52">
            <w:pPr>
              <w:jc w:val="center"/>
            </w:pPr>
            <w:r>
              <w:rPr>
                <w:lang w:val="en-US"/>
              </w:rPr>
              <w:t>IBM</w:t>
            </w:r>
            <w:r w:rsidRPr="00162CFF">
              <w:t xml:space="preserve">, </w:t>
            </w:r>
            <w:r>
              <w:t>ДВТ, комплексы,</w:t>
            </w:r>
          </w:p>
          <w:p w:rsidR="00625DE5" w:rsidRDefault="00625DE5" w:rsidP="00382D52">
            <w:pPr>
              <w:jc w:val="center"/>
            </w:pPr>
            <w:r>
              <w:t>Атласы чертежей</w:t>
            </w:r>
          </w:p>
          <w:p w:rsidR="00625DE5" w:rsidRPr="00162CFF" w:rsidRDefault="00625DE5" w:rsidP="00382D52">
            <w:pPr>
              <w:jc w:val="center"/>
            </w:pPr>
            <w:r>
              <w:t>Руководство по эксплуатации.</w:t>
            </w:r>
          </w:p>
        </w:tc>
      </w:tr>
    </w:tbl>
    <w:p w:rsidR="005E625E" w:rsidRPr="00625DE5" w:rsidRDefault="005E625E" w:rsidP="005E625E">
      <w:pPr>
        <w:ind w:left="360" w:firstLine="348"/>
        <w:jc w:val="both"/>
        <w:rPr>
          <w:rFonts w:ascii="TimesNewRomanPSMT" w:hAnsi="TimesNewRomanPSMT" w:cs="TimesNewRomanPSMT"/>
          <w:color w:val="000000"/>
        </w:rPr>
      </w:pPr>
    </w:p>
    <w:p w:rsidR="00426EF2" w:rsidRPr="00625DE5" w:rsidRDefault="00426EF2" w:rsidP="00A6746C">
      <w:pPr>
        <w:jc w:val="both"/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0B5D75" w:rsidRDefault="00913376" w:rsidP="00C565B7">
      <w:pPr>
        <w:jc w:val="both"/>
      </w:pPr>
      <w:r w:rsidRPr="000B5D75">
        <w:t>-</w:t>
      </w:r>
      <w:r w:rsidR="00A67EF7">
        <w:rPr>
          <w:lang w:val="en-US"/>
        </w:rPr>
        <w:t>MSWORD</w:t>
      </w:r>
      <w:r w:rsidR="00A67EF7" w:rsidRPr="000B5D75">
        <w:t xml:space="preserve">, </w:t>
      </w:r>
      <w:r w:rsidR="00A67EF7">
        <w:rPr>
          <w:lang w:val="en-US"/>
        </w:rPr>
        <w:t>MSPowerPoint</w:t>
      </w:r>
      <w:r w:rsidR="00FD2912" w:rsidRPr="000B5D75">
        <w:t xml:space="preserve">, </w:t>
      </w:r>
      <w:r w:rsidR="00FD2912">
        <w:rPr>
          <w:lang w:val="en-US"/>
        </w:rPr>
        <w:t>AutoCad</w:t>
      </w:r>
      <w:r w:rsidR="00FD2912" w:rsidRPr="000B5D75">
        <w:t xml:space="preserve">, </w:t>
      </w:r>
      <w:r w:rsidR="00FD2912">
        <w:rPr>
          <w:lang w:val="en-US"/>
        </w:rPr>
        <w:t>Excel</w:t>
      </w:r>
      <w:r w:rsidR="00FD2912" w:rsidRPr="000B5D75">
        <w:t xml:space="preserve">, </w:t>
      </w:r>
      <w:r w:rsidR="00FD2912">
        <w:rPr>
          <w:lang w:val="en-US"/>
        </w:rPr>
        <w:t>Visio</w:t>
      </w:r>
      <w:r w:rsidR="00FD2912" w:rsidRPr="000B5D75">
        <w:t>/</w:t>
      </w:r>
    </w:p>
    <w:p w:rsidR="006B4494" w:rsidRPr="000B5D75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CB2C16" w:rsidP="00C565B7">
      <w:pPr>
        <w:jc w:val="both"/>
      </w:pPr>
      <w:r w:rsidRPr="00CB2C16">
        <w:t>http://www.mining-enc.ru/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1E3ADB" w:rsidRPr="008D492A" w:rsidRDefault="001E3ADB" w:rsidP="001E3ADB">
      <w:pPr>
        <w:jc w:val="center"/>
        <w:rPr>
          <w:rFonts w:cs="Calibri"/>
          <w:b/>
        </w:rPr>
      </w:pPr>
      <w:r w:rsidRPr="008D492A">
        <w:rPr>
          <w:b/>
          <w:bCs/>
          <w:iCs/>
        </w:rPr>
        <w:t>Б1.Б.19</w:t>
      </w:r>
      <w:r w:rsidRPr="008D492A">
        <w:rPr>
          <w:rFonts w:cs="Calibri"/>
          <w:b/>
        </w:rPr>
        <w:t>«</w:t>
      </w:r>
      <w:r w:rsidRPr="008D492A">
        <w:rPr>
          <w:b/>
          <w:bCs/>
          <w:iCs/>
        </w:rPr>
        <w:t>Метрология, стандартизация и сертификация</w:t>
      </w:r>
      <w:r w:rsidRPr="008D492A">
        <w:rPr>
          <w:b/>
        </w:rPr>
        <w:t>в горном деле</w:t>
      </w:r>
      <w:r w:rsidRPr="008D492A">
        <w:rPr>
          <w:rFonts w:cs="Calibri"/>
          <w:b/>
        </w:rPr>
        <w:t>»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sectPr w:rsidR="006B4494" w:rsidSect="00227B9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9EA" w:rsidRDefault="00CE79EA">
      <w:r>
        <w:separator/>
      </w:r>
    </w:p>
  </w:endnote>
  <w:endnote w:type="continuationSeparator" w:id="1">
    <w:p w:rsidR="00CE79EA" w:rsidRDefault="00CE7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9EA" w:rsidRDefault="00CE79EA">
      <w:r>
        <w:separator/>
      </w:r>
    </w:p>
  </w:footnote>
  <w:footnote w:type="continuationSeparator" w:id="1">
    <w:p w:rsidR="00CE79EA" w:rsidRDefault="00CE79EA">
      <w:r>
        <w:continuationSeparator/>
      </w:r>
    </w:p>
  </w:footnote>
  <w:footnote w:id="2">
    <w:p w:rsidR="00B97136" w:rsidRPr="00F15702" w:rsidRDefault="00B97136" w:rsidP="00105C44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7EB5"/>
    <w:multiLevelType w:val="hybridMultilevel"/>
    <w:tmpl w:val="3A5061C8"/>
    <w:lvl w:ilvl="0" w:tplc="8A9881B4">
      <w:start w:val="1"/>
      <w:numFmt w:val="decimal"/>
      <w:lvlText w:val="%1."/>
      <w:lvlJc w:val="left"/>
      <w:pPr>
        <w:ind w:left="30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3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62B3"/>
    <w:multiLevelType w:val="hybridMultilevel"/>
    <w:tmpl w:val="A91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17739"/>
    <w:multiLevelType w:val="hybridMultilevel"/>
    <w:tmpl w:val="7DB4014A"/>
    <w:lvl w:ilvl="0" w:tplc="076C16F0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6">
    <w:nsid w:val="10BC37E9"/>
    <w:multiLevelType w:val="hybridMultilevel"/>
    <w:tmpl w:val="7356106E"/>
    <w:lvl w:ilvl="0" w:tplc="239A169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8">
    <w:nsid w:val="1B1E0E26"/>
    <w:multiLevelType w:val="hybridMultilevel"/>
    <w:tmpl w:val="E9F02A1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F036D"/>
    <w:multiLevelType w:val="hybridMultilevel"/>
    <w:tmpl w:val="EE920964"/>
    <w:lvl w:ilvl="0" w:tplc="0FD00C38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16A1490"/>
    <w:multiLevelType w:val="hybridMultilevel"/>
    <w:tmpl w:val="1AB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312"/>
    <w:multiLevelType w:val="hybridMultilevel"/>
    <w:tmpl w:val="DB4C91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F7D88"/>
    <w:multiLevelType w:val="multilevel"/>
    <w:tmpl w:val="0D48E95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757BB"/>
    <w:multiLevelType w:val="hybridMultilevel"/>
    <w:tmpl w:val="309C2AF0"/>
    <w:lvl w:ilvl="0" w:tplc="BAF4B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5E7340"/>
    <w:multiLevelType w:val="singleLevel"/>
    <w:tmpl w:val="BB5A1708"/>
    <w:lvl w:ilvl="0">
      <w:start w:val="1"/>
      <w:numFmt w:val="decimal"/>
      <w:lvlText w:val="%1."/>
      <w:legacy w:legacy="1" w:legacySpace="0" w:legacyIndent="567"/>
      <w:lvlJc w:val="left"/>
      <w:rPr>
        <w:rFonts w:ascii="Times New Roman" w:eastAsiaTheme="minorEastAsia" w:hAnsi="Times New Roman" w:cs="Times New Roman"/>
      </w:rPr>
    </w:lvl>
  </w:abstractNum>
  <w:abstractNum w:abstractNumId="19">
    <w:nsid w:val="412D2514"/>
    <w:multiLevelType w:val="singleLevel"/>
    <w:tmpl w:val="951E052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20">
    <w:nsid w:val="44E417A7"/>
    <w:multiLevelType w:val="hybridMultilevel"/>
    <w:tmpl w:val="E44CDDB8"/>
    <w:lvl w:ilvl="0" w:tplc="4078A98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00A97"/>
    <w:multiLevelType w:val="singleLevel"/>
    <w:tmpl w:val="C5B2ECB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7">
    <w:nsid w:val="4CDF58C5"/>
    <w:multiLevelType w:val="hybridMultilevel"/>
    <w:tmpl w:val="69E8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E6E0E"/>
    <w:multiLevelType w:val="hybridMultilevel"/>
    <w:tmpl w:val="A1A4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34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36F6CBD"/>
    <w:multiLevelType w:val="hybridMultilevel"/>
    <w:tmpl w:val="B956AD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41D7C66"/>
    <w:multiLevelType w:val="multilevel"/>
    <w:tmpl w:val="F2F2E46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1800"/>
      </w:pPr>
      <w:rPr>
        <w:rFonts w:hint="default"/>
      </w:rPr>
    </w:lvl>
  </w:abstractNum>
  <w:abstractNum w:abstractNumId="38">
    <w:nsid w:val="64AA09DA"/>
    <w:multiLevelType w:val="hybridMultilevel"/>
    <w:tmpl w:val="4984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D06C93"/>
    <w:multiLevelType w:val="hybridMultilevel"/>
    <w:tmpl w:val="FFDEA664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EC45D3"/>
    <w:multiLevelType w:val="multilevel"/>
    <w:tmpl w:val="F2F2E46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1800"/>
      </w:pPr>
      <w:rPr>
        <w:rFonts w:hint="default"/>
      </w:rPr>
    </w:lvl>
  </w:abstractNum>
  <w:abstractNum w:abstractNumId="44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7"/>
  </w:num>
  <w:num w:numId="3">
    <w:abstractNumId w:val="30"/>
  </w:num>
  <w:num w:numId="4">
    <w:abstractNumId w:val="41"/>
  </w:num>
  <w:num w:numId="5">
    <w:abstractNumId w:val="1"/>
  </w:num>
  <w:num w:numId="6">
    <w:abstractNumId w:val="11"/>
  </w:num>
  <w:num w:numId="7">
    <w:abstractNumId w:val="17"/>
  </w:num>
  <w:num w:numId="8">
    <w:abstractNumId w:val="7"/>
  </w:num>
  <w:num w:numId="9">
    <w:abstractNumId w:val="3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</w:num>
  <w:num w:numId="12">
    <w:abstractNumId w:val="10"/>
  </w:num>
  <w:num w:numId="13">
    <w:abstractNumId w:val="13"/>
  </w:num>
  <w:num w:numId="14">
    <w:abstractNumId w:val="4"/>
  </w:num>
  <w:num w:numId="15">
    <w:abstractNumId w:val="39"/>
  </w:num>
  <w:num w:numId="16">
    <w:abstractNumId w:val="9"/>
  </w:num>
  <w:num w:numId="17">
    <w:abstractNumId w:val="32"/>
  </w:num>
  <w:num w:numId="18">
    <w:abstractNumId w:val="27"/>
  </w:num>
  <w:num w:numId="19">
    <w:abstractNumId w:val="6"/>
  </w:num>
  <w:num w:numId="20">
    <w:abstractNumId w:val="18"/>
  </w:num>
  <w:num w:numId="21">
    <w:abstractNumId w:val="38"/>
  </w:num>
  <w:num w:numId="22">
    <w:abstractNumId w:val="3"/>
  </w:num>
  <w:num w:numId="23">
    <w:abstractNumId w:val="24"/>
  </w:num>
  <w:num w:numId="24">
    <w:abstractNumId w:val="21"/>
  </w:num>
  <w:num w:numId="25">
    <w:abstractNumId w:val="40"/>
  </w:num>
  <w:num w:numId="26">
    <w:abstractNumId w:val="5"/>
  </w:num>
  <w:num w:numId="27">
    <w:abstractNumId w:val="44"/>
  </w:num>
  <w:num w:numId="28">
    <w:abstractNumId w:val="46"/>
  </w:num>
  <w:num w:numId="29">
    <w:abstractNumId w:val="33"/>
  </w:num>
  <w:num w:numId="30">
    <w:abstractNumId w:val="36"/>
  </w:num>
  <w:num w:numId="31">
    <w:abstractNumId w:val="15"/>
  </w:num>
  <w:num w:numId="32">
    <w:abstractNumId w:val="26"/>
  </w:num>
  <w:num w:numId="33">
    <w:abstractNumId w:val="26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4"/>
  </w:num>
  <w:num w:numId="35">
    <w:abstractNumId w:val="14"/>
    <w:lvlOverride w:ilvl="0">
      <w:lvl w:ilvl="0">
        <w:start w:val="1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42"/>
  </w:num>
  <w:num w:numId="37">
    <w:abstractNumId w:val="8"/>
  </w:num>
  <w:num w:numId="38">
    <w:abstractNumId w:val="19"/>
  </w:num>
  <w:num w:numId="39">
    <w:abstractNumId w:val="22"/>
  </w:num>
  <w:num w:numId="40">
    <w:abstractNumId w:val="23"/>
  </w:num>
  <w:num w:numId="41">
    <w:abstractNumId w:val="34"/>
  </w:num>
  <w:num w:numId="42">
    <w:abstractNumId w:val="29"/>
  </w:num>
  <w:num w:numId="43">
    <w:abstractNumId w:val="28"/>
  </w:num>
  <w:num w:numId="44">
    <w:abstractNumId w:val="45"/>
  </w:num>
  <w:num w:numId="45">
    <w:abstractNumId w:val="12"/>
  </w:num>
  <w:num w:numId="46">
    <w:abstractNumId w:val="43"/>
  </w:num>
  <w:num w:numId="47">
    <w:abstractNumId w:val="37"/>
  </w:num>
  <w:num w:numId="48">
    <w:abstractNumId w:val="31"/>
  </w:num>
  <w:num w:numId="49">
    <w:abstractNumId w:val="2"/>
  </w:num>
  <w:num w:numId="50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0261"/>
    <w:rsid w:val="0002499B"/>
    <w:rsid w:val="00024E4E"/>
    <w:rsid w:val="00025471"/>
    <w:rsid w:val="00033A4D"/>
    <w:rsid w:val="00033E10"/>
    <w:rsid w:val="00034B1E"/>
    <w:rsid w:val="000372AD"/>
    <w:rsid w:val="000421CE"/>
    <w:rsid w:val="00042820"/>
    <w:rsid w:val="00042DD8"/>
    <w:rsid w:val="000459C3"/>
    <w:rsid w:val="00046538"/>
    <w:rsid w:val="00047198"/>
    <w:rsid w:val="00050798"/>
    <w:rsid w:val="00051174"/>
    <w:rsid w:val="00054336"/>
    <w:rsid w:val="00057EF4"/>
    <w:rsid w:val="00063241"/>
    <w:rsid w:val="000651CD"/>
    <w:rsid w:val="0007126C"/>
    <w:rsid w:val="00071CDE"/>
    <w:rsid w:val="000724DB"/>
    <w:rsid w:val="00076144"/>
    <w:rsid w:val="00076606"/>
    <w:rsid w:val="0008069D"/>
    <w:rsid w:val="00080E11"/>
    <w:rsid w:val="00081C57"/>
    <w:rsid w:val="00083114"/>
    <w:rsid w:val="0008391A"/>
    <w:rsid w:val="00085035"/>
    <w:rsid w:val="000855E9"/>
    <w:rsid w:val="00085E5A"/>
    <w:rsid w:val="00086785"/>
    <w:rsid w:val="000873BE"/>
    <w:rsid w:val="000905E0"/>
    <w:rsid w:val="000921A8"/>
    <w:rsid w:val="00093F79"/>
    <w:rsid w:val="0009610C"/>
    <w:rsid w:val="000A0A89"/>
    <w:rsid w:val="000A2AB1"/>
    <w:rsid w:val="000A3252"/>
    <w:rsid w:val="000A4432"/>
    <w:rsid w:val="000A4B97"/>
    <w:rsid w:val="000A6F47"/>
    <w:rsid w:val="000A7F36"/>
    <w:rsid w:val="000B01AC"/>
    <w:rsid w:val="000B0F0E"/>
    <w:rsid w:val="000B1249"/>
    <w:rsid w:val="000B2472"/>
    <w:rsid w:val="000B4A69"/>
    <w:rsid w:val="000B5227"/>
    <w:rsid w:val="000B5D75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E0572"/>
    <w:rsid w:val="000E0C3C"/>
    <w:rsid w:val="000E1BBC"/>
    <w:rsid w:val="000E402A"/>
    <w:rsid w:val="000E448F"/>
    <w:rsid w:val="000E7B7F"/>
    <w:rsid w:val="000F05AA"/>
    <w:rsid w:val="000F0F87"/>
    <w:rsid w:val="000F18E6"/>
    <w:rsid w:val="000F28F0"/>
    <w:rsid w:val="000F2E4D"/>
    <w:rsid w:val="000F38A5"/>
    <w:rsid w:val="000F390C"/>
    <w:rsid w:val="000F40AF"/>
    <w:rsid w:val="001016E5"/>
    <w:rsid w:val="001035B6"/>
    <w:rsid w:val="00105C44"/>
    <w:rsid w:val="00105E95"/>
    <w:rsid w:val="00107017"/>
    <w:rsid w:val="0011151B"/>
    <w:rsid w:val="001133F6"/>
    <w:rsid w:val="001202FE"/>
    <w:rsid w:val="00121FFE"/>
    <w:rsid w:val="001227BA"/>
    <w:rsid w:val="001233FE"/>
    <w:rsid w:val="00123C4C"/>
    <w:rsid w:val="00124CFC"/>
    <w:rsid w:val="00126685"/>
    <w:rsid w:val="00132312"/>
    <w:rsid w:val="00132CD9"/>
    <w:rsid w:val="00132F9E"/>
    <w:rsid w:val="00140543"/>
    <w:rsid w:val="001435DC"/>
    <w:rsid w:val="00143B23"/>
    <w:rsid w:val="00144724"/>
    <w:rsid w:val="00147672"/>
    <w:rsid w:val="0015292F"/>
    <w:rsid w:val="00154496"/>
    <w:rsid w:val="001572B2"/>
    <w:rsid w:val="001573FB"/>
    <w:rsid w:val="00157B9F"/>
    <w:rsid w:val="001608A5"/>
    <w:rsid w:val="00164A0E"/>
    <w:rsid w:val="001701E4"/>
    <w:rsid w:val="00170EB4"/>
    <w:rsid w:val="00172868"/>
    <w:rsid w:val="00172D16"/>
    <w:rsid w:val="00173EFF"/>
    <w:rsid w:val="00173F02"/>
    <w:rsid w:val="0017601C"/>
    <w:rsid w:val="00177146"/>
    <w:rsid w:val="0017792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0474"/>
    <w:rsid w:val="001D2ADD"/>
    <w:rsid w:val="001D2E66"/>
    <w:rsid w:val="001D32B5"/>
    <w:rsid w:val="001D3933"/>
    <w:rsid w:val="001E0139"/>
    <w:rsid w:val="001E0753"/>
    <w:rsid w:val="001E179A"/>
    <w:rsid w:val="001E395F"/>
    <w:rsid w:val="001E3ADB"/>
    <w:rsid w:val="001E41C2"/>
    <w:rsid w:val="001E6B7E"/>
    <w:rsid w:val="001F0AF5"/>
    <w:rsid w:val="001F0C9C"/>
    <w:rsid w:val="001F1A5A"/>
    <w:rsid w:val="001F5DF1"/>
    <w:rsid w:val="001F7690"/>
    <w:rsid w:val="00200D64"/>
    <w:rsid w:val="0020290B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6E87"/>
    <w:rsid w:val="00217084"/>
    <w:rsid w:val="002174F3"/>
    <w:rsid w:val="00220FEB"/>
    <w:rsid w:val="00221407"/>
    <w:rsid w:val="00221C7A"/>
    <w:rsid w:val="0022655A"/>
    <w:rsid w:val="002266A4"/>
    <w:rsid w:val="00227B9F"/>
    <w:rsid w:val="00227FF7"/>
    <w:rsid w:val="002341F2"/>
    <w:rsid w:val="002359C0"/>
    <w:rsid w:val="002378E0"/>
    <w:rsid w:val="00240602"/>
    <w:rsid w:val="00244166"/>
    <w:rsid w:val="00252FF5"/>
    <w:rsid w:val="00253C7C"/>
    <w:rsid w:val="00254DA4"/>
    <w:rsid w:val="0025657E"/>
    <w:rsid w:val="00257D83"/>
    <w:rsid w:val="00257DCB"/>
    <w:rsid w:val="002611E8"/>
    <w:rsid w:val="00263DBA"/>
    <w:rsid w:val="00265B5E"/>
    <w:rsid w:val="00265F2A"/>
    <w:rsid w:val="0026667E"/>
    <w:rsid w:val="0026762A"/>
    <w:rsid w:val="0027171B"/>
    <w:rsid w:val="002736B5"/>
    <w:rsid w:val="00274F3A"/>
    <w:rsid w:val="00275A42"/>
    <w:rsid w:val="002779EB"/>
    <w:rsid w:val="00277C72"/>
    <w:rsid w:val="00281CE6"/>
    <w:rsid w:val="002830C2"/>
    <w:rsid w:val="002904A1"/>
    <w:rsid w:val="00290EC1"/>
    <w:rsid w:val="00294190"/>
    <w:rsid w:val="00294670"/>
    <w:rsid w:val="00296A08"/>
    <w:rsid w:val="00297140"/>
    <w:rsid w:val="00297C6F"/>
    <w:rsid w:val="002A0387"/>
    <w:rsid w:val="002A383A"/>
    <w:rsid w:val="002B0CBD"/>
    <w:rsid w:val="002B16F7"/>
    <w:rsid w:val="002B2458"/>
    <w:rsid w:val="002B51C3"/>
    <w:rsid w:val="002B537F"/>
    <w:rsid w:val="002B60A0"/>
    <w:rsid w:val="002C053C"/>
    <w:rsid w:val="002C0717"/>
    <w:rsid w:val="002C492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C52"/>
    <w:rsid w:val="002F5DA1"/>
    <w:rsid w:val="00300B18"/>
    <w:rsid w:val="00302E02"/>
    <w:rsid w:val="0030758E"/>
    <w:rsid w:val="003112DD"/>
    <w:rsid w:val="0031146A"/>
    <w:rsid w:val="00313BDD"/>
    <w:rsid w:val="003144C3"/>
    <w:rsid w:val="00314A1D"/>
    <w:rsid w:val="00316E18"/>
    <w:rsid w:val="003265EB"/>
    <w:rsid w:val="00327815"/>
    <w:rsid w:val="003316D7"/>
    <w:rsid w:val="00331AA8"/>
    <w:rsid w:val="00333235"/>
    <w:rsid w:val="003342A0"/>
    <w:rsid w:val="00335046"/>
    <w:rsid w:val="003354D3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2D52"/>
    <w:rsid w:val="003833CE"/>
    <w:rsid w:val="00384969"/>
    <w:rsid w:val="00387A19"/>
    <w:rsid w:val="003905DE"/>
    <w:rsid w:val="00390865"/>
    <w:rsid w:val="003917A1"/>
    <w:rsid w:val="003933A6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C5475"/>
    <w:rsid w:val="003C7B26"/>
    <w:rsid w:val="003D066F"/>
    <w:rsid w:val="003D09BF"/>
    <w:rsid w:val="003D10B2"/>
    <w:rsid w:val="003D1140"/>
    <w:rsid w:val="003D7ECA"/>
    <w:rsid w:val="003E1670"/>
    <w:rsid w:val="003E5FA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8EC"/>
    <w:rsid w:val="00416BFB"/>
    <w:rsid w:val="00420451"/>
    <w:rsid w:val="00421C8E"/>
    <w:rsid w:val="00424539"/>
    <w:rsid w:val="00426EF2"/>
    <w:rsid w:val="00430134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47BC9"/>
    <w:rsid w:val="004514E5"/>
    <w:rsid w:val="00451A9B"/>
    <w:rsid w:val="00453756"/>
    <w:rsid w:val="00453E70"/>
    <w:rsid w:val="0045412C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19E8"/>
    <w:rsid w:val="00465736"/>
    <w:rsid w:val="0046789F"/>
    <w:rsid w:val="00470724"/>
    <w:rsid w:val="004712D9"/>
    <w:rsid w:val="0047252A"/>
    <w:rsid w:val="00472648"/>
    <w:rsid w:val="00472DDF"/>
    <w:rsid w:val="00473E2C"/>
    <w:rsid w:val="00474704"/>
    <w:rsid w:val="00474A5B"/>
    <w:rsid w:val="004755B6"/>
    <w:rsid w:val="004758AA"/>
    <w:rsid w:val="0047626A"/>
    <w:rsid w:val="00476BB4"/>
    <w:rsid w:val="00477017"/>
    <w:rsid w:val="00477F9E"/>
    <w:rsid w:val="00480B39"/>
    <w:rsid w:val="00481D75"/>
    <w:rsid w:val="00482E43"/>
    <w:rsid w:val="00482FEE"/>
    <w:rsid w:val="00487414"/>
    <w:rsid w:val="00487F76"/>
    <w:rsid w:val="004906D4"/>
    <w:rsid w:val="00490A0E"/>
    <w:rsid w:val="00490FFD"/>
    <w:rsid w:val="00494439"/>
    <w:rsid w:val="004956E3"/>
    <w:rsid w:val="00495936"/>
    <w:rsid w:val="004A066D"/>
    <w:rsid w:val="004A1A66"/>
    <w:rsid w:val="004A3FD9"/>
    <w:rsid w:val="004A7005"/>
    <w:rsid w:val="004A70E4"/>
    <w:rsid w:val="004A750B"/>
    <w:rsid w:val="004B1EFB"/>
    <w:rsid w:val="004B2DAD"/>
    <w:rsid w:val="004B4735"/>
    <w:rsid w:val="004B4A74"/>
    <w:rsid w:val="004B53BE"/>
    <w:rsid w:val="004B5E53"/>
    <w:rsid w:val="004B6577"/>
    <w:rsid w:val="004B69DB"/>
    <w:rsid w:val="004C0BF3"/>
    <w:rsid w:val="004C1FBA"/>
    <w:rsid w:val="004C26F1"/>
    <w:rsid w:val="004C3E5C"/>
    <w:rsid w:val="004C45DD"/>
    <w:rsid w:val="004C4F76"/>
    <w:rsid w:val="004C7FC5"/>
    <w:rsid w:val="004D1982"/>
    <w:rsid w:val="004D4A6A"/>
    <w:rsid w:val="004D574E"/>
    <w:rsid w:val="004D598B"/>
    <w:rsid w:val="004D5E79"/>
    <w:rsid w:val="004D6B02"/>
    <w:rsid w:val="004D7238"/>
    <w:rsid w:val="004E5E3B"/>
    <w:rsid w:val="004E6B44"/>
    <w:rsid w:val="004F116D"/>
    <w:rsid w:val="004F14C7"/>
    <w:rsid w:val="004F2885"/>
    <w:rsid w:val="004F4A04"/>
    <w:rsid w:val="004F4A86"/>
    <w:rsid w:val="004F4ADB"/>
    <w:rsid w:val="004F4E59"/>
    <w:rsid w:val="004F4F30"/>
    <w:rsid w:val="004F6A83"/>
    <w:rsid w:val="00500A51"/>
    <w:rsid w:val="00500EF3"/>
    <w:rsid w:val="00501091"/>
    <w:rsid w:val="00501739"/>
    <w:rsid w:val="00501C37"/>
    <w:rsid w:val="00501C96"/>
    <w:rsid w:val="00504137"/>
    <w:rsid w:val="00504836"/>
    <w:rsid w:val="00505740"/>
    <w:rsid w:val="005104D8"/>
    <w:rsid w:val="00513930"/>
    <w:rsid w:val="00516E45"/>
    <w:rsid w:val="00521135"/>
    <w:rsid w:val="00521712"/>
    <w:rsid w:val="005234A9"/>
    <w:rsid w:val="00525ACB"/>
    <w:rsid w:val="00525E2C"/>
    <w:rsid w:val="00526320"/>
    <w:rsid w:val="0052763E"/>
    <w:rsid w:val="00530CF8"/>
    <w:rsid w:val="005321F1"/>
    <w:rsid w:val="00541D49"/>
    <w:rsid w:val="00543190"/>
    <w:rsid w:val="005460E8"/>
    <w:rsid w:val="0054755B"/>
    <w:rsid w:val="0055076C"/>
    <w:rsid w:val="005507D3"/>
    <w:rsid w:val="0055308B"/>
    <w:rsid w:val="00556E11"/>
    <w:rsid w:val="0055780D"/>
    <w:rsid w:val="0056052E"/>
    <w:rsid w:val="005636BC"/>
    <w:rsid w:val="0056390A"/>
    <w:rsid w:val="005657AC"/>
    <w:rsid w:val="00565B33"/>
    <w:rsid w:val="00566104"/>
    <w:rsid w:val="00566DDD"/>
    <w:rsid w:val="00567974"/>
    <w:rsid w:val="005707EA"/>
    <w:rsid w:val="00573935"/>
    <w:rsid w:val="0057418A"/>
    <w:rsid w:val="00576927"/>
    <w:rsid w:val="0057758A"/>
    <w:rsid w:val="005775DD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97F73"/>
    <w:rsid w:val="005A0018"/>
    <w:rsid w:val="005A13DC"/>
    <w:rsid w:val="005A265B"/>
    <w:rsid w:val="005A4059"/>
    <w:rsid w:val="005A4BB5"/>
    <w:rsid w:val="005A4DD4"/>
    <w:rsid w:val="005A5311"/>
    <w:rsid w:val="005A678D"/>
    <w:rsid w:val="005A7D6F"/>
    <w:rsid w:val="005B105E"/>
    <w:rsid w:val="005B2734"/>
    <w:rsid w:val="005B6E54"/>
    <w:rsid w:val="005B7024"/>
    <w:rsid w:val="005B791E"/>
    <w:rsid w:val="005B7E76"/>
    <w:rsid w:val="005B7FE7"/>
    <w:rsid w:val="005C49A3"/>
    <w:rsid w:val="005C4CCD"/>
    <w:rsid w:val="005C5878"/>
    <w:rsid w:val="005C77DC"/>
    <w:rsid w:val="005C7EED"/>
    <w:rsid w:val="005D0F83"/>
    <w:rsid w:val="005D22EE"/>
    <w:rsid w:val="005D2DB8"/>
    <w:rsid w:val="005D7407"/>
    <w:rsid w:val="005E02E5"/>
    <w:rsid w:val="005E24C9"/>
    <w:rsid w:val="005E4CEE"/>
    <w:rsid w:val="005E625E"/>
    <w:rsid w:val="005E69FA"/>
    <w:rsid w:val="005F0E9F"/>
    <w:rsid w:val="005F5457"/>
    <w:rsid w:val="00600035"/>
    <w:rsid w:val="006011C3"/>
    <w:rsid w:val="006030EF"/>
    <w:rsid w:val="00604DC9"/>
    <w:rsid w:val="0060688C"/>
    <w:rsid w:val="006074C6"/>
    <w:rsid w:val="00607677"/>
    <w:rsid w:val="006077EE"/>
    <w:rsid w:val="00610A5B"/>
    <w:rsid w:val="006124AA"/>
    <w:rsid w:val="00612659"/>
    <w:rsid w:val="006144A0"/>
    <w:rsid w:val="006158DE"/>
    <w:rsid w:val="006169CE"/>
    <w:rsid w:val="00616C6B"/>
    <w:rsid w:val="006226F8"/>
    <w:rsid w:val="00623544"/>
    <w:rsid w:val="00624739"/>
    <w:rsid w:val="00625DE5"/>
    <w:rsid w:val="00627499"/>
    <w:rsid w:val="00630504"/>
    <w:rsid w:val="006335AE"/>
    <w:rsid w:val="0063455D"/>
    <w:rsid w:val="00634947"/>
    <w:rsid w:val="00636B83"/>
    <w:rsid w:val="0063776B"/>
    <w:rsid w:val="00637FB9"/>
    <w:rsid w:val="0064078F"/>
    <w:rsid w:val="006413A9"/>
    <w:rsid w:val="0064206C"/>
    <w:rsid w:val="00643B07"/>
    <w:rsid w:val="00644793"/>
    <w:rsid w:val="00644B16"/>
    <w:rsid w:val="00645274"/>
    <w:rsid w:val="00645E30"/>
    <w:rsid w:val="0064612E"/>
    <w:rsid w:val="00650C20"/>
    <w:rsid w:val="00654338"/>
    <w:rsid w:val="006546B8"/>
    <w:rsid w:val="006604FA"/>
    <w:rsid w:val="006646DE"/>
    <w:rsid w:val="00667491"/>
    <w:rsid w:val="00673742"/>
    <w:rsid w:val="006766B4"/>
    <w:rsid w:val="006850BD"/>
    <w:rsid w:val="00685829"/>
    <w:rsid w:val="00685FFA"/>
    <w:rsid w:val="006869AA"/>
    <w:rsid w:val="00687336"/>
    <w:rsid w:val="00687630"/>
    <w:rsid w:val="006878D9"/>
    <w:rsid w:val="00687C64"/>
    <w:rsid w:val="00692B65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4865"/>
    <w:rsid w:val="006B6D05"/>
    <w:rsid w:val="006C1E8A"/>
    <w:rsid w:val="006C452B"/>
    <w:rsid w:val="006C46EB"/>
    <w:rsid w:val="006C6DA0"/>
    <w:rsid w:val="006C7B70"/>
    <w:rsid w:val="006D1268"/>
    <w:rsid w:val="006D3684"/>
    <w:rsid w:val="006D453C"/>
    <w:rsid w:val="006D4E98"/>
    <w:rsid w:val="006E0314"/>
    <w:rsid w:val="006E218A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49FF"/>
    <w:rsid w:val="007254B5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5697"/>
    <w:rsid w:val="007369FD"/>
    <w:rsid w:val="007436C7"/>
    <w:rsid w:val="007436EE"/>
    <w:rsid w:val="00745B97"/>
    <w:rsid w:val="00751F0C"/>
    <w:rsid w:val="00753858"/>
    <w:rsid w:val="00753D8A"/>
    <w:rsid w:val="00754B67"/>
    <w:rsid w:val="00757A60"/>
    <w:rsid w:val="00761A88"/>
    <w:rsid w:val="0076310A"/>
    <w:rsid w:val="00764CBD"/>
    <w:rsid w:val="007657CE"/>
    <w:rsid w:val="00766779"/>
    <w:rsid w:val="0077436E"/>
    <w:rsid w:val="0077501E"/>
    <w:rsid w:val="007752F8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86CB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3F12"/>
    <w:rsid w:val="007B5F0D"/>
    <w:rsid w:val="007B67A9"/>
    <w:rsid w:val="007B6845"/>
    <w:rsid w:val="007C0D86"/>
    <w:rsid w:val="007C113C"/>
    <w:rsid w:val="007C16CF"/>
    <w:rsid w:val="007C1C20"/>
    <w:rsid w:val="007C1FF8"/>
    <w:rsid w:val="007C2C04"/>
    <w:rsid w:val="007C3470"/>
    <w:rsid w:val="007C4F61"/>
    <w:rsid w:val="007C5794"/>
    <w:rsid w:val="007C5D18"/>
    <w:rsid w:val="007D1526"/>
    <w:rsid w:val="007D4D3A"/>
    <w:rsid w:val="007D755B"/>
    <w:rsid w:val="007E064B"/>
    <w:rsid w:val="007E2ED7"/>
    <w:rsid w:val="007E4D2E"/>
    <w:rsid w:val="007E677B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2B01"/>
    <w:rsid w:val="0081314D"/>
    <w:rsid w:val="00813C5C"/>
    <w:rsid w:val="00814153"/>
    <w:rsid w:val="0081587C"/>
    <w:rsid w:val="008169DA"/>
    <w:rsid w:val="00822586"/>
    <w:rsid w:val="0082287E"/>
    <w:rsid w:val="00824326"/>
    <w:rsid w:val="00827BA7"/>
    <w:rsid w:val="00827CF6"/>
    <w:rsid w:val="00832A19"/>
    <w:rsid w:val="00834D77"/>
    <w:rsid w:val="00837C15"/>
    <w:rsid w:val="00837FEB"/>
    <w:rsid w:val="00841D23"/>
    <w:rsid w:val="00843362"/>
    <w:rsid w:val="00843821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67A9E"/>
    <w:rsid w:val="008709A6"/>
    <w:rsid w:val="0087119B"/>
    <w:rsid w:val="008714D7"/>
    <w:rsid w:val="008750BB"/>
    <w:rsid w:val="00882184"/>
    <w:rsid w:val="008836EC"/>
    <w:rsid w:val="008839ED"/>
    <w:rsid w:val="008841DB"/>
    <w:rsid w:val="00886821"/>
    <w:rsid w:val="00890B79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77CE"/>
    <w:rsid w:val="008C173F"/>
    <w:rsid w:val="008C1877"/>
    <w:rsid w:val="008C1E3D"/>
    <w:rsid w:val="008C3071"/>
    <w:rsid w:val="008C348F"/>
    <w:rsid w:val="008C4667"/>
    <w:rsid w:val="008C67E6"/>
    <w:rsid w:val="008D02AB"/>
    <w:rsid w:val="008D0DEB"/>
    <w:rsid w:val="008D17A1"/>
    <w:rsid w:val="008D3CFC"/>
    <w:rsid w:val="008D48F1"/>
    <w:rsid w:val="008D492A"/>
    <w:rsid w:val="008D498E"/>
    <w:rsid w:val="008D576A"/>
    <w:rsid w:val="008D5ABB"/>
    <w:rsid w:val="008D6DE6"/>
    <w:rsid w:val="008E0858"/>
    <w:rsid w:val="008E213A"/>
    <w:rsid w:val="008E4198"/>
    <w:rsid w:val="008E55E7"/>
    <w:rsid w:val="008E5658"/>
    <w:rsid w:val="008E5A2F"/>
    <w:rsid w:val="008E7269"/>
    <w:rsid w:val="008F0DFF"/>
    <w:rsid w:val="008F1216"/>
    <w:rsid w:val="008F1D1C"/>
    <w:rsid w:val="008F2808"/>
    <w:rsid w:val="008F50D2"/>
    <w:rsid w:val="009021FE"/>
    <w:rsid w:val="00903C51"/>
    <w:rsid w:val="0090529B"/>
    <w:rsid w:val="0091010E"/>
    <w:rsid w:val="00913376"/>
    <w:rsid w:val="00913413"/>
    <w:rsid w:val="00914CD3"/>
    <w:rsid w:val="00915F2C"/>
    <w:rsid w:val="0091791C"/>
    <w:rsid w:val="00923800"/>
    <w:rsid w:val="00925853"/>
    <w:rsid w:val="00930175"/>
    <w:rsid w:val="00933283"/>
    <w:rsid w:val="00933892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17FC"/>
    <w:rsid w:val="00952998"/>
    <w:rsid w:val="00953EDB"/>
    <w:rsid w:val="009560AF"/>
    <w:rsid w:val="00960317"/>
    <w:rsid w:val="00960F25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1FE1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2DC2"/>
    <w:rsid w:val="009A307B"/>
    <w:rsid w:val="009A3923"/>
    <w:rsid w:val="009A518C"/>
    <w:rsid w:val="009A614A"/>
    <w:rsid w:val="009A6B5B"/>
    <w:rsid w:val="009A7C67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3748"/>
    <w:rsid w:val="009D5298"/>
    <w:rsid w:val="009D5F40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2A01"/>
    <w:rsid w:val="00A03833"/>
    <w:rsid w:val="00A04ABE"/>
    <w:rsid w:val="00A05714"/>
    <w:rsid w:val="00A06E92"/>
    <w:rsid w:val="00A07727"/>
    <w:rsid w:val="00A07804"/>
    <w:rsid w:val="00A11D19"/>
    <w:rsid w:val="00A12D4E"/>
    <w:rsid w:val="00A150E5"/>
    <w:rsid w:val="00A16316"/>
    <w:rsid w:val="00A20EFF"/>
    <w:rsid w:val="00A216FD"/>
    <w:rsid w:val="00A22AC2"/>
    <w:rsid w:val="00A23FBB"/>
    <w:rsid w:val="00A25E83"/>
    <w:rsid w:val="00A2740B"/>
    <w:rsid w:val="00A3047C"/>
    <w:rsid w:val="00A310C5"/>
    <w:rsid w:val="00A36B22"/>
    <w:rsid w:val="00A37697"/>
    <w:rsid w:val="00A37838"/>
    <w:rsid w:val="00A37985"/>
    <w:rsid w:val="00A41C88"/>
    <w:rsid w:val="00A42992"/>
    <w:rsid w:val="00A42DD6"/>
    <w:rsid w:val="00A446A1"/>
    <w:rsid w:val="00A45F0B"/>
    <w:rsid w:val="00A46618"/>
    <w:rsid w:val="00A46EB0"/>
    <w:rsid w:val="00A51E4A"/>
    <w:rsid w:val="00A573BE"/>
    <w:rsid w:val="00A607F8"/>
    <w:rsid w:val="00A609FE"/>
    <w:rsid w:val="00A60E61"/>
    <w:rsid w:val="00A618B1"/>
    <w:rsid w:val="00A61D4B"/>
    <w:rsid w:val="00A6301A"/>
    <w:rsid w:val="00A633AE"/>
    <w:rsid w:val="00A633E2"/>
    <w:rsid w:val="00A635D1"/>
    <w:rsid w:val="00A64347"/>
    <w:rsid w:val="00A65B8F"/>
    <w:rsid w:val="00A66F8D"/>
    <w:rsid w:val="00A6746C"/>
    <w:rsid w:val="00A677F3"/>
    <w:rsid w:val="00A67EF7"/>
    <w:rsid w:val="00A74FB1"/>
    <w:rsid w:val="00A75E0A"/>
    <w:rsid w:val="00A76C3F"/>
    <w:rsid w:val="00A77AFB"/>
    <w:rsid w:val="00A77F9D"/>
    <w:rsid w:val="00A82791"/>
    <w:rsid w:val="00A84B49"/>
    <w:rsid w:val="00A878E3"/>
    <w:rsid w:val="00A9043E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36B"/>
    <w:rsid w:val="00AB47AA"/>
    <w:rsid w:val="00AB5BB5"/>
    <w:rsid w:val="00AB5EBF"/>
    <w:rsid w:val="00AB7353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7665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628D"/>
    <w:rsid w:val="00B37FEC"/>
    <w:rsid w:val="00B45CEB"/>
    <w:rsid w:val="00B467CB"/>
    <w:rsid w:val="00B46A7C"/>
    <w:rsid w:val="00B46AAB"/>
    <w:rsid w:val="00B46F2B"/>
    <w:rsid w:val="00B47748"/>
    <w:rsid w:val="00B5101D"/>
    <w:rsid w:val="00B550AA"/>
    <w:rsid w:val="00B5704A"/>
    <w:rsid w:val="00B57B31"/>
    <w:rsid w:val="00B60E7E"/>
    <w:rsid w:val="00B62ADE"/>
    <w:rsid w:val="00B62AFF"/>
    <w:rsid w:val="00B63D08"/>
    <w:rsid w:val="00B63D97"/>
    <w:rsid w:val="00B67231"/>
    <w:rsid w:val="00B67637"/>
    <w:rsid w:val="00B67FB4"/>
    <w:rsid w:val="00B70B7E"/>
    <w:rsid w:val="00B70BC3"/>
    <w:rsid w:val="00B76CF4"/>
    <w:rsid w:val="00B76DE0"/>
    <w:rsid w:val="00B81F2B"/>
    <w:rsid w:val="00B82BE4"/>
    <w:rsid w:val="00B83BC2"/>
    <w:rsid w:val="00B92445"/>
    <w:rsid w:val="00B93499"/>
    <w:rsid w:val="00B97136"/>
    <w:rsid w:val="00B977FA"/>
    <w:rsid w:val="00B97896"/>
    <w:rsid w:val="00BA0CB1"/>
    <w:rsid w:val="00BA2A01"/>
    <w:rsid w:val="00BA48DE"/>
    <w:rsid w:val="00BA4DA9"/>
    <w:rsid w:val="00BA757A"/>
    <w:rsid w:val="00BB014B"/>
    <w:rsid w:val="00BB0E57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3E39"/>
    <w:rsid w:val="00BD60B4"/>
    <w:rsid w:val="00BD68AB"/>
    <w:rsid w:val="00BE2D5F"/>
    <w:rsid w:val="00BE5573"/>
    <w:rsid w:val="00BF10F6"/>
    <w:rsid w:val="00BF15E0"/>
    <w:rsid w:val="00BF202F"/>
    <w:rsid w:val="00BF4D56"/>
    <w:rsid w:val="00BF559C"/>
    <w:rsid w:val="00BF6AF8"/>
    <w:rsid w:val="00C00198"/>
    <w:rsid w:val="00C0343C"/>
    <w:rsid w:val="00C07236"/>
    <w:rsid w:val="00C1025E"/>
    <w:rsid w:val="00C10351"/>
    <w:rsid w:val="00C10912"/>
    <w:rsid w:val="00C15D20"/>
    <w:rsid w:val="00C16C52"/>
    <w:rsid w:val="00C22887"/>
    <w:rsid w:val="00C2395F"/>
    <w:rsid w:val="00C2489E"/>
    <w:rsid w:val="00C25D16"/>
    <w:rsid w:val="00C26555"/>
    <w:rsid w:val="00C30AFD"/>
    <w:rsid w:val="00C31228"/>
    <w:rsid w:val="00C3183B"/>
    <w:rsid w:val="00C31A1D"/>
    <w:rsid w:val="00C320C8"/>
    <w:rsid w:val="00C322E8"/>
    <w:rsid w:val="00C3250C"/>
    <w:rsid w:val="00C33123"/>
    <w:rsid w:val="00C41045"/>
    <w:rsid w:val="00C41174"/>
    <w:rsid w:val="00C411E1"/>
    <w:rsid w:val="00C435F9"/>
    <w:rsid w:val="00C45EFB"/>
    <w:rsid w:val="00C51CFB"/>
    <w:rsid w:val="00C520D2"/>
    <w:rsid w:val="00C52B8B"/>
    <w:rsid w:val="00C565B7"/>
    <w:rsid w:val="00C574F6"/>
    <w:rsid w:val="00C57678"/>
    <w:rsid w:val="00C57B7D"/>
    <w:rsid w:val="00C60F3F"/>
    <w:rsid w:val="00C6184E"/>
    <w:rsid w:val="00C61B36"/>
    <w:rsid w:val="00C62177"/>
    <w:rsid w:val="00C63D86"/>
    <w:rsid w:val="00C64536"/>
    <w:rsid w:val="00C67C1B"/>
    <w:rsid w:val="00C740AD"/>
    <w:rsid w:val="00C763AE"/>
    <w:rsid w:val="00C765EF"/>
    <w:rsid w:val="00C80D44"/>
    <w:rsid w:val="00C84CD7"/>
    <w:rsid w:val="00C84D3E"/>
    <w:rsid w:val="00C872A9"/>
    <w:rsid w:val="00C9170D"/>
    <w:rsid w:val="00C93B4D"/>
    <w:rsid w:val="00C95660"/>
    <w:rsid w:val="00C95C34"/>
    <w:rsid w:val="00C95DEA"/>
    <w:rsid w:val="00C978BF"/>
    <w:rsid w:val="00CA0117"/>
    <w:rsid w:val="00CA01C3"/>
    <w:rsid w:val="00CA0F9B"/>
    <w:rsid w:val="00CA1379"/>
    <w:rsid w:val="00CA2519"/>
    <w:rsid w:val="00CA2A1B"/>
    <w:rsid w:val="00CA2DEE"/>
    <w:rsid w:val="00CA39B2"/>
    <w:rsid w:val="00CA40EC"/>
    <w:rsid w:val="00CA5BB4"/>
    <w:rsid w:val="00CA60B1"/>
    <w:rsid w:val="00CA6239"/>
    <w:rsid w:val="00CA6FDB"/>
    <w:rsid w:val="00CB0F38"/>
    <w:rsid w:val="00CB14ED"/>
    <w:rsid w:val="00CB2774"/>
    <w:rsid w:val="00CB2C16"/>
    <w:rsid w:val="00CB3400"/>
    <w:rsid w:val="00CB41CF"/>
    <w:rsid w:val="00CB5A71"/>
    <w:rsid w:val="00CC0493"/>
    <w:rsid w:val="00CC0905"/>
    <w:rsid w:val="00CC4D33"/>
    <w:rsid w:val="00CC6BBE"/>
    <w:rsid w:val="00CC6D01"/>
    <w:rsid w:val="00CC758C"/>
    <w:rsid w:val="00CD70F2"/>
    <w:rsid w:val="00CD7BCC"/>
    <w:rsid w:val="00CE2C2D"/>
    <w:rsid w:val="00CE5A7F"/>
    <w:rsid w:val="00CE79EA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4C81"/>
    <w:rsid w:val="00D056EB"/>
    <w:rsid w:val="00D05AEF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64CC"/>
    <w:rsid w:val="00D2752C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62DB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D7959"/>
    <w:rsid w:val="00DE161C"/>
    <w:rsid w:val="00DE4DF7"/>
    <w:rsid w:val="00DE7B16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4003"/>
    <w:rsid w:val="00E14637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37EF5"/>
    <w:rsid w:val="00E426A4"/>
    <w:rsid w:val="00E44BE4"/>
    <w:rsid w:val="00E4649F"/>
    <w:rsid w:val="00E5026E"/>
    <w:rsid w:val="00E55514"/>
    <w:rsid w:val="00E568C4"/>
    <w:rsid w:val="00E61DCA"/>
    <w:rsid w:val="00E61E01"/>
    <w:rsid w:val="00E61F1E"/>
    <w:rsid w:val="00E633D2"/>
    <w:rsid w:val="00E63B6A"/>
    <w:rsid w:val="00E63F43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97234"/>
    <w:rsid w:val="00EA0EC2"/>
    <w:rsid w:val="00EA24F1"/>
    <w:rsid w:val="00EA26F0"/>
    <w:rsid w:val="00EA2CCA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D6FB4"/>
    <w:rsid w:val="00EE02F4"/>
    <w:rsid w:val="00EE2173"/>
    <w:rsid w:val="00EE2E98"/>
    <w:rsid w:val="00EE4CE6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718"/>
    <w:rsid w:val="00F15E1D"/>
    <w:rsid w:val="00F16625"/>
    <w:rsid w:val="00F168B9"/>
    <w:rsid w:val="00F170B8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520F9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6D48"/>
    <w:rsid w:val="00FA7126"/>
    <w:rsid w:val="00FA7620"/>
    <w:rsid w:val="00FB0286"/>
    <w:rsid w:val="00FB1DA9"/>
    <w:rsid w:val="00FB1DD3"/>
    <w:rsid w:val="00FB2988"/>
    <w:rsid w:val="00FB29A2"/>
    <w:rsid w:val="00FB5D31"/>
    <w:rsid w:val="00FB70DA"/>
    <w:rsid w:val="00FB74D7"/>
    <w:rsid w:val="00FC0EA0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2912"/>
    <w:rsid w:val="00FD356D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character" w:customStyle="1" w:styleId="FontStyle37">
    <w:name w:val="Font Style37"/>
    <w:rsid w:val="002029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8">
    <w:name w:val="Font Style38"/>
    <w:rsid w:val="0020290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0290B"/>
    <w:pPr>
      <w:widowControl w:val="0"/>
      <w:suppressAutoHyphens w:val="0"/>
      <w:autoSpaceDE w:val="0"/>
      <w:autoSpaceDN w:val="0"/>
      <w:adjustRightInd w:val="0"/>
      <w:spacing w:line="277" w:lineRule="exact"/>
      <w:ind w:firstLine="835"/>
      <w:jc w:val="both"/>
    </w:pPr>
    <w:rPr>
      <w:lang w:eastAsia="ru-RU"/>
    </w:rPr>
  </w:style>
  <w:style w:type="character" w:customStyle="1" w:styleId="FontStyle34">
    <w:name w:val="Font Style34"/>
    <w:rsid w:val="002029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5D740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5D7407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character" w:customStyle="1" w:styleId="FontStyle119">
    <w:name w:val="Font Style119"/>
    <w:basedOn w:val="a0"/>
    <w:uiPriority w:val="99"/>
    <w:rsid w:val="005D7407"/>
    <w:rPr>
      <w:rFonts w:ascii="Times New Roman" w:hAnsi="Times New Roman" w:cs="Times New Roman"/>
      <w:color w:val="000000"/>
      <w:sz w:val="20"/>
      <w:szCs w:val="20"/>
    </w:rPr>
  </w:style>
  <w:style w:type="paragraph" w:styleId="aff">
    <w:name w:val="No Spacing"/>
    <w:uiPriority w:val="1"/>
    <w:qFormat/>
    <w:rsid w:val="005D74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490FFD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9">
    <w:name w:val="Style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5" w:lineRule="exact"/>
      <w:ind w:firstLine="701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character" w:customStyle="1" w:styleId="FontStyle48">
    <w:name w:val="Font Style48"/>
    <w:basedOn w:val="a0"/>
    <w:uiPriority w:val="99"/>
    <w:rsid w:val="00490F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E97234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AB436B"/>
    <w:pPr>
      <w:widowControl w:val="0"/>
      <w:suppressAutoHyphens w:val="0"/>
      <w:autoSpaceDE w:val="0"/>
      <w:autoSpaceDN w:val="0"/>
      <w:adjustRightInd w:val="0"/>
      <w:spacing w:line="274" w:lineRule="exact"/>
      <w:ind w:firstLine="533"/>
      <w:jc w:val="both"/>
    </w:pPr>
    <w:rPr>
      <w:lang w:eastAsia="ru-RU"/>
    </w:rPr>
  </w:style>
  <w:style w:type="character" w:customStyle="1" w:styleId="FontStyle55">
    <w:name w:val="Font Style55"/>
    <w:basedOn w:val="a0"/>
    <w:uiPriority w:val="99"/>
    <w:rsid w:val="001E0139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65">
    <w:name w:val="Font Style65"/>
    <w:basedOn w:val="a0"/>
    <w:uiPriority w:val="99"/>
    <w:rsid w:val="001E0139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64206C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2">
    <w:name w:val="Font Style32"/>
    <w:basedOn w:val="a0"/>
    <w:uiPriority w:val="99"/>
    <w:rsid w:val="008D492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c14">
    <w:name w:val="c14"/>
    <w:basedOn w:val="a0"/>
    <w:rsid w:val="00474A5B"/>
  </w:style>
  <w:style w:type="character" w:customStyle="1" w:styleId="FontStyle52">
    <w:name w:val="Font Style52"/>
    <w:uiPriority w:val="99"/>
    <w:rsid w:val="00474A5B"/>
    <w:rPr>
      <w:rFonts w:ascii="Times New Roman" w:hAnsi="Times New Roman" w:cs="Times New Roman"/>
      <w:color w:val="000000"/>
      <w:sz w:val="26"/>
      <w:szCs w:val="26"/>
    </w:rPr>
  </w:style>
  <w:style w:type="character" w:customStyle="1" w:styleId="c1">
    <w:name w:val="c1"/>
    <w:basedOn w:val="a0"/>
    <w:rsid w:val="00A37697"/>
  </w:style>
  <w:style w:type="paragraph" w:customStyle="1" w:styleId="Style19">
    <w:name w:val="Style19"/>
    <w:basedOn w:val="a"/>
    <w:uiPriority w:val="99"/>
    <w:rsid w:val="00316E18"/>
    <w:pPr>
      <w:widowControl w:val="0"/>
      <w:suppressAutoHyphens w:val="0"/>
      <w:autoSpaceDE w:val="0"/>
      <w:autoSpaceDN w:val="0"/>
      <w:adjustRightInd w:val="0"/>
      <w:spacing w:line="319" w:lineRule="exact"/>
      <w:ind w:hanging="936"/>
      <w:jc w:val="both"/>
    </w:pPr>
    <w:rPr>
      <w:lang w:eastAsia="ru-RU"/>
    </w:rPr>
  </w:style>
  <w:style w:type="character" w:customStyle="1" w:styleId="aff0">
    <w:name w:val="Основной текст_"/>
    <w:basedOn w:val="a0"/>
    <w:link w:val="1"/>
    <w:rsid w:val="00BB0E57"/>
    <w:rPr>
      <w:rFonts w:ascii="Tahoma" w:eastAsia="Tahoma" w:hAnsi="Tahoma" w:cs="Tahoma"/>
      <w:shd w:val="clear" w:color="auto" w:fill="FFFFFF"/>
    </w:rPr>
  </w:style>
  <w:style w:type="paragraph" w:customStyle="1" w:styleId="1">
    <w:name w:val="Основной текст1"/>
    <w:basedOn w:val="a"/>
    <w:link w:val="aff0"/>
    <w:rsid w:val="00BB0E57"/>
    <w:pPr>
      <w:widowControl w:val="0"/>
      <w:shd w:val="clear" w:color="auto" w:fill="FFFFFF"/>
      <w:suppressAutoHyphens w:val="0"/>
      <w:spacing w:line="288" w:lineRule="exact"/>
      <w:jc w:val="both"/>
    </w:pPr>
    <w:rPr>
      <w:rFonts w:ascii="Tahoma" w:eastAsia="Tahoma" w:hAnsi="Tahoma" w:cs="Tahoma"/>
      <w:sz w:val="22"/>
      <w:szCs w:val="22"/>
      <w:lang w:eastAsia="ru-RU"/>
    </w:rPr>
  </w:style>
  <w:style w:type="paragraph" w:customStyle="1" w:styleId="FR2">
    <w:name w:val="FR2"/>
    <w:rsid w:val="00625DE5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customStyle="1" w:styleId="ConsPlusNormal">
    <w:name w:val="ConsPlusNormal"/>
    <w:rsid w:val="007249FF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character" w:customStyle="1" w:styleId="FontStyle37">
    <w:name w:val="Font Style37"/>
    <w:rsid w:val="002029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8">
    <w:name w:val="Font Style38"/>
    <w:rsid w:val="0020290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0290B"/>
    <w:pPr>
      <w:widowControl w:val="0"/>
      <w:suppressAutoHyphens w:val="0"/>
      <w:autoSpaceDE w:val="0"/>
      <w:autoSpaceDN w:val="0"/>
      <w:adjustRightInd w:val="0"/>
      <w:spacing w:line="277" w:lineRule="exact"/>
      <w:ind w:firstLine="835"/>
      <w:jc w:val="both"/>
    </w:pPr>
    <w:rPr>
      <w:lang w:eastAsia="ru-RU"/>
    </w:rPr>
  </w:style>
  <w:style w:type="character" w:customStyle="1" w:styleId="FontStyle34">
    <w:name w:val="Font Style34"/>
    <w:rsid w:val="002029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5D740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5D7407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character" w:customStyle="1" w:styleId="FontStyle119">
    <w:name w:val="Font Style119"/>
    <w:basedOn w:val="a0"/>
    <w:uiPriority w:val="99"/>
    <w:rsid w:val="005D7407"/>
    <w:rPr>
      <w:rFonts w:ascii="Times New Roman" w:hAnsi="Times New Roman" w:cs="Times New Roman"/>
      <w:color w:val="000000"/>
      <w:sz w:val="20"/>
      <w:szCs w:val="20"/>
    </w:rPr>
  </w:style>
  <w:style w:type="paragraph" w:styleId="aff">
    <w:name w:val="No Spacing"/>
    <w:uiPriority w:val="1"/>
    <w:qFormat/>
    <w:rsid w:val="005D74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490FFD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9">
    <w:name w:val="Style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5" w:lineRule="exact"/>
      <w:ind w:firstLine="701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character" w:customStyle="1" w:styleId="FontStyle48">
    <w:name w:val="Font Style48"/>
    <w:basedOn w:val="a0"/>
    <w:uiPriority w:val="99"/>
    <w:rsid w:val="00490F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E97234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AB436B"/>
    <w:pPr>
      <w:widowControl w:val="0"/>
      <w:suppressAutoHyphens w:val="0"/>
      <w:autoSpaceDE w:val="0"/>
      <w:autoSpaceDN w:val="0"/>
      <w:adjustRightInd w:val="0"/>
      <w:spacing w:line="274" w:lineRule="exact"/>
      <w:ind w:firstLine="533"/>
      <w:jc w:val="both"/>
    </w:pPr>
    <w:rPr>
      <w:lang w:eastAsia="ru-RU"/>
    </w:rPr>
  </w:style>
  <w:style w:type="character" w:customStyle="1" w:styleId="FontStyle55">
    <w:name w:val="Font Style55"/>
    <w:basedOn w:val="a0"/>
    <w:uiPriority w:val="99"/>
    <w:rsid w:val="001E0139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65">
    <w:name w:val="Font Style65"/>
    <w:basedOn w:val="a0"/>
    <w:uiPriority w:val="99"/>
    <w:rsid w:val="001E0139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64206C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2">
    <w:name w:val="Font Style32"/>
    <w:basedOn w:val="a0"/>
    <w:uiPriority w:val="99"/>
    <w:rsid w:val="008D492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c14">
    <w:name w:val="c14"/>
    <w:basedOn w:val="a0"/>
    <w:rsid w:val="00474A5B"/>
  </w:style>
  <w:style w:type="character" w:customStyle="1" w:styleId="FontStyle52">
    <w:name w:val="Font Style52"/>
    <w:uiPriority w:val="99"/>
    <w:rsid w:val="00474A5B"/>
    <w:rPr>
      <w:rFonts w:ascii="Times New Roman" w:hAnsi="Times New Roman" w:cs="Times New Roman"/>
      <w:color w:val="000000"/>
      <w:sz w:val="26"/>
      <w:szCs w:val="26"/>
    </w:rPr>
  </w:style>
  <w:style w:type="character" w:customStyle="1" w:styleId="c1">
    <w:name w:val="c1"/>
    <w:basedOn w:val="a0"/>
    <w:rsid w:val="00A37697"/>
  </w:style>
  <w:style w:type="paragraph" w:customStyle="1" w:styleId="Style19">
    <w:name w:val="Style19"/>
    <w:basedOn w:val="a"/>
    <w:uiPriority w:val="99"/>
    <w:rsid w:val="00316E18"/>
    <w:pPr>
      <w:widowControl w:val="0"/>
      <w:suppressAutoHyphens w:val="0"/>
      <w:autoSpaceDE w:val="0"/>
      <w:autoSpaceDN w:val="0"/>
      <w:adjustRightInd w:val="0"/>
      <w:spacing w:line="319" w:lineRule="exact"/>
      <w:ind w:hanging="936"/>
      <w:jc w:val="both"/>
    </w:pPr>
    <w:rPr>
      <w:lang w:eastAsia="ru-RU"/>
    </w:rPr>
  </w:style>
  <w:style w:type="character" w:customStyle="1" w:styleId="aff0">
    <w:name w:val="Основной текст_"/>
    <w:basedOn w:val="a0"/>
    <w:link w:val="1"/>
    <w:rsid w:val="00BB0E57"/>
    <w:rPr>
      <w:rFonts w:ascii="Tahoma" w:eastAsia="Tahoma" w:hAnsi="Tahoma" w:cs="Tahoma"/>
      <w:shd w:val="clear" w:color="auto" w:fill="FFFFFF"/>
    </w:rPr>
  </w:style>
  <w:style w:type="paragraph" w:customStyle="1" w:styleId="1">
    <w:name w:val="Основной текст1"/>
    <w:basedOn w:val="a"/>
    <w:link w:val="aff0"/>
    <w:rsid w:val="00BB0E57"/>
    <w:pPr>
      <w:widowControl w:val="0"/>
      <w:shd w:val="clear" w:color="auto" w:fill="FFFFFF"/>
      <w:suppressAutoHyphens w:val="0"/>
      <w:spacing w:line="288" w:lineRule="exact"/>
      <w:jc w:val="both"/>
    </w:pPr>
    <w:rPr>
      <w:rFonts w:ascii="Tahoma" w:eastAsia="Tahoma" w:hAnsi="Tahoma" w:cs="Tahoma"/>
      <w:sz w:val="22"/>
      <w:szCs w:val="22"/>
      <w:lang w:eastAsia="ru-RU"/>
    </w:rPr>
  </w:style>
  <w:style w:type="paragraph" w:customStyle="1" w:styleId="FR2">
    <w:name w:val="FR2"/>
    <w:rsid w:val="00625DE5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customStyle="1" w:styleId="ConsPlusNormal">
    <w:name w:val="ConsPlusNormal"/>
    <w:rsid w:val="007249FF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ning.kz" TargetMode="External"/><Relationship Id="rId18" Type="http://schemas.openxmlformats.org/officeDocument/2006/relationships/hyperlink" Target="http://www.gornoe-delo.ru/magazine/gp.php?v=list&amp;gp=52005" TargetMode="External"/><Relationship Id="rId3" Type="http://schemas.openxmlformats.org/officeDocument/2006/relationships/styles" Target="styles.xml"/><Relationship Id="rId21" Type="http://schemas.openxmlformats.org/officeDocument/2006/relationships/hyperlink" Target="http://glueckaufrus.rosugo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nadzor.ru" TargetMode="External"/><Relationship Id="rId17" Type="http://schemas.openxmlformats.org/officeDocument/2006/relationships/hyperlink" Target="http://www.rudmet.ru/gurnal.php?idname=1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rosugol.ru/jur_u/ugol.html" TargetMode="External"/><Relationship Id="rId20" Type="http://schemas.openxmlformats.org/officeDocument/2006/relationships/hyperlink" Target="http://www.russian-min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prom.go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mpi.ru/page.php?id=34&amp;level=1&amp;fid=34&amp;idactiv=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rnoe-delo.ru" TargetMode="External"/><Relationship Id="rId19" Type="http://schemas.openxmlformats.org/officeDocument/2006/relationships/hyperlink" Target="http://novtex.ru/gorma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.lanbook.com" TargetMode="External"/><Relationship Id="rId14" Type="http://schemas.openxmlformats.org/officeDocument/2006/relationships/hyperlink" Target="http://coal.dp.ua/" TargetMode="External"/><Relationship Id="rId22" Type="http://schemas.openxmlformats.org/officeDocument/2006/relationships/hyperlink" Target="http://www.gornoe-delo.ru/magazine/mgp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E29F-6724-41EA-B70D-1FC535E0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8</cp:revision>
  <cp:lastPrinted>2020-06-29T03:08:00Z</cp:lastPrinted>
  <dcterms:created xsi:type="dcterms:W3CDTF">2020-06-29T02:47:00Z</dcterms:created>
  <dcterms:modified xsi:type="dcterms:W3CDTF">2023-08-06T23:23:00Z</dcterms:modified>
</cp:coreProperties>
</file>