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A8" w:rsidRPr="001310A8" w:rsidRDefault="001310A8" w:rsidP="001310A8">
      <w:pPr>
        <w:pStyle w:val="af5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20130" cy="890876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A8" w:rsidRDefault="001310A8" w:rsidP="001310A8">
      <w:pPr>
        <w:pStyle w:val="af5"/>
        <w:rPr>
          <w:b/>
          <w:sz w:val="24"/>
          <w:szCs w:val="24"/>
        </w:rPr>
      </w:pPr>
    </w:p>
    <w:p w:rsidR="00BC2B26" w:rsidRPr="00BC2B26" w:rsidRDefault="00BC2B26" w:rsidP="001310A8">
      <w:pPr>
        <w:pStyle w:val="af5"/>
        <w:numPr>
          <w:ilvl w:val="0"/>
          <w:numId w:val="13"/>
        </w:numPr>
        <w:ind w:left="0" w:firstLine="0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lastRenderedPageBreak/>
        <w:t>АННОТАЦИЯ</w:t>
      </w:r>
    </w:p>
    <w:p w:rsidR="00BC2B26" w:rsidRPr="00BC2B26" w:rsidRDefault="00BC2B26" w:rsidP="00BC2B26">
      <w:pPr>
        <w:pStyle w:val="af5"/>
        <w:jc w:val="center"/>
        <w:rPr>
          <w:bCs/>
          <w:sz w:val="24"/>
          <w:szCs w:val="24"/>
        </w:rPr>
      </w:pPr>
      <w:r w:rsidRPr="00BC2B26">
        <w:rPr>
          <w:sz w:val="24"/>
          <w:szCs w:val="24"/>
        </w:rPr>
        <w:t>к рабочей программе дисциплины</w:t>
      </w:r>
    </w:p>
    <w:p w:rsidR="00BC2B26" w:rsidRPr="00BC2B26" w:rsidRDefault="00BC2B26" w:rsidP="00BC2B26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Б1.Б.17 Теплотехника</w:t>
      </w:r>
    </w:p>
    <w:p w:rsidR="00BC2B26" w:rsidRPr="00BC2B26" w:rsidRDefault="00BC2B26" w:rsidP="00BC2B26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Трудоемкость 5з.е.</w:t>
      </w:r>
    </w:p>
    <w:p w:rsidR="00BC2B26" w:rsidRDefault="00BC2B26" w:rsidP="0006020B">
      <w:pPr>
        <w:pStyle w:val="af5"/>
        <w:numPr>
          <w:ilvl w:val="1"/>
          <w:numId w:val="7"/>
        </w:numPr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Цель освоения и краткое содержание дисциплины</w:t>
      </w:r>
    </w:p>
    <w:p w:rsidR="00BC2B26" w:rsidRPr="00BC2B26" w:rsidRDefault="00BC2B26" w:rsidP="00BC2B26">
      <w:pPr>
        <w:pStyle w:val="ad"/>
        <w:ind w:left="405"/>
        <w:jc w:val="both"/>
        <w:rPr>
          <w:sz w:val="24"/>
          <w:szCs w:val="24"/>
        </w:rPr>
      </w:pPr>
      <w:r w:rsidRPr="00BC2B26">
        <w:rPr>
          <w:b/>
          <w:sz w:val="24"/>
          <w:szCs w:val="24"/>
        </w:rPr>
        <w:t>Основными целями</w:t>
      </w:r>
      <w:r w:rsidRPr="00BC2B26">
        <w:rPr>
          <w:sz w:val="24"/>
          <w:szCs w:val="24"/>
        </w:rPr>
        <w:t xml:space="preserve"> изучения дисциплины «Теплотехника» студентами, обучающимися по специальности 21.05.04 «Горное дело» являются: изучение студентамизаконов терм</w:t>
      </w:r>
      <w:r w:rsidRPr="00BC2B26">
        <w:rPr>
          <w:sz w:val="24"/>
          <w:szCs w:val="24"/>
        </w:rPr>
        <w:t>о</w:t>
      </w:r>
      <w:r w:rsidRPr="00BC2B26">
        <w:rPr>
          <w:sz w:val="24"/>
          <w:szCs w:val="24"/>
        </w:rPr>
        <w:t>динамики и преобразования энергии, основных законов и методов тепло- и массоперен</w:t>
      </w:r>
      <w:r w:rsidRPr="00BC2B26">
        <w:rPr>
          <w:sz w:val="24"/>
          <w:szCs w:val="24"/>
        </w:rPr>
        <w:t>о</w:t>
      </w:r>
      <w:r w:rsidRPr="00BC2B26">
        <w:rPr>
          <w:sz w:val="24"/>
          <w:szCs w:val="24"/>
        </w:rPr>
        <w:t>са в различных устройствах и машинах, применяющихся при добыче полезных ископа</w:t>
      </w:r>
      <w:r w:rsidRPr="00BC2B26">
        <w:rPr>
          <w:sz w:val="24"/>
          <w:szCs w:val="24"/>
        </w:rPr>
        <w:t>е</w:t>
      </w:r>
      <w:r w:rsidRPr="00BC2B26">
        <w:rPr>
          <w:sz w:val="24"/>
          <w:szCs w:val="24"/>
        </w:rPr>
        <w:t>мых, а также знакомство с энергетическими и экологическими проблемами использов</w:t>
      </w:r>
      <w:r w:rsidRPr="00BC2B26">
        <w:rPr>
          <w:sz w:val="24"/>
          <w:szCs w:val="24"/>
        </w:rPr>
        <w:t>а</w:t>
      </w:r>
      <w:r w:rsidRPr="00BC2B26">
        <w:rPr>
          <w:sz w:val="24"/>
          <w:szCs w:val="24"/>
        </w:rPr>
        <w:t xml:space="preserve">ния и производства теплоты в горном деле. </w:t>
      </w:r>
    </w:p>
    <w:p w:rsidR="00BC2B26" w:rsidRPr="00BC2B26" w:rsidRDefault="00BC2B26" w:rsidP="00BC2B26">
      <w:pPr>
        <w:pStyle w:val="ad"/>
        <w:ind w:left="405"/>
        <w:jc w:val="both"/>
        <w:rPr>
          <w:color w:val="000000"/>
          <w:sz w:val="24"/>
          <w:szCs w:val="24"/>
        </w:rPr>
      </w:pPr>
      <w:r w:rsidRPr="00BC2B26">
        <w:rPr>
          <w:color w:val="000000"/>
          <w:sz w:val="24"/>
          <w:szCs w:val="24"/>
        </w:rPr>
        <w:t>Дисциплина «Теплотехника» формирует теоретические знания, практические навыки, вырабатывает компетенции, которые дают возможность выполнять следующие виды профессиональной деятельности: производственно-технологическую; проектную; нау</w:t>
      </w:r>
      <w:r w:rsidRPr="00BC2B26">
        <w:rPr>
          <w:color w:val="000000"/>
          <w:sz w:val="24"/>
          <w:szCs w:val="24"/>
        </w:rPr>
        <w:t>ч</w:t>
      </w:r>
      <w:r w:rsidRPr="00BC2B26">
        <w:rPr>
          <w:color w:val="000000"/>
          <w:sz w:val="24"/>
          <w:szCs w:val="24"/>
        </w:rPr>
        <w:t xml:space="preserve">но-исследовательскую; организационно-управленческую. </w:t>
      </w:r>
    </w:p>
    <w:p w:rsidR="00BC2B26" w:rsidRPr="00BC2B26" w:rsidRDefault="00BC2B26" w:rsidP="00BC2B26">
      <w:pPr>
        <w:pStyle w:val="ad"/>
        <w:ind w:left="405"/>
        <w:jc w:val="both"/>
        <w:rPr>
          <w:color w:val="000000"/>
          <w:sz w:val="24"/>
          <w:szCs w:val="24"/>
        </w:rPr>
      </w:pPr>
      <w:r w:rsidRPr="00BC2B26">
        <w:rPr>
          <w:color w:val="000000"/>
          <w:sz w:val="24"/>
          <w:szCs w:val="24"/>
        </w:rPr>
        <w:t>В области производственно-технологической деятельности целью дисциплины является научить студента давать общую оценку протекания физических процессов преобразов</w:t>
      </w:r>
      <w:r w:rsidRPr="00BC2B26">
        <w:rPr>
          <w:color w:val="000000"/>
          <w:sz w:val="24"/>
          <w:szCs w:val="24"/>
        </w:rPr>
        <w:t>а</w:t>
      </w:r>
      <w:r w:rsidRPr="00BC2B26">
        <w:rPr>
          <w:color w:val="000000"/>
          <w:sz w:val="24"/>
          <w:szCs w:val="24"/>
        </w:rPr>
        <w:t>ния теплоты и механической работы.</w:t>
      </w:r>
    </w:p>
    <w:p w:rsidR="00BC2B26" w:rsidRPr="00BC2B26" w:rsidRDefault="00BC2B26" w:rsidP="00BC2B26">
      <w:pPr>
        <w:pStyle w:val="ad"/>
        <w:ind w:left="405"/>
        <w:jc w:val="both"/>
        <w:rPr>
          <w:color w:val="000000"/>
          <w:sz w:val="24"/>
          <w:szCs w:val="24"/>
        </w:rPr>
      </w:pPr>
      <w:r w:rsidRPr="00BC2B26">
        <w:rPr>
          <w:color w:val="000000"/>
          <w:sz w:val="24"/>
          <w:szCs w:val="24"/>
        </w:rPr>
        <w:t>Для выполнения специалистами проектной деятельности дисциплина дает основу гр</w:t>
      </w:r>
      <w:r w:rsidRPr="00BC2B26">
        <w:rPr>
          <w:color w:val="000000"/>
          <w:sz w:val="24"/>
          <w:szCs w:val="24"/>
        </w:rPr>
        <w:t>а</w:t>
      </w:r>
      <w:r w:rsidRPr="00BC2B26">
        <w:rPr>
          <w:color w:val="000000"/>
          <w:sz w:val="24"/>
          <w:szCs w:val="24"/>
        </w:rPr>
        <w:t>мотного подхода к разработке рабочих механизмов и оборудования, обоснованию техн</w:t>
      </w:r>
      <w:r w:rsidRPr="00BC2B26">
        <w:rPr>
          <w:color w:val="000000"/>
          <w:sz w:val="24"/>
          <w:szCs w:val="24"/>
        </w:rPr>
        <w:t>и</w:t>
      </w:r>
      <w:r w:rsidRPr="00BC2B26">
        <w:rPr>
          <w:color w:val="000000"/>
          <w:sz w:val="24"/>
          <w:szCs w:val="24"/>
        </w:rPr>
        <w:t xml:space="preserve">ческой, экологической безопасности и экономической эффективности горных работ. </w:t>
      </w:r>
    </w:p>
    <w:p w:rsidR="00BC2B26" w:rsidRPr="00BC2B26" w:rsidRDefault="00BC2B26" w:rsidP="00BC2B26">
      <w:pPr>
        <w:pStyle w:val="ad"/>
        <w:ind w:left="405"/>
        <w:jc w:val="both"/>
        <w:rPr>
          <w:color w:val="000000"/>
          <w:sz w:val="24"/>
          <w:szCs w:val="24"/>
        </w:rPr>
      </w:pPr>
      <w:r w:rsidRPr="00BC2B26">
        <w:rPr>
          <w:color w:val="000000"/>
          <w:sz w:val="24"/>
          <w:szCs w:val="24"/>
        </w:rPr>
        <w:t>Для научно-исследовательской деятельности знание дисциплины «Теплотехника» позв</w:t>
      </w:r>
      <w:r w:rsidRPr="00BC2B26">
        <w:rPr>
          <w:color w:val="000000"/>
          <w:sz w:val="24"/>
          <w:szCs w:val="24"/>
        </w:rPr>
        <w:t>о</w:t>
      </w:r>
      <w:r w:rsidRPr="00BC2B26">
        <w:rPr>
          <w:color w:val="000000"/>
          <w:sz w:val="24"/>
          <w:szCs w:val="24"/>
        </w:rPr>
        <w:t>ляет обоснованно подходить к выполнению экспериментальных и лабораторных иссл</w:t>
      </w:r>
      <w:r w:rsidRPr="00BC2B26">
        <w:rPr>
          <w:color w:val="000000"/>
          <w:sz w:val="24"/>
          <w:szCs w:val="24"/>
        </w:rPr>
        <w:t>е</w:t>
      </w:r>
      <w:r w:rsidRPr="00BC2B26">
        <w:rPr>
          <w:color w:val="000000"/>
          <w:sz w:val="24"/>
          <w:szCs w:val="24"/>
        </w:rPr>
        <w:t>дований, подготовке технических отчетов.</w:t>
      </w:r>
    </w:p>
    <w:p w:rsidR="00BC2B26" w:rsidRDefault="00BC2B26" w:rsidP="00BC2B26">
      <w:pPr>
        <w:pStyle w:val="af5"/>
        <w:ind w:left="405"/>
        <w:rPr>
          <w:color w:val="000000"/>
          <w:sz w:val="24"/>
          <w:szCs w:val="24"/>
        </w:rPr>
      </w:pPr>
      <w:r w:rsidRPr="007A1AB5">
        <w:rPr>
          <w:color w:val="000000"/>
          <w:sz w:val="24"/>
          <w:szCs w:val="24"/>
        </w:rPr>
        <w:t>Для ведения организационно-управленческой деятельности дисциплина учит умению проводить технико-экономический анализ с обоснованием принимаемых решений</w:t>
      </w:r>
      <w:r>
        <w:rPr>
          <w:color w:val="000000"/>
          <w:sz w:val="24"/>
          <w:szCs w:val="24"/>
        </w:rPr>
        <w:t>.</w:t>
      </w:r>
    </w:p>
    <w:p w:rsidR="00BC2B26" w:rsidRPr="00BC2B26" w:rsidRDefault="00BC2B26" w:rsidP="00BC2B26">
      <w:pPr>
        <w:pStyle w:val="af5"/>
        <w:ind w:left="405"/>
        <w:rPr>
          <w:i/>
          <w:color w:val="000000"/>
          <w:sz w:val="24"/>
          <w:szCs w:val="24"/>
        </w:rPr>
      </w:pPr>
      <w:r w:rsidRPr="00BC2B26">
        <w:rPr>
          <w:i/>
          <w:color w:val="000000"/>
          <w:sz w:val="24"/>
          <w:szCs w:val="24"/>
        </w:rPr>
        <w:t>Краткое содержание:</w:t>
      </w:r>
    </w:p>
    <w:p w:rsidR="00BC2B26" w:rsidRPr="00870C24" w:rsidRDefault="00BC2B26" w:rsidP="00BC2B26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870C24">
        <w:rPr>
          <w:bCs/>
          <w:i/>
          <w:snapToGrid/>
          <w:sz w:val="24"/>
          <w:szCs w:val="24"/>
        </w:rPr>
        <w:t>Термодинамические параметры, термодинамическая система, внутренняя энергия, терм</w:t>
      </w:r>
      <w:r w:rsidRPr="00870C24">
        <w:rPr>
          <w:bCs/>
          <w:i/>
          <w:snapToGrid/>
          <w:sz w:val="24"/>
          <w:szCs w:val="24"/>
        </w:rPr>
        <w:t>о</w:t>
      </w:r>
      <w:r w:rsidRPr="00870C24">
        <w:rPr>
          <w:bCs/>
          <w:i/>
          <w:snapToGrid/>
          <w:sz w:val="24"/>
          <w:szCs w:val="24"/>
        </w:rPr>
        <w:t>динамическая шкала температуры, теплота, работа расширения, первый закон термод</w:t>
      </w:r>
      <w:r w:rsidRPr="00870C24">
        <w:rPr>
          <w:bCs/>
          <w:i/>
          <w:snapToGrid/>
          <w:sz w:val="24"/>
          <w:szCs w:val="24"/>
        </w:rPr>
        <w:t>и</w:t>
      </w:r>
      <w:r w:rsidRPr="00870C24">
        <w:rPr>
          <w:bCs/>
          <w:i/>
          <w:snapToGrid/>
          <w:sz w:val="24"/>
          <w:szCs w:val="24"/>
        </w:rPr>
        <w:t>намики, энтропия, энтальпия, теплоемкость, теплопроводность, температуропрово</w:t>
      </w:r>
      <w:r w:rsidRPr="00870C24">
        <w:rPr>
          <w:bCs/>
          <w:i/>
          <w:snapToGrid/>
          <w:sz w:val="24"/>
          <w:szCs w:val="24"/>
        </w:rPr>
        <w:t>д</w:t>
      </w:r>
      <w:r w:rsidRPr="00870C24">
        <w:rPr>
          <w:bCs/>
          <w:i/>
          <w:snapToGrid/>
          <w:sz w:val="24"/>
          <w:szCs w:val="24"/>
        </w:rPr>
        <w:t>ность,  давление газа, второй закон термодинамики, обратимые и необратимые процессы, термодинамические процессы, работа цикла, цикл Карно, фазовые переходы, тепломасс</w:t>
      </w:r>
      <w:r w:rsidRPr="00870C24">
        <w:rPr>
          <w:bCs/>
          <w:i/>
          <w:snapToGrid/>
          <w:sz w:val="24"/>
          <w:szCs w:val="24"/>
        </w:rPr>
        <w:t>о</w:t>
      </w:r>
      <w:r w:rsidRPr="00870C24">
        <w:rPr>
          <w:bCs/>
          <w:i/>
          <w:snapToGrid/>
          <w:sz w:val="24"/>
          <w:szCs w:val="24"/>
        </w:rPr>
        <w:t>перенос, закон теплопроводности, теплообмен, массообмен, теплоноситель, теплообме</w:t>
      </w:r>
      <w:r w:rsidRPr="00870C24">
        <w:rPr>
          <w:bCs/>
          <w:i/>
          <w:snapToGrid/>
          <w:sz w:val="24"/>
          <w:szCs w:val="24"/>
        </w:rPr>
        <w:t>н</w:t>
      </w:r>
      <w:r w:rsidRPr="00870C24">
        <w:rPr>
          <w:bCs/>
          <w:i/>
          <w:snapToGrid/>
          <w:sz w:val="24"/>
          <w:szCs w:val="24"/>
        </w:rPr>
        <w:t>ник, тепловой двигатель, коэффициент полезного действия (КПД)</w:t>
      </w:r>
      <w:r w:rsidRPr="00870C24">
        <w:rPr>
          <w:i/>
          <w:snapToGrid/>
          <w:sz w:val="24"/>
          <w:szCs w:val="24"/>
        </w:rPr>
        <w:t>.</w:t>
      </w:r>
    </w:p>
    <w:p w:rsidR="00BC2B26" w:rsidRPr="00BC2B26" w:rsidRDefault="00BC2B26" w:rsidP="00BC2B26">
      <w:pPr>
        <w:pStyle w:val="af5"/>
        <w:ind w:left="405"/>
        <w:rPr>
          <w:b/>
          <w:bCs/>
          <w:color w:val="000000"/>
          <w:sz w:val="24"/>
          <w:szCs w:val="24"/>
        </w:rPr>
      </w:pPr>
    </w:p>
    <w:p w:rsidR="00BC2B26" w:rsidRPr="00BC2B26" w:rsidRDefault="00BC2B26" w:rsidP="00BC2B26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1.2. Перечень планируемых результатов обучения по дисциплине, соотнесенных с пл</w:t>
      </w:r>
      <w:r w:rsidRPr="00BC2B26">
        <w:rPr>
          <w:b/>
          <w:sz w:val="24"/>
          <w:szCs w:val="24"/>
        </w:rPr>
        <w:t>а</w:t>
      </w:r>
      <w:r w:rsidRPr="00BC2B26">
        <w:rPr>
          <w:b/>
          <w:sz w:val="24"/>
          <w:szCs w:val="24"/>
        </w:rPr>
        <w:t>нируемыми результатами освоения образовательной программы</w:t>
      </w:r>
    </w:p>
    <w:p w:rsidR="00BC2B26" w:rsidRPr="00BC2B26" w:rsidRDefault="00BC2B26" w:rsidP="00BC2B26">
      <w:pPr>
        <w:pStyle w:val="af5"/>
        <w:rPr>
          <w:iCs/>
        </w:rPr>
      </w:pPr>
    </w:p>
    <w:tbl>
      <w:tblPr>
        <w:tblStyle w:val="ac"/>
        <w:tblW w:w="9747" w:type="dxa"/>
        <w:tblLook w:val="04A0"/>
      </w:tblPr>
      <w:tblGrid>
        <w:gridCol w:w="3510"/>
        <w:gridCol w:w="6237"/>
      </w:tblGrid>
      <w:tr w:rsidR="00BC2B26" w:rsidRPr="00BC2B26" w:rsidTr="00457AAD">
        <w:tc>
          <w:tcPr>
            <w:tcW w:w="3510" w:type="dxa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C2B26">
              <w:rPr>
                <w:color w:val="000000"/>
                <w:sz w:val="24"/>
                <w:szCs w:val="24"/>
              </w:rPr>
              <w:t>Планируемые результаты ос-воения программы(содержа-</w:t>
            </w:r>
          </w:p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C2B26">
              <w:rPr>
                <w:color w:val="000000"/>
                <w:sz w:val="24"/>
                <w:szCs w:val="24"/>
              </w:rPr>
              <w:t>ние и коды компетенций)</w:t>
            </w:r>
          </w:p>
        </w:tc>
        <w:tc>
          <w:tcPr>
            <w:tcW w:w="6237" w:type="dxa"/>
            <w:vAlign w:val="center"/>
          </w:tcPr>
          <w:p w:rsidR="00BC2B26" w:rsidRPr="00BC2B26" w:rsidRDefault="00BC2B26" w:rsidP="00BC2B26">
            <w:pPr>
              <w:pStyle w:val="af5"/>
              <w:rPr>
                <w:iCs/>
                <w:sz w:val="24"/>
                <w:szCs w:val="24"/>
              </w:rPr>
            </w:pPr>
            <w:r w:rsidRPr="00BC2B26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BC2B26" w:rsidRPr="00BC2B26" w:rsidTr="00457AAD">
        <w:tc>
          <w:tcPr>
            <w:tcW w:w="3510" w:type="dxa"/>
          </w:tcPr>
          <w:p w:rsidR="00BC2B26" w:rsidRDefault="00457AAD" w:rsidP="00457AAD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</w:p>
          <w:p w:rsidR="002E168B" w:rsidRDefault="00457AAD" w:rsidP="00457AAD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57AAD">
              <w:rPr>
                <w:color w:val="000000"/>
                <w:sz w:val="24"/>
                <w:szCs w:val="24"/>
              </w:rPr>
              <w:t>способностью решать задачи профессиональной деятель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57AAD">
              <w:rPr>
                <w:color w:val="000000"/>
                <w:sz w:val="24"/>
                <w:szCs w:val="24"/>
              </w:rPr>
              <w:t>ности на основе информацио</w:t>
            </w:r>
            <w:r w:rsidRPr="00457AAD">
              <w:rPr>
                <w:color w:val="000000"/>
                <w:sz w:val="24"/>
                <w:szCs w:val="24"/>
              </w:rPr>
              <w:t>н</w:t>
            </w:r>
            <w:r w:rsidRPr="00457AAD">
              <w:rPr>
                <w:color w:val="000000"/>
                <w:sz w:val="24"/>
                <w:szCs w:val="24"/>
              </w:rPr>
              <w:t>ной и библиографической культуры с применением и</w:t>
            </w:r>
            <w:r w:rsidRPr="00457AAD">
              <w:rPr>
                <w:color w:val="000000"/>
                <w:sz w:val="24"/>
                <w:szCs w:val="24"/>
              </w:rPr>
              <w:t>н</w:t>
            </w:r>
            <w:r w:rsidRPr="00457AAD">
              <w:rPr>
                <w:color w:val="000000"/>
                <w:sz w:val="24"/>
                <w:szCs w:val="24"/>
              </w:rPr>
              <w:t>формационно-коммуника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57AAD">
              <w:rPr>
                <w:color w:val="000000"/>
                <w:sz w:val="24"/>
                <w:szCs w:val="24"/>
              </w:rPr>
              <w:t>ционных технологий и с учетом основных требований инфо</w:t>
            </w:r>
            <w:r w:rsidRPr="00457AAD">
              <w:rPr>
                <w:color w:val="000000"/>
                <w:sz w:val="24"/>
                <w:szCs w:val="24"/>
              </w:rPr>
              <w:t>р</w:t>
            </w:r>
            <w:r w:rsidRPr="00457AAD">
              <w:rPr>
                <w:color w:val="000000"/>
                <w:sz w:val="24"/>
                <w:szCs w:val="24"/>
              </w:rPr>
              <w:t>мационной безопасности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2B26" w:rsidRPr="00BC2B26" w:rsidRDefault="00596826" w:rsidP="00F933C7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933C7">
              <w:rPr>
                <w:color w:val="000000"/>
                <w:sz w:val="24"/>
                <w:szCs w:val="24"/>
              </w:rPr>
              <w:t>К-16</w:t>
            </w:r>
            <w:r w:rsidR="00BC2B26" w:rsidRPr="00596826">
              <w:rPr>
                <w:color w:val="000000"/>
                <w:sz w:val="24"/>
                <w:szCs w:val="24"/>
              </w:rPr>
              <w:t>-</w:t>
            </w:r>
            <w:r w:rsidR="00F933C7" w:rsidRPr="00F933C7">
              <w:rPr>
                <w:sz w:val="24"/>
                <w:szCs w:val="24"/>
              </w:rPr>
              <w:t xml:space="preserve">готовностью выполнять </w:t>
            </w:r>
            <w:r w:rsidR="00F933C7" w:rsidRPr="00F933C7">
              <w:rPr>
                <w:sz w:val="24"/>
                <w:szCs w:val="24"/>
              </w:rPr>
              <w:lastRenderedPageBreak/>
              <w:t>экспериментальные и лабор</w:t>
            </w:r>
            <w:r w:rsidR="00F933C7" w:rsidRPr="00F933C7">
              <w:rPr>
                <w:sz w:val="24"/>
                <w:szCs w:val="24"/>
              </w:rPr>
              <w:t>а</w:t>
            </w:r>
            <w:r w:rsidR="00F933C7" w:rsidRPr="00F933C7">
              <w:rPr>
                <w:sz w:val="24"/>
                <w:szCs w:val="24"/>
              </w:rPr>
              <w:t>торные исследования, инте</w:t>
            </w:r>
            <w:r w:rsidR="00F933C7" w:rsidRPr="00F933C7">
              <w:rPr>
                <w:sz w:val="24"/>
                <w:szCs w:val="24"/>
              </w:rPr>
              <w:t>р</w:t>
            </w:r>
            <w:r w:rsidR="00F933C7" w:rsidRPr="00F933C7">
              <w:rPr>
                <w:sz w:val="24"/>
                <w:szCs w:val="24"/>
              </w:rPr>
              <w:t>претировать полученные р</w:t>
            </w:r>
            <w:r w:rsidR="00F933C7" w:rsidRPr="00F933C7">
              <w:rPr>
                <w:sz w:val="24"/>
                <w:szCs w:val="24"/>
              </w:rPr>
              <w:t>е</w:t>
            </w:r>
            <w:r w:rsidR="00F933C7" w:rsidRPr="00F933C7">
              <w:rPr>
                <w:sz w:val="24"/>
                <w:szCs w:val="24"/>
              </w:rPr>
              <w:t>зультаты, составлять и защ</w:t>
            </w:r>
            <w:r w:rsidR="00F933C7" w:rsidRPr="00F933C7">
              <w:rPr>
                <w:sz w:val="24"/>
                <w:szCs w:val="24"/>
              </w:rPr>
              <w:t>и</w:t>
            </w:r>
            <w:r w:rsidR="00F933C7" w:rsidRPr="00F933C7">
              <w:rPr>
                <w:sz w:val="24"/>
                <w:szCs w:val="24"/>
              </w:rPr>
              <w:t>щать отчеты</w:t>
            </w:r>
            <w:r w:rsidR="00F933C7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C2B26" w:rsidRDefault="00BC2B26" w:rsidP="00BC2B26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lastRenderedPageBreak/>
              <w:t>Должен знать: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общие сведения о термодинамических процессах;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первое и второе начала термодинамики;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применение законов термодинамики при протекании термодинамических процессов;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виды теплопередачи;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законы и физические процессы теплопередачи;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классификацию, принципы действия и расчета тепл</w:t>
            </w:r>
            <w:r w:rsidRPr="00BC2B26">
              <w:rPr>
                <w:sz w:val="24"/>
                <w:szCs w:val="24"/>
              </w:rPr>
              <w:t>о</w:t>
            </w:r>
            <w:r w:rsidRPr="00BC2B26">
              <w:rPr>
                <w:sz w:val="24"/>
                <w:szCs w:val="24"/>
              </w:rPr>
              <w:t>обменных аппаратов;</w:t>
            </w:r>
          </w:p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t>Должен уметь: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определять параметры состояния и процесса при ра</w:t>
            </w:r>
            <w:r w:rsidRPr="00BC2B26">
              <w:rPr>
                <w:spacing w:val="3"/>
                <w:sz w:val="24"/>
                <w:szCs w:val="24"/>
              </w:rPr>
              <w:t>с</w:t>
            </w:r>
            <w:r w:rsidRPr="00BC2B26">
              <w:rPr>
                <w:spacing w:val="3"/>
                <w:sz w:val="24"/>
                <w:szCs w:val="24"/>
              </w:rPr>
              <w:lastRenderedPageBreak/>
              <w:t>чете термодинамических процессов;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определять параметры процессов теплопередачи при теплопередаче теплопроводностью, конвективном и радиационном теплообмене;</w:t>
            </w:r>
          </w:p>
          <w:p w:rsidR="00BC2B26" w:rsidRPr="00BC2B26" w:rsidRDefault="00BC2B26" w:rsidP="00BC2B26">
            <w:pPr>
              <w:spacing w:line="240" w:lineRule="auto"/>
              <w:ind w:left="176" w:firstLine="0"/>
              <w:rPr>
                <w:spacing w:val="-7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рассчитывать конструктивные параметры теплоо</w:t>
            </w:r>
            <w:r w:rsidRPr="00BC2B26">
              <w:rPr>
                <w:spacing w:val="3"/>
                <w:sz w:val="24"/>
                <w:szCs w:val="24"/>
              </w:rPr>
              <w:t>б</w:t>
            </w:r>
            <w:r w:rsidRPr="00BC2B26">
              <w:rPr>
                <w:spacing w:val="3"/>
                <w:sz w:val="24"/>
                <w:szCs w:val="24"/>
              </w:rPr>
              <w:t>менных аппаратов и процессы, протекающие в них</w:t>
            </w:r>
            <w:r w:rsidRPr="00BC2B26">
              <w:rPr>
                <w:spacing w:val="-7"/>
                <w:sz w:val="24"/>
                <w:szCs w:val="24"/>
              </w:rPr>
              <w:t>;</w:t>
            </w:r>
          </w:p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t>Должен владеть:</w:t>
            </w:r>
          </w:p>
          <w:p w:rsidR="00BC2B26" w:rsidRPr="00BC2B26" w:rsidRDefault="002E168B" w:rsidP="002E16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2B26" w:rsidRPr="00BC2B26">
              <w:rPr>
                <w:sz w:val="24"/>
                <w:szCs w:val="24"/>
              </w:rPr>
              <w:t>инструкциями по расчету термодинамических и тепл</w:t>
            </w:r>
            <w:r w:rsidR="00BC2B26" w:rsidRPr="00BC2B26">
              <w:rPr>
                <w:sz w:val="24"/>
                <w:szCs w:val="24"/>
              </w:rPr>
              <w:t>о</w:t>
            </w:r>
            <w:r w:rsidR="00BC2B26" w:rsidRPr="00BC2B26">
              <w:rPr>
                <w:sz w:val="24"/>
                <w:szCs w:val="24"/>
              </w:rPr>
              <w:t>обменных процессов;</w:t>
            </w:r>
          </w:p>
          <w:p w:rsidR="00BC2B26" w:rsidRPr="00BC2B26" w:rsidRDefault="002E168B" w:rsidP="002E168B">
            <w:pPr>
              <w:pStyle w:val="af5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2B26" w:rsidRPr="00831F02">
              <w:rPr>
                <w:sz w:val="24"/>
                <w:szCs w:val="24"/>
              </w:rPr>
              <w:t>способами и методами расчета физических процессов.</w:t>
            </w:r>
          </w:p>
        </w:tc>
      </w:tr>
    </w:tbl>
    <w:p w:rsidR="00BC2B26" w:rsidRPr="00BC2B26" w:rsidRDefault="00BC2B26" w:rsidP="00BC2B26">
      <w:pPr>
        <w:pStyle w:val="af5"/>
      </w:pPr>
    </w:p>
    <w:p w:rsidR="00BC2B26" w:rsidRPr="00BC2B26" w:rsidRDefault="00BC2B26" w:rsidP="00BC2B26">
      <w:pPr>
        <w:pStyle w:val="af5"/>
      </w:pPr>
    </w:p>
    <w:p w:rsidR="00BC2B26" w:rsidRPr="00BC2B26" w:rsidRDefault="00BC2B26" w:rsidP="00BC2B26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BC2B26" w:rsidRPr="00BC2B26" w:rsidRDefault="00BC2B26" w:rsidP="00BC2B26">
      <w:pPr>
        <w:pStyle w:val="af5"/>
      </w:pPr>
    </w:p>
    <w:tbl>
      <w:tblPr>
        <w:tblStyle w:val="ac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BC2B26" w:rsidRPr="00BC2B26" w:rsidTr="00BC2B26">
        <w:tc>
          <w:tcPr>
            <w:tcW w:w="1526" w:type="dxa"/>
            <w:vMerge w:val="restart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Наименование дисциплины (модуля), пра</w:t>
            </w:r>
            <w:r w:rsidRPr="00BC2B26">
              <w:rPr>
                <w:bCs/>
                <w:sz w:val="24"/>
                <w:szCs w:val="24"/>
              </w:rPr>
              <w:t>к</w:t>
            </w:r>
            <w:r w:rsidRPr="00BC2B26">
              <w:rPr>
                <w:bCs/>
                <w:sz w:val="24"/>
                <w:szCs w:val="24"/>
              </w:rPr>
              <w:t>тики</w:t>
            </w:r>
          </w:p>
        </w:tc>
        <w:tc>
          <w:tcPr>
            <w:tcW w:w="1149" w:type="dxa"/>
            <w:vMerge w:val="restart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Семестр изуч</w:t>
            </w:r>
            <w:r w:rsidRPr="00BC2B26">
              <w:rPr>
                <w:sz w:val="24"/>
                <w:szCs w:val="24"/>
              </w:rPr>
              <w:t>е</w:t>
            </w:r>
            <w:r w:rsidRPr="00BC2B26">
              <w:rPr>
                <w:sz w:val="24"/>
                <w:szCs w:val="24"/>
              </w:rPr>
              <w:t>ния</w:t>
            </w:r>
          </w:p>
        </w:tc>
        <w:tc>
          <w:tcPr>
            <w:tcW w:w="5162" w:type="dxa"/>
            <w:gridSpan w:val="2"/>
          </w:tcPr>
          <w:p w:rsidR="00BC2B26" w:rsidRPr="00BC2B26" w:rsidRDefault="00BC2B26" w:rsidP="00BC2B26">
            <w:pPr>
              <w:pStyle w:val="af5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BC2B26" w:rsidRPr="00BC2B26" w:rsidTr="00BC2B26">
        <w:tc>
          <w:tcPr>
            <w:tcW w:w="1526" w:type="dxa"/>
            <w:vMerge/>
          </w:tcPr>
          <w:p w:rsidR="00BC2B26" w:rsidRPr="00BC2B26" w:rsidRDefault="00BC2B26" w:rsidP="00BC2B26">
            <w:pPr>
              <w:pStyle w:val="af5"/>
            </w:pPr>
          </w:p>
        </w:tc>
        <w:tc>
          <w:tcPr>
            <w:tcW w:w="1984" w:type="dxa"/>
            <w:vMerge/>
          </w:tcPr>
          <w:p w:rsidR="00BC2B26" w:rsidRPr="00BC2B26" w:rsidRDefault="00BC2B26" w:rsidP="00BC2B26">
            <w:pPr>
              <w:pStyle w:val="af5"/>
            </w:pPr>
          </w:p>
        </w:tc>
        <w:tc>
          <w:tcPr>
            <w:tcW w:w="1149" w:type="dxa"/>
            <w:vMerge/>
          </w:tcPr>
          <w:p w:rsidR="00BC2B26" w:rsidRPr="00BC2B26" w:rsidRDefault="00BC2B26" w:rsidP="00BC2B26">
            <w:pPr>
              <w:pStyle w:val="af5"/>
            </w:pPr>
          </w:p>
        </w:tc>
        <w:tc>
          <w:tcPr>
            <w:tcW w:w="2600" w:type="dxa"/>
            <w:vAlign w:val="center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для которых содерж</w:t>
            </w:r>
            <w:r w:rsidRPr="00BC2B26">
              <w:rPr>
                <w:bCs/>
                <w:sz w:val="24"/>
                <w:szCs w:val="24"/>
              </w:rPr>
              <w:t>а</w:t>
            </w:r>
            <w:r w:rsidRPr="00BC2B26">
              <w:rPr>
                <w:bCs/>
                <w:sz w:val="24"/>
                <w:szCs w:val="24"/>
              </w:rPr>
              <w:t>ние данной дисципл</w:t>
            </w:r>
            <w:r w:rsidRPr="00BC2B26">
              <w:rPr>
                <w:bCs/>
                <w:sz w:val="24"/>
                <w:szCs w:val="24"/>
              </w:rPr>
              <w:t>и</w:t>
            </w:r>
            <w:r w:rsidRPr="00BC2B26">
              <w:rPr>
                <w:bCs/>
                <w:sz w:val="24"/>
                <w:szCs w:val="24"/>
              </w:rPr>
              <w:t>ны (модуля) выступ</w:t>
            </w:r>
            <w:r w:rsidRPr="00BC2B26">
              <w:rPr>
                <w:bCs/>
                <w:sz w:val="24"/>
                <w:szCs w:val="24"/>
              </w:rPr>
              <w:t>а</w:t>
            </w:r>
            <w:r w:rsidRPr="00BC2B26">
              <w:rPr>
                <w:bCs/>
                <w:sz w:val="24"/>
                <w:szCs w:val="24"/>
              </w:rPr>
              <w:t>ет опорой</w:t>
            </w:r>
          </w:p>
        </w:tc>
      </w:tr>
      <w:tr w:rsidR="00BC2B26" w:rsidRPr="00BC2B26" w:rsidTr="00BC2B26">
        <w:trPr>
          <w:trHeight w:val="1139"/>
        </w:trPr>
        <w:tc>
          <w:tcPr>
            <w:tcW w:w="1526" w:type="dxa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Б1.Б.17</w:t>
            </w:r>
          </w:p>
        </w:tc>
        <w:tc>
          <w:tcPr>
            <w:tcW w:w="1984" w:type="dxa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Теплотехника</w:t>
            </w:r>
          </w:p>
        </w:tc>
        <w:tc>
          <w:tcPr>
            <w:tcW w:w="1149" w:type="dxa"/>
          </w:tcPr>
          <w:p w:rsidR="00BC2B26" w:rsidRPr="00BC2B26" w:rsidRDefault="00BC2B26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BC2B26" w:rsidRDefault="00AD1312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Б1.Б.12</w:t>
            </w:r>
            <w:r w:rsidR="002E168B">
              <w:rPr>
                <w:sz w:val="24"/>
                <w:szCs w:val="24"/>
              </w:rPr>
              <w:t>Физика.</w:t>
            </w:r>
          </w:p>
          <w:p w:rsidR="002E168B" w:rsidRDefault="00AD1312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Б1.Б.13 </w:t>
            </w:r>
            <w:r w:rsidR="002E168B">
              <w:rPr>
                <w:sz w:val="24"/>
                <w:szCs w:val="24"/>
              </w:rPr>
              <w:t>Химия.</w:t>
            </w:r>
          </w:p>
          <w:p w:rsidR="00047581" w:rsidRPr="00BC2B26" w:rsidRDefault="00800301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Б1.Б.14</w:t>
            </w:r>
            <w:r w:rsidR="00047581">
              <w:rPr>
                <w:sz w:val="24"/>
                <w:szCs w:val="24"/>
              </w:rPr>
              <w:t>Информатика.</w:t>
            </w:r>
          </w:p>
        </w:tc>
        <w:tc>
          <w:tcPr>
            <w:tcW w:w="2562" w:type="dxa"/>
          </w:tcPr>
          <w:p w:rsidR="00BC2B26" w:rsidRDefault="00AD1312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Б1.В.0</w:t>
            </w:r>
            <w:r w:rsidR="00800301">
              <w:rPr>
                <w:sz w:val="24"/>
                <w:szCs w:val="24"/>
              </w:rPr>
              <w:t>7</w:t>
            </w:r>
            <w:r w:rsidR="002E168B">
              <w:rPr>
                <w:sz w:val="24"/>
                <w:szCs w:val="24"/>
              </w:rPr>
              <w:t>Физика го</w:t>
            </w:r>
            <w:r w:rsidR="002E168B">
              <w:rPr>
                <w:sz w:val="24"/>
                <w:szCs w:val="24"/>
              </w:rPr>
              <w:t>р</w:t>
            </w:r>
            <w:r w:rsidR="002E168B">
              <w:rPr>
                <w:sz w:val="24"/>
                <w:szCs w:val="24"/>
              </w:rPr>
              <w:t>ных пород</w:t>
            </w:r>
          </w:p>
          <w:p w:rsidR="002E168B" w:rsidRDefault="00F933C7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Б1.В.ДВ.05</w:t>
            </w:r>
            <w:r w:rsidR="00800301">
              <w:rPr>
                <w:sz w:val="24"/>
                <w:szCs w:val="24"/>
              </w:rPr>
              <w:t xml:space="preserve">.01 </w:t>
            </w:r>
            <w:r w:rsidR="002E168B">
              <w:rPr>
                <w:sz w:val="24"/>
                <w:szCs w:val="24"/>
              </w:rPr>
              <w:t>Горная теплофизика.</w:t>
            </w:r>
          </w:p>
          <w:p w:rsidR="002E168B" w:rsidRPr="00BC2B26" w:rsidRDefault="002E168B" w:rsidP="00BC2B2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2B26" w:rsidRPr="00BC2B26" w:rsidRDefault="00BC2B26" w:rsidP="00BC2B26">
      <w:pPr>
        <w:pStyle w:val="af5"/>
      </w:pPr>
    </w:p>
    <w:p w:rsidR="00BC2B26" w:rsidRDefault="00BC2B26" w:rsidP="00BC2B26">
      <w:pPr>
        <w:pStyle w:val="af5"/>
        <w:rPr>
          <w:spacing w:val="-5"/>
          <w:sz w:val="24"/>
          <w:szCs w:val="24"/>
        </w:rPr>
      </w:pPr>
      <w:r w:rsidRPr="00BC2B26">
        <w:rPr>
          <w:b/>
          <w:spacing w:val="-5"/>
          <w:sz w:val="24"/>
          <w:szCs w:val="24"/>
        </w:rPr>
        <w:t>1.4. Язык преподавания:</w:t>
      </w:r>
      <w:r w:rsidRPr="00BC2B26">
        <w:rPr>
          <w:spacing w:val="-5"/>
          <w:sz w:val="24"/>
          <w:szCs w:val="24"/>
        </w:rPr>
        <w:t>русский.</w:t>
      </w: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2E168B" w:rsidRDefault="002E168B" w:rsidP="00BC2B26">
      <w:pPr>
        <w:pStyle w:val="af5"/>
        <w:rPr>
          <w:spacing w:val="-5"/>
          <w:sz w:val="24"/>
          <w:szCs w:val="24"/>
        </w:rPr>
      </w:pPr>
    </w:p>
    <w:p w:rsidR="00A14D04" w:rsidRPr="005B15D0" w:rsidRDefault="00A14D04" w:rsidP="00A14D0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</w:t>
      </w:r>
      <w:r w:rsidRPr="00A940B4">
        <w:rPr>
          <w:b/>
          <w:bCs/>
        </w:rPr>
        <w:t>а</w:t>
      </w:r>
      <w:r w:rsidRPr="00A940B4">
        <w:rPr>
          <w:b/>
          <w:bCs/>
        </w:rPr>
        <w:t>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D04" w:rsidRPr="00A14D04" w:rsidRDefault="00A14D04" w:rsidP="00A14D04">
      <w:pPr>
        <w:pStyle w:val="af5"/>
        <w:rPr>
          <w:sz w:val="24"/>
          <w:szCs w:val="24"/>
        </w:rPr>
      </w:pPr>
      <w:r w:rsidRPr="00A14D04">
        <w:rPr>
          <w:sz w:val="24"/>
          <w:szCs w:val="24"/>
        </w:rPr>
        <w:t xml:space="preserve">Выписка из учебного планагр. </w:t>
      </w:r>
      <w:r w:rsidR="00F933C7">
        <w:rPr>
          <w:sz w:val="24"/>
          <w:szCs w:val="24"/>
        </w:rPr>
        <w:t>С-ГД-18</w:t>
      </w:r>
      <w:r w:rsidRPr="00A14D04">
        <w:rPr>
          <w:sz w:val="24"/>
          <w:szCs w:val="24"/>
        </w:rPr>
        <w:t>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14D04" w:rsidRPr="00A14D04" w:rsidRDefault="00AD264E" w:rsidP="00A14D04">
            <w:pPr>
              <w:pStyle w:val="af5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Б1.Б</w:t>
            </w:r>
            <w:r w:rsidR="00F933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 Теплотехника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3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Экзамен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 xml:space="preserve">Контрольная работа, </w:t>
            </w:r>
            <w:r w:rsidR="00F933C7">
              <w:rPr>
                <w:sz w:val="24"/>
                <w:szCs w:val="24"/>
              </w:rPr>
              <w:t xml:space="preserve">РГР </w:t>
            </w:r>
            <w:r w:rsidRPr="00A14D04">
              <w:rPr>
                <w:sz w:val="24"/>
                <w:szCs w:val="24"/>
              </w:rPr>
              <w:t>семестр выполнения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 w:rsidRPr="00A14D04">
              <w:rPr>
                <w:sz w:val="24"/>
                <w:szCs w:val="24"/>
              </w:rPr>
              <w:t>5ЗЕТ</w:t>
            </w:r>
          </w:p>
        </w:tc>
      </w:tr>
      <w:tr w:rsidR="00A14D04" w:rsidRPr="00A14D04" w:rsidTr="004147B8">
        <w:trPr>
          <w:trHeight w:val="361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14D0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  <w:highlight w:val="cyan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№1. Контактная работа обучающихся с препод</w:t>
            </w:r>
            <w:r w:rsidRPr="00A14D04">
              <w:rPr>
                <w:b/>
                <w:sz w:val="24"/>
                <w:szCs w:val="24"/>
              </w:rPr>
              <w:t>а</w:t>
            </w:r>
            <w:r w:rsidRPr="00A14D04">
              <w:rPr>
                <w:b/>
                <w:sz w:val="24"/>
                <w:szCs w:val="24"/>
              </w:rPr>
              <w:t>вателем (КР), в часах:</w:t>
            </w:r>
          </w:p>
        </w:tc>
        <w:tc>
          <w:tcPr>
            <w:tcW w:w="2192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аудиторной работы,</w:t>
            </w:r>
          </w:p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Вт.ч. с примен</w:t>
            </w:r>
            <w:r w:rsidRPr="00A14D04">
              <w:rPr>
                <w:sz w:val="24"/>
                <w:szCs w:val="24"/>
              </w:rPr>
              <w:t>е</w:t>
            </w:r>
            <w:r w:rsidRPr="00A14D04">
              <w:rPr>
                <w:sz w:val="24"/>
                <w:szCs w:val="24"/>
              </w:rPr>
              <w:t>нием ДОТ или ЭО</w:t>
            </w:r>
            <w:r w:rsidRPr="00A14D04">
              <w:rPr>
                <w:sz w:val="24"/>
                <w:szCs w:val="24"/>
              </w:rPr>
              <w:footnoteReference w:id="2"/>
            </w:r>
            <w:r w:rsidRPr="00A14D04">
              <w:rPr>
                <w:sz w:val="24"/>
                <w:szCs w:val="24"/>
              </w:rPr>
              <w:t>, в часах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A14D04" w:rsidRPr="00A14D04" w:rsidRDefault="00F933C7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1.3. КСР (контроль самостоятельной работы, ко</w:t>
            </w:r>
            <w:r w:rsidRPr="00A14D04">
              <w:rPr>
                <w:sz w:val="24"/>
                <w:szCs w:val="24"/>
              </w:rPr>
              <w:t>н</w:t>
            </w:r>
            <w:r w:rsidRPr="00A14D04">
              <w:rPr>
                <w:sz w:val="24"/>
                <w:szCs w:val="24"/>
              </w:rPr>
              <w:t>сультации)</w:t>
            </w:r>
          </w:p>
        </w:tc>
        <w:tc>
          <w:tcPr>
            <w:tcW w:w="2192" w:type="dxa"/>
          </w:tcPr>
          <w:p w:rsidR="00A14D04" w:rsidRPr="00A14D04" w:rsidRDefault="00F933C7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trHeight w:val="325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A14D04" w:rsidRPr="00A14D04" w:rsidRDefault="00F933C7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14D04">
              <w:rPr>
                <w:sz w:val="24"/>
                <w:szCs w:val="24"/>
              </w:rPr>
              <w:t>(при наличии э</w:t>
            </w:r>
            <w:r w:rsidRPr="00A14D04">
              <w:rPr>
                <w:sz w:val="24"/>
                <w:szCs w:val="24"/>
              </w:rPr>
              <w:t>к</w:t>
            </w:r>
            <w:r w:rsidRPr="00A14D04">
              <w:rPr>
                <w:sz w:val="24"/>
                <w:szCs w:val="24"/>
              </w:rPr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A14D04" w:rsidRPr="00A14D04" w:rsidRDefault="00F933C7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DD395F" w:rsidRDefault="00DD395F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471E4" w:rsidRDefault="00A471E4" w:rsidP="00A471E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>
        <w:rPr>
          <w:b/>
          <w:bCs/>
        </w:rPr>
        <w:t>их часов и видов учебных занятий</w:t>
      </w:r>
    </w:p>
    <w:p w:rsidR="00A471E4" w:rsidRPr="00007E6D" w:rsidRDefault="00A471E4" w:rsidP="00A471E4">
      <w:pPr>
        <w:pStyle w:val="af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A471E4" w:rsidRPr="005775DD" w:rsidTr="00A471E4">
        <w:tc>
          <w:tcPr>
            <w:tcW w:w="276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Часы СРС</w:t>
            </w:r>
          </w:p>
        </w:tc>
      </w:tr>
      <w:tr w:rsidR="00A471E4" w:rsidRPr="005775DD" w:rsidTr="004147B8">
        <w:trPr>
          <w:cantSplit/>
          <w:trHeight w:val="3973"/>
        </w:trPr>
        <w:tc>
          <w:tcPr>
            <w:tcW w:w="276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i/>
                <w:sz w:val="24"/>
                <w:szCs w:val="24"/>
              </w:rPr>
            </w:pPr>
            <w:r w:rsidRPr="00A471E4">
              <w:rPr>
                <w:bCs/>
                <w:i/>
                <w:sz w:val="24"/>
                <w:szCs w:val="24"/>
              </w:rPr>
              <w:t>Термодинамические процессы и основы их анализа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2(ТР)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471E4">
              <w:rPr>
                <w:sz w:val="24"/>
                <w:szCs w:val="24"/>
              </w:rPr>
              <w:t>Влажный воздух и его характеристики состо</w:t>
            </w:r>
            <w:r w:rsidRPr="00A471E4">
              <w:rPr>
                <w:sz w:val="24"/>
                <w:szCs w:val="24"/>
              </w:rPr>
              <w:t>я</w:t>
            </w:r>
            <w:r w:rsidRPr="00A471E4">
              <w:rPr>
                <w:sz w:val="24"/>
                <w:szCs w:val="24"/>
              </w:rPr>
              <w:t>ния.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10777" w:rsidRDefault="00110777" w:rsidP="00A471E4">
            <w:pPr>
              <w:pStyle w:val="af5"/>
              <w:rPr>
                <w:sz w:val="24"/>
                <w:szCs w:val="24"/>
              </w:rPr>
            </w:pPr>
          </w:p>
          <w:p w:rsidR="00110777" w:rsidRDefault="00110777" w:rsidP="00A471E4">
            <w:pPr>
              <w:pStyle w:val="af5"/>
              <w:rPr>
                <w:sz w:val="24"/>
                <w:szCs w:val="24"/>
              </w:rPr>
            </w:pPr>
          </w:p>
          <w:p w:rsidR="00110777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407F31">
            <w:pPr>
              <w:widowControl/>
              <w:tabs>
                <w:tab w:val="num" w:pos="567"/>
              </w:tabs>
              <w:spacing w:line="240" w:lineRule="auto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  <w:r w:rsidR="00407F31" w:rsidRPr="00407F31">
              <w:rPr>
                <w:bCs/>
                <w:snapToGrid/>
                <w:sz w:val="24"/>
                <w:szCs w:val="24"/>
              </w:rPr>
              <w:t>Термодинамические проце</w:t>
            </w:r>
            <w:r w:rsidR="00407F31" w:rsidRPr="00407F31">
              <w:rPr>
                <w:bCs/>
                <w:snapToGrid/>
                <w:sz w:val="24"/>
                <w:szCs w:val="24"/>
              </w:rPr>
              <w:t>с</w:t>
            </w:r>
            <w:r w:rsidR="00407F31" w:rsidRPr="00407F31">
              <w:rPr>
                <w:bCs/>
                <w:snapToGrid/>
                <w:sz w:val="24"/>
                <w:szCs w:val="24"/>
              </w:rPr>
              <w:t>сы</w:t>
            </w:r>
            <w:r w:rsidR="00407F31">
              <w:rPr>
                <w:bCs/>
                <w:snapToGrid/>
                <w:sz w:val="24"/>
                <w:szCs w:val="24"/>
              </w:rPr>
              <w:t>.</w:t>
            </w:r>
            <w:r w:rsidRPr="00A471E4">
              <w:rPr>
                <w:snapToGrid/>
                <w:sz w:val="24"/>
                <w:szCs w:val="24"/>
              </w:rPr>
              <w:t>Термодинамика п</w:t>
            </w:r>
            <w:r w:rsidRPr="00A471E4">
              <w:rPr>
                <w:snapToGrid/>
                <w:sz w:val="24"/>
                <w:szCs w:val="24"/>
              </w:rPr>
              <w:t>о</w:t>
            </w:r>
            <w:r w:rsidRPr="00A471E4">
              <w:rPr>
                <w:snapToGrid/>
                <w:sz w:val="24"/>
                <w:szCs w:val="24"/>
              </w:rPr>
              <w:t>тока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71E4">
              <w:rPr>
                <w:sz w:val="24"/>
                <w:szCs w:val="24"/>
              </w:rPr>
              <w:t>Элементы химической термодинамики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4.</w:t>
            </w:r>
            <w:r w:rsidRPr="00A471E4">
              <w:rPr>
                <w:bCs/>
                <w:snapToGrid/>
                <w:sz w:val="24"/>
                <w:szCs w:val="24"/>
              </w:rPr>
              <w:t>Теплообмен и масс</w:t>
            </w:r>
            <w:r w:rsidRPr="00A471E4">
              <w:rPr>
                <w:bCs/>
                <w:snapToGrid/>
                <w:sz w:val="24"/>
                <w:szCs w:val="24"/>
              </w:rPr>
              <w:t>о</w:t>
            </w:r>
            <w:r w:rsidRPr="00A471E4">
              <w:rPr>
                <w:bCs/>
                <w:snapToGrid/>
                <w:sz w:val="24"/>
                <w:szCs w:val="24"/>
              </w:rPr>
              <w:t>обмен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687BEA" w:rsidRDefault="00A471E4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687BEA">
              <w:rPr>
                <w:bCs/>
                <w:snapToGrid/>
                <w:sz w:val="24"/>
                <w:szCs w:val="24"/>
              </w:rPr>
              <w:t>5.Методы анализа э</w:t>
            </w:r>
            <w:r w:rsidRPr="00687BEA">
              <w:rPr>
                <w:bCs/>
                <w:snapToGrid/>
                <w:sz w:val="24"/>
                <w:szCs w:val="24"/>
              </w:rPr>
              <w:t>ф</w:t>
            </w:r>
            <w:r w:rsidRPr="00687BEA">
              <w:rPr>
                <w:bCs/>
                <w:snapToGrid/>
                <w:sz w:val="24"/>
                <w:szCs w:val="24"/>
              </w:rPr>
              <w:t>фективности термод</w:t>
            </w:r>
            <w:r w:rsidRPr="00687BEA">
              <w:rPr>
                <w:bCs/>
                <w:snapToGrid/>
                <w:sz w:val="24"/>
                <w:szCs w:val="24"/>
              </w:rPr>
              <w:t>и</w:t>
            </w:r>
            <w:r w:rsidRPr="00687BEA">
              <w:rPr>
                <w:bCs/>
                <w:snapToGrid/>
                <w:sz w:val="24"/>
                <w:szCs w:val="24"/>
              </w:rPr>
              <w:t>намических процессов горного производства и управления интенсивн</w:t>
            </w:r>
            <w:r w:rsidRPr="00687BEA">
              <w:rPr>
                <w:bCs/>
                <w:snapToGrid/>
                <w:sz w:val="24"/>
                <w:szCs w:val="24"/>
              </w:rPr>
              <w:t>о</w:t>
            </w:r>
            <w:r w:rsidRPr="00687BEA">
              <w:rPr>
                <w:bCs/>
                <w:snapToGrid/>
                <w:sz w:val="24"/>
                <w:szCs w:val="24"/>
              </w:rPr>
              <w:t>сти обмена энергией в них</w:t>
            </w:r>
          </w:p>
        </w:tc>
        <w:tc>
          <w:tcPr>
            <w:tcW w:w="851" w:type="dxa"/>
            <w:vAlign w:val="center"/>
          </w:tcPr>
          <w:p w:rsidR="00A471E4" w:rsidRPr="00A471E4" w:rsidRDefault="00800301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33C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800301">
        <w:tc>
          <w:tcPr>
            <w:tcW w:w="2766" w:type="dxa"/>
            <w:vAlign w:val="center"/>
          </w:tcPr>
          <w:p w:rsidR="00A471E4" w:rsidRPr="00A471E4" w:rsidRDefault="00A471E4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471E4">
              <w:rPr>
                <w:sz w:val="24"/>
                <w:szCs w:val="24"/>
              </w:rPr>
              <w:t>Промышленные к</w:t>
            </w:r>
            <w:r w:rsidRPr="00A471E4">
              <w:rPr>
                <w:sz w:val="24"/>
                <w:szCs w:val="24"/>
              </w:rPr>
              <w:t>о</w:t>
            </w:r>
            <w:r w:rsidRPr="00A471E4">
              <w:rPr>
                <w:sz w:val="24"/>
                <w:szCs w:val="24"/>
              </w:rPr>
              <w:t>тельные установки.</w:t>
            </w:r>
          </w:p>
        </w:tc>
        <w:tc>
          <w:tcPr>
            <w:tcW w:w="851" w:type="dxa"/>
            <w:vAlign w:val="center"/>
          </w:tcPr>
          <w:p w:rsidR="00A471E4" w:rsidRPr="00A471E4" w:rsidRDefault="00967577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10777" w:rsidRDefault="00110777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110777" w:rsidRDefault="00800301" w:rsidP="0080030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471E4" w:rsidRDefault="00A471E4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800301" w:rsidRPr="00A471E4" w:rsidRDefault="00800301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10777" w:rsidRDefault="00110777" w:rsidP="00A471E4">
            <w:pPr>
              <w:pStyle w:val="af5"/>
              <w:rPr>
                <w:sz w:val="24"/>
                <w:szCs w:val="24"/>
              </w:rPr>
            </w:pPr>
          </w:p>
          <w:p w:rsidR="00110777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96757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7.</w:t>
            </w:r>
            <w:r w:rsidRPr="00A471E4">
              <w:rPr>
                <w:snapToGrid/>
                <w:sz w:val="24"/>
                <w:szCs w:val="24"/>
              </w:rPr>
              <w:t>Энергетические и экологические пробл</w:t>
            </w:r>
            <w:r w:rsidRPr="00A471E4">
              <w:rPr>
                <w:snapToGrid/>
                <w:sz w:val="24"/>
                <w:szCs w:val="24"/>
              </w:rPr>
              <w:t>е</w:t>
            </w:r>
            <w:r w:rsidRPr="00A471E4">
              <w:rPr>
                <w:snapToGrid/>
                <w:sz w:val="24"/>
                <w:szCs w:val="24"/>
              </w:rPr>
              <w:t>мы использования те</w:t>
            </w:r>
            <w:r w:rsidRPr="00A471E4">
              <w:rPr>
                <w:snapToGrid/>
                <w:sz w:val="24"/>
                <w:szCs w:val="24"/>
              </w:rPr>
              <w:t>п</w:t>
            </w:r>
            <w:r w:rsidRPr="00A471E4">
              <w:rPr>
                <w:snapToGrid/>
                <w:sz w:val="24"/>
                <w:szCs w:val="24"/>
              </w:rPr>
              <w:t>лоты</w:t>
            </w:r>
          </w:p>
        </w:tc>
        <w:tc>
          <w:tcPr>
            <w:tcW w:w="851" w:type="dxa"/>
            <w:vAlign w:val="center"/>
          </w:tcPr>
          <w:p w:rsidR="00A471E4" w:rsidRPr="00A471E4" w:rsidRDefault="00F933C7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B1606B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851" w:type="dxa"/>
            <w:vAlign w:val="center"/>
          </w:tcPr>
          <w:p w:rsidR="00A471E4" w:rsidRPr="00A471E4" w:rsidRDefault="00110777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33C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71E4" w:rsidRPr="00A471E4">
              <w:rPr>
                <w:sz w:val="24"/>
                <w:szCs w:val="24"/>
              </w:rPr>
              <w:t>(кр)</w:t>
            </w:r>
          </w:p>
        </w:tc>
      </w:tr>
      <w:tr w:rsidR="00A471E4" w:rsidRPr="005775DD" w:rsidTr="00110777">
        <w:tc>
          <w:tcPr>
            <w:tcW w:w="2766" w:type="dxa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A471E4" w:rsidRPr="00A471E4" w:rsidRDefault="00F933C7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471E4" w:rsidRPr="00A471E4" w:rsidRDefault="00F933C7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471E4" w:rsidRPr="00A471E4">
              <w:rPr>
                <w:sz w:val="24"/>
                <w:szCs w:val="24"/>
              </w:rPr>
              <w:t>(э)</w:t>
            </w:r>
          </w:p>
        </w:tc>
      </w:tr>
      <w:tr w:rsidR="00A471E4" w:rsidRPr="005775DD" w:rsidTr="004147B8">
        <w:tc>
          <w:tcPr>
            <w:tcW w:w="2766" w:type="dxa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003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F933C7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471E4" w:rsidRPr="00A471E4" w:rsidRDefault="00F933C7" w:rsidP="00F933C7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80030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36</w:t>
            </w:r>
            <w:r w:rsidR="00A471E4">
              <w:rPr>
                <w:b/>
                <w:sz w:val="24"/>
                <w:szCs w:val="24"/>
              </w:rPr>
              <w:t>э)</w:t>
            </w:r>
          </w:p>
        </w:tc>
      </w:tr>
    </w:tbl>
    <w:p w:rsidR="00A14D04" w:rsidRPr="00BE3EFF" w:rsidRDefault="00A471E4" w:rsidP="00BE3EFF">
      <w:pPr>
        <w:pStyle w:val="afa"/>
        <w:jc w:val="both"/>
        <w:rPr>
          <w:bCs/>
          <w:color w:val="000000"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 РГР- оформление и подготовка к защите расчетно-графической работы; ТР- теоретическая подготовка; кр – выполнение  контрольной работы;</w:t>
      </w:r>
    </w:p>
    <w:p w:rsidR="00407F31" w:rsidRPr="00F95AC3" w:rsidRDefault="00F95AC3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BF4C29" w:rsidRPr="00407F31">
        <w:rPr>
          <w:b/>
          <w:sz w:val="24"/>
          <w:szCs w:val="24"/>
        </w:rPr>
        <w:t>Содержание тем программы дисциплины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>Влажный воздух и его характеристики состояния.</w:t>
      </w:r>
    </w:p>
    <w:p w:rsidR="00407F31" w:rsidRPr="00641F1F" w:rsidRDefault="00B03BD8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B03BD8">
        <w:rPr>
          <w:i/>
          <w:sz w:val="24"/>
          <w:szCs w:val="24"/>
        </w:rPr>
        <w:t>Введение. Основные понятия и определения</w:t>
      </w:r>
      <w:r>
        <w:rPr>
          <w:sz w:val="24"/>
          <w:szCs w:val="24"/>
        </w:rPr>
        <w:t xml:space="preserve">. </w:t>
      </w:r>
      <w:r w:rsidR="00407F31" w:rsidRPr="00641F1F">
        <w:rPr>
          <w:bCs/>
          <w:i/>
          <w:snapToGrid/>
          <w:sz w:val="24"/>
          <w:szCs w:val="24"/>
        </w:rPr>
        <w:t>Изотермический, изобарный, изохорный ади</w:t>
      </w:r>
      <w:r w:rsidR="00407F31" w:rsidRPr="00641F1F">
        <w:rPr>
          <w:bCs/>
          <w:i/>
          <w:snapToGrid/>
          <w:sz w:val="24"/>
          <w:szCs w:val="24"/>
        </w:rPr>
        <w:t>а</w:t>
      </w:r>
      <w:r w:rsidR="00407F31" w:rsidRPr="00641F1F">
        <w:rPr>
          <w:bCs/>
          <w:i/>
          <w:snapToGrid/>
          <w:sz w:val="24"/>
          <w:szCs w:val="24"/>
        </w:rPr>
        <w:t>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</w:t>
      </w:r>
      <w:r w:rsidRPr="00641F1F">
        <w:rPr>
          <w:bCs/>
          <w:i/>
          <w:snapToGrid/>
          <w:sz w:val="24"/>
          <w:szCs w:val="24"/>
        </w:rPr>
        <w:t>а</w:t>
      </w:r>
      <w:r w:rsidRPr="00641F1F">
        <w:rPr>
          <w:bCs/>
          <w:i/>
          <w:snapToGrid/>
          <w:sz w:val="24"/>
          <w:szCs w:val="24"/>
        </w:rPr>
        <w:t>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2</w:t>
      </w:r>
      <w:r>
        <w:rPr>
          <w:b/>
          <w:sz w:val="24"/>
          <w:szCs w:val="24"/>
        </w:rPr>
        <w:t xml:space="preserve">. </w:t>
      </w:r>
      <w:r w:rsidRPr="00641F1F">
        <w:rPr>
          <w:b/>
          <w:bCs/>
          <w:sz w:val="24"/>
          <w:szCs w:val="24"/>
        </w:rPr>
        <w:t>Термодинамические процессы и основы их анализа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Термодинамика потока</w:t>
      </w:r>
      <w:r>
        <w:rPr>
          <w:b/>
          <w:sz w:val="24"/>
          <w:szCs w:val="24"/>
        </w:rPr>
        <w:t>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</w:t>
      </w:r>
      <w:r w:rsidRPr="00641F1F">
        <w:rPr>
          <w:bCs/>
          <w:i/>
          <w:snapToGrid/>
          <w:sz w:val="24"/>
          <w:szCs w:val="24"/>
        </w:rPr>
        <w:t>а</w:t>
      </w:r>
      <w:r w:rsidRPr="00641F1F">
        <w:rPr>
          <w:bCs/>
          <w:i/>
          <w:snapToGrid/>
          <w:sz w:val="24"/>
          <w:szCs w:val="24"/>
        </w:rPr>
        <w:t>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Параметры газа в потоке и при его торможении.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Располагаемая работа и скорость истечения.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Сопла и диффузоры, эжекторы.</w:t>
      </w:r>
    </w:p>
    <w:p w:rsidR="00407F31" w:rsidRPr="0071508C" w:rsidRDefault="00407F31" w:rsidP="00407F31">
      <w:pPr>
        <w:pStyle w:val="ae"/>
        <w:jc w:val="both"/>
        <w:rPr>
          <w:rFonts w:ascii="Times New Roman" w:hAnsi="Times New Roman"/>
          <w:i/>
          <w:color w:val="auto"/>
          <w:sz w:val="24"/>
        </w:rPr>
      </w:pPr>
      <w:r w:rsidRPr="00FA2886">
        <w:rPr>
          <w:rFonts w:ascii="Times New Roman" w:hAnsi="Times New Roman"/>
          <w:i/>
          <w:sz w:val="24"/>
          <w:szCs w:val="24"/>
        </w:rPr>
        <w:t>Дросселирование газов и паров.</w:t>
      </w:r>
    </w:p>
    <w:p w:rsidR="00407F31" w:rsidRPr="00407F31" w:rsidRDefault="00407F31" w:rsidP="00407F31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3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Элементы химической термодинамики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Термодинамическое равновесие в однородных и сложных системах.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Химические реакции и тепловые эффекты.</w:t>
      </w:r>
    </w:p>
    <w:p w:rsidR="00407F31" w:rsidRPr="00407F31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Химическое равновесие. Закон Гесса и уравнение Кирхгофа.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Тема4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 xml:space="preserve"> Теплообмен и массообмен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Расчет показателей и параметров теплообмена при переносе теплоты и вещества.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>Способы управления параметрами теплообмена. Теплообменные аппараты и их типы. Те</w:t>
      </w:r>
      <w:r w:rsidRPr="00641F1F">
        <w:rPr>
          <w:i/>
          <w:snapToGrid/>
          <w:sz w:val="24"/>
          <w:szCs w:val="24"/>
        </w:rPr>
        <w:t>п</w:t>
      </w:r>
      <w:r w:rsidRPr="00641F1F">
        <w:rPr>
          <w:i/>
          <w:snapToGrid/>
          <w:sz w:val="24"/>
          <w:szCs w:val="24"/>
        </w:rPr>
        <w:t>ловой эффект.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 xml:space="preserve">Анализ </w:t>
      </w:r>
      <w:r w:rsidRPr="00641F1F">
        <w:rPr>
          <w:bCs/>
          <w:i/>
          <w:snapToGrid/>
          <w:sz w:val="24"/>
          <w:szCs w:val="24"/>
        </w:rPr>
        <w:t xml:space="preserve">термодинамических процессов и расчет показателей и параметров теплообменного процесса производства водяного пара.   </w:t>
      </w:r>
      <w:r w:rsidRPr="00641F1F">
        <w:rPr>
          <w:bCs/>
          <w:i/>
          <w:snapToGrid/>
          <w:sz w:val="24"/>
          <w:szCs w:val="24"/>
          <w:lang w:val="en-US"/>
        </w:rPr>
        <w:t>ST</w:t>
      </w:r>
      <w:r w:rsidRPr="00641F1F">
        <w:rPr>
          <w:bCs/>
          <w:i/>
          <w:snapToGrid/>
          <w:sz w:val="24"/>
          <w:szCs w:val="24"/>
        </w:rPr>
        <w:t xml:space="preserve"> – диаграмма</w:t>
      </w:r>
      <w:r w:rsidRPr="00641F1F">
        <w:rPr>
          <w:bCs/>
          <w:i/>
          <w:snapToGrid/>
          <w:sz w:val="20"/>
        </w:rPr>
        <w:t>.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641F1F">
        <w:rPr>
          <w:i/>
          <w:sz w:val="24"/>
          <w:szCs w:val="24"/>
        </w:rPr>
        <w:t>Машины для сжатия и расширения газов. Компрессоры. Циклы холодильных машин. Цикл теплового насоса. Циклы поршневых ДВС. Циклы газотурбинных и реактивных двигателей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Тема5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>Методы анализа эффективности термодинамических процессов горного прои</w:t>
      </w:r>
      <w:r w:rsidRPr="00407F31">
        <w:rPr>
          <w:b/>
          <w:bCs/>
          <w:sz w:val="24"/>
          <w:szCs w:val="24"/>
        </w:rPr>
        <w:t>з</w:t>
      </w:r>
      <w:r w:rsidRPr="00407F31">
        <w:rPr>
          <w:b/>
          <w:bCs/>
          <w:sz w:val="24"/>
          <w:szCs w:val="24"/>
        </w:rPr>
        <w:t>водства и управления интенсивности обмена энергией в них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Процессы теплопереноса в массиве горных пород.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Ледопородные ограждения.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/>
          <w:i/>
          <w:sz w:val="24"/>
          <w:szCs w:val="24"/>
          <w:u w:val="single"/>
        </w:rPr>
      </w:pPr>
      <w:r w:rsidRPr="000E119C">
        <w:rPr>
          <w:bCs/>
          <w:i/>
          <w:snapToGrid/>
          <w:sz w:val="24"/>
          <w:szCs w:val="24"/>
        </w:rPr>
        <w:t xml:space="preserve">Термодинамические параметры процесса подземной газификации твердого топлива. 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0E119C">
        <w:rPr>
          <w:bCs/>
          <w:i/>
          <w:sz w:val="24"/>
          <w:szCs w:val="24"/>
        </w:rPr>
        <w:t>Термодинамика процессов подземной газификации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Тема6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Промышленные котельные установки.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Паровые  и водогрейные котлы. Теплоносители. 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Топливо и его расход. </w:t>
      </w:r>
    </w:p>
    <w:p w:rsidR="00407F31" w:rsidRPr="00BC6585" w:rsidRDefault="00BC6585" w:rsidP="00BC6585">
      <w:pPr>
        <w:pStyle w:val="ae"/>
        <w:ind w:left="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119C">
        <w:rPr>
          <w:rFonts w:ascii="Times New Roman" w:hAnsi="Times New Roman"/>
          <w:i/>
          <w:sz w:val="24"/>
          <w:szCs w:val="24"/>
        </w:rPr>
        <w:t>Эксплуатация котельных установок и защита окружающей среды.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Тема7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Энергетические и экологические проблемы использования теплоты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Основы энергосбережения.</w:t>
      </w:r>
    </w:p>
    <w:p w:rsidR="00BC6585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 xml:space="preserve">Вторичные энергетические ресурсы. 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Возобновляемые источники энергии.</w:t>
      </w:r>
    </w:p>
    <w:p w:rsidR="00407F31" w:rsidRPr="00BC6585" w:rsidRDefault="00BC6585" w:rsidP="00BC6585">
      <w:pPr>
        <w:pStyle w:val="af5"/>
        <w:rPr>
          <w:sz w:val="24"/>
          <w:szCs w:val="24"/>
        </w:rPr>
      </w:pPr>
      <w:r w:rsidRPr="000E119C">
        <w:rPr>
          <w:i/>
          <w:sz w:val="24"/>
          <w:szCs w:val="24"/>
        </w:rPr>
        <w:lastRenderedPageBreak/>
        <w:t>Энергетические и экологические проблемы использования теплоты в горном деле.</w:t>
      </w:r>
    </w:p>
    <w:p w:rsidR="00F95AC3" w:rsidRPr="00F95AC3" w:rsidRDefault="00F95AC3" w:rsidP="00F95AC3">
      <w:pPr>
        <w:pStyle w:val="af5"/>
        <w:rPr>
          <w:sz w:val="24"/>
          <w:szCs w:val="24"/>
        </w:rPr>
      </w:pPr>
      <w:r w:rsidRPr="00F95AC3">
        <w:rPr>
          <w:sz w:val="24"/>
          <w:szCs w:val="24"/>
        </w:rPr>
        <w:t>3.3. Формы и методы проведения занятий, применяемые учебные технологии</w:t>
      </w:r>
    </w:p>
    <w:p w:rsidR="00F95AC3" w:rsidRPr="00F95AC3" w:rsidRDefault="00F95AC3" w:rsidP="00F95AC3">
      <w:pPr>
        <w:pStyle w:val="af5"/>
        <w:jc w:val="center"/>
        <w:rPr>
          <w:sz w:val="24"/>
          <w:szCs w:val="24"/>
        </w:rPr>
      </w:pPr>
      <w:r w:rsidRPr="00F95AC3">
        <w:rPr>
          <w:sz w:val="24"/>
          <w:szCs w:val="24"/>
        </w:rPr>
        <w:t>В процессе преподавания дисциплины используются традиционные технологии наряду с а</w:t>
      </w:r>
      <w:r w:rsidRPr="00F95AC3">
        <w:rPr>
          <w:sz w:val="24"/>
          <w:szCs w:val="24"/>
        </w:rPr>
        <w:t>к</w:t>
      </w:r>
      <w:r w:rsidRPr="00F95AC3">
        <w:rPr>
          <w:sz w:val="24"/>
          <w:szCs w:val="24"/>
        </w:rPr>
        <w:t>тивными и интерактивными технологиями.</w:t>
      </w:r>
    </w:p>
    <w:p w:rsidR="00F95AC3" w:rsidRPr="00F95AC3" w:rsidRDefault="00F95AC3" w:rsidP="00F95AC3">
      <w:pPr>
        <w:pStyle w:val="af5"/>
        <w:jc w:val="center"/>
        <w:rPr>
          <w:i/>
          <w:sz w:val="24"/>
          <w:szCs w:val="24"/>
        </w:rPr>
      </w:pPr>
      <w:r w:rsidRPr="00F95AC3">
        <w:rPr>
          <w:i/>
          <w:sz w:val="24"/>
          <w:szCs w:val="24"/>
        </w:rPr>
        <w:t>Учебные технологии, используемые в образовательном процессе</w:t>
      </w:r>
    </w:p>
    <w:p w:rsidR="00407F31" w:rsidRDefault="00407F31" w:rsidP="00BF4C29">
      <w:pPr>
        <w:pStyle w:val="af5"/>
        <w:rPr>
          <w:i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19"/>
        <w:gridCol w:w="4436"/>
        <w:gridCol w:w="1264"/>
      </w:tblGrid>
      <w:tr w:rsidR="00BF4C29" w:rsidRPr="00BF4C29" w:rsidTr="00D511B8">
        <w:trPr>
          <w:jc w:val="center"/>
        </w:trPr>
        <w:tc>
          <w:tcPr>
            <w:tcW w:w="2547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919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С</w:t>
            </w:r>
            <w:r w:rsidRPr="00BF4C29">
              <w:rPr>
                <w:sz w:val="24"/>
                <w:szCs w:val="24"/>
              </w:rPr>
              <w:t>е</w:t>
            </w:r>
            <w:r w:rsidRPr="00BF4C29">
              <w:rPr>
                <w:sz w:val="24"/>
                <w:szCs w:val="24"/>
              </w:rPr>
              <w:t>местр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Колич</w:t>
            </w:r>
            <w:r w:rsidRPr="00BF4C29">
              <w:rPr>
                <w:sz w:val="24"/>
                <w:szCs w:val="24"/>
              </w:rPr>
              <w:t>е</w:t>
            </w:r>
            <w:r w:rsidRPr="00BF4C29">
              <w:rPr>
                <w:sz w:val="24"/>
                <w:szCs w:val="24"/>
              </w:rPr>
              <w:t>ство ч</w:t>
            </w:r>
            <w:r w:rsidRPr="00BF4C29">
              <w:rPr>
                <w:sz w:val="24"/>
                <w:szCs w:val="24"/>
              </w:rPr>
              <w:t>а</w:t>
            </w:r>
            <w:r w:rsidRPr="00BF4C29">
              <w:rPr>
                <w:sz w:val="24"/>
                <w:szCs w:val="24"/>
              </w:rPr>
              <w:t>сов</w:t>
            </w:r>
          </w:p>
        </w:tc>
      </w:tr>
      <w:tr w:rsidR="00BF4C29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2138BF" w:rsidRPr="002138BF" w:rsidRDefault="002138BF" w:rsidP="002138B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38BF">
              <w:rPr>
                <w:bCs/>
                <w:sz w:val="24"/>
                <w:szCs w:val="24"/>
              </w:rPr>
              <w:t>Термодинамические процессы и основы их анализа</w:t>
            </w:r>
            <w:r>
              <w:rPr>
                <w:bCs/>
                <w:sz w:val="24"/>
                <w:szCs w:val="24"/>
              </w:rPr>
              <w:t>.</w:t>
            </w:r>
          </w:p>
          <w:p w:rsidR="00BF4C29" w:rsidRPr="00D511B8" w:rsidRDefault="002138BF" w:rsidP="002138BF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Термодинамика пот</w:t>
            </w:r>
            <w:r w:rsidRPr="002138BF">
              <w:rPr>
                <w:sz w:val="24"/>
                <w:szCs w:val="24"/>
              </w:rPr>
              <w:t>о</w:t>
            </w:r>
            <w:r w:rsidRPr="002138B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vMerge w:val="restart"/>
            <w:vAlign w:val="center"/>
          </w:tcPr>
          <w:p w:rsidR="00BF4C29" w:rsidRPr="00BF4C29" w:rsidRDefault="001170A8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Лекции- презентации</w:t>
            </w:r>
          </w:p>
          <w:p w:rsidR="00BF4C29" w:rsidRPr="00BF4C29" w:rsidRDefault="002138BF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Самопрезентации</w:t>
            </w:r>
            <w:r w:rsidR="00BF4C29" w:rsidRPr="00BF4C29">
              <w:rPr>
                <w:sz w:val="24"/>
                <w:szCs w:val="24"/>
              </w:rPr>
              <w:t xml:space="preserve"> по данной теме </w:t>
            </w:r>
          </w:p>
        </w:tc>
        <w:tc>
          <w:tcPr>
            <w:tcW w:w="1264" w:type="dxa"/>
            <w:vAlign w:val="center"/>
          </w:tcPr>
          <w:p w:rsidR="00BF4C29" w:rsidRPr="00BF4C29" w:rsidRDefault="002138BF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29" w:rsidRPr="00BF4C29">
              <w:rPr>
                <w:sz w:val="24"/>
                <w:szCs w:val="24"/>
              </w:rPr>
              <w:t>л</w:t>
            </w:r>
          </w:p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2138BF" w:rsidRDefault="00BC3714" w:rsidP="00BC3714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3.Элементы химич</w:t>
            </w:r>
            <w:r w:rsidRPr="002138BF">
              <w:rPr>
                <w:sz w:val="24"/>
                <w:szCs w:val="24"/>
              </w:rPr>
              <w:t>е</w:t>
            </w:r>
            <w:r w:rsidRPr="002138BF">
              <w:rPr>
                <w:sz w:val="24"/>
                <w:szCs w:val="24"/>
              </w:rPr>
              <w:t>ской термодинамики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Использование презентации при пров</w:t>
            </w:r>
            <w:r w:rsidRPr="00BC3714">
              <w:rPr>
                <w:sz w:val="24"/>
                <w:szCs w:val="24"/>
              </w:rPr>
              <w:t>е</w:t>
            </w:r>
            <w:r w:rsidRPr="00BC3714">
              <w:rPr>
                <w:sz w:val="24"/>
                <w:szCs w:val="24"/>
              </w:rPr>
              <w:t>дении практических работ (алгоритм решения задач, задачи и их решение)</w:t>
            </w: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BC3714" w:rsidRDefault="00BC3714" w:rsidP="00BC371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3714">
              <w:rPr>
                <w:bCs/>
                <w:sz w:val="24"/>
                <w:szCs w:val="24"/>
              </w:rPr>
              <w:t>Теплообмен и ма</w:t>
            </w:r>
            <w:r w:rsidRPr="00BC3714">
              <w:rPr>
                <w:bCs/>
                <w:sz w:val="24"/>
                <w:szCs w:val="24"/>
              </w:rPr>
              <w:t>с</w:t>
            </w:r>
            <w:r w:rsidRPr="00BC3714">
              <w:rPr>
                <w:bCs/>
                <w:sz w:val="24"/>
                <w:szCs w:val="24"/>
              </w:rPr>
              <w:t>сообмен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D511B8" w:rsidRDefault="00BC3714" w:rsidP="00BC3714">
            <w:pPr>
              <w:pStyle w:val="af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BC3714">
              <w:rPr>
                <w:bCs/>
                <w:sz w:val="24"/>
                <w:szCs w:val="24"/>
              </w:rPr>
              <w:t>.Методы анализа эф</w:t>
            </w:r>
            <w:r>
              <w:rPr>
                <w:bCs/>
                <w:sz w:val="24"/>
                <w:szCs w:val="24"/>
              </w:rPr>
              <w:t>-</w:t>
            </w:r>
            <w:r w:rsidRPr="00BC3714">
              <w:rPr>
                <w:bCs/>
                <w:sz w:val="24"/>
                <w:szCs w:val="24"/>
              </w:rPr>
              <w:t>фективноститермд</w:t>
            </w:r>
            <w:r w:rsidRPr="00BC3714">
              <w:rPr>
                <w:bCs/>
                <w:sz w:val="24"/>
                <w:szCs w:val="24"/>
              </w:rPr>
              <w:t>и</w:t>
            </w:r>
            <w:r w:rsidRPr="00BC3714">
              <w:rPr>
                <w:bCs/>
                <w:sz w:val="24"/>
                <w:szCs w:val="24"/>
              </w:rPr>
              <w:t>намических процессов горного производства и управления инте</w:t>
            </w:r>
            <w:r w:rsidRPr="00BC3714">
              <w:rPr>
                <w:bCs/>
                <w:sz w:val="24"/>
                <w:szCs w:val="24"/>
              </w:rPr>
              <w:t>н</w:t>
            </w:r>
            <w:r w:rsidRPr="00BC3714">
              <w:rPr>
                <w:bCs/>
                <w:sz w:val="24"/>
                <w:szCs w:val="24"/>
              </w:rPr>
              <w:t>сивности обмена энер</w:t>
            </w:r>
            <w:r>
              <w:rPr>
                <w:bCs/>
                <w:sz w:val="24"/>
                <w:szCs w:val="24"/>
              </w:rPr>
              <w:t>-</w:t>
            </w:r>
            <w:r w:rsidRPr="00BC3714">
              <w:rPr>
                <w:bCs/>
                <w:sz w:val="24"/>
                <w:szCs w:val="24"/>
              </w:rPr>
              <w:t>гией в них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E464EC" w:rsidRDefault="00BC3714" w:rsidP="00BC3714">
            <w:pPr>
              <w:autoSpaceDE w:val="0"/>
              <w:autoSpaceDN w:val="0"/>
              <w:adjustRightInd w:val="0"/>
              <w:spacing w:after="120" w:line="322" w:lineRule="exac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Виртуальный лабораторный практиком по теплотехнике</w:t>
            </w: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лб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7.Энергетические и экологические пр</w:t>
            </w:r>
            <w:r w:rsidRPr="00BC3714">
              <w:rPr>
                <w:sz w:val="24"/>
                <w:szCs w:val="24"/>
              </w:rPr>
              <w:t>о</w:t>
            </w:r>
            <w:r w:rsidRPr="00BC3714">
              <w:rPr>
                <w:sz w:val="24"/>
                <w:szCs w:val="24"/>
              </w:rPr>
              <w:t>блемы использования теплоты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BF4C29" w:rsidRDefault="00BC3714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Технологии формирования научно- и</w:t>
            </w:r>
            <w:r w:rsidRPr="00BF4C29">
              <w:rPr>
                <w:rFonts w:eastAsia="Calibri"/>
                <w:sz w:val="24"/>
                <w:szCs w:val="24"/>
              </w:rPr>
              <w:t>с</w:t>
            </w:r>
            <w:r w:rsidRPr="00BF4C29">
              <w:rPr>
                <w:rFonts w:eastAsia="Calibri"/>
                <w:sz w:val="24"/>
                <w:szCs w:val="24"/>
              </w:rPr>
              <w:t>следовательской деятельности</w:t>
            </w: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2л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Итого: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4C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4лб6</w:t>
            </w:r>
            <w:r w:rsidRPr="00BF4C29">
              <w:rPr>
                <w:sz w:val="24"/>
                <w:szCs w:val="24"/>
              </w:rPr>
              <w:t>пр</w:t>
            </w:r>
          </w:p>
        </w:tc>
      </w:tr>
    </w:tbl>
    <w:p w:rsidR="004147B8" w:rsidRPr="00A00959" w:rsidRDefault="004147B8" w:rsidP="00687BEA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</w:t>
      </w:r>
      <w:r w:rsidRPr="00042820">
        <w:rPr>
          <w:b/>
          <w:bCs/>
        </w:rPr>
        <w:t>ю</w:t>
      </w:r>
      <w:r w:rsidRPr="00042820">
        <w:rPr>
          <w:b/>
          <w:bCs/>
        </w:rPr>
        <w:t>щихся</w:t>
      </w:r>
      <w:r>
        <w:rPr>
          <w:b/>
          <w:bCs/>
        </w:rPr>
        <w:t xml:space="preserve"> по дисциплине</w:t>
      </w:r>
    </w:p>
    <w:p w:rsidR="004147B8" w:rsidRPr="006A3F2C" w:rsidRDefault="004147B8" w:rsidP="004147B8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c"/>
        <w:tblW w:w="8588" w:type="dxa"/>
        <w:tblLook w:val="04A0"/>
      </w:tblPr>
      <w:tblGrid>
        <w:gridCol w:w="2667"/>
        <w:gridCol w:w="2010"/>
        <w:gridCol w:w="1081"/>
        <w:gridCol w:w="2830"/>
      </w:tblGrid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2116" w:type="dxa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    Вид СРС</w:t>
            </w:r>
          </w:p>
        </w:tc>
        <w:tc>
          <w:tcPr>
            <w:tcW w:w="1108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Трудо-емкость (в часах)</w:t>
            </w:r>
          </w:p>
        </w:tc>
        <w:tc>
          <w:tcPr>
            <w:tcW w:w="2871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Формы и методы контроля</w:t>
            </w:r>
          </w:p>
        </w:tc>
      </w:tr>
      <w:tr w:rsidR="00687BEA" w:rsidRPr="00EB240F" w:rsidTr="00BC3714">
        <w:trPr>
          <w:trHeight w:val="1832"/>
        </w:trPr>
        <w:tc>
          <w:tcPr>
            <w:tcW w:w="2493" w:type="dxa"/>
          </w:tcPr>
          <w:p w:rsidR="00BC3714" w:rsidRDefault="00BC3714" w:rsidP="00687BEA">
            <w:pPr>
              <w:pStyle w:val="af5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3BD8">
              <w:rPr>
                <w:i/>
                <w:sz w:val="24"/>
                <w:szCs w:val="24"/>
              </w:rPr>
              <w:t>Введение. Основные понятия и определения</w:t>
            </w:r>
          </w:p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1.Термодинамические процессы и основы их анализа</w:t>
            </w:r>
          </w:p>
        </w:tc>
        <w:tc>
          <w:tcPr>
            <w:tcW w:w="2116" w:type="dxa"/>
            <w:vMerge w:val="restart"/>
            <w:vAlign w:val="center"/>
          </w:tcPr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87BEA" w:rsidRDefault="00687BEA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</w:t>
            </w:r>
            <w:r w:rsidRPr="00687BEA">
              <w:rPr>
                <w:sz w:val="22"/>
                <w:szCs w:val="22"/>
              </w:rPr>
              <w:t>ы</w:t>
            </w:r>
            <w:r w:rsidRPr="00687BEA">
              <w:rPr>
                <w:sz w:val="22"/>
                <w:szCs w:val="22"/>
              </w:rPr>
              <w:t>полнение практ</w:t>
            </w:r>
            <w:r w:rsidRPr="00687BEA">
              <w:rPr>
                <w:sz w:val="22"/>
                <w:szCs w:val="22"/>
              </w:rPr>
              <w:t>и</w:t>
            </w:r>
            <w:r w:rsidRPr="00687BEA">
              <w:rPr>
                <w:sz w:val="22"/>
                <w:szCs w:val="22"/>
              </w:rPr>
              <w:t>ческих и лабор</w:t>
            </w:r>
            <w:r w:rsidRPr="00687BEA">
              <w:rPr>
                <w:sz w:val="22"/>
                <w:szCs w:val="22"/>
              </w:rPr>
              <w:t>а</w:t>
            </w:r>
            <w:r w:rsidRPr="00687BEA">
              <w:rPr>
                <w:sz w:val="22"/>
                <w:szCs w:val="22"/>
              </w:rPr>
              <w:t>торных работ</w:t>
            </w: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</w:t>
            </w:r>
            <w:r w:rsidRPr="00687BEA">
              <w:rPr>
                <w:sz w:val="22"/>
                <w:szCs w:val="22"/>
              </w:rPr>
              <w:t>ы</w:t>
            </w:r>
            <w:r w:rsidRPr="00687BEA">
              <w:rPr>
                <w:sz w:val="22"/>
                <w:szCs w:val="22"/>
              </w:rPr>
              <w:t>полнение практ</w:t>
            </w:r>
            <w:r w:rsidRPr="00687BEA">
              <w:rPr>
                <w:sz w:val="22"/>
                <w:szCs w:val="22"/>
              </w:rPr>
              <w:t>и</w:t>
            </w:r>
            <w:r w:rsidRPr="00687BEA">
              <w:rPr>
                <w:sz w:val="22"/>
                <w:szCs w:val="22"/>
              </w:rPr>
              <w:t>ческих и лабор</w:t>
            </w:r>
            <w:r w:rsidRPr="00687BEA">
              <w:rPr>
                <w:sz w:val="22"/>
                <w:szCs w:val="22"/>
              </w:rPr>
              <w:t>а</w:t>
            </w:r>
            <w:r w:rsidRPr="00687BEA">
              <w:rPr>
                <w:sz w:val="22"/>
                <w:szCs w:val="22"/>
              </w:rPr>
              <w:lastRenderedPageBreak/>
              <w:t>торных работ</w:t>
            </w:r>
          </w:p>
          <w:p w:rsidR="00687BEA" w:rsidRPr="00687BEA" w:rsidRDefault="00687BEA" w:rsidP="00BC3714">
            <w:pPr>
              <w:pStyle w:val="af5"/>
              <w:ind w:firstLine="0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Pr="00687BEA" w:rsidRDefault="00F933C7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м</w:t>
            </w:r>
            <w:r w:rsidRPr="00687BEA">
              <w:rPr>
                <w:sz w:val="22"/>
                <w:szCs w:val="22"/>
              </w:rPr>
              <w:t>а</w:t>
            </w:r>
            <w:r w:rsidRPr="00687BEA">
              <w:rPr>
                <w:sz w:val="22"/>
                <w:szCs w:val="22"/>
              </w:rPr>
              <w:t xml:space="preserve">териала(внеаудит.СРС) </w:t>
            </w:r>
          </w:p>
        </w:tc>
      </w:tr>
      <w:tr w:rsidR="00687BEA" w:rsidRPr="00EB240F" w:rsidTr="00BC3714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2.</w:t>
            </w:r>
            <w:r w:rsidRPr="00687BEA">
              <w:rPr>
                <w:bCs/>
                <w:sz w:val="22"/>
                <w:szCs w:val="22"/>
              </w:rPr>
              <w:t>Термодинамические процессы.</w:t>
            </w:r>
            <w:r w:rsidRPr="00687BEA">
              <w:rPr>
                <w:sz w:val="22"/>
                <w:szCs w:val="22"/>
              </w:rPr>
              <w:t>Термодинамика потока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 w:val="restart"/>
            <w:vAlign w:val="center"/>
          </w:tcPr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м</w:t>
            </w:r>
            <w:r w:rsidRPr="00687BEA">
              <w:rPr>
                <w:sz w:val="22"/>
                <w:szCs w:val="22"/>
              </w:rPr>
              <w:t>а</w:t>
            </w:r>
            <w:r w:rsidRPr="00687BEA">
              <w:rPr>
                <w:sz w:val="22"/>
                <w:szCs w:val="22"/>
              </w:rPr>
              <w:t>териала(внеаудит.СРС)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lastRenderedPageBreak/>
              <w:t>Оформление практичес-ких заданий и подготовка к защите, (внеауд.СРС)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Консультация по практич</w:t>
            </w:r>
            <w:r w:rsidRPr="00687BEA">
              <w:rPr>
                <w:sz w:val="22"/>
                <w:szCs w:val="22"/>
              </w:rPr>
              <w:t>е</w:t>
            </w:r>
            <w:r w:rsidRPr="00687BEA">
              <w:rPr>
                <w:sz w:val="22"/>
                <w:szCs w:val="22"/>
              </w:rPr>
              <w:t>ским работам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(аудит.СРС)</w:t>
            </w: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3.Элементы химической термодинамики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4.Теплообмен и массоо</w:t>
            </w:r>
            <w:r w:rsidRPr="00687BEA">
              <w:rPr>
                <w:bCs/>
                <w:sz w:val="22"/>
                <w:szCs w:val="22"/>
              </w:rPr>
              <w:t>б</w:t>
            </w:r>
            <w:r w:rsidRPr="00687BEA">
              <w:rPr>
                <w:bCs/>
                <w:sz w:val="22"/>
                <w:szCs w:val="22"/>
              </w:rPr>
              <w:t>мен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687BEA" w:rsidRPr="00EB240F" w:rsidTr="00687BEA">
        <w:trPr>
          <w:trHeight w:val="2246"/>
        </w:trPr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lastRenderedPageBreak/>
              <w:t>5.Методы анализа эффе</w:t>
            </w:r>
            <w:r w:rsidRPr="00687BEA">
              <w:rPr>
                <w:bCs/>
                <w:sz w:val="22"/>
                <w:szCs w:val="22"/>
              </w:rPr>
              <w:t>к</w:t>
            </w:r>
            <w:r w:rsidRPr="00687BEA">
              <w:rPr>
                <w:bCs/>
                <w:sz w:val="22"/>
                <w:szCs w:val="22"/>
              </w:rPr>
              <w:t>тивности термодинам</w:t>
            </w:r>
            <w:r w:rsidRPr="00687BEA">
              <w:rPr>
                <w:bCs/>
                <w:sz w:val="22"/>
                <w:szCs w:val="22"/>
              </w:rPr>
              <w:t>и</w:t>
            </w:r>
            <w:r w:rsidRPr="00687BEA">
              <w:rPr>
                <w:bCs/>
                <w:sz w:val="22"/>
                <w:szCs w:val="22"/>
              </w:rPr>
              <w:t>ческих процессов горн</w:t>
            </w:r>
            <w:r w:rsidRPr="00687BEA">
              <w:rPr>
                <w:bCs/>
                <w:sz w:val="22"/>
                <w:szCs w:val="22"/>
              </w:rPr>
              <w:t>о</w:t>
            </w:r>
            <w:r w:rsidRPr="00687BEA">
              <w:rPr>
                <w:bCs/>
                <w:sz w:val="22"/>
                <w:szCs w:val="22"/>
              </w:rPr>
              <w:t>го производства и упра</w:t>
            </w:r>
            <w:r w:rsidRPr="00687BEA">
              <w:rPr>
                <w:bCs/>
                <w:sz w:val="22"/>
                <w:szCs w:val="22"/>
              </w:rPr>
              <w:t>в</w:t>
            </w:r>
            <w:r w:rsidRPr="00687BEA">
              <w:rPr>
                <w:bCs/>
                <w:sz w:val="22"/>
                <w:szCs w:val="22"/>
              </w:rPr>
              <w:t>ления интенсивности о</w:t>
            </w:r>
            <w:r w:rsidRPr="00687BEA">
              <w:rPr>
                <w:bCs/>
                <w:sz w:val="22"/>
                <w:szCs w:val="22"/>
              </w:rPr>
              <w:t>б</w:t>
            </w:r>
            <w:r w:rsidRPr="00687BEA">
              <w:rPr>
                <w:bCs/>
                <w:sz w:val="22"/>
                <w:szCs w:val="22"/>
              </w:rPr>
              <w:t>мена энергией в них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lastRenderedPageBreak/>
              <w:t>6.Промышленные к</w:t>
            </w:r>
            <w:r w:rsidRPr="00687BEA">
              <w:rPr>
                <w:sz w:val="22"/>
                <w:szCs w:val="22"/>
              </w:rPr>
              <w:t>о</w:t>
            </w:r>
            <w:r w:rsidRPr="00687BEA">
              <w:rPr>
                <w:sz w:val="22"/>
                <w:szCs w:val="22"/>
              </w:rPr>
              <w:t>тельные установки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7.Энергетические и эк</w:t>
            </w:r>
            <w:r w:rsidRPr="00687BEA">
              <w:rPr>
                <w:sz w:val="22"/>
                <w:szCs w:val="22"/>
              </w:rPr>
              <w:t>о</w:t>
            </w:r>
            <w:r w:rsidRPr="00687BEA">
              <w:rPr>
                <w:sz w:val="22"/>
                <w:szCs w:val="22"/>
              </w:rPr>
              <w:t>логические проблемы использования теплоты</w:t>
            </w:r>
          </w:p>
        </w:tc>
        <w:tc>
          <w:tcPr>
            <w:tcW w:w="2116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F933C7" w:rsidP="00687BEA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1" w:type="dxa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116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Выполнение кон-рольной работы</w:t>
            </w:r>
          </w:p>
        </w:tc>
        <w:tc>
          <w:tcPr>
            <w:tcW w:w="1108" w:type="dxa"/>
            <w:vAlign w:val="center"/>
          </w:tcPr>
          <w:p w:rsidR="00687BEA" w:rsidRPr="00687BEA" w:rsidRDefault="00F933C7" w:rsidP="00F933C7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1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и практического материа</w:t>
            </w:r>
            <w:r>
              <w:rPr>
                <w:sz w:val="22"/>
                <w:szCs w:val="22"/>
              </w:rPr>
              <w:t>лов, подготовка к защи</w:t>
            </w:r>
            <w:r w:rsidRPr="00687BEA">
              <w:rPr>
                <w:sz w:val="22"/>
                <w:szCs w:val="22"/>
              </w:rPr>
              <w:t>те (вн</w:t>
            </w:r>
            <w:r w:rsidRPr="00687BEA">
              <w:rPr>
                <w:sz w:val="22"/>
                <w:szCs w:val="22"/>
              </w:rPr>
              <w:t>е</w:t>
            </w:r>
            <w:r w:rsidRPr="00687BEA">
              <w:rPr>
                <w:sz w:val="22"/>
                <w:szCs w:val="22"/>
              </w:rPr>
              <w:t>ауд.СРС)</w:t>
            </w: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2116" w:type="dxa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87BEA" w:rsidRPr="00687BEA" w:rsidRDefault="00BC3714" w:rsidP="00F933C7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933C7">
              <w:rPr>
                <w:sz w:val="22"/>
                <w:szCs w:val="22"/>
              </w:rPr>
              <w:t>36</w:t>
            </w:r>
            <w:r w:rsidR="00687BEA" w:rsidRPr="00687BEA">
              <w:rPr>
                <w:sz w:val="22"/>
                <w:szCs w:val="22"/>
              </w:rPr>
              <w:t>)</w:t>
            </w:r>
          </w:p>
        </w:tc>
        <w:tc>
          <w:tcPr>
            <w:tcW w:w="2871" w:type="dxa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</w:t>
            </w:r>
            <w:r>
              <w:rPr>
                <w:sz w:val="22"/>
                <w:szCs w:val="22"/>
              </w:rPr>
              <w:t>ческого и практического матери</w:t>
            </w:r>
            <w:r w:rsidRPr="00687BEA">
              <w:rPr>
                <w:sz w:val="22"/>
                <w:szCs w:val="22"/>
              </w:rPr>
              <w:t>алов, подготовка к экзам</w:t>
            </w:r>
            <w:r w:rsidRPr="00687BEA">
              <w:rPr>
                <w:sz w:val="22"/>
                <w:szCs w:val="22"/>
              </w:rPr>
              <w:t>е</w:t>
            </w:r>
            <w:r w:rsidRPr="00687BEA">
              <w:rPr>
                <w:sz w:val="22"/>
                <w:szCs w:val="22"/>
              </w:rPr>
              <w:t>ну(внеауд.СРС)</w:t>
            </w:r>
          </w:p>
        </w:tc>
      </w:tr>
      <w:tr w:rsidR="00687BEA" w:rsidRPr="00EB240F" w:rsidTr="00687BEA">
        <w:tc>
          <w:tcPr>
            <w:tcW w:w="2493" w:type="dxa"/>
          </w:tcPr>
          <w:p w:rsidR="00687BEA" w:rsidRPr="00687BEA" w:rsidRDefault="00687BEA" w:rsidP="004147B8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BEA">
              <w:rPr>
                <w:b/>
                <w:sz w:val="22"/>
                <w:szCs w:val="22"/>
              </w:rPr>
              <w:t>Итого 6 семестр</w:t>
            </w:r>
          </w:p>
        </w:tc>
        <w:tc>
          <w:tcPr>
            <w:tcW w:w="2116" w:type="dxa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687BEA" w:rsidRPr="00687BEA" w:rsidRDefault="00F933C7" w:rsidP="00F933C7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="00BC371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36</w:t>
            </w:r>
            <w:r w:rsidR="00687BEA">
              <w:rPr>
                <w:b/>
                <w:sz w:val="22"/>
                <w:szCs w:val="22"/>
              </w:rPr>
              <w:t>э)</w:t>
            </w:r>
          </w:p>
        </w:tc>
        <w:tc>
          <w:tcPr>
            <w:tcW w:w="2871" w:type="dxa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B11B1C" w:rsidRDefault="00B11B1C" w:rsidP="004147B8">
      <w:pPr>
        <w:pStyle w:val="af5"/>
        <w:rPr>
          <w:b/>
        </w:rPr>
      </w:pPr>
    </w:p>
    <w:p w:rsidR="004147B8" w:rsidRPr="00A6675B" w:rsidRDefault="004147B8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 xml:space="preserve">4.2 </w:t>
      </w:r>
      <w:r w:rsidR="00814479" w:rsidRPr="00A6675B">
        <w:rPr>
          <w:b/>
          <w:sz w:val="24"/>
          <w:szCs w:val="24"/>
        </w:rPr>
        <w:t>.1</w:t>
      </w:r>
      <w:r w:rsidRPr="00A6675B">
        <w:rPr>
          <w:b/>
          <w:sz w:val="24"/>
          <w:szCs w:val="24"/>
        </w:rPr>
        <w:t xml:space="preserve"> Практические работы</w:t>
      </w:r>
    </w:p>
    <w:tbl>
      <w:tblPr>
        <w:tblStyle w:val="ac"/>
        <w:tblW w:w="0" w:type="auto"/>
        <w:tblInd w:w="534" w:type="dxa"/>
        <w:tblLook w:val="04A0"/>
      </w:tblPr>
      <w:tblGrid>
        <w:gridCol w:w="6662"/>
      </w:tblGrid>
      <w:tr w:rsidR="00814479" w:rsidTr="00A6675B">
        <w:tc>
          <w:tcPr>
            <w:tcW w:w="6662" w:type="dxa"/>
          </w:tcPr>
          <w:p w:rsidR="00814479" w:rsidRDefault="00814479" w:rsidP="00B11B1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A6675B">
        <w:trPr>
          <w:trHeight w:val="354"/>
        </w:trPr>
        <w:tc>
          <w:tcPr>
            <w:tcW w:w="6662" w:type="dxa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5EF8">
              <w:rPr>
                <w:sz w:val="24"/>
                <w:szCs w:val="24"/>
              </w:rPr>
              <w:t xml:space="preserve"> Расчет круговых процессов и анализ эффективности тепл</w:t>
            </w:r>
            <w:r w:rsidR="00625EF8">
              <w:rPr>
                <w:sz w:val="24"/>
                <w:szCs w:val="24"/>
              </w:rPr>
              <w:t>о</w:t>
            </w:r>
            <w:r w:rsidR="00625EF8">
              <w:rPr>
                <w:sz w:val="24"/>
                <w:szCs w:val="24"/>
              </w:rPr>
              <w:t>вых машин</w:t>
            </w:r>
          </w:p>
        </w:tc>
      </w:tr>
      <w:tr w:rsidR="00814479" w:rsidTr="00A6675B">
        <w:tc>
          <w:tcPr>
            <w:tcW w:w="6662" w:type="dxa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675B" w:rsidRPr="009C09FB">
              <w:rPr>
                <w:sz w:val="24"/>
                <w:szCs w:val="24"/>
              </w:rPr>
              <w:t xml:space="preserve"> Термодинамические процессы в идеальном газе</w:t>
            </w:r>
            <w:r w:rsidR="00A6675B">
              <w:rPr>
                <w:sz w:val="24"/>
                <w:szCs w:val="24"/>
              </w:rPr>
              <w:t>. Расчет п</w:t>
            </w:r>
            <w:r w:rsidR="00A6675B">
              <w:rPr>
                <w:sz w:val="24"/>
                <w:szCs w:val="24"/>
              </w:rPr>
              <w:t>а</w:t>
            </w:r>
            <w:r w:rsidR="00A6675B">
              <w:rPr>
                <w:sz w:val="24"/>
                <w:szCs w:val="24"/>
              </w:rPr>
              <w:t>раметров.</w:t>
            </w:r>
          </w:p>
        </w:tc>
      </w:tr>
      <w:tr w:rsidR="00814479" w:rsidTr="00A6675B">
        <w:tc>
          <w:tcPr>
            <w:tcW w:w="6662" w:type="dxa"/>
          </w:tcPr>
          <w:p w:rsidR="00A6675B" w:rsidRPr="00A6675B" w:rsidRDefault="00A6675B" w:rsidP="00A6675B">
            <w:pPr>
              <w:widowControl/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675B">
              <w:rPr>
                <w:sz w:val="24"/>
                <w:szCs w:val="24"/>
              </w:rPr>
              <w:t>Определение параметров атмосферного</w:t>
            </w:r>
          </w:p>
          <w:p w:rsidR="00814479" w:rsidRDefault="00A6675B" w:rsidP="00A6675B">
            <w:pPr>
              <w:pStyle w:val="ad"/>
              <w:widowControl/>
              <w:shd w:val="clear" w:color="auto" w:fill="FFFFFF"/>
              <w:ind w:left="33"/>
              <w:rPr>
                <w:sz w:val="24"/>
                <w:szCs w:val="24"/>
              </w:rPr>
            </w:pPr>
            <w:r w:rsidRPr="00A6675B">
              <w:rPr>
                <w:sz w:val="24"/>
                <w:szCs w:val="24"/>
              </w:rPr>
              <w:t>воздуха (температуры, давления и влажности).</w:t>
            </w:r>
          </w:p>
        </w:tc>
      </w:tr>
      <w:tr w:rsidR="00814479" w:rsidTr="00A6675B">
        <w:tc>
          <w:tcPr>
            <w:tcW w:w="6662" w:type="dxa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6675B" w:rsidRPr="009C09FB">
              <w:rPr>
                <w:sz w:val="24"/>
                <w:szCs w:val="24"/>
              </w:rPr>
              <w:t xml:space="preserve"> Расчет объема и состава продуктов горения.</w:t>
            </w:r>
          </w:p>
        </w:tc>
      </w:tr>
    </w:tbl>
    <w:p w:rsidR="00A6675B" w:rsidRDefault="00A6675B" w:rsidP="00B11B1C">
      <w:pPr>
        <w:pStyle w:val="af5"/>
        <w:rPr>
          <w:b/>
          <w:sz w:val="24"/>
          <w:szCs w:val="24"/>
        </w:rPr>
      </w:pPr>
    </w:p>
    <w:p w:rsidR="004147B8" w:rsidRPr="00A6675B" w:rsidRDefault="00814479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>4.2.2 Лабораторные работы</w:t>
      </w:r>
    </w:p>
    <w:tbl>
      <w:tblPr>
        <w:tblStyle w:val="ac"/>
        <w:tblW w:w="0" w:type="auto"/>
        <w:tblInd w:w="534" w:type="dxa"/>
        <w:tblLook w:val="04A0"/>
      </w:tblPr>
      <w:tblGrid>
        <w:gridCol w:w="6662"/>
      </w:tblGrid>
      <w:tr w:rsidR="00814479" w:rsidTr="00A6675B">
        <w:tc>
          <w:tcPr>
            <w:tcW w:w="6662" w:type="dxa"/>
          </w:tcPr>
          <w:p w:rsidR="00814479" w:rsidRDefault="00814479" w:rsidP="00AD131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A6675B">
        <w:tc>
          <w:tcPr>
            <w:tcW w:w="6662" w:type="dxa"/>
          </w:tcPr>
          <w:p w:rsidR="00EE6C28" w:rsidRPr="00FA2886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1.</w:t>
            </w:r>
            <w:r w:rsidRPr="00FA2886">
              <w:rPr>
                <w:b/>
                <w:i/>
                <w:snapToGrid/>
                <w:sz w:val="24"/>
                <w:szCs w:val="24"/>
              </w:rPr>
              <w:t xml:space="preserve">Лабораторная работа   №1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Расчет круговых процессов и анализ эффективности тепл</w:t>
            </w:r>
            <w:r>
              <w:rPr>
                <w:snapToGrid/>
                <w:sz w:val="24"/>
                <w:szCs w:val="24"/>
              </w:rPr>
              <w:t>о</w:t>
            </w:r>
            <w:r>
              <w:rPr>
                <w:snapToGrid/>
                <w:sz w:val="24"/>
                <w:szCs w:val="24"/>
              </w:rPr>
              <w:t>вых машин</w:t>
            </w:r>
          </w:p>
        </w:tc>
      </w:tr>
      <w:tr w:rsidR="00814479" w:rsidTr="00A6675B">
        <w:tc>
          <w:tcPr>
            <w:tcW w:w="6662" w:type="dxa"/>
          </w:tcPr>
          <w:p w:rsidR="00EE6C28" w:rsidRPr="009C09FB" w:rsidRDefault="00814479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E6C28" w:rsidRPr="009C09FB">
              <w:rPr>
                <w:b/>
                <w:i/>
                <w:snapToGrid/>
                <w:sz w:val="24"/>
                <w:szCs w:val="24"/>
              </w:rPr>
              <w:t xml:space="preserve">Лабораторная работа №2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 w:rsidRPr="009C09FB">
              <w:rPr>
                <w:snapToGrid/>
                <w:sz w:val="24"/>
                <w:szCs w:val="24"/>
              </w:rPr>
              <w:t>Термодинамические процессы в идеальном газе</w:t>
            </w:r>
            <w:r>
              <w:rPr>
                <w:snapToGrid/>
                <w:sz w:val="24"/>
                <w:szCs w:val="24"/>
              </w:rPr>
              <w:t>. Расчет пар</w:t>
            </w:r>
            <w:r>
              <w:rPr>
                <w:snapToGrid/>
                <w:sz w:val="24"/>
                <w:szCs w:val="24"/>
              </w:rPr>
              <w:t>а</w:t>
            </w:r>
            <w:r>
              <w:rPr>
                <w:snapToGrid/>
                <w:sz w:val="24"/>
                <w:szCs w:val="24"/>
              </w:rPr>
              <w:t>метров.</w:t>
            </w:r>
          </w:p>
        </w:tc>
      </w:tr>
      <w:tr w:rsidR="00BC3714" w:rsidTr="00A6675B">
        <w:tc>
          <w:tcPr>
            <w:tcW w:w="6662" w:type="dxa"/>
          </w:tcPr>
          <w:p w:rsidR="00BC3714" w:rsidRPr="00EE6C28" w:rsidRDefault="00EE6C28" w:rsidP="00EE6C2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3.Лабораторная работа</w:t>
            </w:r>
            <w:r w:rsidR="0043114E" w:rsidRPr="0043114E">
              <w:rPr>
                <w:b/>
                <w:i/>
                <w:sz w:val="24"/>
                <w:szCs w:val="24"/>
              </w:rPr>
              <w:t>№ 3</w:t>
            </w:r>
            <w:r w:rsidRPr="00EE6C28">
              <w:rPr>
                <w:sz w:val="24"/>
                <w:szCs w:val="24"/>
              </w:rPr>
              <w:t>Определение параметров атм</w:t>
            </w:r>
            <w:r w:rsidRPr="00EE6C28">
              <w:rPr>
                <w:sz w:val="24"/>
                <w:szCs w:val="24"/>
              </w:rPr>
              <w:t>о</w:t>
            </w:r>
            <w:r w:rsidRPr="00EE6C28">
              <w:rPr>
                <w:sz w:val="24"/>
                <w:szCs w:val="24"/>
              </w:rPr>
              <w:t>сферного воздуха (температуры, давления и влажности).</w:t>
            </w:r>
          </w:p>
        </w:tc>
      </w:tr>
      <w:tr w:rsidR="00BC3714" w:rsidTr="00A6675B">
        <w:tc>
          <w:tcPr>
            <w:tcW w:w="6662" w:type="dxa"/>
          </w:tcPr>
          <w:p w:rsidR="00BC3714" w:rsidRDefault="00B87F3E" w:rsidP="00B87F3E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9C09FB">
              <w:rPr>
                <w:b/>
                <w:i/>
                <w:sz w:val="24"/>
                <w:szCs w:val="24"/>
              </w:rPr>
              <w:t>Лабораторная работа №4</w:t>
            </w:r>
            <w:r w:rsidRPr="009C09FB">
              <w:rPr>
                <w:sz w:val="24"/>
                <w:szCs w:val="24"/>
              </w:rPr>
              <w:t>Расчет объема и состава продуктов горения.</w:t>
            </w:r>
          </w:p>
        </w:tc>
      </w:tr>
    </w:tbl>
    <w:p w:rsidR="00B87F3E" w:rsidRDefault="00B87F3E" w:rsidP="00093A61">
      <w:pPr>
        <w:ind w:firstLine="0"/>
        <w:rPr>
          <w:b/>
          <w:sz w:val="24"/>
          <w:szCs w:val="24"/>
        </w:rPr>
      </w:pPr>
    </w:p>
    <w:p w:rsidR="00B87F3E" w:rsidRDefault="00B87F3E" w:rsidP="00093A61">
      <w:pPr>
        <w:ind w:firstLine="0"/>
        <w:rPr>
          <w:b/>
          <w:sz w:val="24"/>
          <w:szCs w:val="24"/>
        </w:rPr>
      </w:pPr>
    </w:p>
    <w:p w:rsidR="00B87F3E" w:rsidRDefault="00B87F3E" w:rsidP="00093A61">
      <w:pPr>
        <w:ind w:firstLine="0"/>
        <w:rPr>
          <w:b/>
          <w:sz w:val="24"/>
          <w:szCs w:val="24"/>
        </w:rPr>
      </w:pPr>
    </w:p>
    <w:p w:rsidR="004147B8" w:rsidRDefault="006646C6" w:rsidP="00093A61">
      <w:pPr>
        <w:ind w:firstLine="0"/>
        <w:rPr>
          <w:b/>
          <w:sz w:val="24"/>
          <w:szCs w:val="24"/>
        </w:rPr>
      </w:pPr>
      <w:r w:rsidRPr="006646C6">
        <w:rPr>
          <w:b/>
          <w:sz w:val="24"/>
          <w:szCs w:val="24"/>
        </w:rPr>
        <w:t>4.3. Контрольная работа</w:t>
      </w:r>
    </w:p>
    <w:p w:rsidR="003D31D9" w:rsidRDefault="003D31D9" w:rsidP="003D31D9">
      <w:pPr>
        <w:spacing w:line="240" w:lineRule="auto"/>
        <w:ind w:left="709"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Контрольная работа выполняется по вариантам (21 вариант). Каждый вариант ко</w:t>
      </w:r>
      <w:r>
        <w:rPr>
          <w:snapToGrid/>
          <w:sz w:val="24"/>
          <w:szCs w:val="24"/>
        </w:rPr>
        <w:t>н</w:t>
      </w:r>
      <w:r>
        <w:rPr>
          <w:snapToGrid/>
          <w:sz w:val="24"/>
          <w:szCs w:val="24"/>
        </w:rPr>
        <w:t>трольной работы содержит 6 задач.</w:t>
      </w:r>
    </w:p>
    <w:p w:rsidR="003D31D9" w:rsidRPr="00426177" w:rsidRDefault="003D31D9" w:rsidP="003D31D9">
      <w:pPr>
        <w:spacing w:line="240" w:lineRule="auto"/>
        <w:ind w:left="709" w:firstLine="0"/>
        <w:jc w:val="both"/>
        <w:rPr>
          <w:snapToGrid/>
          <w:sz w:val="24"/>
          <w:szCs w:val="24"/>
        </w:rPr>
      </w:pPr>
      <w:r w:rsidRPr="00D46940">
        <w:rPr>
          <w:i/>
          <w:snapToGrid/>
          <w:sz w:val="24"/>
          <w:szCs w:val="24"/>
        </w:rPr>
        <w:t xml:space="preserve">Примеры </w:t>
      </w:r>
      <w:r>
        <w:rPr>
          <w:i/>
          <w:snapToGrid/>
          <w:sz w:val="24"/>
          <w:szCs w:val="24"/>
        </w:rPr>
        <w:t xml:space="preserve">вариантов </w:t>
      </w:r>
      <w:r w:rsidRPr="00D46940">
        <w:rPr>
          <w:i/>
          <w:snapToGrid/>
          <w:sz w:val="24"/>
          <w:szCs w:val="24"/>
        </w:rPr>
        <w:t xml:space="preserve"> работы</w:t>
      </w:r>
      <w:r>
        <w:rPr>
          <w:snapToGrid/>
          <w:sz w:val="24"/>
          <w:szCs w:val="24"/>
        </w:rPr>
        <w:t>: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  <w:r w:rsidRPr="00D46940">
        <w:rPr>
          <w:caps/>
          <w:snapToGrid/>
          <w:sz w:val="24"/>
          <w:szCs w:val="24"/>
        </w:rPr>
        <w:t>Вариант 1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В сосуде объемом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D46940">
          <w:rPr>
            <w:snapToGrid/>
            <w:sz w:val="24"/>
            <w:szCs w:val="24"/>
          </w:rPr>
          <w:t>30 л</w:t>
        </w:r>
      </w:smartTag>
      <w:r w:rsidRPr="00D46940">
        <w:rPr>
          <w:snapToGrid/>
          <w:sz w:val="24"/>
          <w:szCs w:val="24"/>
        </w:rPr>
        <w:t xml:space="preserve"> содержится идеальный газ при температуре 0°С. После т</w:t>
      </w:r>
      <w:r w:rsidRPr="00D46940">
        <w:rPr>
          <w:snapToGrid/>
          <w:sz w:val="24"/>
          <w:szCs w:val="24"/>
        </w:rPr>
        <w:t>о</w:t>
      </w:r>
      <w:r w:rsidRPr="00D46940">
        <w:rPr>
          <w:snapToGrid/>
          <w:sz w:val="24"/>
          <w:szCs w:val="24"/>
        </w:rPr>
        <w:t>го, как часть газа была выпущена наружу, давление в сосуде понизилось на Δ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snapToGrid/>
          <w:sz w:val="24"/>
          <w:szCs w:val="24"/>
        </w:rPr>
        <w:t xml:space="preserve"> = 0,78 атм (без изменения температуры). Найти массу выпущенного газа. Плотность данного газа при нормальных условиях </w:t>
      </w:r>
      <w:r w:rsidRPr="00D46940">
        <w:rPr>
          <w:snapToGrid/>
          <w:position w:val="-10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 fillcolor="window">
            <v:imagedata r:id="rId9" o:title=""/>
          </v:shape>
          <o:OLEObject Type="Embed" ProgID="Equation.3" ShapeID="_x0000_i1025" DrawAspect="Content" ObjectID="_1753326213" r:id="rId10"/>
        </w:object>
      </w:r>
      <w:r w:rsidRPr="00D46940">
        <w:rPr>
          <w:snapToGrid/>
          <w:sz w:val="24"/>
          <w:szCs w:val="24"/>
        </w:rPr>
        <w:t xml:space="preserve"> = 1,3 г/л.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>На какой высоте давление воздуха составляет 75 % от давления на уровне моря? Те</w:t>
      </w:r>
      <w:r w:rsidRPr="00D46940">
        <w:rPr>
          <w:snapToGrid/>
          <w:sz w:val="24"/>
          <w:szCs w:val="24"/>
        </w:rPr>
        <w:t>м</w:t>
      </w:r>
      <w:r w:rsidRPr="00D46940">
        <w:rPr>
          <w:snapToGrid/>
          <w:sz w:val="24"/>
          <w:szCs w:val="24"/>
        </w:rPr>
        <w:t xml:space="preserve">пературу считать постоянной и равной 0 </w:t>
      </w:r>
      <w:r w:rsidRPr="00D46940">
        <w:rPr>
          <w:snapToGrid/>
          <w:sz w:val="24"/>
          <w:szCs w:val="24"/>
          <w:vertAlign w:val="superscript"/>
          <w:lang w:val="en-US"/>
        </w:rPr>
        <w:t>o</w:t>
      </w:r>
      <w:r w:rsidRPr="00D46940">
        <w:rPr>
          <w:snapToGrid/>
          <w:sz w:val="24"/>
          <w:szCs w:val="24"/>
        </w:rPr>
        <w:t>С.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Один конец стержня, заключенного в теплоизолирующую оболочку, поддерживается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, а другой –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. Сам стержень состоит из двух частей, длины которых </w:t>
      </w:r>
      <w:r w:rsidRPr="00D46940">
        <w:rPr>
          <w:snapToGrid/>
          <w:position w:val="-12"/>
          <w:sz w:val="24"/>
          <w:szCs w:val="24"/>
          <w:lang w:val="en-US"/>
        </w:rPr>
        <w:object w:dxaOrig="279" w:dyaOrig="380">
          <v:shape id="_x0000_i1026" type="#_x0000_t75" style="width:14.25pt;height:18.75pt" o:ole="" fillcolor="window">
            <v:imagedata r:id="rId11" o:title=""/>
          </v:shape>
          <o:OLEObject Type="Embed" ProgID="Equation.3" ShapeID="_x0000_i1026" DrawAspect="Content" ObjectID="_1753326214" r:id="rId12"/>
        </w:objec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snapToGrid/>
          <w:position w:val="-12"/>
          <w:sz w:val="24"/>
          <w:szCs w:val="24"/>
          <w:lang w:val="en-US"/>
        </w:rPr>
        <w:object w:dxaOrig="320" w:dyaOrig="380">
          <v:shape id="_x0000_i1027" type="#_x0000_t75" style="width:15.75pt;height:18.75pt" o:ole="" fillcolor="window">
            <v:imagedata r:id="rId13" o:title=""/>
          </v:shape>
          <o:OLEObject Type="Embed" ProgID="Equation.3" ShapeID="_x0000_i1027" DrawAspect="Content" ObjectID="_1753326215" r:id="rId14"/>
        </w:object>
      </w:r>
      <w:r w:rsidRPr="00D46940">
        <w:rPr>
          <w:snapToGrid/>
          <w:sz w:val="24"/>
          <w:szCs w:val="24"/>
        </w:rPr>
        <w:t xml:space="preserve">и теплопроводность </w:t>
      </w:r>
      <w:r w:rsidRPr="00D46940">
        <w:rPr>
          <w:snapToGrid/>
          <w:position w:val="-12"/>
          <w:sz w:val="24"/>
          <w:szCs w:val="24"/>
          <w:lang w:val="la-Latn"/>
        </w:rPr>
        <w:object w:dxaOrig="320" w:dyaOrig="380">
          <v:shape id="_x0000_i1028" type="#_x0000_t75" style="width:15.75pt;height:18.75pt" o:ole="" fillcolor="window">
            <v:imagedata r:id="rId15" o:title=""/>
          </v:shape>
          <o:OLEObject Type="Embed" ProgID="Equation.3" ShapeID="_x0000_i1028" DrawAspect="Content" ObjectID="_1753326216" r:id="rId16"/>
        </w:object>
      </w:r>
      <w:r w:rsidRPr="00D46940">
        <w:rPr>
          <w:snapToGrid/>
          <w:sz w:val="24"/>
          <w:szCs w:val="24"/>
        </w:rPr>
        <w:t>и</w:t>
      </w:r>
      <w:r w:rsidRPr="00D46940">
        <w:rPr>
          <w:snapToGrid/>
          <w:position w:val="-12"/>
          <w:sz w:val="24"/>
          <w:szCs w:val="24"/>
          <w:lang w:val="la-Latn"/>
        </w:rPr>
        <w:object w:dxaOrig="360" w:dyaOrig="380">
          <v:shape id="_x0000_i1029" type="#_x0000_t75" style="width:18pt;height:18.75pt" o:ole="" fillcolor="window">
            <v:imagedata r:id="rId17" o:title=""/>
          </v:shape>
          <o:OLEObject Type="Embed" ProgID="Equation.3" ShapeID="_x0000_i1029" DrawAspect="Content" ObjectID="_1753326217" r:id="rId18"/>
        </w:object>
      </w:r>
      <w:r w:rsidRPr="00D46940">
        <w:rPr>
          <w:snapToGrid/>
          <w:sz w:val="24"/>
          <w:szCs w:val="24"/>
        </w:rPr>
        <w:t>. Найти температуру п</w:t>
      </w:r>
      <w:r w:rsidRPr="00D46940">
        <w:rPr>
          <w:snapToGrid/>
          <w:sz w:val="24"/>
          <w:szCs w:val="24"/>
        </w:rPr>
        <w:t>о</w:t>
      </w:r>
      <w:r w:rsidRPr="00D46940">
        <w:rPr>
          <w:snapToGrid/>
          <w:sz w:val="24"/>
          <w:szCs w:val="24"/>
        </w:rPr>
        <w:t>верхности соприкосновения этих частей стержня.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>Газ ацетон (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  <w:vertAlign w:val="subscript"/>
        </w:rPr>
        <w:t>3</w:t>
      </w:r>
      <w:r w:rsidRPr="00D46940">
        <w:rPr>
          <w:i/>
          <w:snapToGrid/>
          <w:sz w:val="24"/>
          <w:szCs w:val="24"/>
          <w:lang w:val="en-US"/>
        </w:rPr>
        <w:t>H</w:t>
      </w:r>
      <w:r w:rsidRPr="00D46940">
        <w:rPr>
          <w:snapToGrid/>
          <w:sz w:val="24"/>
          <w:szCs w:val="24"/>
          <w:vertAlign w:val="subscript"/>
        </w:rPr>
        <w:t>6</w:t>
      </w:r>
      <w:r w:rsidRPr="00D46940">
        <w:rPr>
          <w:i/>
          <w:snapToGrid/>
          <w:sz w:val="24"/>
          <w:szCs w:val="24"/>
          <w:lang w:val="en-US"/>
        </w:rPr>
        <w:t>O</w:t>
      </w:r>
      <w:r w:rsidRPr="00D46940">
        <w:rPr>
          <w:snapToGrid/>
          <w:sz w:val="24"/>
          <w:szCs w:val="24"/>
        </w:rPr>
        <w:t xml:space="preserve">) при температуре 200 </w:t>
      </w:r>
      <w:r w:rsidRPr="00D46940">
        <w:rPr>
          <w:snapToGrid/>
          <w:sz w:val="24"/>
          <w:szCs w:val="24"/>
        </w:rPr>
        <w:sym w:font="Symbol" w:char="F0B0"/>
      </w:r>
      <w:r w:rsidRPr="00D46940">
        <w:rPr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</w:rPr>
        <w:t xml:space="preserve">  имеет удельную теплоёмкость при пост</w:t>
      </w:r>
      <w:r w:rsidRPr="00D46940">
        <w:rPr>
          <w:snapToGrid/>
          <w:sz w:val="24"/>
          <w:szCs w:val="24"/>
        </w:rPr>
        <w:t>о</w:t>
      </w:r>
      <w:r w:rsidRPr="00D46940">
        <w:rPr>
          <w:snapToGrid/>
          <w:sz w:val="24"/>
          <w:szCs w:val="24"/>
        </w:rPr>
        <w:t xml:space="preserve">янном давлении 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i/>
          <w:snapToGrid/>
          <w:sz w:val="24"/>
          <w:szCs w:val="24"/>
          <w:vertAlign w:val="subscript"/>
          <w:lang w:val="en-US"/>
        </w:rPr>
        <w:t>p</w:t>
      </w:r>
      <w:r w:rsidRPr="00D46940">
        <w:rPr>
          <w:snapToGrid/>
          <w:sz w:val="24"/>
          <w:szCs w:val="24"/>
          <w:vertAlign w:val="subscript"/>
        </w:rPr>
        <w:t>уд</w:t>
      </w:r>
      <w:r w:rsidRPr="00D46940">
        <w:rPr>
          <w:snapToGrid/>
          <w:sz w:val="24"/>
          <w:szCs w:val="24"/>
        </w:rPr>
        <w:t xml:space="preserve"> =1787 Дж/(кг∙К). Определить γ  и удельный объём газа, если его давление 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i/>
          <w:snapToGrid/>
          <w:sz w:val="24"/>
          <w:szCs w:val="24"/>
        </w:rPr>
        <w:t> </w:t>
      </w:r>
      <w:r w:rsidRPr="00D46940">
        <w:rPr>
          <w:snapToGrid/>
          <w:sz w:val="24"/>
          <w:szCs w:val="24"/>
        </w:rPr>
        <w:t>= 1,8∙10</w:t>
      </w:r>
      <w:r w:rsidRPr="00D46940">
        <w:rPr>
          <w:snapToGrid/>
          <w:sz w:val="24"/>
          <w:szCs w:val="24"/>
          <w:vertAlign w:val="superscript"/>
        </w:rPr>
        <w:t>5 </w:t>
      </w:r>
      <w:r w:rsidRPr="00D46940">
        <w:rPr>
          <w:snapToGrid/>
          <w:sz w:val="24"/>
          <w:szCs w:val="24"/>
        </w:rPr>
        <w:t>Па.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КПД цикла Клапейрона, состоящего из двух изотерм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 (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) и двух изохор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>(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). Построить график цикла.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выражение для энтропии моля ван-дер-ваальсовского газа (как функцию от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). Сравнить с выражением для энтропии идеального газа. </w:t>
      </w:r>
    </w:p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</w:p>
    <w:p w:rsidR="003D31D9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>4.4. Расчетно-графическая работа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Расчетно-графическая</w:t>
      </w:r>
      <w:r w:rsidRPr="00426177">
        <w:rPr>
          <w:snapToGrid/>
          <w:color w:val="000000"/>
          <w:sz w:val="24"/>
          <w:szCs w:val="24"/>
        </w:rPr>
        <w:t xml:space="preserve"> работа студентами выполняется по вариантам, определяемым преп</w:t>
      </w:r>
      <w:r w:rsidRPr="00426177">
        <w:rPr>
          <w:snapToGrid/>
          <w:color w:val="000000"/>
          <w:sz w:val="24"/>
          <w:szCs w:val="24"/>
        </w:rPr>
        <w:t>о</w:t>
      </w:r>
      <w:r w:rsidRPr="00426177">
        <w:rPr>
          <w:snapToGrid/>
          <w:color w:val="000000"/>
          <w:sz w:val="24"/>
          <w:szCs w:val="24"/>
        </w:rPr>
        <w:t>давателем. В одном варианте 15 задач охватывающих все изучаемые темы по дисциплине «Теплотехника». Всего 10 вариантов.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b/>
          <w:i/>
          <w:snapToGrid/>
          <w:color w:val="000000"/>
          <w:sz w:val="20"/>
          <w:szCs w:val="24"/>
        </w:rPr>
      </w:pPr>
    </w:p>
    <w:p w:rsidR="00B87F3E" w:rsidRPr="000473A7" w:rsidRDefault="00B87F3E" w:rsidP="00B87F3E">
      <w:pPr>
        <w:widowControl/>
        <w:spacing w:line="240" w:lineRule="auto"/>
        <w:ind w:firstLine="0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  <w:u w:val="single"/>
        </w:rPr>
        <w:t xml:space="preserve">Задача 1 </w:t>
      </w:r>
      <w:r w:rsidRPr="00426177">
        <w:rPr>
          <w:snapToGrid/>
          <w:sz w:val="24"/>
          <w:szCs w:val="24"/>
        </w:rPr>
        <w:t xml:space="preserve">   В процессе расширения с подводом  теплоты </w:t>
      </w:r>
      <w:r w:rsidRPr="00426177">
        <w:rPr>
          <w:snapToGrid/>
          <w:sz w:val="24"/>
          <w:szCs w:val="24"/>
          <w:lang w:val="en-US"/>
        </w:rPr>
        <w:t>Q</w:t>
      </w:r>
      <w:r w:rsidRPr="00426177">
        <w:rPr>
          <w:snapToGrid/>
          <w:sz w:val="24"/>
          <w:szCs w:val="24"/>
        </w:rPr>
        <w:t xml:space="preserve">  1 кг воздуха совершает работу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>. Определить изменение температуры воздуха в процессе, пренебрегая зависимостью тепл</w:t>
      </w:r>
      <w:r w:rsidRPr="00426177">
        <w:rPr>
          <w:snapToGrid/>
          <w:sz w:val="24"/>
          <w:szCs w:val="24"/>
        </w:rPr>
        <w:t>о</w:t>
      </w:r>
      <w:r w:rsidRPr="000473A7">
        <w:rPr>
          <w:snapToGrid/>
          <w:sz w:val="24"/>
          <w:szCs w:val="24"/>
        </w:rPr>
        <w:t xml:space="preserve">емкости от температуры. </w:t>
      </w:r>
    </w:p>
    <w:tbl>
      <w:tblPr>
        <w:tblStyle w:val="2110"/>
        <w:tblW w:w="0" w:type="auto"/>
        <w:tblLook w:val="04A0"/>
      </w:tblPr>
      <w:tblGrid>
        <w:gridCol w:w="1041"/>
        <w:gridCol w:w="636"/>
        <w:gridCol w:w="884"/>
        <w:gridCol w:w="884"/>
        <w:gridCol w:w="853"/>
        <w:gridCol w:w="884"/>
        <w:gridCol w:w="884"/>
        <w:gridCol w:w="884"/>
        <w:gridCol w:w="884"/>
        <w:gridCol w:w="884"/>
        <w:gridCol w:w="853"/>
      </w:tblGrid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</w:tbl>
    <w:p w:rsidR="00B87F3E" w:rsidRDefault="00B87F3E" w:rsidP="00B87F3E">
      <w:pPr>
        <w:widowControl/>
        <w:spacing w:after="200" w:line="240" w:lineRule="auto"/>
        <w:ind w:firstLine="0"/>
        <w:rPr>
          <w:b/>
          <w:snapToGrid/>
          <w:sz w:val="24"/>
          <w:szCs w:val="24"/>
        </w:rPr>
      </w:pPr>
    </w:p>
    <w:p w:rsidR="00B87F3E" w:rsidRPr="000473A7" w:rsidRDefault="00B87F3E" w:rsidP="00B87F3E">
      <w:pPr>
        <w:widowControl/>
        <w:spacing w:after="200" w:line="240" w:lineRule="auto"/>
        <w:ind w:firstLine="0"/>
        <w:rPr>
          <w:snapToGrid/>
          <w:sz w:val="24"/>
          <w:szCs w:val="24"/>
        </w:rPr>
      </w:pPr>
      <w:r w:rsidRPr="000473A7">
        <w:rPr>
          <w:b/>
          <w:snapToGrid/>
          <w:sz w:val="24"/>
          <w:szCs w:val="24"/>
        </w:rPr>
        <w:t>З</w:t>
      </w:r>
      <w:r w:rsidRPr="000473A7">
        <w:rPr>
          <w:b/>
          <w:i/>
          <w:snapToGrid/>
          <w:sz w:val="24"/>
          <w:szCs w:val="24"/>
        </w:rPr>
        <w:t xml:space="preserve">адача 2   </w:t>
      </w:r>
      <w:r w:rsidRPr="000473A7">
        <w:rPr>
          <w:snapToGrid/>
          <w:sz w:val="24"/>
          <w:szCs w:val="24"/>
        </w:rPr>
        <w:t xml:space="preserve">Определить расход воздуха в системе охлаждения дизеля мощностью </w:t>
      </w:r>
      <w:r w:rsidRPr="000473A7">
        <w:rPr>
          <w:snapToGrid/>
          <w:sz w:val="24"/>
          <w:szCs w:val="24"/>
          <w:lang w:val="en-US"/>
        </w:rPr>
        <w:t>N</w:t>
      </w:r>
      <w:r w:rsidRPr="000473A7">
        <w:rPr>
          <w:snapToGrid/>
          <w:sz w:val="24"/>
          <w:szCs w:val="24"/>
        </w:rPr>
        <w:t>= 38 кВт, если отводимая теплота составляет 75% полезной мощности двигателя, а температура охл</w:t>
      </w:r>
      <w:r w:rsidRPr="000473A7">
        <w:rPr>
          <w:snapToGrid/>
          <w:sz w:val="24"/>
          <w:szCs w:val="24"/>
        </w:rPr>
        <w:t>а</w:t>
      </w:r>
      <w:r w:rsidRPr="000473A7">
        <w:rPr>
          <w:snapToGrid/>
          <w:sz w:val="24"/>
          <w:szCs w:val="24"/>
        </w:rPr>
        <w:t>ждающего воздуха повышается на 15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0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3 </w:t>
      </w:r>
      <w:r w:rsidRPr="000473A7">
        <w:rPr>
          <w:rFonts w:eastAsia="Calibri"/>
          <w:snapToGrid/>
          <w:sz w:val="24"/>
          <w:szCs w:val="24"/>
          <w:lang w:eastAsia="en-US"/>
        </w:rPr>
        <w:t>В закрытом резервуаре находится воздух при давлении 730 мм рт. ст. и  температ</w:t>
      </w:r>
      <w:r w:rsidRPr="000473A7">
        <w:rPr>
          <w:rFonts w:eastAsia="Calibri"/>
          <w:snapToGrid/>
          <w:sz w:val="24"/>
          <w:szCs w:val="24"/>
          <w:lang w:eastAsia="en-US"/>
        </w:rPr>
        <w:t>у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ре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T</w:t>
      </w:r>
      <w:r w:rsidRPr="000473A7">
        <w:rPr>
          <w:rFonts w:eastAsia="Calibri"/>
          <w:snapToGrid/>
          <w:sz w:val="24"/>
          <w:szCs w:val="24"/>
          <w:lang w:eastAsia="en-US"/>
        </w:rPr>
        <w:t>1. Определить, насколько  понизится давление в резервуаре, если его охладить до Т2.</w:t>
      </w:r>
    </w:p>
    <w:tbl>
      <w:tblPr>
        <w:tblStyle w:val="220"/>
        <w:tblW w:w="0" w:type="auto"/>
        <w:tblLook w:val="04A0"/>
      </w:tblPr>
      <w:tblGrid>
        <w:gridCol w:w="1101"/>
        <w:gridCol w:w="600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46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 xml:space="preserve">2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53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</w:tbl>
    <w:p w:rsidR="00B87F3E" w:rsidRPr="000473A7" w:rsidRDefault="00B87F3E" w:rsidP="00B87F3E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0473A7" w:rsidRDefault="00B87F3E" w:rsidP="00B87F3E">
      <w:pPr>
        <w:widowControl/>
        <w:spacing w:line="240" w:lineRule="auto"/>
        <w:ind w:firstLine="0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4     </w:t>
      </w:r>
      <w:r w:rsidRPr="000473A7">
        <w:rPr>
          <w:rFonts w:eastAsia="Calibri"/>
          <w:snapToGrid/>
          <w:sz w:val="24"/>
          <w:szCs w:val="24"/>
          <w:lang w:eastAsia="en-US"/>
        </w:rPr>
        <w:t>Определить до какой температуры необходимо нагреть газ при постоянном об</w:t>
      </w:r>
      <w:r w:rsidRPr="000473A7">
        <w:rPr>
          <w:rFonts w:eastAsia="Calibri"/>
          <w:snapToGrid/>
          <w:sz w:val="24"/>
          <w:szCs w:val="24"/>
          <w:lang w:eastAsia="en-US"/>
        </w:rPr>
        <w:t>ъ</w:t>
      </w:r>
      <w:r w:rsidRPr="000473A7">
        <w:rPr>
          <w:rFonts w:eastAsia="Calibri"/>
          <w:snapToGrid/>
          <w:sz w:val="24"/>
          <w:szCs w:val="24"/>
          <w:lang w:eastAsia="en-US"/>
        </w:rPr>
        <w:t>еме, чтобы его давление увеличилось в два раза, если начальная температура Т</w:t>
      </w:r>
      <w:r w:rsidRPr="000473A7">
        <w:rPr>
          <w:rFonts w:eastAsia="Calibri"/>
          <w:snapToGrid/>
          <w:sz w:val="24"/>
          <w:szCs w:val="24"/>
          <w:vertAlign w:val="subscript"/>
          <w:lang w:eastAsia="en-US"/>
        </w:rPr>
        <w:t>1</w:t>
      </w:r>
      <w:r w:rsidRPr="000473A7">
        <w:rPr>
          <w:rFonts w:eastAsia="Calibri"/>
          <w:snapToGrid/>
          <w:sz w:val="24"/>
          <w:szCs w:val="24"/>
          <w:lang w:eastAsia="en-US"/>
        </w:rPr>
        <w:t>.</w:t>
      </w:r>
    </w:p>
    <w:tbl>
      <w:tblPr>
        <w:tblStyle w:val="220"/>
        <w:tblW w:w="9704" w:type="dxa"/>
        <w:tblLook w:val="04A0"/>
      </w:tblPr>
      <w:tblGrid>
        <w:gridCol w:w="959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</w:tr>
    </w:tbl>
    <w:p w:rsidR="00B87F3E" w:rsidRPr="000473A7" w:rsidRDefault="00B87F3E" w:rsidP="00B87F3E">
      <w:pPr>
        <w:widowControl/>
        <w:spacing w:line="240" w:lineRule="auto"/>
        <w:ind w:firstLine="0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lastRenderedPageBreak/>
        <w:t xml:space="preserve">Задача 5    </w:t>
      </w:r>
      <w:r w:rsidRPr="000473A7">
        <w:rPr>
          <w:rFonts w:eastAsia="Calibri"/>
          <w:snapToGrid/>
          <w:sz w:val="24"/>
          <w:szCs w:val="24"/>
          <w:lang w:eastAsia="en-US"/>
        </w:rPr>
        <w:t>В резервуаре емкостью 1м³ находится воздух при давлении р (МПа) и температ</w:t>
      </w:r>
      <w:r w:rsidRPr="000473A7">
        <w:rPr>
          <w:rFonts w:eastAsia="Calibri"/>
          <w:snapToGrid/>
          <w:sz w:val="24"/>
          <w:szCs w:val="24"/>
          <w:lang w:eastAsia="en-US"/>
        </w:rPr>
        <w:t>у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ре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С. Как изменится температура и давление воздуха, если к нему подвести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Q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кДж кол</w:t>
      </w:r>
      <w:r w:rsidRPr="000473A7">
        <w:rPr>
          <w:rFonts w:eastAsia="Calibri"/>
          <w:snapToGrid/>
          <w:sz w:val="24"/>
          <w:szCs w:val="24"/>
          <w:lang w:eastAsia="en-US"/>
        </w:rPr>
        <w:t>и</w:t>
      </w:r>
      <w:r w:rsidRPr="000473A7">
        <w:rPr>
          <w:rFonts w:eastAsia="Calibri"/>
          <w:snapToGrid/>
          <w:sz w:val="24"/>
          <w:szCs w:val="24"/>
          <w:lang w:eastAsia="en-US"/>
        </w:rPr>
        <w:t>чества теплоты.</w:t>
      </w:r>
    </w:p>
    <w:tbl>
      <w:tblPr>
        <w:tblStyle w:val="220"/>
        <w:tblW w:w="9880" w:type="dxa"/>
        <w:tblLook w:val="04A0"/>
      </w:tblPr>
      <w:tblGrid>
        <w:gridCol w:w="1101"/>
        <w:gridCol w:w="871"/>
        <w:gridCol w:w="871"/>
        <w:gridCol w:w="870"/>
        <w:gridCol w:w="889"/>
        <w:gridCol w:w="870"/>
        <w:gridCol w:w="889"/>
        <w:gridCol w:w="889"/>
        <w:gridCol w:w="870"/>
        <w:gridCol w:w="870"/>
        <w:gridCol w:w="890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</w:tr>
    </w:tbl>
    <w:p w:rsidR="00B87F3E" w:rsidRPr="00426177" w:rsidRDefault="00B87F3E" w:rsidP="00B87F3E">
      <w:pPr>
        <w:widowControl/>
        <w:spacing w:line="240" w:lineRule="auto"/>
        <w:ind w:firstLine="708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6   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цилиндре двигателя внутреннего сгорания в конце сжатия абсолютное давление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P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МПа и температура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>С.  Сгорание горючей смеси происходит при постоянном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объеме с выделением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Q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кДж теплоты на 1 кг смеси. Определить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p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sym w:font="Symbol" w:char="F075"/>
      </w:r>
      <w:r w:rsidRPr="00426177">
        <w:rPr>
          <w:rFonts w:eastAsia="Calibri"/>
          <w:snapToGrid/>
          <w:sz w:val="24"/>
          <w:szCs w:val="24"/>
          <w:lang w:eastAsia="en-US"/>
        </w:rPr>
        <w:t>, Т  в цилиндре в конце сгорания без учета зависимости теплоемкости от температуры. Считать, что продукты сгор</w:t>
      </w:r>
      <w:r w:rsidRPr="00426177">
        <w:rPr>
          <w:rFonts w:eastAsia="Calibri"/>
          <w:snapToGrid/>
          <w:sz w:val="24"/>
          <w:szCs w:val="24"/>
          <w:lang w:eastAsia="en-US"/>
        </w:rPr>
        <w:t>а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ния обладают свойствами воздуха. </w:t>
      </w:r>
    </w:p>
    <w:tbl>
      <w:tblPr>
        <w:tblStyle w:val="220"/>
        <w:tblW w:w="9880" w:type="dxa"/>
        <w:tblLook w:val="04A0"/>
      </w:tblPr>
      <w:tblGrid>
        <w:gridCol w:w="1101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1,6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1,7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1,8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345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410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490</w:t>
            </w:r>
          </w:p>
        </w:tc>
      </w:tr>
    </w:tbl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7    </w:t>
      </w:r>
      <w:r w:rsidRPr="000473A7">
        <w:rPr>
          <w:snapToGrid/>
          <w:sz w:val="24"/>
          <w:szCs w:val="24"/>
        </w:rPr>
        <w:t xml:space="preserve">При изохорном нагреве 1 кг воздуха температура меняется от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до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. О</w:t>
      </w:r>
      <w:r w:rsidRPr="000473A7">
        <w:rPr>
          <w:snapToGrid/>
          <w:sz w:val="24"/>
          <w:szCs w:val="24"/>
        </w:rPr>
        <w:t>п</w:t>
      </w:r>
      <w:r w:rsidRPr="000473A7">
        <w:rPr>
          <w:snapToGrid/>
          <w:sz w:val="24"/>
          <w:szCs w:val="24"/>
        </w:rPr>
        <w:t xml:space="preserve">ределить изменение энтропии и подводимую теплоту. </w:t>
      </w:r>
    </w:p>
    <w:tbl>
      <w:tblPr>
        <w:tblStyle w:val="320"/>
        <w:tblW w:w="0" w:type="auto"/>
        <w:tblLook w:val="04A0"/>
      </w:tblPr>
      <w:tblGrid>
        <w:gridCol w:w="1086"/>
        <w:gridCol w:w="636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165</w:t>
            </w:r>
          </w:p>
        </w:tc>
      </w:tr>
    </w:tbl>
    <w:p w:rsidR="00B87F3E" w:rsidRPr="0042617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Задача 8   </w:t>
      </w:r>
      <w:r w:rsidRPr="00426177">
        <w:rPr>
          <w:snapToGrid/>
          <w:sz w:val="24"/>
          <w:szCs w:val="24"/>
        </w:rPr>
        <w:t xml:space="preserve">При постоянном давлении (равном 760 мм рт. ст) к 1 кг азота, имеющему температуру 25 </w:t>
      </w:r>
      <w:r w:rsidRPr="00426177">
        <w:rPr>
          <w:snapToGrid/>
          <w:sz w:val="24"/>
          <w:szCs w:val="24"/>
        </w:rPr>
        <w:sym w:font="Symbol" w:char="F0B0"/>
      </w:r>
      <w:r w:rsidRPr="00426177">
        <w:rPr>
          <w:snapToGrid/>
          <w:sz w:val="24"/>
          <w:szCs w:val="24"/>
        </w:rPr>
        <w:t xml:space="preserve">С, подводится 100 кДж теплоты. Определить начальное значение энтропии и ее изменение в процессе. </w:t>
      </w:r>
    </w:p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Задание 9  </w:t>
      </w:r>
      <w:r w:rsidRPr="00426177">
        <w:rPr>
          <w:snapToGrid/>
          <w:sz w:val="24"/>
          <w:szCs w:val="24"/>
        </w:rPr>
        <w:t>В цикле Карно подвод теплоты происходит при максимальной температуре Т</w:t>
      </w:r>
      <w:r w:rsidRPr="000473A7">
        <w:rPr>
          <w:snapToGrid/>
          <w:sz w:val="24"/>
          <w:szCs w:val="24"/>
          <w:vertAlign w:val="subscript"/>
        </w:rPr>
        <w:t>1</w:t>
      </w:r>
      <w:r w:rsidRPr="00426177">
        <w:rPr>
          <w:snapToGrid/>
          <w:sz w:val="24"/>
          <w:szCs w:val="24"/>
        </w:rPr>
        <w:t xml:space="preserve">. Полезная работа, получаемая в цикле,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 xml:space="preserve">. Определить термический к.п.д., подводимую и </w:t>
      </w:r>
      <w:r w:rsidRPr="000473A7">
        <w:rPr>
          <w:snapToGrid/>
          <w:sz w:val="24"/>
          <w:szCs w:val="24"/>
        </w:rPr>
        <w:t>отводимую теплоту, а также минимальную температуру Т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, если рабочее тело – 1 кг воздуха, а относительное изменение объема в изотермических процессах равно 3.</w:t>
      </w:r>
    </w:p>
    <w:tbl>
      <w:tblPr>
        <w:tblStyle w:val="320"/>
        <w:tblW w:w="0" w:type="auto"/>
        <w:tblInd w:w="-176" w:type="dxa"/>
        <w:tblLayout w:type="fixed"/>
        <w:tblLook w:val="04A0"/>
      </w:tblPr>
      <w:tblGrid>
        <w:gridCol w:w="993"/>
        <w:gridCol w:w="851"/>
        <w:gridCol w:w="808"/>
        <w:gridCol w:w="886"/>
        <w:gridCol w:w="886"/>
        <w:gridCol w:w="887"/>
        <w:gridCol w:w="887"/>
        <w:gridCol w:w="887"/>
        <w:gridCol w:w="887"/>
        <w:gridCol w:w="887"/>
        <w:gridCol w:w="888"/>
      </w:tblGrid>
      <w:tr w:rsidR="00B87F3E" w:rsidRPr="000473A7" w:rsidTr="0043114E"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43114E"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</w:tbl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10  </w:t>
      </w:r>
      <w:r w:rsidRPr="000473A7">
        <w:rPr>
          <w:snapToGrid/>
          <w:sz w:val="24"/>
          <w:szCs w:val="24"/>
        </w:rPr>
        <w:t>При температуре 10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 3 кг воды смешиваются с 2 кг воды при темпер</w:t>
      </w:r>
      <w:r w:rsidRPr="000473A7">
        <w:rPr>
          <w:snapToGrid/>
          <w:sz w:val="24"/>
          <w:szCs w:val="24"/>
        </w:rPr>
        <w:t>а</w:t>
      </w:r>
      <w:r w:rsidRPr="000473A7">
        <w:rPr>
          <w:snapToGrid/>
          <w:sz w:val="24"/>
          <w:szCs w:val="24"/>
        </w:rPr>
        <w:t>туре 80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С. Определить возрастание энтропии из-за необратимости процесса смещения, при котором теплота переходит самопроизвольно от более нагретого тела к менее нагретому. </w:t>
      </w:r>
    </w:p>
    <w:p w:rsidR="00B87F3E" w:rsidRPr="000473A7" w:rsidRDefault="00B87F3E" w:rsidP="00B87F3E">
      <w:pPr>
        <w:widowControl/>
        <w:spacing w:line="240" w:lineRule="auto"/>
        <w:ind w:firstLine="708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11    </w:t>
      </w:r>
      <w:r w:rsidRPr="000473A7">
        <w:rPr>
          <w:snapToGrid/>
          <w:sz w:val="24"/>
          <w:szCs w:val="24"/>
        </w:rPr>
        <w:t xml:space="preserve">На сколько градусов перегрет водяной пар, если при давлении 1,5 МПа его температура 300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С? Определить теплоту перегрева, если энтальпия пара 3033 кДж/кг.</w:t>
      </w:r>
    </w:p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12 </w:t>
      </w:r>
      <w:r w:rsidRPr="000473A7">
        <w:rPr>
          <w:snapToGrid/>
          <w:sz w:val="24"/>
          <w:szCs w:val="24"/>
        </w:rPr>
        <w:t>Определить температуру, удельный объем, энтальпию кипящей воды при давлении 10 МПа.</w:t>
      </w:r>
    </w:p>
    <w:p w:rsidR="00B87F3E" w:rsidRPr="000473A7" w:rsidRDefault="00B87F3E" w:rsidP="00B87F3E">
      <w:pPr>
        <w:widowControl/>
        <w:spacing w:line="240" w:lineRule="auto"/>
        <w:ind w:firstLine="0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        Задание 13  </w:t>
      </w:r>
      <w:r w:rsidRPr="000473A7">
        <w:rPr>
          <w:snapToGrid/>
          <w:sz w:val="24"/>
          <w:szCs w:val="24"/>
        </w:rPr>
        <w:t xml:space="preserve">Температура воды, поступающей в котел,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в = 250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С, абсолютное давление в котле р=10 МПа. Определить теплоту, подводимую в котле для получения 1 кг пара с те</w:t>
      </w:r>
      <w:r w:rsidRPr="000473A7">
        <w:rPr>
          <w:snapToGrid/>
          <w:sz w:val="24"/>
          <w:szCs w:val="24"/>
        </w:rPr>
        <w:t>м</w:t>
      </w:r>
      <w:r w:rsidRPr="000473A7">
        <w:rPr>
          <w:snapToGrid/>
          <w:sz w:val="24"/>
          <w:szCs w:val="24"/>
        </w:rPr>
        <w:t xml:space="preserve">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=500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14    </w:t>
      </w:r>
      <w:r w:rsidRPr="000473A7">
        <w:rPr>
          <w:snapToGrid/>
          <w:sz w:val="24"/>
          <w:szCs w:val="24"/>
        </w:rPr>
        <w:t xml:space="preserve">В теплообменном аппарате вертикальная плоская стенка толщиной </w:t>
      </w:r>
      <w:r w:rsidRPr="000473A7">
        <w:rPr>
          <w:snapToGrid/>
          <w:sz w:val="24"/>
          <w:szCs w:val="24"/>
          <w:lang w:val="en-US"/>
        </w:rPr>
        <w:t>δ</w:t>
      </w:r>
      <w:r w:rsidRPr="000473A7">
        <w:rPr>
          <w:snapToGrid/>
          <w:sz w:val="24"/>
          <w:szCs w:val="24"/>
        </w:rPr>
        <w:t xml:space="preserve"> мм, длиной </w:t>
      </w:r>
      <w:r w:rsidRPr="000473A7">
        <w:rPr>
          <w:snapToGrid/>
          <w:sz w:val="24"/>
          <w:szCs w:val="24"/>
          <w:lang w:val="en-US"/>
        </w:rPr>
        <w:t>l</w:t>
      </w:r>
      <w:r w:rsidRPr="000473A7">
        <w:rPr>
          <w:snapToGrid/>
          <w:sz w:val="24"/>
          <w:szCs w:val="24"/>
        </w:rPr>
        <w:t xml:space="preserve"> м, и высотой </w:t>
      </w:r>
      <w:r w:rsidRPr="000473A7">
        <w:rPr>
          <w:snapToGrid/>
          <w:sz w:val="24"/>
          <w:szCs w:val="24"/>
          <w:lang w:val="en-US"/>
        </w:rPr>
        <w:t>h</w:t>
      </w:r>
      <w:r w:rsidRPr="000473A7">
        <w:rPr>
          <w:snapToGrid/>
          <w:sz w:val="24"/>
          <w:szCs w:val="24"/>
        </w:rPr>
        <w:t xml:space="preserve"> м, выполнена из стали с коэффициентом теплопроводности λс Вт/(м*К). С одной стороны она омывается продольным вынужденным потоком горячей жи</w:t>
      </w:r>
      <w:r w:rsidRPr="000473A7">
        <w:rPr>
          <w:snapToGrid/>
          <w:sz w:val="24"/>
          <w:szCs w:val="24"/>
        </w:rPr>
        <w:t>д</w:t>
      </w:r>
      <w:r w:rsidRPr="000473A7">
        <w:rPr>
          <w:snapToGrid/>
          <w:sz w:val="24"/>
          <w:szCs w:val="24"/>
        </w:rPr>
        <w:t xml:space="preserve">кости (воды) со скоростью w м/с, и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(вдали от стенки), с другой стороны – свободным потомком атмосферного воздуха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709"/>
        <w:jc w:val="both"/>
        <w:rPr>
          <w:snapToGrid/>
          <w:sz w:val="24"/>
          <w:szCs w:val="24"/>
        </w:rPr>
      </w:pPr>
      <w:r w:rsidRPr="000473A7">
        <w:rPr>
          <w:snapToGrid/>
          <w:sz w:val="24"/>
          <w:szCs w:val="24"/>
        </w:rPr>
        <w:t xml:space="preserve">Определить плотность теплового потока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. Лучистым теплообменом пренебречь из за малых значений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.</w:t>
      </w:r>
    </w:p>
    <w:tbl>
      <w:tblPr>
        <w:tblStyle w:val="42"/>
        <w:tblW w:w="0" w:type="auto"/>
        <w:tblInd w:w="-459" w:type="dxa"/>
        <w:tblLayout w:type="fixed"/>
        <w:tblLook w:val="04A0"/>
      </w:tblPr>
      <w:tblGrid>
        <w:gridCol w:w="1560"/>
        <w:gridCol w:w="837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δ, мм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3,3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lastRenderedPageBreak/>
              <w:t>h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λ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с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Вт/(м*К)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w м/с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</w:tr>
      <w:tr w:rsidR="00B87F3E" w:rsidRPr="000473A7" w:rsidTr="0043114E"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</w:tbl>
    <w:p w:rsidR="00B87F3E" w:rsidRPr="000473A7" w:rsidRDefault="00B87F3E" w:rsidP="00B87F3E">
      <w:pPr>
        <w:widowControl/>
        <w:spacing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15    </w:t>
      </w:r>
      <w:r w:rsidRPr="000473A7">
        <w:rPr>
          <w:snapToGrid/>
          <w:sz w:val="24"/>
          <w:szCs w:val="24"/>
        </w:rPr>
        <w:t xml:space="preserve">До какой температуры будет нагрет углекислый газ </w:t>
      </w:r>
      <w:r w:rsidRPr="000473A7">
        <w:rPr>
          <w:snapToGrid/>
          <w:sz w:val="24"/>
          <w:szCs w:val="24"/>
          <w:lang w:val="en-US"/>
        </w:rPr>
        <w:t>CO</w:t>
      </w:r>
      <w:r w:rsidRPr="00A37C62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 объемом </w:t>
      </w:r>
      <w:r w:rsidRPr="000473A7">
        <w:rPr>
          <w:snapToGrid/>
          <w:sz w:val="24"/>
          <w:szCs w:val="24"/>
          <w:lang w:val="en-US"/>
        </w:rPr>
        <w:t>v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если сообщить ему теплоту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 при постоянном, абсолютном давлении. Начальная температура г</w:t>
      </w:r>
      <w:r w:rsidRPr="000473A7">
        <w:rPr>
          <w:snapToGrid/>
          <w:sz w:val="24"/>
          <w:szCs w:val="24"/>
        </w:rPr>
        <w:t>а</w:t>
      </w:r>
      <w:r w:rsidRPr="000473A7">
        <w:rPr>
          <w:snapToGrid/>
          <w:sz w:val="24"/>
          <w:szCs w:val="24"/>
        </w:rPr>
        <w:t xml:space="preserve">за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= 100 </w:t>
      </w:r>
      <w:r w:rsidRPr="000473A7">
        <w:rPr>
          <w:snapToGrid/>
          <w:sz w:val="24"/>
          <w:szCs w:val="24"/>
          <w:lang w:val="en-US"/>
        </w:rPr>
        <w:sym w:font="Symbol" w:char="F0B0"/>
      </w:r>
      <w:r w:rsidRPr="000473A7">
        <w:rPr>
          <w:snapToGrid/>
          <w:sz w:val="24"/>
          <w:szCs w:val="24"/>
          <w:lang w:val="en-US"/>
        </w:rPr>
        <w:t>C</w:t>
      </w:r>
      <w:r w:rsidRPr="000473A7">
        <w:rPr>
          <w:snapToGrid/>
          <w:sz w:val="24"/>
          <w:szCs w:val="24"/>
        </w:rPr>
        <w:t>. Определить объем газа в конце процесса, а также удельные значения внутре</w:t>
      </w:r>
      <w:r w:rsidRPr="000473A7">
        <w:rPr>
          <w:snapToGrid/>
          <w:sz w:val="24"/>
          <w:szCs w:val="24"/>
        </w:rPr>
        <w:t>н</w:t>
      </w:r>
      <w:r w:rsidRPr="000473A7">
        <w:rPr>
          <w:snapToGrid/>
          <w:sz w:val="24"/>
          <w:szCs w:val="24"/>
        </w:rPr>
        <w:t>ней энергии, энтальпии и энтропии в процессе. Теплоемкость принять не зависящей от те</w:t>
      </w:r>
      <w:r w:rsidRPr="000473A7">
        <w:rPr>
          <w:snapToGrid/>
          <w:sz w:val="24"/>
          <w:szCs w:val="24"/>
        </w:rPr>
        <w:t>м</w:t>
      </w:r>
      <w:r w:rsidRPr="000473A7">
        <w:rPr>
          <w:snapToGrid/>
          <w:sz w:val="24"/>
          <w:szCs w:val="24"/>
        </w:rPr>
        <w:t xml:space="preserve">пературы. </w:t>
      </w:r>
    </w:p>
    <w:tbl>
      <w:tblPr>
        <w:tblStyle w:val="42"/>
        <w:tblW w:w="0" w:type="auto"/>
        <w:tblInd w:w="-318" w:type="dxa"/>
        <w:tblLayout w:type="fixed"/>
        <w:tblLook w:val="04A0"/>
      </w:tblPr>
      <w:tblGrid>
        <w:gridCol w:w="1135"/>
        <w:gridCol w:w="851"/>
        <w:gridCol w:w="790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B87F3E" w:rsidRPr="000473A7" w:rsidTr="0043114E"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м³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43114E"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Р МПа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  <w:tr w:rsidR="00B87F3E" w:rsidRPr="000473A7" w:rsidTr="0043114E"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680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</w:tr>
    </w:tbl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</w:p>
    <w:p w:rsidR="003D31D9" w:rsidRPr="00A03833" w:rsidRDefault="003D31D9" w:rsidP="0006020B">
      <w:pPr>
        <w:pStyle w:val="afa"/>
        <w:numPr>
          <w:ilvl w:val="0"/>
          <w:numId w:val="8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3D31D9" w:rsidRPr="0045328C" w:rsidRDefault="003D31D9" w:rsidP="0045328C">
      <w:pPr>
        <w:pStyle w:val="af5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</w:t>
      </w:r>
      <w:r w:rsidRPr="0045328C">
        <w:rPr>
          <w:sz w:val="24"/>
          <w:szCs w:val="24"/>
          <w:lang w:eastAsia="en-US"/>
        </w:rPr>
        <w:t>о</w:t>
      </w:r>
      <w:r w:rsidRPr="0045328C">
        <w:rPr>
          <w:sz w:val="24"/>
          <w:szCs w:val="24"/>
          <w:lang w:eastAsia="en-US"/>
        </w:rPr>
        <w:t>ответствии с запланированными видами учебной и самостоятельной работы обучающихся: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3D31D9" w:rsidRPr="0045328C" w:rsidRDefault="003D31D9" w:rsidP="0045328C">
      <w:pPr>
        <w:pStyle w:val="af5"/>
        <w:rPr>
          <w:sz w:val="24"/>
          <w:szCs w:val="24"/>
        </w:rPr>
      </w:pPr>
      <w:r w:rsidRPr="0045328C">
        <w:rPr>
          <w:sz w:val="24"/>
          <w:szCs w:val="24"/>
          <w:lang w:eastAsia="en-US"/>
        </w:rPr>
        <w:t xml:space="preserve">Методические указания размещены в СДО </w:t>
      </w:r>
      <w:r w:rsidRPr="0045328C">
        <w:rPr>
          <w:sz w:val="24"/>
          <w:szCs w:val="24"/>
          <w:lang w:val="en-US"/>
        </w:rPr>
        <w:t>Moodle</w:t>
      </w:r>
      <w:r w:rsidRPr="0045328C">
        <w:rPr>
          <w:sz w:val="24"/>
          <w:szCs w:val="24"/>
        </w:rPr>
        <w:t>: http://moodle.nfygu.ru/course/view.php?id=</w:t>
      </w:r>
    </w:p>
    <w:p w:rsidR="003D31D9" w:rsidRDefault="003D31D9" w:rsidP="0043114E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3D31D9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</w:p>
    <w:p w:rsidR="003D31D9" w:rsidRPr="0043114E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3114E">
        <w:rPr>
          <w:b/>
          <w:sz w:val="24"/>
          <w:szCs w:val="24"/>
        </w:rPr>
        <w:t>Рейтинговый регламент по дисциплине:</w:t>
      </w:r>
    </w:p>
    <w:p w:rsidR="003D31D9" w:rsidRPr="003D31D9" w:rsidRDefault="003D31D9" w:rsidP="003D31D9">
      <w:pPr>
        <w:spacing w:line="240" w:lineRule="auto"/>
        <w:rPr>
          <w:bCs/>
          <w:sz w:val="24"/>
          <w:szCs w:val="24"/>
        </w:rPr>
      </w:pPr>
    </w:p>
    <w:tbl>
      <w:tblPr>
        <w:tblW w:w="98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1840"/>
        <w:gridCol w:w="1557"/>
        <w:gridCol w:w="1592"/>
        <w:gridCol w:w="2253"/>
      </w:tblGrid>
      <w:tr w:rsidR="0043114E" w:rsidRPr="003D31D9" w:rsidTr="0043114E"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min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max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Примечание</w:t>
            </w: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 xml:space="preserve">Испытания /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3114E" w:rsidRPr="003D31D9" w:rsidTr="0043114E"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6 семестр</w:t>
            </w: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4х6ч.=24</w:t>
            </w:r>
            <w:r w:rsidRPr="003D31D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5б.х4=20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14E" w:rsidRPr="002B5C24" w:rsidRDefault="0043114E" w:rsidP="0043114E">
            <w:pPr>
              <w:spacing w:line="240" w:lineRule="auto"/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</w:t>
            </w:r>
            <w:r w:rsidRPr="002B5C24">
              <w:rPr>
                <w:sz w:val="20"/>
              </w:rPr>
              <w:t>т</w:t>
            </w:r>
            <w:r w:rsidRPr="002B5C24">
              <w:rPr>
                <w:sz w:val="20"/>
              </w:rPr>
              <w:t>ствии с МУ</w:t>
            </w: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4х6ч.=24</w:t>
            </w:r>
            <w:r w:rsidRPr="003D31D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5б.х4=20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2B5C24" w:rsidRDefault="0043114E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Default="00920BCA" w:rsidP="00920BC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114E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Default="0043114E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Default="0043114E" w:rsidP="003D31D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2B5C24" w:rsidRDefault="0043114E" w:rsidP="0043114E">
            <w:pPr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</w:t>
            </w:r>
            <w:r w:rsidRPr="002B5C24">
              <w:rPr>
                <w:sz w:val="20"/>
              </w:rPr>
              <w:t>т</w:t>
            </w:r>
            <w:r w:rsidRPr="002B5C24">
              <w:rPr>
                <w:sz w:val="20"/>
              </w:rPr>
              <w:t>ствии с МУ</w:t>
            </w: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F933C7" w:rsidP="00F933C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3114E" w:rsidRPr="003D31D9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2B5C24" w:rsidRDefault="0043114E" w:rsidP="0043114E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3114E" w:rsidRPr="003D31D9" w:rsidTr="00F933C7">
        <w:trPr>
          <w:trHeight w:val="32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F933C7" w:rsidP="00F933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3114E" w:rsidRPr="003D31D9">
              <w:rPr>
                <w:sz w:val="24"/>
                <w:szCs w:val="24"/>
              </w:rPr>
              <w:t>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3114E" w:rsidRPr="003D31D9" w:rsidTr="0043114E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F933C7" w:rsidP="00F933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3114E">
              <w:rPr>
                <w:sz w:val="24"/>
                <w:szCs w:val="24"/>
              </w:rPr>
              <w:t xml:space="preserve">час.+ </w:t>
            </w:r>
            <w:r>
              <w:rPr>
                <w:sz w:val="24"/>
                <w:szCs w:val="24"/>
              </w:rPr>
              <w:t>36</w:t>
            </w:r>
            <w:r w:rsidR="0043114E">
              <w:rPr>
                <w:sz w:val="24"/>
                <w:szCs w:val="24"/>
              </w:rPr>
              <w:t>час.</w:t>
            </w:r>
            <w:r w:rsidR="0043114E" w:rsidRPr="003D31D9">
              <w:rPr>
                <w:sz w:val="24"/>
                <w:szCs w:val="24"/>
              </w:rPr>
              <w:t>экз.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F66F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Default="0043114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</w:p>
          <w:p w:rsidR="0043114E" w:rsidRPr="003D31D9" w:rsidRDefault="0043114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баллов</w:t>
            </w:r>
          </w:p>
        </w:tc>
      </w:tr>
    </w:tbl>
    <w:p w:rsidR="002B5C24" w:rsidRDefault="002B5C24" w:rsidP="002B5C24">
      <w:pPr>
        <w:jc w:val="center"/>
        <w:rPr>
          <w:b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967577" w:rsidRDefault="00967577" w:rsidP="002B5C24">
      <w:pPr>
        <w:spacing w:line="240" w:lineRule="auto"/>
        <w:jc w:val="center"/>
        <w:rPr>
          <w:b/>
          <w:sz w:val="24"/>
          <w:szCs w:val="24"/>
        </w:rPr>
      </w:pPr>
    </w:p>
    <w:p w:rsidR="002B5C24" w:rsidRPr="002B5C24" w:rsidRDefault="002B5C24" w:rsidP="002B5C24">
      <w:pPr>
        <w:spacing w:line="240" w:lineRule="auto"/>
        <w:jc w:val="center"/>
        <w:rPr>
          <w:b/>
          <w:bCs/>
          <w:sz w:val="24"/>
          <w:szCs w:val="24"/>
        </w:rPr>
      </w:pPr>
      <w:r w:rsidRPr="002B5C24">
        <w:rPr>
          <w:b/>
          <w:sz w:val="24"/>
          <w:szCs w:val="24"/>
        </w:rPr>
        <w:t>6. Фонд оценочных средств для проведения промежуточной аттестации обуча</w:t>
      </w:r>
      <w:r w:rsidRPr="002B5C24">
        <w:rPr>
          <w:b/>
          <w:sz w:val="24"/>
          <w:szCs w:val="24"/>
        </w:rPr>
        <w:t>ю</w:t>
      </w:r>
      <w:r w:rsidRPr="002B5C24">
        <w:rPr>
          <w:b/>
          <w:sz w:val="24"/>
          <w:szCs w:val="24"/>
        </w:rPr>
        <w:lastRenderedPageBreak/>
        <w:t>щихся по дисциплине</w:t>
      </w:r>
    </w:p>
    <w:p w:rsidR="002B5C24" w:rsidRPr="0035535B" w:rsidRDefault="002B5C24" w:rsidP="002B5C24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c"/>
        <w:tblW w:w="10137" w:type="dxa"/>
        <w:tblLook w:val="04A0"/>
      </w:tblPr>
      <w:tblGrid>
        <w:gridCol w:w="1495"/>
        <w:gridCol w:w="2324"/>
        <w:gridCol w:w="1461"/>
        <w:gridCol w:w="3125"/>
        <w:gridCol w:w="1732"/>
      </w:tblGrid>
      <w:tr w:rsidR="002B5C24" w:rsidRPr="00541D49" w:rsidTr="003C7215">
        <w:tc>
          <w:tcPr>
            <w:tcW w:w="1495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</w:t>
            </w:r>
            <w:r w:rsidRPr="00541D49">
              <w:rPr>
                <w:sz w:val="20"/>
              </w:rPr>
              <w:t>и</w:t>
            </w:r>
            <w:r w:rsidRPr="00541D49">
              <w:rPr>
                <w:sz w:val="20"/>
              </w:rPr>
              <w:t>ваемых ко</w:t>
            </w:r>
            <w:r w:rsidRPr="00541D49">
              <w:rPr>
                <w:sz w:val="20"/>
              </w:rPr>
              <w:t>м</w:t>
            </w:r>
            <w:r w:rsidRPr="00541D49">
              <w:rPr>
                <w:sz w:val="20"/>
              </w:rPr>
              <w:t>петенций</w:t>
            </w:r>
          </w:p>
        </w:tc>
        <w:tc>
          <w:tcPr>
            <w:tcW w:w="2324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461" w:type="dxa"/>
          </w:tcPr>
          <w:p w:rsidR="002B5C24" w:rsidRPr="00541D49" w:rsidRDefault="002B5C24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</w:t>
            </w:r>
            <w:r w:rsidRPr="00541D49">
              <w:rPr>
                <w:sz w:val="20"/>
              </w:rPr>
              <w:t>с</w:t>
            </w:r>
            <w:r w:rsidRPr="00541D49">
              <w:rPr>
                <w:sz w:val="20"/>
              </w:rPr>
              <w:t>воения</w:t>
            </w:r>
          </w:p>
        </w:tc>
        <w:tc>
          <w:tcPr>
            <w:tcW w:w="3125" w:type="dxa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732" w:type="dxa"/>
            <w:vAlign w:val="center"/>
          </w:tcPr>
          <w:p w:rsidR="002B5C24" w:rsidRPr="00541D49" w:rsidRDefault="002B5C24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2B5C24" w:rsidRPr="00541D49" w:rsidTr="003C7215">
        <w:trPr>
          <w:trHeight w:val="70"/>
        </w:trPr>
        <w:tc>
          <w:tcPr>
            <w:tcW w:w="1495" w:type="dxa"/>
            <w:vMerge w:val="restart"/>
            <w:vAlign w:val="center"/>
          </w:tcPr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  <w:p w:rsidR="002B5C24" w:rsidRPr="00603755" w:rsidRDefault="00B1581A" w:rsidP="002B5C24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Default="002B5C24" w:rsidP="002B5C24">
            <w:pPr>
              <w:spacing w:line="240" w:lineRule="auto"/>
              <w:jc w:val="center"/>
              <w:rPr>
                <w:bCs/>
              </w:rPr>
            </w:pPr>
          </w:p>
          <w:p w:rsidR="002B5C24" w:rsidRPr="00A23056" w:rsidRDefault="002B5C24" w:rsidP="002B5C2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324" w:type="dxa"/>
            <w:vMerge w:val="restart"/>
          </w:tcPr>
          <w:p w:rsidR="000E596E" w:rsidRDefault="000E596E" w:rsidP="000E596E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lastRenderedPageBreak/>
              <w:t>Должен знать: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общие сведения о термодинамических процессах;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первое и второе начала термодин</w:t>
            </w:r>
            <w:r w:rsidRPr="00BC2B26">
              <w:rPr>
                <w:sz w:val="24"/>
                <w:szCs w:val="24"/>
              </w:rPr>
              <w:t>а</w:t>
            </w:r>
            <w:r w:rsidRPr="00BC2B26">
              <w:rPr>
                <w:sz w:val="24"/>
                <w:szCs w:val="24"/>
              </w:rPr>
              <w:t>мики;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применение зак</w:t>
            </w:r>
            <w:r w:rsidRPr="00BC2B26">
              <w:rPr>
                <w:sz w:val="24"/>
                <w:szCs w:val="24"/>
              </w:rPr>
              <w:t>о</w:t>
            </w:r>
            <w:r w:rsidRPr="00BC2B26">
              <w:rPr>
                <w:sz w:val="24"/>
                <w:szCs w:val="24"/>
              </w:rPr>
              <w:t>нов термодинамики при протекании термодинамических процессов;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виды теплоперед</w:t>
            </w:r>
            <w:r w:rsidRPr="00BC2B26">
              <w:rPr>
                <w:sz w:val="24"/>
                <w:szCs w:val="24"/>
              </w:rPr>
              <w:t>а</w:t>
            </w:r>
            <w:r w:rsidRPr="00BC2B26">
              <w:rPr>
                <w:sz w:val="24"/>
                <w:szCs w:val="24"/>
              </w:rPr>
              <w:t>чи;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законы и физич</w:t>
            </w:r>
            <w:r w:rsidRPr="00BC2B26">
              <w:rPr>
                <w:sz w:val="24"/>
                <w:szCs w:val="24"/>
              </w:rPr>
              <w:t>е</w:t>
            </w:r>
            <w:r w:rsidRPr="00BC2B26">
              <w:rPr>
                <w:sz w:val="24"/>
                <w:szCs w:val="24"/>
              </w:rPr>
              <w:t>ские процессы те</w:t>
            </w:r>
            <w:r w:rsidRPr="00BC2B26">
              <w:rPr>
                <w:sz w:val="24"/>
                <w:szCs w:val="24"/>
              </w:rPr>
              <w:t>п</w:t>
            </w:r>
            <w:r w:rsidRPr="00BC2B26">
              <w:rPr>
                <w:sz w:val="24"/>
                <w:szCs w:val="24"/>
              </w:rPr>
              <w:t>лопередачи;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классификацию, принципы действия и расчета теплоо</w:t>
            </w:r>
            <w:r w:rsidRPr="00BC2B26">
              <w:rPr>
                <w:sz w:val="24"/>
                <w:szCs w:val="24"/>
              </w:rPr>
              <w:t>б</w:t>
            </w:r>
            <w:r w:rsidRPr="00BC2B26">
              <w:rPr>
                <w:sz w:val="24"/>
                <w:szCs w:val="24"/>
              </w:rPr>
              <w:t>менных аппаратов;</w:t>
            </w:r>
          </w:p>
          <w:p w:rsidR="000E596E" w:rsidRPr="00BC2B2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t>Должен уметь: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определять пар</w:t>
            </w:r>
            <w:r w:rsidRPr="00BC2B26">
              <w:rPr>
                <w:spacing w:val="3"/>
                <w:sz w:val="24"/>
                <w:szCs w:val="24"/>
              </w:rPr>
              <w:t>а</w:t>
            </w:r>
            <w:r w:rsidRPr="00BC2B26">
              <w:rPr>
                <w:spacing w:val="3"/>
                <w:sz w:val="24"/>
                <w:szCs w:val="24"/>
              </w:rPr>
              <w:t>метры состояния и процесса при расч</w:t>
            </w:r>
            <w:r w:rsidRPr="00BC2B26">
              <w:rPr>
                <w:spacing w:val="3"/>
                <w:sz w:val="24"/>
                <w:szCs w:val="24"/>
              </w:rPr>
              <w:t>е</w:t>
            </w:r>
            <w:r w:rsidRPr="00BC2B26">
              <w:rPr>
                <w:spacing w:val="3"/>
                <w:sz w:val="24"/>
                <w:szCs w:val="24"/>
              </w:rPr>
              <w:t>те термодинамич</w:t>
            </w:r>
            <w:r w:rsidRPr="00BC2B26">
              <w:rPr>
                <w:spacing w:val="3"/>
                <w:sz w:val="24"/>
                <w:szCs w:val="24"/>
              </w:rPr>
              <w:t>е</w:t>
            </w:r>
            <w:r w:rsidRPr="00BC2B26">
              <w:rPr>
                <w:spacing w:val="3"/>
                <w:sz w:val="24"/>
                <w:szCs w:val="24"/>
              </w:rPr>
              <w:t>ских процессов;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определять пар</w:t>
            </w:r>
            <w:r w:rsidRPr="00BC2B26">
              <w:rPr>
                <w:spacing w:val="3"/>
                <w:sz w:val="24"/>
                <w:szCs w:val="24"/>
              </w:rPr>
              <w:t>а</w:t>
            </w:r>
            <w:r w:rsidRPr="00BC2B26">
              <w:rPr>
                <w:spacing w:val="3"/>
                <w:sz w:val="24"/>
                <w:szCs w:val="24"/>
              </w:rPr>
              <w:t>метры процессов теплопередачи при теплопередаче те</w:t>
            </w:r>
            <w:r w:rsidRPr="00BC2B26">
              <w:rPr>
                <w:spacing w:val="3"/>
                <w:sz w:val="24"/>
                <w:szCs w:val="24"/>
              </w:rPr>
              <w:t>п</w:t>
            </w:r>
            <w:r w:rsidRPr="00BC2B26">
              <w:rPr>
                <w:spacing w:val="3"/>
                <w:sz w:val="24"/>
                <w:szCs w:val="24"/>
              </w:rPr>
              <w:t>лопроводностью, конвективном и р</w:t>
            </w:r>
            <w:r w:rsidRPr="00BC2B26">
              <w:rPr>
                <w:spacing w:val="3"/>
                <w:sz w:val="24"/>
                <w:szCs w:val="24"/>
              </w:rPr>
              <w:t>а</w:t>
            </w:r>
            <w:r w:rsidRPr="00BC2B26">
              <w:rPr>
                <w:spacing w:val="3"/>
                <w:sz w:val="24"/>
                <w:szCs w:val="24"/>
              </w:rPr>
              <w:t>диационном тепл</w:t>
            </w:r>
            <w:r w:rsidRPr="00BC2B26">
              <w:rPr>
                <w:spacing w:val="3"/>
                <w:sz w:val="24"/>
                <w:szCs w:val="24"/>
              </w:rPr>
              <w:t>о</w:t>
            </w:r>
            <w:r w:rsidRPr="00BC2B26">
              <w:rPr>
                <w:spacing w:val="3"/>
                <w:sz w:val="24"/>
                <w:szCs w:val="24"/>
              </w:rPr>
              <w:t>обмене;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pacing w:val="-7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  <w:r w:rsidRPr="00BC2B26">
              <w:rPr>
                <w:spacing w:val="3"/>
                <w:sz w:val="24"/>
                <w:szCs w:val="24"/>
              </w:rPr>
              <w:t>рассчитывать ко</w:t>
            </w:r>
            <w:r w:rsidRPr="00BC2B26">
              <w:rPr>
                <w:spacing w:val="3"/>
                <w:sz w:val="24"/>
                <w:szCs w:val="24"/>
              </w:rPr>
              <w:t>н</w:t>
            </w:r>
            <w:r w:rsidRPr="00BC2B26">
              <w:rPr>
                <w:spacing w:val="3"/>
                <w:sz w:val="24"/>
                <w:szCs w:val="24"/>
              </w:rPr>
              <w:t>структивные пар</w:t>
            </w:r>
            <w:r w:rsidRPr="00BC2B26">
              <w:rPr>
                <w:spacing w:val="3"/>
                <w:sz w:val="24"/>
                <w:szCs w:val="24"/>
              </w:rPr>
              <w:t>а</w:t>
            </w:r>
            <w:r w:rsidRPr="00BC2B26">
              <w:rPr>
                <w:spacing w:val="3"/>
                <w:sz w:val="24"/>
                <w:szCs w:val="24"/>
              </w:rPr>
              <w:t>метры теплообме</w:t>
            </w:r>
            <w:r w:rsidRPr="00BC2B26">
              <w:rPr>
                <w:spacing w:val="3"/>
                <w:sz w:val="24"/>
                <w:szCs w:val="24"/>
              </w:rPr>
              <w:t>н</w:t>
            </w:r>
            <w:r w:rsidRPr="00BC2B26">
              <w:rPr>
                <w:spacing w:val="3"/>
                <w:sz w:val="24"/>
                <w:szCs w:val="24"/>
              </w:rPr>
              <w:t>ных аппаратов и процессы, прот</w:t>
            </w:r>
            <w:r w:rsidRPr="00BC2B26">
              <w:rPr>
                <w:spacing w:val="3"/>
                <w:sz w:val="24"/>
                <w:szCs w:val="24"/>
              </w:rPr>
              <w:t>е</w:t>
            </w:r>
            <w:r w:rsidRPr="00BC2B26">
              <w:rPr>
                <w:spacing w:val="3"/>
                <w:sz w:val="24"/>
                <w:szCs w:val="24"/>
              </w:rPr>
              <w:t>кающие в них</w:t>
            </w:r>
            <w:r w:rsidRPr="00BC2B26">
              <w:rPr>
                <w:spacing w:val="-7"/>
                <w:sz w:val="24"/>
                <w:szCs w:val="24"/>
              </w:rPr>
              <w:t>;</w:t>
            </w:r>
          </w:p>
          <w:p w:rsidR="000E596E" w:rsidRPr="00BC2B26" w:rsidRDefault="000E596E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BC2B26">
              <w:rPr>
                <w:i/>
                <w:color w:val="000000"/>
                <w:sz w:val="24"/>
                <w:szCs w:val="24"/>
              </w:rPr>
              <w:t>Должен владеть:</w:t>
            </w:r>
          </w:p>
          <w:p w:rsidR="000E596E" w:rsidRPr="00BC2B26" w:rsidRDefault="000E596E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инструкциями по расчету термодин</w:t>
            </w:r>
            <w:r w:rsidRPr="00BC2B26">
              <w:rPr>
                <w:sz w:val="24"/>
                <w:szCs w:val="24"/>
              </w:rPr>
              <w:t>а</w:t>
            </w:r>
            <w:r w:rsidRPr="00BC2B26">
              <w:rPr>
                <w:sz w:val="24"/>
                <w:szCs w:val="24"/>
              </w:rPr>
              <w:t>мических и тепл</w:t>
            </w:r>
            <w:r w:rsidRPr="00BC2B26">
              <w:rPr>
                <w:sz w:val="24"/>
                <w:szCs w:val="24"/>
              </w:rPr>
              <w:t>о</w:t>
            </w:r>
            <w:r w:rsidRPr="00BC2B26">
              <w:rPr>
                <w:sz w:val="24"/>
                <w:szCs w:val="24"/>
              </w:rPr>
              <w:t>обменных проце</w:t>
            </w:r>
            <w:r w:rsidRPr="00BC2B26">
              <w:rPr>
                <w:sz w:val="24"/>
                <w:szCs w:val="24"/>
              </w:rPr>
              <w:t>с</w:t>
            </w:r>
            <w:r w:rsidRPr="00BC2B26">
              <w:rPr>
                <w:sz w:val="24"/>
                <w:szCs w:val="24"/>
              </w:rPr>
              <w:lastRenderedPageBreak/>
              <w:t>сов;</w:t>
            </w:r>
          </w:p>
          <w:p w:rsidR="002B5C24" w:rsidRPr="00D73603" w:rsidRDefault="000E596E" w:rsidP="00376844">
            <w:pPr>
              <w:pStyle w:val="af5"/>
              <w:spacing w:line="240" w:lineRule="auto"/>
              <w:ind w:left="-59" w:firstLine="0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-</w:t>
            </w:r>
            <w:r w:rsidRPr="00831F02">
              <w:rPr>
                <w:sz w:val="24"/>
                <w:szCs w:val="24"/>
              </w:rPr>
              <w:t>способами и мет</w:t>
            </w:r>
            <w:r w:rsidRPr="00831F02">
              <w:rPr>
                <w:sz w:val="24"/>
                <w:szCs w:val="24"/>
              </w:rPr>
              <w:t>о</w:t>
            </w:r>
            <w:r w:rsidRPr="00831F02">
              <w:rPr>
                <w:sz w:val="24"/>
                <w:szCs w:val="24"/>
              </w:rPr>
              <w:t>дами расчета физ</w:t>
            </w:r>
            <w:r w:rsidRPr="00831F02">
              <w:rPr>
                <w:sz w:val="24"/>
                <w:szCs w:val="24"/>
              </w:rPr>
              <w:t>и</w:t>
            </w:r>
            <w:r w:rsidRPr="00831F02">
              <w:rPr>
                <w:sz w:val="24"/>
                <w:szCs w:val="24"/>
              </w:rPr>
              <w:t>ческих процессов.</w:t>
            </w:r>
          </w:p>
        </w:tc>
        <w:tc>
          <w:tcPr>
            <w:tcW w:w="1461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125" w:type="dxa"/>
          </w:tcPr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</w:t>
            </w:r>
            <w:r w:rsidRPr="00085035">
              <w:rPr>
                <w:sz w:val="20"/>
                <w:szCs w:val="20"/>
              </w:rPr>
              <w:t>т</w:t>
            </w:r>
            <w:r w:rsidRPr="00085035">
              <w:rPr>
                <w:sz w:val="20"/>
                <w:szCs w:val="20"/>
              </w:rPr>
              <w:t>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2B5C24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</w:t>
            </w:r>
            <w:r w:rsidRPr="00085035">
              <w:rPr>
                <w:sz w:val="20"/>
                <w:szCs w:val="20"/>
              </w:rPr>
              <w:t>и</w:t>
            </w:r>
            <w:r w:rsidRPr="00085035">
              <w:rPr>
                <w:sz w:val="20"/>
                <w:szCs w:val="20"/>
              </w:rPr>
              <w:t>руется на фоне понимания его в системе данной науки и межди</w:t>
            </w:r>
            <w:r w:rsidRPr="00085035">
              <w:rPr>
                <w:sz w:val="20"/>
                <w:szCs w:val="20"/>
              </w:rPr>
              <w:t>с</w:t>
            </w:r>
            <w:r w:rsidRPr="00085035">
              <w:rPr>
                <w:sz w:val="20"/>
                <w:szCs w:val="20"/>
              </w:rPr>
              <w:t xml:space="preserve">циплинарных связей. </w:t>
            </w:r>
          </w:p>
          <w:p w:rsidR="002B5C24" w:rsidRPr="00085035" w:rsidRDefault="002B5C24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>ерений и вычислений в соответст</w:t>
            </w:r>
            <w:r w:rsidR="000E596E">
              <w:rPr>
                <w:rFonts w:eastAsia="Calibri"/>
                <w:sz w:val="20"/>
              </w:rPr>
              <w:t>вии с те</w:t>
            </w:r>
            <w:r w:rsidR="000E596E">
              <w:rPr>
                <w:rFonts w:eastAsia="Calibri"/>
                <w:sz w:val="20"/>
              </w:rPr>
              <w:t>х</w:t>
            </w:r>
            <w:r>
              <w:rPr>
                <w:rFonts w:eastAsia="Calibri"/>
                <w:sz w:val="20"/>
              </w:rPr>
              <w:t>ническими требованиями.</w:t>
            </w:r>
            <w:r w:rsidRPr="00085035">
              <w:rPr>
                <w:rFonts w:eastAsia="Calibri"/>
                <w:sz w:val="20"/>
              </w:rPr>
              <w:t>Могут быть допущены недочеты в опр</w:t>
            </w:r>
            <w:r w:rsidRPr="00085035">
              <w:rPr>
                <w:rFonts w:eastAsia="Calibri"/>
                <w:sz w:val="20"/>
              </w:rPr>
              <w:t>е</w:t>
            </w:r>
            <w:r w:rsidRPr="00085035">
              <w:rPr>
                <w:rFonts w:eastAsia="Calibri"/>
                <w:sz w:val="20"/>
              </w:rPr>
              <w:t>делении понятий, исправленные студентом самостоятельно в пр</w:t>
            </w:r>
            <w:r w:rsidRPr="00085035">
              <w:rPr>
                <w:rFonts w:eastAsia="Calibri"/>
                <w:sz w:val="20"/>
              </w:rPr>
              <w:t>о</w:t>
            </w:r>
            <w:r w:rsidRPr="00085035">
              <w:rPr>
                <w:rFonts w:eastAsia="Calibri"/>
                <w:sz w:val="20"/>
              </w:rPr>
              <w:t>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Базовый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 полный, р</w:t>
            </w:r>
            <w:r>
              <w:rPr>
                <w:rFonts w:eastAsia="Calibri"/>
                <w:sz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</w:t>
            </w:r>
            <w:r>
              <w:rPr>
                <w:rFonts w:eastAsia="Calibri"/>
                <w:sz w:val="20"/>
              </w:rPr>
              <w:t>ь</w:t>
            </w:r>
            <w:r>
              <w:rPr>
                <w:rFonts w:eastAsia="Calibri"/>
                <w:sz w:val="20"/>
              </w:rPr>
              <w:t>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2B5C24" w:rsidRPr="00107017" w:rsidRDefault="002B5C24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>ошибки разли</w:t>
            </w:r>
            <w:r w:rsidRPr="00085035">
              <w:rPr>
                <w:rFonts w:eastAsia="Calibri"/>
                <w:sz w:val="20"/>
              </w:rPr>
              <w:t>ч</w:t>
            </w:r>
            <w:r w:rsidRPr="00085035">
              <w:rPr>
                <w:rFonts w:eastAsia="Calibri"/>
                <w:sz w:val="20"/>
              </w:rPr>
              <w:t xml:space="preserve">ных типов, </w:t>
            </w:r>
            <w:r>
              <w:rPr>
                <w:rFonts w:eastAsia="Calibri"/>
                <w:sz w:val="20"/>
              </w:rPr>
              <w:t>не меняющие суть решени,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>ерений и вычислений в соответствии с те</w:t>
            </w:r>
            <w:r>
              <w:rPr>
                <w:rFonts w:eastAsia="Calibri"/>
                <w:sz w:val="20"/>
              </w:rPr>
              <w:t>х</w:t>
            </w:r>
            <w:r>
              <w:rPr>
                <w:rFonts w:eastAsia="Calibri"/>
                <w:sz w:val="20"/>
              </w:rPr>
              <w:t xml:space="preserve">ническими требованиями. </w:t>
            </w: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</w:t>
            </w:r>
            <w:r w:rsidRPr="00085035">
              <w:rPr>
                <w:rFonts w:eastAsia="Calibri"/>
                <w:sz w:val="20"/>
              </w:rPr>
              <w:t>о</w:t>
            </w:r>
            <w:r w:rsidRPr="00085035">
              <w:rPr>
                <w:rFonts w:eastAsia="Calibri"/>
                <w:sz w:val="20"/>
              </w:rPr>
              <w:t>щью преподавателя.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хорошо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125" w:type="dxa"/>
          </w:tcPr>
          <w:p w:rsidR="002B5C24" w:rsidRPr="00B657C4" w:rsidRDefault="002B5C24" w:rsidP="000E596E">
            <w:pPr>
              <w:pStyle w:val="af5"/>
              <w:spacing w:line="240" w:lineRule="auto"/>
              <w:ind w:firstLine="0"/>
              <w:jc w:val="both"/>
            </w:pPr>
            <w:r w:rsidRPr="00B657C4">
              <w:t>Дан недостаточно полный и н</w:t>
            </w:r>
            <w:r w:rsidRPr="00B657C4">
              <w:t>е</w:t>
            </w:r>
            <w:r w:rsidRPr="00B657C4">
              <w:t>достаточно развернутый ответ. Логика и последовательность изложения имеют нарушения. Допущены ошибки в раскрытии понятий, употреб</w:t>
            </w:r>
            <w:r>
              <w:t>-</w:t>
            </w:r>
            <w:r w:rsidRPr="00B657C4">
              <w:t>лении терм</w:t>
            </w:r>
            <w:r w:rsidRPr="00B657C4">
              <w:t>и</w:t>
            </w:r>
            <w:r w:rsidRPr="00B657C4">
              <w:t>нов. В ответе отсутствуют выв</w:t>
            </w:r>
            <w:r w:rsidRPr="00B657C4">
              <w:t>о</w:t>
            </w:r>
            <w:r w:rsidRPr="00B657C4">
              <w:t xml:space="preserve">ды. Умение раскрыть значение </w:t>
            </w:r>
            <w:r w:rsidRPr="00B657C4">
              <w:lastRenderedPageBreak/>
              <w:t>обобщенных зна</w:t>
            </w:r>
            <w:r w:rsidR="000E596E">
              <w:t xml:space="preserve">ний не </w:t>
            </w:r>
            <w:r w:rsidRPr="00B657C4">
              <w:t xml:space="preserve"> показано. Недостаточно верно исполь</w:t>
            </w:r>
            <w:r>
              <w:t>-</w:t>
            </w:r>
            <w:r w:rsidRPr="00B657C4">
              <w:t>зуется профессиональная терм</w:t>
            </w:r>
            <w:r w:rsidRPr="00B657C4">
              <w:t>и</w:t>
            </w:r>
            <w:r w:rsidRPr="00B657C4">
              <w:t>но</w:t>
            </w:r>
            <w:r>
              <w:t>-</w:t>
            </w:r>
            <w:r w:rsidRPr="00B657C4">
              <w:t>логия.</w:t>
            </w:r>
          </w:p>
          <w:p w:rsidR="002B5C24" w:rsidRPr="00107017" w:rsidRDefault="002B5C24" w:rsidP="000E596E">
            <w:pPr>
              <w:pStyle w:val="af5"/>
              <w:spacing w:line="240" w:lineRule="auto"/>
              <w:ind w:firstLine="0"/>
              <w:jc w:val="both"/>
              <w:rPr>
                <w:rFonts w:eastAsia="Calibri"/>
              </w:rPr>
            </w:pPr>
            <w:r w:rsidRPr="00B657C4">
              <w:rPr>
                <w:rFonts w:eastAsia="Calibri"/>
              </w:rPr>
              <w:t>Практическая задача выполнена согласно алгоритму, отсутствуют незначительные ошибки разли</w:t>
            </w:r>
            <w:r w:rsidRPr="00B657C4">
              <w:rPr>
                <w:rFonts w:eastAsia="Calibri"/>
              </w:rPr>
              <w:t>ч</w:t>
            </w:r>
            <w:r w:rsidRPr="00B657C4">
              <w:rPr>
                <w:rFonts w:eastAsia="Calibri"/>
              </w:rPr>
              <w:t>ных типов, исправленные в пр</w:t>
            </w:r>
            <w:r w:rsidRPr="00B657C4">
              <w:rPr>
                <w:rFonts w:eastAsia="Calibri"/>
              </w:rPr>
              <w:t>о</w:t>
            </w:r>
            <w:r w:rsidRPr="00B657C4">
              <w:rPr>
                <w:rFonts w:eastAsia="Calibri"/>
              </w:rPr>
              <w:t>цессе ответа,оформление измер</w:t>
            </w:r>
            <w:r w:rsidRPr="00B657C4">
              <w:rPr>
                <w:rFonts w:eastAsia="Calibri"/>
              </w:rPr>
              <w:t>е</w:t>
            </w:r>
            <w:r w:rsidRPr="00B657C4">
              <w:rPr>
                <w:rFonts w:eastAsia="Calibri"/>
              </w:rPr>
              <w:t>ний и вы</w:t>
            </w:r>
            <w:r>
              <w:rPr>
                <w:rFonts w:eastAsia="Calibri"/>
              </w:rPr>
              <w:t>-</w:t>
            </w:r>
            <w:r w:rsidRPr="00B657C4">
              <w:rPr>
                <w:rFonts w:eastAsia="Calibri"/>
              </w:rPr>
              <w:t>числений также имеют отклонения от  технических тр</w:t>
            </w:r>
            <w:r w:rsidRPr="00B657C4">
              <w:rPr>
                <w:rFonts w:eastAsia="Calibri"/>
              </w:rPr>
              <w:t>е</w:t>
            </w:r>
            <w:r w:rsidRPr="00B657C4">
              <w:rPr>
                <w:rFonts w:eastAsia="Calibri"/>
              </w:rPr>
              <w:t xml:space="preserve">бований. </w:t>
            </w:r>
            <w:r w:rsidRPr="00B657C4">
              <w:t>Допу</w:t>
            </w:r>
            <w:r>
              <w:t>щены 2-3 ошибки</w:t>
            </w:r>
            <w:r w:rsidRPr="00B657C4">
              <w:t xml:space="preserve"> различных типов, в целом соо</w:t>
            </w:r>
            <w:r w:rsidRPr="00B657C4">
              <w:t>т</w:t>
            </w:r>
            <w:r w:rsidRPr="00B657C4">
              <w:t>ветствует нормативным требов</w:t>
            </w:r>
            <w:r w:rsidRPr="00B657C4">
              <w:t>а</w:t>
            </w:r>
            <w:r w:rsidRPr="00B657C4">
              <w:t>ниям.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Удовл</w:t>
            </w:r>
            <w:r>
              <w:rPr>
                <w:spacing w:val="-1"/>
                <w:sz w:val="24"/>
                <w:szCs w:val="24"/>
              </w:rPr>
              <w:t>етво</w:t>
            </w:r>
            <w:r w:rsidRPr="002B5C24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Pr="002B5C24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2B5C24" w:rsidRPr="00541D49" w:rsidTr="003C7215">
        <w:tc>
          <w:tcPr>
            <w:tcW w:w="1495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24" w:type="dxa"/>
            <w:vMerge/>
          </w:tcPr>
          <w:p w:rsidR="002B5C24" w:rsidRPr="00541D49" w:rsidRDefault="002B5C24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461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t>Не освоены</w:t>
            </w:r>
          </w:p>
        </w:tc>
        <w:tc>
          <w:tcPr>
            <w:tcW w:w="3125" w:type="dxa"/>
          </w:tcPr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>Ответ представляет собой ра</w:t>
            </w:r>
            <w:r w:rsidRPr="002B16F7">
              <w:rPr>
                <w:rFonts w:eastAsia="Calibri"/>
                <w:sz w:val="20"/>
              </w:rPr>
              <w:t>з</w:t>
            </w:r>
            <w:r w:rsidRPr="002B16F7">
              <w:rPr>
                <w:rFonts w:eastAsia="Calibri"/>
                <w:sz w:val="20"/>
              </w:rPr>
              <w:t>розненные знания с существе</w:t>
            </w:r>
            <w:r w:rsidRPr="002B16F7">
              <w:rPr>
                <w:rFonts w:eastAsia="Calibri"/>
                <w:sz w:val="20"/>
              </w:rPr>
              <w:t>н</w:t>
            </w:r>
            <w:r w:rsidRPr="002B16F7">
              <w:rPr>
                <w:rFonts w:eastAsia="Calibri"/>
                <w:sz w:val="20"/>
              </w:rPr>
              <w:t>ными ошибками по вопросу. Присутствуют фрагментарность, нелогичность изложения. Ст</w:t>
            </w:r>
            <w:r w:rsidRPr="002B16F7">
              <w:rPr>
                <w:rFonts w:eastAsia="Calibri"/>
                <w:sz w:val="20"/>
              </w:rPr>
              <w:t>у</w:t>
            </w:r>
            <w:r w:rsidRPr="002B16F7">
              <w:rPr>
                <w:rFonts w:eastAsia="Calibri"/>
                <w:sz w:val="20"/>
              </w:rPr>
              <w:t>дент не осознает связь обсужда</w:t>
            </w:r>
            <w:r w:rsidRPr="002B16F7">
              <w:rPr>
                <w:rFonts w:eastAsia="Calibri"/>
                <w:sz w:val="20"/>
              </w:rPr>
              <w:t>е</w:t>
            </w:r>
            <w:r w:rsidRPr="002B16F7">
              <w:rPr>
                <w:rFonts w:eastAsia="Calibri"/>
                <w:sz w:val="20"/>
              </w:rPr>
              <w:t>мого вопроса с другими объект</w:t>
            </w:r>
            <w:r w:rsidRPr="002B16F7">
              <w:rPr>
                <w:rFonts w:eastAsia="Calibri"/>
                <w:sz w:val="20"/>
              </w:rPr>
              <w:t>а</w:t>
            </w:r>
            <w:r w:rsidRPr="002B16F7">
              <w:rPr>
                <w:rFonts w:eastAsia="Calibri"/>
                <w:sz w:val="20"/>
              </w:rPr>
              <w:t>ми дисциплины. Отсутствуют выводы, конкретизация и доказ</w:t>
            </w:r>
            <w:r w:rsidRPr="002B16F7">
              <w:rPr>
                <w:rFonts w:eastAsia="Calibri"/>
                <w:sz w:val="20"/>
              </w:rPr>
              <w:t>а</w:t>
            </w:r>
            <w:r w:rsidRPr="002B16F7">
              <w:rPr>
                <w:rFonts w:eastAsia="Calibri"/>
                <w:sz w:val="20"/>
              </w:rPr>
              <w:t xml:space="preserve">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 не используется </w:t>
            </w:r>
            <w:r>
              <w:rPr>
                <w:rFonts w:eastAsia="Calibri"/>
                <w:sz w:val="20"/>
              </w:rPr>
              <w:t>профессионал</w:t>
            </w:r>
            <w:r>
              <w:rPr>
                <w:rFonts w:eastAsia="Calibri"/>
                <w:sz w:val="20"/>
              </w:rPr>
              <w:t>ь</w:t>
            </w:r>
            <w:r>
              <w:rPr>
                <w:rFonts w:eastAsia="Calibri"/>
                <w:sz w:val="20"/>
              </w:rPr>
              <w:t xml:space="preserve">ная </w:t>
            </w:r>
            <w:r w:rsidRPr="002B16F7">
              <w:rPr>
                <w:rFonts w:eastAsia="Calibri"/>
                <w:sz w:val="20"/>
              </w:rPr>
              <w:t>терминология. Дополнител</w:t>
            </w:r>
            <w:r w:rsidRPr="002B16F7">
              <w:rPr>
                <w:rFonts w:eastAsia="Calibri"/>
                <w:sz w:val="20"/>
              </w:rPr>
              <w:t>ь</w:t>
            </w:r>
            <w:r w:rsidRPr="002B16F7">
              <w:rPr>
                <w:rFonts w:eastAsia="Calibri"/>
                <w:sz w:val="20"/>
              </w:rPr>
              <w:t>ные и уточняющие вопросы пр</w:t>
            </w:r>
            <w:r w:rsidRPr="002B16F7">
              <w:rPr>
                <w:rFonts w:eastAsia="Calibri"/>
                <w:sz w:val="20"/>
              </w:rPr>
              <w:t>е</w:t>
            </w:r>
            <w:r w:rsidRPr="002B16F7">
              <w:rPr>
                <w:rFonts w:eastAsia="Calibri"/>
                <w:sz w:val="20"/>
              </w:rPr>
              <w:t>подавателя не приводят к кор</w:t>
            </w:r>
            <w:r>
              <w:rPr>
                <w:rFonts w:eastAsia="Calibri"/>
                <w:sz w:val="20"/>
              </w:rPr>
              <w:t>-</w:t>
            </w:r>
            <w:r w:rsidRPr="002B16F7">
              <w:rPr>
                <w:rFonts w:eastAsia="Calibri"/>
                <w:sz w:val="20"/>
              </w:rPr>
              <w:t xml:space="preserve">рекции ответа студента. </w:t>
            </w:r>
          </w:p>
          <w:p w:rsidR="002B5C24" w:rsidRDefault="002B5C24" w:rsidP="0037684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2B5C2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2B5C24" w:rsidRPr="00566104" w:rsidRDefault="002B5C24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2B5C24" w:rsidRPr="00376844" w:rsidRDefault="002B5C24" w:rsidP="000E596E">
            <w:pPr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</w:t>
            </w:r>
            <w:r w:rsidRPr="002B16F7">
              <w:rPr>
                <w:rFonts w:eastAsia="Calibri"/>
                <w:sz w:val="20"/>
              </w:rPr>
              <w:t>з</w:t>
            </w:r>
            <w:r w:rsidRPr="002B16F7">
              <w:rPr>
                <w:rFonts w:eastAsia="Calibri"/>
                <w:sz w:val="20"/>
              </w:rPr>
              <w:t xml:space="preserve">розненные знания с </w:t>
            </w:r>
            <w:r>
              <w:rPr>
                <w:rFonts w:eastAsia="Calibri"/>
                <w:sz w:val="20"/>
              </w:rPr>
              <w:t>ошибочными по-нятиями.</w:t>
            </w:r>
            <w:r w:rsidRPr="002B16F7">
              <w:rPr>
                <w:rFonts w:eastAsia="Calibri"/>
                <w:sz w:val="20"/>
              </w:rPr>
              <w:t xml:space="preserve"> Дополнительные и уточ</w:t>
            </w:r>
            <w:r>
              <w:rPr>
                <w:rFonts w:eastAsia="Calibri"/>
                <w:sz w:val="20"/>
              </w:rPr>
              <w:t>-</w:t>
            </w:r>
            <w:r w:rsidRPr="002B16F7">
              <w:rPr>
                <w:rFonts w:eastAsia="Calibri"/>
                <w:sz w:val="20"/>
              </w:rPr>
              <w:t>няющие вопросы препод</w:t>
            </w:r>
            <w:r w:rsidRPr="002B16F7">
              <w:rPr>
                <w:rFonts w:eastAsia="Calibri"/>
                <w:sz w:val="20"/>
              </w:rPr>
              <w:t>а</w:t>
            </w:r>
            <w:r w:rsidRPr="002B16F7">
              <w:rPr>
                <w:rFonts w:eastAsia="Calibri"/>
                <w:sz w:val="20"/>
              </w:rPr>
              <w:t xml:space="preserve">вателя не приводят к коррекции ответа студента. </w:t>
            </w:r>
          </w:p>
        </w:tc>
        <w:tc>
          <w:tcPr>
            <w:tcW w:w="1732" w:type="dxa"/>
          </w:tcPr>
          <w:p w:rsidR="002B5C24" w:rsidRPr="002B5C24" w:rsidRDefault="002B5C24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43114E" w:rsidRDefault="0043114E" w:rsidP="00B87F3E">
      <w:pPr>
        <w:ind w:firstLine="0"/>
        <w:rPr>
          <w:b/>
          <w:sz w:val="24"/>
          <w:szCs w:val="24"/>
        </w:rPr>
      </w:pPr>
    </w:p>
    <w:p w:rsidR="00B87F3E" w:rsidRDefault="00B87F3E" w:rsidP="00B87F3E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лабораторных и практических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662"/>
        <w:gridCol w:w="1701"/>
      </w:tblGrid>
      <w:tr w:rsidR="00B87F3E" w:rsidRPr="00603755" w:rsidTr="0043114E">
        <w:tc>
          <w:tcPr>
            <w:tcW w:w="1384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B87F3E" w:rsidRPr="00603755" w:rsidTr="0043114E">
        <w:tc>
          <w:tcPr>
            <w:tcW w:w="1384" w:type="dxa"/>
            <w:vMerge w:val="restart"/>
            <w:vAlign w:val="center"/>
          </w:tcPr>
          <w:p w:rsidR="00B87F3E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  <w:p w:rsidR="00B87F3E" w:rsidRPr="00603755" w:rsidRDefault="00B1581A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0375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Ответ</w:t>
            </w:r>
            <w:r w:rsidRPr="00603755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</w:t>
            </w:r>
            <w:r w:rsidRPr="00603755">
              <w:rPr>
                <w:sz w:val="24"/>
                <w:szCs w:val="24"/>
                <w:lang w:eastAsia="en-US"/>
              </w:rPr>
              <w:t>е</w:t>
            </w:r>
            <w:r w:rsidRPr="00603755">
              <w:rPr>
                <w:sz w:val="24"/>
                <w:szCs w:val="24"/>
                <w:lang w:eastAsia="en-US"/>
              </w:rPr>
              <w:t xml:space="preserve">тов, студент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четко и профессионал</w:t>
            </w:r>
            <w:r w:rsidRPr="00603755">
              <w:rPr>
                <w:sz w:val="24"/>
                <w:szCs w:val="24"/>
                <w:lang w:eastAsia="en-US"/>
              </w:rPr>
              <w:t>ь</w:t>
            </w:r>
            <w:r w:rsidRPr="00603755">
              <w:rPr>
                <w:sz w:val="24"/>
                <w:szCs w:val="24"/>
                <w:lang w:eastAsia="en-US"/>
              </w:rPr>
              <w:t>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B87F3E" w:rsidRPr="00603755" w:rsidRDefault="0043114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5балл</w:t>
            </w:r>
          </w:p>
        </w:tc>
      </w:tr>
      <w:tr w:rsidR="00B87F3E" w:rsidRPr="00603755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2.Ответ</w:t>
            </w:r>
            <w:r w:rsidRPr="00603755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</w:t>
            </w:r>
            <w:r w:rsidRPr="00603755">
              <w:rPr>
                <w:sz w:val="24"/>
                <w:szCs w:val="24"/>
                <w:lang w:eastAsia="en-US"/>
              </w:rPr>
              <w:t>е</w:t>
            </w:r>
            <w:r w:rsidRPr="00603755">
              <w:rPr>
                <w:sz w:val="24"/>
                <w:szCs w:val="24"/>
                <w:lang w:eastAsia="en-US"/>
              </w:rPr>
              <w:t xml:space="preserve">тов, студент слабо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не всегда профе</w:t>
            </w:r>
            <w:r w:rsidRPr="00603755">
              <w:rPr>
                <w:sz w:val="24"/>
                <w:szCs w:val="24"/>
                <w:lang w:eastAsia="en-US"/>
              </w:rPr>
              <w:t>с</w:t>
            </w:r>
            <w:r w:rsidRPr="00603755">
              <w:rPr>
                <w:sz w:val="24"/>
                <w:szCs w:val="24"/>
                <w:lang w:eastAsia="en-US"/>
              </w:rPr>
              <w:t>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B87F3E" w:rsidRPr="00603755" w:rsidRDefault="0043114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B87F3E">
              <w:rPr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B87F3E" w:rsidRPr="00603755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sz w:val="24"/>
                <w:szCs w:val="24"/>
                <w:lang w:eastAsia="en-US"/>
              </w:rPr>
              <w:t>.. Алгоритм решения нарушен.</w:t>
            </w:r>
          </w:p>
        </w:tc>
        <w:tc>
          <w:tcPr>
            <w:tcW w:w="1701" w:type="dxa"/>
            <w:vAlign w:val="center"/>
          </w:tcPr>
          <w:p w:rsidR="00B87F3E" w:rsidRPr="00603755" w:rsidRDefault="0043114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B87F3E">
              <w:rPr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B87F3E" w:rsidRPr="00FB5BF7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FB5BF7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</w:t>
            </w:r>
            <w:r w:rsidRPr="00FB5BF7">
              <w:rPr>
                <w:sz w:val="24"/>
                <w:szCs w:val="24"/>
                <w:lang w:eastAsia="en-US"/>
              </w:rPr>
              <w:t>а</w:t>
            </w:r>
            <w:r w:rsidRPr="00FB5BF7">
              <w:rPr>
                <w:sz w:val="24"/>
                <w:szCs w:val="24"/>
                <w:lang w:eastAsia="en-US"/>
              </w:rPr>
              <w:t>ниями. Все разделы и расчеты имеют ошибки и требуют пер</w:t>
            </w:r>
            <w:r w:rsidRPr="00FB5BF7">
              <w:rPr>
                <w:sz w:val="24"/>
                <w:szCs w:val="24"/>
                <w:lang w:eastAsia="en-US"/>
              </w:rPr>
              <w:t>е</w:t>
            </w:r>
            <w:r w:rsidRPr="00FB5BF7">
              <w:rPr>
                <w:sz w:val="24"/>
                <w:szCs w:val="24"/>
                <w:lang w:eastAsia="en-US"/>
              </w:rPr>
              <w:t xml:space="preserve">расчета.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 w:rsidRPr="00FB5BF7">
              <w:rPr>
                <w:sz w:val="24"/>
                <w:szCs w:val="24"/>
                <w:lang w:eastAsia="en-US"/>
              </w:rPr>
              <w:t xml:space="preserve"> выполнена с ошибками и требует доработки..</w:t>
            </w:r>
          </w:p>
        </w:tc>
        <w:tc>
          <w:tcPr>
            <w:tcW w:w="1701" w:type="dxa"/>
            <w:vAlign w:val="center"/>
          </w:tcPr>
          <w:p w:rsidR="00B87F3E" w:rsidRPr="00FB5BF7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0 (ноль) ба</w:t>
            </w:r>
            <w:r w:rsidRPr="00FB5BF7">
              <w:rPr>
                <w:sz w:val="24"/>
                <w:szCs w:val="24"/>
                <w:lang w:eastAsia="en-US"/>
              </w:rPr>
              <w:t>л</w:t>
            </w:r>
            <w:r w:rsidRPr="00FB5BF7">
              <w:rPr>
                <w:sz w:val="24"/>
                <w:szCs w:val="24"/>
                <w:lang w:eastAsia="en-US"/>
              </w:rPr>
              <w:t>лов</w:t>
            </w:r>
          </w:p>
        </w:tc>
      </w:tr>
    </w:tbl>
    <w:p w:rsidR="0043114E" w:rsidRDefault="0043114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</w:p>
    <w:p w:rsidR="0043114E" w:rsidRDefault="0043114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</w:p>
    <w:p w:rsidR="0043114E" w:rsidRDefault="0043114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</w:p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 xml:space="preserve">Критерии оценки контрольной </w:t>
      </w:r>
      <w:r w:rsidR="0043114E">
        <w:rPr>
          <w:b/>
          <w:snapToGrid/>
          <w:color w:val="000000"/>
          <w:sz w:val="24"/>
          <w:szCs w:val="24"/>
        </w:rPr>
        <w:t>и расчтено-графической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6662"/>
        <w:gridCol w:w="1701"/>
      </w:tblGrid>
      <w:tr w:rsidR="00B87F3E" w:rsidRPr="00603755" w:rsidTr="0043114E">
        <w:tc>
          <w:tcPr>
            <w:tcW w:w="1384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B87F3E" w:rsidRPr="00603755" w:rsidTr="0043114E">
        <w:tc>
          <w:tcPr>
            <w:tcW w:w="1384" w:type="dxa"/>
            <w:vMerge w:val="restart"/>
            <w:vAlign w:val="center"/>
          </w:tcPr>
          <w:p w:rsidR="00B87F3E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  <w:p w:rsidR="00B87F3E" w:rsidRPr="00603755" w:rsidRDefault="00B1581A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603755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Ответ</w:t>
            </w:r>
            <w:r w:rsidRPr="00603755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</w:t>
            </w:r>
            <w:r w:rsidRPr="00603755">
              <w:rPr>
                <w:sz w:val="24"/>
                <w:szCs w:val="24"/>
                <w:lang w:eastAsia="en-US"/>
              </w:rPr>
              <w:t>е</w:t>
            </w:r>
            <w:r w:rsidRPr="00603755">
              <w:rPr>
                <w:sz w:val="24"/>
                <w:szCs w:val="24"/>
                <w:lang w:eastAsia="en-US"/>
              </w:rPr>
              <w:t xml:space="preserve">тов, студент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четко и профессионал</w:t>
            </w:r>
            <w:r w:rsidRPr="00603755">
              <w:rPr>
                <w:sz w:val="24"/>
                <w:szCs w:val="24"/>
                <w:lang w:eastAsia="en-US"/>
              </w:rPr>
              <w:t>ь</w:t>
            </w:r>
            <w:r w:rsidRPr="00603755">
              <w:rPr>
                <w:sz w:val="24"/>
                <w:szCs w:val="24"/>
                <w:lang w:eastAsia="en-US"/>
              </w:rPr>
              <w:t>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3114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балл</w:t>
            </w:r>
          </w:p>
        </w:tc>
      </w:tr>
      <w:tr w:rsidR="00B87F3E" w:rsidRPr="00603755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2.Ответ</w:t>
            </w:r>
            <w:r w:rsidRPr="00603755">
              <w:rPr>
                <w:sz w:val="24"/>
                <w:szCs w:val="24"/>
                <w:lang w:eastAsia="en-US"/>
              </w:rPr>
              <w:t xml:space="preserve"> содержит необходимые данные и результаты расч</w:t>
            </w:r>
            <w:r w:rsidRPr="00603755">
              <w:rPr>
                <w:sz w:val="24"/>
                <w:szCs w:val="24"/>
                <w:lang w:eastAsia="en-US"/>
              </w:rPr>
              <w:t>е</w:t>
            </w:r>
            <w:r w:rsidRPr="00603755">
              <w:rPr>
                <w:sz w:val="24"/>
                <w:szCs w:val="24"/>
                <w:lang w:eastAsia="en-US"/>
              </w:rPr>
              <w:t xml:space="preserve">тов, студент слабо ориентируется в </w:t>
            </w:r>
            <w:r>
              <w:rPr>
                <w:sz w:val="24"/>
                <w:szCs w:val="24"/>
                <w:lang w:eastAsia="en-US"/>
              </w:rPr>
              <w:t>работе</w:t>
            </w:r>
            <w:r w:rsidRPr="00603755">
              <w:rPr>
                <w:sz w:val="24"/>
                <w:szCs w:val="24"/>
                <w:lang w:eastAsia="en-US"/>
              </w:rPr>
              <w:t>, не всегда профе</w:t>
            </w:r>
            <w:r w:rsidRPr="00603755">
              <w:rPr>
                <w:sz w:val="24"/>
                <w:szCs w:val="24"/>
                <w:lang w:eastAsia="en-US"/>
              </w:rPr>
              <w:t>с</w:t>
            </w:r>
            <w:r w:rsidRPr="00603755">
              <w:rPr>
                <w:sz w:val="24"/>
                <w:szCs w:val="24"/>
                <w:lang w:eastAsia="en-US"/>
              </w:rPr>
              <w:t>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B87F3E" w:rsidRPr="00603755" w:rsidRDefault="0043114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B87F3E">
              <w:rPr>
                <w:sz w:val="24"/>
                <w:szCs w:val="24"/>
                <w:lang w:eastAsia="en-US"/>
              </w:rPr>
              <w:t>балл</w:t>
            </w:r>
          </w:p>
        </w:tc>
      </w:tr>
      <w:tr w:rsidR="00B87F3E" w:rsidRPr="00603755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</w:t>
            </w:r>
            <w:r w:rsidRPr="00603755">
              <w:rPr>
                <w:sz w:val="24"/>
                <w:szCs w:val="24"/>
                <w:lang w:eastAsia="en-US"/>
              </w:rPr>
              <w:t>а</w:t>
            </w:r>
            <w:r w:rsidRPr="00603755">
              <w:rPr>
                <w:sz w:val="24"/>
                <w:szCs w:val="24"/>
                <w:lang w:eastAsia="en-US"/>
              </w:rPr>
              <w:t>ниями. Все разделы и расчеты соответствуют теме.</w:t>
            </w:r>
          </w:p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60375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.. Алгоритм решения нарушен.</w:t>
            </w:r>
          </w:p>
        </w:tc>
        <w:tc>
          <w:tcPr>
            <w:tcW w:w="1701" w:type="dxa"/>
            <w:vAlign w:val="center"/>
          </w:tcPr>
          <w:p w:rsidR="00B87F3E" w:rsidRPr="00603755" w:rsidRDefault="0043114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B87F3E">
              <w:rPr>
                <w:sz w:val="24"/>
                <w:szCs w:val="24"/>
                <w:lang w:eastAsia="en-US"/>
              </w:rPr>
              <w:t xml:space="preserve"> балл</w:t>
            </w:r>
          </w:p>
        </w:tc>
      </w:tr>
      <w:tr w:rsidR="00B87F3E" w:rsidRPr="00FB5BF7" w:rsidTr="0043114E">
        <w:tc>
          <w:tcPr>
            <w:tcW w:w="1384" w:type="dxa"/>
            <w:vMerge/>
            <w:vAlign w:val="center"/>
          </w:tcPr>
          <w:p w:rsidR="00B87F3E" w:rsidRPr="00603755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Align w:val="center"/>
          </w:tcPr>
          <w:p w:rsidR="00B87F3E" w:rsidRPr="00FB5BF7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</w:t>
            </w:r>
            <w:r w:rsidRPr="00FB5BF7">
              <w:rPr>
                <w:sz w:val="24"/>
                <w:szCs w:val="24"/>
                <w:lang w:eastAsia="en-US"/>
              </w:rPr>
              <w:t>а</w:t>
            </w:r>
            <w:r w:rsidRPr="00FB5BF7">
              <w:rPr>
                <w:sz w:val="24"/>
                <w:szCs w:val="24"/>
                <w:lang w:eastAsia="en-US"/>
              </w:rPr>
              <w:t>ниями. Все разделы и расчеты имеют ошибки и требуют пер</w:t>
            </w:r>
            <w:r w:rsidRPr="00FB5BF7">
              <w:rPr>
                <w:sz w:val="24"/>
                <w:szCs w:val="24"/>
                <w:lang w:eastAsia="en-US"/>
              </w:rPr>
              <w:t>е</w:t>
            </w:r>
            <w:r w:rsidRPr="00FB5BF7">
              <w:rPr>
                <w:sz w:val="24"/>
                <w:szCs w:val="24"/>
                <w:lang w:eastAsia="en-US"/>
              </w:rPr>
              <w:t xml:space="preserve">расчета. </w:t>
            </w:r>
            <w:r>
              <w:rPr>
                <w:sz w:val="24"/>
                <w:szCs w:val="24"/>
                <w:lang w:eastAsia="en-US"/>
              </w:rPr>
              <w:t>Работа</w:t>
            </w:r>
            <w:r w:rsidRPr="00FB5BF7">
              <w:rPr>
                <w:sz w:val="24"/>
                <w:szCs w:val="24"/>
                <w:lang w:eastAsia="en-US"/>
              </w:rPr>
              <w:t xml:space="preserve"> выполнена с ошибками и требует доработки..</w:t>
            </w:r>
          </w:p>
        </w:tc>
        <w:tc>
          <w:tcPr>
            <w:tcW w:w="1701" w:type="dxa"/>
            <w:vAlign w:val="center"/>
          </w:tcPr>
          <w:p w:rsidR="00B87F3E" w:rsidRPr="00FB5BF7" w:rsidRDefault="00B87F3E" w:rsidP="0043114E">
            <w:pPr>
              <w:pStyle w:val="af5"/>
              <w:rPr>
                <w:sz w:val="24"/>
                <w:szCs w:val="24"/>
                <w:lang w:eastAsia="en-US"/>
              </w:rPr>
            </w:pPr>
            <w:r w:rsidRPr="00FB5BF7">
              <w:rPr>
                <w:sz w:val="24"/>
                <w:szCs w:val="24"/>
                <w:lang w:eastAsia="en-US"/>
              </w:rPr>
              <w:t>0 (ноль) ба</w:t>
            </w:r>
            <w:r w:rsidRPr="00FB5BF7">
              <w:rPr>
                <w:sz w:val="24"/>
                <w:szCs w:val="24"/>
                <w:lang w:eastAsia="en-US"/>
              </w:rPr>
              <w:t>л</w:t>
            </w:r>
            <w:r w:rsidRPr="00FB5BF7">
              <w:rPr>
                <w:sz w:val="24"/>
                <w:szCs w:val="24"/>
                <w:lang w:eastAsia="en-US"/>
              </w:rPr>
              <w:t>лов</w:t>
            </w:r>
          </w:p>
        </w:tc>
      </w:tr>
    </w:tbl>
    <w:p w:rsidR="00B87F3E" w:rsidRDefault="00B87F3E" w:rsidP="003C7215">
      <w:pPr>
        <w:pStyle w:val="afa"/>
        <w:shd w:val="clear" w:color="auto" w:fill="FFFFFF"/>
        <w:jc w:val="center"/>
        <w:rPr>
          <w:b/>
          <w:bCs/>
          <w:color w:val="000000"/>
        </w:rPr>
      </w:pPr>
    </w:p>
    <w:p w:rsidR="003C7215" w:rsidRPr="003C7215" w:rsidRDefault="003C7215" w:rsidP="003C7215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C7215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Экзаменационный билет включает два теоретических вопроса и практическое задание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(соотве</w:t>
      </w:r>
      <w:r w:rsidR="00B1581A">
        <w:rPr>
          <w:sz w:val="24"/>
          <w:szCs w:val="24"/>
        </w:rPr>
        <w:t>тствие компетенциям ОПК-1, ПК-14</w:t>
      </w:r>
      <w:r w:rsidRPr="009934B0">
        <w:rPr>
          <w:sz w:val="24"/>
          <w:szCs w:val="24"/>
        </w:rPr>
        <w:t>)</w:t>
      </w:r>
    </w:p>
    <w:p w:rsidR="003D31D9" w:rsidRDefault="003C7215" w:rsidP="00093A61">
      <w:pPr>
        <w:ind w:firstLine="0"/>
        <w:rPr>
          <w:b/>
          <w:i/>
          <w:sz w:val="24"/>
          <w:szCs w:val="24"/>
        </w:rPr>
      </w:pPr>
      <w:r w:rsidRPr="003C7215">
        <w:rPr>
          <w:b/>
          <w:i/>
          <w:sz w:val="24"/>
          <w:szCs w:val="24"/>
        </w:rPr>
        <w:t>Теоретические вопросы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Термодинамическая система. Основные параметры ее состояния. 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Уравнение состояния идеального газа. 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Теплота и работа как формы передачи энергии. 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Термодинамический процесс. Равновесные и неравновесные процессы. Обратимые и н</w:t>
      </w:r>
      <w:r w:rsidRPr="00922F57">
        <w:rPr>
          <w:snapToGrid/>
          <w:sz w:val="24"/>
          <w:szCs w:val="24"/>
        </w:rPr>
        <w:t>е</w:t>
      </w:r>
      <w:r w:rsidRPr="00922F57">
        <w:rPr>
          <w:snapToGrid/>
          <w:sz w:val="24"/>
          <w:szCs w:val="24"/>
        </w:rPr>
        <w:t>обратимые процессы.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Понятия о энергии, расходе энергии, удельной энергии, работе, теплоте, рабочем теле,.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Понятие о термодинамической системе, открытая и закрытая, адиабатная, изолированная системы, окружающая среда.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параметры состояния рабочего тела и их функции. Определение их по таблицам и диаграммам.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Теплоемкость. Массовая, объемная и молярная теплоемкости. Теплоемкость при пост</w:t>
      </w:r>
      <w:r w:rsidRPr="00922F57">
        <w:rPr>
          <w:snapToGrid/>
          <w:sz w:val="24"/>
          <w:szCs w:val="24"/>
        </w:rPr>
        <w:t>о</w:t>
      </w:r>
      <w:r w:rsidRPr="00922F57">
        <w:rPr>
          <w:snapToGrid/>
          <w:sz w:val="24"/>
          <w:szCs w:val="24"/>
        </w:rPr>
        <w:t>янном давлении и объеме. Зависимость теплоемкости от температуры и давления. Тепл</w:t>
      </w:r>
      <w:r w:rsidRPr="00922F57">
        <w:rPr>
          <w:snapToGrid/>
          <w:sz w:val="24"/>
          <w:szCs w:val="24"/>
        </w:rPr>
        <w:t>о</w:t>
      </w:r>
      <w:r w:rsidRPr="00922F57">
        <w:rPr>
          <w:snapToGrid/>
          <w:sz w:val="24"/>
          <w:szCs w:val="24"/>
        </w:rPr>
        <w:t>емкость смеси рабочих тел.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Первый закон термодинамики. Работа расширения (сжатия), работа проталкивания, ра</w:t>
      </w:r>
      <w:r w:rsidRPr="00922F57">
        <w:rPr>
          <w:snapToGrid/>
          <w:sz w:val="24"/>
          <w:szCs w:val="24"/>
        </w:rPr>
        <w:t>с</w:t>
      </w:r>
      <w:r w:rsidRPr="00922F57">
        <w:rPr>
          <w:snapToGrid/>
          <w:sz w:val="24"/>
          <w:szCs w:val="24"/>
        </w:rPr>
        <w:t>полагаемая работа.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Внутренняя энергия. Энтропия. Энтальпия. </w:t>
      </w:r>
      <w:r w:rsidRPr="00922F57">
        <w:rPr>
          <w:snapToGrid/>
          <w:sz w:val="24"/>
          <w:szCs w:val="24"/>
          <w:lang w:val="en-US"/>
        </w:rPr>
        <w:t>P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 и 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диаграммы.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lastRenderedPageBreak/>
        <w:t>Второй закон термодинамики. Круговые термодинамические процессы (циклы) тепловых машин.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Прямой и обратный циклы Карно. КПД цикла.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Изохорный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Изобарный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Адиабатный процесс идеального газа, располагаемая работа, работа расширения (сж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тия), теплота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Изотермный процесс идеального газа, располагаемая работа, работа расширения (сж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тия), теплота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Изобарно-изотермный процесс реального газа, располагаемая работа, работа расширения (сжатия), теплота процесса, теплота конденсации, теплота испарения.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Политропный процесс реального газа, располагаемая работа, работа расширения (сж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тия), теплота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Первый закон термодинамики (в общем виде) для потока вещества.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 Влияние профиля канала на адиабатное течение в нем </w:t>
      </w:r>
      <w:r w:rsidRPr="00922F57">
        <w:rPr>
          <w:iCs/>
          <w:snapToGrid/>
          <w:sz w:val="24"/>
          <w:szCs w:val="24"/>
        </w:rPr>
        <w:t>газа</w:t>
      </w:r>
      <w:r w:rsidRPr="00922F57">
        <w:rPr>
          <w:i/>
          <w:iCs/>
          <w:snapToGrid/>
          <w:sz w:val="24"/>
          <w:szCs w:val="24"/>
        </w:rPr>
        <w:t xml:space="preserve">: </w:t>
      </w:r>
      <w:r w:rsidRPr="00922F57">
        <w:rPr>
          <w:snapToGrid/>
          <w:sz w:val="24"/>
          <w:szCs w:val="24"/>
        </w:rPr>
        <w:t>сопло, диффузор, сопло Л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валя.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Дросселирование рабочего тела, уравнение процесса.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энергии и их превратимостъ.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Смеси рабочих тел. Способы задания состава смеси, соотношения между массовыми, объемными и молярными долями.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процессы рабочих тел и их графическое изображение в р-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и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диаграммах.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Реальные газы и пары. Фазовые переходы.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Термодинамика потоков. Истечение и дросселирование газов и паров. Изменение пар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метров при адиабатном дросселировании.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Обратные круговые процессы, способы понижения температур в них. Холодильные м</w:t>
      </w:r>
      <w:r w:rsidRPr="00922F57">
        <w:rPr>
          <w:snapToGrid/>
          <w:sz w:val="24"/>
          <w:szCs w:val="24"/>
        </w:rPr>
        <w:t>а</w:t>
      </w:r>
      <w:r w:rsidRPr="00922F57">
        <w:rPr>
          <w:snapToGrid/>
          <w:sz w:val="24"/>
          <w:szCs w:val="24"/>
        </w:rPr>
        <w:t>шины.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Характеристики холодильных и криогенных установок: холодопроизводительность, х</w:t>
      </w:r>
      <w:r w:rsidRPr="00922F57">
        <w:rPr>
          <w:snapToGrid/>
          <w:sz w:val="24"/>
          <w:szCs w:val="24"/>
        </w:rPr>
        <w:t>о</w:t>
      </w:r>
      <w:r w:rsidRPr="00922F57">
        <w:rPr>
          <w:snapToGrid/>
          <w:sz w:val="24"/>
          <w:szCs w:val="24"/>
        </w:rPr>
        <w:t>лодильный коэффициент.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Хладоагенты. Хладоносители. 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Теплоснабжение предприятий: источники и потребители теплоты, режимы теплопотре</w:t>
      </w:r>
      <w:r w:rsidRPr="00922F57">
        <w:rPr>
          <w:snapToGrid/>
          <w:sz w:val="24"/>
          <w:szCs w:val="24"/>
        </w:rPr>
        <w:t>б</w:t>
      </w:r>
      <w:r w:rsidRPr="00922F57">
        <w:rPr>
          <w:snapToGrid/>
          <w:sz w:val="24"/>
          <w:szCs w:val="24"/>
        </w:rPr>
        <w:t xml:space="preserve">ления, системы теплоснабжения. Методы регулирования параметров теплоносителей. 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Теплообменные установки, их типы и использование.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вторичных энергоресурсов и направления их использования.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Утилизация теплоты.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переноса теплоты: теплопроводность, конвекция и излучение.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Теплопроводность: основные понятия и определения. Закон Фурье. Коэффициент тепл</w:t>
      </w:r>
      <w:r w:rsidRPr="00922F57">
        <w:rPr>
          <w:snapToGrid/>
          <w:sz w:val="24"/>
          <w:szCs w:val="24"/>
        </w:rPr>
        <w:t>о</w:t>
      </w:r>
      <w:r w:rsidRPr="00922F57">
        <w:rPr>
          <w:snapToGrid/>
          <w:sz w:val="24"/>
          <w:szCs w:val="24"/>
        </w:rPr>
        <w:t>проводности. Диференциальное уравнение теплопроводности. Условия однозначности.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Конвективный теплообмен. Основные понятия и определения.Коэффициент теплоотдачи.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 излучением. Законы теплового излучения.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Сложный теплообмен. Коэффициент теплопередачи. Тепловая изоляция.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Массообмен: основные понятия и определения.Фазовое равновесие Диффузия.</w:t>
      </w:r>
    </w:p>
    <w:p w:rsidR="003C7215" w:rsidRPr="00922F57" w:rsidRDefault="003C7215" w:rsidP="0006020B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 земных недр, процессы теплопереноса в недрах земли, требования к тепловому режиму подземных горных выработок.</w:t>
      </w:r>
    </w:p>
    <w:p w:rsidR="009934B0" w:rsidRDefault="009934B0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</w:p>
    <w:p w:rsidR="009934B0" w:rsidRPr="009934B0" w:rsidRDefault="003C7215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  <w:r w:rsidRPr="009934B0">
        <w:rPr>
          <w:rFonts w:eastAsia="Calibri"/>
          <w:b/>
          <w:i/>
          <w:sz w:val="24"/>
          <w:szCs w:val="24"/>
          <w:lang w:eastAsia="en-US"/>
        </w:rPr>
        <w:t>Практические вопросы</w:t>
      </w:r>
    </w:p>
    <w:p w:rsidR="00967577" w:rsidRDefault="009934B0" w:rsidP="00967577">
      <w:pPr>
        <w:pStyle w:val="af5"/>
        <w:rPr>
          <w:rFonts w:eastAsia="Calibri"/>
          <w:i/>
          <w:sz w:val="24"/>
          <w:szCs w:val="24"/>
          <w:lang w:eastAsia="en-US"/>
        </w:rPr>
      </w:pPr>
      <w:r w:rsidRPr="009934B0">
        <w:rPr>
          <w:rFonts w:eastAsia="Calibri"/>
          <w:i/>
          <w:sz w:val="24"/>
          <w:szCs w:val="24"/>
          <w:lang w:eastAsia="en-US"/>
        </w:rPr>
        <w:t xml:space="preserve">Решение </w:t>
      </w:r>
      <w:r>
        <w:rPr>
          <w:rFonts w:eastAsia="Calibri"/>
          <w:i/>
          <w:sz w:val="24"/>
          <w:szCs w:val="24"/>
          <w:lang w:eastAsia="en-US"/>
        </w:rPr>
        <w:t xml:space="preserve">задач </w:t>
      </w:r>
      <w:r w:rsidRPr="009934B0">
        <w:rPr>
          <w:rFonts w:eastAsia="Calibri"/>
          <w:i/>
          <w:sz w:val="24"/>
          <w:szCs w:val="24"/>
          <w:lang w:eastAsia="en-US"/>
        </w:rPr>
        <w:t>контрольной работы, расчетно-графической работы, практических работ.</w:t>
      </w:r>
    </w:p>
    <w:p w:rsidR="00967577" w:rsidRDefault="00967577" w:rsidP="00967577">
      <w:pPr>
        <w:pStyle w:val="af5"/>
        <w:rPr>
          <w:rFonts w:eastAsia="Calibri"/>
          <w:i/>
          <w:sz w:val="24"/>
          <w:szCs w:val="24"/>
          <w:lang w:eastAsia="en-US"/>
        </w:rPr>
      </w:pPr>
    </w:p>
    <w:p w:rsidR="00967577" w:rsidRDefault="00967577" w:rsidP="00967577">
      <w:pPr>
        <w:pStyle w:val="af5"/>
        <w:rPr>
          <w:rFonts w:eastAsia="Calibri"/>
          <w:i/>
          <w:sz w:val="24"/>
          <w:szCs w:val="24"/>
          <w:lang w:eastAsia="en-US"/>
        </w:rPr>
      </w:pPr>
    </w:p>
    <w:p w:rsidR="003C7215" w:rsidRPr="00967577" w:rsidRDefault="003C7215" w:rsidP="00967577">
      <w:pPr>
        <w:pStyle w:val="af5"/>
        <w:rPr>
          <w:rFonts w:eastAsia="Calibri"/>
          <w:i/>
          <w:sz w:val="24"/>
          <w:szCs w:val="24"/>
          <w:lang w:eastAsia="en-US"/>
        </w:rPr>
      </w:pPr>
      <w:r w:rsidRPr="00FB5BF7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92"/>
        <w:gridCol w:w="1560"/>
      </w:tblGrid>
      <w:tr w:rsidR="003C7215" w:rsidRPr="00426177" w:rsidTr="00AD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lastRenderedPageBreak/>
              <w:t>Компетенции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Характеристика ответа на теоретический</w:t>
            </w:r>
            <w:r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(практический)</w:t>
            </w: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4B0" w:rsidRDefault="009934B0" w:rsidP="009934B0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  <w:p w:rsidR="009934B0" w:rsidRPr="00603755" w:rsidRDefault="00B1581A" w:rsidP="009934B0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ПК-14</w:t>
            </w:r>
          </w:p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показана сов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купность осознанных знаний по дисциплине, доказательно раскрыты 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с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новные положения вопросов; в ответе прослеживается четкая структура, логическая последовательность, отражающая сущность раскрываемых п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нятий, теорий, явлений. Знание по предмету демонстрируется на фоне п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нимания его в системе данной науки и междисциплинарных связей. Ответ изложен литературным языком с использованием современной гистолог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и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ческой терминологии. Могут быть допущены недочеты в определении п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нятий, исправленные студентом самостоятельно в процессе ответа.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приведено полное решение с пояснениями и в соотве</w:t>
            </w:r>
            <w:r>
              <w:rPr>
                <w:rFonts w:eastAsia="Calibri"/>
                <w:snapToGrid/>
                <w:sz w:val="20"/>
                <w:lang w:eastAsia="en-US"/>
              </w:rPr>
              <w:t>т</w:t>
            </w:r>
            <w:r>
              <w:rPr>
                <w:rFonts w:eastAsia="Calibri"/>
                <w:snapToGrid/>
                <w:sz w:val="20"/>
                <w:lang w:eastAsia="en-US"/>
              </w:rPr>
              <w:t>ствии с общепринятым алгоритмом).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30балл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е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ратурным языком с использованием современной гистологической терм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и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eastAsia="Calibri"/>
                <w:snapToGrid/>
                <w:sz w:val="20"/>
                <w:lang w:eastAsia="en-US"/>
              </w:rPr>
              <w:t>( Задача р</w:t>
            </w:r>
            <w:r>
              <w:rPr>
                <w:rFonts w:eastAsia="Calibri"/>
                <w:snapToGrid/>
                <w:sz w:val="20"/>
                <w:lang w:eastAsia="en-US"/>
              </w:rPr>
              <w:t>е</w:t>
            </w:r>
            <w:r>
              <w:rPr>
                <w:rFonts w:eastAsia="Calibri"/>
                <w:snapToGrid/>
                <w:sz w:val="20"/>
                <w:lang w:eastAsia="en-US"/>
              </w:rPr>
              <w:t>шена правильно, выпущены необходимые пояснения, оформление не соо</w:t>
            </w:r>
            <w:r>
              <w:rPr>
                <w:rFonts w:eastAsia="Calibri"/>
                <w:snapToGrid/>
                <w:sz w:val="20"/>
                <w:lang w:eastAsia="en-US"/>
              </w:rPr>
              <w:t>т</w:t>
            </w:r>
            <w:r>
              <w:rPr>
                <w:rFonts w:eastAsia="Calibri"/>
                <w:snapToGrid/>
                <w:sz w:val="20"/>
                <w:lang w:eastAsia="en-US"/>
              </w:rPr>
              <w:t>ветствует общепринятому алгоритму).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24балл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1D56D2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о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стоятельно выделить существенные и несущественные признаки и пр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и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чинно-следственные связи. В ответе отсутствуют выводы. Умение ра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с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 xml:space="preserve">крыть значение обобщенных знаний не показано. </w:t>
            </w:r>
            <w:r w:rsidRPr="001D56D2">
              <w:rPr>
                <w:rFonts w:eastAsia="Calibri"/>
                <w:snapToGrid/>
                <w:sz w:val="20"/>
                <w:lang w:eastAsia="en-US"/>
              </w:rPr>
              <w:t>Речевое оформление требует поправок, коррекции.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неверно в результате доп</w:t>
            </w:r>
            <w:r>
              <w:rPr>
                <w:rFonts w:eastAsia="Calibri"/>
                <w:snapToGrid/>
                <w:sz w:val="20"/>
                <w:lang w:eastAsia="en-US"/>
              </w:rPr>
              <w:t>у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щенных ошибок. Ход решения верен).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18балл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представляет собой разрозненные знания с существенными ошибк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а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а</w:t>
            </w:r>
            <w:r w:rsidRPr="00426177">
              <w:rPr>
                <w:rFonts w:eastAsia="Calibri"/>
                <w:snapToGrid/>
                <w:sz w:val="20"/>
                <w:lang w:eastAsia="en-US"/>
              </w:rPr>
              <w:t>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 Задача решена неверно.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на вопрос полностью отсутствует</w:t>
            </w:r>
            <w:r>
              <w:rPr>
                <w:rFonts w:eastAsia="Calibri"/>
                <w:snapToGrid/>
                <w:sz w:val="20"/>
                <w:lang w:eastAsia="en-US"/>
              </w:rPr>
              <w:t>. Отсутствует решение задачи.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Отказ от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Персдача экз</w:t>
            </w:r>
            <w:r>
              <w:rPr>
                <w:rFonts w:eastAsia="Calibri"/>
                <w:snapToGrid/>
                <w:sz w:val="20"/>
                <w:lang w:eastAsia="en-US"/>
              </w:rPr>
              <w:t>а</w:t>
            </w:r>
            <w:r>
              <w:rPr>
                <w:rFonts w:eastAsia="Calibri"/>
                <w:snapToGrid/>
                <w:sz w:val="20"/>
                <w:lang w:eastAsia="en-US"/>
              </w:rPr>
              <w:t>мена</w:t>
            </w:r>
          </w:p>
        </w:tc>
      </w:tr>
    </w:tbl>
    <w:p w:rsidR="003C7215" w:rsidRPr="003C7215" w:rsidRDefault="003C7215" w:rsidP="00093A61">
      <w:pPr>
        <w:ind w:firstLine="0"/>
        <w:rPr>
          <w:sz w:val="24"/>
          <w:szCs w:val="24"/>
        </w:rPr>
      </w:pPr>
    </w:p>
    <w:p w:rsidR="00761210" w:rsidRPr="00CC11D2" w:rsidRDefault="00761210" w:rsidP="00761210">
      <w:pPr>
        <w:pStyle w:val="afa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1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10" w:rsidRPr="009934B0" w:rsidRDefault="009934B0" w:rsidP="009934B0">
            <w:pPr>
              <w:pStyle w:val="afb"/>
              <w:ind w:firstLine="8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34B0">
              <w:rPr>
                <w:b/>
                <w:bCs/>
                <w:color w:val="000000"/>
                <w:sz w:val="24"/>
                <w:szCs w:val="24"/>
              </w:rPr>
              <w:t>Б1.Б.17 Теплотехника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CA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761210" w:rsidRPr="00761210" w:rsidRDefault="00761210" w:rsidP="00920BCA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ОПК-1, </w:t>
            </w:r>
            <w:bookmarkStart w:id="0" w:name="_GoBack"/>
            <w:bookmarkEnd w:id="0"/>
            <w:r w:rsidR="00B1581A">
              <w:rPr>
                <w:color w:val="000000"/>
                <w:sz w:val="24"/>
                <w:szCs w:val="24"/>
              </w:rPr>
              <w:t>ПК-14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1210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761210" w:rsidRPr="00761210" w:rsidRDefault="00FC3E0B" w:rsidP="007612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9" w:history="1">
              <w:r w:rsidR="00761210" w:rsidRPr="00761210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lastRenderedPageBreak/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Кабинет (А</w:t>
            </w:r>
            <w:r>
              <w:rPr>
                <w:color w:val="000000"/>
                <w:sz w:val="24"/>
                <w:szCs w:val="24"/>
              </w:rPr>
              <w:t>506</w:t>
            </w:r>
            <w:r w:rsidRPr="00761210">
              <w:rPr>
                <w:color w:val="000000"/>
                <w:sz w:val="24"/>
                <w:szCs w:val="24"/>
              </w:rPr>
              <w:t>)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не включает два теоретических вопроса и практическое з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дание. Время на подготовку – 1 астрономический час.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61210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3C7215" w:rsidRPr="003C7215" w:rsidRDefault="003C7215" w:rsidP="00761210">
      <w:pPr>
        <w:spacing w:line="240" w:lineRule="auto"/>
        <w:ind w:firstLine="0"/>
        <w:rPr>
          <w:sz w:val="24"/>
          <w:szCs w:val="24"/>
        </w:rPr>
      </w:pPr>
    </w:p>
    <w:p w:rsidR="003D31D9" w:rsidRDefault="003D31D9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B463FC" w:rsidRPr="00933E03" w:rsidRDefault="00933E03" w:rsidP="00933E03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933E0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B463FC" w:rsidRDefault="00B463FC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tbl>
      <w:tblPr>
        <w:tblStyle w:val="50"/>
        <w:tblW w:w="0" w:type="auto"/>
        <w:tblLook w:val="04A0"/>
      </w:tblPr>
      <w:tblGrid>
        <w:gridCol w:w="533"/>
        <w:gridCol w:w="5008"/>
        <w:gridCol w:w="1344"/>
        <w:gridCol w:w="2950"/>
      </w:tblGrid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№</w:t>
            </w: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Автор, название, место издания, издательство, год и</w:t>
            </w:r>
            <w:r w:rsidRPr="00437C5B">
              <w:rPr>
                <w:rFonts w:ascii="Times New Roman" w:hAnsi="Times New Roman"/>
                <w:snapToGrid/>
                <w:sz w:val="20"/>
              </w:rPr>
              <w:t>з</w:t>
            </w:r>
            <w:r w:rsidRPr="00437C5B">
              <w:rPr>
                <w:rFonts w:ascii="Times New Roman" w:hAnsi="Times New Roman"/>
                <w:snapToGrid/>
                <w:sz w:val="20"/>
              </w:rPr>
              <w:t>дания, вид и характеристика иных информационных ресурсов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Наличие грифа, вид грифа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Кол-во экз. в библиотеке ТИ(ф) СВФУ</w:t>
            </w: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Основная литература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rPr>
          <w:trHeight w:val="11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 Термодинамика в 2 ч. Часть 1 : уче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ник и практикум для академического бакалавриата / Г. В. Белов. — 2-е изд., испр. и доп. — М. : Издательство Юрайт, 2016. — 264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FC3E0B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color w:val="0000FF"/>
                <w:sz w:val="20"/>
                <w:u w:val="single"/>
              </w:rPr>
            </w:pPr>
            <w:hyperlink r:id="rId20" w:history="1">
              <w:r w:rsidR="00426177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https://www.biblio-online.ru/book/82DC73D6-8033-49E9-AFB5-70DE4E9C7AC8</w:t>
              </w:r>
            </w:hyperlink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Термодинамика в 2 ч. Часть 2 : уче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ник и практикум для академического бакалавриата / Г. В. Белов. — 2-е изд., испр. и доп. — М. : Издательство Юрайт, 2016. — 248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FC3E0B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1" w:history="1">
              <w:r w:rsidR="00426177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https://www.biblio-online.ru/book/113837CE-BDDD-4E79-A4FA-B30D63956946</w:t>
              </w:r>
            </w:hyperlink>
            <w:r w:rsidR="00426177" w:rsidRPr="00437C5B">
              <w:rPr>
                <w:rFonts w:ascii="Times New Roman" w:hAnsi="Times New Roman"/>
                <w:snapToGrid/>
                <w:sz w:val="20"/>
              </w:rPr>
              <w:t xml:space="preserve">             (ЭБС ЮРАЙТ)</w:t>
            </w: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1. Терм</w:t>
            </w:r>
            <w:r w:rsidRPr="00437C5B">
              <w:rPr>
                <w:rFonts w:ascii="Times New Roman" w:hAnsi="Times New Roman"/>
                <w:snapToGrid/>
                <w:sz w:val="20"/>
              </w:rPr>
              <w:t>о</w:t>
            </w:r>
            <w:r w:rsidRPr="00437C5B">
              <w:rPr>
                <w:rFonts w:ascii="Times New Roman" w:hAnsi="Times New Roman"/>
                <w:snapToGrid/>
                <w:sz w:val="20"/>
              </w:rPr>
              <w:t>динамика и теория теплообмена : учебник для бакала</w:t>
            </w:r>
            <w:r w:rsidRPr="00437C5B">
              <w:rPr>
                <w:rFonts w:ascii="Times New Roman" w:hAnsi="Times New Roman"/>
                <w:snapToGrid/>
                <w:sz w:val="20"/>
              </w:rPr>
              <w:t>в</w:t>
            </w:r>
            <w:r w:rsidRPr="00437C5B">
              <w:rPr>
                <w:rFonts w:ascii="Times New Roman" w:hAnsi="Times New Roman"/>
                <w:snapToGrid/>
                <w:sz w:val="20"/>
              </w:rPr>
              <w:t>риата и магистратуры / В. Л. Ерофеев, А. С. Пряхин, П. Д. Семенов ; под ред. В. Л. Ерофеева, А. С. Пряхина. — М. : Издательство Юрайт, 2016. — 308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FC3E0B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2" w:history="1">
              <w:r w:rsidR="00426177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https://www.biblio-online.ru/book/0F27B612-D9AB-42AB-9FF5-F7A51E849C7A</w:t>
              </w:r>
            </w:hyperlink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2. Энерг</w:t>
            </w:r>
            <w:r w:rsidRPr="00437C5B">
              <w:rPr>
                <w:rFonts w:ascii="Times New Roman" w:hAnsi="Times New Roman"/>
                <w:snapToGrid/>
                <w:sz w:val="20"/>
              </w:rPr>
              <w:t>е</w:t>
            </w:r>
            <w:r w:rsidRPr="00437C5B">
              <w:rPr>
                <w:rFonts w:ascii="Times New Roman" w:hAnsi="Times New Roman"/>
                <w:snapToGrid/>
                <w:sz w:val="20"/>
              </w:rPr>
              <w:t>тическое использование теплоты : учебник для бак</w:t>
            </w:r>
            <w:r w:rsidRPr="00437C5B">
              <w:rPr>
                <w:rFonts w:ascii="Times New Roman" w:hAnsi="Times New Roman"/>
                <w:snapToGrid/>
                <w:sz w:val="20"/>
              </w:rPr>
              <w:t>а</w:t>
            </w:r>
            <w:r w:rsidRPr="00437C5B">
              <w:rPr>
                <w:rFonts w:ascii="Times New Roman" w:hAnsi="Times New Roman"/>
                <w:snapToGrid/>
                <w:sz w:val="20"/>
              </w:rPr>
              <w:t>лавриата и магистратуры / В. Л. Ерофеев, А. С. Пряхин, П. Д. Семенов ; под ред. В. Л. Ерофеева, А. С. Пряхина. — М. : Издательство Юрайт, 2016. — 198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FC3E0B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3" w:history="1">
              <w:r w:rsidR="00426177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https://www.biblio-online.ru/book/6A593465-8021-4362-9D54-19662A1CBF75</w:t>
              </w:r>
            </w:hyperlink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</w:tr>
      <w:tr w:rsidR="00437C5B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Луканин В.Н., Шатров М.Г., Камфер Г.М. и др. – Теплотехника: Учеб. для вузов/под ред. В.Н. Луканина. – М.: Высш. Шк. 2009, - 671с. : ил.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МО РФ</w:t>
            </w:r>
          </w:p>
          <w:p w:rsidR="00437C5B" w:rsidRPr="00437C5B" w:rsidRDefault="00437C5B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53</w:t>
            </w:r>
          </w:p>
          <w:p w:rsidR="00437C5B" w:rsidRPr="00437C5B" w:rsidRDefault="00437C5B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Дополнительная литература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Кириллин, В.В.Техническая термодинамика/В.А. Кириллин, В.В. Сычев, А.Е. Шейндлин. – 4-е изд. П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е</w:t>
            </w: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рераб. – М.: Энергоатомиздат, 1983. – 416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rPr>
          <w:trHeight w:val="7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Мазур Л.С. Техническая термодинамика и тепл</w:t>
            </w:r>
            <w:r w:rsidRPr="00437C5B">
              <w:rPr>
                <w:rFonts w:ascii="Times New Roman" w:hAnsi="Times New Roman"/>
                <w:snapToGrid/>
                <w:sz w:val="20"/>
              </w:rPr>
              <w:t>о</w:t>
            </w:r>
            <w:r w:rsidRPr="00437C5B">
              <w:rPr>
                <w:rFonts w:ascii="Times New Roman" w:hAnsi="Times New Roman"/>
                <w:snapToGrid/>
                <w:sz w:val="20"/>
              </w:rPr>
              <w:t xml:space="preserve">техника: учебник. – М.: ГЭОТАР-МЕД, 2003. – 352с.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rPr>
          <w:trHeight w:val="7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Техническая термодинамика и теплотехника: сб. задач/ Ю.О. Дворовенко; ГУ КузГТУ. – Кемерово, 2011.-95с.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06020B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Хазен, М. М. Теплотехника: учеб. пособие / М. М. Хазен, Г. А. Матвеев, М. Е. Грицевский, Ф. П. Каза-кевич; под ред. Г. А. Матвеева. – М.: Высш. шк., 1981. – 480 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color w:val="000000"/>
                <w:sz w:val="20"/>
              </w:rPr>
              <w:t>Периодические журналы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«Горный журнал»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37C5B" w:rsidRPr="00437C5B" w:rsidTr="00437C5B">
        <w:trPr>
          <w:trHeight w:val="1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Pr="00437C5B" w:rsidRDefault="00437C5B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«Горное дело»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5B" w:rsidRDefault="00437C5B" w:rsidP="00437C5B">
            <w:pPr>
              <w:ind w:hanging="12"/>
            </w:pPr>
            <w:r w:rsidRPr="00391C63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C5B" w:rsidRPr="00437C5B" w:rsidRDefault="00437C5B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«Теплоэнергетика»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  <w:tr w:rsidR="00426177" w:rsidRPr="00437C5B" w:rsidTr="004261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«Энергосбережение»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7" w:rsidRPr="00437C5B" w:rsidRDefault="00426177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</w:tr>
    </w:tbl>
    <w:p w:rsidR="00426177" w:rsidRPr="00437C5B" w:rsidRDefault="00426177" w:rsidP="00426177">
      <w:pPr>
        <w:widowControl/>
        <w:spacing w:line="240" w:lineRule="auto"/>
        <w:ind w:firstLine="0"/>
        <w:jc w:val="center"/>
        <w:rPr>
          <w:bCs/>
          <w:i/>
          <w:snapToGrid/>
          <w:sz w:val="22"/>
          <w:szCs w:val="22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26177" w:rsidRPr="00426177" w:rsidRDefault="00426177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  <w:r w:rsidRPr="00426177">
        <w:rPr>
          <w:i/>
          <w:snapToGrid/>
          <w:sz w:val="24"/>
          <w:szCs w:val="24"/>
        </w:rPr>
        <w:lastRenderedPageBreak/>
        <w:t xml:space="preserve"> Перечень ресурсов информационно-телекоммуникационной сети "Интернет",</w:t>
      </w:r>
    </w:p>
    <w:p w:rsidR="00426177" w:rsidRPr="00FD6A2E" w:rsidRDefault="00426177" w:rsidP="00FD6A2E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  <w:r w:rsidRPr="00426177">
        <w:rPr>
          <w:i/>
          <w:snapToGrid/>
          <w:sz w:val="24"/>
          <w:szCs w:val="24"/>
        </w:rPr>
        <w:t>необходимых для освоения дисциплины (модуля)</w:t>
      </w:r>
    </w:p>
    <w:p w:rsidR="00426177" w:rsidRPr="00426177" w:rsidRDefault="00426177" w:rsidP="0006020B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26177" w:rsidRPr="00426177" w:rsidRDefault="00426177" w:rsidP="00426177">
      <w:pPr>
        <w:widowControl/>
        <w:spacing w:line="240" w:lineRule="auto"/>
        <w:ind w:left="360" w:firstLine="348"/>
        <w:jc w:val="both"/>
        <w:rPr>
          <w:snapToGrid/>
          <w:color w:val="000000"/>
          <w:sz w:val="24"/>
          <w:szCs w:val="24"/>
          <w:lang w:val="en-US"/>
        </w:rPr>
      </w:pPr>
      <w:r w:rsidRPr="00426177">
        <w:rPr>
          <w:snapToGrid/>
          <w:sz w:val="24"/>
          <w:szCs w:val="24"/>
          <w:lang w:val="en-US"/>
        </w:rPr>
        <w:t>URL</w:t>
      </w:r>
      <w:r w:rsidRPr="00651AAE">
        <w:rPr>
          <w:snapToGrid/>
          <w:sz w:val="24"/>
          <w:szCs w:val="24"/>
          <w:lang w:val="en-US"/>
        </w:rPr>
        <w:t xml:space="preserve">:  </w:t>
      </w:r>
      <w:hyperlink r:id="rId24" w:history="1">
        <w:r w:rsidRPr="00426177">
          <w:rPr>
            <w:snapToGrid/>
            <w:color w:val="000000"/>
            <w:sz w:val="24"/>
            <w:szCs w:val="24"/>
            <w:lang w:val="en-US"/>
          </w:rPr>
          <w:t>http://www.gornoe-delo.ru</w:t>
        </w:r>
      </w:hyperlink>
    </w:p>
    <w:p w:rsidR="00426177" w:rsidRPr="00426177" w:rsidRDefault="00426177" w:rsidP="0006020B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26177" w:rsidRPr="00426177" w:rsidRDefault="00426177" w:rsidP="00426177">
      <w:pPr>
        <w:widowControl/>
        <w:spacing w:line="240" w:lineRule="auto"/>
        <w:ind w:left="360" w:firstLine="348"/>
        <w:jc w:val="both"/>
        <w:rPr>
          <w:snapToGrid/>
          <w:color w:val="000000"/>
          <w:sz w:val="24"/>
          <w:szCs w:val="24"/>
          <w:lang w:val="en-US"/>
        </w:rPr>
      </w:pPr>
      <w:r w:rsidRPr="00426177">
        <w:rPr>
          <w:snapToGrid/>
          <w:sz w:val="24"/>
          <w:szCs w:val="24"/>
          <w:lang w:val="en-US"/>
        </w:rPr>
        <w:t xml:space="preserve">URL:  </w:t>
      </w:r>
      <w:hyperlink r:id="rId25" w:history="1">
        <w:r w:rsidRPr="00426177">
          <w:rPr>
            <w:snapToGrid/>
            <w:color w:val="000000"/>
            <w:sz w:val="24"/>
            <w:szCs w:val="24"/>
            <w:lang w:val="en-US"/>
          </w:rPr>
          <w:t>http://www.minprom.gov.ru</w:t>
        </w:r>
      </w:hyperlink>
    </w:p>
    <w:p w:rsidR="00426177" w:rsidRPr="00426177" w:rsidRDefault="00426177" w:rsidP="0006020B">
      <w:pPr>
        <w:widowControl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426177">
        <w:rPr>
          <w:snapToGrid/>
          <w:sz w:val="24"/>
          <w:szCs w:val="24"/>
          <w:lang w:val="en-US"/>
        </w:rPr>
        <w:t>URL</w:t>
      </w:r>
      <w:r w:rsidRPr="00426177">
        <w:rPr>
          <w:snapToGrid/>
          <w:sz w:val="24"/>
          <w:szCs w:val="24"/>
        </w:rPr>
        <w:t xml:space="preserve">:  </w:t>
      </w:r>
      <w:hyperlink r:id="rId26" w:history="1">
        <w:r w:rsidRPr="00426177">
          <w:rPr>
            <w:snapToGrid/>
            <w:color w:val="000000"/>
            <w:sz w:val="24"/>
            <w:szCs w:val="24"/>
          </w:rPr>
          <w:t>http://www.rmpi.ru</w:t>
        </w:r>
      </w:hyperlink>
    </w:p>
    <w:p w:rsidR="00426177" w:rsidRPr="00426177" w:rsidRDefault="00426177" w:rsidP="00426177">
      <w:pPr>
        <w:widowControl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426177" w:rsidRPr="00426177" w:rsidRDefault="00426177" w:rsidP="00426177">
      <w:pPr>
        <w:widowControl/>
        <w:spacing w:line="240" w:lineRule="auto"/>
        <w:ind w:firstLine="708"/>
        <w:jc w:val="both"/>
        <w:rPr>
          <w:bCs/>
          <w:i/>
          <w:snapToGrid/>
          <w:sz w:val="24"/>
          <w:szCs w:val="24"/>
        </w:rPr>
      </w:pPr>
      <w:r w:rsidRPr="00426177">
        <w:rPr>
          <w:bCs/>
          <w:i/>
          <w:snapToGrid/>
          <w:sz w:val="24"/>
          <w:szCs w:val="24"/>
        </w:rPr>
        <w:t>Сайты журналов по горной тематике:</w:t>
      </w:r>
    </w:p>
    <w:p w:rsidR="00426177" w:rsidRPr="00426177" w:rsidRDefault="00426177" w:rsidP="0006020B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 xml:space="preserve">Горный журнал </w:t>
      </w:r>
      <w:r w:rsidRPr="00426177">
        <w:rPr>
          <w:snapToGrid/>
          <w:sz w:val="24"/>
          <w:szCs w:val="24"/>
          <w:lang w:val="en-US"/>
        </w:rPr>
        <w:t>URL</w:t>
      </w:r>
      <w:r w:rsidRPr="00426177">
        <w:rPr>
          <w:snapToGrid/>
          <w:sz w:val="24"/>
          <w:szCs w:val="24"/>
        </w:rPr>
        <w:t xml:space="preserve">:  </w:t>
      </w:r>
      <w:hyperlink r:id="rId27" w:history="1">
        <w:r w:rsidRPr="00426177">
          <w:rPr>
            <w:snapToGrid/>
            <w:color w:val="000000"/>
            <w:sz w:val="24"/>
            <w:szCs w:val="24"/>
          </w:rPr>
          <w:t>http://www.rudmet.ru/gurnal.php?idname=1</w:t>
        </w:r>
      </w:hyperlink>
    </w:p>
    <w:p w:rsidR="00426177" w:rsidRPr="00426177" w:rsidRDefault="00426177" w:rsidP="0006020B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>Горная промышленность</w:t>
      </w:r>
    </w:p>
    <w:p w:rsidR="00426177" w:rsidRPr="00426177" w:rsidRDefault="00426177" w:rsidP="00426177">
      <w:pPr>
        <w:widowControl/>
        <w:spacing w:line="240" w:lineRule="auto"/>
        <w:ind w:left="360" w:firstLine="348"/>
        <w:jc w:val="both"/>
        <w:rPr>
          <w:snapToGrid/>
          <w:color w:val="000000"/>
          <w:sz w:val="24"/>
          <w:szCs w:val="24"/>
          <w:lang w:val="en-US"/>
        </w:rPr>
      </w:pPr>
      <w:r w:rsidRPr="00426177">
        <w:rPr>
          <w:snapToGrid/>
          <w:sz w:val="24"/>
          <w:szCs w:val="24"/>
          <w:lang w:val="en-US"/>
        </w:rPr>
        <w:t xml:space="preserve">URL:  </w:t>
      </w:r>
      <w:hyperlink r:id="rId28" w:history="1">
        <w:r w:rsidRPr="00426177">
          <w:rPr>
            <w:snapToGrid/>
            <w:color w:val="000000"/>
            <w:sz w:val="24"/>
            <w:szCs w:val="24"/>
            <w:lang w:val="en-US"/>
          </w:rPr>
          <w:t>http://www.gornoe-delo.ru/magazine/gp.php?v=list&amp;gp=52005</w:t>
        </w:r>
      </w:hyperlink>
    </w:p>
    <w:p w:rsidR="00426177" w:rsidRPr="00426177" w:rsidRDefault="00426177" w:rsidP="0006020B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  <w:lang w:val="en-US"/>
        </w:rPr>
      </w:pPr>
      <w:r w:rsidRPr="00426177">
        <w:rPr>
          <w:snapToGrid/>
          <w:color w:val="000000"/>
          <w:sz w:val="24"/>
          <w:szCs w:val="24"/>
          <w:lang w:val="en-US"/>
        </w:rPr>
        <w:t>Russian-mining</w:t>
      </w:r>
      <w:r w:rsidRPr="00426177">
        <w:rPr>
          <w:snapToGrid/>
          <w:sz w:val="24"/>
          <w:szCs w:val="24"/>
          <w:lang w:val="en-US"/>
        </w:rPr>
        <w:t xml:space="preserve"> URL:  </w:t>
      </w:r>
      <w:hyperlink r:id="rId29" w:history="1">
        <w:r w:rsidRPr="00426177">
          <w:rPr>
            <w:snapToGrid/>
            <w:color w:val="000000"/>
            <w:sz w:val="24"/>
            <w:szCs w:val="24"/>
            <w:lang w:val="en-US"/>
          </w:rPr>
          <w:t>http://www.russian-mining.com</w:t>
        </w:r>
      </w:hyperlink>
    </w:p>
    <w:p w:rsidR="00426177" w:rsidRPr="00FD6A2E" w:rsidRDefault="00426177" w:rsidP="0006020B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  <w:r w:rsidRPr="00426177">
        <w:rPr>
          <w:snapToGrid/>
          <w:color w:val="000000"/>
          <w:sz w:val="24"/>
          <w:szCs w:val="24"/>
        </w:rPr>
        <w:t>Глюкауф</w:t>
      </w:r>
      <w:r w:rsidRPr="00426177">
        <w:rPr>
          <w:snapToGrid/>
          <w:sz w:val="24"/>
          <w:szCs w:val="24"/>
          <w:lang w:val="en-US"/>
        </w:rPr>
        <w:t>URL</w:t>
      </w:r>
      <w:r w:rsidRPr="00426177">
        <w:rPr>
          <w:snapToGrid/>
          <w:sz w:val="24"/>
          <w:szCs w:val="24"/>
        </w:rPr>
        <w:t xml:space="preserve">:  </w:t>
      </w:r>
      <w:hyperlink r:id="rId30" w:history="1">
        <w:r w:rsidRPr="00426177">
          <w:rPr>
            <w:snapToGrid/>
            <w:color w:val="000000"/>
            <w:sz w:val="24"/>
            <w:szCs w:val="24"/>
          </w:rPr>
          <w:t>http://glueckaufrus.rosugol.ru</w:t>
        </w:r>
      </w:hyperlink>
    </w:p>
    <w:p w:rsidR="004D1D98" w:rsidRDefault="004D1D98" w:rsidP="004D1D98">
      <w:pPr>
        <w:rPr>
          <w:b/>
          <w:snapToGrid/>
          <w:sz w:val="24"/>
          <w:szCs w:val="24"/>
        </w:rPr>
      </w:pPr>
    </w:p>
    <w:p w:rsidR="004D1D98" w:rsidRPr="004D1D98" w:rsidRDefault="004D1D98" w:rsidP="004D1D9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1D98">
        <w:rPr>
          <w:b/>
          <w:sz w:val="24"/>
          <w:szCs w:val="24"/>
        </w:rPr>
        <w:t>9. Описание материально-технической базы, необходимой для осуществления образ</w:t>
      </w:r>
      <w:r w:rsidRPr="004D1D98">
        <w:rPr>
          <w:b/>
          <w:sz w:val="24"/>
          <w:szCs w:val="24"/>
        </w:rPr>
        <w:t>о</w:t>
      </w:r>
      <w:r w:rsidRPr="004D1D98">
        <w:rPr>
          <w:b/>
          <w:sz w:val="24"/>
          <w:szCs w:val="24"/>
        </w:rPr>
        <w:t>вательного процесса по дисциплине</w:t>
      </w:r>
    </w:p>
    <w:tbl>
      <w:tblPr>
        <w:tblpPr w:leftFromText="180" w:rightFromText="180" w:vertAnchor="text" w:tblpXSpec="center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977"/>
        <w:gridCol w:w="1843"/>
        <w:gridCol w:w="2126"/>
        <w:gridCol w:w="1781"/>
      </w:tblGrid>
      <w:tr w:rsidR="00426177" w:rsidRPr="00426177" w:rsidTr="00426177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left="113" w:right="113"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Виды учебной р</w:t>
            </w:r>
            <w:r w:rsidRPr="00426177">
              <w:rPr>
                <w:b/>
                <w:snapToGrid/>
                <w:sz w:val="20"/>
              </w:rPr>
              <w:t>а</w:t>
            </w:r>
            <w:r w:rsidRPr="00426177">
              <w:rPr>
                <w:b/>
                <w:snapToGrid/>
                <w:sz w:val="20"/>
              </w:rPr>
              <w:t>боты (лекция, практич. занятия, семинары, лаб</w:t>
            </w:r>
            <w:r w:rsidRPr="00426177">
              <w:rPr>
                <w:b/>
                <w:snapToGrid/>
                <w:sz w:val="20"/>
              </w:rPr>
              <w:t>о</w:t>
            </w:r>
            <w:r w:rsidRPr="00426177">
              <w:rPr>
                <w:b/>
                <w:snapToGrid/>
                <w:sz w:val="20"/>
              </w:rPr>
              <w:t>рат.раб.)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сп</w:t>
            </w:r>
            <w:r w:rsidRPr="00426177">
              <w:rPr>
                <w:b/>
                <w:snapToGrid/>
                <w:sz w:val="20"/>
              </w:rPr>
              <w:t>е</w:t>
            </w:r>
            <w:r w:rsidRPr="00426177">
              <w:rPr>
                <w:b/>
                <w:snapToGrid/>
                <w:sz w:val="20"/>
              </w:rPr>
              <w:t>циализированных а</w:t>
            </w:r>
            <w:r w:rsidRPr="00426177">
              <w:rPr>
                <w:b/>
                <w:snapToGrid/>
                <w:sz w:val="20"/>
              </w:rPr>
              <w:t>у</w:t>
            </w:r>
            <w:r w:rsidRPr="00426177">
              <w:rPr>
                <w:b/>
                <w:snapToGrid/>
                <w:sz w:val="20"/>
              </w:rPr>
              <w:t>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Перечень осно</w:t>
            </w:r>
            <w:r w:rsidRPr="00426177">
              <w:rPr>
                <w:b/>
                <w:snapToGrid/>
                <w:sz w:val="20"/>
              </w:rPr>
              <w:t>в</w:t>
            </w:r>
            <w:r w:rsidRPr="00426177">
              <w:rPr>
                <w:b/>
                <w:snapToGrid/>
                <w:sz w:val="20"/>
              </w:rPr>
              <w:t>ного оборудования (в т.ч. аудио-, в</w:t>
            </w:r>
            <w:r w:rsidRPr="00426177">
              <w:rPr>
                <w:b/>
                <w:snapToGrid/>
                <w:sz w:val="20"/>
              </w:rPr>
              <w:t>и</w:t>
            </w:r>
            <w:r w:rsidRPr="00426177">
              <w:rPr>
                <w:b/>
                <w:snapToGrid/>
                <w:sz w:val="20"/>
              </w:rPr>
              <w:t>део-, графическое сопровождение)</w:t>
            </w:r>
          </w:p>
        </w:tc>
      </w:tr>
      <w:tr w:rsidR="00426177" w:rsidRPr="00426177" w:rsidTr="00426177">
        <w:trPr>
          <w:cantSplit/>
          <w:trHeight w:val="71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Основы термодинамики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rPr>
          <w:trHeight w:val="75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Введение в термодинамику. </w:t>
            </w:r>
          </w:p>
          <w:p w:rsidR="00426177" w:rsidRPr="000B6A79" w:rsidRDefault="00426177" w:rsidP="0042617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Основные свойства и пар</w:t>
            </w:r>
            <w:r w:rsidRPr="000B6A79">
              <w:rPr>
                <w:bCs/>
                <w:snapToGrid/>
                <w:sz w:val="22"/>
                <w:szCs w:val="22"/>
              </w:rPr>
              <w:t>а</w:t>
            </w:r>
            <w:r w:rsidRPr="000B6A79">
              <w:rPr>
                <w:bCs/>
                <w:snapToGrid/>
                <w:sz w:val="22"/>
                <w:szCs w:val="22"/>
              </w:rPr>
              <w:t>метры состояния термодин</w:t>
            </w:r>
            <w:r w:rsidRPr="000B6A79">
              <w:rPr>
                <w:bCs/>
                <w:snapToGrid/>
                <w:sz w:val="22"/>
                <w:szCs w:val="22"/>
              </w:rPr>
              <w:t>а</w:t>
            </w:r>
            <w:r w:rsidRPr="000B6A79">
              <w:rPr>
                <w:bCs/>
                <w:snapToGrid/>
                <w:sz w:val="22"/>
                <w:szCs w:val="22"/>
              </w:rPr>
              <w:t xml:space="preserve">мических систем, и законы преобразования энергии. </w:t>
            </w:r>
          </w:p>
          <w:p w:rsidR="00426177" w:rsidRPr="000B6A79" w:rsidRDefault="00426177" w:rsidP="0042617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 xml:space="preserve">ские </w:t>
            </w:r>
            <w:r w:rsidR="009934B0"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</w:t>
            </w:r>
            <w:r w:rsidRPr="00426177">
              <w:rPr>
                <w:snapToGrid/>
                <w:sz w:val="20"/>
              </w:rPr>
              <w:t>я</w:t>
            </w:r>
            <w:r w:rsidRPr="00426177">
              <w:rPr>
                <w:snapToGrid/>
                <w:sz w:val="20"/>
              </w:rPr>
              <w:t>тия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Термодинамические процессы и основы их анализа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934B0" w:rsidRPr="00426177" w:rsidRDefault="009934B0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 xml:space="preserve">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</w:t>
            </w:r>
            <w:r w:rsidRPr="00426177">
              <w:rPr>
                <w:snapToGrid/>
                <w:sz w:val="20"/>
              </w:rPr>
              <w:t>я</w:t>
            </w:r>
            <w:r w:rsidRPr="00426177">
              <w:rPr>
                <w:snapToGrid/>
                <w:sz w:val="20"/>
              </w:rPr>
              <w:t>тия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Термодинамика потока</w:t>
            </w:r>
          </w:p>
          <w:p w:rsidR="00426177" w:rsidRPr="000B6A79" w:rsidRDefault="00426177" w:rsidP="0042617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934B0" w:rsidRPr="00426177" w:rsidRDefault="009934B0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 xml:space="preserve">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</w:t>
            </w:r>
            <w:r w:rsidRPr="00426177">
              <w:rPr>
                <w:snapToGrid/>
                <w:sz w:val="20"/>
              </w:rPr>
              <w:t>я</w:t>
            </w:r>
            <w:r w:rsidRPr="00426177">
              <w:rPr>
                <w:snapToGrid/>
                <w:sz w:val="20"/>
              </w:rPr>
              <w:t>тия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Элементы химической терм</w:t>
            </w:r>
            <w:r w:rsidRPr="000B6A79">
              <w:rPr>
                <w:snapToGrid/>
                <w:sz w:val="22"/>
                <w:szCs w:val="22"/>
              </w:rPr>
              <w:t>о</w:t>
            </w:r>
            <w:r w:rsidRPr="000B6A79">
              <w:rPr>
                <w:snapToGrid/>
                <w:sz w:val="22"/>
                <w:szCs w:val="22"/>
              </w:rPr>
              <w:t>динамики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934B0" w:rsidRPr="00426177" w:rsidRDefault="009934B0" w:rsidP="009934B0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 xml:space="preserve">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</w:t>
            </w:r>
            <w:r w:rsidRPr="00426177">
              <w:rPr>
                <w:snapToGrid/>
                <w:sz w:val="20"/>
              </w:rPr>
              <w:t>я</w:t>
            </w:r>
            <w:r w:rsidRPr="00426177">
              <w:rPr>
                <w:snapToGrid/>
                <w:sz w:val="20"/>
              </w:rPr>
              <w:t>тия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42617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Теплообмен и массообмен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>ские занятия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</w:t>
            </w:r>
          </w:p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</w:t>
            </w:r>
            <w:r w:rsidRPr="00426177">
              <w:rPr>
                <w:snapToGrid/>
                <w:sz w:val="20"/>
              </w:rPr>
              <w:t>н</w:t>
            </w:r>
            <w:r w:rsidRPr="00426177">
              <w:rPr>
                <w:snapToGrid/>
                <w:sz w:val="20"/>
              </w:rPr>
              <w:t>тации, компьютер</w:t>
            </w:r>
          </w:p>
        </w:tc>
      </w:tr>
      <w:tr w:rsidR="00426177" w:rsidRPr="00426177" w:rsidTr="00426177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6177" w:rsidRPr="000B6A79" w:rsidRDefault="00426177" w:rsidP="009934B0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Методы анализа эффективн</w:t>
            </w:r>
            <w:r w:rsidRPr="000B6A79">
              <w:rPr>
                <w:bCs/>
                <w:snapToGrid/>
                <w:sz w:val="22"/>
                <w:szCs w:val="22"/>
              </w:rPr>
              <w:t>о</w:t>
            </w:r>
            <w:r w:rsidRPr="000B6A79">
              <w:rPr>
                <w:bCs/>
                <w:snapToGrid/>
                <w:sz w:val="22"/>
                <w:szCs w:val="22"/>
              </w:rPr>
              <w:t>сти термодинамических пр</w:t>
            </w:r>
            <w:r w:rsidRPr="000B6A79">
              <w:rPr>
                <w:bCs/>
                <w:snapToGrid/>
                <w:sz w:val="22"/>
                <w:szCs w:val="22"/>
              </w:rPr>
              <w:t>о</w:t>
            </w:r>
            <w:r w:rsidRPr="000B6A79">
              <w:rPr>
                <w:bCs/>
                <w:snapToGrid/>
                <w:sz w:val="22"/>
                <w:szCs w:val="22"/>
              </w:rPr>
              <w:t>цессов горного производства и управления интенсивности обмена энергией в них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>ские занятия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Кабинеты №А506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</w:t>
            </w:r>
            <w:r w:rsidRPr="00426177">
              <w:rPr>
                <w:snapToGrid/>
                <w:sz w:val="20"/>
              </w:rPr>
              <w:t>е</w:t>
            </w:r>
            <w:r w:rsidRPr="00426177">
              <w:rPr>
                <w:snapToGrid/>
                <w:sz w:val="20"/>
              </w:rPr>
              <w:t>ские занятия</w:t>
            </w:r>
          </w:p>
        </w:tc>
      </w:tr>
    </w:tbl>
    <w:p w:rsidR="000B6A79" w:rsidRPr="000B6A79" w:rsidRDefault="000B6A79" w:rsidP="00EA7BE5">
      <w:pPr>
        <w:spacing w:line="240" w:lineRule="auto"/>
        <w:ind w:firstLine="0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10. Перечень информационных технологий, используемых при осуществлении образ</w:t>
      </w:r>
      <w:r w:rsidRPr="000B6A79">
        <w:rPr>
          <w:b/>
          <w:sz w:val="24"/>
          <w:szCs w:val="24"/>
        </w:rPr>
        <w:t>о</w:t>
      </w:r>
      <w:r w:rsidRPr="000B6A79">
        <w:rPr>
          <w:b/>
          <w:sz w:val="24"/>
          <w:szCs w:val="24"/>
        </w:rPr>
        <w:t xml:space="preserve">вательного процесса по дисциплине, включая перечень программного обеспечения и информационных справочных систем </w:t>
      </w:r>
    </w:p>
    <w:p w:rsidR="004D1D98" w:rsidRPr="000B6A79" w:rsidRDefault="000B6A79" w:rsidP="000B6A79">
      <w:pPr>
        <w:spacing w:line="240" w:lineRule="auto"/>
        <w:ind w:firstLine="709"/>
        <w:jc w:val="both"/>
        <w:rPr>
          <w:sz w:val="24"/>
          <w:szCs w:val="24"/>
        </w:rPr>
      </w:pPr>
      <w:r w:rsidRPr="000B6A79">
        <w:rPr>
          <w:sz w:val="24"/>
          <w:szCs w:val="24"/>
        </w:rPr>
        <w:t>10.1. Перечень информационных технологий, используемых при осуществлении обр</w:t>
      </w:r>
      <w:r w:rsidRPr="000B6A79">
        <w:rPr>
          <w:sz w:val="24"/>
          <w:szCs w:val="24"/>
        </w:rPr>
        <w:t>а</w:t>
      </w:r>
      <w:r w:rsidRPr="000B6A79">
        <w:rPr>
          <w:sz w:val="24"/>
          <w:szCs w:val="24"/>
        </w:rPr>
        <w:t>зовательного процесса по дисциплине</w:t>
      </w:r>
    </w:p>
    <w:p w:rsidR="004D1D98" w:rsidRPr="004D1D98" w:rsidRDefault="004D1D98" w:rsidP="004D1D98">
      <w:pPr>
        <w:spacing w:line="240" w:lineRule="auto"/>
        <w:ind w:firstLine="709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4D1D98">
        <w:rPr>
          <w:sz w:val="24"/>
          <w:szCs w:val="24"/>
        </w:rPr>
        <w:t>е</w:t>
      </w:r>
      <w:r w:rsidRPr="004D1D98">
        <w:rPr>
          <w:sz w:val="24"/>
          <w:szCs w:val="24"/>
        </w:rPr>
        <w:t>дующие информационные технологии: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D1D98">
        <w:rPr>
          <w:sz w:val="24"/>
          <w:szCs w:val="24"/>
          <w:lang w:val="en-US"/>
        </w:rPr>
        <w:t>Moodle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10.2. Перечень программного обеспечения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-</w:t>
      </w:r>
      <w:r w:rsidRPr="004D1D98">
        <w:rPr>
          <w:sz w:val="24"/>
          <w:szCs w:val="24"/>
          <w:lang w:val="en-US"/>
        </w:rPr>
        <w:t>MSWORD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MSPowerPoint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AutoCad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Excel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Visio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10.3. Перечень информационных справочных систем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http://www.mining-enc.ru/</w:t>
      </w:r>
    </w:p>
    <w:p w:rsidR="004D1D98" w:rsidRDefault="004D1D98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Pr="000B6A79" w:rsidRDefault="000B6A79" w:rsidP="000B6A79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0B6A79" w:rsidRPr="000B6A79" w:rsidRDefault="000B6A79" w:rsidP="000B6A79">
      <w:pPr>
        <w:spacing w:line="240" w:lineRule="auto"/>
        <w:jc w:val="center"/>
        <w:rPr>
          <w:sz w:val="24"/>
          <w:szCs w:val="24"/>
          <w:highlight w:val="cyan"/>
        </w:rPr>
      </w:pPr>
    </w:p>
    <w:p w:rsidR="000B6A79" w:rsidRPr="00EA7BE5" w:rsidRDefault="000B6A79" w:rsidP="00EA7BE5">
      <w:pPr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t>Б1.Б1</w:t>
      </w:r>
      <w:r>
        <w:rPr>
          <w:b/>
          <w:sz w:val="24"/>
          <w:szCs w:val="24"/>
        </w:rPr>
        <w:t>7 Теплотехника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AD1312"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</w:tbl>
    <w:p w:rsidR="000B6A79" w:rsidRPr="004D1D98" w:rsidRDefault="000B6A79" w:rsidP="000B6A79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sectPr w:rsidR="000B6A79" w:rsidRPr="004D1D98" w:rsidSect="00DF1F00">
      <w:footerReference w:type="even" r:id="rId31"/>
      <w:footerReference w:type="default" r:id="rId32"/>
      <w:pgSz w:w="11907" w:h="16840" w:code="9"/>
      <w:pgMar w:top="1134" w:right="851" w:bottom="1134" w:left="1418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ED" w:rsidRDefault="003249ED">
      <w:r>
        <w:separator/>
      </w:r>
    </w:p>
  </w:endnote>
  <w:endnote w:type="continuationSeparator" w:id="1">
    <w:p w:rsidR="003249ED" w:rsidRDefault="0032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C7" w:rsidRDefault="00FC3E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33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33C7">
      <w:rPr>
        <w:rStyle w:val="a8"/>
        <w:noProof/>
      </w:rPr>
      <w:t>15</w:t>
    </w:r>
    <w:r>
      <w:rPr>
        <w:rStyle w:val="a8"/>
      </w:rPr>
      <w:fldChar w:fldCharType="end"/>
    </w:r>
  </w:p>
  <w:p w:rsidR="00F933C7" w:rsidRDefault="00F933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3C7" w:rsidRDefault="00FC3E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33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31E7">
      <w:rPr>
        <w:rStyle w:val="a8"/>
        <w:noProof/>
      </w:rPr>
      <w:t>20</w:t>
    </w:r>
    <w:r>
      <w:rPr>
        <w:rStyle w:val="a8"/>
      </w:rPr>
      <w:fldChar w:fldCharType="end"/>
    </w:r>
  </w:p>
  <w:p w:rsidR="00F933C7" w:rsidRDefault="00F933C7">
    <w:pPr>
      <w:pStyle w:val="a6"/>
      <w:framePr w:wrap="around" w:vAnchor="text" w:hAnchor="margin" w:xAlign="right" w:y="1"/>
      <w:rPr>
        <w:rStyle w:val="a8"/>
      </w:rPr>
    </w:pPr>
  </w:p>
  <w:p w:rsidR="00F933C7" w:rsidRDefault="00F933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ED" w:rsidRDefault="003249ED">
      <w:r>
        <w:separator/>
      </w:r>
    </w:p>
  </w:footnote>
  <w:footnote w:type="continuationSeparator" w:id="1">
    <w:p w:rsidR="003249ED" w:rsidRDefault="003249ED">
      <w:r>
        <w:continuationSeparator/>
      </w:r>
    </w:p>
  </w:footnote>
  <w:footnote w:id="2">
    <w:p w:rsidR="00F933C7" w:rsidRPr="00A14D04" w:rsidRDefault="00F933C7" w:rsidP="00A14D04">
      <w:pPr>
        <w:rPr>
          <w:sz w:val="20"/>
        </w:rPr>
      </w:pPr>
      <w:r w:rsidRPr="00A14D04">
        <w:rPr>
          <w:sz w:val="20"/>
        </w:rPr>
        <w:footnoteRef/>
      </w:r>
      <w:r w:rsidRPr="00A14D04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6B27"/>
    <w:multiLevelType w:val="hybridMultilevel"/>
    <w:tmpl w:val="B30E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A03C89"/>
    <w:multiLevelType w:val="multilevel"/>
    <w:tmpl w:val="38685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09742E"/>
    <w:multiLevelType w:val="hybridMultilevel"/>
    <w:tmpl w:val="BC8CD6D4"/>
    <w:lvl w:ilvl="0" w:tplc="A912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C5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A6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9256D"/>
    <w:multiLevelType w:val="hybridMultilevel"/>
    <w:tmpl w:val="FC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C074E"/>
    <w:multiLevelType w:val="hybridMultilevel"/>
    <w:tmpl w:val="5E568DC4"/>
    <w:lvl w:ilvl="0" w:tplc="547C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B35E9"/>
    <w:multiLevelType w:val="hybridMultilevel"/>
    <w:tmpl w:val="D602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A"/>
    <w:rsid w:val="00001A4C"/>
    <w:rsid w:val="00003C18"/>
    <w:rsid w:val="000050E6"/>
    <w:rsid w:val="0001110D"/>
    <w:rsid w:val="00011EE8"/>
    <w:rsid w:val="0002008E"/>
    <w:rsid w:val="00021FBD"/>
    <w:rsid w:val="0002446A"/>
    <w:rsid w:val="0002472D"/>
    <w:rsid w:val="000319D3"/>
    <w:rsid w:val="0003348B"/>
    <w:rsid w:val="00035A4E"/>
    <w:rsid w:val="0003787D"/>
    <w:rsid w:val="00043583"/>
    <w:rsid w:val="000473A7"/>
    <w:rsid w:val="00047581"/>
    <w:rsid w:val="00050CFE"/>
    <w:rsid w:val="00051E31"/>
    <w:rsid w:val="0006020B"/>
    <w:rsid w:val="00060292"/>
    <w:rsid w:val="000628BE"/>
    <w:rsid w:val="00062FBE"/>
    <w:rsid w:val="00063A46"/>
    <w:rsid w:val="00070516"/>
    <w:rsid w:val="00087C5D"/>
    <w:rsid w:val="00093A61"/>
    <w:rsid w:val="00093DCC"/>
    <w:rsid w:val="00094AC0"/>
    <w:rsid w:val="00096A7A"/>
    <w:rsid w:val="00097A91"/>
    <w:rsid w:val="00097C6B"/>
    <w:rsid w:val="000A2869"/>
    <w:rsid w:val="000A6B27"/>
    <w:rsid w:val="000A7491"/>
    <w:rsid w:val="000A787C"/>
    <w:rsid w:val="000A7C25"/>
    <w:rsid w:val="000A7FF8"/>
    <w:rsid w:val="000B46CD"/>
    <w:rsid w:val="000B6A79"/>
    <w:rsid w:val="000B7D6C"/>
    <w:rsid w:val="000B7F98"/>
    <w:rsid w:val="000C04C3"/>
    <w:rsid w:val="000D0682"/>
    <w:rsid w:val="000D07E7"/>
    <w:rsid w:val="000D56A4"/>
    <w:rsid w:val="000E119C"/>
    <w:rsid w:val="000E4589"/>
    <w:rsid w:val="000E596E"/>
    <w:rsid w:val="000F0C11"/>
    <w:rsid w:val="000F2A04"/>
    <w:rsid w:val="000F33F9"/>
    <w:rsid w:val="000F5676"/>
    <w:rsid w:val="000F6E70"/>
    <w:rsid w:val="00105C4C"/>
    <w:rsid w:val="00110777"/>
    <w:rsid w:val="001170A8"/>
    <w:rsid w:val="00120F0B"/>
    <w:rsid w:val="001310A8"/>
    <w:rsid w:val="001406FF"/>
    <w:rsid w:val="0014285A"/>
    <w:rsid w:val="001454D2"/>
    <w:rsid w:val="00146EE0"/>
    <w:rsid w:val="00153F1F"/>
    <w:rsid w:val="00162A14"/>
    <w:rsid w:val="00163A30"/>
    <w:rsid w:val="00163F04"/>
    <w:rsid w:val="001736A0"/>
    <w:rsid w:val="001869F5"/>
    <w:rsid w:val="001903B9"/>
    <w:rsid w:val="0019317D"/>
    <w:rsid w:val="00196E80"/>
    <w:rsid w:val="001A037E"/>
    <w:rsid w:val="001B5C20"/>
    <w:rsid w:val="001B6E8F"/>
    <w:rsid w:val="001C1059"/>
    <w:rsid w:val="001C58B6"/>
    <w:rsid w:val="001C59EC"/>
    <w:rsid w:val="001D5192"/>
    <w:rsid w:val="001D56D2"/>
    <w:rsid w:val="001E3003"/>
    <w:rsid w:val="001F6BE6"/>
    <w:rsid w:val="00206914"/>
    <w:rsid w:val="002138BF"/>
    <w:rsid w:val="00214861"/>
    <w:rsid w:val="00214B70"/>
    <w:rsid w:val="00221467"/>
    <w:rsid w:val="00225A51"/>
    <w:rsid w:val="00225AC3"/>
    <w:rsid w:val="002268EA"/>
    <w:rsid w:val="00240557"/>
    <w:rsid w:val="0024595D"/>
    <w:rsid w:val="00250B62"/>
    <w:rsid w:val="00256E2D"/>
    <w:rsid w:val="002577CE"/>
    <w:rsid w:val="002629C5"/>
    <w:rsid w:val="002713BB"/>
    <w:rsid w:val="00272EF4"/>
    <w:rsid w:val="00276428"/>
    <w:rsid w:val="00290E8C"/>
    <w:rsid w:val="00292107"/>
    <w:rsid w:val="00294A6F"/>
    <w:rsid w:val="002968CF"/>
    <w:rsid w:val="00297A93"/>
    <w:rsid w:val="002A1C3C"/>
    <w:rsid w:val="002A2BF9"/>
    <w:rsid w:val="002A2FF0"/>
    <w:rsid w:val="002B0008"/>
    <w:rsid w:val="002B5C24"/>
    <w:rsid w:val="002B750F"/>
    <w:rsid w:val="002C0206"/>
    <w:rsid w:val="002C1E9D"/>
    <w:rsid w:val="002C3A17"/>
    <w:rsid w:val="002C4C3B"/>
    <w:rsid w:val="002D0B28"/>
    <w:rsid w:val="002D2C24"/>
    <w:rsid w:val="002D5A10"/>
    <w:rsid w:val="002D5C31"/>
    <w:rsid w:val="002E0F75"/>
    <w:rsid w:val="002E168B"/>
    <w:rsid w:val="002E7FE0"/>
    <w:rsid w:val="002F06FD"/>
    <w:rsid w:val="002F10AF"/>
    <w:rsid w:val="002F1823"/>
    <w:rsid w:val="002F2499"/>
    <w:rsid w:val="00301829"/>
    <w:rsid w:val="00303C0B"/>
    <w:rsid w:val="003102DC"/>
    <w:rsid w:val="00310F6C"/>
    <w:rsid w:val="00313985"/>
    <w:rsid w:val="00317547"/>
    <w:rsid w:val="003207C7"/>
    <w:rsid w:val="003228E0"/>
    <w:rsid w:val="00322C5C"/>
    <w:rsid w:val="003242E2"/>
    <w:rsid w:val="003249ED"/>
    <w:rsid w:val="00325B5A"/>
    <w:rsid w:val="003326D5"/>
    <w:rsid w:val="00332B85"/>
    <w:rsid w:val="0033769A"/>
    <w:rsid w:val="00346E30"/>
    <w:rsid w:val="00360F93"/>
    <w:rsid w:val="00367A80"/>
    <w:rsid w:val="0037538B"/>
    <w:rsid w:val="00376069"/>
    <w:rsid w:val="00376844"/>
    <w:rsid w:val="00376ABA"/>
    <w:rsid w:val="0037705F"/>
    <w:rsid w:val="003814B2"/>
    <w:rsid w:val="00392D59"/>
    <w:rsid w:val="003B0F58"/>
    <w:rsid w:val="003B589F"/>
    <w:rsid w:val="003B77C6"/>
    <w:rsid w:val="003B7C82"/>
    <w:rsid w:val="003C02DC"/>
    <w:rsid w:val="003C0553"/>
    <w:rsid w:val="003C7215"/>
    <w:rsid w:val="003D1363"/>
    <w:rsid w:val="003D31D9"/>
    <w:rsid w:val="003D4DF6"/>
    <w:rsid w:val="003E35AF"/>
    <w:rsid w:val="00407F31"/>
    <w:rsid w:val="00411276"/>
    <w:rsid w:val="004147B8"/>
    <w:rsid w:val="00415B91"/>
    <w:rsid w:val="00420534"/>
    <w:rsid w:val="00426177"/>
    <w:rsid w:val="00426A3D"/>
    <w:rsid w:val="0043114E"/>
    <w:rsid w:val="00431F5B"/>
    <w:rsid w:val="0043275D"/>
    <w:rsid w:val="00432868"/>
    <w:rsid w:val="004357A5"/>
    <w:rsid w:val="00437C3D"/>
    <w:rsid w:val="00437C5B"/>
    <w:rsid w:val="004410A1"/>
    <w:rsid w:val="0045328C"/>
    <w:rsid w:val="00456BC8"/>
    <w:rsid w:val="00457AAD"/>
    <w:rsid w:val="00457F1A"/>
    <w:rsid w:val="0046295C"/>
    <w:rsid w:val="00463108"/>
    <w:rsid w:val="00464EC5"/>
    <w:rsid w:val="00470AFB"/>
    <w:rsid w:val="00472908"/>
    <w:rsid w:val="00475019"/>
    <w:rsid w:val="00475F8E"/>
    <w:rsid w:val="004843A4"/>
    <w:rsid w:val="00486526"/>
    <w:rsid w:val="00487C6B"/>
    <w:rsid w:val="0049180E"/>
    <w:rsid w:val="00497A6E"/>
    <w:rsid w:val="004A0C57"/>
    <w:rsid w:val="004A44D2"/>
    <w:rsid w:val="004A4741"/>
    <w:rsid w:val="004B384D"/>
    <w:rsid w:val="004B3AAB"/>
    <w:rsid w:val="004C559E"/>
    <w:rsid w:val="004C5720"/>
    <w:rsid w:val="004C7870"/>
    <w:rsid w:val="004D0383"/>
    <w:rsid w:val="004D1736"/>
    <w:rsid w:val="004D1D98"/>
    <w:rsid w:val="004E1667"/>
    <w:rsid w:val="004E36E6"/>
    <w:rsid w:val="004E6C86"/>
    <w:rsid w:val="004E7F65"/>
    <w:rsid w:val="004F3002"/>
    <w:rsid w:val="004F356A"/>
    <w:rsid w:val="004F7E80"/>
    <w:rsid w:val="005024B8"/>
    <w:rsid w:val="005052F5"/>
    <w:rsid w:val="0051004A"/>
    <w:rsid w:val="005150EE"/>
    <w:rsid w:val="00515DC0"/>
    <w:rsid w:val="00527E50"/>
    <w:rsid w:val="00530399"/>
    <w:rsid w:val="005311A0"/>
    <w:rsid w:val="00546801"/>
    <w:rsid w:val="005532A4"/>
    <w:rsid w:val="00554197"/>
    <w:rsid w:val="00557FBA"/>
    <w:rsid w:val="005611D7"/>
    <w:rsid w:val="00565129"/>
    <w:rsid w:val="005664E2"/>
    <w:rsid w:val="0057192C"/>
    <w:rsid w:val="00571ADA"/>
    <w:rsid w:val="0057286E"/>
    <w:rsid w:val="00590696"/>
    <w:rsid w:val="0059157A"/>
    <w:rsid w:val="00592BDE"/>
    <w:rsid w:val="00592C72"/>
    <w:rsid w:val="00593CB6"/>
    <w:rsid w:val="00594867"/>
    <w:rsid w:val="00596826"/>
    <w:rsid w:val="00596920"/>
    <w:rsid w:val="00596B6E"/>
    <w:rsid w:val="005A2929"/>
    <w:rsid w:val="005A3B86"/>
    <w:rsid w:val="005A3CBB"/>
    <w:rsid w:val="005B2295"/>
    <w:rsid w:val="005B67DD"/>
    <w:rsid w:val="005C598B"/>
    <w:rsid w:val="005C6044"/>
    <w:rsid w:val="005C720F"/>
    <w:rsid w:val="005D7ED7"/>
    <w:rsid w:val="005E100B"/>
    <w:rsid w:val="005E4F26"/>
    <w:rsid w:val="005E7A39"/>
    <w:rsid w:val="006020E7"/>
    <w:rsid w:val="00602A21"/>
    <w:rsid w:val="00602AAE"/>
    <w:rsid w:val="00603755"/>
    <w:rsid w:val="00604C5F"/>
    <w:rsid w:val="00616DC0"/>
    <w:rsid w:val="00617120"/>
    <w:rsid w:val="0061741F"/>
    <w:rsid w:val="00620DF8"/>
    <w:rsid w:val="00623854"/>
    <w:rsid w:val="00624768"/>
    <w:rsid w:val="00625EF8"/>
    <w:rsid w:val="00632713"/>
    <w:rsid w:val="006418E6"/>
    <w:rsid w:val="00641F1F"/>
    <w:rsid w:val="00651AAE"/>
    <w:rsid w:val="006543A5"/>
    <w:rsid w:val="0065540F"/>
    <w:rsid w:val="006611AD"/>
    <w:rsid w:val="006646C6"/>
    <w:rsid w:val="0066767E"/>
    <w:rsid w:val="006706DC"/>
    <w:rsid w:val="00670923"/>
    <w:rsid w:val="00670D52"/>
    <w:rsid w:val="0067132D"/>
    <w:rsid w:val="0067196B"/>
    <w:rsid w:val="00674AF4"/>
    <w:rsid w:val="006812DC"/>
    <w:rsid w:val="0068465A"/>
    <w:rsid w:val="00687BEA"/>
    <w:rsid w:val="00690D13"/>
    <w:rsid w:val="00691D7F"/>
    <w:rsid w:val="00695109"/>
    <w:rsid w:val="006A1935"/>
    <w:rsid w:val="006A2F7A"/>
    <w:rsid w:val="006B2642"/>
    <w:rsid w:val="006B34AA"/>
    <w:rsid w:val="006B6E99"/>
    <w:rsid w:val="006B7207"/>
    <w:rsid w:val="006C03F9"/>
    <w:rsid w:val="006C3FD9"/>
    <w:rsid w:val="006D20B3"/>
    <w:rsid w:val="006D3C78"/>
    <w:rsid w:val="006D46DA"/>
    <w:rsid w:val="006D7951"/>
    <w:rsid w:val="006E2063"/>
    <w:rsid w:val="006F06E3"/>
    <w:rsid w:val="006F095B"/>
    <w:rsid w:val="006F35B2"/>
    <w:rsid w:val="006F6C3A"/>
    <w:rsid w:val="00714315"/>
    <w:rsid w:val="00714CDD"/>
    <w:rsid w:val="0071508C"/>
    <w:rsid w:val="0071757B"/>
    <w:rsid w:val="00720B30"/>
    <w:rsid w:val="007244D8"/>
    <w:rsid w:val="00735C1F"/>
    <w:rsid w:val="00735E5D"/>
    <w:rsid w:val="00737704"/>
    <w:rsid w:val="007400E7"/>
    <w:rsid w:val="00740259"/>
    <w:rsid w:val="00744E70"/>
    <w:rsid w:val="007450D5"/>
    <w:rsid w:val="00747DE4"/>
    <w:rsid w:val="00757E6D"/>
    <w:rsid w:val="00761210"/>
    <w:rsid w:val="00761965"/>
    <w:rsid w:val="00762FB7"/>
    <w:rsid w:val="00771244"/>
    <w:rsid w:val="00787AE8"/>
    <w:rsid w:val="00795789"/>
    <w:rsid w:val="007A1513"/>
    <w:rsid w:val="007A1931"/>
    <w:rsid w:val="007A1AB5"/>
    <w:rsid w:val="007A29A9"/>
    <w:rsid w:val="007A314C"/>
    <w:rsid w:val="007A3564"/>
    <w:rsid w:val="007A7D7E"/>
    <w:rsid w:val="007B0AFF"/>
    <w:rsid w:val="007B6C99"/>
    <w:rsid w:val="007C716A"/>
    <w:rsid w:val="007C726C"/>
    <w:rsid w:val="007D016B"/>
    <w:rsid w:val="007E2D21"/>
    <w:rsid w:val="007F37B8"/>
    <w:rsid w:val="007F3DCB"/>
    <w:rsid w:val="007F4B2A"/>
    <w:rsid w:val="007F5167"/>
    <w:rsid w:val="007F6E72"/>
    <w:rsid w:val="007F72FD"/>
    <w:rsid w:val="00800301"/>
    <w:rsid w:val="00811924"/>
    <w:rsid w:val="00814479"/>
    <w:rsid w:val="008239AD"/>
    <w:rsid w:val="00824A1F"/>
    <w:rsid w:val="00825753"/>
    <w:rsid w:val="00831F02"/>
    <w:rsid w:val="00832B99"/>
    <w:rsid w:val="008402EA"/>
    <w:rsid w:val="00843F04"/>
    <w:rsid w:val="00854F41"/>
    <w:rsid w:val="00855999"/>
    <w:rsid w:val="00856270"/>
    <w:rsid w:val="008565AA"/>
    <w:rsid w:val="0086155D"/>
    <w:rsid w:val="00861D8E"/>
    <w:rsid w:val="008651D1"/>
    <w:rsid w:val="00867891"/>
    <w:rsid w:val="00870C24"/>
    <w:rsid w:val="00883B80"/>
    <w:rsid w:val="00884C75"/>
    <w:rsid w:val="008858A4"/>
    <w:rsid w:val="00887CFB"/>
    <w:rsid w:val="00892D01"/>
    <w:rsid w:val="00892F26"/>
    <w:rsid w:val="00893C58"/>
    <w:rsid w:val="0089402B"/>
    <w:rsid w:val="0089516B"/>
    <w:rsid w:val="00896A35"/>
    <w:rsid w:val="008A594C"/>
    <w:rsid w:val="008A745E"/>
    <w:rsid w:val="008B1206"/>
    <w:rsid w:val="008B1502"/>
    <w:rsid w:val="008B233F"/>
    <w:rsid w:val="008B416F"/>
    <w:rsid w:val="008B4FD5"/>
    <w:rsid w:val="008B7973"/>
    <w:rsid w:val="008C00C1"/>
    <w:rsid w:val="008C1F14"/>
    <w:rsid w:val="008D0AFD"/>
    <w:rsid w:val="008D130D"/>
    <w:rsid w:val="008D2189"/>
    <w:rsid w:val="008F0943"/>
    <w:rsid w:val="008F2172"/>
    <w:rsid w:val="008F2967"/>
    <w:rsid w:val="008F31C8"/>
    <w:rsid w:val="008F4B8D"/>
    <w:rsid w:val="008F6A1B"/>
    <w:rsid w:val="00900915"/>
    <w:rsid w:val="00920BCA"/>
    <w:rsid w:val="00922F57"/>
    <w:rsid w:val="0092415C"/>
    <w:rsid w:val="00927651"/>
    <w:rsid w:val="00933E03"/>
    <w:rsid w:val="00933E94"/>
    <w:rsid w:val="00934922"/>
    <w:rsid w:val="00936AE1"/>
    <w:rsid w:val="00943270"/>
    <w:rsid w:val="00946599"/>
    <w:rsid w:val="00947C8D"/>
    <w:rsid w:val="00957882"/>
    <w:rsid w:val="0096007F"/>
    <w:rsid w:val="0096111D"/>
    <w:rsid w:val="00962E63"/>
    <w:rsid w:val="0096689A"/>
    <w:rsid w:val="00967577"/>
    <w:rsid w:val="00972603"/>
    <w:rsid w:val="00972761"/>
    <w:rsid w:val="009775A8"/>
    <w:rsid w:val="00987822"/>
    <w:rsid w:val="009907EE"/>
    <w:rsid w:val="0099342A"/>
    <w:rsid w:val="009934B0"/>
    <w:rsid w:val="0099392E"/>
    <w:rsid w:val="009A2E85"/>
    <w:rsid w:val="009A350F"/>
    <w:rsid w:val="009B07A6"/>
    <w:rsid w:val="009B0FA2"/>
    <w:rsid w:val="009C0202"/>
    <w:rsid w:val="009C09FB"/>
    <w:rsid w:val="009C2993"/>
    <w:rsid w:val="009C4E8A"/>
    <w:rsid w:val="009C7C14"/>
    <w:rsid w:val="009D6D9F"/>
    <w:rsid w:val="009E4F97"/>
    <w:rsid w:val="009E5A2B"/>
    <w:rsid w:val="009F3F8E"/>
    <w:rsid w:val="009F6130"/>
    <w:rsid w:val="009F790B"/>
    <w:rsid w:val="00A03782"/>
    <w:rsid w:val="00A053F5"/>
    <w:rsid w:val="00A110FB"/>
    <w:rsid w:val="00A12FA1"/>
    <w:rsid w:val="00A14D04"/>
    <w:rsid w:val="00A21DAE"/>
    <w:rsid w:val="00A2633C"/>
    <w:rsid w:val="00A276A0"/>
    <w:rsid w:val="00A37C62"/>
    <w:rsid w:val="00A471E4"/>
    <w:rsid w:val="00A47849"/>
    <w:rsid w:val="00A50460"/>
    <w:rsid w:val="00A507CD"/>
    <w:rsid w:val="00A5133C"/>
    <w:rsid w:val="00A51D93"/>
    <w:rsid w:val="00A52889"/>
    <w:rsid w:val="00A6675B"/>
    <w:rsid w:val="00A77E77"/>
    <w:rsid w:val="00A81E22"/>
    <w:rsid w:val="00A83B36"/>
    <w:rsid w:val="00A86314"/>
    <w:rsid w:val="00A87851"/>
    <w:rsid w:val="00A90005"/>
    <w:rsid w:val="00A9101C"/>
    <w:rsid w:val="00A96B05"/>
    <w:rsid w:val="00AA1647"/>
    <w:rsid w:val="00AA20C8"/>
    <w:rsid w:val="00AC0291"/>
    <w:rsid w:val="00AC2F72"/>
    <w:rsid w:val="00AC7897"/>
    <w:rsid w:val="00AC79A1"/>
    <w:rsid w:val="00AD1312"/>
    <w:rsid w:val="00AD264E"/>
    <w:rsid w:val="00AD3565"/>
    <w:rsid w:val="00AD4B79"/>
    <w:rsid w:val="00AD6470"/>
    <w:rsid w:val="00AF07A6"/>
    <w:rsid w:val="00AF30F6"/>
    <w:rsid w:val="00AF5274"/>
    <w:rsid w:val="00AF5722"/>
    <w:rsid w:val="00AF6F1B"/>
    <w:rsid w:val="00AF7820"/>
    <w:rsid w:val="00B03BD8"/>
    <w:rsid w:val="00B10B71"/>
    <w:rsid w:val="00B1143A"/>
    <w:rsid w:val="00B11B1C"/>
    <w:rsid w:val="00B1581A"/>
    <w:rsid w:val="00B1606B"/>
    <w:rsid w:val="00B16F05"/>
    <w:rsid w:val="00B20E82"/>
    <w:rsid w:val="00B240F5"/>
    <w:rsid w:val="00B24B3A"/>
    <w:rsid w:val="00B259AE"/>
    <w:rsid w:val="00B26E11"/>
    <w:rsid w:val="00B306E0"/>
    <w:rsid w:val="00B31CE0"/>
    <w:rsid w:val="00B34413"/>
    <w:rsid w:val="00B463FC"/>
    <w:rsid w:val="00B53526"/>
    <w:rsid w:val="00B53ED6"/>
    <w:rsid w:val="00B541F8"/>
    <w:rsid w:val="00B61773"/>
    <w:rsid w:val="00B6193C"/>
    <w:rsid w:val="00B647A2"/>
    <w:rsid w:val="00B730DD"/>
    <w:rsid w:val="00B81841"/>
    <w:rsid w:val="00B843B8"/>
    <w:rsid w:val="00B87F3E"/>
    <w:rsid w:val="00B90A6C"/>
    <w:rsid w:val="00B95766"/>
    <w:rsid w:val="00B963B6"/>
    <w:rsid w:val="00BA4389"/>
    <w:rsid w:val="00BB0BCB"/>
    <w:rsid w:val="00BB56BA"/>
    <w:rsid w:val="00BC19A6"/>
    <w:rsid w:val="00BC2B26"/>
    <w:rsid w:val="00BC3714"/>
    <w:rsid w:val="00BC6555"/>
    <w:rsid w:val="00BC6585"/>
    <w:rsid w:val="00BD0FCF"/>
    <w:rsid w:val="00BD652B"/>
    <w:rsid w:val="00BD762E"/>
    <w:rsid w:val="00BD79FD"/>
    <w:rsid w:val="00BE22D1"/>
    <w:rsid w:val="00BE3349"/>
    <w:rsid w:val="00BE3D59"/>
    <w:rsid w:val="00BE3EFF"/>
    <w:rsid w:val="00BF03F7"/>
    <w:rsid w:val="00BF31DF"/>
    <w:rsid w:val="00BF389D"/>
    <w:rsid w:val="00BF3EB0"/>
    <w:rsid w:val="00BF4C29"/>
    <w:rsid w:val="00BF7F66"/>
    <w:rsid w:val="00C0556E"/>
    <w:rsid w:val="00C11906"/>
    <w:rsid w:val="00C21074"/>
    <w:rsid w:val="00C3195A"/>
    <w:rsid w:val="00C32157"/>
    <w:rsid w:val="00C34280"/>
    <w:rsid w:val="00C36AEE"/>
    <w:rsid w:val="00C45F82"/>
    <w:rsid w:val="00C5168B"/>
    <w:rsid w:val="00C5306A"/>
    <w:rsid w:val="00C53A60"/>
    <w:rsid w:val="00C62B4A"/>
    <w:rsid w:val="00C71D47"/>
    <w:rsid w:val="00C75EA5"/>
    <w:rsid w:val="00C83311"/>
    <w:rsid w:val="00C83B49"/>
    <w:rsid w:val="00C90E4E"/>
    <w:rsid w:val="00C915AB"/>
    <w:rsid w:val="00C92D36"/>
    <w:rsid w:val="00CA2792"/>
    <w:rsid w:val="00CA2E90"/>
    <w:rsid w:val="00CA5D0B"/>
    <w:rsid w:val="00CA7414"/>
    <w:rsid w:val="00CB5B6F"/>
    <w:rsid w:val="00CB7006"/>
    <w:rsid w:val="00CC2C80"/>
    <w:rsid w:val="00CC3599"/>
    <w:rsid w:val="00CC4D85"/>
    <w:rsid w:val="00CC658D"/>
    <w:rsid w:val="00CD3641"/>
    <w:rsid w:val="00CD6B6E"/>
    <w:rsid w:val="00CE216C"/>
    <w:rsid w:val="00CE4E4B"/>
    <w:rsid w:val="00CF0A81"/>
    <w:rsid w:val="00CF3B9D"/>
    <w:rsid w:val="00CF5DA7"/>
    <w:rsid w:val="00D00333"/>
    <w:rsid w:val="00D010D4"/>
    <w:rsid w:val="00D05F73"/>
    <w:rsid w:val="00D07649"/>
    <w:rsid w:val="00D11667"/>
    <w:rsid w:val="00D14E00"/>
    <w:rsid w:val="00D158FC"/>
    <w:rsid w:val="00D24AFA"/>
    <w:rsid w:val="00D2678C"/>
    <w:rsid w:val="00D26A00"/>
    <w:rsid w:val="00D411EB"/>
    <w:rsid w:val="00D44403"/>
    <w:rsid w:val="00D46940"/>
    <w:rsid w:val="00D511B8"/>
    <w:rsid w:val="00D5645F"/>
    <w:rsid w:val="00D568C4"/>
    <w:rsid w:val="00D60D9C"/>
    <w:rsid w:val="00D6222D"/>
    <w:rsid w:val="00D654F9"/>
    <w:rsid w:val="00D66997"/>
    <w:rsid w:val="00D7268E"/>
    <w:rsid w:val="00D748D3"/>
    <w:rsid w:val="00D766F4"/>
    <w:rsid w:val="00D77F27"/>
    <w:rsid w:val="00D80354"/>
    <w:rsid w:val="00D81A29"/>
    <w:rsid w:val="00D83FC5"/>
    <w:rsid w:val="00D8503A"/>
    <w:rsid w:val="00D90900"/>
    <w:rsid w:val="00D90E77"/>
    <w:rsid w:val="00D95C0B"/>
    <w:rsid w:val="00DA420F"/>
    <w:rsid w:val="00DA457B"/>
    <w:rsid w:val="00DA6673"/>
    <w:rsid w:val="00DA7274"/>
    <w:rsid w:val="00DB2159"/>
    <w:rsid w:val="00DB2E71"/>
    <w:rsid w:val="00DB4A44"/>
    <w:rsid w:val="00DB5145"/>
    <w:rsid w:val="00DC0312"/>
    <w:rsid w:val="00DC0A9E"/>
    <w:rsid w:val="00DC158D"/>
    <w:rsid w:val="00DC334C"/>
    <w:rsid w:val="00DC52D4"/>
    <w:rsid w:val="00DC5447"/>
    <w:rsid w:val="00DD0267"/>
    <w:rsid w:val="00DD0BBC"/>
    <w:rsid w:val="00DD0F0F"/>
    <w:rsid w:val="00DD102A"/>
    <w:rsid w:val="00DD1ACB"/>
    <w:rsid w:val="00DD1FF8"/>
    <w:rsid w:val="00DD395F"/>
    <w:rsid w:val="00DD39CB"/>
    <w:rsid w:val="00DD3CCD"/>
    <w:rsid w:val="00DD4011"/>
    <w:rsid w:val="00DD49D5"/>
    <w:rsid w:val="00DE01E4"/>
    <w:rsid w:val="00DE2F65"/>
    <w:rsid w:val="00DE581D"/>
    <w:rsid w:val="00DE6C4C"/>
    <w:rsid w:val="00DF1F00"/>
    <w:rsid w:val="00DF2E32"/>
    <w:rsid w:val="00DF3D7F"/>
    <w:rsid w:val="00DF60C7"/>
    <w:rsid w:val="00E021D2"/>
    <w:rsid w:val="00E03129"/>
    <w:rsid w:val="00E071FE"/>
    <w:rsid w:val="00E15F3B"/>
    <w:rsid w:val="00E200FD"/>
    <w:rsid w:val="00E21126"/>
    <w:rsid w:val="00E21B92"/>
    <w:rsid w:val="00E222E8"/>
    <w:rsid w:val="00E27E7A"/>
    <w:rsid w:val="00E33A4B"/>
    <w:rsid w:val="00E400C5"/>
    <w:rsid w:val="00E43034"/>
    <w:rsid w:val="00E44F9A"/>
    <w:rsid w:val="00E464EC"/>
    <w:rsid w:val="00E46F67"/>
    <w:rsid w:val="00E5275A"/>
    <w:rsid w:val="00E562E6"/>
    <w:rsid w:val="00E6280A"/>
    <w:rsid w:val="00E63D3A"/>
    <w:rsid w:val="00E646A3"/>
    <w:rsid w:val="00E854E7"/>
    <w:rsid w:val="00E85BF4"/>
    <w:rsid w:val="00E913BD"/>
    <w:rsid w:val="00E91898"/>
    <w:rsid w:val="00EA16FF"/>
    <w:rsid w:val="00EA2ED4"/>
    <w:rsid w:val="00EA3F85"/>
    <w:rsid w:val="00EA6497"/>
    <w:rsid w:val="00EA7BE5"/>
    <w:rsid w:val="00EB092B"/>
    <w:rsid w:val="00EB6E51"/>
    <w:rsid w:val="00EC19CD"/>
    <w:rsid w:val="00EC731E"/>
    <w:rsid w:val="00ED02C2"/>
    <w:rsid w:val="00ED13A3"/>
    <w:rsid w:val="00ED505D"/>
    <w:rsid w:val="00ED640B"/>
    <w:rsid w:val="00EE0757"/>
    <w:rsid w:val="00EE1A88"/>
    <w:rsid w:val="00EE3AB7"/>
    <w:rsid w:val="00EE4F74"/>
    <w:rsid w:val="00EE6C28"/>
    <w:rsid w:val="00F07EA3"/>
    <w:rsid w:val="00F168B4"/>
    <w:rsid w:val="00F23567"/>
    <w:rsid w:val="00F30754"/>
    <w:rsid w:val="00F47264"/>
    <w:rsid w:val="00F51F67"/>
    <w:rsid w:val="00F62630"/>
    <w:rsid w:val="00F662DC"/>
    <w:rsid w:val="00F66FEF"/>
    <w:rsid w:val="00F72BAE"/>
    <w:rsid w:val="00F77239"/>
    <w:rsid w:val="00F907D2"/>
    <w:rsid w:val="00F907FF"/>
    <w:rsid w:val="00F91895"/>
    <w:rsid w:val="00F933C7"/>
    <w:rsid w:val="00F95380"/>
    <w:rsid w:val="00F95AC3"/>
    <w:rsid w:val="00F95B79"/>
    <w:rsid w:val="00FA2886"/>
    <w:rsid w:val="00FA31E7"/>
    <w:rsid w:val="00FB3CD1"/>
    <w:rsid w:val="00FB488E"/>
    <w:rsid w:val="00FB5BF7"/>
    <w:rsid w:val="00FC3371"/>
    <w:rsid w:val="00FC3E0B"/>
    <w:rsid w:val="00FC5D28"/>
    <w:rsid w:val="00FD0879"/>
    <w:rsid w:val="00FD4386"/>
    <w:rsid w:val="00FD47FD"/>
    <w:rsid w:val="00FD4A5D"/>
    <w:rsid w:val="00FD6A2E"/>
    <w:rsid w:val="00FD71B3"/>
    <w:rsid w:val="00FE1048"/>
    <w:rsid w:val="00FE3C75"/>
    <w:rsid w:val="00FF712C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99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uiPriority w:val="99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semiHidden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  <w:style w:type="character" w:customStyle="1" w:styleId="FontStyle37">
    <w:name w:val="Font Style37"/>
    <w:uiPriority w:val="99"/>
    <w:rsid w:val="00BC2B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uiPriority w:val="99"/>
    <w:rsid w:val="00BC2B26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fa">
    <w:name w:val="Normal (Web)"/>
    <w:basedOn w:val="a"/>
    <w:uiPriority w:val="99"/>
    <w:rsid w:val="00A14D04"/>
    <w:pPr>
      <w:widowControl/>
      <w:tabs>
        <w:tab w:val="num" w:pos="643"/>
      </w:tabs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CharChar">
    <w:name w:val="Char Char"/>
    <w:basedOn w:val="a"/>
    <w:rsid w:val="00BF4C29"/>
    <w:pPr>
      <w:widowControl/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761210"/>
    <w:pPr>
      <w:widowControl/>
      <w:suppressAutoHyphens/>
      <w:spacing w:line="240" w:lineRule="auto"/>
      <w:ind w:firstLine="0"/>
    </w:pPr>
    <w:rPr>
      <w:rFonts w:eastAsia="Calibri"/>
      <w:snapToGrid/>
      <w:sz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761210"/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uiPriority w:val="59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34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semiHidden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rmpi.ru/page.php?id=34&amp;level=1&amp;fid=34&amp;idactiv=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ook/113837CE-BDDD-4E79-A4FA-B30D6395694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www.minprom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www.biblio-online.ru/book/82DC73D6-8033-49E9-AFB5-70DE4E9C7AC8" TargetMode="External"/><Relationship Id="rId29" Type="http://schemas.openxmlformats.org/officeDocument/2006/relationships/hyperlink" Target="http://www.russian-minin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gornoe-delo.ru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biblio-online.ru/book/6A593465-8021-4362-9D54-19662A1CBF75" TargetMode="External"/><Relationship Id="rId28" Type="http://schemas.openxmlformats.org/officeDocument/2006/relationships/hyperlink" Target="http://www.gornoe-delo.ru/magazine/gp.php?v=list&amp;gp=52005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nti.s-vfu.ru/downloads/doc/pol_BRS_04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biblio-online.ru/book/0F27B612-D9AB-42AB-9FF5-F7A51E849C7A" TargetMode="External"/><Relationship Id="rId27" Type="http://schemas.openxmlformats.org/officeDocument/2006/relationships/hyperlink" Target="http://www.rudmet.ru/gurnal.php?idname=1" TargetMode="External"/><Relationship Id="rId30" Type="http://schemas.openxmlformats.org/officeDocument/2006/relationships/hyperlink" Target="http://glueckaufrus.rosugol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EBD2-E1A9-4E80-B7AD-3A703AD5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1</cp:lastModifiedBy>
  <cp:revision>12</cp:revision>
  <cp:lastPrinted>2017-02-06T10:42:00Z</cp:lastPrinted>
  <dcterms:created xsi:type="dcterms:W3CDTF">2019-05-19T00:10:00Z</dcterms:created>
  <dcterms:modified xsi:type="dcterms:W3CDTF">2023-08-11T21:17:00Z</dcterms:modified>
</cp:coreProperties>
</file>