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98" w:rsidRDefault="00572998" w:rsidP="00D41CB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A3BB4" w:rsidRPr="00D41CBC" w:rsidRDefault="00104A1A" w:rsidP="00D41CB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D41CBC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</w:t>
      </w:r>
      <w:r w:rsidR="007A3BB4" w:rsidRPr="00D41CBC">
        <w:rPr>
          <w:rFonts w:ascii="Times New Roman" w:hAnsi="Times New Roman"/>
          <w:sz w:val="24"/>
          <w:szCs w:val="24"/>
          <w:lang w:val="ru-RU" w:eastAsia="ru-RU"/>
        </w:rPr>
        <w:t>науки</w:t>
      </w:r>
      <w:r w:rsidRPr="00D41CBC">
        <w:rPr>
          <w:rFonts w:ascii="Times New Roman" w:hAnsi="Times New Roman"/>
          <w:sz w:val="24"/>
          <w:szCs w:val="24"/>
          <w:lang w:val="ru-RU" w:eastAsia="ru-RU"/>
        </w:rPr>
        <w:t xml:space="preserve"> и высшего образования</w:t>
      </w:r>
      <w:r w:rsidR="007A3BB4" w:rsidRPr="00D41CBC">
        <w:rPr>
          <w:rFonts w:ascii="Times New Roman" w:hAnsi="Times New Roman"/>
          <w:sz w:val="24"/>
          <w:szCs w:val="24"/>
          <w:lang w:val="ru-RU" w:eastAsia="ru-RU"/>
        </w:rPr>
        <w:t xml:space="preserve"> Российской Федерации</w:t>
      </w:r>
    </w:p>
    <w:p w:rsidR="00572998" w:rsidRPr="00572998" w:rsidRDefault="00572998" w:rsidP="005729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72998"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автономное образовательное учреждение высшего образования «Северо-Восточный федеральный университет имени М.К. </w:t>
      </w:r>
      <w:proofErr w:type="spellStart"/>
      <w:r w:rsidRPr="00572998">
        <w:rPr>
          <w:rFonts w:ascii="Times New Roman" w:hAnsi="Times New Roman"/>
          <w:sz w:val="24"/>
          <w:szCs w:val="24"/>
          <w:lang w:val="ru-RU"/>
        </w:rPr>
        <w:t>Аммосова</w:t>
      </w:r>
      <w:proofErr w:type="spellEnd"/>
      <w:r w:rsidRPr="00572998">
        <w:rPr>
          <w:rFonts w:ascii="Times New Roman" w:hAnsi="Times New Roman"/>
          <w:sz w:val="24"/>
          <w:szCs w:val="24"/>
          <w:lang w:val="ru-RU"/>
        </w:rPr>
        <w:t xml:space="preserve">» </w:t>
      </w:r>
    </w:p>
    <w:p w:rsidR="00572998" w:rsidRPr="00572998" w:rsidRDefault="00572998" w:rsidP="00572998">
      <w:pPr>
        <w:spacing w:after="0" w:line="240" w:lineRule="auto"/>
        <w:jc w:val="center"/>
        <w:rPr>
          <w:lang w:val="ru-RU"/>
        </w:rPr>
      </w:pPr>
      <w:r w:rsidRPr="00572998">
        <w:rPr>
          <w:rFonts w:ascii="Times New Roman" w:hAnsi="Times New Roman"/>
          <w:sz w:val="24"/>
          <w:szCs w:val="24"/>
          <w:lang w:val="ru-RU"/>
        </w:rPr>
        <w:t>Технический институт (филиал) в г. Нерюнгри</w:t>
      </w:r>
    </w:p>
    <w:p w:rsidR="00E84AB0" w:rsidRPr="00D41CBC" w:rsidRDefault="00E84AB0" w:rsidP="00D41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C0" w:rsidRPr="00D41CBC" w:rsidRDefault="00E84AB0" w:rsidP="00D41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41CBC">
        <w:rPr>
          <w:rFonts w:ascii="Times New Roman" w:hAnsi="Times New Roman"/>
          <w:b/>
          <w:sz w:val="24"/>
          <w:szCs w:val="24"/>
          <w:lang w:val="ru-RU"/>
        </w:rPr>
        <w:t>Кафедра общеобразовательных дисциплин</w:t>
      </w: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D41CBC" w:rsidRDefault="00556087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D41CBC" w:rsidRDefault="00556087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D41CBC" w:rsidRDefault="00556087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C3FDF" w:rsidRPr="00D41CBC" w:rsidRDefault="0021046E" w:rsidP="00D41CB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643E5D" w:rsidRPr="00D41CBC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="00643E5D" w:rsidRPr="00D41CBC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 xml:space="preserve"> Физическая культура и спорт</w:t>
      </w:r>
    </w:p>
    <w:p w:rsidR="00977A9D" w:rsidRDefault="00977A9D" w:rsidP="00D41CB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F34EE" w:rsidRPr="00E52C1A" w:rsidRDefault="00EF34EE" w:rsidP="00EF34EE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52C1A">
        <w:rPr>
          <w:rFonts w:ascii="Times New Roman" w:hAnsi="Times New Roman"/>
          <w:sz w:val="24"/>
          <w:szCs w:val="24"/>
          <w:lang w:val="ru-RU" w:eastAsia="ru-RU"/>
        </w:rPr>
        <w:t xml:space="preserve">для программы </w:t>
      </w:r>
      <w:proofErr w:type="spellStart"/>
      <w:r w:rsidRPr="00E52C1A">
        <w:rPr>
          <w:rFonts w:ascii="Times New Roman" w:hAnsi="Times New Roman"/>
          <w:sz w:val="24"/>
          <w:szCs w:val="24"/>
          <w:lang w:val="ru-RU" w:eastAsia="ru-RU"/>
        </w:rPr>
        <w:t>бакалавриата</w:t>
      </w:r>
      <w:proofErr w:type="spellEnd"/>
    </w:p>
    <w:p w:rsidR="00EF34EE" w:rsidRPr="00E52C1A" w:rsidRDefault="00EF34EE" w:rsidP="00EF34EE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52C1A">
        <w:rPr>
          <w:rFonts w:ascii="Times New Roman" w:hAnsi="Times New Roman"/>
          <w:sz w:val="24"/>
          <w:szCs w:val="24"/>
          <w:lang w:val="ru-RU" w:eastAsia="ru-RU"/>
        </w:rPr>
        <w:t>по направлению подготовки</w:t>
      </w:r>
    </w:p>
    <w:p w:rsidR="00EF34EE" w:rsidRPr="00E52C1A" w:rsidRDefault="00EF34EE" w:rsidP="00EF34EE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52C1A">
        <w:rPr>
          <w:rFonts w:ascii="Times New Roman" w:hAnsi="Times New Roman"/>
          <w:sz w:val="24"/>
          <w:szCs w:val="24"/>
          <w:lang w:val="ru-RU" w:eastAsia="ru-RU"/>
        </w:rPr>
        <w:t>44.03.02 – Психолого-педагогическое образование</w:t>
      </w:r>
    </w:p>
    <w:p w:rsidR="00EF34EE" w:rsidRPr="00E52C1A" w:rsidRDefault="00EF34EE" w:rsidP="00EF34EE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52C1A">
        <w:rPr>
          <w:rFonts w:ascii="Times New Roman" w:hAnsi="Times New Roman"/>
          <w:sz w:val="24"/>
          <w:szCs w:val="24"/>
          <w:lang w:val="ru-RU"/>
        </w:rPr>
        <w:t>Профиль:</w:t>
      </w:r>
      <w:r w:rsidRPr="00E52C1A">
        <w:rPr>
          <w:rFonts w:ascii="Times New Roman" w:hAnsi="Times New Roman"/>
          <w:sz w:val="24"/>
          <w:szCs w:val="24"/>
          <w:lang w:val="ru-RU" w:eastAsia="ru-RU"/>
        </w:rPr>
        <w:t xml:space="preserve"> Общая и специальная </w:t>
      </w:r>
      <w:proofErr w:type="gramStart"/>
      <w:r w:rsidRPr="00E52C1A"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 w:rsidRPr="00E52C1A"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</w:p>
    <w:p w:rsidR="00EF34EE" w:rsidRPr="00D41CBC" w:rsidRDefault="00EF34EE" w:rsidP="00EF34EE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D41CBC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EF34EE" w:rsidRPr="00E52C1A" w:rsidRDefault="00EF34EE" w:rsidP="00EF34E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52C1A">
        <w:rPr>
          <w:rFonts w:ascii="Times New Roman" w:hAnsi="Times New Roman"/>
          <w:sz w:val="24"/>
          <w:szCs w:val="24"/>
          <w:lang w:val="ru-RU" w:eastAsia="ru-RU"/>
        </w:rPr>
        <w:t>Форма обучения – заочная</w:t>
      </w:r>
    </w:p>
    <w:p w:rsidR="00EF34EE" w:rsidRPr="00E52C1A" w:rsidRDefault="00EF34EE" w:rsidP="00EF3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F34EE" w:rsidRPr="00E52C1A" w:rsidRDefault="00EF34EE" w:rsidP="00EF34E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52C1A">
        <w:rPr>
          <w:rFonts w:ascii="Times New Roman" w:hAnsi="Times New Roman"/>
          <w:sz w:val="24"/>
          <w:szCs w:val="24"/>
          <w:lang w:val="ru-RU" w:eastAsia="ru-RU"/>
        </w:rPr>
        <w:t>группа  БА-ППО-21</w:t>
      </w:r>
      <w:r w:rsidR="001D1FE9">
        <w:rPr>
          <w:rFonts w:ascii="Times New Roman" w:hAnsi="Times New Roman"/>
          <w:sz w:val="24"/>
          <w:szCs w:val="24"/>
          <w:lang w:val="ru-RU" w:eastAsia="ru-RU"/>
        </w:rPr>
        <w:t>(5)</w:t>
      </w:r>
    </w:p>
    <w:p w:rsidR="00EF34EE" w:rsidRPr="00D41CBC" w:rsidRDefault="00EF34EE" w:rsidP="00D41CB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D41CBC" w:rsidRDefault="00556087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D41CBC" w:rsidRDefault="00556087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D41CBC" w:rsidRDefault="00556087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90313" w:rsidRDefault="00490313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90313" w:rsidRDefault="00490313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90313" w:rsidRDefault="00490313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90313" w:rsidRDefault="00490313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90313" w:rsidRDefault="00490313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90313" w:rsidRDefault="00490313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3C34C0" w:rsidRPr="00D41CBC" w:rsidRDefault="003C34C0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>Нерюнгри</w:t>
      </w:r>
      <w:r w:rsidR="007A3BB4" w:rsidRPr="00D41CB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04A1A" w:rsidRPr="00D41CBC">
        <w:rPr>
          <w:rFonts w:ascii="Times New Roman" w:hAnsi="Times New Roman"/>
          <w:sz w:val="24"/>
          <w:szCs w:val="24"/>
          <w:lang w:val="ru-RU"/>
        </w:rPr>
        <w:t>202</w:t>
      </w:r>
      <w:r w:rsidR="00EF34EE">
        <w:rPr>
          <w:rFonts w:ascii="Times New Roman" w:hAnsi="Times New Roman"/>
          <w:sz w:val="24"/>
          <w:szCs w:val="24"/>
          <w:lang w:val="ru-RU"/>
        </w:rPr>
        <w:t>1</w:t>
      </w:r>
    </w:p>
    <w:p w:rsidR="00B876FB" w:rsidRPr="00D41CBC" w:rsidRDefault="00B876FB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B876FB" w:rsidRPr="00D41CBC" w:rsidRDefault="00B876FB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B876FB" w:rsidRPr="00D41CBC" w:rsidRDefault="00B876FB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B876FB" w:rsidRDefault="00B876FB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90313" w:rsidRDefault="00490313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90313" w:rsidRPr="00D41CBC" w:rsidRDefault="00490313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643E5D" w:rsidRPr="00D41CBC" w:rsidRDefault="00643E5D" w:rsidP="00D41CBC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E81653" w:rsidRDefault="00E81653" w:rsidP="00E816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0" w:right="8773"/>
        <w:rPr>
          <w:rFonts w:ascii="Times New Roman" w:hAnsi="Times New Roman"/>
          <w:sz w:val="24"/>
          <w:szCs w:val="24"/>
          <w:lang w:val="ru-RU"/>
        </w:rPr>
      </w:pPr>
    </w:p>
    <w:p w:rsidR="00E81653" w:rsidRDefault="00E81653" w:rsidP="00E816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0" w:right="8773"/>
        <w:rPr>
          <w:rFonts w:ascii="Times New Roman" w:hAnsi="Times New Roman"/>
          <w:sz w:val="24"/>
          <w:szCs w:val="24"/>
          <w:lang w:val="ru-RU"/>
        </w:rPr>
      </w:pPr>
    </w:p>
    <w:p w:rsidR="00E81653" w:rsidRDefault="00E81653" w:rsidP="00E816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97600" cy="8521700"/>
            <wp:effectExtent l="0" t="0" r="0" b="0"/>
            <wp:docPr id="1" name="Рисунок 1" descr="C:\Users\User\Desktop\РПД_2021\ФОСы 2021_сканы\ФОСы_скан_ФКиС_ОО\Скан_ФОС ФКиС_ПО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ПД_2021\ФОСы 2021_сканы\ФОСы_скан_ФКиС_ОО\Скан_ФОС ФКиС_ПО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5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653" w:rsidRDefault="00E81653" w:rsidP="00E816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8915"/>
        <w:rPr>
          <w:rFonts w:ascii="Times New Roman" w:hAnsi="Times New Roman"/>
          <w:sz w:val="24"/>
          <w:szCs w:val="24"/>
          <w:lang w:val="ru-RU"/>
        </w:rPr>
      </w:pPr>
    </w:p>
    <w:p w:rsidR="00EF34EE" w:rsidRDefault="00EF34EE" w:rsidP="00EF3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34EE" w:rsidRDefault="00EF34EE" w:rsidP="00EF3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34EE" w:rsidRDefault="00EF34EE" w:rsidP="00EF3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34EE" w:rsidRDefault="00EF34EE" w:rsidP="00EF3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34EE" w:rsidRDefault="00EF34EE" w:rsidP="00EF3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34EE" w:rsidRDefault="00EF34EE" w:rsidP="00EF3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34EE" w:rsidRDefault="00EF34EE" w:rsidP="00EF3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1046E" w:rsidRPr="00D41CBC" w:rsidRDefault="0021046E" w:rsidP="00EF3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7"/>
      <w:bookmarkStart w:id="1" w:name="page19"/>
      <w:bookmarkStart w:id="2" w:name="_GoBack"/>
      <w:bookmarkEnd w:id="0"/>
      <w:bookmarkEnd w:id="1"/>
      <w:bookmarkEnd w:id="2"/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Паспорт фонда оценочных средств</w:t>
      </w:r>
    </w:p>
    <w:p w:rsidR="0021046E" w:rsidRPr="00D41CBC" w:rsidRDefault="0021046E" w:rsidP="00D41C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046E" w:rsidRPr="00D41CBC" w:rsidRDefault="0021046E" w:rsidP="00D41C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 xml:space="preserve">по дисциплине (модулю) </w:t>
      </w:r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643E5D" w:rsidRPr="00D41CBC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="00643E5D" w:rsidRPr="00D41CBC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D41CBC">
        <w:rPr>
          <w:rFonts w:ascii="Times New Roman" w:hAnsi="Times New Roman"/>
          <w:b/>
          <w:bCs/>
          <w:sz w:val="24"/>
          <w:szCs w:val="24"/>
          <w:lang w:val="ru-RU"/>
        </w:rPr>
        <w:t xml:space="preserve"> Физическая культура и спорт </w:t>
      </w:r>
    </w:p>
    <w:p w:rsidR="0021046E" w:rsidRPr="00D41CBC" w:rsidRDefault="0021046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2268"/>
        <w:gridCol w:w="3261"/>
        <w:gridCol w:w="1559"/>
      </w:tblGrid>
      <w:tr w:rsidR="0021046E" w:rsidRPr="00100620" w:rsidTr="005C344E">
        <w:trPr>
          <w:trHeight w:val="70"/>
        </w:trPr>
        <w:tc>
          <w:tcPr>
            <w:tcW w:w="445" w:type="dxa"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931" w:type="dxa"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Контролируемые разделы (темы)</w:t>
            </w:r>
          </w:p>
        </w:tc>
        <w:tc>
          <w:tcPr>
            <w:tcW w:w="2268" w:type="dxa"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3261" w:type="dxa"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Требования к уровню усвоения компетенции</w:t>
            </w:r>
          </w:p>
        </w:tc>
        <w:tc>
          <w:tcPr>
            <w:tcW w:w="1559" w:type="dxa"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оценочного средства</w:t>
            </w:r>
          </w:p>
        </w:tc>
      </w:tr>
      <w:tr w:rsidR="0021046E" w:rsidRPr="00100620" w:rsidTr="005C344E">
        <w:tc>
          <w:tcPr>
            <w:tcW w:w="445" w:type="dxa"/>
          </w:tcPr>
          <w:p w:rsidR="0021046E" w:rsidRPr="00100620" w:rsidRDefault="0021046E" w:rsidP="00D41CBC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31" w:type="dxa"/>
          </w:tcPr>
          <w:p w:rsidR="0021046E" w:rsidRPr="00100620" w:rsidRDefault="0021046E" w:rsidP="00D41C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00620">
              <w:rPr>
                <w:rStyle w:val="FontStyle14"/>
                <w:i w:val="0"/>
                <w:lang w:val="ru-RU"/>
              </w:rPr>
              <w:t>Физическая культура и спорт в общекультурной и профессиональной подготовке студентов</w:t>
            </w:r>
          </w:p>
        </w:tc>
        <w:tc>
          <w:tcPr>
            <w:tcW w:w="2268" w:type="dxa"/>
            <w:vMerge w:val="restart"/>
          </w:tcPr>
          <w:p w:rsidR="005C344E" w:rsidRPr="002761D5" w:rsidRDefault="005C344E" w:rsidP="005C344E">
            <w:pPr>
              <w:pStyle w:val="Default"/>
              <w:rPr>
                <w:sz w:val="20"/>
                <w:szCs w:val="20"/>
              </w:rPr>
            </w:pPr>
            <w:r w:rsidRPr="002761D5">
              <w:rPr>
                <w:sz w:val="20"/>
                <w:szCs w:val="20"/>
              </w:rPr>
              <w:t xml:space="preserve">Обосновывает выбор </w:t>
            </w:r>
            <w:proofErr w:type="spellStart"/>
            <w:r w:rsidRPr="002761D5">
              <w:rPr>
                <w:sz w:val="20"/>
                <w:szCs w:val="20"/>
              </w:rPr>
              <w:t>здоровьесберегающей</w:t>
            </w:r>
            <w:proofErr w:type="spellEnd"/>
            <w:r w:rsidRPr="002761D5">
              <w:rPr>
                <w:sz w:val="20"/>
                <w:szCs w:val="20"/>
              </w:rPr>
              <w:t xml:space="preserve">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(УК-7.1); </w:t>
            </w:r>
          </w:p>
          <w:p w:rsidR="005C344E" w:rsidRPr="002761D5" w:rsidRDefault="005C344E" w:rsidP="005C344E">
            <w:pPr>
              <w:pStyle w:val="Default"/>
              <w:rPr>
                <w:sz w:val="20"/>
                <w:szCs w:val="20"/>
              </w:rPr>
            </w:pPr>
            <w:r w:rsidRPr="002761D5">
              <w:rPr>
                <w:sz w:val="20"/>
                <w:szCs w:val="20"/>
              </w:rPr>
              <w:t xml:space="preserve">планирует свое рабочее и свободное время для оптимального сочетания физической и умственной нагрузки и обеспечения работоспособности (УК- 7.2); </w:t>
            </w:r>
          </w:p>
          <w:p w:rsidR="005C344E" w:rsidRPr="002761D5" w:rsidRDefault="005C344E" w:rsidP="005C344E">
            <w:pPr>
              <w:pStyle w:val="Default"/>
              <w:rPr>
                <w:sz w:val="20"/>
                <w:szCs w:val="20"/>
              </w:rPr>
            </w:pPr>
            <w:r w:rsidRPr="002761D5">
              <w:rPr>
                <w:sz w:val="20"/>
                <w:szCs w:val="20"/>
              </w:rPr>
              <w:t xml:space="preserve">соблюдает и пропагандирует нормы здорового образа жизни в различных жизненных ситуациях и в профессиональной деятельности (УК-7.3); </w:t>
            </w:r>
          </w:p>
          <w:p w:rsidR="005C344E" w:rsidRPr="002761D5" w:rsidRDefault="005C344E" w:rsidP="005C344E">
            <w:pPr>
              <w:pStyle w:val="Default"/>
              <w:rPr>
                <w:sz w:val="20"/>
                <w:szCs w:val="20"/>
              </w:rPr>
            </w:pPr>
            <w:r w:rsidRPr="002761D5">
              <w:rPr>
                <w:sz w:val="20"/>
                <w:szCs w:val="20"/>
              </w:rPr>
              <w:t xml:space="preserve">устанавливает соответствие выбранных средств и методов укрепления здоровья, физического самосовершенствования показателям уровня физической подготовленности (УК-7.4); </w:t>
            </w:r>
          </w:p>
          <w:p w:rsidR="0021046E" w:rsidRPr="00100620" w:rsidRDefault="005C344E" w:rsidP="005C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61D5">
              <w:rPr>
                <w:rFonts w:ascii="Times New Roman" w:hAnsi="Times New Roman"/>
                <w:sz w:val="20"/>
                <w:szCs w:val="20"/>
                <w:lang w:val="ru-RU"/>
              </w:rPr>
              <w:t>определяет готовность к выполнению нормативных требований Всероссийского физкультурно-спортивного комплекса ГТО (УК-7.5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2761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:rsidR="009C0ADF" w:rsidRPr="00100620" w:rsidRDefault="009C0ADF" w:rsidP="00D41CBC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0062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Знать: </w:t>
            </w:r>
          </w:p>
          <w:p w:rsidR="009C0ADF" w:rsidRPr="00100620" w:rsidRDefault="009C0ADF" w:rsidP="00D41CBC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факторы, формирующие здоровье человека;</w:t>
            </w:r>
          </w:p>
          <w:p w:rsidR="009C0ADF" w:rsidRPr="00100620" w:rsidRDefault="009C0ADF" w:rsidP="00D41CBC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составляющие здорового образа жизни и их влияние на здоровье человека;</w:t>
            </w:r>
          </w:p>
          <w:p w:rsidR="009C0ADF" w:rsidRPr="00100620" w:rsidRDefault="009C0ADF" w:rsidP="00D41CBC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 xml:space="preserve">- </w:t>
            </w:r>
            <w:r w:rsidRPr="00100620">
              <w:rPr>
                <w:b/>
                <w:bCs/>
                <w:i/>
                <w:iCs/>
                <w:sz w:val="20"/>
                <w:szCs w:val="20"/>
              </w:rPr>
              <w:t>м</w:t>
            </w:r>
            <w:r w:rsidRPr="00100620">
              <w:rPr>
                <w:sz w:val="20"/>
                <w:szCs w:val="20"/>
              </w:rPr>
              <w:t>етоды регулирования работоспособности;</w:t>
            </w:r>
          </w:p>
          <w:p w:rsidR="009C0ADF" w:rsidRPr="00100620" w:rsidRDefault="009C0ADF" w:rsidP="00D41CBC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>- основы профессионально-прикладной физической подготовки.</w:t>
            </w:r>
          </w:p>
          <w:p w:rsidR="009C0ADF" w:rsidRPr="00100620" w:rsidRDefault="009C0ADF" w:rsidP="00D41CBC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0062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Уметь:</w:t>
            </w:r>
          </w:p>
          <w:p w:rsidR="009C0ADF" w:rsidRPr="00100620" w:rsidRDefault="009C0ADF" w:rsidP="00D41CBC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- использовать научные принципы здорового образа жизни в повседневной жизни и в профессиональной деятельности;</w:t>
            </w:r>
          </w:p>
          <w:p w:rsidR="009C0ADF" w:rsidRPr="00100620" w:rsidRDefault="009C0ADF" w:rsidP="00D41CBC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- осуществлять комплекс мероприятий, направленных на формирование здорового образа жизни и укрепление здоровья;</w:t>
            </w:r>
          </w:p>
          <w:p w:rsidR="009C0ADF" w:rsidRPr="00100620" w:rsidRDefault="009C0ADF" w:rsidP="00D41CBC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00620">
              <w:rPr>
                <w:bCs/>
                <w:iCs/>
                <w:sz w:val="20"/>
                <w:szCs w:val="20"/>
              </w:rPr>
              <w:t>- п</w:t>
            </w:r>
            <w:r w:rsidRPr="00100620">
              <w:rPr>
                <w:sz w:val="20"/>
                <w:szCs w:val="20"/>
              </w:rPr>
              <w:t xml:space="preserve">роводить расчеты двигательной активности и суточных </w:t>
            </w:r>
            <w:proofErr w:type="spellStart"/>
            <w:r w:rsidRPr="00100620">
              <w:rPr>
                <w:sz w:val="20"/>
                <w:szCs w:val="20"/>
              </w:rPr>
              <w:t>энерготрат</w:t>
            </w:r>
            <w:proofErr w:type="spellEnd"/>
            <w:r w:rsidRPr="00100620">
              <w:rPr>
                <w:sz w:val="20"/>
                <w:szCs w:val="20"/>
              </w:rPr>
              <w:t xml:space="preserve">; </w:t>
            </w:r>
          </w:p>
          <w:p w:rsidR="009C0ADF" w:rsidRPr="00100620" w:rsidRDefault="009C0ADF" w:rsidP="00D41CBC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 xml:space="preserve">- осуществлять подбор </w:t>
            </w:r>
            <w:r w:rsidR="000F15AD">
              <w:rPr>
                <w:sz w:val="20"/>
                <w:szCs w:val="20"/>
              </w:rPr>
              <w:t>сре</w:t>
            </w:r>
            <w:proofErr w:type="gramStart"/>
            <w:r w:rsidR="000F15AD">
              <w:rPr>
                <w:sz w:val="20"/>
                <w:szCs w:val="20"/>
              </w:rPr>
              <w:t>дств</w:t>
            </w:r>
            <w:r w:rsidRPr="00100620">
              <w:rPr>
                <w:sz w:val="20"/>
                <w:szCs w:val="20"/>
              </w:rPr>
              <w:t xml:space="preserve"> дл</w:t>
            </w:r>
            <w:proofErr w:type="gramEnd"/>
            <w:r w:rsidRPr="00100620">
              <w:rPr>
                <w:sz w:val="20"/>
                <w:szCs w:val="20"/>
              </w:rPr>
              <w:t xml:space="preserve">я самомассажа и мышечной релаксации; </w:t>
            </w:r>
          </w:p>
          <w:p w:rsidR="009C0ADF" w:rsidRPr="00100620" w:rsidRDefault="009C0ADF" w:rsidP="00D41CBC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>- определять индивидуальный уровень общей и специальной физической подготовленности;</w:t>
            </w:r>
          </w:p>
          <w:p w:rsidR="009C0ADF" w:rsidRPr="00100620" w:rsidRDefault="009C0ADF" w:rsidP="00D41CBC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>- подбирать средства и методы для проведения физкультурного занятия в избранном виде спорта;</w:t>
            </w:r>
          </w:p>
          <w:p w:rsidR="009C0ADF" w:rsidRPr="00100620" w:rsidRDefault="009C0ADF" w:rsidP="00D41CBC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>- осуществлять оценку функционального состояния организма, подбор средств коррекции телосложения;</w:t>
            </w:r>
          </w:p>
          <w:p w:rsidR="009C0ADF" w:rsidRPr="00100620" w:rsidRDefault="009C0ADF" w:rsidP="00D41CBC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>- составлять  комплекс  мероприятий  оздоровительно-профилактической  направленности для поддержания профессионального долголетия;</w:t>
            </w:r>
          </w:p>
          <w:p w:rsidR="009C0ADF" w:rsidRPr="00100620" w:rsidRDefault="009C0ADF" w:rsidP="00D41CBC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00620">
              <w:rPr>
                <w:i/>
                <w:sz w:val="20"/>
                <w:szCs w:val="20"/>
              </w:rPr>
              <w:t>Владеть:</w:t>
            </w:r>
            <w:r w:rsidRPr="00100620">
              <w:rPr>
                <w:sz w:val="20"/>
                <w:szCs w:val="20"/>
              </w:rPr>
              <w:t xml:space="preserve"> </w:t>
            </w:r>
          </w:p>
          <w:p w:rsidR="0021046E" w:rsidRPr="00100620" w:rsidRDefault="009C0ADF" w:rsidP="00D41CBC">
            <w:pPr>
              <w:pStyle w:val="af1"/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>- компетенциями сохранения здоровья (знания и соблюдения норм здорового образа жизни) и использовать полученные знания в пропаганде здорового образа жизни.</w:t>
            </w:r>
            <w:r w:rsidR="0021046E" w:rsidRPr="001006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1046E" w:rsidRPr="00100620" w:rsidRDefault="0021046E" w:rsidP="00D41CB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 xml:space="preserve">Проверочная работа № 1 </w:t>
            </w:r>
          </w:p>
          <w:p w:rsidR="0021046E" w:rsidRPr="00100620" w:rsidRDefault="0021046E" w:rsidP="00D41CB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1046E" w:rsidRPr="00100620" w:rsidTr="005C344E">
        <w:tc>
          <w:tcPr>
            <w:tcW w:w="445" w:type="dxa"/>
          </w:tcPr>
          <w:p w:rsidR="0021046E" w:rsidRPr="00100620" w:rsidRDefault="0021046E" w:rsidP="00D41CBC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31" w:type="dxa"/>
          </w:tcPr>
          <w:p w:rsidR="0021046E" w:rsidRPr="00100620" w:rsidRDefault="0021046E" w:rsidP="00D41C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00620">
              <w:rPr>
                <w:rStyle w:val="FontStyle14"/>
                <w:i w:val="0"/>
                <w:lang w:val="ru-RU"/>
              </w:rPr>
              <w:t>Биологические и социально-биологические основы физической культуры</w:t>
            </w:r>
          </w:p>
        </w:tc>
        <w:tc>
          <w:tcPr>
            <w:tcW w:w="2268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1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21046E" w:rsidRPr="00100620" w:rsidRDefault="0021046E" w:rsidP="00D41CBC">
            <w:pPr>
              <w:pStyle w:val="a4"/>
              <w:spacing w:before="0" w:beforeAutospacing="0" w:after="0" w:afterAutospacing="0"/>
              <w:ind w:right="-24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 xml:space="preserve">Проверочная  работа №  2, № 3 </w:t>
            </w:r>
          </w:p>
        </w:tc>
      </w:tr>
      <w:tr w:rsidR="0021046E" w:rsidRPr="00100620" w:rsidTr="005C344E">
        <w:tc>
          <w:tcPr>
            <w:tcW w:w="445" w:type="dxa"/>
          </w:tcPr>
          <w:p w:rsidR="0021046E" w:rsidRPr="00100620" w:rsidRDefault="0021046E" w:rsidP="00D41CBC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931" w:type="dxa"/>
          </w:tcPr>
          <w:p w:rsidR="0021046E" w:rsidRPr="00100620" w:rsidRDefault="00184290" w:rsidP="00D41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620">
              <w:rPr>
                <w:rStyle w:val="FontStyle13"/>
                <w:sz w:val="20"/>
                <w:szCs w:val="20"/>
                <w:lang w:val="ru-RU"/>
              </w:rPr>
              <w:t>Образ жизни и его отражение в профессиональной</w:t>
            </w:r>
            <w:r w:rsidRPr="001006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деятельности</w:t>
            </w:r>
          </w:p>
        </w:tc>
        <w:tc>
          <w:tcPr>
            <w:tcW w:w="2268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1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21046E" w:rsidRPr="00100620" w:rsidRDefault="0021046E" w:rsidP="00D41CB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 xml:space="preserve">Проверочная работа  № </w:t>
            </w:r>
            <w:r w:rsidR="00E01EBC" w:rsidRPr="00100620">
              <w:rPr>
                <w:sz w:val="20"/>
                <w:szCs w:val="20"/>
              </w:rPr>
              <w:t>4</w:t>
            </w:r>
            <w:r w:rsidRPr="00100620">
              <w:rPr>
                <w:sz w:val="20"/>
                <w:szCs w:val="20"/>
              </w:rPr>
              <w:t xml:space="preserve"> </w:t>
            </w:r>
          </w:p>
        </w:tc>
      </w:tr>
      <w:tr w:rsidR="0021046E" w:rsidRPr="00100620" w:rsidTr="005C344E">
        <w:trPr>
          <w:trHeight w:val="593"/>
        </w:trPr>
        <w:tc>
          <w:tcPr>
            <w:tcW w:w="445" w:type="dxa"/>
          </w:tcPr>
          <w:p w:rsidR="0021046E" w:rsidRPr="00100620" w:rsidRDefault="0021046E" w:rsidP="00D41CBC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931" w:type="dxa"/>
          </w:tcPr>
          <w:p w:rsidR="0021046E" w:rsidRPr="00100620" w:rsidRDefault="0021046E" w:rsidP="00D41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620">
              <w:rPr>
                <w:rStyle w:val="FontStyle12"/>
                <w:rFonts w:eastAsia="Andale Sans UI"/>
                <w:sz w:val="20"/>
                <w:szCs w:val="20"/>
                <w:lang w:val="ru-RU"/>
              </w:rPr>
              <w:t>Общая и специальная физическая подготовка</w:t>
            </w:r>
          </w:p>
        </w:tc>
        <w:tc>
          <w:tcPr>
            <w:tcW w:w="2268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1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21046E" w:rsidRPr="00100620" w:rsidRDefault="00E01EBC" w:rsidP="00D41CB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>Проверочная работа №  5</w:t>
            </w:r>
            <w:r w:rsidR="0021046E" w:rsidRPr="00100620">
              <w:rPr>
                <w:sz w:val="20"/>
                <w:szCs w:val="20"/>
              </w:rPr>
              <w:t xml:space="preserve"> </w:t>
            </w:r>
          </w:p>
        </w:tc>
      </w:tr>
      <w:tr w:rsidR="0021046E" w:rsidRPr="00100620" w:rsidTr="005C344E">
        <w:tc>
          <w:tcPr>
            <w:tcW w:w="445" w:type="dxa"/>
          </w:tcPr>
          <w:p w:rsidR="0021046E" w:rsidRPr="00100620" w:rsidRDefault="0021046E" w:rsidP="00D41CBC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931" w:type="dxa"/>
          </w:tcPr>
          <w:p w:rsidR="0021046E" w:rsidRPr="00100620" w:rsidRDefault="0021046E" w:rsidP="00D41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620">
              <w:rPr>
                <w:rStyle w:val="FontStyle12"/>
                <w:rFonts w:eastAsia="Andale Sans UI"/>
                <w:sz w:val="20"/>
                <w:szCs w:val="20"/>
                <w:lang w:val="ru-RU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268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1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21046E" w:rsidRPr="00100620" w:rsidRDefault="0021046E" w:rsidP="00D41CB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00620">
              <w:rPr>
                <w:sz w:val="20"/>
                <w:szCs w:val="20"/>
              </w:rPr>
              <w:t xml:space="preserve">Проверочная работа № </w:t>
            </w:r>
            <w:r w:rsidR="00E01EBC" w:rsidRPr="00100620">
              <w:rPr>
                <w:sz w:val="20"/>
                <w:szCs w:val="20"/>
              </w:rPr>
              <w:t>6</w:t>
            </w:r>
            <w:r w:rsidRPr="00100620">
              <w:rPr>
                <w:sz w:val="20"/>
                <w:szCs w:val="20"/>
              </w:rPr>
              <w:t xml:space="preserve">  </w:t>
            </w:r>
          </w:p>
        </w:tc>
      </w:tr>
      <w:tr w:rsidR="0021046E" w:rsidRPr="00100620" w:rsidTr="005C344E">
        <w:tc>
          <w:tcPr>
            <w:tcW w:w="445" w:type="dxa"/>
          </w:tcPr>
          <w:p w:rsidR="0021046E" w:rsidRPr="00100620" w:rsidRDefault="0021046E" w:rsidP="00D41CBC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931" w:type="dxa"/>
          </w:tcPr>
          <w:p w:rsidR="0021046E" w:rsidRPr="00100620" w:rsidRDefault="0021046E" w:rsidP="00D41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620">
              <w:rPr>
                <w:rStyle w:val="FontStyle13"/>
                <w:sz w:val="20"/>
                <w:szCs w:val="20"/>
                <w:lang w:val="ru-RU"/>
              </w:rPr>
              <w:t>Профессионально-прикладная физическая подготовка студентов и специалистов</w:t>
            </w:r>
          </w:p>
        </w:tc>
        <w:tc>
          <w:tcPr>
            <w:tcW w:w="2268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1" w:type="dxa"/>
            <w:vMerge/>
          </w:tcPr>
          <w:p w:rsidR="0021046E" w:rsidRPr="00100620" w:rsidRDefault="0021046E" w:rsidP="00D4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21046E" w:rsidRPr="00100620" w:rsidRDefault="0021046E" w:rsidP="00D41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6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Проверочная работа № </w:t>
            </w:r>
            <w:r w:rsidR="00E01EBC" w:rsidRPr="00100620">
              <w:rPr>
                <w:rFonts w:ascii="Times New Roman" w:hAnsi="Times New Roman"/>
                <w:sz w:val="20"/>
                <w:szCs w:val="20"/>
                <w:lang w:val="ru-RU"/>
              </w:rPr>
              <w:t>7,  № 8</w:t>
            </w:r>
            <w:r w:rsidRPr="001006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21046E" w:rsidRPr="00D41CBC" w:rsidRDefault="0021046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046E" w:rsidRPr="00D41CBC" w:rsidRDefault="0021046E" w:rsidP="00D41C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6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i/>
          <w:iCs/>
          <w:sz w:val="24"/>
          <w:szCs w:val="24"/>
          <w:lang w:val="ru-RU"/>
        </w:rPr>
        <w:t>* Наименование темы</w:t>
      </w:r>
      <w:r w:rsidR="00643E5D" w:rsidRPr="00D41CBC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41CBC">
        <w:rPr>
          <w:rFonts w:ascii="Times New Roman" w:hAnsi="Times New Roman"/>
          <w:i/>
          <w:iCs/>
          <w:sz w:val="24"/>
          <w:szCs w:val="24"/>
          <w:lang w:val="ru-RU"/>
        </w:rPr>
        <w:t>(раздела)</w:t>
      </w:r>
      <w:r w:rsidR="00643E5D" w:rsidRPr="00D41CBC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41CBC">
        <w:rPr>
          <w:rFonts w:ascii="Times New Roman" w:hAnsi="Times New Roman"/>
          <w:i/>
          <w:iCs/>
          <w:sz w:val="24"/>
          <w:szCs w:val="24"/>
          <w:lang w:val="ru-RU"/>
        </w:rPr>
        <w:t>указывается в соответствии с рабочей программой дисциплины.</w:t>
      </w:r>
    </w:p>
    <w:p w:rsidR="0021046E" w:rsidRPr="00D41CBC" w:rsidRDefault="0021046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046E" w:rsidRDefault="0021046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C344E" w:rsidRDefault="005C344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C344E" w:rsidRDefault="005C344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C344E" w:rsidRDefault="005C344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C344E" w:rsidRDefault="005C344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F34EE" w:rsidRDefault="00EF34E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F34EE" w:rsidRPr="00D41CBC" w:rsidRDefault="00EF34EE" w:rsidP="00D4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046E" w:rsidRPr="00D41CBC" w:rsidRDefault="0021046E" w:rsidP="00D41CB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3" w:name="page21"/>
      <w:bookmarkEnd w:id="3"/>
      <w:r w:rsidRPr="00D41CBC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</w:t>
      </w:r>
      <w:r w:rsidR="00104A1A" w:rsidRPr="00D41CBC">
        <w:rPr>
          <w:rFonts w:ascii="Times New Roman" w:hAnsi="Times New Roman"/>
          <w:sz w:val="24"/>
          <w:szCs w:val="24"/>
          <w:lang w:val="ru-RU" w:eastAsia="ru-RU"/>
        </w:rPr>
        <w:t xml:space="preserve">науки и высшего образования </w:t>
      </w:r>
      <w:r w:rsidRPr="00D41CBC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21046E" w:rsidRPr="00D41CBC" w:rsidRDefault="0021046E" w:rsidP="00D41CB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D41CBC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</w:t>
      </w:r>
      <w:proofErr w:type="gramStart"/>
      <w:r w:rsidRPr="00D41CBC">
        <w:rPr>
          <w:rFonts w:ascii="Times New Roman" w:hAnsi="Times New Roman"/>
          <w:sz w:val="24"/>
          <w:szCs w:val="24"/>
          <w:lang w:val="ru-RU" w:eastAsia="ru-RU"/>
        </w:rPr>
        <w:t>федерального</w:t>
      </w:r>
      <w:proofErr w:type="gramEnd"/>
      <w:r w:rsidRPr="00D41CBC">
        <w:rPr>
          <w:rFonts w:ascii="Times New Roman" w:hAnsi="Times New Roman"/>
          <w:sz w:val="24"/>
          <w:szCs w:val="24"/>
          <w:lang w:val="ru-RU" w:eastAsia="ru-RU"/>
        </w:rPr>
        <w:t xml:space="preserve"> государственного автономного</w:t>
      </w:r>
    </w:p>
    <w:p w:rsidR="0021046E" w:rsidRPr="00D41CBC" w:rsidRDefault="0021046E" w:rsidP="00D41CB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D41CBC">
        <w:rPr>
          <w:rFonts w:ascii="Times New Roman" w:hAnsi="Times New Roman"/>
          <w:sz w:val="24"/>
          <w:szCs w:val="24"/>
          <w:lang w:val="ru-RU" w:eastAsia="ru-RU"/>
        </w:rPr>
        <w:t xml:space="preserve">образовательного учреждения высшего образования «Северо-Восточный федеральный университет имени М.К. </w:t>
      </w:r>
      <w:proofErr w:type="spellStart"/>
      <w:r w:rsidRPr="00D41CBC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D41CBC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21046E" w:rsidRPr="00D41CBC" w:rsidRDefault="0021046E" w:rsidP="00D41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D41CBC" w:rsidRPr="00D41CBC" w:rsidRDefault="00D41CBC" w:rsidP="00D41CBC">
      <w:pPr>
        <w:pStyle w:val="33"/>
        <w:spacing w:after="0"/>
        <w:jc w:val="center"/>
        <w:rPr>
          <w:b/>
          <w:sz w:val="24"/>
          <w:szCs w:val="24"/>
        </w:rPr>
      </w:pPr>
    </w:p>
    <w:p w:rsidR="00D41CBC" w:rsidRPr="00D41CBC" w:rsidRDefault="00D41CBC" w:rsidP="00D41CBC">
      <w:pPr>
        <w:pStyle w:val="33"/>
        <w:spacing w:after="0"/>
        <w:jc w:val="center"/>
        <w:rPr>
          <w:b/>
          <w:sz w:val="24"/>
          <w:szCs w:val="24"/>
        </w:rPr>
      </w:pPr>
      <w:r w:rsidRPr="00D41CBC">
        <w:rPr>
          <w:b/>
          <w:sz w:val="24"/>
          <w:szCs w:val="24"/>
        </w:rPr>
        <w:t>Перечень оценочных материалов</w:t>
      </w:r>
    </w:p>
    <w:p w:rsidR="00D41CBC" w:rsidRPr="00D41CBC" w:rsidRDefault="00D41CBC" w:rsidP="00D41CBC">
      <w:pPr>
        <w:pStyle w:val="33"/>
        <w:spacing w:after="0"/>
        <w:ind w:firstLine="709"/>
        <w:jc w:val="both"/>
        <w:rPr>
          <w:sz w:val="24"/>
          <w:szCs w:val="24"/>
        </w:rPr>
      </w:pPr>
    </w:p>
    <w:p w:rsidR="00DE1633" w:rsidRPr="00D61280" w:rsidRDefault="00DE1633" w:rsidP="00DE1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61280">
        <w:rPr>
          <w:rFonts w:ascii="Times New Roman" w:hAnsi="Times New Roman"/>
          <w:b/>
          <w:sz w:val="24"/>
          <w:szCs w:val="24"/>
          <w:lang w:val="ru-RU"/>
        </w:rPr>
        <w:t>Самостоятельная внеаудиторная работа</w:t>
      </w:r>
      <w:r w:rsidRPr="00D61280">
        <w:rPr>
          <w:rFonts w:ascii="Times New Roman" w:hAnsi="Times New Roman"/>
          <w:sz w:val="24"/>
          <w:szCs w:val="24"/>
          <w:lang w:val="ru-RU"/>
        </w:rPr>
        <w:t xml:space="preserve"> студентов включает проработку разделов тем, обязательной и дополнительной учебной литературы, методических указаний и рекомендаций, выполнение проверочных работ. Основной формой текущей проверки знаний является анализ выполнения практических заданий.</w:t>
      </w:r>
    </w:p>
    <w:p w:rsidR="00DE1633" w:rsidRPr="00D61280" w:rsidRDefault="00DE1633" w:rsidP="00DE1633">
      <w:pPr>
        <w:pStyle w:val="33"/>
        <w:spacing w:after="0"/>
        <w:ind w:firstLine="709"/>
        <w:jc w:val="both"/>
        <w:rPr>
          <w:sz w:val="24"/>
          <w:szCs w:val="24"/>
        </w:rPr>
      </w:pPr>
      <w:r w:rsidRPr="00D61280">
        <w:rPr>
          <w:sz w:val="24"/>
          <w:szCs w:val="24"/>
        </w:rPr>
        <w:t xml:space="preserve">Критериями для оценки результатов внеаудиторной самостоятельной работы студента являются: уровень освоения учебного материала, умение использовать теоретические знания при выполнении проверочных работ, </w:t>
      </w:r>
      <w:proofErr w:type="spellStart"/>
      <w:r w:rsidRPr="00D61280">
        <w:rPr>
          <w:sz w:val="24"/>
          <w:szCs w:val="24"/>
        </w:rPr>
        <w:t>сформированность</w:t>
      </w:r>
      <w:proofErr w:type="spellEnd"/>
      <w:r w:rsidRPr="00D61280">
        <w:rPr>
          <w:sz w:val="24"/>
          <w:szCs w:val="24"/>
        </w:rPr>
        <w:t xml:space="preserve"> </w:t>
      </w:r>
      <w:proofErr w:type="spellStart"/>
      <w:r w:rsidRPr="00D61280">
        <w:rPr>
          <w:sz w:val="24"/>
          <w:szCs w:val="24"/>
        </w:rPr>
        <w:t>общеучебных</w:t>
      </w:r>
      <w:proofErr w:type="spellEnd"/>
      <w:r w:rsidRPr="00D61280">
        <w:rPr>
          <w:sz w:val="24"/>
          <w:szCs w:val="24"/>
        </w:rPr>
        <w:t xml:space="preserve"> умений. </w:t>
      </w:r>
    </w:p>
    <w:p w:rsidR="00DE1633" w:rsidRPr="00D61280" w:rsidRDefault="00DE1633" w:rsidP="00DE1633">
      <w:pPr>
        <w:pStyle w:val="ae"/>
        <w:ind w:firstLine="708"/>
        <w:rPr>
          <w:b/>
          <w:sz w:val="24"/>
        </w:rPr>
      </w:pPr>
      <w:r w:rsidRPr="00D61280">
        <w:rPr>
          <w:b/>
          <w:sz w:val="24"/>
        </w:rPr>
        <w:t>Проверочная работа</w:t>
      </w:r>
    </w:p>
    <w:p w:rsidR="00DE1633" w:rsidRPr="00D61280" w:rsidRDefault="00DE1633" w:rsidP="00DE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61280">
        <w:rPr>
          <w:rFonts w:ascii="Times New Roman" w:hAnsi="Times New Roman"/>
          <w:sz w:val="24"/>
          <w:szCs w:val="24"/>
          <w:lang w:val="ru-RU"/>
        </w:rPr>
        <w:t>Проверочная</w:t>
      </w:r>
      <w:r w:rsidRPr="00D6128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61280">
        <w:rPr>
          <w:rFonts w:ascii="Times New Roman" w:hAnsi="Times New Roman"/>
          <w:bCs/>
          <w:sz w:val="24"/>
          <w:szCs w:val="24"/>
          <w:lang w:val="ru-RU"/>
        </w:rPr>
        <w:t xml:space="preserve">работа проверяет знания студентов по изученной теме. Представляет собой задания, направленные на проверку знаний и навыков практического их применения. </w:t>
      </w:r>
    </w:p>
    <w:p w:rsidR="00DE1633" w:rsidRPr="00D61280" w:rsidRDefault="00DE1633" w:rsidP="00DE1633">
      <w:pPr>
        <w:pStyle w:val="a4"/>
        <w:spacing w:before="0" w:beforeAutospacing="0" w:after="0" w:afterAutospacing="0"/>
        <w:jc w:val="both"/>
      </w:pPr>
      <w:r w:rsidRPr="00D61280">
        <w:t>Проверочная работа №1 «Средства и методы регулирования работоспособности студентов в отдельные периоды учебного года».</w:t>
      </w:r>
    </w:p>
    <w:p w:rsidR="00DE1633" w:rsidRPr="00D61280" w:rsidRDefault="00DE1633" w:rsidP="00DE1633">
      <w:pPr>
        <w:pStyle w:val="a4"/>
        <w:spacing w:before="0" w:beforeAutospacing="0" w:after="0" w:afterAutospacing="0"/>
        <w:jc w:val="both"/>
      </w:pPr>
      <w:r w:rsidRPr="00D61280">
        <w:t>Проверочная  работа № 2 «Приемы самомассажа на различные части тела и комплекс  упражнений мышечной релаксации для восстановления организма».</w:t>
      </w:r>
    </w:p>
    <w:p w:rsidR="00DE1633" w:rsidRPr="00D61280" w:rsidRDefault="00DE1633" w:rsidP="00DE1633">
      <w:pPr>
        <w:pStyle w:val="a4"/>
        <w:spacing w:before="0" w:beforeAutospacing="0" w:after="0" w:afterAutospacing="0"/>
        <w:jc w:val="both"/>
      </w:pPr>
      <w:r w:rsidRPr="00D61280">
        <w:t xml:space="preserve">Проверочная работа № 3 «Расчет двигательной активности и суточных </w:t>
      </w:r>
      <w:proofErr w:type="spellStart"/>
      <w:r w:rsidRPr="00D61280">
        <w:t>энерготрат</w:t>
      </w:r>
      <w:proofErr w:type="spellEnd"/>
      <w:r w:rsidRPr="00D61280">
        <w:t>».</w:t>
      </w:r>
    </w:p>
    <w:p w:rsidR="00DE1633" w:rsidRPr="00D61280" w:rsidRDefault="00DE1633" w:rsidP="00DE1633">
      <w:pPr>
        <w:pStyle w:val="a4"/>
        <w:spacing w:before="0" w:beforeAutospacing="0" w:after="0" w:afterAutospacing="0"/>
        <w:jc w:val="both"/>
      </w:pPr>
      <w:r w:rsidRPr="00D61280">
        <w:t>Проверочная работа № 4«Определение индивидуального уровня здоровья».</w:t>
      </w:r>
    </w:p>
    <w:p w:rsidR="00DE1633" w:rsidRPr="00D61280" w:rsidRDefault="00DE1633" w:rsidP="00DE1633">
      <w:pPr>
        <w:pStyle w:val="a4"/>
        <w:spacing w:before="0" w:beforeAutospacing="0" w:after="0" w:afterAutospacing="0"/>
        <w:jc w:val="both"/>
      </w:pPr>
      <w:r w:rsidRPr="00D61280">
        <w:t xml:space="preserve">Проверочная работа № 5 «Конспект учебно-тренировочного занятия по избранному виду спорта». </w:t>
      </w:r>
    </w:p>
    <w:p w:rsidR="00DE1633" w:rsidRPr="00D61280" w:rsidRDefault="00DE1633" w:rsidP="00DE1633">
      <w:pPr>
        <w:pStyle w:val="a4"/>
        <w:spacing w:before="0" w:beforeAutospacing="0" w:after="0" w:afterAutospacing="0"/>
        <w:jc w:val="both"/>
      </w:pPr>
      <w:r w:rsidRPr="00D61280">
        <w:t xml:space="preserve">Проверочная работа № 6 «Оценка осанки и телосложения. Комплекс упражнений для коррекции осанки и телосложения студентов». </w:t>
      </w:r>
    </w:p>
    <w:p w:rsidR="00DE1633" w:rsidRPr="00D61280" w:rsidRDefault="00DE1633" w:rsidP="00DE1633">
      <w:pPr>
        <w:pStyle w:val="a4"/>
        <w:spacing w:before="0" w:beforeAutospacing="0" w:after="0" w:afterAutospacing="0"/>
        <w:jc w:val="both"/>
      </w:pPr>
      <w:r w:rsidRPr="00D61280">
        <w:t>Проверочная работа № 7  «</w:t>
      </w:r>
      <w:proofErr w:type="spellStart"/>
      <w:r w:rsidRPr="00D61280">
        <w:t>Профессиограмма</w:t>
      </w:r>
      <w:proofErr w:type="spellEnd"/>
      <w:r w:rsidRPr="00D61280">
        <w:t xml:space="preserve">. Виды спорта и упражнения ППФП». </w:t>
      </w:r>
    </w:p>
    <w:p w:rsidR="00DE1633" w:rsidRPr="00D61280" w:rsidRDefault="00DE1633" w:rsidP="00DE1633">
      <w:pPr>
        <w:pStyle w:val="a4"/>
        <w:spacing w:before="0" w:beforeAutospacing="0" w:after="0" w:afterAutospacing="0"/>
        <w:jc w:val="both"/>
      </w:pPr>
      <w:r w:rsidRPr="00D61280">
        <w:t>Проверочная работа № 8 «Комплекс мероприятий оздоровительно-профилактической  направленности в профессиональной деятельности».</w:t>
      </w:r>
    </w:p>
    <w:p w:rsidR="00DE1633" w:rsidRPr="00D61280" w:rsidRDefault="00DE1633" w:rsidP="00DE1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61280">
        <w:rPr>
          <w:rFonts w:ascii="Times New Roman" w:hAnsi="Times New Roman"/>
          <w:sz w:val="24"/>
          <w:szCs w:val="24"/>
          <w:lang w:val="ru-RU"/>
        </w:rPr>
        <w:t>Требования к проверочной работе: правильность оформления, точность выполнения задания; методическая грамотность в подборе физических упражнений, тестов, проб, мероприятий; точность математических расчетов; логичность сделанных выводов.</w:t>
      </w:r>
    </w:p>
    <w:p w:rsidR="00DE1633" w:rsidRPr="00D61280" w:rsidRDefault="00DE1633" w:rsidP="00DE16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1280">
        <w:rPr>
          <w:rFonts w:ascii="Times New Roman" w:hAnsi="Times New Roman"/>
          <w:b/>
          <w:sz w:val="24"/>
          <w:szCs w:val="24"/>
          <w:lang w:val="ru-RU"/>
        </w:rPr>
        <w:t>Критерии оценки проверочной работы:</w:t>
      </w:r>
      <w:r w:rsidRPr="00D6128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E1633" w:rsidRPr="00D61280" w:rsidRDefault="00DE1633" w:rsidP="00DE1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1280">
        <w:rPr>
          <w:rFonts w:ascii="Times New Roman" w:hAnsi="Times New Roman"/>
          <w:sz w:val="24"/>
          <w:szCs w:val="24"/>
          <w:lang w:val="ru-RU"/>
        </w:rPr>
        <w:t xml:space="preserve">12,5 баллов – работа выполнена в соответствии с методическими указаниями, все задания и расчеты соответствуют требованиям. </w:t>
      </w:r>
    </w:p>
    <w:p w:rsidR="00DE1633" w:rsidRPr="00D61280" w:rsidRDefault="00DE1633" w:rsidP="00DE16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1280">
        <w:rPr>
          <w:rFonts w:ascii="Times New Roman" w:hAnsi="Times New Roman"/>
          <w:sz w:val="24"/>
          <w:szCs w:val="24"/>
          <w:lang w:val="ru-RU"/>
        </w:rPr>
        <w:t xml:space="preserve">10-12 баллов – работа выполнена в соответствии с методическими указаниями, имеются незначительные ошибки в методике подбора физических упражнений, тестов, проб или мероприятий, неточности в математических расчетах. </w:t>
      </w:r>
    </w:p>
    <w:p w:rsidR="00DE1633" w:rsidRPr="00D61280" w:rsidRDefault="00DE1633" w:rsidP="00DE16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1280">
        <w:rPr>
          <w:rFonts w:ascii="Times New Roman" w:hAnsi="Times New Roman"/>
          <w:sz w:val="24"/>
          <w:szCs w:val="24"/>
          <w:lang w:val="ru-RU"/>
        </w:rPr>
        <w:t>8-9 баллов - имеются существенные ошибки в методике подбора физических упражнений, тестов, проб или мероприятий, в математических расчетах, нет полноты выводов.</w:t>
      </w:r>
    </w:p>
    <w:p w:rsidR="00DE1633" w:rsidRPr="00D61280" w:rsidRDefault="00DE1633" w:rsidP="00DE16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1280">
        <w:rPr>
          <w:rFonts w:ascii="Times New Roman" w:hAnsi="Times New Roman"/>
          <w:sz w:val="24"/>
          <w:szCs w:val="24"/>
          <w:lang w:val="ru-RU"/>
        </w:rPr>
        <w:t>7,5 баллов -  имеются неточности, ошибки по нескольким критериям: неправильно оформлена, ошибки по методическим требованиям подбора средств и составления комплексов упражнений, в математических расчетах, нелогичность выводов или их отсутствие, выполнена не в полном объеме.</w:t>
      </w:r>
    </w:p>
    <w:p w:rsidR="00DE1633" w:rsidRPr="00D61280" w:rsidRDefault="00DE1633" w:rsidP="00DE1633">
      <w:pPr>
        <w:pStyle w:val="a8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ru-RU"/>
        </w:rPr>
      </w:pPr>
      <w:r w:rsidRPr="00D61280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61280">
        <w:rPr>
          <w:rFonts w:ascii="Times New Roman" w:hAnsi="Times New Roman"/>
          <w:bCs/>
          <w:sz w:val="24"/>
          <w:szCs w:val="24"/>
          <w:lang w:val="ru-RU"/>
        </w:rPr>
        <w:t>Не оценивается – работа требует исправлений, доработок.</w:t>
      </w:r>
    </w:p>
    <w:p w:rsidR="00D41CBC" w:rsidRPr="00D41CBC" w:rsidRDefault="00D41CBC" w:rsidP="00D41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1046E" w:rsidRPr="00D41CBC" w:rsidRDefault="0021046E" w:rsidP="00D41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sectPr w:rsidR="0021046E" w:rsidRPr="00D41CBC" w:rsidSect="0021046E">
      <w:pgSz w:w="11906" w:h="16841"/>
      <w:pgMar w:top="700" w:right="580" w:bottom="450" w:left="1560" w:header="720" w:footer="720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78" w:rsidRDefault="00D52378" w:rsidP="006F526E">
      <w:pPr>
        <w:spacing w:after="0" w:line="240" w:lineRule="auto"/>
      </w:pPr>
      <w:r>
        <w:separator/>
      </w:r>
    </w:p>
  </w:endnote>
  <w:endnote w:type="continuationSeparator" w:id="0">
    <w:p w:rsidR="00D52378" w:rsidRDefault="00D52378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78" w:rsidRDefault="00D52378" w:rsidP="006F526E">
      <w:pPr>
        <w:spacing w:after="0" w:line="240" w:lineRule="auto"/>
      </w:pPr>
      <w:r>
        <w:separator/>
      </w:r>
    </w:p>
  </w:footnote>
  <w:footnote w:type="continuationSeparator" w:id="0">
    <w:p w:rsidR="00D52378" w:rsidRDefault="00D52378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EC44A4C"/>
    <w:lvl w:ilvl="0">
      <w:numFmt w:val="bullet"/>
      <w:lvlText w:val="*"/>
      <w:lvlJc w:val="left"/>
    </w:lvl>
  </w:abstractNum>
  <w:abstractNum w:abstractNumId="1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52471D2"/>
    <w:multiLevelType w:val="multilevel"/>
    <w:tmpl w:val="9D8A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5B82684"/>
    <w:multiLevelType w:val="hybridMultilevel"/>
    <w:tmpl w:val="98CA2BBA"/>
    <w:lvl w:ilvl="0" w:tplc="E9AC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F91"/>
    <w:multiLevelType w:val="singleLevel"/>
    <w:tmpl w:val="E37226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6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814D64"/>
    <w:multiLevelType w:val="hybridMultilevel"/>
    <w:tmpl w:val="1B34EB9C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>
    <w:nsid w:val="219468B7"/>
    <w:multiLevelType w:val="hybridMultilevel"/>
    <w:tmpl w:val="8530E4B0"/>
    <w:lvl w:ilvl="0" w:tplc="DABE4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12EA4AC">
      <w:numFmt w:val="none"/>
      <w:lvlText w:val=""/>
      <w:lvlJc w:val="left"/>
      <w:pPr>
        <w:tabs>
          <w:tab w:val="num" w:pos="360"/>
        </w:tabs>
      </w:pPr>
    </w:lvl>
    <w:lvl w:ilvl="2" w:tplc="0A0A7D16">
      <w:numFmt w:val="none"/>
      <w:lvlText w:val=""/>
      <w:lvlJc w:val="left"/>
      <w:pPr>
        <w:tabs>
          <w:tab w:val="num" w:pos="360"/>
        </w:tabs>
      </w:pPr>
    </w:lvl>
    <w:lvl w:ilvl="3" w:tplc="471A2E3C">
      <w:numFmt w:val="none"/>
      <w:lvlText w:val=""/>
      <w:lvlJc w:val="left"/>
      <w:pPr>
        <w:tabs>
          <w:tab w:val="num" w:pos="360"/>
        </w:tabs>
      </w:pPr>
    </w:lvl>
    <w:lvl w:ilvl="4" w:tplc="0CAEB65E">
      <w:numFmt w:val="none"/>
      <w:lvlText w:val=""/>
      <w:lvlJc w:val="left"/>
      <w:pPr>
        <w:tabs>
          <w:tab w:val="num" w:pos="360"/>
        </w:tabs>
      </w:pPr>
    </w:lvl>
    <w:lvl w:ilvl="5" w:tplc="D1A8B4EC">
      <w:numFmt w:val="none"/>
      <w:lvlText w:val=""/>
      <w:lvlJc w:val="left"/>
      <w:pPr>
        <w:tabs>
          <w:tab w:val="num" w:pos="360"/>
        </w:tabs>
      </w:pPr>
    </w:lvl>
    <w:lvl w:ilvl="6" w:tplc="4A0AB084">
      <w:numFmt w:val="none"/>
      <w:lvlText w:val=""/>
      <w:lvlJc w:val="left"/>
      <w:pPr>
        <w:tabs>
          <w:tab w:val="num" w:pos="360"/>
        </w:tabs>
      </w:pPr>
    </w:lvl>
    <w:lvl w:ilvl="7" w:tplc="31C490E8">
      <w:numFmt w:val="none"/>
      <w:lvlText w:val=""/>
      <w:lvlJc w:val="left"/>
      <w:pPr>
        <w:tabs>
          <w:tab w:val="num" w:pos="360"/>
        </w:tabs>
      </w:pPr>
    </w:lvl>
    <w:lvl w:ilvl="8" w:tplc="8C980DF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980CD3"/>
    <w:multiLevelType w:val="hybridMultilevel"/>
    <w:tmpl w:val="D736B88C"/>
    <w:lvl w:ilvl="0" w:tplc="5A3C1AD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>
    <w:nsid w:val="224E4079"/>
    <w:multiLevelType w:val="hybridMultilevel"/>
    <w:tmpl w:val="65E0D060"/>
    <w:lvl w:ilvl="0" w:tplc="A3EC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2356E"/>
    <w:multiLevelType w:val="hybridMultilevel"/>
    <w:tmpl w:val="2736CA40"/>
    <w:lvl w:ilvl="0" w:tplc="EC843D6E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9F13827"/>
    <w:multiLevelType w:val="hybridMultilevel"/>
    <w:tmpl w:val="A1304B64"/>
    <w:lvl w:ilvl="0" w:tplc="FA229480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C807C7"/>
    <w:multiLevelType w:val="hybridMultilevel"/>
    <w:tmpl w:val="94168520"/>
    <w:lvl w:ilvl="0" w:tplc="DED6455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4">
    <w:nsid w:val="2E871CA2"/>
    <w:multiLevelType w:val="hybridMultilevel"/>
    <w:tmpl w:val="E452BD22"/>
    <w:lvl w:ilvl="0" w:tplc="404A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5761A"/>
    <w:multiLevelType w:val="hybridMultilevel"/>
    <w:tmpl w:val="2AD0F0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6970"/>
    <w:multiLevelType w:val="hybridMultilevel"/>
    <w:tmpl w:val="8058263C"/>
    <w:lvl w:ilvl="0" w:tplc="D30604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D8748B"/>
    <w:multiLevelType w:val="hybridMultilevel"/>
    <w:tmpl w:val="9CD64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50D30"/>
    <w:multiLevelType w:val="hybridMultilevel"/>
    <w:tmpl w:val="E95AD4E2"/>
    <w:lvl w:ilvl="0" w:tplc="E940C3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D348EB"/>
    <w:multiLevelType w:val="hybridMultilevel"/>
    <w:tmpl w:val="06C87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E5FA6"/>
    <w:multiLevelType w:val="hybridMultilevel"/>
    <w:tmpl w:val="0C3CD46E"/>
    <w:lvl w:ilvl="0" w:tplc="2A30E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C7476"/>
    <w:multiLevelType w:val="hybridMultilevel"/>
    <w:tmpl w:val="445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8446E"/>
    <w:multiLevelType w:val="multilevel"/>
    <w:tmpl w:val="F0BAC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43DE4D91"/>
    <w:multiLevelType w:val="hybridMultilevel"/>
    <w:tmpl w:val="08DE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92AF3"/>
    <w:multiLevelType w:val="multilevel"/>
    <w:tmpl w:val="E5045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8ED72D1"/>
    <w:multiLevelType w:val="hybridMultilevel"/>
    <w:tmpl w:val="C9C89CAA"/>
    <w:lvl w:ilvl="0" w:tplc="9288E07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9F21F1B"/>
    <w:multiLevelType w:val="hybridMultilevel"/>
    <w:tmpl w:val="5BCCFE1C"/>
    <w:lvl w:ilvl="0" w:tplc="2B246F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2E3E58E0">
      <w:numFmt w:val="none"/>
      <w:lvlText w:val=""/>
      <w:lvlJc w:val="left"/>
      <w:pPr>
        <w:tabs>
          <w:tab w:val="num" w:pos="360"/>
        </w:tabs>
      </w:pPr>
    </w:lvl>
    <w:lvl w:ilvl="2" w:tplc="0DDE3A58">
      <w:numFmt w:val="none"/>
      <w:lvlText w:val=""/>
      <w:lvlJc w:val="left"/>
      <w:pPr>
        <w:tabs>
          <w:tab w:val="num" w:pos="360"/>
        </w:tabs>
      </w:pPr>
    </w:lvl>
    <w:lvl w:ilvl="3" w:tplc="9AC86158">
      <w:numFmt w:val="none"/>
      <w:lvlText w:val=""/>
      <w:lvlJc w:val="left"/>
      <w:pPr>
        <w:tabs>
          <w:tab w:val="num" w:pos="360"/>
        </w:tabs>
      </w:pPr>
    </w:lvl>
    <w:lvl w:ilvl="4" w:tplc="EB0016DC">
      <w:numFmt w:val="none"/>
      <w:lvlText w:val=""/>
      <w:lvlJc w:val="left"/>
      <w:pPr>
        <w:tabs>
          <w:tab w:val="num" w:pos="360"/>
        </w:tabs>
      </w:pPr>
    </w:lvl>
    <w:lvl w:ilvl="5" w:tplc="588433E4">
      <w:numFmt w:val="none"/>
      <w:lvlText w:val=""/>
      <w:lvlJc w:val="left"/>
      <w:pPr>
        <w:tabs>
          <w:tab w:val="num" w:pos="360"/>
        </w:tabs>
      </w:pPr>
    </w:lvl>
    <w:lvl w:ilvl="6" w:tplc="08CCFC94">
      <w:numFmt w:val="none"/>
      <w:lvlText w:val=""/>
      <w:lvlJc w:val="left"/>
      <w:pPr>
        <w:tabs>
          <w:tab w:val="num" w:pos="360"/>
        </w:tabs>
      </w:pPr>
    </w:lvl>
    <w:lvl w:ilvl="7" w:tplc="46C0C44E">
      <w:numFmt w:val="none"/>
      <w:lvlText w:val=""/>
      <w:lvlJc w:val="left"/>
      <w:pPr>
        <w:tabs>
          <w:tab w:val="num" w:pos="360"/>
        </w:tabs>
      </w:pPr>
    </w:lvl>
    <w:lvl w:ilvl="8" w:tplc="69CAED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316A77"/>
    <w:multiLevelType w:val="multilevel"/>
    <w:tmpl w:val="60A06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9">
    <w:nsid w:val="4EF30122"/>
    <w:multiLevelType w:val="hybridMultilevel"/>
    <w:tmpl w:val="5C12B260"/>
    <w:lvl w:ilvl="0" w:tplc="0419000F">
      <w:start w:val="1"/>
      <w:numFmt w:val="decimal"/>
      <w:lvlText w:val="%1."/>
      <w:lvlJc w:val="left"/>
      <w:pPr>
        <w:tabs>
          <w:tab w:val="num" w:pos="-421"/>
        </w:tabs>
        <w:ind w:left="-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30">
    <w:nsid w:val="551C4BBA"/>
    <w:multiLevelType w:val="hybridMultilevel"/>
    <w:tmpl w:val="6046DF5C"/>
    <w:lvl w:ilvl="0" w:tplc="860017B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5722CE5"/>
    <w:multiLevelType w:val="hybridMultilevel"/>
    <w:tmpl w:val="FE20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27600F"/>
    <w:multiLevelType w:val="hybridMultilevel"/>
    <w:tmpl w:val="D5B4FA1A"/>
    <w:lvl w:ilvl="0" w:tplc="6818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4A0806"/>
    <w:multiLevelType w:val="hybridMultilevel"/>
    <w:tmpl w:val="EDF6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B319A"/>
    <w:multiLevelType w:val="hybridMultilevel"/>
    <w:tmpl w:val="3558F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B266F4D"/>
    <w:multiLevelType w:val="hybridMultilevel"/>
    <w:tmpl w:val="B5540E8E"/>
    <w:lvl w:ilvl="0" w:tplc="CED68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F8A3EF7"/>
    <w:multiLevelType w:val="hybridMultilevel"/>
    <w:tmpl w:val="8280DB5A"/>
    <w:lvl w:ilvl="0" w:tplc="F6CEFC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3F476C"/>
    <w:multiLevelType w:val="hybridMultilevel"/>
    <w:tmpl w:val="5E8E0104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A3FB2"/>
    <w:multiLevelType w:val="multilevel"/>
    <w:tmpl w:val="EDF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C4756D"/>
    <w:multiLevelType w:val="hybridMultilevel"/>
    <w:tmpl w:val="A7B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3"/>
  </w:num>
  <w:num w:numId="8">
    <w:abstractNumId w:val="25"/>
  </w:num>
  <w:num w:numId="9">
    <w:abstractNumId w:val="28"/>
  </w:num>
  <w:num w:numId="10">
    <w:abstractNumId w:val="31"/>
  </w:num>
  <w:num w:numId="11">
    <w:abstractNumId w:val="29"/>
  </w:num>
  <w:num w:numId="12">
    <w:abstractNumId w:val="14"/>
  </w:num>
  <w:num w:numId="13">
    <w:abstractNumId w:val="12"/>
  </w:num>
  <w:num w:numId="14">
    <w:abstractNumId w:val="35"/>
  </w:num>
  <w:num w:numId="15">
    <w:abstractNumId w:val="2"/>
  </w:num>
  <w:num w:numId="16">
    <w:abstractNumId w:val="7"/>
  </w:num>
  <w:num w:numId="17">
    <w:abstractNumId w:val="9"/>
  </w:num>
  <w:num w:numId="18">
    <w:abstractNumId w:val="13"/>
  </w:num>
  <w:num w:numId="19">
    <w:abstractNumId w:val="39"/>
  </w:num>
  <w:num w:numId="20">
    <w:abstractNumId w:val="10"/>
  </w:num>
  <w:num w:numId="21">
    <w:abstractNumId w:val="3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17"/>
  </w:num>
  <w:num w:numId="31">
    <w:abstractNumId w:val="30"/>
  </w:num>
  <w:num w:numId="32">
    <w:abstractNumId w:val="11"/>
  </w:num>
  <w:num w:numId="33">
    <w:abstractNumId w:val="26"/>
  </w:num>
  <w:num w:numId="34">
    <w:abstractNumId w:val="40"/>
  </w:num>
  <w:num w:numId="35">
    <w:abstractNumId w:val="24"/>
  </w:num>
  <w:num w:numId="36">
    <w:abstractNumId w:val="20"/>
  </w:num>
  <w:num w:numId="37">
    <w:abstractNumId w:val="18"/>
  </w:num>
  <w:num w:numId="38">
    <w:abstractNumId w:val="38"/>
  </w:num>
  <w:num w:numId="39">
    <w:abstractNumId w:val="32"/>
  </w:num>
  <w:num w:numId="40">
    <w:abstractNumId w:val="3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6"/>
    <w:rsid w:val="0001676F"/>
    <w:rsid w:val="000317B1"/>
    <w:rsid w:val="00037F2F"/>
    <w:rsid w:val="00054840"/>
    <w:rsid w:val="00060947"/>
    <w:rsid w:val="0009591D"/>
    <w:rsid w:val="000C70C2"/>
    <w:rsid w:val="000D2935"/>
    <w:rsid w:val="000F15AD"/>
    <w:rsid w:val="000F30C1"/>
    <w:rsid w:val="00100620"/>
    <w:rsid w:val="0010395D"/>
    <w:rsid w:val="00104A1A"/>
    <w:rsid w:val="00111091"/>
    <w:rsid w:val="00124571"/>
    <w:rsid w:val="00136B64"/>
    <w:rsid w:val="001562FB"/>
    <w:rsid w:val="00157D72"/>
    <w:rsid w:val="00184290"/>
    <w:rsid w:val="00187A49"/>
    <w:rsid w:val="001919B4"/>
    <w:rsid w:val="00197DB3"/>
    <w:rsid w:val="001B23F0"/>
    <w:rsid w:val="001B7B08"/>
    <w:rsid w:val="001D1FE9"/>
    <w:rsid w:val="001E5819"/>
    <w:rsid w:val="001E6BF0"/>
    <w:rsid w:val="001F320A"/>
    <w:rsid w:val="001F4EF0"/>
    <w:rsid w:val="00207EBC"/>
    <w:rsid w:val="002100D9"/>
    <w:rsid w:val="0021046E"/>
    <w:rsid w:val="0021428C"/>
    <w:rsid w:val="00226F19"/>
    <w:rsid w:val="0027768E"/>
    <w:rsid w:val="0028216A"/>
    <w:rsid w:val="00290661"/>
    <w:rsid w:val="00292A87"/>
    <w:rsid w:val="002930FB"/>
    <w:rsid w:val="002B0D18"/>
    <w:rsid w:val="002B3EFF"/>
    <w:rsid w:val="002B40BF"/>
    <w:rsid w:val="002D32B4"/>
    <w:rsid w:val="002E044E"/>
    <w:rsid w:val="002E6E3E"/>
    <w:rsid w:val="00304C8E"/>
    <w:rsid w:val="00305386"/>
    <w:rsid w:val="00342162"/>
    <w:rsid w:val="00356321"/>
    <w:rsid w:val="003617D3"/>
    <w:rsid w:val="00364D3A"/>
    <w:rsid w:val="00367051"/>
    <w:rsid w:val="0037087C"/>
    <w:rsid w:val="00372123"/>
    <w:rsid w:val="0039188A"/>
    <w:rsid w:val="003A076C"/>
    <w:rsid w:val="003C07E5"/>
    <w:rsid w:val="003C34C0"/>
    <w:rsid w:val="003C6A6A"/>
    <w:rsid w:val="003E7685"/>
    <w:rsid w:val="003F70D9"/>
    <w:rsid w:val="00410DA9"/>
    <w:rsid w:val="0041695F"/>
    <w:rsid w:val="004371CA"/>
    <w:rsid w:val="00446BED"/>
    <w:rsid w:val="00452F2A"/>
    <w:rsid w:val="004544E0"/>
    <w:rsid w:val="004634BF"/>
    <w:rsid w:val="0047172F"/>
    <w:rsid w:val="00490313"/>
    <w:rsid w:val="00491608"/>
    <w:rsid w:val="00492FDB"/>
    <w:rsid w:val="004B0B33"/>
    <w:rsid w:val="004C6EB8"/>
    <w:rsid w:val="004D2F9B"/>
    <w:rsid w:val="004E4E18"/>
    <w:rsid w:val="004F1BD0"/>
    <w:rsid w:val="004F6793"/>
    <w:rsid w:val="00516B75"/>
    <w:rsid w:val="00517392"/>
    <w:rsid w:val="00550BFA"/>
    <w:rsid w:val="00556087"/>
    <w:rsid w:val="00564C77"/>
    <w:rsid w:val="00572998"/>
    <w:rsid w:val="005753FB"/>
    <w:rsid w:val="005B2ABD"/>
    <w:rsid w:val="005C2789"/>
    <w:rsid w:val="005C344E"/>
    <w:rsid w:val="005E628B"/>
    <w:rsid w:val="00621BF4"/>
    <w:rsid w:val="00640C8C"/>
    <w:rsid w:val="00643CDE"/>
    <w:rsid w:val="00643E5D"/>
    <w:rsid w:val="00645DE3"/>
    <w:rsid w:val="00654785"/>
    <w:rsid w:val="00654D54"/>
    <w:rsid w:val="0067514B"/>
    <w:rsid w:val="00676EB0"/>
    <w:rsid w:val="00677F94"/>
    <w:rsid w:val="006863A2"/>
    <w:rsid w:val="00691193"/>
    <w:rsid w:val="006C0456"/>
    <w:rsid w:val="006C7751"/>
    <w:rsid w:val="006D3326"/>
    <w:rsid w:val="006D7A26"/>
    <w:rsid w:val="006F526E"/>
    <w:rsid w:val="006F6F84"/>
    <w:rsid w:val="006F70AB"/>
    <w:rsid w:val="0070044C"/>
    <w:rsid w:val="0072259F"/>
    <w:rsid w:val="00740FD9"/>
    <w:rsid w:val="007460C6"/>
    <w:rsid w:val="0075133C"/>
    <w:rsid w:val="00791E5A"/>
    <w:rsid w:val="007A3BB4"/>
    <w:rsid w:val="007A5D88"/>
    <w:rsid w:val="007B0444"/>
    <w:rsid w:val="007B260E"/>
    <w:rsid w:val="007B5D79"/>
    <w:rsid w:val="007C0D98"/>
    <w:rsid w:val="007F012B"/>
    <w:rsid w:val="007F0695"/>
    <w:rsid w:val="008040CD"/>
    <w:rsid w:val="008065E0"/>
    <w:rsid w:val="00825AAF"/>
    <w:rsid w:val="00841CA5"/>
    <w:rsid w:val="008465EC"/>
    <w:rsid w:val="00851C57"/>
    <w:rsid w:val="00857650"/>
    <w:rsid w:val="00870297"/>
    <w:rsid w:val="00881807"/>
    <w:rsid w:val="00883DF6"/>
    <w:rsid w:val="008B385D"/>
    <w:rsid w:val="008B4F4C"/>
    <w:rsid w:val="008C7F25"/>
    <w:rsid w:val="008D6673"/>
    <w:rsid w:val="0091510C"/>
    <w:rsid w:val="00927F89"/>
    <w:rsid w:val="00930991"/>
    <w:rsid w:val="0093296D"/>
    <w:rsid w:val="00936073"/>
    <w:rsid w:val="00944552"/>
    <w:rsid w:val="009514FE"/>
    <w:rsid w:val="009577FD"/>
    <w:rsid w:val="00970E22"/>
    <w:rsid w:val="00977A9D"/>
    <w:rsid w:val="00982393"/>
    <w:rsid w:val="00983EA7"/>
    <w:rsid w:val="00987F02"/>
    <w:rsid w:val="0099288F"/>
    <w:rsid w:val="00995F74"/>
    <w:rsid w:val="00996CB9"/>
    <w:rsid w:val="009C04FE"/>
    <w:rsid w:val="009C0ADF"/>
    <w:rsid w:val="009D48D0"/>
    <w:rsid w:val="009D5B74"/>
    <w:rsid w:val="009E03A1"/>
    <w:rsid w:val="009E0773"/>
    <w:rsid w:val="009E3349"/>
    <w:rsid w:val="009E7732"/>
    <w:rsid w:val="009F644F"/>
    <w:rsid w:val="00A07752"/>
    <w:rsid w:val="00A0780F"/>
    <w:rsid w:val="00A2193E"/>
    <w:rsid w:val="00A62F2B"/>
    <w:rsid w:val="00A6327E"/>
    <w:rsid w:val="00A63C3F"/>
    <w:rsid w:val="00A64B1B"/>
    <w:rsid w:val="00A8301B"/>
    <w:rsid w:val="00A83039"/>
    <w:rsid w:val="00A87067"/>
    <w:rsid w:val="00A94782"/>
    <w:rsid w:val="00AC3F24"/>
    <w:rsid w:val="00AC3FDF"/>
    <w:rsid w:val="00AF7A1E"/>
    <w:rsid w:val="00B238AF"/>
    <w:rsid w:val="00B355FC"/>
    <w:rsid w:val="00B5196C"/>
    <w:rsid w:val="00B64DA1"/>
    <w:rsid w:val="00B739AA"/>
    <w:rsid w:val="00B73BF1"/>
    <w:rsid w:val="00B74666"/>
    <w:rsid w:val="00B876FB"/>
    <w:rsid w:val="00B87BCE"/>
    <w:rsid w:val="00B91AC2"/>
    <w:rsid w:val="00BA2C12"/>
    <w:rsid w:val="00BA3582"/>
    <w:rsid w:val="00BC1DDC"/>
    <w:rsid w:val="00BC75EC"/>
    <w:rsid w:val="00BD47AA"/>
    <w:rsid w:val="00BF3895"/>
    <w:rsid w:val="00C36194"/>
    <w:rsid w:val="00C541B9"/>
    <w:rsid w:val="00C554D6"/>
    <w:rsid w:val="00C66D92"/>
    <w:rsid w:val="00C72792"/>
    <w:rsid w:val="00C7280D"/>
    <w:rsid w:val="00C75E8C"/>
    <w:rsid w:val="00C84BC1"/>
    <w:rsid w:val="00C859CF"/>
    <w:rsid w:val="00C9260E"/>
    <w:rsid w:val="00C9616C"/>
    <w:rsid w:val="00C97733"/>
    <w:rsid w:val="00CA42F5"/>
    <w:rsid w:val="00D039C8"/>
    <w:rsid w:val="00D2616F"/>
    <w:rsid w:val="00D272D1"/>
    <w:rsid w:val="00D32BAB"/>
    <w:rsid w:val="00D3378C"/>
    <w:rsid w:val="00D40EF1"/>
    <w:rsid w:val="00D41CBC"/>
    <w:rsid w:val="00D459F0"/>
    <w:rsid w:val="00D52378"/>
    <w:rsid w:val="00D5274A"/>
    <w:rsid w:val="00D537FB"/>
    <w:rsid w:val="00D53B6B"/>
    <w:rsid w:val="00D548D2"/>
    <w:rsid w:val="00D8102A"/>
    <w:rsid w:val="00DC1989"/>
    <w:rsid w:val="00DE1633"/>
    <w:rsid w:val="00DE3BC9"/>
    <w:rsid w:val="00DE6C13"/>
    <w:rsid w:val="00E01EBC"/>
    <w:rsid w:val="00E025C1"/>
    <w:rsid w:val="00E1390D"/>
    <w:rsid w:val="00E15680"/>
    <w:rsid w:val="00E40DC9"/>
    <w:rsid w:val="00E4337A"/>
    <w:rsid w:val="00E656F3"/>
    <w:rsid w:val="00E81653"/>
    <w:rsid w:val="00E84AB0"/>
    <w:rsid w:val="00E961ED"/>
    <w:rsid w:val="00EA16C6"/>
    <w:rsid w:val="00EA331F"/>
    <w:rsid w:val="00ED5B4D"/>
    <w:rsid w:val="00ED7F8C"/>
    <w:rsid w:val="00EE11C3"/>
    <w:rsid w:val="00EE4033"/>
    <w:rsid w:val="00EF34EE"/>
    <w:rsid w:val="00F15A8C"/>
    <w:rsid w:val="00F24CDB"/>
    <w:rsid w:val="00F303B4"/>
    <w:rsid w:val="00F35ED2"/>
    <w:rsid w:val="00F37D39"/>
    <w:rsid w:val="00F4506F"/>
    <w:rsid w:val="00F76355"/>
    <w:rsid w:val="00F8312B"/>
    <w:rsid w:val="00FA0ED7"/>
    <w:rsid w:val="00FB5531"/>
    <w:rsid w:val="00FC037B"/>
    <w:rsid w:val="00FC23FB"/>
    <w:rsid w:val="00FE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customStyle="1" w:styleId="FontStyle14">
    <w:name w:val="Font Style14"/>
    <w:rsid w:val="0021046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21046E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21046E"/>
    <w:rPr>
      <w:rFonts w:ascii="Times New Roman" w:hAnsi="Times New Roman" w:cs="Times New Roman"/>
      <w:sz w:val="32"/>
      <w:szCs w:val="32"/>
    </w:rPr>
  </w:style>
  <w:style w:type="paragraph" w:styleId="33">
    <w:name w:val="Body Text 3"/>
    <w:basedOn w:val="a"/>
    <w:link w:val="34"/>
    <w:uiPriority w:val="99"/>
    <w:unhideWhenUsed/>
    <w:rsid w:val="00D41CBC"/>
    <w:pPr>
      <w:suppressAutoHyphens/>
      <w:spacing w:after="120" w:line="240" w:lineRule="auto"/>
    </w:pPr>
    <w:rPr>
      <w:rFonts w:ascii="Times New Roman" w:hAnsi="Times New Roman"/>
      <w:sz w:val="16"/>
      <w:szCs w:val="16"/>
      <w:lang w:val="ru-RU" w:eastAsia="ar-SA"/>
    </w:rPr>
  </w:style>
  <w:style w:type="character" w:customStyle="1" w:styleId="34">
    <w:name w:val="Основной текст 3 Знак"/>
    <w:basedOn w:val="a0"/>
    <w:link w:val="33"/>
    <w:uiPriority w:val="99"/>
    <w:rsid w:val="00D41CBC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Default">
    <w:name w:val="Default"/>
    <w:rsid w:val="005C34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customStyle="1" w:styleId="FontStyle14">
    <w:name w:val="Font Style14"/>
    <w:rsid w:val="0021046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21046E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21046E"/>
    <w:rPr>
      <w:rFonts w:ascii="Times New Roman" w:hAnsi="Times New Roman" w:cs="Times New Roman"/>
      <w:sz w:val="32"/>
      <w:szCs w:val="32"/>
    </w:rPr>
  </w:style>
  <w:style w:type="paragraph" w:styleId="33">
    <w:name w:val="Body Text 3"/>
    <w:basedOn w:val="a"/>
    <w:link w:val="34"/>
    <w:uiPriority w:val="99"/>
    <w:unhideWhenUsed/>
    <w:rsid w:val="00D41CBC"/>
    <w:pPr>
      <w:suppressAutoHyphens/>
      <w:spacing w:after="120" w:line="240" w:lineRule="auto"/>
    </w:pPr>
    <w:rPr>
      <w:rFonts w:ascii="Times New Roman" w:hAnsi="Times New Roman"/>
      <w:sz w:val="16"/>
      <w:szCs w:val="16"/>
      <w:lang w:val="ru-RU" w:eastAsia="ar-SA"/>
    </w:rPr>
  </w:style>
  <w:style w:type="character" w:customStyle="1" w:styleId="34">
    <w:name w:val="Основной текст 3 Знак"/>
    <w:basedOn w:val="a0"/>
    <w:link w:val="33"/>
    <w:uiPriority w:val="99"/>
    <w:rsid w:val="00D41CBC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Default">
    <w:name w:val="Default"/>
    <w:rsid w:val="005C34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2A2E-3080-4033-A02B-3785349C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347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2018-03-13T04:49:00Z</dcterms:created>
  <dcterms:modified xsi:type="dcterms:W3CDTF">2021-06-16T09:10:00Z</dcterms:modified>
</cp:coreProperties>
</file>