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65" w:rsidRPr="007A3BB4" w:rsidRDefault="000B2465" w:rsidP="000B246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Министерство науки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и высшего образования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 Российской Федерации</w:t>
      </w:r>
    </w:p>
    <w:p w:rsidR="000B2465" w:rsidRPr="007A3BB4" w:rsidRDefault="000B2465" w:rsidP="000B246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24532A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0B2465" w:rsidRPr="0024532A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24532A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24532A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24532A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24532A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24532A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24532A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24532A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24532A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24532A" w:rsidRDefault="000B2465" w:rsidP="000B2465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24532A" w:rsidRDefault="000B2465" w:rsidP="000B246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0B2465" w:rsidRDefault="000B2465" w:rsidP="000B246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705FF">
        <w:rPr>
          <w:rFonts w:ascii="Times New Roman" w:hAnsi="Times New Roman"/>
          <w:b/>
          <w:sz w:val="24"/>
          <w:szCs w:val="24"/>
          <w:lang w:val="ru-RU" w:eastAsia="ar-SA"/>
        </w:rPr>
        <w:t>Б</w:t>
      </w:r>
      <w:proofErr w:type="gramStart"/>
      <w:r w:rsidRPr="00F705FF">
        <w:rPr>
          <w:rFonts w:ascii="Times New Roman" w:hAnsi="Times New Roman"/>
          <w:b/>
          <w:sz w:val="24"/>
          <w:szCs w:val="24"/>
          <w:lang w:val="ru-RU" w:eastAsia="ar-SA"/>
        </w:rPr>
        <w:t>1</w:t>
      </w:r>
      <w:proofErr w:type="gramEnd"/>
      <w:r w:rsidRPr="00F705FF">
        <w:rPr>
          <w:rFonts w:ascii="Times New Roman" w:hAnsi="Times New Roman"/>
          <w:b/>
          <w:sz w:val="24"/>
          <w:szCs w:val="24"/>
          <w:lang w:val="ru-RU" w:eastAsia="ar-SA"/>
        </w:rPr>
        <w:t>.О.14.01 Возрастная анатомия, физиология и гигиена</w:t>
      </w:r>
    </w:p>
    <w:p w:rsidR="000B2465" w:rsidRPr="007A3BB4" w:rsidRDefault="000B2465" w:rsidP="000B246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(гр. </w:t>
      </w:r>
      <w:r w:rsidR="00BE7411">
        <w:rPr>
          <w:rFonts w:ascii="Times New Roman" w:hAnsi="Times New Roman"/>
          <w:sz w:val="24"/>
          <w:szCs w:val="24"/>
          <w:lang w:val="ru-RU" w:eastAsia="ru-RU"/>
        </w:rPr>
        <w:t>З-БА-ПО-20(6)</w:t>
      </w:r>
      <w:r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0B2465" w:rsidRPr="007A3BB4" w:rsidRDefault="000B2465" w:rsidP="000B246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0B2465" w:rsidRPr="005877B0" w:rsidRDefault="000B2465" w:rsidP="000B246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5877B0">
        <w:rPr>
          <w:rFonts w:ascii="Times New Roman" w:hAnsi="Times New Roman"/>
          <w:sz w:val="24"/>
          <w:szCs w:val="24"/>
          <w:lang w:val="ru-RU" w:eastAsia="ar-SA"/>
        </w:rPr>
        <w:t>по направлению подготовки</w:t>
      </w:r>
    </w:p>
    <w:p w:rsidR="000B2465" w:rsidRPr="005877B0" w:rsidRDefault="000B2465" w:rsidP="000B246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5877B0">
        <w:rPr>
          <w:rFonts w:ascii="Times New Roman" w:hAnsi="Times New Roman"/>
          <w:sz w:val="24"/>
          <w:szCs w:val="24"/>
          <w:lang w:val="ru-RU" w:eastAsia="ar-SA"/>
        </w:rPr>
        <w:t>44.03.05. Педагогическое образование (с двумя профилями подготовки)</w:t>
      </w:r>
    </w:p>
    <w:p w:rsidR="000B2465" w:rsidRPr="005877B0" w:rsidRDefault="000B2465" w:rsidP="000B246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5877B0">
        <w:rPr>
          <w:rFonts w:ascii="Times New Roman" w:hAnsi="Times New Roman"/>
          <w:sz w:val="24"/>
          <w:szCs w:val="24"/>
          <w:lang w:val="ru-RU" w:eastAsia="ar-SA"/>
        </w:rPr>
        <w:t xml:space="preserve">Профиль: Дошкольное </w:t>
      </w:r>
      <w:r w:rsidR="001B7108">
        <w:rPr>
          <w:rFonts w:ascii="Times New Roman" w:hAnsi="Times New Roman"/>
          <w:sz w:val="24"/>
          <w:szCs w:val="24"/>
          <w:lang w:val="ru-RU" w:eastAsia="ar-SA"/>
        </w:rPr>
        <w:t xml:space="preserve">образование </w:t>
      </w:r>
      <w:r w:rsidRPr="005877B0">
        <w:rPr>
          <w:rFonts w:ascii="Times New Roman" w:hAnsi="Times New Roman"/>
          <w:sz w:val="24"/>
          <w:szCs w:val="24"/>
          <w:lang w:val="ru-RU" w:eastAsia="ar-SA"/>
        </w:rPr>
        <w:t>и начальное образование</w:t>
      </w:r>
    </w:p>
    <w:p w:rsidR="000B2465" w:rsidRPr="005877B0" w:rsidRDefault="000B2465" w:rsidP="000B246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5877B0">
        <w:rPr>
          <w:rFonts w:ascii="Times New Roman" w:hAnsi="Times New Roman"/>
          <w:sz w:val="24"/>
          <w:szCs w:val="24"/>
          <w:lang w:val="ru-RU" w:eastAsia="ar-SA"/>
        </w:rPr>
        <w:t xml:space="preserve">Форма обучения: </w:t>
      </w:r>
      <w:r w:rsidR="00BE7411">
        <w:rPr>
          <w:rFonts w:ascii="Times New Roman" w:hAnsi="Times New Roman"/>
          <w:sz w:val="24"/>
          <w:szCs w:val="24"/>
          <w:lang w:val="ru-RU" w:eastAsia="ar-SA"/>
        </w:rPr>
        <w:t>за</w:t>
      </w:r>
      <w:r w:rsidRPr="005877B0">
        <w:rPr>
          <w:rFonts w:ascii="Times New Roman" w:hAnsi="Times New Roman"/>
          <w:sz w:val="24"/>
          <w:szCs w:val="24"/>
          <w:lang w:val="ru-RU" w:eastAsia="ar-SA"/>
        </w:rPr>
        <w:t>очная</w:t>
      </w: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556087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556087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B2465" w:rsidRPr="006D3326" w:rsidRDefault="000B2465" w:rsidP="000B2465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4D0492" w:rsidRPr="00BE7411" w:rsidRDefault="000B2465" w:rsidP="00BE7411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="00BE7411">
        <w:rPr>
          <w:rFonts w:ascii="Times New Roman" w:hAnsi="Times New Roman"/>
          <w:sz w:val="24"/>
          <w:szCs w:val="24"/>
          <w:lang w:val="ru-RU"/>
        </w:rPr>
        <w:t>2020</w:t>
      </w:r>
    </w:p>
    <w:p w:rsidR="004E088F" w:rsidRDefault="004E088F">
      <w:pPr>
        <w:rPr>
          <w:lang w:val="ru-RU"/>
        </w:rPr>
      </w:pPr>
    </w:p>
    <w:p w:rsidR="004E088F" w:rsidRDefault="004E088F">
      <w:pPr>
        <w:rPr>
          <w:lang w:val="ru-RU"/>
        </w:rPr>
      </w:pPr>
    </w:p>
    <w:p w:rsidR="004E088F" w:rsidRDefault="004E088F">
      <w:pPr>
        <w:rPr>
          <w:lang w:val="ru-RU"/>
        </w:rPr>
      </w:pPr>
    </w:p>
    <w:p w:rsidR="00B94FBD" w:rsidRDefault="00F25969" w:rsidP="004E088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F5D0C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75.75pt">
            <v:imagedata r:id="rId5" o:title="хабарова"/>
          </v:shape>
        </w:pict>
      </w:r>
    </w:p>
    <w:p w:rsidR="00B94FBD" w:rsidRDefault="00B94FBD" w:rsidP="004E088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4FBD" w:rsidRDefault="00B94FBD" w:rsidP="004E088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4FBD" w:rsidRDefault="00B94FBD" w:rsidP="004E088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4FBD" w:rsidRDefault="00B94FBD" w:rsidP="004E088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4FBD" w:rsidRDefault="00B94FBD" w:rsidP="004E088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4FBD" w:rsidRDefault="00B94FBD" w:rsidP="004E088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4FBD" w:rsidRDefault="00B94FBD" w:rsidP="004E088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E088F" w:rsidRPr="003C34C0" w:rsidRDefault="004E088F" w:rsidP="004E088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3C34C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Паспорт фонда оценочных средств</w:t>
      </w:r>
    </w:p>
    <w:p w:rsidR="004E088F" w:rsidRDefault="004E088F" w:rsidP="004E088F">
      <w:pPr>
        <w:pStyle w:val="1"/>
        <w:jc w:val="center"/>
        <w:rPr>
          <w:bCs/>
          <w:kern w:val="32"/>
          <w:sz w:val="24"/>
          <w:szCs w:val="24"/>
        </w:rPr>
      </w:pPr>
      <w:r w:rsidRPr="003C34C0">
        <w:rPr>
          <w:sz w:val="28"/>
          <w:szCs w:val="28"/>
        </w:rPr>
        <w:t>по дисциплине (</w:t>
      </w:r>
      <w:r w:rsidRPr="00632D8F">
        <w:rPr>
          <w:sz w:val="28"/>
          <w:szCs w:val="28"/>
        </w:rPr>
        <w:t xml:space="preserve">модулю) </w:t>
      </w:r>
      <w:r w:rsidR="001B7108" w:rsidRPr="001B7108">
        <w:rPr>
          <w:sz w:val="28"/>
          <w:szCs w:val="28"/>
        </w:rPr>
        <w:t>Возрастная анатомия, физиология и гигиена</w:t>
      </w:r>
    </w:p>
    <w:p w:rsidR="004E088F" w:rsidRDefault="004E088F" w:rsidP="004E088F">
      <w:pPr>
        <w:pStyle w:val="1"/>
        <w:jc w:val="center"/>
        <w:rPr>
          <w:b/>
          <w:bCs/>
          <w:kern w:val="32"/>
          <w:sz w:val="24"/>
          <w:szCs w:val="24"/>
        </w:rPr>
      </w:pPr>
    </w:p>
    <w:p w:rsidR="004E088F" w:rsidRPr="00632D8F" w:rsidRDefault="004E088F" w:rsidP="004E088F">
      <w:pPr>
        <w:pStyle w:val="1"/>
        <w:jc w:val="center"/>
        <w:rPr>
          <w:b/>
          <w:bCs/>
          <w:kern w:val="32"/>
          <w:sz w:val="24"/>
          <w:szCs w:val="24"/>
        </w:rPr>
      </w:pPr>
    </w:p>
    <w:tbl>
      <w:tblPr>
        <w:tblpPr w:leftFromText="180" w:rightFromText="180" w:vertAnchor="text" w:horzAnchor="margin" w:tblpY="184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95"/>
        <w:gridCol w:w="1995"/>
        <w:gridCol w:w="3098"/>
        <w:gridCol w:w="1995"/>
      </w:tblGrid>
      <w:tr w:rsidR="004E088F" w:rsidRPr="00B068DF" w:rsidTr="00FE7E4D">
        <w:trPr>
          <w:trHeight w:val="360"/>
        </w:trPr>
        <w:tc>
          <w:tcPr>
            <w:tcW w:w="675" w:type="dxa"/>
          </w:tcPr>
          <w:p w:rsidR="004E088F" w:rsidRPr="00D20EAE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0EAE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  <w:p w:rsidR="004E088F" w:rsidRPr="00D20EAE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20EAE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D20EAE">
              <w:rPr>
                <w:rFonts w:ascii="Times New Roman" w:hAnsi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995" w:type="dxa"/>
          </w:tcPr>
          <w:p w:rsidR="004E088F" w:rsidRPr="00D20EAE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0EAE">
              <w:rPr>
                <w:rFonts w:ascii="Times New Roman" w:hAnsi="Times New Roman"/>
                <w:sz w:val="20"/>
                <w:szCs w:val="20"/>
                <w:lang w:val="ru-RU"/>
              </w:rPr>
              <w:t>Контролируемые разделы (темы) дисциплины</w:t>
            </w:r>
          </w:p>
        </w:tc>
        <w:tc>
          <w:tcPr>
            <w:tcW w:w="1995" w:type="dxa"/>
          </w:tcPr>
          <w:p w:rsidR="004E088F" w:rsidRPr="00B068DF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088F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индикатора достижения компетенций</w:t>
            </w:r>
          </w:p>
        </w:tc>
        <w:tc>
          <w:tcPr>
            <w:tcW w:w="3098" w:type="dxa"/>
          </w:tcPr>
          <w:p w:rsidR="004E088F" w:rsidRPr="00B068DF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8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Планируемые результаты </w:t>
            </w:r>
            <w:proofErr w:type="gramStart"/>
            <w:r w:rsidRPr="00B068DF">
              <w:rPr>
                <w:rFonts w:ascii="Times New Roman" w:hAnsi="Times New Roman"/>
                <w:sz w:val="20"/>
                <w:szCs w:val="20"/>
                <w:lang w:val="ru-RU"/>
              </w:rPr>
              <w:t>обучения по дисциплине</w:t>
            </w:r>
            <w:proofErr w:type="gramEnd"/>
          </w:p>
        </w:tc>
        <w:tc>
          <w:tcPr>
            <w:tcW w:w="1995" w:type="dxa"/>
          </w:tcPr>
          <w:p w:rsidR="004E088F" w:rsidRPr="00B068DF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8DF">
              <w:rPr>
                <w:rFonts w:ascii="Times New Roman" w:hAnsi="Times New Roman"/>
                <w:sz w:val="20"/>
                <w:szCs w:val="20"/>
              </w:rPr>
              <w:t>Наименованиеоценочногосредства</w:t>
            </w:r>
            <w:proofErr w:type="spellEnd"/>
          </w:p>
        </w:tc>
      </w:tr>
      <w:tr w:rsidR="004E088F" w:rsidRPr="00F25969" w:rsidTr="00FE7E4D">
        <w:trPr>
          <w:trHeight w:val="360"/>
        </w:trPr>
        <w:tc>
          <w:tcPr>
            <w:tcW w:w="675" w:type="dxa"/>
          </w:tcPr>
          <w:p w:rsidR="004E088F" w:rsidRPr="00B068DF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95" w:type="dxa"/>
          </w:tcPr>
          <w:p w:rsidR="004E088F" w:rsidRPr="009005BA" w:rsidRDefault="004E088F" w:rsidP="00FE7E4D">
            <w:pPr>
              <w:pStyle w:val="1"/>
              <w:widowControl/>
            </w:pPr>
            <w:r w:rsidRPr="009005BA">
              <w:t xml:space="preserve">Организм как целое. </w:t>
            </w:r>
          </w:p>
        </w:tc>
        <w:tc>
          <w:tcPr>
            <w:tcW w:w="1995" w:type="dxa"/>
            <w:vMerge w:val="restart"/>
          </w:tcPr>
          <w:p w:rsidR="004E088F" w:rsidRPr="001B7108" w:rsidRDefault="004E088F" w:rsidP="00FE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(ОПК-8.1).</w:t>
            </w:r>
          </w:p>
        </w:tc>
        <w:tc>
          <w:tcPr>
            <w:tcW w:w="3098" w:type="dxa"/>
            <w:vMerge w:val="restart"/>
          </w:tcPr>
          <w:p w:rsidR="001B7108" w:rsidRPr="001B7108" w:rsidRDefault="001B7108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Иметь представление: </w:t>
            </w:r>
          </w:p>
          <w:p w:rsidR="001B7108" w:rsidRPr="001B7108" w:rsidRDefault="001B7108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 строении и функциях организма человека как едином целом, о процессах, протекающих в нем и механизмах их регуляции; </w:t>
            </w:r>
          </w:p>
          <w:p w:rsidR="001B7108" w:rsidRPr="001B7108" w:rsidRDefault="001B7108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об общих закономерностях роста и развития организма детей и подростков; </w:t>
            </w:r>
          </w:p>
          <w:p w:rsidR="001B7108" w:rsidRPr="001B7108" w:rsidRDefault="001B7108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 развитии речевой функции у детей; </w:t>
            </w:r>
          </w:p>
          <w:p w:rsidR="001B7108" w:rsidRPr="001B7108" w:rsidRDefault="001B7108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 методах определения функциональной готовности детей к обучению в школе; </w:t>
            </w:r>
          </w:p>
          <w:p w:rsidR="001B7108" w:rsidRPr="001B7108" w:rsidRDefault="001B7108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 методах изучения умственной работоспособности детей; </w:t>
            </w:r>
          </w:p>
          <w:p w:rsidR="001B7108" w:rsidRPr="001B7108" w:rsidRDefault="001B7108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 методах определения и оценки физического развития и функционального состояния детей; 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 xml:space="preserve">Знать: 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об анатомо-физиологических особенностях детей и подростков в разные периоды их развития;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критических периодах развития;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об особенностях высшей нервной деятельности человека, типах ВНД и их пластичности, особенностях педагогического подхода к детям с различными типами ВНД;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об особенностях эмоциональной сферы детей;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создании рациональных условий для учебных занятий и методах оптимизации учебных занятий (о гигиенических требованиях к расписанию уроков в школе, к</w:t>
            </w: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br/>
              <w:t>организации и проведению уроков, к организации и проведению перемен; о гигиенических требованиях к оборудованию учебных помещений)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физиологической сущности утомления и переутомления, а также факторах, их вызывающих;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 xml:space="preserve">− о причинах и профилактике </w:t>
            </w: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lastRenderedPageBreak/>
              <w:t>нарушений осанки;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нарушениях зрения и их профилактике;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механизмах и методах закаливания;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об основных принципах организации сбалансированного и рационального питания;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гигиенических требованиях к работе с компьютером, ТСО и наглядными пособиями;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 xml:space="preserve">Уметь: 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создавать оптимальные внешние условия для учебных занятий;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составлять расписание уроков в школе с учетом гигиенических требований;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правильно организовывать и проводить уроки с учетом мер, направленных на предупреждение раннего и чрезмерного утомления учащихся и сохранения их здоровья;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осуществлять индивидуальный подход к детям, страдающим хроническими заболеваниями и имеющим отклонения в физическом развитии;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проводить лекции-беседы на санитарно-гигиеническую тему с детьми и их родителями;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оказать первую доврачебную помощь пострадавшему.</w:t>
            </w:r>
          </w:p>
          <w:p w:rsidR="001B7108" w:rsidRPr="001B7108" w:rsidRDefault="001B7108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Владеть:</w:t>
            </w:r>
          </w:p>
          <w:p w:rsidR="004E088F" w:rsidRPr="001B7108" w:rsidRDefault="001B7108" w:rsidP="001B7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- навыками применения санитарно-эпидемиологических норм и правил в организации учебно-воспитательного процесса, повышения работоспособности учащихся при различных видах учебной и трудовой деятельности.</w:t>
            </w:r>
          </w:p>
        </w:tc>
        <w:tc>
          <w:tcPr>
            <w:tcW w:w="1995" w:type="dxa"/>
          </w:tcPr>
          <w:p w:rsidR="004E088F" w:rsidRPr="000B466E" w:rsidRDefault="004E088F" w:rsidP="00FE7E4D">
            <w:pPr>
              <w:pStyle w:val="a5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4E088F" w:rsidRPr="000B466E" w:rsidRDefault="004E088F" w:rsidP="00FE7E4D">
            <w:pPr>
              <w:pStyle w:val="a5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писменных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</w:t>
            </w:r>
            <w:proofErr w:type="spellEnd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 xml:space="preserve">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</w:p>
        </w:tc>
      </w:tr>
      <w:tr w:rsidR="004E088F" w:rsidRPr="00F25969" w:rsidTr="00FE7E4D">
        <w:trPr>
          <w:trHeight w:val="360"/>
        </w:trPr>
        <w:tc>
          <w:tcPr>
            <w:tcW w:w="675" w:type="dxa"/>
          </w:tcPr>
          <w:p w:rsidR="004E088F" w:rsidRPr="00B068DF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8DF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995" w:type="dxa"/>
          </w:tcPr>
          <w:p w:rsidR="004E088F" w:rsidRPr="009005BA" w:rsidRDefault="004E088F" w:rsidP="00FE7E4D">
            <w:pPr>
              <w:pStyle w:val="1"/>
              <w:widowControl/>
            </w:pPr>
            <w:r w:rsidRPr="009005BA">
              <w:t>Опорно-двигательный аппарат и его возрастные особенности.</w:t>
            </w:r>
          </w:p>
        </w:tc>
        <w:tc>
          <w:tcPr>
            <w:tcW w:w="1995" w:type="dxa"/>
            <w:vMerge/>
          </w:tcPr>
          <w:p w:rsidR="004E088F" w:rsidRPr="00B068DF" w:rsidRDefault="004E088F" w:rsidP="00FE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98" w:type="dxa"/>
            <w:vMerge/>
          </w:tcPr>
          <w:p w:rsidR="004E088F" w:rsidRPr="00B068DF" w:rsidRDefault="004E088F" w:rsidP="00FE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95" w:type="dxa"/>
          </w:tcPr>
          <w:p w:rsidR="004E088F" w:rsidRPr="000B466E" w:rsidRDefault="004E088F" w:rsidP="00FE7E4D">
            <w:pPr>
              <w:pStyle w:val="a5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4E088F" w:rsidRPr="000B466E" w:rsidRDefault="004E088F" w:rsidP="00FE7E4D">
            <w:pPr>
              <w:pStyle w:val="a5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писменных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</w:t>
            </w:r>
            <w:proofErr w:type="spellEnd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 xml:space="preserve">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</w:p>
        </w:tc>
      </w:tr>
      <w:tr w:rsidR="004E088F" w:rsidRPr="00F25969" w:rsidTr="00FE7E4D">
        <w:trPr>
          <w:trHeight w:val="360"/>
        </w:trPr>
        <w:tc>
          <w:tcPr>
            <w:tcW w:w="675" w:type="dxa"/>
          </w:tcPr>
          <w:p w:rsidR="004E088F" w:rsidRPr="00B068DF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1995" w:type="dxa"/>
          </w:tcPr>
          <w:p w:rsidR="004E088F" w:rsidRPr="009005BA" w:rsidRDefault="004E088F" w:rsidP="00FE7E4D">
            <w:pPr>
              <w:pStyle w:val="1"/>
              <w:widowControl/>
            </w:pPr>
            <w:r w:rsidRPr="009005BA">
              <w:t>Висцеральные системы на разных этапах развития.</w:t>
            </w:r>
          </w:p>
        </w:tc>
        <w:tc>
          <w:tcPr>
            <w:tcW w:w="1995" w:type="dxa"/>
            <w:vMerge/>
          </w:tcPr>
          <w:p w:rsidR="004E088F" w:rsidRPr="00B068DF" w:rsidRDefault="004E088F" w:rsidP="00FE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98" w:type="dxa"/>
            <w:vMerge/>
          </w:tcPr>
          <w:p w:rsidR="004E088F" w:rsidRPr="00B068DF" w:rsidRDefault="004E088F" w:rsidP="00FE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95" w:type="dxa"/>
          </w:tcPr>
          <w:p w:rsidR="004E088F" w:rsidRPr="000B466E" w:rsidRDefault="004E088F" w:rsidP="00FE7E4D">
            <w:pPr>
              <w:pStyle w:val="a5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4E088F" w:rsidRPr="000B466E" w:rsidRDefault="004E088F" w:rsidP="00FE7E4D">
            <w:pPr>
              <w:pStyle w:val="a5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писменных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</w:t>
            </w:r>
            <w:proofErr w:type="spellEnd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 xml:space="preserve">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</w:p>
        </w:tc>
      </w:tr>
      <w:tr w:rsidR="004E088F" w:rsidRPr="00F25969" w:rsidTr="00FE7E4D">
        <w:trPr>
          <w:trHeight w:val="360"/>
        </w:trPr>
        <w:tc>
          <w:tcPr>
            <w:tcW w:w="675" w:type="dxa"/>
          </w:tcPr>
          <w:p w:rsidR="004E088F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995" w:type="dxa"/>
          </w:tcPr>
          <w:p w:rsidR="004E088F" w:rsidRPr="009005BA" w:rsidRDefault="004E088F" w:rsidP="00FE7E4D">
            <w:pPr>
              <w:pStyle w:val="1"/>
              <w:widowControl/>
            </w:pPr>
            <w:r w:rsidRPr="009005BA">
              <w:t xml:space="preserve">Обмен веществ и энергии. </w:t>
            </w:r>
            <w:r w:rsidRPr="0058711F">
              <w:t>Гигиенические основы питания</w:t>
            </w:r>
            <w:r w:rsidRPr="009005BA">
              <w:t xml:space="preserve"> Терморегуляция</w:t>
            </w:r>
            <w:r>
              <w:t>.</w:t>
            </w:r>
          </w:p>
        </w:tc>
        <w:tc>
          <w:tcPr>
            <w:tcW w:w="1995" w:type="dxa"/>
            <w:vMerge/>
          </w:tcPr>
          <w:p w:rsidR="004E088F" w:rsidRPr="00B068DF" w:rsidRDefault="004E088F" w:rsidP="00FE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98" w:type="dxa"/>
            <w:vMerge/>
          </w:tcPr>
          <w:p w:rsidR="004E088F" w:rsidRPr="00B068DF" w:rsidRDefault="004E088F" w:rsidP="00FE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95" w:type="dxa"/>
          </w:tcPr>
          <w:p w:rsidR="004E088F" w:rsidRPr="000B466E" w:rsidRDefault="004E088F" w:rsidP="00FE7E4D">
            <w:pPr>
              <w:pStyle w:val="a5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Анализ теоретического материала, выполнение практических заданий, написание терминологического диктанта </w:t>
            </w:r>
            <w:r w:rsidRPr="000B466E">
              <w:rPr>
                <w:rFonts w:cs="Calibri"/>
                <w:sz w:val="20"/>
                <w:szCs w:val="20"/>
              </w:rPr>
              <w:lastRenderedPageBreak/>
              <w:t>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4E088F" w:rsidRPr="000B466E" w:rsidRDefault="004E088F" w:rsidP="00FE7E4D">
            <w:pPr>
              <w:pStyle w:val="a5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писменных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</w:t>
            </w:r>
            <w:proofErr w:type="spellEnd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 xml:space="preserve">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</w:p>
        </w:tc>
      </w:tr>
      <w:tr w:rsidR="004E088F" w:rsidRPr="00F25969" w:rsidTr="00FE7E4D">
        <w:trPr>
          <w:trHeight w:val="360"/>
        </w:trPr>
        <w:tc>
          <w:tcPr>
            <w:tcW w:w="675" w:type="dxa"/>
          </w:tcPr>
          <w:p w:rsidR="004E088F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5.</w:t>
            </w:r>
          </w:p>
        </w:tc>
        <w:tc>
          <w:tcPr>
            <w:tcW w:w="1995" w:type="dxa"/>
          </w:tcPr>
          <w:p w:rsidR="004E088F" w:rsidRPr="009005BA" w:rsidRDefault="004E088F" w:rsidP="00FE7E4D">
            <w:pPr>
              <w:pStyle w:val="1"/>
              <w:widowControl/>
            </w:pPr>
            <w:r w:rsidRPr="009005BA">
              <w:t>Регуляторные системы организма (нервная и гуморальная системы).</w:t>
            </w:r>
          </w:p>
        </w:tc>
        <w:tc>
          <w:tcPr>
            <w:tcW w:w="1995" w:type="dxa"/>
          </w:tcPr>
          <w:p w:rsidR="004E088F" w:rsidRPr="00B068DF" w:rsidRDefault="004E088F" w:rsidP="00FE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98" w:type="dxa"/>
            <w:vMerge/>
          </w:tcPr>
          <w:p w:rsidR="004E088F" w:rsidRPr="00B068DF" w:rsidRDefault="004E088F" w:rsidP="00FE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95" w:type="dxa"/>
          </w:tcPr>
          <w:p w:rsidR="004E088F" w:rsidRPr="000B466E" w:rsidRDefault="004E088F" w:rsidP="00FE7E4D">
            <w:pPr>
              <w:pStyle w:val="a5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4E088F" w:rsidRPr="000B466E" w:rsidRDefault="004E088F" w:rsidP="00FE7E4D">
            <w:pPr>
              <w:pStyle w:val="a5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писменных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</w:t>
            </w:r>
            <w:proofErr w:type="spellEnd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 xml:space="preserve"> заданий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 w:rsidRPr="000B466E">
              <w:rPr>
                <w:rFonts w:cs="Calibri"/>
                <w:bCs/>
                <w:sz w:val="20"/>
                <w:szCs w:val="20"/>
              </w:rPr>
              <w:t>(</w:t>
            </w:r>
            <w:proofErr w:type="spellStart"/>
            <w:r w:rsidRPr="000B466E">
              <w:rPr>
                <w:rFonts w:cs="Calibri"/>
                <w:bCs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bCs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bCs/>
                <w:sz w:val="20"/>
                <w:szCs w:val="20"/>
              </w:rPr>
              <w:t>)</w:t>
            </w:r>
          </w:p>
          <w:p w:rsidR="004E088F" w:rsidRPr="000B466E" w:rsidRDefault="004E088F" w:rsidP="00FE7E4D">
            <w:pPr>
              <w:pStyle w:val="a5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bCs/>
                <w:sz w:val="20"/>
                <w:szCs w:val="20"/>
              </w:rPr>
              <w:t>Выполнение тестового задания (</w:t>
            </w:r>
            <w:proofErr w:type="spellStart"/>
            <w:proofErr w:type="gramStart"/>
            <w:r w:rsidRPr="000B466E">
              <w:rPr>
                <w:rFonts w:cs="Calibri"/>
                <w:bCs/>
                <w:sz w:val="20"/>
                <w:szCs w:val="20"/>
              </w:rPr>
              <w:t>ауд</w:t>
            </w:r>
            <w:proofErr w:type="spellEnd"/>
            <w:proofErr w:type="gramEnd"/>
            <w:r w:rsidRPr="000B466E">
              <w:rPr>
                <w:rFonts w:cs="Calibri"/>
                <w:bCs/>
                <w:sz w:val="20"/>
                <w:szCs w:val="20"/>
              </w:rPr>
              <w:t xml:space="preserve"> СРС)</w:t>
            </w:r>
          </w:p>
        </w:tc>
      </w:tr>
    </w:tbl>
    <w:p w:rsidR="004E088F" w:rsidRPr="002A0D40" w:rsidRDefault="004E088F" w:rsidP="004E088F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088F" w:rsidRPr="0024532A" w:rsidRDefault="004E088F" w:rsidP="004E088F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260"/>
        <w:rPr>
          <w:rFonts w:ascii="Times New Roman" w:hAnsi="Times New Roman"/>
          <w:sz w:val="24"/>
          <w:szCs w:val="24"/>
          <w:lang w:val="ru-RU"/>
        </w:rPr>
        <w:sectPr w:rsidR="004E088F" w:rsidRPr="0024532A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  <w:r w:rsidRPr="0024532A">
        <w:rPr>
          <w:rFonts w:ascii="Times New Roman" w:hAnsi="Times New Roman"/>
          <w:i/>
          <w:iCs/>
          <w:sz w:val="28"/>
          <w:szCs w:val="28"/>
          <w:lang w:val="ru-RU"/>
        </w:rPr>
        <w:t xml:space="preserve">* </w:t>
      </w:r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 xml:space="preserve">Наименование темы(раздела)указывается в соответствии </w:t>
      </w:r>
      <w:r w:rsidR="00BE7411">
        <w:rPr>
          <w:rFonts w:ascii="Times New Roman" w:hAnsi="Times New Roman"/>
          <w:i/>
          <w:iCs/>
          <w:sz w:val="24"/>
          <w:szCs w:val="24"/>
          <w:lang w:val="ru-RU"/>
        </w:rPr>
        <w:t>с рабочей программой дисципли</w:t>
      </w:r>
    </w:p>
    <w:p w:rsidR="004E088F" w:rsidRPr="00E30C83" w:rsidRDefault="004E088F" w:rsidP="004E088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4E088F" w:rsidRPr="00E30C83" w:rsidRDefault="004E088F" w:rsidP="004E08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4E088F" w:rsidRPr="00E30C83" w:rsidRDefault="004E088F" w:rsidP="004E08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E30C83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E30C83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4E088F" w:rsidRPr="00E30C83" w:rsidRDefault="004E088F" w:rsidP="004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088F" w:rsidRPr="00E30C83" w:rsidRDefault="004E088F" w:rsidP="004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4E088F" w:rsidRDefault="004E088F" w:rsidP="004E088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1B7108" w:rsidRPr="00F25969" w:rsidRDefault="001B7108" w:rsidP="00F25969">
      <w:pPr>
        <w:pStyle w:val="a5"/>
        <w:numPr>
          <w:ilvl w:val="0"/>
          <w:numId w:val="2"/>
        </w:numPr>
        <w:jc w:val="center"/>
        <w:rPr>
          <w:b/>
        </w:rPr>
      </w:pPr>
      <w:r w:rsidRPr="00F25969">
        <w:rPr>
          <w:b/>
        </w:rPr>
        <w:t>Темы для семинарских занятий</w:t>
      </w:r>
    </w:p>
    <w:p w:rsidR="004E088F" w:rsidRPr="00BF333E" w:rsidRDefault="004E088F" w:rsidP="004E088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E088F" w:rsidRPr="00F705F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F705FF">
        <w:rPr>
          <w:rFonts w:ascii="Times New Roman" w:hAnsi="Times New Roman"/>
          <w:sz w:val="24"/>
          <w:szCs w:val="24"/>
          <w:lang w:val="ru-RU" w:eastAsia="ar-SA"/>
        </w:rPr>
        <w:t>В период освоения дисциплины студенты самостоятельно изучают дополнительный теоретический материал к практическим занятиям. Критериями оценки работы на практических занятиях является: владение теоретическими положениями по теме, выполнение практических заданий, знание терминологии. Самостоятельная работа студентов включает проработку конспектов лекций, обязательной и дополнительной учебной литературы в соответствии с планом занятия; выполнение практических работ. Основной формой проверки СРС является устный фронтальный опрос на практическом занятии и письменное написание терминологических диктантов.</w:t>
      </w:r>
    </w:p>
    <w:p w:rsidR="001B7108" w:rsidRPr="001B7108" w:rsidRDefault="001B7108" w:rsidP="001B71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B7108">
        <w:rPr>
          <w:rFonts w:ascii="Times New Roman" w:hAnsi="Times New Roman"/>
          <w:iCs/>
          <w:sz w:val="24"/>
          <w:szCs w:val="24"/>
          <w:lang w:val="ru-RU"/>
        </w:rPr>
        <w:t>Содержание дисциплины, разработка практических занятий, а также методические рекомендации к выполнению практических заданий, образцы их выполнения представлены в Методических указаниях по выполнению СРС по дисциплине «</w:t>
      </w:r>
      <w:r w:rsidRPr="001B7108">
        <w:rPr>
          <w:rFonts w:ascii="Times New Roman" w:hAnsi="Times New Roman"/>
          <w:bCs/>
          <w:sz w:val="24"/>
          <w:szCs w:val="24"/>
          <w:lang w:val="ru-RU"/>
        </w:rPr>
        <w:t xml:space="preserve">Возрастная анатомия, физиология и гигиена», которые размещены </w:t>
      </w:r>
      <w:r w:rsidRPr="001B7108">
        <w:rPr>
          <w:rFonts w:ascii="Times New Roman" w:hAnsi="Times New Roman"/>
          <w:sz w:val="24"/>
          <w:szCs w:val="24"/>
          <w:lang w:val="ru-RU"/>
        </w:rPr>
        <w:t xml:space="preserve">в СДО </w:t>
      </w:r>
      <w:r w:rsidRPr="001B7108">
        <w:rPr>
          <w:rFonts w:ascii="Times New Roman" w:hAnsi="Times New Roman"/>
          <w:sz w:val="24"/>
          <w:szCs w:val="24"/>
        </w:rPr>
        <w:t>Moodle</w:t>
      </w:r>
      <w:r w:rsidRPr="001B7108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1B7108" w:rsidRPr="001B7108" w:rsidRDefault="001B7108" w:rsidP="001B71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1B7108">
        <w:rPr>
          <w:rFonts w:ascii="Times New Roman" w:hAnsi="Times New Roman"/>
          <w:i/>
          <w:sz w:val="24"/>
          <w:szCs w:val="24"/>
          <w:lang w:val="ru-RU"/>
        </w:rPr>
        <w:t>Темы для семинарских работ.</w:t>
      </w:r>
    </w:p>
    <w:p w:rsidR="001B7108" w:rsidRPr="001B7108" w:rsidRDefault="001B7108" w:rsidP="001B7108">
      <w:pPr>
        <w:spacing w:after="0" w:line="240" w:lineRule="auto"/>
        <w:ind w:firstLine="709"/>
        <w:rPr>
          <w:rFonts w:ascii="Times New Roman" w:eastAsia="Times-Bold" w:hAnsi="Times New Roman"/>
          <w:bCs/>
          <w:sz w:val="24"/>
          <w:szCs w:val="24"/>
          <w:lang w:val="ru-RU"/>
        </w:rPr>
      </w:pPr>
      <w:r w:rsidRPr="001B7108">
        <w:rPr>
          <w:rFonts w:ascii="Times New Roman" w:eastAsia="Times-Bold" w:hAnsi="Times New Roman"/>
          <w:b/>
          <w:bCs/>
          <w:sz w:val="24"/>
          <w:szCs w:val="24"/>
          <w:lang w:val="ru-RU"/>
        </w:rPr>
        <w:t xml:space="preserve">Тема 1. </w:t>
      </w:r>
      <w:r w:rsidRPr="001B7108">
        <w:rPr>
          <w:rFonts w:ascii="Times New Roman" w:eastAsia="Times-Bold" w:hAnsi="Times New Roman"/>
          <w:bCs/>
          <w:sz w:val="24"/>
          <w:szCs w:val="24"/>
          <w:lang w:val="ru-RU"/>
        </w:rPr>
        <w:t>Организм человека биологически целостная саморегулирующаяся система.</w:t>
      </w:r>
    </w:p>
    <w:p w:rsidR="001B7108" w:rsidRPr="001B7108" w:rsidRDefault="001B7108" w:rsidP="001B7108">
      <w:pPr>
        <w:spacing w:after="0" w:line="240" w:lineRule="auto"/>
        <w:ind w:firstLine="709"/>
        <w:rPr>
          <w:rFonts w:ascii="Times New Roman" w:eastAsia="Times-Bold" w:hAnsi="Times New Roman"/>
          <w:bCs/>
          <w:sz w:val="24"/>
          <w:szCs w:val="24"/>
          <w:lang w:val="ru-RU"/>
        </w:rPr>
      </w:pPr>
      <w:r w:rsidRPr="001B7108">
        <w:rPr>
          <w:rFonts w:ascii="Times New Roman" w:eastAsia="Times-Bold" w:hAnsi="Times New Roman"/>
          <w:b/>
          <w:bCs/>
          <w:sz w:val="24"/>
          <w:szCs w:val="24"/>
          <w:lang w:val="ru-RU"/>
        </w:rPr>
        <w:t>Тема 2.</w:t>
      </w:r>
      <w:r w:rsidRPr="001B7108">
        <w:rPr>
          <w:rFonts w:ascii="Times New Roman" w:eastAsia="Times-Bold" w:hAnsi="Times New Roman"/>
          <w:bCs/>
          <w:sz w:val="24"/>
          <w:szCs w:val="24"/>
          <w:lang w:val="ru-RU"/>
        </w:rPr>
        <w:t xml:space="preserve"> Общая характеристика строения и деятельности нервной системы. Спинной мозг. Головной мозг.</w:t>
      </w:r>
    </w:p>
    <w:p w:rsidR="001B7108" w:rsidRPr="001B7108" w:rsidRDefault="001B7108" w:rsidP="001B7108">
      <w:pPr>
        <w:spacing w:after="0" w:line="240" w:lineRule="auto"/>
        <w:ind w:firstLine="709"/>
        <w:rPr>
          <w:rFonts w:ascii="Times New Roman" w:eastAsia="Times-Bold" w:hAnsi="Times New Roman"/>
          <w:bCs/>
          <w:sz w:val="24"/>
          <w:szCs w:val="24"/>
          <w:lang w:val="ru-RU"/>
        </w:rPr>
      </w:pPr>
      <w:r w:rsidRPr="001B7108">
        <w:rPr>
          <w:rFonts w:ascii="Times New Roman" w:eastAsia="Times-Bold" w:hAnsi="Times New Roman"/>
          <w:b/>
          <w:bCs/>
          <w:sz w:val="24"/>
          <w:szCs w:val="24"/>
          <w:lang w:val="ru-RU"/>
        </w:rPr>
        <w:t>Тема 3.</w:t>
      </w:r>
      <w:r w:rsidRPr="001B71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7108">
        <w:rPr>
          <w:rFonts w:ascii="Times New Roman" w:eastAsia="Times-Bold" w:hAnsi="Times New Roman"/>
          <w:bCs/>
          <w:sz w:val="24"/>
          <w:szCs w:val="24"/>
          <w:lang w:val="ru-RU"/>
        </w:rPr>
        <w:t>Физиология центральной нервной системы.</w:t>
      </w:r>
    </w:p>
    <w:p w:rsidR="001B7108" w:rsidRPr="001B7108" w:rsidRDefault="001B7108" w:rsidP="001B7108">
      <w:pPr>
        <w:spacing w:after="0" w:line="240" w:lineRule="auto"/>
        <w:ind w:firstLine="709"/>
        <w:rPr>
          <w:rFonts w:ascii="Times New Roman" w:eastAsia="Times-Bold" w:hAnsi="Times New Roman"/>
          <w:bCs/>
          <w:sz w:val="24"/>
          <w:szCs w:val="24"/>
          <w:lang w:val="ru-RU"/>
        </w:rPr>
      </w:pPr>
      <w:r w:rsidRPr="001B7108">
        <w:rPr>
          <w:rFonts w:ascii="Times New Roman" w:eastAsia="Times-Bold" w:hAnsi="Times New Roman"/>
          <w:b/>
          <w:bCs/>
          <w:sz w:val="24"/>
          <w:szCs w:val="24"/>
          <w:lang w:val="ru-RU"/>
        </w:rPr>
        <w:t>Тема 4.</w:t>
      </w:r>
      <w:r w:rsidRPr="001B71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7108">
        <w:rPr>
          <w:rFonts w:ascii="Times New Roman" w:eastAsia="Times-Bold" w:hAnsi="Times New Roman"/>
          <w:bCs/>
          <w:sz w:val="24"/>
          <w:szCs w:val="24"/>
          <w:lang w:val="ru-RU"/>
        </w:rPr>
        <w:t>Особенности ВНД человека. Условные рефлексы</w:t>
      </w:r>
    </w:p>
    <w:p w:rsidR="001B7108" w:rsidRPr="00BE7411" w:rsidRDefault="001B7108" w:rsidP="001B7108">
      <w:pPr>
        <w:spacing w:after="0" w:line="240" w:lineRule="auto"/>
        <w:ind w:firstLine="709"/>
        <w:rPr>
          <w:rFonts w:ascii="Times New Roman" w:eastAsia="Times-Bold" w:hAnsi="Times New Roman"/>
          <w:bCs/>
          <w:sz w:val="24"/>
          <w:szCs w:val="24"/>
          <w:lang w:val="ru-RU"/>
        </w:rPr>
      </w:pPr>
      <w:r w:rsidRPr="001B7108">
        <w:rPr>
          <w:rFonts w:ascii="Times New Roman" w:eastAsia="Times-Bold" w:hAnsi="Times New Roman"/>
          <w:b/>
          <w:bCs/>
          <w:sz w:val="24"/>
          <w:szCs w:val="24"/>
          <w:lang w:val="ru-RU"/>
        </w:rPr>
        <w:t>Тема 5.</w:t>
      </w:r>
      <w:r w:rsidRPr="001B71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7411">
        <w:rPr>
          <w:rFonts w:ascii="Times New Roman" w:eastAsia="Times-Bold" w:hAnsi="Times New Roman"/>
          <w:bCs/>
          <w:sz w:val="24"/>
          <w:szCs w:val="24"/>
          <w:lang w:val="ru-RU"/>
        </w:rPr>
        <w:t>Типы высшей нервной деятельности.</w:t>
      </w:r>
    </w:p>
    <w:p w:rsidR="001B7108" w:rsidRPr="001B7108" w:rsidRDefault="001B7108" w:rsidP="001B7108">
      <w:pPr>
        <w:spacing w:after="0" w:line="240" w:lineRule="auto"/>
        <w:ind w:firstLine="709"/>
        <w:rPr>
          <w:rFonts w:ascii="Times New Roman" w:eastAsia="Times-Bold" w:hAnsi="Times New Roman"/>
          <w:bCs/>
          <w:sz w:val="24"/>
          <w:szCs w:val="24"/>
          <w:lang w:val="ru-RU"/>
        </w:rPr>
      </w:pPr>
      <w:r w:rsidRPr="001B7108">
        <w:rPr>
          <w:rFonts w:ascii="Times New Roman" w:eastAsia="Times-Bold" w:hAnsi="Times New Roman"/>
          <w:b/>
          <w:bCs/>
          <w:sz w:val="24"/>
          <w:szCs w:val="24"/>
          <w:lang w:val="ru-RU"/>
        </w:rPr>
        <w:t>Тема 6.</w:t>
      </w:r>
      <w:r w:rsidRPr="001B71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7108">
        <w:rPr>
          <w:rFonts w:ascii="Times New Roman" w:eastAsia="Times-Bold" w:hAnsi="Times New Roman"/>
          <w:bCs/>
          <w:sz w:val="24"/>
          <w:szCs w:val="24"/>
          <w:lang w:val="ru-RU"/>
        </w:rPr>
        <w:t>Система управления в организме. Сенсорные системы: зрительная, слуховая, вестибулярная, вкусовая, обонятельная.</w:t>
      </w:r>
    </w:p>
    <w:p w:rsidR="001B7108" w:rsidRPr="001B7108" w:rsidRDefault="001B7108" w:rsidP="001B7108">
      <w:pPr>
        <w:spacing w:after="0" w:line="240" w:lineRule="auto"/>
        <w:ind w:firstLine="709"/>
        <w:rPr>
          <w:rFonts w:ascii="Times New Roman" w:eastAsia="Times-Bold" w:hAnsi="Times New Roman"/>
          <w:bCs/>
          <w:sz w:val="24"/>
          <w:szCs w:val="24"/>
          <w:lang w:val="ru-RU"/>
        </w:rPr>
      </w:pPr>
      <w:r w:rsidRPr="001B7108">
        <w:rPr>
          <w:rFonts w:ascii="Times New Roman" w:eastAsia="Times-Bold" w:hAnsi="Times New Roman"/>
          <w:b/>
          <w:bCs/>
          <w:sz w:val="24"/>
          <w:szCs w:val="24"/>
          <w:lang w:val="ru-RU"/>
        </w:rPr>
        <w:t xml:space="preserve">Тема 7. </w:t>
      </w:r>
      <w:bookmarkStart w:id="1" w:name="_Toc318727369"/>
      <w:bookmarkStart w:id="2" w:name="_Toc318783453"/>
      <w:bookmarkStart w:id="3" w:name="_Toc318795329"/>
      <w:r w:rsidRPr="001B7108">
        <w:rPr>
          <w:rFonts w:ascii="Times New Roman" w:hAnsi="Times New Roman"/>
          <w:sz w:val="24"/>
          <w:szCs w:val="24"/>
          <w:lang w:val="ru-RU"/>
        </w:rPr>
        <w:t>Скелет и мышечная система.</w:t>
      </w:r>
    </w:p>
    <w:p w:rsidR="001B7108" w:rsidRPr="001B7108" w:rsidRDefault="001B7108" w:rsidP="001B710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B7108">
        <w:rPr>
          <w:rFonts w:ascii="Times New Roman" w:hAnsi="Times New Roman"/>
          <w:b/>
          <w:sz w:val="24"/>
          <w:szCs w:val="24"/>
          <w:lang w:val="ru-RU"/>
        </w:rPr>
        <w:t xml:space="preserve">Тема 8. </w:t>
      </w:r>
      <w:bookmarkEnd w:id="1"/>
      <w:bookmarkEnd w:id="2"/>
      <w:bookmarkEnd w:id="3"/>
      <w:r w:rsidRPr="001B7108">
        <w:rPr>
          <w:rFonts w:ascii="Times New Roman" w:hAnsi="Times New Roman"/>
          <w:sz w:val="24"/>
          <w:szCs w:val="24"/>
          <w:lang w:val="ru-RU"/>
        </w:rPr>
        <w:t>Строение и деятельность сердца. Кровообращение.</w:t>
      </w:r>
    </w:p>
    <w:p w:rsidR="001B7108" w:rsidRPr="00BE7411" w:rsidRDefault="001B7108" w:rsidP="001B7108">
      <w:pPr>
        <w:pStyle w:val="3"/>
        <w:spacing w:after="0"/>
        <w:ind w:firstLine="709"/>
        <w:jc w:val="both"/>
        <w:rPr>
          <w:sz w:val="24"/>
          <w:szCs w:val="24"/>
          <w:lang w:val="ru-RU"/>
        </w:rPr>
      </w:pPr>
    </w:p>
    <w:p w:rsidR="001B7108" w:rsidRPr="00BE7411" w:rsidRDefault="001B7108" w:rsidP="001B7108">
      <w:pPr>
        <w:pStyle w:val="3"/>
        <w:spacing w:after="0"/>
        <w:ind w:firstLine="709"/>
        <w:jc w:val="both"/>
        <w:rPr>
          <w:sz w:val="24"/>
          <w:szCs w:val="24"/>
          <w:lang w:val="ru-RU"/>
        </w:rPr>
      </w:pPr>
      <w:r w:rsidRPr="00BE7411">
        <w:rPr>
          <w:sz w:val="24"/>
          <w:szCs w:val="24"/>
          <w:lang w:val="ru-RU"/>
        </w:rPr>
        <w:t xml:space="preserve">Критериями для оценки результатов внеаудиторной самостоятельной работы студента являются: </w:t>
      </w:r>
    </w:p>
    <w:p w:rsidR="001B7108" w:rsidRPr="001B7108" w:rsidRDefault="001B7108" w:rsidP="001B7108">
      <w:pPr>
        <w:numPr>
          <w:ilvl w:val="0"/>
          <w:numId w:val="1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7108">
        <w:rPr>
          <w:rFonts w:ascii="Times New Roman" w:hAnsi="Times New Roman"/>
          <w:sz w:val="24"/>
          <w:szCs w:val="24"/>
        </w:rPr>
        <w:t>уровень</w:t>
      </w:r>
      <w:proofErr w:type="spellEnd"/>
      <w:r w:rsidRPr="001B7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108">
        <w:rPr>
          <w:rFonts w:ascii="Times New Roman" w:hAnsi="Times New Roman"/>
          <w:sz w:val="24"/>
          <w:szCs w:val="24"/>
        </w:rPr>
        <w:t>освоения</w:t>
      </w:r>
      <w:proofErr w:type="spellEnd"/>
      <w:r w:rsidRPr="001B7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108">
        <w:rPr>
          <w:rFonts w:ascii="Times New Roman" w:hAnsi="Times New Roman"/>
          <w:sz w:val="24"/>
          <w:szCs w:val="24"/>
        </w:rPr>
        <w:t>учебного</w:t>
      </w:r>
      <w:proofErr w:type="spellEnd"/>
      <w:r w:rsidRPr="001B7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108">
        <w:rPr>
          <w:rFonts w:ascii="Times New Roman" w:hAnsi="Times New Roman"/>
          <w:sz w:val="24"/>
          <w:szCs w:val="24"/>
        </w:rPr>
        <w:t>материала</w:t>
      </w:r>
      <w:proofErr w:type="spellEnd"/>
      <w:r w:rsidRPr="001B7108">
        <w:rPr>
          <w:rFonts w:ascii="Times New Roman" w:hAnsi="Times New Roman"/>
          <w:sz w:val="24"/>
          <w:szCs w:val="24"/>
        </w:rPr>
        <w:t xml:space="preserve">; </w:t>
      </w:r>
    </w:p>
    <w:p w:rsidR="001B7108" w:rsidRPr="001B7108" w:rsidRDefault="001B7108" w:rsidP="001B7108">
      <w:pPr>
        <w:numPr>
          <w:ilvl w:val="0"/>
          <w:numId w:val="1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7108">
        <w:rPr>
          <w:rFonts w:ascii="Times New Roman" w:hAnsi="Times New Roman"/>
          <w:sz w:val="24"/>
          <w:szCs w:val="24"/>
          <w:lang w:val="ru-RU"/>
        </w:rPr>
        <w:t xml:space="preserve">умение использовать теоретические знания при выполнении практических задач; </w:t>
      </w:r>
    </w:p>
    <w:p w:rsidR="001B7108" w:rsidRPr="001B7108" w:rsidRDefault="001B7108" w:rsidP="001B7108">
      <w:pPr>
        <w:numPr>
          <w:ilvl w:val="0"/>
          <w:numId w:val="1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71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B7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10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B7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108">
        <w:rPr>
          <w:rFonts w:ascii="Times New Roman" w:hAnsi="Times New Roman"/>
          <w:sz w:val="24"/>
          <w:szCs w:val="24"/>
        </w:rPr>
        <w:t>умений</w:t>
      </w:r>
      <w:proofErr w:type="spellEnd"/>
      <w:r w:rsidRPr="001B7108">
        <w:rPr>
          <w:rFonts w:ascii="Times New Roman" w:hAnsi="Times New Roman"/>
          <w:sz w:val="24"/>
          <w:szCs w:val="24"/>
        </w:rPr>
        <w:t xml:space="preserve">; </w:t>
      </w:r>
    </w:p>
    <w:p w:rsidR="001B7108" w:rsidRPr="001B7108" w:rsidRDefault="001B7108" w:rsidP="001B7108">
      <w:pPr>
        <w:numPr>
          <w:ilvl w:val="0"/>
          <w:numId w:val="1"/>
        </w:numPr>
        <w:tabs>
          <w:tab w:val="clear" w:pos="144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7108">
        <w:rPr>
          <w:rFonts w:ascii="Times New Roman" w:hAnsi="Times New Roman"/>
          <w:sz w:val="24"/>
          <w:szCs w:val="24"/>
          <w:lang w:val="ru-RU"/>
        </w:rPr>
        <w:t>обоснованность и четкость изложения ответа.</w:t>
      </w:r>
    </w:p>
    <w:p w:rsidR="001B7108" w:rsidRPr="001B7108" w:rsidRDefault="001B7108" w:rsidP="001B710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7108">
        <w:rPr>
          <w:rFonts w:ascii="Times New Roman" w:hAnsi="Times New Roman"/>
          <w:sz w:val="24"/>
          <w:szCs w:val="24"/>
          <w:lang w:val="ru-RU"/>
        </w:rPr>
        <w:t>Максимальный балл, который студент может набрать на практическом занятии – 6 баллов.</w:t>
      </w:r>
    </w:p>
    <w:p w:rsidR="001B7108" w:rsidRPr="00BE7411" w:rsidRDefault="001B7108" w:rsidP="001B7108">
      <w:pPr>
        <w:pStyle w:val="a6"/>
        <w:spacing w:after="0"/>
        <w:ind w:left="0"/>
        <w:rPr>
          <w:b/>
          <w:lang w:val="ru-RU"/>
        </w:rPr>
      </w:pPr>
    </w:p>
    <w:p w:rsidR="004E088F" w:rsidRPr="00BE7411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1B7108" w:rsidRDefault="001B7108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br w:type="page"/>
      </w:r>
    </w:p>
    <w:p w:rsidR="004E088F" w:rsidRPr="00E30C83" w:rsidRDefault="004E088F" w:rsidP="004E08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4E088F" w:rsidRPr="00E30C83" w:rsidRDefault="004E088F" w:rsidP="004E08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E30C83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E30C83">
        <w:rPr>
          <w:rFonts w:ascii="Times New Roman" w:hAnsi="Times New Roman"/>
          <w:sz w:val="24"/>
          <w:szCs w:val="24"/>
          <w:lang w:val="ru-RU" w:eastAsia="ru-RU"/>
        </w:rPr>
        <w:t>» в г. Нерюнгри</w:t>
      </w:r>
    </w:p>
    <w:p w:rsidR="004E088F" w:rsidRPr="00E30C83" w:rsidRDefault="004E088F" w:rsidP="004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088F" w:rsidRPr="00E30C83" w:rsidRDefault="004E088F" w:rsidP="004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4E088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4E088F" w:rsidRPr="00F25969" w:rsidRDefault="004E088F" w:rsidP="00F25969">
      <w:pPr>
        <w:pStyle w:val="a5"/>
        <w:numPr>
          <w:ilvl w:val="0"/>
          <w:numId w:val="2"/>
        </w:numPr>
        <w:jc w:val="center"/>
        <w:rPr>
          <w:b/>
        </w:rPr>
      </w:pPr>
      <w:r w:rsidRPr="00F25969">
        <w:rPr>
          <w:b/>
        </w:rPr>
        <w:t>Аттестационная работа</w:t>
      </w:r>
    </w:p>
    <w:p w:rsidR="004E088F" w:rsidRPr="00F705FF" w:rsidRDefault="004E088F" w:rsidP="00F25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F705FF">
        <w:rPr>
          <w:rFonts w:ascii="Times New Roman" w:hAnsi="Times New Roman"/>
          <w:bCs/>
          <w:sz w:val="24"/>
          <w:szCs w:val="24"/>
          <w:lang w:val="ru-RU" w:eastAsia="ru-RU"/>
        </w:rPr>
        <w:t xml:space="preserve">Аттестационная работа поверяет знание студентов по изученному разделу. </w:t>
      </w:r>
    </w:p>
    <w:p w:rsidR="004E088F" w:rsidRPr="00BE7411" w:rsidRDefault="004E088F" w:rsidP="004E088F">
      <w:pPr>
        <w:tabs>
          <w:tab w:val="left" w:pos="851"/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BE7411">
        <w:rPr>
          <w:rFonts w:ascii="Times New Roman" w:hAnsi="Times New Roman"/>
          <w:sz w:val="24"/>
          <w:szCs w:val="24"/>
          <w:lang w:val="ru-RU" w:eastAsia="ar-SA"/>
        </w:rPr>
        <w:t>Выполните следующие задания: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F705FF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 xml:space="preserve">Тема 1. </w:t>
      </w:r>
      <w:r w:rsidRPr="00F705FF">
        <w:rPr>
          <w:rFonts w:ascii="Times New Roman" w:eastAsia="Times-Bold" w:hAnsi="Times New Roman"/>
          <w:bCs/>
          <w:sz w:val="24"/>
          <w:szCs w:val="24"/>
          <w:lang w:val="ru-RU" w:eastAsia="ar-SA"/>
        </w:rPr>
        <w:t>Возрастная периодизация. Критические периоды в жизни человека («кризисы жизни»).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F705FF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>Тема 2.</w:t>
      </w:r>
      <w:r w:rsidRPr="00F705FF">
        <w:rPr>
          <w:rFonts w:ascii="Times New Roman" w:eastAsia="Times-Bold" w:hAnsi="Times New Roman"/>
          <w:bCs/>
          <w:sz w:val="24"/>
          <w:szCs w:val="24"/>
          <w:lang w:val="ru-RU" w:eastAsia="ar-SA"/>
        </w:rPr>
        <w:t xml:space="preserve"> Особенности психофизического развития ребенка в дошкольном возрасте. </w:t>
      </w:r>
    </w:p>
    <w:p w:rsidR="004E088F" w:rsidRPr="00F705FF" w:rsidRDefault="004E088F" w:rsidP="00DE1DE6">
      <w:pPr>
        <w:suppressAutoHyphens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F705FF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>Тема 3.</w:t>
      </w:r>
      <w:r w:rsidRPr="00F705FF">
        <w:rPr>
          <w:rFonts w:ascii="Times New Roman" w:eastAsia="Times-Bold" w:hAnsi="Times New Roman"/>
          <w:bCs/>
          <w:sz w:val="24"/>
          <w:szCs w:val="24"/>
          <w:lang w:val="ru-RU" w:eastAsia="ar-SA"/>
        </w:rPr>
        <w:t xml:space="preserve"> Особенности формирования нервной системы, волевых качеств, поведения вмладшем школьном возрасте.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F705FF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>Тема 4.</w:t>
      </w:r>
      <w:r w:rsidRPr="00F705FF">
        <w:rPr>
          <w:rFonts w:ascii="Times New Roman" w:eastAsia="Times-Bold" w:hAnsi="Times New Roman"/>
          <w:bCs/>
          <w:sz w:val="24"/>
          <w:szCs w:val="24"/>
          <w:lang w:val="ru-RU" w:eastAsia="ar-SA"/>
        </w:rPr>
        <w:t xml:space="preserve"> Вредные привычки у детей и их профилактика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F705FF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>Тема 5.</w:t>
      </w:r>
      <w:r w:rsidRPr="00F705FF">
        <w:rPr>
          <w:rFonts w:ascii="Times New Roman" w:eastAsia="Times-Bold" w:hAnsi="Times New Roman"/>
          <w:bCs/>
          <w:sz w:val="24"/>
          <w:szCs w:val="24"/>
          <w:lang w:val="ru-RU" w:eastAsia="ar-SA"/>
        </w:rPr>
        <w:t xml:space="preserve"> Предупреждение школьных неврозов.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F705FF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>Тема 6.</w:t>
      </w:r>
      <w:r w:rsidRPr="00F705FF">
        <w:rPr>
          <w:rFonts w:ascii="Times New Roman" w:eastAsia="Times-Bold" w:hAnsi="Times New Roman"/>
          <w:bCs/>
          <w:sz w:val="24"/>
          <w:szCs w:val="24"/>
          <w:lang w:val="ru-RU" w:eastAsia="ar-SA"/>
        </w:rPr>
        <w:t xml:space="preserve"> Принципы полового воспитания.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F705FF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>Тема 7.</w:t>
      </w:r>
      <w:r w:rsidRPr="00F705FF">
        <w:rPr>
          <w:rFonts w:ascii="Times New Roman" w:eastAsia="Times-Bold" w:hAnsi="Times New Roman"/>
          <w:bCs/>
          <w:sz w:val="24"/>
          <w:szCs w:val="24"/>
          <w:lang w:val="ru-RU" w:eastAsia="ar-SA"/>
        </w:rPr>
        <w:t xml:space="preserve"> Формирование культуры умственного труда у школьников.</w:t>
      </w:r>
    </w:p>
    <w:p w:rsidR="004E088F" w:rsidRPr="00F705FF" w:rsidRDefault="004E088F" w:rsidP="004E08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F705FF">
        <w:rPr>
          <w:rFonts w:ascii="Times New Roman" w:hAnsi="Times New Roman"/>
          <w:bCs/>
          <w:sz w:val="24"/>
          <w:szCs w:val="24"/>
          <w:lang w:val="ru-RU" w:eastAsia="ar-SA"/>
        </w:rPr>
        <w:t xml:space="preserve">Аттестационная работа может </w:t>
      </w:r>
      <w:proofErr w:type="gramStart"/>
      <w:r w:rsidRPr="00F705FF">
        <w:rPr>
          <w:rFonts w:ascii="Times New Roman" w:hAnsi="Times New Roman"/>
          <w:bCs/>
          <w:sz w:val="24"/>
          <w:szCs w:val="24"/>
          <w:lang w:val="ru-RU" w:eastAsia="ar-SA"/>
        </w:rPr>
        <w:t>проводится</w:t>
      </w:r>
      <w:proofErr w:type="gramEnd"/>
      <w:r w:rsidRPr="00F705FF">
        <w:rPr>
          <w:rFonts w:ascii="Times New Roman" w:hAnsi="Times New Roman"/>
          <w:bCs/>
          <w:sz w:val="24"/>
          <w:szCs w:val="24"/>
          <w:lang w:val="ru-RU" w:eastAsia="ar-SA"/>
        </w:rPr>
        <w:t xml:space="preserve"> в форме конспектирования тем отводимых на СРС.</w:t>
      </w:r>
    </w:p>
    <w:p w:rsidR="004E088F" w:rsidRPr="00F705FF" w:rsidRDefault="004E088F" w:rsidP="004E08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val="ru-RU" w:eastAsia="hi-IN" w:bidi="hi-IN"/>
        </w:rPr>
      </w:pPr>
      <w:r w:rsidRPr="00F705F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Темы СРС. 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ar-SA"/>
        </w:rPr>
      </w:pPr>
      <w:r w:rsidRPr="00F705FF">
        <w:rPr>
          <w:rFonts w:ascii="Times New Roman" w:hAnsi="Times New Roman"/>
          <w:b/>
          <w:sz w:val="24"/>
          <w:szCs w:val="24"/>
          <w:lang w:val="ru-RU" w:eastAsia="ar-SA"/>
        </w:rPr>
        <w:t xml:space="preserve">СРС 1. </w:t>
      </w:r>
      <w:r w:rsidRPr="00F705FF">
        <w:rPr>
          <w:rFonts w:ascii="Times New Roman" w:hAnsi="Times New Roman"/>
          <w:sz w:val="24"/>
          <w:szCs w:val="24"/>
          <w:lang w:val="ru-RU" w:eastAsia="ar-SA"/>
        </w:rPr>
        <w:t xml:space="preserve">Стили изложения письменных работ. 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ar-SA"/>
        </w:rPr>
      </w:pPr>
      <w:r w:rsidRPr="00F705FF">
        <w:rPr>
          <w:rFonts w:ascii="Times New Roman" w:hAnsi="Times New Roman"/>
          <w:b/>
          <w:sz w:val="24"/>
          <w:szCs w:val="24"/>
          <w:lang w:val="ru-RU" w:eastAsia="ar-SA"/>
        </w:rPr>
        <w:t xml:space="preserve">СРС 2. </w:t>
      </w:r>
      <w:r w:rsidRPr="00F705FF">
        <w:rPr>
          <w:rFonts w:ascii="Times New Roman" w:hAnsi="Times New Roman"/>
          <w:sz w:val="24"/>
          <w:szCs w:val="24"/>
          <w:lang w:val="ru-RU" w:eastAsia="ar-SA"/>
        </w:rPr>
        <w:t>Требования к применению методов исследования.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ar-SA"/>
        </w:rPr>
      </w:pPr>
      <w:r w:rsidRPr="00F705FF">
        <w:rPr>
          <w:rFonts w:ascii="Times New Roman" w:hAnsi="Times New Roman"/>
          <w:b/>
          <w:sz w:val="24"/>
          <w:szCs w:val="24"/>
          <w:lang w:val="ru-RU" w:eastAsia="ar-SA"/>
        </w:rPr>
        <w:t xml:space="preserve">СРС 3. </w:t>
      </w:r>
      <w:r w:rsidRPr="00F705FF">
        <w:rPr>
          <w:rFonts w:ascii="Times New Roman" w:hAnsi="Times New Roman"/>
          <w:sz w:val="24"/>
          <w:szCs w:val="24"/>
          <w:lang w:val="ru-RU" w:eastAsia="ar-SA"/>
        </w:rPr>
        <w:t>Метод тестирования.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F705FF">
        <w:rPr>
          <w:rFonts w:ascii="Times New Roman" w:hAnsi="Times New Roman"/>
          <w:b/>
          <w:sz w:val="24"/>
          <w:szCs w:val="24"/>
          <w:lang w:val="ru-RU" w:eastAsia="ar-SA"/>
        </w:rPr>
        <w:t>СРС 4.</w:t>
      </w:r>
      <w:r w:rsidRPr="00F705FF">
        <w:rPr>
          <w:rFonts w:ascii="Times New Roman" w:hAnsi="Times New Roman"/>
          <w:bCs/>
          <w:sz w:val="24"/>
          <w:szCs w:val="24"/>
          <w:lang w:val="ru-RU" w:eastAsia="ar-SA"/>
        </w:rPr>
        <w:t>Применение опросных методов исследования.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rPr>
          <w:rFonts w:ascii="Times New Roman" w:eastAsia="Times-Italic" w:hAnsi="Times New Roman"/>
          <w:sz w:val="24"/>
          <w:szCs w:val="24"/>
          <w:lang w:val="ru-RU" w:eastAsia="ar-SA"/>
        </w:rPr>
      </w:pPr>
      <w:r w:rsidRPr="00F705FF">
        <w:rPr>
          <w:rFonts w:ascii="Times New Roman" w:hAnsi="Times New Roman"/>
          <w:b/>
          <w:sz w:val="24"/>
          <w:szCs w:val="24"/>
          <w:lang w:val="ru-RU" w:eastAsia="ar-SA"/>
        </w:rPr>
        <w:t>СРС 5.</w:t>
      </w:r>
      <w:r w:rsidRPr="00F705FF">
        <w:rPr>
          <w:rFonts w:ascii="Times New Roman" w:eastAsia="Times-Italic" w:hAnsi="Times New Roman"/>
          <w:sz w:val="24"/>
          <w:szCs w:val="24"/>
          <w:lang w:val="ru-RU" w:eastAsia="ar-SA"/>
        </w:rPr>
        <w:t>Специфика метода наблюдения.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F705FF">
        <w:rPr>
          <w:rFonts w:ascii="Times New Roman" w:hAnsi="Times New Roman"/>
          <w:b/>
          <w:sz w:val="24"/>
          <w:szCs w:val="24"/>
          <w:lang w:val="ru-RU" w:eastAsia="ar-SA"/>
        </w:rPr>
        <w:t>Критерии оценки аттестационной работы:</w:t>
      </w:r>
    </w:p>
    <w:p w:rsidR="004E088F" w:rsidRPr="00F705F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F705FF">
        <w:rPr>
          <w:rFonts w:ascii="Times New Roman" w:hAnsi="Times New Roman"/>
          <w:b/>
          <w:sz w:val="24"/>
          <w:szCs w:val="24"/>
          <w:lang w:val="ru-RU" w:eastAsia="ar-SA"/>
        </w:rPr>
        <w:t>6 баллов</w:t>
      </w:r>
      <w:r w:rsidRPr="00F705FF">
        <w:rPr>
          <w:rFonts w:ascii="Times New Roman" w:hAnsi="Times New Roman"/>
          <w:sz w:val="24"/>
          <w:szCs w:val="24"/>
          <w:lang w:val="ru-RU" w:eastAsia="ar-SA"/>
        </w:rPr>
        <w:t xml:space="preserve"> выставляется, если студент выразил свое мнение по сформулированной проблеме, аргументировали его, точно определив ее содержание и составляющие. Приведены данные отечественной и зарубежной литературы, статистические сведения, информация нормативно-правового характера. Продемонстрировано знание и владение навыком самостоятельной исследовательской работы по теме исследования; методами и приемами анализа международно-политической практики. Фактических ошибок, связанных с пониманием проблемы, нет. </w:t>
      </w:r>
    </w:p>
    <w:p w:rsidR="004E088F" w:rsidRPr="00F705FF" w:rsidRDefault="001B7108" w:rsidP="004E08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sz w:val="24"/>
          <w:szCs w:val="24"/>
          <w:lang w:val="ru-RU" w:eastAsia="ar-SA"/>
        </w:rPr>
        <w:t>5</w:t>
      </w:r>
      <w:r w:rsidR="004E088F" w:rsidRPr="00F705FF">
        <w:rPr>
          <w:rFonts w:ascii="Times New Roman" w:hAnsi="Times New Roman"/>
          <w:b/>
          <w:sz w:val="24"/>
          <w:szCs w:val="24"/>
          <w:lang w:val="ru-RU" w:eastAsia="ar-SA"/>
        </w:rPr>
        <w:t xml:space="preserve"> балл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>ов</w:t>
      </w:r>
      <w:r w:rsidR="004E088F" w:rsidRPr="00F705FF">
        <w:rPr>
          <w:rFonts w:ascii="Times New Roman" w:hAnsi="Times New Roman"/>
          <w:sz w:val="24"/>
          <w:szCs w:val="24"/>
          <w:lang w:val="ru-RU" w:eastAsia="ar-SA"/>
        </w:rPr>
        <w:t xml:space="preserve"> - работа студента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</w:t>
      </w:r>
    </w:p>
    <w:p w:rsidR="004E088F" w:rsidRPr="00F705FF" w:rsidRDefault="001B7108" w:rsidP="004E08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bCs/>
          <w:sz w:val="24"/>
          <w:szCs w:val="24"/>
          <w:lang w:val="ru-RU" w:eastAsia="ar-SA"/>
        </w:rPr>
        <w:t>4</w:t>
      </w:r>
      <w:r w:rsidR="004E088F" w:rsidRPr="00F705F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балла</w:t>
      </w:r>
      <w:r w:rsidR="004E088F" w:rsidRPr="00F705FF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ставится при условии, если студент демонстрирует ниже среднего уровень выполнения работы, </w:t>
      </w:r>
      <w:r w:rsidR="004E088F" w:rsidRPr="00F705FF">
        <w:rPr>
          <w:rFonts w:ascii="Times New Roman" w:hAnsi="Times New Roman"/>
          <w:sz w:val="24"/>
          <w:szCs w:val="24"/>
          <w:lang w:val="ru-RU" w:eastAsia="ar-SA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1B7108" w:rsidRDefault="001B7108" w:rsidP="004E08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bCs/>
          <w:sz w:val="24"/>
          <w:szCs w:val="24"/>
          <w:lang w:val="ru-RU" w:eastAsia="ar-SA"/>
        </w:rPr>
        <w:t>3</w:t>
      </w:r>
      <w:r w:rsidR="004E088F" w:rsidRPr="00F705F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балл</w:t>
      </w:r>
      <w:r w:rsidR="004E088F" w:rsidRPr="00F705FF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демонстрирует, лишь поверхностный уровень выполнения работы, </w:t>
      </w:r>
      <w:r w:rsidR="004E088F" w:rsidRPr="00F705FF">
        <w:rPr>
          <w:rFonts w:ascii="Times New Roman" w:hAnsi="Times New Roman"/>
          <w:sz w:val="24"/>
          <w:szCs w:val="24"/>
          <w:lang w:val="ru-RU" w:eastAsia="ar-SA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4E088F" w:rsidRPr="00F705FF" w:rsidRDefault="001B7108" w:rsidP="004E08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1B7108">
        <w:rPr>
          <w:rFonts w:ascii="Times New Roman" w:hAnsi="Times New Roman"/>
          <w:b/>
          <w:bCs/>
          <w:sz w:val="24"/>
          <w:szCs w:val="24"/>
          <w:lang w:val="ru-RU" w:eastAsia="ar-SA"/>
        </w:rPr>
        <w:t>0</w:t>
      </w:r>
      <w:r w:rsidR="004E088F" w:rsidRPr="001B7108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баллов</w:t>
      </w:r>
      <w:r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</w:t>
      </w:r>
      <w:r w:rsidR="004E088F" w:rsidRPr="00F705FF">
        <w:rPr>
          <w:rFonts w:ascii="Times New Roman" w:hAnsi="Times New Roman"/>
          <w:b/>
          <w:bCs/>
          <w:sz w:val="24"/>
          <w:szCs w:val="24"/>
          <w:lang w:val="ru-RU" w:eastAsia="ar-SA"/>
        </w:rPr>
        <w:t>–</w:t>
      </w:r>
      <w:r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</w:t>
      </w:r>
      <w:r w:rsidR="004E088F" w:rsidRPr="00F705FF">
        <w:rPr>
          <w:rFonts w:ascii="Times New Roman" w:hAnsi="Times New Roman"/>
          <w:bCs/>
          <w:sz w:val="24"/>
          <w:szCs w:val="24"/>
          <w:lang w:val="ru-RU" w:eastAsia="ar-SA"/>
        </w:rPr>
        <w:t>работа не выполнена.</w:t>
      </w:r>
    </w:p>
    <w:sectPr w:rsidR="004E088F" w:rsidRPr="00F705FF" w:rsidSect="00B5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F199C"/>
    <w:multiLevelType w:val="hybridMultilevel"/>
    <w:tmpl w:val="DB061C40"/>
    <w:lvl w:ilvl="0" w:tplc="7C8EF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37B"/>
    <w:rsid w:val="000B2465"/>
    <w:rsid w:val="0012437B"/>
    <w:rsid w:val="001B7108"/>
    <w:rsid w:val="004D0492"/>
    <w:rsid w:val="004E088F"/>
    <w:rsid w:val="00B53B7D"/>
    <w:rsid w:val="00B94FBD"/>
    <w:rsid w:val="00BE7411"/>
    <w:rsid w:val="00DE1DE6"/>
    <w:rsid w:val="00F25969"/>
    <w:rsid w:val="00FF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6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6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E088F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1">
    <w:name w:val="Обычный1"/>
    <w:rsid w:val="004E08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Default">
    <w:name w:val="Default"/>
    <w:rsid w:val="001B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1B710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B710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ody Text Indent"/>
    <w:aliases w:val="текст,Основной текст 1"/>
    <w:basedOn w:val="a"/>
    <w:link w:val="a7"/>
    <w:unhideWhenUsed/>
    <w:rsid w:val="001B710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0"/>
    <w:link w:val="a6"/>
    <w:rsid w:val="001B71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6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6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E088F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1">
    <w:name w:val="Обычный1"/>
    <w:rsid w:val="004E08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Папа</cp:lastModifiedBy>
  <cp:revision>4</cp:revision>
  <dcterms:created xsi:type="dcterms:W3CDTF">2020-09-16T03:32:00Z</dcterms:created>
  <dcterms:modified xsi:type="dcterms:W3CDTF">2020-11-07T05:54:00Z</dcterms:modified>
</cp:coreProperties>
</file>