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1E" w:rsidRPr="00E27B1E" w:rsidRDefault="00E27B1E" w:rsidP="00E27B1E">
      <w:pPr>
        <w:spacing w:after="0" w:line="240" w:lineRule="auto"/>
        <w:rPr>
          <w:rFonts w:ascii="Courier New" w:eastAsia="Times New Roman" w:hAnsi="Courier New" w:cs="Courier New"/>
          <w:sz w:val="2"/>
          <w:szCs w:val="2"/>
          <w:lang w:val="en-US" w:eastAsia="ja-JP"/>
        </w:rPr>
      </w:pPr>
      <w:r>
        <w:rPr>
          <w:rFonts w:ascii="Courier New" w:eastAsia="Times New Roman" w:hAnsi="Courier New" w:cs="Courier New"/>
          <w:noProof/>
          <w:sz w:val="2"/>
          <w:szCs w:val="2"/>
          <w:lang w:eastAsia="ru-RU"/>
        </w:rPr>
        <w:drawing>
          <wp:inline distT="0" distB="0" distL="0" distR="0">
            <wp:extent cx="6218760" cy="832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32" cy="832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1E" w:rsidRPr="00E27B1E" w:rsidRDefault="00E27B1E" w:rsidP="00E27B1E">
      <w:pPr>
        <w:spacing w:after="0" w:line="240" w:lineRule="auto"/>
        <w:rPr>
          <w:rFonts w:ascii="Courier New" w:eastAsia="Times New Roman" w:hAnsi="Courier New" w:cs="Courier New"/>
          <w:sz w:val="2"/>
          <w:szCs w:val="2"/>
          <w:lang w:val="en-US" w:eastAsia="ja-JP"/>
        </w:rPr>
      </w:pPr>
    </w:p>
    <w:p w:rsidR="00737114" w:rsidRDefault="00737114"/>
    <w:p w:rsidR="00737114" w:rsidRDefault="00737114"/>
    <w:p w:rsidR="00737114" w:rsidRDefault="00737114"/>
    <w:p w:rsidR="00E27B1E" w:rsidRPr="00E27B1E" w:rsidRDefault="00C86470" w:rsidP="00E27B1E">
      <w:pPr>
        <w:spacing w:after="0" w:line="240" w:lineRule="auto"/>
        <w:rPr>
          <w:rFonts w:ascii="Courier New" w:eastAsia="Times New Roman" w:hAnsi="Courier New" w:cs="Courier New"/>
          <w:sz w:val="2"/>
          <w:szCs w:val="2"/>
          <w:lang w:val="en-US" w:eastAsia="ja-JP"/>
        </w:rPr>
      </w:pPr>
      <w:r>
        <w:rPr>
          <w:rFonts w:ascii="Courier New" w:eastAsia="Times New Roman" w:hAnsi="Courier New" w:cs="Courier New"/>
          <w:noProof/>
          <w:sz w:val="2"/>
          <w:szCs w:val="2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8pt;height:734.4pt">
            <v:imagedata r:id="rId6" o:title="ЮД"/>
          </v:shape>
        </w:pict>
      </w:r>
    </w:p>
    <w:p w:rsidR="00E27B1E" w:rsidRPr="00E27B1E" w:rsidRDefault="00E27B1E" w:rsidP="00E27B1E">
      <w:pPr>
        <w:spacing w:after="0" w:line="240" w:lineRule="auto"/>
        <w:rPr>
          <w:rFonts w:ascii="Courier New" w:eastAsia="Times New Roman" w:hAnsi="Courier New" w:cs="Courier New"/>
          <w:sz w:val="2"/>
          <w:szCs w:val="2"/>
          <w:lang w:val="en-US" w:eastAsia="ja-JP"/>
        </w:rPr>
      </w:pPr>
    </w:p>
    <w:p w:rsidR="00737114" w:rsidRDefault="00737114"/>
    <w:p w:rsidR="004B5890" w:rsidRDefault="004B5890"/>
    <w:p w:rsidR="004B5890" w:rsidRDefault="004B5890"/>
    <w:p w:rsidR="004B5890" w:rsidRDefault="004B5890"/>
    <w:p w:rsidR="004B5890" w:rsidRDefault="004B5890"/>
    <w:p w:rsidR="004B5890" w:rsidRDefault="004B5890"/>
    <w:p w:rsidR="004B5890" w:rsidRPr="004B5890" w:rsidRDefault="004B5890" w:rsidP="004B589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890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фонда оценочных средств</w:t>
      </w:r>
    </w:p>
    <w:p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5890"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(модулю) </w:t>
      </w:r>
      <w:r w:rsidR="00CD5EF7" w:rsidRPr="00CD5EF7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в цифровом обществе</w:t>
      </w:r>
    </w:p>
    <w:p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994"/>
        <w:gridCol w:w="2272"/>
        <w:gridCol w:w="3705"/>
        <w:gridCol w:w="1598"/>
      </w:tblGrid>
      <w:tr w:rsidR="004B5890" w:rsidRPr="00CD5EF7" w:rsidTr="005A4F3E">
        <w:tc>
          <w:tcPr>
            <w:tcW w:w="0" w:type="auto"/>
            <w:vAlign w:val="center"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4" w:type="dxa"/>
            <w:vAlign w:val="center"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Контролируемые разделы (темы)</w:t>
            </w:r>
          </w:p>
        </w:tc>
        <w:tc>
          <w:tcPr>
            <w:tcW w:w="2272" w:type="dxa"/>
            <w:vAlign w:val="center"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контролируемой компетенции (или ее части)</w:t>
            </w:r>
          </w:p>
        </w:tc>
        <w:tc>
          <w:tcPr>
            <w:tcW w:w="3705" w:type="dxa"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уровню усвоения компетенции</w:t>
            </w:r>
          </w:p>
        </w:tc>
        <w:tc>
          <w:tcPr>
            <w:tcW w:w="0" w:type="auto"/>
            <w:vAlign w:val="center"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оценочного средства</w:t>
            </w:r>
          </w:p>
        </w:tc>
      </w:tr>
      <w:tr w:rsidR="005B7D21" w:rsidRPr="00CD5EF7" w:rsidTr="005A4F3E">
        <w:trPr>
          <w:trHeight w:val="235"/>
        </w:trPr>
        <w:tc>
          <w:tcPr>
            <w:tcW w:w="0" w:type="auto"/>
          </w:tcPr>
          <w:p w:rsidR="005B7D21" w:rsidRPr="00CD5EF7" w:rsidRDefault="005B7D21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4" w:type="dxa"/>
          </w:tcPr>
          <w:p w:rsidR="005B7D21" w:rsidRPr="00CD5EF7" w:rsidRDefault="005B7D21" w:rsidP="00CD5E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 информационных процессов и технологий</w:t>
            </w:r>
          </w:p>
        </w:tc>
        <w:tc>
          <w:tcPr>
            <w:tcW w:w="2272" w:type="dxa"/>
            <w:vMerge w:val="restart"/>
          </w:tcPr>
          <w:p w:rsidR="005B7D21" w:rsidRPr="005B7D21" w:rsidRDefault="005B7D21" w:rsidP="005B7D21">
            <w:pPr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D21">
              <w:rPr>
                <w:rFonts w:ascii="Times New Roman" w:hAnsi="Times New Roman" w:cs="Times New Roman"/>
                <w:sz w:val="20"/>
                <w:szCs w:val="20"/>
              </w:rPr>
              <w:t>Анализирует задачу, выделяя ее базовые составляющие (УК-1.1);</w:t>
            </w:r>
          </w:p>
          <w:p w:rsidR="005B7D21" w:rsidRPr="005B7D21" w:rsidRDefault="005B7D21" w:rsidP="005B7D21">
            <w:pPr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D21">
              <w:rPr>
                <w:rFonts w:ascii="Times New Roman" w:hAnsi="Times New Roman" w:cs="Times New Roman"/>
                <w:sz w:val="20"/>
                <w:szCs w:val="20"/>
              </w:rPr>
              <w:t>обосновывает выбор метода поиска и анализа информации для решения поставленной задачи (УК-1.2);</w:t>
            </w:r>
          </w:p>
          <w:p w:rsidR="005B7D21" w:rsidRPr="005B7D21" w:rsidRDefault="005B7D21" w:rsidP="005B7D21">
            <w:pPr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D21">
              <w:rPr>
                <w:rFonts w:ascii="Times New Roman" w:hAnsi="Times New Roman" w:cs="Times New Roman"/>
                <w:sz w:val="20"/>
                <w:szCs w:val="20"/>
              </w:rPr>
              <w:t>при обработке информации формирует собственные мнения и суждения на основе системного анализа, аргументирует свои выводы и точку зрения (УК-1.3);</w:t>
            </w:r>
          </w:p>
          <w:p w:rsidR="005B7D21" w:rsidRPr="005B7D21" w:rsidRDefault="005B7D21" w:rsidP="005B7D21">
            <w:pPr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D21">
              <w:rPr>
                <w:rFonts w:ascii="Times New Roman" w:hAnsi="Times New Roman" w:cs="Times New Roman"/>
                <w:sz w:val="20"/>
                <w:szCs w:val="20"/>
              </w:rPr>
              <w:t>предлагает возможные варианты решения поставленной задачи, оценивая их достоинства и недостатки (УК-1.4);</w:t>
            </w:r>
          </w:p>
          <w:p w:rsidR="005B7D21" w:rsidRPr="005B7D21" w:rsidRDefault="005B7D21" w:rsidP="005B7D21">
            <w:pPr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D21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разрабатывать программу развития универсальных учебных действий средствами преподаваемой(</w:t>
            </w:r>
            <w:proofErr w:type="spellStart"/>
            <w:r w:rsidRPr="005B7D21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5B7D21">
              <w:rPr>
                <w:rFonts w:ascii="Times New Roman" w:hAnsi="Times New Roman" w:cs="Times New Roman"/>
                <w:sz w:val="20"/>
                <w:szCs w:val="20"/>
              </w:rPr>
              <w:t>) учебных дисциплин, в том числе с использованием ИКТ (ОПК-2.3).</w:t>
            </w:r>
          </w:p>
          <w:p w:rsidR="005B7D21" w:rsidRPr="005B7D21" w:rsidRDefault="005B7D21" w:rsidP="005B7D21">
            <w:pPr>
              <w:ind w:firstLine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:rsidR="005B7D21" w:rsidRPr="005B7D21" w:rsidRDefault="005B7D21" w:rsidP="005B7D21">
            <w:pPr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D2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5B7D21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 информатизации общества и образования; ценностные основах реализации информационной психолого-педагогической деятельности; нормативно-правовую базу по вопросам использования и создания программных продуктов и информационных ресурсов; сущность и структуру информационных процессов в современной образовательной среде; типологии электронных образовательных ресурсов, информационных и коммуникационных технологий, принятых образованием; педагогические технологии, эффективные в виртуальном пространстве; способы взаимодействия с субъектами педагогического процесса и представителями профессионального сообщества в сетевой информационной среде; способы профессионального самопознания и саморазвития с применением возможностей информационных и коммуникационных технологий;</w:t>
            </w:r>
          </w:p>
          <w:p w:rsidR="005B7D21" w:rsidRPr="005B7D21" w:rsidRDefault="005B7D21" w:rsidP="005B7D21">
            <w:pPr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D2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5B7D2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поиск, хранение, обработку и представление информации, ориентированной на решение педагогических задач; оценивать преимущества, ограничения и осуществлять выбор программных и аппаратных средств для решения профессиональных и образовательных задач; оценивать основные педагогические свойства электронных образовательных продуктов и определять педагогическую целесообразность их использования в учебном процессе; </w:t>
            </w:r>
          </w:p>
          <w:p w:rsidR="005B7D21" w:rsidRPr="005B7D21" w:rsidRDefault="005B7D21" w:rsidP="005B7D21">
            <w:pPr>
              <w:shd w:val="clear" w:color="auto" w:fill="FFFFFF"/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D21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5B7D21">
              <w:rPr>
                <w:rFonts w:ascii="Times New Roman" w:hAnsi="Times New Roman" w:cs="Times New Roman"/>
                <w:sz w:val="20"/>
                <w:szCs w:val="20"/>
              </w:rPr>
              <w:t xml:space="preserve"> способами ориентирования и взаимодействия с ресурсами информационной образовательной среды, осуществления выбора различных моделей использования </w:t>
            </w:r>
            <w:r w:rsidRPr="005B7D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и коммуникационных технологий в учебном процессе с учетом реального оснащения образовательного учреждения, установления контактов и взаимодействия с различными субъектами сетевой информационной образовательной среды; методами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0" w:type="auto"/>
          </w:tcPr>
          <w:p w:rsidR="005B7D21" w:rsidRPr="00CD5EF7" w:rsidRDefault="005B7D21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Лабораторные работы</w:t>
            </w:r>
          </w:p>
          <w:p w:rsidR="005B7D21" w:rsidRPr="00CD5EF7" w:rsidRDefault="005B7D21" w:rsidP="004B5890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890" w:rsidRPr="00CD5EF7" w:rsidTr="005A4F3E">
        <w:trPr>
          <w:trHeight w:val="698"/>
        </w:trPr>
        <w:tc>
          <w:tcPr>
            <w:tcW w:w="0" w:type="auto"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4" w:type="dxa"/>
          </w:tcPr>
          <w:p w:rsidR="004B5890" w:rsidRPr="00CD5EF7" w:rsidRDefault="004B5890" w:rsidP="004B5890">
            <w:pPr>
              <w:rPr>
                <w:rFonts w:ascii="Times New Roman" w:hAnsi="Times New Roman" w:cs="Times New Roman"/>
              </w:rPr>
            </w:pPr>
            <w:r w:rsidRPr="00CD5EF7">
              <w:rPr>
                <w:rFonts w:ascii="Times New Roman" w:hAnsi="Times New Roman" w:cs="Times New Roman"/>
              </w:rPr>
              <w:t xml:space="preserve">Программные средства реализации информационных технологий </w:t>
            </w:r>
          </w:p>
        </w:tc>
        <w:tc>
          <w:tcPr>
            <w:tcW w:w="2272" w:type="dxa"/>
            <w:vMerge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vMerge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  <w:p w:rsidR="004B5890" w:rsidRPr="00CD5EF7" w:rsidRDefault="004B5890" w:rsidP="004B5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</w:tbl>
    <w:p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B5890" w:rsidRPr="004B5890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CD5EF7" w:rsidRPr="00D7060D" w:rsidRDefault="00CD5EF7" w:rsidP="00CD5EF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ge21"/>
      <w:bookmarkEnd w:id="0"/>
      <w:r w:rsidRPr="00D7060D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CD5EF7" w:rsidRPr="00D7060D" w:rsidRDefault="00CD5EF7" w:rsidP="00CD5EF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060D">
        <w:rPr>
          <w:rFonts w:ascii="Times New Roman" w:eastAsia="Calibri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 образовательного учреждения высшего образования  </w:t>
      </w:r>
      <w:r w:rsidRPr="00D7060D">
        <w:rPr>
          <w:rFonts w:ascii="Times New Roman" w:eastAsia="Calibri" w:hAnsi="Times New Roman" w:cs="Times New Roman"/>
          <w:sz w:val="24"/>
          <w:szCs w:val="24"/>
        </w:rPr>
        <w:br/>
        <w:t>«Северо-Восточный федеральный университет имени М.К. Аммосова» в г. Нерюнгри</w:t>
      </w:r>
    </w:p>
    <w:p w:rsidR="00CD5EF7" w:rsidRPr="00D7060D" w:rsidRDefault="00CD5EF7" w:rsidP="00CD5EF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EF7" w:rsidRPr="00D7060D" w:rsidRDefault="00CD5EF7" w:rsidP="00CD5E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6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математики и информатики</w:t>
      </w:r>
    </w:p>
    <w:p w:rsidR="00CD5EF7" w:rsidRDefault="00CD5EF7" w:rsidP="00CD5EF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EF7" w:rsidRPr="00CD5EF7" w:rsidRDefault="00CD5EF7" w:rsidP="00CD5EF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EF7" w:rsidRPr="00CD5EF7" w:rsidRDefault="00C86470" w:rsidP="00CD5EF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D5EF7" w:rsidRPr="00CD5EF7">
        <w:rPr>
          <w:rFonts w:ascii="Times New Roman" w:hAnsi="Times New Roman" w:cs="Times New Roman"/>
          <w:b/>
          <w:sz w:val="24"/>
          <w:szCs w:val="24"/>
        </w:rPr>
        <w:t>Темы лабораторных работ</w:t>
      </w:r>
    </w:p>
    <w:p w:rsidR="005B7D21" w:rsidRDefault="005B7D21" w:rsidP="005B7D2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21" w:rsidRPr="005B7D21" w:rsidRDefault="005B7D21" w:rsidP="005B7D2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1-2. Программные средства и технологии обработки текстовой информации</w:t>
      </w:r>
    </w:p>
    <w:p w:rsidR="005B7D21" w:rsidRPr="005B7D21" w:rsidRDefault="005B7D21" w:rsidP="005B7D2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3-4. Программные средства и технологии обработки графической информации</w:t>
      </w:r>
    </w:p>
    <w:p w:rsidR="005B7D21" w:rsidRPr="005B7D21" w:rsidRDefault="005B7D21" w:rsidP="005B7D2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5-6. Программные средства и технологии обработки массивов данных</w:t>
      </w:r>
    </w:p>
    <w:p w:rsidR="005B7D21" w:rsidRPr="005B7D21" w:rsidRDefault="005B7D21" w:rsidP="005B7D2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7-8. Мультимедийные технологии</w:t>
      </w:r>
    </w:p>
    <w:p w:rsidR="005B7D21" w:rsidRPr="005B7D21" w:rsidRDefault="005B7D21" w:rsidP="005B7D21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9. Сетевые технологии</w:t>
      </w:r>
    </w:p>
    <w:p w:rsidR="005B7D21" w:rsidRPr="005B7D21" w:rsidRDefault="005B7D21" w:rsidP="005B7D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Критериями для оценки результатов внеаудиторной самостоятельной работы студента являются: </w:t>
      </w:r>
    </w:p>
    <w:p w:rsidR="005B7D21" w:rsidRPr="005B7D21" w:rsidRDefault="005B7D21" w:rsidP="005B7D21">
      <w:pPr>
        <w:numPr>
          <w:ilvl w:val="0"/>
          <w:numId w:val="4"/>
        </w:numPr>
        <w:tabs>
          <w:tab w:val="num" w:pos="0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освоения учебного материала; </w:t>
      </w:r>
    </w:p>
    <w:p w:rsidR="005B7D21" w:rsidRPr="005B7D21" w:rsidRDefault="005B7D21" w:rsidP="005B7D21">
      <w:pPr>
        <w:numPr>
          <w:ilvl w:val="0"/>
          <w:numId w:val="4"/>
        </w:numPr>
        <w:tabs>
          <w:tab w:val="num" w:pos="0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использовать теоретические знания при выполнении практических задач; </w:t>
      </w:r>
    </w:p>
    <w:p w:rsidR="005B7D21" w:rsidRPr="005B7D21" w:rsidRDefault="005B7D21" w:rsidP="005B7D21">
      <w:pPr>
        <w:numPr>
          <w:ilvl w:val="0"/>
          <w:numId w:val="4"/>
        </w:numPr>
        <w:tabs>
          <w:tab w:val="num" w:pos="0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общеучебных</w:t>
      </w:r>
      <w:proofErr w:type="spellEnd"/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умений; </w:t>
      </w:r>
    </w:p>
    <w:p w:rsidR="005B7D21" w:rsidRPr="005B7D21" w:rsidRDefault="005B7D21" w:rsidP="005B7D21">
      <w:pPr>
        <w:numPr>
          <w:ilvl w:val="0"/>
          <w:numId w:val="4"/>
        </w:numPr>
        <w:tabs>
          <w:tab w:val="num" w:pos="0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обоснованность и четкость изложения ответа.</w:t>
      </w:r>
    </w:p>
    <w:p w:rsidR="005B7D21" w:rsidRPr="007D2768" w:rsidRDefault="005B7D21" w:rsidP="005B7D2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5B7D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балл, который студент может набрать на лабораторной работе - 7 баллов. </w:t>
      </w:r>
    </w:p>
    <w:p w:rsidR="00BC06C4" w:rsidRPr="005B7D21" w:rsidRDefault="00BC06C4" w:rsidP="00BC06C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5B7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BC06C4" w:rsidRPr="005B7D21" w:rsidRDefault="00BC06C4" w:rsidP="00BC0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баллов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</w:t>
      </w:r>
      <w:r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выполнена.</w:t>
      </w:r>
    </w:p>
    <w:p w:rsidR="00BC06C4" w:rsidRPr="005B7D21" w:rsidRDefault="00BC5C4F" w:rsidP="00BC0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C06C4"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C06C4"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BC06C4"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демонстрирует, лишь </w:t>
      </w:r>
      <w:r w:rsidR="00BC0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низкий уровень</w:t>
      </w:r>
      <w:r w:rsidR="00BC06C4"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выполнения работы, </w:t>
      </w:r>
      <w:r w:rsidR="00BC06C4"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выполнения задания допущены принципиальные ошибки,</w:t>
      </w:r>
      <w:r w:rsidR="00BC06C4"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путается </w:t>
      </w:r>
      <w:r w:rsidR="00BC0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вычислениях</w:t>
      </w:r>
      <w:r w:rsidR="00BC06C4"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Указанные недостатки должны быть позднее ликвидированы, в рамках установленного преподавателем графика.</w:t>
      </w:r>
      <w:r w:rsidR="00BC0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06C4" w:rsidRPr="005B7D21" w:rsidRDefault="00E2280D" w:rsidP="00BC0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C06C4"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баллов – </w:t>
      </w:r>
      <w:r w:rsidR="00BC06C4"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 ниже среднего уровень выполнения работы, </w:t>
      </w:r>
      <w:r w:rsidR="00BC06C4"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выполнения задания</w:t>
      </w:r>
      <w:r w:rsidR="00BC0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допущены </w:t>
      </w:r>
      <w:r w:rsidR="00BC5C4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частичные</w:t>
      </w:r>
      <w:r w:rsidR="00BC0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</w:t>
      </w:r>
      <w:r w:rsidR="00BC06C4"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Указанные недостатки должны быть позднее ликвидированы, в рамках установленного преподавателем графика.</w:t>
      </w:r>
    </w:p>
    <w:p w:rsidR="00BC06C4" w:rsidRPr="005B7D21" w:rsidRDefault="00BC06C4" w:rsidP="00BC0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баллов – </w:t>
      </w:r>
      <w:r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тогда, когда студент выполнил работу, </w:t>
      </w:r>
      <w:r w:rsidRPr="005B7D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показан высокий уровень освоения студентом учебного материала, 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выполнения задания содержит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допущены неточности,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устранены после замечаний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6C4" w:rsidRPr="005B7D21" w:rsidRDefault="00BC06C4" w:rsidP="00BC0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баллов – </w:t>
      </w:r>
      <w:r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тогда, когда студент выполнил работу, </w:t>
      </w:r>
      <w:r w:rsidRPr="005B7D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показан высокий уровень освоения студентом учебного материала, 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выполнения задания не содержит ошибок, в работе </w:t>
      </w:r>
      <w:r w:rsidRPr="005B7D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присутствуют четкие и обоснованные выводы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6C4" w:rsidRPr="005B7D21" w:rsidRDefault="00BC06C4" w:rsidP="00BC0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6C4" w:rsidRPr="004B5890" w:rsidRDefault="00BC06C4" w:rsidP="00BC06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6C4" w:rsidRPr="004B5890" w:rsidRDefault="00BC06C4" w:rsidP="00BC06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5EF7" w:rsidRDefault="00CD5EF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D5EF7" w:rsidRPr="00D7060D" w:rsidRDefault="00CD5EF7" w:rsidP="00CD5EF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060D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CD5EF7" w:rsidRPr="00D7060D" w:rsidRDefault="00CD5EF7" w:rsidP="00CD5EF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060D">
        <w:rPr>
          <w:rFonts w:ascii="Times New Roman" w:eastAsia="Calibri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 образовательного учреждения высшего образования  </w:t>
      </w:r>
      <w:r w:rsidRPr="00D7060D">
        <w:rPr>
          <w:rFonts w:ascii="Times New Roman" w:eastAsia="Calibri" w:hAnsi="Times New Roman" w:cs="Times New Roman"/>
          <w:sz w:val="24"/>
          <w:szCs w:val="24"/>
        </w:rPr>
        <w:br/>
        <w:t>«Северо-Восточный федеральный университет имени М.К. Аммосова» в г. Нерюнгри</w:t>
      </w:r>
    </w:p>
    <w:p w:rsidR="00CD5EF7" w:rsidRPr="00D7060D" w:rsidRDefault="00CD5EF7" w:rsidP="00CD5EF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EF7" w:rsidRPr="00D7060D" w:rsidRDefault="00CD5EF7" w:rsidP="00CD5E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6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математики и информатики</w:t>
      </w:r>
    </w:p>
    <w:p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890" w:rsidRPr="004B5890" w:rsidRDefault="00C86470" w:rsidP="004B58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bookmarkStart w:id="1" w:name="_GoBack"/>
      <w:bookmarkEnd w:id="1"/>
      <w:r w:rsidR="004B5890" w:rsidRPr="004B58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Контрольная работа</w:t>
      </w:r>
    </w:p>
    <w:p w:rsidR="004B5890" w:rsidRPr="004B5890" w:rsidRDefault="004B5890" w:rsidP="004B5890">
      <w:pPr>
        <w:spacing w:before="375" w:after="375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Тема: «Разработка комплексного документа средствами пакета прикладных программ </w:t>
      </w:r>
      <w:r w:rsidRPr="004B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MSOffice</w:t>
      </w:r>
      <w:r w:rsidRPr="004B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4B5890" w:rsidRPr="004B5890" w:rsidRDefault="004B5890" w:rsidP="004B58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Задание 1.</w:t>
      </w: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Создание электронной таблицы </w:t>
      </w: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MSExcel</w:t>
      </w: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«Автоматизация учета успеваемости группы».</w:t>
      </w:r>
    </w:p>
    <w:p w:rsidR="004B5890" w:rsidRPr="004B5890" w:rsidRDefault="004B5890" w:rsidP="004B589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Создать электронную книгу </w:t>
      </w: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MS</w:t>
      </w:r>
      <w:proofErr w:type="spellStart"/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Excel</w:t>
      </w:r>
      <w:proofErr w:type="spellEnd"/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из 5 листов:</w:t>
      </w:r>
    </w:p>
    <w:p w:rsidR="004B5890" w:rsidRPr="004B5890" w:rsidRDefault="004B5890" w:rsidP="004B589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Лист 1 должен называться «Основной список». Лист «Основной список» содержит таблицу: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4"/>
        <w:gridCol w:w="794"/>
        <w:gridCol w:w="794"/>
        <w:gridCol w:w="794"/>
        <w:gridCol w:w="838"/>
        <w:gridCol w:w="794"/>
        <w:gridCol w:w="794"/>
        <w:gridCol w:w="794"/>
      </w:tblGrid>
      <w:tr w:rsidR="004B5890" w:rsidRPr="004B5890" w:rsidTr="005A4F3E">
        <w:trPr>
          <w:cantSplit/>
          <w:trHeight w:val="1510"/>
        </w:trPr>
        <w:tc>
          <w:tcPr>
            <w:tcW w:w="850" w:type="dxa"/>
            <w:textDirection w:val="btLr"/>
            <w:vAlign w:val="center"/>
          </w:tcPr>
          <w:p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50" w:type="dxa"/>
            <w:textDirection w:val="btLr"/>
            <w:vAlign w:val="center"/>
          </w:tcPr>
          <w:p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Фамилия</w:t>
            </w:r>
          </w:p>
        </w:tc>
        <w:tc>
          <w:tcPr>
            <w:tcW w:w="850" w:type="dxa"/>
            <w:textDirection w:val="btLr"/>
            <w:vAlign w:val="center"/>
          </w:tcPr>
          <w:p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Имя</w:t>
            </w:r>
          </w:p>
        </w:tc>
        <w:tc>
          <w:tcPr>
            <w:tcW w:w="850" w:type="dxa"/>
            <w:textDirection w:val="btLr"/>
            <w:vAlign w:val="center"/>
          </w:tcPr>
          <w:p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Отчество</w:t>
            </w:r>
          </w:p>
        </w:tc>
        <w:tc>
          <w:tcPr>
            <w:tcW w:w="850" w:type="dxa"/>
            <w:textDirection w:val="btLr"/>
            <w:vAlign w:val="center"/>
          </w:tcPr>
          <w:p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рождения</w:t>
            </w:r>
          </w:p>
        </w:tc>
        <w:tc>
          <w:tcPr>
            <w:tcW w:w="850" w:type="dxa"/>
            <w:textDirection w:val="btLr"/>
            <w:vAlign w:val="center"/>
          </w:tcPr>
          <w:p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зач</w:t>
            </w:r>
            <w:proofErr w:type="spellEnd"/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книжки</w:t>
            </w:r>
          </w:p>
        </w:tc>
        <w:tc>
          <w:tcPr>
            <w:tcW w:w="850" w:type="dxa"/>
            <w:textDirection w:val="btLr"/>
            <w:vAlign w:val="center"/>
          </w:tcPr>
          <w:p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 экзамен 1</w:t>
            </w:r>
          </w:p>
        </w:tc>
        <w:tc>
          <w:tcPr>
            <w:tcW w:w="850" w:type="dxa"/>
            <w:textDirection w:val="btLr"/>
            <w:vAlign w:val="center"/>
          </w:tcPr>
          <w:p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 экзамен 2</w:t>
            </w:r>
          </w:p>
        </w:tc>
        <w:tc>
          <w:tcPr>
            <w:tcW w:w="850" w:type="dxa"/>
            <w:textDirection w:val="btLr"/>
            <w:vAlign w:val="center"/>
          </w:tcPr>
          <w:p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</w:t>
            </w:r>
          </w:p>
          <w:p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экзамен 3</w:t>
            </w:r>
          </w:p>
        </w:tc>
        <w:tc>
          <w:tcPr>
            <w:tcW w:w="850" w:type="dxa"/>
            <w:textDirection w:val="btLr"/>
            <w:vAlign w:val="center"/>
          </w:tcPr>
          <w:p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балл</w:t>
            </w:r>
          </w:p>
        </w:tc>
        <w:tc>
          <w:tcPr>
            <w:tcW w:w="850" w:type="dxa"/>
            <w:textDirection w:val="btLr"/>
            <w:vAlign w:val="center"/>
          </w:tcPr>
          <w:p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Категория успеваемости</w:t>
            </w:r>
          </w:p>
        </w:tc>
        <w:tc>
          <w:tcPr>
            <w:tcW w:w="850" w:type="dxa"/>
            <w:textDirection w:val="btLr"/>
            <w:vAlign w:val="center"/>
          </w:tcPr>
          <w:p w:rsidR="004B5890" w:rsidRPr="004B5890" w:rsidRDefault="004B5890" w:rsidP="004B5890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Стипендия</w:t>
            </w:r>
          </w:p>
        </w:tc>
      </w:tr>
    </w:tbl>
    <w:p w:rsidR="004B5890" w:rsidRPr="004B5890" w:rsidRDefault="004B5890" w:rsidP="004B5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Исходными данными для таблицы являются фамилия, имя, дата рождения, № </w:t>
      </w:r>
      <w:proofErr w:type="spellStart"/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зач</w:t>
      </w:r>
      <w:proofErr w:type="spellEnd"/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книжки, которые заполняются для 20 студентов. Номер зачетной книжки состоит из 6 символов (5 цифр и последний символ - буква «п» или «б», что соответствует платным либо бюджетным студентам). Остальные столбцы заполняются как зависимости далее. </w:t>
      </w:r>
    </w:p>
    <w:p w:rsidR="004B5890" w:rsidRPr="004B5890" w:rsidRDefault="004B5890" w:rsidP="004B589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Листы 2, 3, 4 должны называться «Ведомость 1», «Ведомость 2», «Ведомость 3» и содержать таблицу:</w:t>
      </w:r>
    </w:p>
    <w:tbl>
      <w:tblPr>
        <w:tblStyle w:val="1"/>
        <w:tblW w:w="0" w:type="auto"/>
        <w:tblInd w:w="709" w:type="dxa"/>
        <w:tblLook w:val="04A0" w:firstRow="1" w:lastRow="0" w:firstColumn="1" w:lastColumn="0" w:noHBand="0" w:noVBand="1"/>
      </w:tblPr>
      <w:tblGrid>
        <w:gridCol w:w="1720"/>
        <w:gridCol w:w="1806"/>
        <w:gridCol w:w="1744"/>
        <w:gridCol w:w="1808"/>
        <w:gridCol w:w="1784"/>
      </w:tblGrid>
      <w:tr w:rsidR="004B5890" w:rsidRPr="004B5890" w:rsidTr="005A4F3E">
        <w:tc>
          <w:tcPr>
            <w:tcW w:w="1898" w:type="dxa"/>
          </w:tcPr>
          <w:p w:rsidR="004B5890" w:rsidRPr="004B5890" w:rsidRDefault="004B5890" w:rsidP="004B5890">
            <w:pPr>
              <w:rPr>
                <w:rFonts w:ascii="Times New Roman" w:hAnsi="Times New Roman"/>
                <w:sz w:val="24"/>
                <w:szCs w:val="24"/>
              </w:rPr>
            </w:pPr>
            <w:r w:rsidRPr="004B58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97" w:type="dxa"/>
          </w:tcPr>
          <w:p w:rsidR="004B5890" w:rsidRPr="004B5890" w:rsidRDefault="004B5890" w:rsidP="004B5890">
            <w:pPr>
              <w:rPr>
                <w:rFonts w:ascii="Times New Roman" w:hAnsi="Times New Roman"/>
                <w:sz w:val="24"/>
                <w:szCs w:val="24"/>
              </w:rPr>
            </w:pPr>
            <w:r w:rsidRPr="004B589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897" w:type="dxa"/>
          </w:tcPr>
          <w:p w:rsidR="004B5890" w:rsidRPr="004B5890" w:rsidRDefault="004B5890" w:rsidP="004B5890">
            <w:pPr>
              <w:rPr>
                <w:rFonts w:ascii="Times New Roman" w:hAnsi="Times New Roman"/>
                <w:sz w:val="24"/>
                <w:szCs w:val="24"/>
              </w:rPr>
            </w:pPr>
            <w:r w:rsidRPr="004B5890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897" w:type="dxa"/>
          </w:tcPr>
          <w:p w:rsidR="004B5890" w:rsidRPr="004B5890" w:rsidRDefault="004B5890" w:rsidP="004B5890">
            <w:pPr>
              <w:rPr>
                <w:rFonts w:ascii="Times New Roman" w:hAnsi="Times New Roman"/>
                <w:sz w:val="24"/>
                <w:szCs w:val="24"/>
              </w:rPr>
            </w:pPr>
            <w:r w:rsidRPr="004B5890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897" w:type="dxa"/>
          </w:tcPr>
          <w:p w:rsidR="004B5890" w:rsidRPr="004B5890" w:rsidRDefault="004B5890" w:rsidP="004B5890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</w:t>
            </w:r>
          </w:p>
        </w:tc>
      </w:tr>
    </w:tbl>
    <w:p w:rsidR="004B5890" w:rsidRPr="004B5890" w:rsidRDefault="004B5890" w:rsidP="004B5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Данные во всех столбцах, кроме столбца «Оценка», связать с соответствующими данными с листа «Основной список». Столбец «Оценка» заполнить для каждой записи в каждой ведомости следующими оценками из списка: </w:t>
      </w:r>
      <w:proofErr w:type="spellStart"/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отл</w:t>
      </w:r>
      <w:proofErr w:type="spellEnd"/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(отлично), хор (хорошо), уд (удовлетворительно), неуд (неудовлетворительно), н/я (не явка). </w:t>
      </w:r>
    </w:p>
    <w:p w:rsidR="004B5890" w:rsidRPr="004B5890" w:rsidRDefault="004B5890" w:rsidP="004B5890">
      <w:pPr>
        <w:numPr>
          <w:ilvl w:val="0"/>
          <w:numId w:val="1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 листе «Основной список»:</w:t>
      </w:r>
    </w:p>
    <w:p w:rsidR="004B5890" w:rsidRPr="004B5890" w:rsidRDefault="004B5890" w:rsidP="004B5890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столбце «Оценка экзамен 1», «Оценка экзамен 2», «Оценка экзамен 3» выполнить пересчет оценок из текстовой формы (с листов «Ведомость 1», «Ведомость 2», «Ведомость 3») в числовую путем создания формул;</w:t>
      </w:r>
    </w:p>
    <w:p w:rsidR="004B5890" w:rsidRPr="004B5890" w:rsidRDefault="004B5890" w:rsidP="004B5890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столбце «Средний балл» выполнить с помощью формул подсчет среднего балла для каждого студента; </w:t>
      </w:r>
    </w:p>
    <w:p w:rsidR="004B5890" w:rsidRPr="004B5890" w:rsidRDefault="004B5890" w:rsidP="004B5890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столбце «Категория успеваемости» выполнить расчет категории с использованием формул по следующей схеме: если у студента есть хотя бы одна 2, то он – неуспевающий, если его средний балл ниже 3,75, то он – слабоуспевающий, между 3,75 и 4,25 – успевающий, между 4,25 и 4,75 – хорошо успевающий, выше 4,75 – отличник (категории можно задать с помощью столбца подстановки);</w:t>
      </w:r>
    </w:p>
    <w:p w:rsidR="004B5890" w:rsidRPr="004B5890" w:rsidRDefault="004B5890" w:rsidP="004B5890">
      <w:pPr>
        <w:numPr>
          <w:ilvl w:val="1"/>
          <w:numId w:val="2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столбце «Стипендия» выполнить с помощью формул расчет следующим образом: платные студенты стипендию не получают, бюджетные студенты получают 1 базовую стипендию, равную 300 у.е., если у него не более одной 3 и он в категории успевающих, если студент в категории хорошо успевающих, то он получает 2 базовые стипендии, если отличник, то 4;</w:t>
      </w:r>
    </w:p>
    <w:p w:rsidR="004B5890" w:rsidRPr="004B5890" w:rsidRDefault="004B5890" w:rsidP="004B5890">
      <w:pPr>
        <w:numPr>
          <w:ilvl w:val="1"/>
          <w:numId w:val="2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построить диаграммы: круговую диаграмму, отражающую количество студентов в каждой категории успеваемости; вертикальная гистограмма - содержащая столбцы: минимальный средний балл, максимальный средний балл, средний по среднему, средний балл самого студента.</w:t>
      </w:r>
    </w:p>
    <w:p w:rsidR="004B5890" w:rsidRPr="004B5890" w:rsidRDefault="004B5890" w:rsidP="004B5890">
      <w:pPr>
        <w:numPr>
          <w:ilvl w:val="0"/>
          <w:numId w:val="1"/>
        </w:numPr>
        <w:spacing w:before="375" w:after="375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Лист 5 дублирует лист «Основной список», то есть содержит те же данные, исключая только диаграммы. На этом листе нужно осуществить фильтрацию и подвести промежуточные итоги (</w:t>
      </w:r>
      <w:r w:rsidRPr="004B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вариантам</w:t>
      </w:r>
      <w:r w:rsidRPr="004B58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). </w:t>
      </w:r>
    </w:p>
    <w:p w:rsidR="004B5890" w:rsidRPr="004B5890" w:rsidRDefault="004B5890" w:rsidP="004B5890">
      <w:pPr>
        <w:spacing w:before="375" w:after="375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B5890" w:rsidRPr="004B5890" w:rsidRDefault="004B5890" w:rsidP="004B5890">
      <w:pPr>
        <w:spacing w:before="375" w:after="375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2.</w:t>
      </w: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 По итогам выполнения задания 1 оформить отчет в текстовом документе </w:t>
      </w:r>
      <w:r w:rsidRPr="004B5890">
        <w:rPr>
          <w:rFonts w:ascii="Times New Roman" w:eastAsia="Calibri" w:hAnsi="Times New Roman" w:cs="Times New Roman"/>
          <w:sz w:val="24"/>
          <w:szCs w:val="24"/>
          <w:lang w:val="en-US"/>
        </w:rPr>
        <w:t>MSWord</w:t>
      </w:r>
      <w:r w:rsidRPr="004B589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5890" w:rsidRPr="004B5890" w:rsidRDefault="004B5890" w:rsidP="004B5890">
      <w:pPr>
        <w:numPr>
          <w:ilvl w:val="0"/>
          <w:numId w:val="3"/>
        </w:numPr>
        <w:spacing w:before="375" w:after="375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Содержание отчета: </w:t>
      </w:r>
    </w:p>
    <w:p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титульный лист, </w:t>
      </w:r>
    </w:p>
    <w:p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оглавление, </w:t>
      </w:r>
    </w:p>
    <w:p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введение (постановка задачи), </w:t>
      </w:r>
    </w:p>
    <w:p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ход решения задачи с иллюстрационным материалом в виде таблиц и диаграмм, а также с описанием основных использованных функций, разбором алгоритмов расчета, </w:t>
      </w:r>
    </w:p>
    <w:p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заключение (с перечислением всех использованных при решении задачи средств </w:t>
      </w:r>
      <w:proofErr w:type="spellStart"/>
      <w:r w:rsidRPr="004B5890">
        <w:rPr>
          <w:rFonts w:ascii="Times New Roman" w:eastAsia="Calibri" w:hAnsi="Times New Roman" w:cs="Times New Roman"/>
          <w:sz w:val="24"/>
          <w:szCs w:val="24"/>
        </w:rPr>
        <w:t>MicrosoftOffice</w:t>
      </w:r>
      <w:proofErr w:type="spellEnd"/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>приложение (5 листов электронной таблицы).</w:t>
      </w:r>
    </w:p>
    <w:p w:rsidR="004B5890" w:rsidRPr="004B5890" w:rsidRDefault="004B5890" w:rsidP="004B5890">
      <w:pPr>
        <w:numPr>
          <w:ilvl w:val="0"/>
          <w:numId w:val="3"/>
        </w:numPr>
        <w:spacing w:before="375" w:after="375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Основное оформление текстового документа выполняется в соответствии </w:t>
      </w:r>
      <w:r w:rsidRPr="004B5890">
        <w:rPr>
          <w:rFonts w:ascii="Times New Roman" w:eastAsia="Calibri" w:hAnsi="Times New Roman" w:cs="Times New Roman"/>
          <w:b/>
          <w:sz w:val="24"/>
          <w:szCs w:val="24"/>
        </w:rPr>
        <w:t>с вариантом</w:t>
      </w: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 задания. Кроме того, в текст документа добавляются:   </w:t>
      </w:r>
    </w:p>
    <w:p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путем связывания и внедрения - диаграммы и таблицы из книги </w:t>
      </w:r>
      <w:r w:rsidRPr="004B5890">
        <w:rPr>
          <w:rFonts w:ascii="Times New Roman" w:eastAsia="Calibri" w:hAnsi="Times New Roman" w:cs="Times New Roman"/>
          <w:sz w:val="24"/>
          <w:szCs w:val="24"/>
          <w:lang w:val="en-US"/>
        </w:rPr>
        <w:t>MSExcel</w:t>
      </w:r>
      <w:r w:rsidRPr="004B589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>оглавление, которое вставляется автоматически</w:t>
      </w:r>
      <w:r w:rsidRPr="004B5890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 xml:space="preserve">нумерация страниц (по центру, внизу, причем титульный лист в нумерацию не входит) </w:t>
      </w:r>
    </w:p>
    <w:p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>верхний колонтитул, содержащий ФИО студента, группу и заголовок работы;</w:t>
      </w:r>
    </w:p>
    <w:p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>буквица – с нее начинается каждый раздел документа;</w:t>
      </w:r>
    </w:p>
    <w:p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>список – с помощью него в заключении оформляются выводы;</w:t>
      </w:r>
    </w:p>
    <w:p w:rsidR="004B5890" w:rsidRPr="004B5890" w:rsidRDefault="004B5890" w:rsidP="004B5890">
      <w:pPr>
        <w:numPr>
          <w:ilvl w:val="1"/>
          <w:numId w:val="3"/>
        </w:numPr>
        <w:spacing w:before="375" w:after="375" w:line="240" w:lineRule="auto"/>
        <w:ind w:left="0" w:firstLine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5890">
        <w:rPr>
          <w:rFonts w:ascii="Times New Roman" w:eastAsia="Calibri" w:hAnsi="Times New Roman" w:cs="Times New Roman"/>
          <w:sz w:val="24"/>
          <w:szCs w:val="24"/>
        </w:rPr>
        <w:t>подложка под текст – эмблема института на каждой странице отчета, кроме титульной страницы и оглавления.</w:t>
      </w:r>
    </w:p>
    <w:p w:rsidR="004B5890" w:rsidRPr="004B5890" w:rsidRDefault="004B5890" w:rsidP="004B5890">
      <w:pPr>
        <w:spacing w:before="375" w:after="375" w:line="240" w:lineRule="auto"/>
        <w:ind w:left="1134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B5890" w:rsidRPr="004B5890" w:rsidRDefault="004B5890" w:rsidP="004B5890">
      <w:pPr>
        <w:spacing w:before="375" w:after="375" w:line="240" w:lineRule="auto"/>
        <w:ind w:left="1134"/>
        <w:contextualSpacing/>
        <w:jc w:val="center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5890">
        <w:rPr>
          <w:rFonts w:ascii="Times New Roman" w:eastAsia="Calibri" w:hAnsi="Times New Roman" w:cs="Times New Roman"/>
          <w:b/>
          <w:i/>
          <w:sz w:val="24"/>
          <w:szCs w:val="24"/>
        </w:rPr>
        <w:t>Варианты заданий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9"/>
        <w:gridCol w:w="1396"/>
        <w:gridCol w:w="1985"/>
        <w:gridCol w:w="1701"/>
        <w:gridCol w:w="1731"/>
        <w:gridCol w:w="1523"/>
      </w:tblGrid>
      <w:tr w:rsidR="004B5890" w:rsidRPr="004B5890" w:rsidTr="005A4F3E">
        <w:trPr>
          <w:jc w:val="center"/>
        </w:trPr>
        <w:tc>
          <w:tcPr>
            <w:tcW w:w="1009" w:type="dxa"/>
            <w:vMerge w:val="restart"/>
            <w:textDirection w:val="btLr"/>
            <w:vAlign w:val="center"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Вариант</w:t>
            </w:r>
          </w:p>
        </w:tc>
        <w:tc>
          <w:tcPr>
            <w:tcW w:w="3381" w:type="dxa"/>
            <w:gridSpan w:val="2"/>
            <w:vAlign w:val="center"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Задание 1</w:t>
            </w:r>
          </w:p>
        </w:tc>
        <w:tc>
          <w:tcPr>
            <w:tcW w:w="4955" w:type="dxa"/>
            <w:gridSpan w:val="3"/>
            <w:vAlign w:val="center"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Задание 2</w:t>
            </w:r>
          </w:p>
        </w:tc>
      </w:tr>
      <w:tr w:rsidR="004B5890" w:rsidRPr="004B5890" w:rsidTr="005A4F3E">
        <w:trPr>
          <w:jc w:val="center"/>
        </w:trPr>
        <w:tc>
          <w:tcPr>
            <w:tcW w:w="1009" w:type="dxa"/>
            <w:vMerge/>
            <w:vAlign w:val="center"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6" w:type="dxa"/>
            <w:vAlign w:val="center"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Фильтр</w:t>
            </w:r>
          </w:p>
        </w:tc>
        <w:tc>
          <w:tcPr>
            <w:tcW w:w="1985" w:type="dxa"/>
            <w:vAlign w:val="center"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Промежуточные итоги</w:t>
            </w:r>
          </w:p>
        </w:tc>
        <w:tc>
          <w:tcPr>
            <w:tcW w:w="1701" w:type="dxa"/>
            <w:vAlign w:val="center"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Стиль для заголовка</w:t>
            </w:r>
          </w:p>
        </w:tc>
        <w:tc>
          <w:tcPr>
            <w:tcW w:w="1731" w:type="dxa"/>
            <w:vAlign w:val="center"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Стиль для подзаголовка</w:t>
            </w:r>
          </w:p>
        </w:tc>
        <w:tc>
          <w:tcPr>
            <w:tcW w:w="1523" w:type="dxa"/>
            <w:vAlign w:val="center"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Стиль основного текста</w:t>
            </w:r>
          </w:p>
        </w:tc>
      </w:tr>
      <w:tr w:rsidR="004B5890" w:rsidRPr="004B5890" w:rsidTr="005A4F3E">
        <w:trPr>
          <w:jc w:val="center"/>
        </w:trPr>
        <w:tc>
          <w:tcPr>
            <w:tcW w:w="1009" w:type="dxa"/>
            <w:vAlign w:val="center"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6" w:type="dxa"/>
            <w:vAlign w:val="center"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платных студентов</w:t>
            </w:r>
          </w:p>
        </w:tc>
        <w:tc>
          <w:tcPr>
            <w:tcW w:w="1985" w:type="dxa"/>
            <w:vAlign w:val="center"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отличников</w:t>
            </w:r>
          </w:p>
        </w:tc>
        <w:tc>
          <w:tcPr>
            <w:tcW w:w="1701" w:type="dxa"/>
            <w:vAlign w:val="center"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TimesNewRoman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(TNR) 18, Ж, все прописные, разреженный на 3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1 уровень, без переносов, всегда с новой страницы, выравнивание по центру, отступ снизу 18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стиль следующего абзаца – стиль для </w:t>
            </w: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подзаголовка</w:t>
            </w:r>
          </w:p>
        </w:tc>
        <w:tc>
          <w:tcPr>
            <w:tcW w:w="1731" w:type="dxa"/>
            <w:vAlign w:val="center"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TNR 16, Ж, 2 уровень, выравнивание по центру, отступ снизу 12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20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TNR 14, уровень основного текста, выравнивание по ширине, красная строка 1,5 см, межстрочный интервал 1,5 интервала.</w:t>
            </w:r>
          </w:p>
        </w:tc>
      </w:tr>
      <w:tr w:rsidR="004B5890" w:rsidRPr="004B5890" w:rsidTr="005A4F3E">
        <w:trPr>
          <w:jc w:val="center"/>
        </w:trPr>
        <w:tc>
          <w:tcPr>
            <w:tcW w:w="1009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396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бюджетных студентов</w:t>
            </w:r>
          </w:p>
        </w:tc>
        <w:tc>
          <w:tcPr>
            <w:tcW w:w="1985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слабоуспевающих студентов</w:t>
            </w:r>
          </w:p>
        </w:tc>
        <w:tc>
          <w:tcPr>
            <w:tcW w:w="170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16, Ж+К, с тенью, 1 уровень, без переносов, всегда с новой страницы, выравнивание по центру, отступ снизу 16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стиль 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К, разреженный на 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2 уровень, выравнивание по центру, отступ снизу 10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18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12, уровень основного текста, выравнивание по ширине, красная строка 1,5 см, межстрочный интервал 1,5 интервала.</w:t>
            </w:r>
          </w:p>
        </w:tc>
      </w:tr>
      <w:tr w:rsidR="004B5890" w:rsidRPr="004B5890" w:rsidTr="005A4F3E">
        <w:trPr>
          <w:jc w:val="center"/>
        </w:trPr>
        <w:tc>
          <w:tcPr>
            <w:tcW w:w="1009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96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слабоуспевающих студентов</w:t>
            </w:r>
          </w:p>
        </w:tc>
        <w:tc>
          <w:tcPr>
            <w:tcW w:w="1985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платных студентов</w:t>
            </w:r>
          </w:p>
        </w:tc>
        <w:tc>
          <w:tcPr>
            <w:tcW w:w="170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18, Ж, с тенью, уплотненный на 1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1 уровень, без переносов, всегда с новой страницы, выравнивание по центру, отступ снизу 18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стиль 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16, К, 2 уровень, выравнивание по центру, отступ снизу 12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20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уровень основного текста, выравнивание по ширине, красная строка 1,5 см, межстрочный интервал 1,5 интервала.</w:t>
            </w:r>
          </w:p>
        </w:tc>
      </w:tr>
      <w:tr w:rsidR="004B5890" w:rsidRPr="004B5890" w:rsidTr="005A4F3E">
        <w:trPr>
          <w:jc w:val="center"/>
        </w:trPr>
        <w:tc>
          <w:tcPr>
            <w:tcW w:w="1009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96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успевающих студентов</w:t>
            </w:r>
          </w:p>
        </w:tc>
        <w:tc>
          <w:tcPr>
            <w:tcW w:w="1985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бюджетных и неуспевающих студентов</w:t>
            </w:r>
          </w:p>
        </w:tc>
        <w:tc>
          <w:tcPr>
            <w:tcW w:w="170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TimesNewRoman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(TNR) 18, все прописные, контур, 1 уровень, без переносов, всегда с новой страницы, выравнивание по левому краю, отступ снизу 18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стиль 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TNR 16, К, малые прописные, контур, 2 уровень, выравнивание по левому краю, отступ снизу 10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18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TNR 14, Ж, уровень основного текста, выравнивание по ширине, красная строка 2 см, межстрочный интервал 1,5 интервала.</w:t>
            </w:r>
          </w:p>
        </w:tc>
      </w:tr>
      <w:tr w:rsidR="004B5890" w:rsidRPr="004B5890" w:rsidTr="005A4F3E">
        <w:trPr>
          <w:jc w:val="center"/>
        </w:trPr>
        <w:tc>
          <w:tcPr>
            <w:tcW w:w="1009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96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хорошо успевающих студентов</w:t>
            </w:r>
          </w:p>
        </w:tc>
        <w:tc>
          <w:tcPr>
            <w:tcW w:w="1985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неуспевающих студентов</w:t>
            </w:r>
          </w:p>
        </w:tc>
        <w:tc>
          <w:tcPr>
            <w:tcW w:w="170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Ж, контур, все прописные, 1 уровень, без переносов, всегда с новой страницы, выравнивание по левому краю, отступ снизу 14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стиль </w:t>
            </w: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К, малые прописные, 2 уровень, выравнивание по левому краю, отступ снизу 12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20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птточно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стиль следующего </w:t>
            </w: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разреженный на 3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уровень основного текста, выравнивание по ширине, красная строка 2 см, межстрочный интервал 1,5 </w:t>
            </w: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интервала.</w:t>
            </w:r>
          </w:p>
        </w:tc>
      </w:tr>
      <w:tr w:rsidR="004B5890" w:rsidRPr="004B5890" w:rsidTr="005A4F3E">
        <w:trPr>
          <w:jc w:val="center"/>
        </w:trPr>
        <w:tc>
          <w:tcPr>
            <w:tcW w:w="1009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396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отличников</w:t>
            </w:r>
          </w:p>
        </w:tc>
        <w:tc>
          <w:tcPr>
            <w:tcW w:w="1985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платных и неуспевающих студентов</w:t>
            </w:r>
          </w:p>
        </w:tc>
        <w:tc>
          <w:tcPr>
            <w:tcW w:w="170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Ж, контур, 1 уровень, без переносов, всегда с новой страницы, выравнивание по левому краю, отступ снизу 14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стиль 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с тенью, уплотненный на 0,5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2 уровень, выравнивание по левому краю, отступ снизу 14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18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К, уровень основного текста, выравнивание по ширине, красная строка 2 см, межстрочный интервал 1,5 интервала.</w:t>
            </w:r>
          </w:p>
        </w:tc>
      </w:tr>
      <w:tr w:rsidR="004B5890" w:rsidRPr="004B5890" w:rsidTr="005A4F3E">
        <w:trPr>
          <w:jc w:val="center"/>
        </w:trPr>
        <w:tc>
          <w:tcPr>
            <w:tcW w:w="1009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96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неуспевающих студентов</w:t>
            </w:r>
          </w:p>
        </w:tc>
        <w:tc>
          <w:tcPr>
            <w:tcW w:w="1985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слабоуспевающих и платных студентов</w:t>
            </w:r>
          </w:p>
        </w:tc>
        <w:tc>
          <w:tcPr>
            <w:tcW w:w="170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TimesNewRoman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(TNR) 12, Ж+К, все прописные, 1 уровень, без переносов, всегда с новой страницы, выравнивание по правому краю, отступ снизу 12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стиль 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TNR 12, Ж, все прописные, с тенью, 2 уровень, выравнивание по правому краю, отступ снизу 14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20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TNR 14, разреженный на 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уровень основного текста, выравнивание по ширине, красная строка 1,5 см, межстрочный интервал 1,5 интервала.</w:t>
            </w:r>
          </w:p>
        </w:tc>
      </w:tr>
      <w:tr w:rsidR="004B5890" w:rsidRPr="004B5890" w:rsidTr="005A4F3E">
        <w:trPr>
          <w:jc w:val="center"/>
        </w:trPr>
        <w:tc>
          <w:tcPr>
            <w:tcW w:w="1009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96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платных студентов И отличников</w:t>
            </w:r>
          </w:p>
        </w:tc>
        <w:tc>
          <w:tcPr>
            <w:tcW w:w="1985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бюджетных студентов</w:t>
            </w:r>
          </w:p>
        </w:tc>
        <w:tc>
          <w:tcPr>
            <w:tcW w:w="170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16, приподнятый, все прописные, 1 уровень, без переносов, всегда с новой страницы, выравнивание по правому краю, отступ снизу 16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стиль 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утопленный, малые прописные, 2 уровень, выравнивание по правому краю, отступ снизу 12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20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Arial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12, Ж, уровень основного текста, выравнивание по ширине, красная строка 1,5 см, межстрочный интервал 1,5 интервала.</w:t>
            </w:r>
          </w:p>
        </w:tc>
      </w:tr>
      <w:tr w:rsidR="004B5890" w:rsidRPr="004B5890" w:rsidTr="005A4F3E">
        <w:trPr>
          <w:jc w:val="center"/>
        </w:trPr>
        <w:tc>
          <w:tcPr>
            <w:tcW w:w="1009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96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бюджетных И хорошо успевающих студентов</w:t>
            </w:r>
          </w:p>
        </w:tc>
        <w:tc>
          <w:tcPr>
            <w:tcW w:w="1985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успевающих студентов</w:t>
            </w:r>
          </w:p>
        </w:tc>
        <w:tc>
          <w:tcPr>
            <w:tcW w:w="170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16, К, утопленный, 1 уровень, без переносов, всегда с новой страницы, выравнивание </w:t>
            </w: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 правому краю, отступ снизу 16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стиль 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14, контур, 2 уровень, выравнивание по правому краю, отступ снизу 12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межстрочный интервал 20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CourierNew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12, Ж, уровень основного текста, выравнивание по ширине, </w:t>
            </w: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красная строка 1,5 см, межстрочный интервал 1,5 интервала.</w:t>
            </w:r>
          </w:p>
        </w:tc>
      </w:tr>
      <w:tr w:rsidR="004B5890" w:rsidRPr="004B5890" w:rsidTr="005A4F3E">
        <w:trPr>
          <w:jc w:val="center"/>
        </w:trPr>
        <w:tc>
          <w:tcPr>
            <w:tcW w:w="1009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396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Отобрать всех платных И слабоуспевающих студентов</w:t>
            </w:r>
          </w:p>
        </w:tc>
        <w:tc>
          <w:tcPr>
            <w:tcW w:w="1985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Определить количество хорошо успевающих студентов</w:t>
            </w:r>
          </w:p>
        </w:tc>
        <w:tc>
          <w:tcPr>
            <w:tcW w:w="170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TimesNewRoman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(TNR) 14, Ж, все прописные, 1 уровень, без переносов, всегда с новой страницы, выравнивание по ширине, отступ снизу 14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стиль следующего абзаца – стиль для подзаголовка</w:t>
            </w:r>
          </w:p>
        </w:tc>
        <w:tc>
          <w:tcPr>
            <w:tcW w:w="1731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TNR 14, малые прописные, 2 уровень, выравнивание по ширине, отступ снизу 12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межстрочный интервал 20 </w:t>
            </w:r>
            <w:proofErr w:type="spellStart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пт</w:t>
            </w:r>
            <w:proofErr w:type="spellEnd"/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точно, стиль следующего абзаца – стиль основного текста</w:t>
            </w:r>
          </w:p>
        </w:tc>
        <w:tc>
          <w:tcPr>
            <w:tcW w:w="1523" w:type="dxa"/>
            <w:vAlign w:val="center"/>
            <w:hideMark/>
          </w:tcPr>
          <w:p w:rsidR="004B5890" w:rsidRPr="004B5890" w:rsidRDefault="004B5890" w:rsidP="004B5890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B589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TNR 14, К, уровень основного текста, выравнивание по ширине, красная строка 2,5 см, межстрочный интервал 1,5 интервала.</w:t>
            </w:r>
          </w:p>
        </w:tc>
      </w:tr>
    </w:tbl>
    <w:p w:rsidR="004B5890" w:rsidRPr="004B5890" w:rsidRDefault="004B5890" w:rsidP="004B589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D21" w:rsidRPr="005B7D21" w:rsidRDefault="005B7D21" w:rsidP="005B7D21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5B7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5B7D21" w:rsidRPr="005B7D21" w:rsidRDefault="005B7D21" w:rsidP="005B7D2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баллов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</w:t>
      </w:r>
      <w:r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выполнена.</w:t>
      </w:r>
    </w:p>
    <w:p w:rsidR="005B7D21" w:rsidRPr="005B7D21" w:rsidRDefault="005B7D21" w:rsidP="005B7D2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9 баллов –</w:t>
      </w:r>
      <w:r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демонстрирует, лишь поверхностный уровень выполнения работы, 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выполнения задания допущены принципиальные ошибки,</w:t>
      </w:r>
      <w:r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путается понятиях, 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вопросы отвечает нечетко и неполно. Указанные недостатки должны быть позднее ликвидированы, в рамках установленного преподавателем графика.</w:t>
      </w:r>
    </w:p>
    <w:p w:rsidR="005B7D21" w:rsidRPr="005B7D21" w:rsidRDefault="005B7D21" w:rsidP="005B7D2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19 баллов – </w:t>
      </w:r>
      <w:r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 ниже среднего уровень выполнения работы, 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выполнения задания допущены принципиальные ошибки,</w:t>
      </w:r>
      <w:r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путается в понятиях, 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вопросы отвечает нечетко и неполно. Указанные недостатки должны быть позднее ликвидированы, в рамках установленного преподавателем графика.</w:t>
      </w:r>
    </w:p>
    <w:p w:rsidR="005B7D21" w:rsidRPr="005B7D21" w:rsidRDefault="005B7D21" w:rsidP="005B7D2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29 баллов – </w:t>
      </w:r>
      <w:r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тогда, когда студент выполнил работу, 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знает материал, но дает не точные ответы на заданные вопросы, в содержании выполнения задания допущены непринципиальные ошибки, которые должны быть позднее ликвидированы в ходе промежуточной аттестации.</w:t>
      </w:r>
    </w:p>
    <w:p w:rsidR="005B7D21" w:rsidRPr="005B7D21" w:rsidRDefault="005B7D21" w:rsidP="005B7D2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37 баллов – </w:t>
      </w:r>
      <w:r w:rsidRPr="005B7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тогда, когда студент выполнил работу, </w:t>
      </w:r>
      <w:r w:rsidRPr="005B7D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показан высокий уровень освоения студентом учебного материала, 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выполнения задания не содержит ошибок или допущены неточности, которые были устранены после замечаний, в работе </w:t>
      </w:r>
      <w:r w:rsidRPr="005B7D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присутствуют четкие и обоснованные выводы</w:t>
      </w:r>
      <w:r w:rsidRPr="005B7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D21" w:rsidRPr="005B7D21" w:rsidRDefault="005B7D21" w:rsidP="005B7D2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890" w:rsidRPr="004B5890" w:rsidRDefault="004B5890" w:rsidP="004B58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890" w:rsidRDefault="004B5890"/>
    <w:sectPr w:rsidR="004B5890" w:rsidSect="00AB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142A"/>
    <w:multiLevelType w:val="hybridMultilevel"/>
    <w:tmpl w:val="ED36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C00BB"/>
    <w:multiLevelType w:val="hybridMultilevel"/>
    <w:tmpl w:val="4786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57383"/>
    <w:multiLevelType w:val="hybridMultilevel"/>
    <w:tmpl w:val="902E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114"/>
    <w:rsid w:val="001577D0"/>
    <w:rsid w:val="002A49A9"/>
    <w:rsid w:val="00436A38"/>
    <w:rsid w:val="004B5890"/>
    <w:rsid w:val="005B7D21"/>
    <w:rsid w:val="005D025D"/>
    <w:rsid w:val="00737114"/>
    <w:rsid w:val="007D2768"/>
    <w:rsid w:val="00AB1607"/>
    <w:rsid w:val="00BC06C4"/>
    <w:rsid w:val="00BC5C4F"/>
    <w:rsid w:val="00BC7795"/>
    <w:rsid w:val="00C86470"/>
    <w:rsid w:val="00CD5EF7"/>
    <w:rsid w:val="00D7060D"/>
    <w:rsid w:val="00DE11B9"/>
    <w:rsid w:val="00E2280D"/>
    <w:rsid w:val="00E27B1E"/>
    <w:rsid w:val="00FC35DF"/>
    <w:rsid w:val="00FC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25C04F"/>
  <w15:docId w15:val="{B70ABDBE-710C-4FBF-82E9-441F019C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1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7060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B58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</dc:creator>
  <cp:lastModifiedBy>админ</cp:lastModifiedBy>
  <cp:revision>11</cp:revision>
  <dcterms:created xsi:type="dcterms:W3CDTF">2020-05-12T05:34:00Z</dcterms:created>
  <dcterms:modified xsi:type="dcterms:W3CDTF">2020-11-10T11:45:00Z</dcterms:modified>
</cp:coreProperties>
</file>