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7" w:rsidRPr="00560BB7" w:rsidRDefault="00560BB7" w:rsidP="00560BB7">
      <w:pPr>
        <w:widowControl w:val="0"/>
        <w:suppressAutoHyphens/>
        <w:jc w:val="center"/>
        <w:rPr>
          <w:rFonts w:eastAsia="Calibri"/>
          <w:sz w:val="22"/>
          <w:lang w:eastAsia="ar-SA"/>
        </w:rPr>
      </w:pPr>
      <w:r w:rsidRPr="00560BB7">
        <w:rPr>
          <w:rFonts w:eastAsia="Calibri"/>
          <w:sz w:val="22"/>
          <w:lang w:eastAsia="ar-SA"/>
        </w:rPr>
        <w:t>Министерство науки и высшего образования Российской Федерации</w:t>
      </w:r>
    </w:p>
    <w:p w:rsidR="00560BB7" w:rsidRPr="00560BB7" w:rsidRDefault="00560BB7" w:rsidP="00560BB7">
      <w:pPr>
        <w:widowControl w:val="0"/>
        <w:suppressAutoHyphens/>
        <w:jc w:val="center"/>
        <w:rPr>
          <w:rFonts w:eastAsia="Calibri"/>
          <w:sz w:val="22"/>
          <w:lang w:eastAsia="ar-SA"/>
        </w:rPr>
      </w:pPr>
      <w:r w:rsidRPr="00560BB7">
        <w:rPr>
          <w:rFonts w:eastAsia="Calibri"/>
          <w:sz w:val="22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560BB7" w:rsidRPr="00560BB7" w:rsidRDefault="00560BB7" w:rsidP="00560BB7">
      <w:pPr>
        <w:widowControl w:val="0"/>
        <w:suppressAutoHyphens/>
        <w:jc w:val="center"/>
        <w:rPr>
          <w:rFonts w:eastAsia="Calibri"/>
          <w:sz w:val="22"/>
          <w:lang w:eastAsia="ar-SA"/>
        </w:rPr>
      </w:pPr>
      <w:r w:rsidRPr="00560BB7">
        <w:rPr>
          <w:rFonts w:eastAsia="Calibri"/>
          <w:sz w:val="22"/>
          <w:lang w:eastAsia="ar-SA"/>
        </w:rPr>
        <w:t>«СЕВЕРО-ВОСТОЧНЫЙ ФЕДЕРАЛЬНЫЙ УНИВЕРСИТЕТ ИМЕНИ М.К. АММОСОВА»</w:t>
      </w: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  <w:r w:rsidRPr="00560BB7">
        <w:rPr>
          <w:rFonts w:eastAsia="Calibri"/>
          <w:sz w:val="22"/>
          <w:lang w:eastAsia="ar-SA"/>
        </w:rPr>
        <w:t>Технический институт (филиал) ФГАОУ ВО «СВФУ» в г. Нерюнгри</w:t>
      </w: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  <w:r w:rsidRPr="00560BB7">
        <w:rPr>
          <w:rFonts w:eastAsia="Calibri"/>
          <w:lang w:eastAsia="en-US"/>
        </w:rPr>
        <w:t>КАФЕДРА ПЕДАГОГИКИ И МЕТОДИКИ НАЧАЛЬНОГО ОБУЧЕНИЯ</w:t>
      </w: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Calibri"/>
          <w:lang w:eastAsia="en-US"/>
        </w:rPr>
      </w:pPr>
      <w:r w:rsidRPr="00560BB7">
        <w:rPr>
          <w:rFonts w:eastAsia="Calibri"/>
          <w:lang w:eastAsia="en-US"/>
        </w:rPr>
        <w:t>ФОНД ОЦЕНОЧНЫХ СРЕДСТВ</w:t>
      </w: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spacing w:line="288" w:lineRule="auto"/>
        <w:jc w:val="center"/>
        <w:rPr>
          <w:rFonts w:eastAsia="Calibri"/>
          <w:b/>
          <w:bCs/>
          <w:snapToGrid w:val="0"/>
          <w:kern w:val="32"/>
          <w:lang w:eastAsia="en-US"/>
        </w:rPr>
      </w:pPr>
      <w:r w:rsidRPr="00560BB7">
        <w:rPr>
          <w:rFonts w:eastAsia="Calibri"/>
          <w:b/>
          <w:bCs/>
          <w:snapToGrid w:val="0"/>
          <w:kern w:val="32"/>
          <w:lang w:eastAsia="en-US"/>
        </w:rPr>
        <w:t>Б</w:t>
      </w:r>
      <w:proofErr w:type="gramStart"/>
      <w:r w:rsidRPr="00560BB7">
        <w:rPr>
          <w:rFonts w:eastAsia="Calibri"/>
          <w:b/>
          <w:bCs/>
          <w:snapToGrid w:val="0"/>
          <w:kern w:val="32"/>
          <w:lang w:eastAsia="en-US"/>
        </w:rPr>
        <w:t>1</w:t>
      </w:r>
      <w:proofErr w:type="gramEnd"/>
      <w:r w:rsidRPr="00560BB7">
        <w:rPr>
          <w:rFonts w:eastAsia="Calibri"/>
          <w:b/>
          <w:bCs/>
          <w:snapToGrid w:val="0"/>
          <w:kern w:val="32"/>
          <w:lang w:eastAsia="en-US"/>
        </w:rPr>
        <w:t>.</w:t>
      </w:r>
      <w:r>
        <w:rPr>
          <w:rFonts w:eastAsia="Calibri"/>
          <w:b/>
          <w:bCs/>
          <w:snapToGrid w:val="0"/>
          <w:kern w:val="32"/>
          <w:lang w:eastAsia="en-US"/>
        </w:rPr>
        <w:t xml:space="preserve">ДВ.07.02 </w:t>
      </w:r>
      <w:r w:rsidRPr="00560BB7">
        <w:rPr>
          <w:rFonts w:eastAsia="Calibri"/>
          <w:b/>
          <w:bCs/>
          <w:snapToGrid w:val="0"/>
          <w:kern w:val="32"/>
          <w:lang w:eastAsia="en-US"/>
        </w:rPr>
        <w:t xml:space="preserve"> Методы активного социально-психологического обучения</w:t>
      </w:r>
    </w:p>
    <w:p w:rsidR="00560BB7" w:rsidRPr="00560BB7" w:rsidRDefault="00560BB7" w:rsidP="00560BB7">
      <w:pPr>
        <w:widowControl w:val="0"/>
        <w:spacing w:line="288" w:lineRule="auto"/>
        <w:jc w:val="center"/>
        <w:rPr>
          <w:rFonts w:eastAsia="Calibri"/>
        </w:rPr>
      </w:pPr>
    </w:p>
    <w:p w:rsidR="00560BB7" w:rsidRPr="00560BB7" w:rsidRDefault="00560BB7" w:rsidP="00560BB7">
      <w:pPr>
        <w:widowControl w:val="0"/>
        <w:spacing w:before="52" w:line="262" w:lineRule="exact"/>
        <w:ind w:left="944" w:right="1090"/>
        <w:jc w:val="center"/>
        <w:outlineLvl w:val="0"/>
        <w:rPr>
          <w:bCs/>
          <w:lang w:eastAsia="en-US"/>
        </w:rPr>
      </w:pPr>
      <w:r w:rsidRPr="00560BB7">
        <w:rPr>
          <w:b/>
          <w:bCs/>
        </w:rPr>
        <w:t xml:space="preserve">Направление подготовки – </w:t>
      </w:r>
      <w:r w:rsidRPr="00560BB7">
        <w:rPr>
          <w:bCs/>
          <w:lang w:eastAsia="en-US"/>
        </w:rPr>
        <w:t>44.03.02 «Психолог</w:t>
      </w:r>
      <w:proofErr w:type="gramStart"/>
      <w:r w:rsidRPr="00560BB7">
        <w:rPr>
          <w:bCs/>
          <w:lang w:eastAsia="en-US"/>
        </w:rPr>
        <w:t>о-</w:t>
      </w:r>
      <w:proofErr w:type="gramEnd"/>
      <w:r w:rsidRPr="00560BB7">
        <w:rPr>
          <w:bCs/>
          <w:lang w:eastAsia="en-US"/>
        </w:rPr>
        <w:t xml:space="preserve"> педагогическое образование»</w:t>
      </w:r>
    </w:p>
    <w:p w:rsidR="00560BB7" w:rsidRPr="00560BB7" w:rsidRDefault="00560BB7" w:rsidP="00560BB7">
      <w:pPr>
        <w:widowControl w:val="0"/>
        <w:spacing w:before="52" w:line="262" w:lineRule="exact"/>
        <w:ind w:left="944" w:right="1090"/>
        <w:jc w:val="center"/>
        <w:outlineLvl w:val="0"/>
        <w:rPr>
          <w:bCs/>
          <w:lang w:eastAsia="en-US"/>
        </w:rPr>
      </w:pPr>
      <w:r w:rsidRPr="00560BB7">
        <w:rPr>
          <w:bCs/>
          <w:lang w:eastAsia="en-US"/>
        </w:rPr>
        <w:t>Направленность программы: «Общая и специальная психология и педагогика в образовани</w:t>
      </w:r>
      <w:r w:rsidR="00A66F22">
        <w:rPr>
          <w:bCs/>
          <w:lang w:eastAsia="en-US"/>
        </w:rPr>
        <w:t>и</w:t>
      </w:r>
      <w:r w:rsidRPr="00560BB7">
        <w:rPr>
          <w:bCs/>
          <w:lang w:eastAsia="en-US"/>
        </w:rPr>
        <w:t>»</w:t>
      </w:r>
    </w:p>
    <w:p w:rsidR="00560BB7" w:rsidRDefault="00560BB7" w:rsidP="00560BB7">
      <w:pPr>
        <w:widowControl w:val="0"/>
        <w:ind w:firstLine="400"/>
        <w:jc w:val="center"/>
        <w:rPr>
          <w:rFonts w:eastAsia="Calibri"/>
        </w:rPr>
      </w:pPr>
    </w:p>
    <w:p w:rsidR="00560BB7" w:rsidRPr="00560BB7" w:rsidRDefault="00560BB7" w:rsidP="00560BB7">
      <w:pPr>
        <w:widowControl w:val="0"/>
        <w:ind w:firstLine="400"/>
        <w:jc w:val="center"/>
        <w:rPr>
          <w:rFonts w:eastAsia="Calibri"/>
        </w:rPr>
      </w:pPr>
      <w:r w:rsidRPr="00560BB7">
        <w:rPr>
          <w:rFonts w:eastAsia="Calibri"/>
        </w:rPr>
        <w:t>Квалификация (степень) выпускника – бакалавр</w:t>
      </w:r>
    </w:p>
    <w:p w:rsidR="00560BB7" w:rsidRDefault="00560BB7" w:rsidP="00560BB7">
      <w:pPr>
        <w:widowControl w:val="0"/>
        <w:spacing w:line="288" w:lineRule="auto"/>
        <w:jc w:val="center"/>
        <w:rPr>
          <w:rFonts w:eastAsia="Calibri"/>
        </w:rPr>
      </w:pPr>
    </w:p>
    <w:p w:rsidR="00560BB7" w:rsidRPr="00560BB7" w:rsidRDefault="00560BB7" w:rsidP="00560BB7">
      <w:pPr>
        <w:widowControl w:val="0"/>
        <w:spacing w:line="288" w:lineRule="auto"/>
        <w:jc w:val="center"/>
        <w:rPr>
          <w:rFonts w:eastAsia="Calibri"/>
          <w:sz w:val="20"/>
          <w:szCs w:val="20"/>
        </w:rPr>
      </w:pPr>
      <w:r w:rsidRPr="00560BB7">
        <w:rPr>
          <w:rFonts w:eastAsia="Calibri"/>
        </w:rPr>
        <w:t>Форма обучения – заочная</w:t>
      </w: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354" w:lineRule="exact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ind w:left="4180"/>
        <w:rPr>
          <w:rFonts w:eastAsia="Calibri"/>
          <w:lang w:eastAsia="en-US"/>
        </w:rPr>
      </w:pPr>
      <w:r w:rsidRPr="00560BB7">
        <w:rPr>
          <w:rFonts w:eastAsia="Calibri"/>
          <w:lang w:eastAsia="en-US"/>
        </w:rPr>
        <w:t>Нерюнгри, 2021</w:t>
      </w:r>
    </w:p>
    <w:p w:rsidR="00560BB7" w:rsidRPr="00560BB7" w:rsidRDefault="00560BB7" w:rsidP="00560BB7">
      <w:pPr>
        <w:widowControl w:val="0"/>
        <w:spacing w:before="83" w:line="274" w:lineRule="exact"/>
        <w:ind w:left="1546" w:right="849"/>
        <w:jc w:val="center"/>
        <w:outlineLvl w:val="1"/>
        <w:rPr>
          <w:b/>
          <w:bCs/>
          <w:lang w:eastAsia="en-US"/>
        </w:rPr>
      </w:pPr>
    </w:p>
    <w:p w:rsidR="00560BB7" w:rsidRPr="00560BB7" w:rsidRDefault="00560BB7" w:rsidP="00560BB7">
      <w:pPr>
        <w:widowControl w:val="0"/>
        <w:spacing w:before="83" w:line="274" w:lineRule="exact"/>
        <w:ind w:left="1546" w:right="849"/>
        <w:jc w:val="center"/>
        <w:outlineLvl w:val="1"/>
        <w:rPr>
          <w:b/>
          <w:bCs/>
          <w:lang w:eastAsia="en-US"/>
        </w:rPr>
      </w:pPr>
    </w:p>
    <w:p w:rsidR="00560BB7" w:rsidRPr="00560BB7" w:rsidRDefault="00560BB7" w:rsidP="00560BB7">
      <w:pPr>
        <w:widowControl w:val="0"/>
        <w:spacing w:before="83" w:line="274" w:lineRule="exact"/>
        <w:ind w:left="1546" w:right="849"/>
        <w:jc w:val="center"/>
        <w:outlineLvl w:val="1"/>
        <w:rPr>
          <w:b/>
          <w:bCs/>
          <w:lang w:eastAsia="en-US"/>
        </w:rPr>
      </w:pPr>
    </w:p>
    <w:p w:rsidR="00560BB7" w:rsidRPr="00560BB7" w:rsidRDefault="00560BB7" w:rsidP="00560BB7">
      <w:pPr>
        <w:widowControl w:val="0"/>
        <w:spacing w:before="83" w:line="274" w:lineRule="exact"/>
        <w:ind w:left="1546" w:right="849"/>
        <w:jc w:val="center"/>
        <w:outlineLvl w:val="1"/>
        <w:rPr>
          <w:b/>
          <w:bCs/>
          <w:lang w:eastAsia="en-US"/>
        </w:rPr>
      </w:pPr>
    </w:p>
    <w:p w:rsidR="00560BB7" w:rsidRPr="00560BB7" w:rsidRDefault="00560BB7" w:rsidP="00560BB7">
      <w:pPr>
        <w:widowControl w:val="0"/>
        <w:autoSpaceDE w:val="0"/>
        <w:autoSpaceDN w:val="0"/>
        <w:adjustRightInd w:val="0"/>
        <w:spacing w:line="200" w:lineRule="exact"/>
        <w:ind w:right="88"/>
        <w:rPr>
          <w:rFonts w:eastAsia="Calibri"/>
          <w:lang w:eastAsia="en-US"/>
        </w:rPr>
      </w:pPr>
    </w:p>
    <w:p w:rsidR="00560BB7" w:rsidRDefault="00935FAA" w:rsidP="002D6A81">
      <w:pPr>
        <w:autoSpaceDE w:val="0"/>
        <w:autoSpaceDN w:val="0"/>
        <w:adjustRightInd w:val="0"/>
        <w:spacing w:line="288" w:lineRule="atLeast"/>
        <w:jc w:val="center"/>
      </w:pPr>
      <w:r>
        <w:rPr>
          <w:noProof/>
        </w:rPr>
        <w:drawing>
          <wp:inline distT="0" distB="0" distL="0" distR="0">
            <wp:extent cx="5940425" cy="8238580"/>
            <wp:effectExtent l="0" t="0" r="0" b="0"/>
            <wp:docPr id="2" name="Рисунок 2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B7" w:rsidRDefault="00560BB7" w:rsidP="002D6A81">
      <w:pPr>
        <w:autoSpaceDE w:val="0"/>
        <w:autoSpaceDN w:val="0"/>
        <w:adjustRightInd w:val="0"/>
        <w:spacing w:line="288" w:lineRule="atLeast"/>
        <w:jc w:val="center"/>
      </w:pPr>
    </w:p>
    <w:p w:rsidR="00560BB7" w:rsidRDefault="00560BB7" w:rsidP="002D6A81">
      <w:pPr>
        <w:autoSpaceDE w:val="0"/>
        <w:autoSpaceDN w:val="0"/>
        <w:adjustRightInd w:val="0"/>
        <w:spacing w:line="288" w:lineRule="atLeast"/>
        <w:jc w:val="center"/>
      </w:pPr>
    </w:p>
    <w:p w:rsidR="00560BB7" w:rsidRDefault="00560BB7" w:rsidP="002D6A81">
      <w:pPr>
        <w:autoSpaceDE w:val="0"/>
        <w:autoSpaceDN w:val="0"/>
        <w:adjustRightInd w:val="0"/>
        <w:spacing w:line="288" w:lineRule="atLeast"/>
        <w:jc w:val="center"/>
      </w:pPr>
    </w:p>
    <w:p w:rsidR="00560BB7" w:rsidRDefault="00560BB7" w:rsidP="002D6A81">
      <w:pPr>
        <w:autoSpaceDE w:val="0"/>
        <w:autoSpaceDN w:val="0"/>
        <w:adjustRightInd w:val="0"/>
        <w:spacing w:line="288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14" w:lineRule="atLeast"/>
        <w:jc w:val="center"/>
      </w:pPr>
      <w:bookmarkStart w:id="0" w:name="_GoBack"/>
      <w:bookmarkEnd w:id="0"/>
      <w:r w:rsidRPr="008023BD">
        <w:rPr>
          <w:b/>
          <w:bCs/>
        </w:rPr>
        <w:t>Паспорт фонда оценочных средств</w:t>
      </w:r>
    </w:p>
    <w:p w:rsidR="00560BB7" w:rsidRDefault="00E34171" w:rsidP="00560BB7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023BD">
        <w:rPr>
          <w:b/>
          <w:bCs/>
        </w:rPr>
        <w:t>Фонд оценочных сре</w:t>
      </w:r>
      <w:proofErr w:type="gramStart"/>
      <w:r w:rsidRPr="008023BD">
        <w:rPr>
          <w:b/>
          <w:bCs/>
        </w:rPr>
        <w:t>дств дл</w:t>
      </w:r>
      <w:proofErr w:type="gramEnd"/>
      <w:r w:rsidRPr="008023BD">
        <w:rPr>
          <w:b/>
          <w:bCs/>
        </w:rPr>
        <w:t>я проведения промежуточной аттестации обучающихся по дисциплине</w:t>
      </w:r>
      <w:r w:rsidR="00560BB7">
        <w:rPr>
          <w:b/>
          <w:bCs/>
        </w:rPr>
        <w:t xml:space="preserve">: Методы активного социально-психологического обучения </w:t>
      </w:r>
    </w:p>
    <w:p w:rsidR="00560BB7" w:rsidRDefault="00560BB7" w:rsidP="00560BB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34171" w:rsidRDefault="00F22F32" w:rsidP="00560BB7">
      <w:pPr>
        <w:suppressAutoHyphens/>
        <w:autoSpaceDE w:val="0"/>
        <w:autoSpaceDN w:val="0"/>
        <w:adjustRightInd w:val="0"/>
        <w:jc w:val="center"/>
      </w:pPr>
      <w:r>
        <w:t>10</w:t>
      </w:r>
      <w:r w:rsidR="00E34171">
        <w:t xml:space="preserve"> семестр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97"/>
        <w:gridCol w:w="3447"/>
        <w:gridCol w:w="1843"/>
      </w:tblGrid>
      <w:tr w:rsidR="00E34171" w:rsidRPr="008023BD" w:rsidTr="00F54835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23BD">
              <w:t>Коды оцениваемых компетенций</w:t>
            </w:r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  <w:r w:rsidRPr="008023BD">
              <w:t xml:space="preserve">Показатель оценивания </w:t>
            </w:r>
          </w:p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BA47D0">
              <w:rPr>
                <w:lang w:val="en-US"/>
              </w:rPr>
              <w:t>Наименование</w:t>
            </w:r>
            <w:proofErr w:type="spellEnd"/>
            <w:r w:rsidRPr="00BA47D0">
              <w:rPr>
                <w:lang w:val="en-US"/>
              </w:rPr>
              <w:t xml:space="preserve"> </w:t>
            </w:r>
            <w:proofErr w:type="spellStart"/>
            <w:r w:rsidRPr="00BA47D0">
              <w:rPr>
                <w:lang w:val="en-US"/>
              </w:rPr>
              <w:t>оценочного</w:t>
            </w:r>
            <w:proofErr w:type="spellEnd"/>
            <w:r w:rsidRPr="00BA47D0">
              <w:rPr>
                <w:lang w:val="en-US"/>
              </w:rPr>
              <w:t xml:space="preserve"> </w:t>
            </w:r>
            <w:proofErr w:type="spellStart"/>
            <w:r w:rsidRPr="00BA47D0">
              <w:rPr>
                <w:lang w:val="en-US"/>
              </w:rPr>
              <w:t>средства</w:t>
            </w:r>
            <w:proofErr w:type="spellEnd"/>
          </w:p>
        </w:tc>
      </w:tr>
      <w:tr w:rsidR="00E34171" w:rsidRPr="008023BD" w:rsidTr="00F54835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D0B" w:rsidRDefault="000D0D0B" w:rsidP="000D0D0B">
            <w:r>
              <w:t xml:space="preserve">Общая характеристика методов активного социально-психологического обучения.  </w:t>
            </w:r>
          </w:p>
          <w:p w:rsidR="000D0D0B" w:rsidRDefault="000D0D0B" w:rsidP="000D0D0B"/>
          <w:p w:rsidR="000D0D0B" w:rsidRDefault="000D0D0B" w:rsidP="000D0D0B">
            <w:r>
              <w:t>Дискуссионные и игровые методы социально-психологического обучения.</w:t>
            </w:r>
          </w:p>
          <w:p w:rsidR="000D0D0B" w:rsidRDefault="000D0D0B" w:rsidP="000D0D0B"/>
          <w:p w:rsidR="000D0D0B" w:rsidRDefault="000D0D0B" w:rsidP="000D0D0B">
            <w:r>
              <w:t>Роль и место рейтингов в системе методов социально-психологического обучения.</w:t>
            </w:r>
          </w:p>
          <w:p w:rsidR="00E34171" w:rsidRPr="00AF2859" w:rsidRDefault="00E34171" w:rsidP="00610D4A"/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FD28EE" w:rsidRDefault="00F22F32" w:rsidP="00F22F32">
            <w:r w:rsidRPr="00F22F32">
              <w:t>ПК-22</w:t>
            </w:r>
            <w:r>
              <w:t>;</w:t>
            </w:r>
            <w:r w:rsidRPr="00F22F32">
              <w:t xml:space="preserve"> ПК-29</w:t>
            </w:r>
            <w:r>
              <w:t>;</w:t>
            </w:r>
            <w:r w:rsidRPr="00F22F32">
              <w:t xml:space="preserve"> ПК-32</w:t>
            </w:r>
            <w:r>
              <w:t>; ПК-34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32" w:rsidRPr="00F22F32" w:rsidRDefault="00F22F32" w:rsidP="00F22F32">
            <w:pPr>
              <w:spacing w:after="160" w:line="256" w:lineRule="auto"/>
              <w:ind w:firstLine="660"/>
              <w:jc w:val="both"/>
              <w:rPr>
                <w:rFonts w:eastAsia="Calibri"/>
                <w:lang w:eastAsia="en-US"/>
              </w:rPr>
            </w:pPr>
            <w:proofErr w:type="gramStart"/>
            <w:r w:rsidRPr="00F22F32">
              <w:rPr>
                <w:rFonts w:eastAsia="Calibri"/>
                <w:b/>
                <w:lang w:eastAsia="en-US"/>
              </w:rPr>
              <w:t xml:space="preserve">Знать: </w:t>
            </w:r>
            <w:r w:rsidRPr="00F22F32">
              <w:rPr>
                <w:rFonts w:eastAsia="Calibri"/>
                <w:lang w:eastAsia="en-US"/>
              </w:rPr>
              <w:t>сущность, назначение, возможности, виды, области применения методов активного социально-психологического обучения (групповой дискуссии, деловых, ролевых, организационно-</w:t>
            </w:r>
            <w:proofErr w:type="spellStart"/>
            <w:r w:rsidRPr="00F22F32">
              <w:rPr>
                <w:rFonts w:eastAsia="Calibri"/>
                <w:lang w:eastAsia="en-US"/>
              </w:rPr>
              <w:t>деятельностных</w:t>
            </w:r>
            <w:proofErr w:type="spellEnd"/>
            <w:r w:rsidRPr="00F22F32">
              <w:rPr>
                <w:rFonts w:eastAsia="Calibri"/>
                <w:lang w:eastAsia="en-US"/>
              </w:rPr>
              <w:t xml:space="preserve"> игр, социально-психологического тренинга);  психологические механизмы обучающего эффекта изучаемых методов, технологию, психолого-педагогические условия их эффективного применения;  виды и способы управления процессом обучения в </w:t>
            </w:r>
            <w:proofErr w:type="spellStart"/>
            <w:r w:rsidRPr="00F22F32">
              <w:rPr>
                <w:rFonts w:eastAsia="Calibri"/>
                <w:lang w:eastAsia="en-US"/>
              </w:rPr>
              <w:t>тренинговой</w:t>
            </w:r>
            <w:proofErr w:type="spellEnd"/>
            <w:r w:rsidRPr="00F22F32">
              <w:rPr>
                <w:rFonts w:eastAsia="Calibri"/>
                <w:lang w:eastAsia="en-US"/>
              </w:rPr>
              <w:t xml:space="preserve"> группе, структурные элементы </w:t>
            </w:r>
            <w:proofErr w:type="spellStart"/>
            <w:r w:rsidRPr="00F22F32">
              <w:rPr>
                <w:rFonts w:eastAsia="Calibri"/>
                <w:lang w:eastAsia="en-US"/>
              </w:rPr>
              <w:t>тренинговых</w:t>
            </w:r>
            <w:proofErr w:type="spellEnd"/>
            <w:r w:rsidRPr="00F22F32">
              <w:rPr>
                <w:rFonts w:eastAsia="Calibri"/>
                <w:lang w:eastAsia="en-US"/>
              </w:rPr>
              <w:t xml:space="preserve"> занятий;</w:t>
            </w:r>
            <w:proofErr w:type="gramEnd"/>
          </w:p>
          <w:p w:rsidR="00F22F32" w:rsidRPr="00F22F32" w:rsidRDefault="00F22F32" w:rsidP="00F22F32">
            <w:pPr>
              <w:tabs>
                <w:tab w:val="left" w:pos="708"/>
                <w:tab w:val="center" w:pos="4677"/>
                <w:tab w:val="right" w:pos="9355"/>
              </w:tabs>
              <w:spacing w:after="160" w:line="256" w:lineRule="auto"/>
              <w:ind w:firstLine="660"/>
              <w:jc w:val="both"/>
              <w:rPr>
                <w:rFonts w:eastAsia="Calibri"/>
                <w:lang w:eastAsia="en-US"/>
              </w:rPr>
            </w:pPr>
            <w:r w:rsidRPr="00F22F32">
              <w:rPr>
                <w:rFonts w:eastAsia="Calibri"/>
                <w:b/>
                <w:lang w:eastAsia="en-US"/>
              </w:rPr>
              <w:t>Уметь:</w:t>
            </w:r>
            <w:r w:rsidRPr="00F22F32">
              <w:rPr>
                <w:rFonts w:eastAsia="Calibri"/>
                <w:lang w:eastAsia="en-US"/>
              </w:rPr>
              <w:t xml:space="preserve"> планировать и применять формы и методы активного социально- психологического обучения в будущей профессиональной деятельности; практически осуществлять ведение занятий с использованием методов активного социально-психологического обучения; оценивать эффективность применения методов активной социально-психологической работы;</w:t>
            </w:r>
          </w:p>
          <w:p w:rsidR="00F22F32" w:rsidRPr="00F22F32" w:rsidRDefault="00F22F32" w:rsidP="00F22F32">
            <w:pPr>
              <w:spacing w:after="160" w:line="256" w:lineRule="auto"/>
              <w:ind w:firstLine="660"/>
              <w:jc w:val="both"/>
              <w:rPr>
                <w:rFonts w:eastAsia="Calibri"/>
                <w:lang w:eastAsia="en-US"/>
              </w:rPr>
            </w:pPr>
            <w:r w:rsidRPr="00F22F32">
              <w:rPr>
                <w:rFonts w:eastAsia="Calibri"/>
                <w:b/>
                <w:lang w:eastAsia="en-US"/>
              </w:rPr>
              <w:t xml:space="preserve">Владеть: </w:t>
            </w:r>
            <w:r w:rsidRPr="00F22F32">
              <w:rPr>
                <w:rFonts w:eastAsia="Calibri"/>
                <w:lang w:eastAsia="en-US"/>
              </w:rPr>
              <w:t xml:space="preserve">навыками организации и планирования социально-психологического обучения; методами  оценки эффективности применения </w:t>
            </w:r>
            <w:r w:rsidRPr="00F22F32">
              <w:rPr>
                <w:rFonts w:eastAsia="Calibri"/>
                <w:lang w:eastAsia="en-US"/>
              </w:rPr>
              <w:lastRenderedPageBreak/>
              <w:t xml:space="preserve">методов активной социально-психологической работы. </w:t>
            </w:r>
          </w:p>
          <w:p w:rsidR="00E34171" w:rsidRPr="00722C1F" w:rsidRDefault="00E34171" w:rsidP="00F22F3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F13652" w:rsidRDefault="00E34171" w:rsidP="00E3417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34171" w:rsidRPr="00BA47D0" w:rsidTr="00F54835">
        <w:trPr>
          <w:trHeight w:val="24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BA47D0" w:rsidRDefault="00E34171" w:rsidP="00F22F32">
            <w:pPr>
              <w:suppressAutoHyphens/>
              <w:autoSpaceDE w:val="0"/>
              <w:autoSpaceDN w:val="0"/>
              <w:adjustRightInd w:val="0"/>
              <w:jc w:val="center"/>
            </w:pPr>
            <w:r w:rsidRPr="00BA47D0">
              <w:t>Групповая дискуссия, практическое занятие</w:t>
            </w:r>
            <w:r>
              <w:t xml:space="preserve">, тестирование, СРС, </w:t>
            </w:r>
            <w:r w:rsidR="00610D4A" w:rsidRPr="00610D4A">
              <w:t>реферат</w:t>
            </w:r>
          </w:p>
        </w:tc>
      </w:tr>
    </w:tbl>
    <w:p w:rsidR="00FD28EE" w:rsidRDefault="00FD28EE" w:rsidP="00E34171">
      <w:pPr>
        <w:autoSpaceDE w:val="0"/>
        <w:autoSpaceDN w:val="0"/>
        <w:adjustRightInd w:val="0"/>
        <w:spacing w:line="288" w:lineRule="atLeast"/>
        <w:jc w:val="center"/>
      </w:pPr>
    </w:p>
    <w:p w:rsidR="008D4AC4" w:rsidRPr="008D4AC4" w:rsidRDefault="008D4AC4" w:rsidP="008D4AC4">
      <w:pPr>
        <w:widowControl w:val="0"/>
        <w:spacing w:line="288" w:lineRule="auto"/>
        <w:jc w:val="center"/>
      </w:pPr>
      <w:r w:rsidRPr="008D4AC4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701914" w:rsidRDefault="00701914" w:rsidP="00E34171">
      <w:pPr>
        <w:autoSpaceDE w:val="0"/>
        <w:autoSpaceDN w:val="0"/>
        <w:adjustRightInd w:val="0"/>
        <w:jc w:val="center"/>
        <w:rPr>
          <w:b/>
          <w:bCs/>
        </w:rPr>
      </w:pPr>
    </w:p>
    <w:p w:rsidR="00E34171" w:rsidRPr="009C3DF2" w:rsidRDefault="00E34171" w:rsidP="009C3DF2">
      <w:pPr>
        <w:pStyle w:val="a8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</w:rPr>
      </w:pPr>
      <w:r w:rsidRPr="009C3DF2">
        <w:rPr>
          <w:b/>
          <w:bCs/>
        </w:rPr>
        <w:t>Перечень дискуссионных тем</w:t>
      </w:r>
    </w:p>
    <w:p w:rsidR="00F22F32" w:rsidRPr="00F22F32" w:rsidRDefault="00F22F32" w:rsidP="00F22F32">
      <w:pPr>
        <w:jc w:val="both"/>
        <w:rPr>
          <w:b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1.</w:t>
      </w:r>
      <w:r w:rsidRPr="00DF5C00">
        <w:rPr>
          <w:color w:val="000000"/>
        </w:rPr>
        <w:t xml:space="preserve"> Понятие о методах АСПО. Принципы АСПО.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Обоснуйте сущность и содержание активного социально-психологического обучения.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Дайте определение терминам, характеризующим процесс социально-психологического обучения: групповая динамика, межличностные отношения, межличностная ситуация.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Назовите и обоснуйте преимущества работы </w:t>
      </w:r>
      <w:proofErr w:type="gramStart"/>
      <w:r w:rsidRPr="00DF5C00">
        <w:rPr>
          <w:color w:val="000000"/>
        </w:rPr>
        <w:t>обучаемых</w:t>
      </w:r>
      <w:proofErr w:type="gramEnd"/>
      <w:r w:rsidRPr="00DF5C00">
        <w:rPr>
          <w:color w:val="000000"/>
        </w:rPr>
        <w:t xml:space="preserve"> в группе. Какие недостатки присущи групповому обучению и как они могут быть компенсированы?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Обоснуйте основные понятия, используемые в активном социально-психологическом обучении.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Определите общие признаки и различия между традиционными и активными методами обучения.</w:t>
      </w:r>
    </w:p>
    <w:p w:rsidR="00DF5C00" w:rsidRPr="00DF5C00" w:rsidRDefault="00DF5C00" w:rsidP="00DF5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Осуществите классификацию методов активного социально-психологического обучения. Составьте таблицу с достоинствами и недостатками работы обучаемых в группе и проведите сопоставительный анализ.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2.</w:t>
      </w:r>
      <w:r w:rsidRPr="00DF5C00">
        <w:rPr>
          <w:color w:val="000000"/>
        </w:rPr>
        <w:t xml:space="preserve"> Групповая дискуссия в учебно-воспитательном процессе.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Каковы организация и методика проведения групповой дискуссии в учебно-воспитательных целях?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Правила ведения дискуссии ее участниками.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Сходство и различия в методике применения разных дискуссионных методов активного социально-психологического обучения.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Приведите примерные перечни вопросов к дискуссиям. 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Проведение дискуссии. Принято выделять три стиля управления: авторитарный, либеральный, демократический. Какой из них вы считаете наиболее эффективным?</w:t>
      </w:r>
    </w:p>
    <w:p w:rsidR="00DF5C00" w:rsidRPr="00DF5C00" w:rsidRDefault="00DF5C00" w:rsidP="00DF5C0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lastRenderedPageBreak/>
        <w:t>Составьте памятку участнику ведения спора-диалога в рамках дискуссии, формулировок, используемых в споре, дискуссии.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3.</w:t>
      </w:r>
      <w:r w:rsidRPr="00DF5C00">
        <w:rPr>
          <w:b/>
          <w:bCs/>
          <w:i/>
          <w:iCs/>
          <w:color w:val="000000"/>
        </w:rPr>
        <w:t> </w:t>
      </w:r>
      <w:r w:rsidRPr="00DF5C00">
        <w:rPr>
          <w:color w:val="000000"/>
        </w:rPr>
        <w:t>Технологии выработки эмоциональной устойчивости.</w:t>
      </w:r>
    </w:p>
    <w:p w:rsidR="00DF5C00" w:rsidRPr="00DF5C00" w:rsidRDefault="00DF5C00" w:rsidP="00DF5C0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Метод ассоциации и диссоциации восприятия окружающей действительности.</w:t>
      </w:r>
    </w:p>
    <w:p w:rsidR="00DF5C00" w:rsidRPr="00DF5C00" w:rsidRDefault="00DF5C00" w:rsidP="00DF5C0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Правила закрепления успеха. Позитивное мышление.</w:t>
      </w:r>
    </w:p>
    <w:p w:rsidR="00DF5C00" w:rsidRPr="00DF5C00" w:rsidRDefault="00DF5C00" w:rsidP="00DF5C0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Самоконтроль. Самосовершенствование.</w:t>
      </w:r>
    </w:p>
    <w:p w:rsidR="00DF5C00" w:rsidRPr="00DF5C00" w:rsidRDefault="00DF5C00" w:rsidP="00DF5C0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Эффекты восприятия и приёмы их устранения.</w:t>
      </w:r>
    </w:p>
    <w:p w:rsidR="00DF5C00" w:rsidRPr="00DF5C00" w:rsidRDefault="00DF5C00" w:rsidP="00DF5C0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Разработайте приемы преодоления психологического стресса.  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4.</w:t>
      </w:r>
      <w:r w:rsidRPr="00DF5C00">
        <w:rPr>
          <w:color w:val="000000"/>
        </w:rPr>
        <w:t xml:space="preserve"> Метод «интеллектуальной разминки».</w:t>
      </w:r>
    </w:p>
    <w:p w:rsidR="00DF5C00" w:rsidRPr="00DF5C00" w:rsidRDefault="00DF5C00" w:rsidP="00DF5C00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Изложите методику подготовки и проведения «интеллектуальной разминки».</w:t>
      </w:r>
    </w:p>
    <w:p w:rsidR="00DF5C00" w:rsidRPr="00DF5C00" w:rsidRDefault="00DF5C00" w:rsidP="00DF5C00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Раскройте алгоритм работы обучаемых в учебных группах при проведении занятий с использованием метода «интеллектуальной разминки».</w:t>
      </w:r>
    </w:p>
    <w:p w:rsidR="00DF5C00" w:rsidRPr="00DF5C00" w:rsidRDefault="00DF5C00" w:rsidP="00DF5C00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Каковы правила работы обучаемых в учебных группах при проведении занятий с использованием метода «интеллектуальной разминки»?</w:t>
      </w:r>
    </w:p>
    <w:p w:rsidR="00DF5C00" w:rsidRPr="00DF5C00" w:rsidRDefault="00DF5C00" w:rsidP="00DF5C00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Перечислите задачи интеллектуальной разминки.</w:t>
      </w:r>
    </w:p>
    <w:p w:rsidR="00DF5C00" w:rsidRPr="00DF5C00" w:rsidRDefault="00DF5C00" w:rsidP="00DF5C00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Подготовьте задания для проведения «интеллектуальной разминки» для разных возрастных групп.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i/>
          <w:i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5.</w:t>
      </w:r>
      <w:r w:rsidRPr="00DF5C00">
        <w:rPr>
          <w:color w:val="000000"/>
        </w:rPr>
        <w:t> Метод анализа конкретных ситуаций.</w:t>
      </w:r>
    </w:p>
    <w:p w:rsidR="00DF5C00" w:rsidRPr="00DF5C00" w:rsidRDefault="00DF5C00" w:rsidP="00DF5C00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Определите задачи учебных занятий с использованием метода анализа конкретных ситуаций.</w:t>
      </w:r>
    </w:p>
    <w:p w:rsidR="00DF5C00" w:rsidRPr="00DF5C00" w:rsidRDefault="00DF5C00" w:rsidP="00DF5C00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Охарактеризуйте содержание и методику проведения занятий с использованием метода анализа конкретных ситуаций.</w:t>
      </w:r>
    </w:p>
    <w:p w:rsidR="00DF5C00" w:rsidRPr="00DF5C00" w:rsidRDefault="00DF5C00" w:rsidP="00DF5C00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Раскройте алгоритм работы обучаемых в учебных подгруппах при проведении занятий с использованием метода анализа конкретных ситуаций.</w:t>
      </w:r>
    </w:p>
    <w:p w:rsidR="00DF5C00" w:rsidRPr="00DF5C00" w:rsidRDefault="00DF5C00" w:rsidP="00DF5C00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Каковы правила работы обучаемых в учебных подгруппах при проведении занятий с использованием метода анализа конкретных ситуаций?</w:t>
      </w:r>
    </w:p>
    <w:p w:rsidR="00DF5C00" w:rsidRPr="00DF5C00" w:rsidRDefault="00DF5C00" w:rsidP="00DF5C00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Составить текст вступительной и заключительной части семинарского занятия с использованием метода анализа конкретных ситуаций.</w:t>
      </w:r>
    </w:p>
    <w:p w:rsidR="00DF5C00" w:rsidRPr="00DF5C00" w:rsidRDefault="00DF5C00" w:rsidP="00DF5C00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Подготовьте конфликтные ситуации в звене «учитель-ученик» и предложите варианты их конструктивного разрешения.</w:t>
      </w:r>
    </w:p>
    <w:p w:rsidR="00DF5C00" w:rsidRPr="00DF5C00" w:rsidRDefault="00DF5C00" w:rsidP="00DF5C00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Проанализируйте ситуацию и разработайте комплекс мер, которые должны предпринять руководство, педагогические работники школы и родители по улучшению успеваемости и поведения старшеклассников.</w:t>
      </w:r>
    </w:p>
    <w:p w:rsidR="00DF5C00" w:rsidRPr="00DF5C00" w:rsidRDefault="00DF5C00" w:rsidP="00DF5C00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Подготовить план проведения практического занятия с учителями с использованием метода анализа конкретных ситуаций по школьной психологической проблематике.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6.</w:t>
      </w:r>
      <w:r w:rsidRPr="00DF5C00">
        <w:rPr>
          <w:color w:val="000000"/>
        </w:rPr>
        <w:t xml:space="preserve"> Подготовка и проведение занятий методом «круглого стола».</w:t>
      </w:r>
    </w:p>
    <w:p w:rsidR="00DF5C00" w:rsidRPr="00DF5C00" w:rsidRDefault="00DF5C00" w:rsidP="00DF5C00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Каковы особенности методики подготовки и проведения занятий методом круглого стола?</w:t>
      </w:r>
    </w:p>
    <w:p w:rsidR="00DF5C00" w:rsidRPr="00DF5C00" w:rsidRDefault="00DF5C00" w:rsidP="00DF5C00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Отличия метода «круглого стола» от групповой дискуссии.</w:t>
      </w:r>
    </w:p>
    <w:p w:rsidR="00DF5C00" w:rsidRPr="00DF5C00" w:rsidRDefault="00DF5C00" w:rsidP="00DF5C00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Варианты методики проведения круглого стола».</w:t>
      </w:r>
    </w:p>
    <w:p w:rsidR="00DF5C00" w:rsidRPr="00DF5C00" w:rsidRDefault="00DF5C00" w:rsidP="00DF5C00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Составить и отработать план подготовки и проведения семинарского занятия со студентами психологического факультета методом «круглого стола» по проблемам психологического </w:t>
      </w:r>
      <w:proofErr w:type="spellStart"/>
      <w:r w:rsidRPr="00DF5C00">
        <w:rPr>
          <w:color w:val="000000"/>
        </w:rPr>
        <w:t>консультрования</w:t>
      </w:r>
      <w:proofErr w:type="spellEnd"/>
      <w:r w:rsidRPr="00DF5C00">
        <w:rPr>
          <w:color w:val="000000"/>
        </w:rPr>
        <w:t>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i/>
          <w:i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7.</w:t>
      </w:r>
      <w:r w:rsidRPr="00DF5C00">
        <w:rPr>
          <w:color w:val="000000"/>
        </w:rPr>
        <w:t xml:space="preserve"> Подготовка и проведение занятий методом «мозговой атаки».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Раскройте методику подготовки и проведения «мозговой атаки» как метода и формы активного социально-психологического обучения.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Сущность метода «мозговой атаки».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Организационные условия проведения «мозговой атаки»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Раскройте сущность этапов «мозговой атаки»: формулирование проблемы; тренировочная интеллектуальная разминка; непосредственный штурм; сообщение о результатах «мозговой атаки»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Составьте схему «Организационные условия эффективного проведения «мозговой атаки».</w:t>
      </w:r>
    </w:p>
    <w:p w:rsidR="00DF5C00" w:rsidRPr="00DF5C00" w:rsidRDefault="00DF5C00" w:rsidP="00DF5C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Подготовьте план проведения практического занятия методом «мозговой атаки» по проблеме управления педагогическим коллективом.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i/>
          <w:i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8.</w:t>
      </w:r>
      <w:r w:rsidRPr="00DF5C00">
        <w:rPr>
          <w:color w:val="000000"/>
        </w:rPr>
        <w:t xml:space="preserve">  Деловое общение.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ind w:right="994"/>
        <w:jc w:val="both"/>
        <w:rPr>
          <w:color w:val="000000"/>
        </w:rPr>
      </w:pPr>
      <w:r w:rsidRPr="00DF5C00">
        <w:rPr>
          <w:color w:val="000000"/>
        </w:rPr>
        <w:t>Психологические закономерности ведения деловой беседы.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ind w:right="994"/>
        <w:jc w:val="both"/>
        <w:rPr>
          <w:color w:val="000000"/>
        </w:rPr>
      </w:pPr>
      <w:r w:rsidRPr="00DF5C00">
        <w:rPr>
          <w:color w:val="000000"/>
        </w:rPr>
        <w:t>Психологические особенности ведения переговоров.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ind w:right="994"/>
        <w:jc w:val="both"/>
        <w:rPr>
          <w:color w:val="000000"/>
        </w:rPr>
      </w:pPr>
      <w:r w:rsidRPr="00DF5C00">
        <w:rPr>
          <w:color w:val="000000"/>
        </w:rPr>
        <w:t>Реагирование в конфликтных ситуациях.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ind w:right="994"/>
        <w:jc w:val="both"/>
        <w:rPr>
          <w:color w:val="000000"/>
        </w:rPr>
      </w:pPr>
      <w:r w:rsidRPr="00DF5C00">
        <w:rPr>
          <w:color w:val="000000"/>
        </w:rPr>
        <w:t>Структура деловой беседы. Приемы начала беседы: метод снятия напряжения, зацепки, стимулирования воображения, прямого подхода.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Упражнение «Деловая беседа – переговоры», «Деловое совещание», упражнение-игра «Упрямица»</w:t>
      </w:r>
    </w:p>
    <w:p w:rsidR="00DF5C00" w:rsidRPr="00DF5C00" w:rsidRDefault="00DF5C00" w:rsidP="00DF5C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Конспектирование научно-методической литературы «Методы активного социально-психологического обучения» для профессиональной подготовки психолога.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9.</w:t>
      </w:r>
      <w:r w:rsidRPr="00DF5C00">
        <w:rPr>
          <w:color w:val="000000"/>
        </w:rPr>
        <w:t xml:space="preserve"> Игра как психолого-педагогическое явление.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Сущность и содержание игровых методов активного социально-психологического обучения.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Классификация игровых методов обучения.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lastRenderedPageBreak/>
        <w:t>Игровые методы активного социально-психологического обучения, их отличия друг от друга.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Психологические механизмы воздействия игр на личность и коллектив.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Определите общие признаки и различия в сущности и назначении между ролевой, деловой, организационно-</w:t>
      </w:r>
      <w:proofErr w:type="spellStart"/>
      <w:r w:rsidRPr="00DF5C00">
        <w:rPr>
          <w:color w:val="000000"/>
        </w:rPr>
        <w:t>деятельностной</w:t>
      </w:r>
      <w:proofErr w:type="spellEnd"/>
      <w:r w:rsidRPr="00DF5C00">
        <w:rPr>
          <w:color w:val="000000"/>
        </w:rPr>
        <w:t xml:space="preserve"> играми.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Составьте схему «Классификация игровых методов».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Проведите сопоставительный анализ различий в методике проведения различных игровых методов активного обучения.</w:t>
      </w:r>
    </w:p>
    <w:p w:rsidR="00DF5C00" w:rsidRPr="00DF5C00" w:rsidRDefault="00DF5C00" w:rsidP="00DF5C00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bCs/>
          <w:i/>
          <w:iCs/>
          <w:color w:val="000000"/>
        </w:rPr>
      </w:pPr>
      <w:r w:rsidRPr="00DF5C00">
        <w:rPr>
          <w:color w:val="000000"/>
        </w:rPr>
        <w:t>Составьте веб-</w:t>
      </w:r>
      <w:proofErr w:type="spellStart"/>
      <w:r w:rsidRPr="00DF5C00">
        <w:rPr>
          <w:color w:val="000000"/>
        </w:rPr>
        <w:t>квест</w:t>
      </w:r>
      <w:proofErr w:type="spellEnd"/>
      <w:r w:rsidRPr="00DF5C00">
        <w:rPr>
          <w:color w:val="000000"/>
        </w:rPr>
        <w:t xml:space="preserve"> по теме «Классификация игровых методов»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i/>
          <w:i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10</w:t>
      </w:r>
      <w:r w:rsidRPr="00DF5C00">
        <w:rPr>
          <w:color w:val="000000"/>
        </w:rPr>
        <w:t xml:space="preserve"> Деловые, ролевые, 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Методика подготовки и проведения ролевой игры по тренировке социально-ролевого поведения.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Методика проведения ролевой игры по диагностике личностных качеств.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Метод деловой игры как игровой метод активного социально-психологического обучения.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Организация и методика проведения учебной деловой игры.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Составить план проведения фрагмента практического занятия с учителями с использованием метода ролевой игры по развитию коммуникативных и организаторских качеств.</w:t>
      </w:r>
    </w:p>
    <w:p w:rsidR="00DF5C00" w:rsidRPr="00DF5C00" w:rsidRDefault="00DF5C00" w:rsidP="00DF5C00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Составьте сценарий деловой игры по проблемам сплоченности коллектива. 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11.</w:t>
      </w:r>
      <w:r w:rsidRPr="00DF5C00">
        <w:rPr>
          <w:color w:val="000000"/>
        </w:rPr>
        <w:t xml:space="preserve"> Этапы конструирования деловой игры и их содержание.</w:t>
      </w:r>
    </w:p>
    <w:p w:rsidR="00DF5C00" w:rsidRPr="00DF5C00" w:rsidRDefault="00DF5C00" w:rsidP="00DF5C0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Методические особенности проведения организационно-</w:t>
      </w:r>
      <w:proofErr w:type="spellStart"/>
      <w:r w:rsidRPr="00DF5C00">
        <w:rPr>
          <w:color w:val="000000"/>
        </w:rPr>
        <w:t>деятельностной</w:t>
      </w:r>
      <w:proofErr w:type="spellEnd"/>
      <w:r w:rsidRPr="00DF5C00">
        <w:rPr>
          <w:color w:val="000000"/>
        </w:rPr>
        <w:t xml:space="preserve"> игры.</w:t>
      </w:r>
    </w:p>
    <w:p w:rsidR="00DF5C00" w:rsidRPr="00DF5C00" w:rsidRDefault="00DF5C00" w:rsidP="00DF5C0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Определить общие признаки и различия в сущности и назначении между игровыми методами активного социально-психологического обучения: ролевой, деловой, организационно-</w:t>
      </w:r>
      <w:proofErr w:type="spellStart"/>
      <w:r w:rsidRPr="00DF5C00">
        <w:rPr>
          <w:color w:val="000000"/>
        </w:rPr>
        <w:t>деятельностной</w:t>
      </w:r>
      <w:proofErr w:type="spellEnd"/>
      <w:r w:rsidRPr="00DF5C00">
        <w:rPr>
          <w:color w:val="000000"/>
        </w:rPr>
        <w:t>.</w:t>
      </w:r>
    </w:p>
    <w:p w:rsidR="00DF5C00" w:rsidRPr="00DF5C00" w:rsidRDefault="00DF5C00" w:rsidP="00DF5C0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Провести сопоставительный анализ различий в методике проведения различных игровых методов активного обучения.</w:t>
      </w:r>
    </w:p>
    <w:p w:rsidR="00DF5C00" w:rsidRPr="00DF5C00" w:rsidRDefault="00DF5C00" w:rsidP="00DF5C0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Подготовить план подготовки и проведения и фрагмент семинарского занятия со студентами психологического факультета методом деловой игры по проблемам психологического </w:t>
      </w:r>
      <w:proofErr w:type="spellStart"/>
      <w:r w:rsidRPr="00DF5C00">
        <w:rPr>
          <w:color w:val="000000"/>
        </w:rPr>
        <w:t>консультрования</w:t>
      </w:r>
      <w:proofErr w:type="spellEnd"/>
      <w:r w:rsidRPr="00DF5C00">
        <w:rPr>
          <w:color w:val="000000"/>
        </w:rPr>
        <w:t>.</w:t>
      </w:r>
    </w:p>
    <w:p w:rsidR="00DF5C00" w:rsidRPr="00DF5C00" w:rsidRDefault="00DF5C00" w:rsidP="00DF5C0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Составить проект «Игровая модель деловой игры».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</w:rPr>
      </w:pP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DF5C00">
        <w:rPr>
          <w:b/>
          <w:bCs/>
          <w:i/>
          <w:iCs/>
          <w:color w:val="000000"/>
        </w:rPr>
        <w:t>Тема</w:t>
      </w:r>
      <w:r w:rsidRPr="00DF5C00">
        <w:rPr>
          <w:b/>
          <w:bCs/>
          <w:color w:val="000000"/>
        </w:rPr>
        <w:t xml:space="preserve"> 12.</w:t>
      </w:r>
      <w:r w:rsidRPr="00DF5C00">
        <w:rPr>
          <w:color w:val="000000"/>
        </w:rPr>
        <w:t xml:space="preserve"> Ситуативно-коммуникативные игры.</w:t>
      </w:r>
    </w:p>
    <w:p w:rsidR="00DF5C00" w:rsidRPr="00DF5C00" w:rsidRDefault="00DF5C00" w:rsidP="00DF5C0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proofErr w:type="spellStart"/>
      <w:r w:rsidRPr="00DF5C00">
        <w:rPr>
          <w:color w:val="000000"/>
        </w:rPr>
        <w:t>Трансактный</w:t>
      </w:r>
      <w:proofErr w:type="spellEnd"/>
      <w:r w:rsidRPr="00DF5C00">
        <w:rPr>
          <w:color w:val="000000"/>
        </w:rPr>
        <w:t xml:space="preserve"> анализ общения. «Я-высказывание», «Ты-высказывание».</w:t>
      </w:r>
    </w:p>
    <w:p w:rsidR="00DF5C00" w:rsidRPr="00DF5C00" w:rsidRDefault="00DF5C00" w:rsidP="00DF5C0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Структура ситуативной позиции: вид деятельности, область деятельности, форма деятельности, предмет общения, нравственные отношения, социальный статус </w:t>
      </w:r>
      <w:r w:rsidRPr="00DF5C00">
        <w:rPr>
          <w:color w:val="000000"/>
        </w:rPr>
        <w:lastRenderedPageBreak/>
        <w:t>общения, событие, время, место, наличие третьих лиц, функциональное состояние, коммуникативная задача.</w:t>
      </w:r>
    </w:p>
    <w:p w:rsidR="00DF5C00" w:rsidRPr="00DF5C00" w:rsidRDefault="00DF5C00" w:rsidP="00DF5C0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Игровой характер учебного общения.</w:t>
      </w:r>
    </w:p>
    <w:p w:rsidR="00DF5C00" w:rsidRPr="00DF5C00" w:rsidRDefault="00DF5C00" w:rsidP="00DF5C0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>Практика</w:t>
      </w:r>
      <w:proofErr w:type="gramStart"/>
      <w:r w:rsidRPr="00DF5C00">
        <w:rPr>
          <w:color w:val="000000"/>
        </w:rPr>
        <w:t xml:space="preserve"> :</w:t>
      </w:r>
      <w:proofErr w:type="gramEnd"/>
      <w:r w:rsidRPr="00DF5C00">
        <w:rPr>
          <w:color w:val="000000"/>
        </w:rPr>
        <w:t xml:space="preserve"> Упражнения «Ребенок-взрослый», «Уговорить на субботник», «Вербализация чувств», «Конфликты».</w:t>
      </w:r>
    </w:p>
    <w:p w:rsidR="00DF5C00" w:rsidRPr="00DF5C00" w:rsidRDefault="00DF5C00" w:rsidP="00DF5C0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60" w:line="276" w:lineRule="auto"/>
        <w:jc w:val="both"/>
        <w:rPr>
          <w:color w:val="000000"/>
        </w:rPr>
      </w:pPr>
      <w:r w:rsidRPr="00DF5C00">
        <w:rPr>
          <w:color w:val="000000"/>
        </w:rPr>
        <w:t xml:space="preserve">Подготовить план подготовки и проведения и фрагмент занятия методом игры по проблемам </w:t>
      </w:r>
      <w:proofErr w:type="spellStart"/>
      <w:r w:rsidRPr="00DF5C00">
        <w:rPr>
          <w:color w:val="000000"/>
        </w:rPr>
        <w:t>конфликтологии</w:t>
      </w:r>
      <w:proofErr w:type="spellEnd"/>
      <w:r w:rsidRPr="00DF5C00">
        <w:rPr>
          <w:color w:val="000000"/>
        </w:rPr>
        <w:t>.</w:t>
      </w:r>
    </w:p>
    <w:p w:rsidR="00DF5C00" w:rsidRPr="00DF5C00" w:rsidRDefault="00DF5C00" w:rsidP="00DF5C00">
      <w:pPr>
        <w:shd w:val="clear" w:color="auto" w:fill="FFFFFF"/>
        <w:tabs>
          <w:tab w:val="left" w:pos="426"/>
        </w:tabs>
        <w:jc w:val="both"/>
        <w:rPr>
          <w:color w:val="000000"/>
        </w:rPr>
      </w:pPr>
    </w:p>
    <w:p w:rsidR="00DF5C00" w:rsidRPr="00DF5C00" w:rsidRDefault="00DF5C00" w:rsidP="00DF5C00">
      <w:pPr>
        <w:ind w:firstLine="709"/>
        <w:jc w:val="both"/>
        <w:rPr>
          <w:b/>
        </w:rPr>
      </w:pPr>
      <w:r w:rsidRPr="00DF5C00">
        <w:rPr>
          <w:b/>
        </w:rPr>
        <w:t>Критерии оценки:</w:t>
      </w:r>
    </w:p>
    <w:p w:rsidR="00DF5C00" w:rsidRPr="00DF5C00" w:rsidRDefault="00DF5C00" w:rsidP="00DF5C00">
      <w:pPr>
        <w:tabs>
          <w:tab w:val="left" w:pos="426"/>
        </w:tabs>
        <w:ind w:firstLine="709"/>
      </w:pPr>
      <w:r w:rsidRPr="00DF5C00">
        <w:t xml:space="preserve">При оценке ответа студента используются следующие </w:t>
      </w:r>
      <w:r w:rsidRPr="00DF5C00">
        <w:rPr>
          <w:i/>
          <w:iCs/>
        </w:rPr>
        <w:t>критерии:</w:t>
      </w:r>
    </w:p>
    <w:p w:rsidR="00DF5C00" w:rsidRPr="00DF5C00" w:rsidRDefault="00DF5C00" w:rsidP="00DF5C00">
      <w:pPr>
        <w:numPr>
          <w:ilvl w:val="0"/>
          <w:numId w:val="4"/>
        </w:numPr>
        <w:tabs>
          <w:tab w:val="left" w:pos="426"/>
          <w:tab w:val="left" w:pos="1004"/>
        </w:tabs>
        <w:suppressAutoHyphens/>
        <w:spacing w:after="160" w:line="259" w:lineRule="auto"/>
        <w:jc w:val="both"/>
      </w:pPr>
      <w:r w:rsidRPr="00DF5C00">
        <w:t xml:space="preserve">полнота и правильность ответа; </w:t>
      </w:r>
    </w:p>
    <w:p w:rsidR="00DF5C00" w:rsidRPr="00DF5C00" w:rsidRDefault="00DF5C00" w:rsidP="00DF5C00">
      <w:pPr>
        <w:numPr>
          <w:ilvl w:val="0"/>
          <w:numId w:val="4"/>
        </w:numPr>
        <w:tabs>
          <w:tab w:val="left" w:pos="426"/>
          <w:tab w:val="left" w:pos="1004"/>
        </w:tabs>
        <w:suppressAutoHyphens/>
        <w:spacing w:after="160" w:line="259" w:lineRule="auto"/>
        <w:ind w:left="0" w:firstLine="709"/>
        <w:jc w:val="both"/>
      </w:pPr>
      <w:r w:rsidRPr="00DF5C00">
        <w:t>степень осознанности, понимания изученного;</w:t>
      </w:r>
    </w:p>
    <w:p w:rsidR="00DF5C00" w:rsidRPr="00DF5C00" w:rsidRDefault="00DF5C00" w:rsidP="00DF5C00">
      <w:pPr>
        <w:numPr>
          <w:ilvl w:val="0"/>
          <w:numId w:val="4"/>
        </w:numPr>
        <w:tabs>
          <w:tab w:val="left" w:pos="426"/>
          <w:tab w:val="left" w:pos="1004"/>
        </w:tabs>
        <w:suppressAutoHyphens/>
        <w:spacing w:after="160" w:line="259" w:lineRule="auto"/>
        <w:ind w:left="0" w:firstLine="709"/>
        <w:jc w:val="both"/>
      </w:pPr>
      <w:r w:rsidRPr="00DF5C00">
        <w:t>языковое оформление ответа.</w:t>
      </w:r>
    </w:p>
    <w:p w:rsidR="00DF5C00" w:rsidRPr="00DF5C00" w:rsidRDefault="00DF5C00" w:rsidP="00DF5C00">
      <w:pPr>
        <w:autoSpaceDE w:val="0"/>
        <w:autoSpaceDN w:val="0"/>
        <w:adjustRightInd w:val="0"/>
        <w:ind w:firstLine="709"/>
        <w:rPr>
          <w:b/>
          <w:bCs/>
        </w:rPr>
      </w:pPr>
    </w:p>
    <w:p w:rsidR="00D20586" w:rsidRPr="00D20586" w:rsidRDefault="00D20586" w:rsidP="00D20586">
      <w:pPr>
        <w:widowControl w:val="0"/>
        <w:tabs>
          <w:tab w:val="left" w:pos="426"/>
          <w:tab w:val="left" w:pos="709"/>
        </w:tabs>
        <w:ind w:firstLine="709"/>
        <w:contextualSpacing/>
        <w:jc w:val="both"/>
      </w:pPr>
      <w:r w:rsidRPr="00D20586">
        <w:rPr>
          <w:b/>
          <w:iCs/>
        </w:rPr>
        <w:t>0 баллов</w:t>
      </w:r>
      <w:r w:rsidRPr="00D20586">
        <w:rPr>
          <w:b/>
          <w:bCs/>
        </w:rPr>
        <w:t xml:space="preserve"> - </w:t>
      </w:r>
      <w:r w:rsidRPr="00D20586">
        <w:t>ставится, если студент не готов к практическому занятию.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</w:tabs>
        <w:ind w:firstLine="709"/>
        <w:contextualSpacing/>
        <w:jc w:val="both"/>
      </w:pPr>
      <w:r w:rsidRPr="00D20586">
        <w:rPr>
          <w:b/>
          <w:iCs/>
        </w:rPr>
        <w:t>3 балла</w:t>
      </w:r>
      <w:r w:rsidRPr="00D20586"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rPr>
          <w:b/>
          <w:iCs/>
        </w:rPr>
        <w:t>4  балла</w:t>
      </w:r>
      <w:r w:rsidRPr="00D20586">
        <w:rPr>
          <w:b/>
          <w:bCs/>
        </w:rPr>
        <w:t xml:space="preserve"> - </w:t>
      </w:r>
      <w:r w:rsidRPr="00D20586">
        <w:t xml:space="preserve">ставится, если студент обнаруживает знание и понимание основных положений обсуждаемой темы, но: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б) слабо владеет навыками научно-исследовательского анализа;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в) недостаточно знает научную литературу;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D20586" w:rsidRPr="00D20586" w:rsidRDefault="00D20586" w:rsidP="00D20586">
      <w:pPr>
        <w:widowControl w:val="0"/>
        <w:tabs>
          <w:tab w:val="left" w:pos="0"/>
          <w:tab w:val="left" w:pos="426"/>
          <w:tab w:val="left" w:pos="709"/>
        </w:tabs>
        <w:ind w:firstLine="709"/>
        <w:contextualSpacing/>
        <w:jc w:val="both"/>
      </w:pPr>
      <w:r w:rsidRPr="00D20586">
        <w:rPr>
          <w:b/>
          <w:iCs/>
        </w:rPr>
        <w:t>5 баллов</w:t>
      </w:r>
      <w:r w:rsidRPr="00D20586">
        <w:rPr>
          <w:b/>
          <w:bCs/>
        </w:rPr>
        <w:t xml:space="preserve"> - </w:t>
      </w:r>
      <w:r w:rsidRPr="00D20586">
        <w:t>ставится, если студент: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  <w:tab w:val="left" w:pos="900"/>
          <w:tab w:val="left" w:pos="1080"/>
        </w:tabs>
        <w:ind w:firstLine="709"/>
        <w:contextualSpacing/>
        <w:jc w:val="both"/>
      </w:pPr>
      <w:r w:rsidRPr="00D20586">
        <w:t>а) обстоятельно, с достаточной полнотой излагает учебный материал по теме семинара;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  <w:tab w:val="left" w:pos="1080"/>
        </w:tabs>
        <w:ind w:firstLine="709"/>
        <w:contextualSpacing/>
        <w:jc w:val="both"/>
      </w:pPr>
      <w:r w:rsidRPr="00D20586">
        <w:t>б) дает правильные определения основным социально-психологическим понятиям;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  <w:tab w:val="left" w:pos="1080"/>
        </w:tabs>
        <w:ind w:firstLine="709"/>
        <w:contextualSpacing/>
        <w:jc w:val="both"/>
      </w:pPr>
      <w:r w:rsidRPr="00D20586">
        <w:t>в) обладает необходимыми навыками научно-исследовательского анализа;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</w:tabs>
        <w:ind w:firstLine="709"/>
        <w:contextualSpacing/>
        <w:jc w:val="both"/>
      </w:pPr>
      <w:r w:rsidRPr="00D20586">
        <w:t xml:space="preserve">д) умеет использовать в процессе ответа научную литературу; </w:t>
      </w:r>
    </w:p>
    <w:p w:rsidR="00D20586" w:rsidRPr="00D20586" w:rsidRDefault="00D20586" w:rsidP="00D20586">
      <w:pPr>
        <w:widowControl w:val="0"/>
        <w:tabs>
          <w:tab w:val="left" w:pos="426"/>
          <w:tab w:val="left" w:pos="709"/>
        </w:tabs>
        <w:ind w:firstLine="709"/>
        <w:contextualSpacing/>
        <w:jc w:val="both"/>
      </w:pPr>
      <w:r w:rsidRPr="00D20586">
        <w:t>е) излагает материал последовательно, и правильно используя психологическую терминологию.</w:t>
      </w:r>
    </w:p>
    <w:p w:rsidR="005F452A" w:rsidRDefault="005F452A" w:rsidP="00E34171">
      <w:pPr>
        <w:autoSpaceDE w:val="0"/>
        <w:autoSpaceDN w:val="0"/>
        <w:adjustRightInd w:val="0"/>
        <w:spacing w:line="288" w:lineRule="atLeast"/>
        <w:jc w:val="center"/>
      </w:pPr>
    </w:p>
    <w:p w:rsidR="005F452A" w:rsidRDefault="005F452A" w:rsidP="00701914">
      <w:pPr>
        <w:autoSpaceDE w:val="0"/>
        <w:autoSpaceDN w:val="0"/>
        <w:adjustRightInd w:val="0"/>
        <w:spacing w:line="288" w:lineRule="atLeast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DF5C00" w:rsidRDefault="00DF5C00" w:rsidP="00E34171">
      <w:pPr>
        <w:autoSpaceDE w:val="0"/>
        <w:autoSpaceDN w:val="0"/>
        <w:adjustRightInd w:val="0"/>
        <w:spacing w:line="288" w:lineRule="atLeast"/>
        <w:jc w:val="center"/>
      </w:pPr>
    </w:p>
    <w:p w:rsidR="008D4AC4" w:rsidRPr="008D4AC4" w:rsidRDefault="008D4AC4" w:rsidP="008D4AC4">
      <w:pPr>
        <w:widowControl w:val="0"/>
        <w:spacing w:line="288" w:lineRule="auto"/>
        <w:jc w:val="center"/>
      </w:pPr>
      <w:r w:rsidRPr="008D4AC4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7E2B83" w:rsidRDefault="007E2B83" w:rsidP="00E34171">
      <w:pPr>
        <w:autoSpaceDE w:val="0"/>
        <w:autoSpaceDN w:val="0"/>
        <w:adjustRightInd w:val="0"/>
        <w:jc w:val="center"/>
        <w:rPr>
          <w:b/>
          <w:bCs/>
        </w:rPr>
      </w:pPr>
    </w:p>
    <w:p w:rsidR="005F452A" w:rsidRPr="005F452A" w:rsidRDefault="00E34171" w:rsidP="009C3DF2">
      <w:pPr>
        <w:pStyle w:val="a8"/>
        <w:numPr>
          <w:ilvl w:val="0"/>
          <w:numId w:val="18"/>
        </w:numPr>
        <w:autoSpaceDE w:val="0"/>
        <w:autoSpaceDN w:val="0"/>
        <w:adjustRightInd w:val="0"/>
        <w:jc w:val="center"/>
      </w:pPr>
      <w:r w:rsidRPr="009C3DF2">
        <w:rPr>
          <w:b/>
          <w:bCs/>
        </w:rPr>
        <w:t>Темы заданий для самостоятельной работы студентов</w:t>
      </w:r>
      <w:r w:rsidR="005F452A">
        <w:t xml:space="preserve"> </w:t>
      </w: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F22F32" w:rsidRPr="00F22F32" w:rsidRDefault="00F22F32" w:rsidP="00F22F32">
      <w:pPr>
        <w:tabs>
          <w:tab w:val="left" w:pos="1134"/>
        </w:tabs>
        <w:autoSpaceDE w:val="0"/>
        <w:autoSpaceDN w:val="0"/>
        <w:adjustRightInd w:val="0"/>
        <w:rPr>
          <w:b/>
          <w:bCs/>
        </w:rPr>
      </w:pPr>
      <w:r w:rsidRPr="00F22F32">
        <w:rPr>
          <w:b/>
          <w:bCs/>
        </w:rPr>
        <w:t>Комплект заданий для СРС</w:t>
      </w:r>
    </w:p>
    <w:p w:rsidR="00F22F32" w:rsidRPr="00F22F32" w:rsidRDefault="00F22F32" w:rsidP="00F22F32">
      <w:pPr>
        <w:rPr>
          <w:b/>
          <w:bCs/>
        </w:rPr>
      </w:pP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 xml:space="preserve">СРС 1. </w:t>
      </w:r>
      <w:r w:rsidRPr="00DF5C00">
        <w:rPr>
          <w:rFonts w:eastAsia="Calibri"/>
          <w:lang w:eastAsia="en-US"/>
        </w:rPr>
        <w:t>Основные направления развития групповых методов психологической работы.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 xml:space="preserve">СРС 2. </w:t>
      </w:r>
      <w:proofErr w:type="spellStart"/>
      <w:r w:rsidRPr="00DF5C00">
        <w:rPr>
          <w:rFonts w:eastAsia="Calibri"/>
          <w:lang w:eastAsia="en-US"/>
        </w:rPr>
        <w:t>Гештальт</w:t>
      </w:r>
      <w:proofErr w:type="spellEnd"/>
      <w:r w:rsidRPr="00DF5C00">
        <w:rPr>
          <w:rFonts w:eastAsia="Calibri"/>
          <w:lang w:eastAsia="en-US"/>
        </w:rPr>
        <w:t>-модель в групповой работе тренинга.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 xml:space="preserve">СРС 3. </w:t>
      </w:r>
      <w:proofErr w:type="spellStart"/>
      <w:r w:rsidRPr="00DF5C00">
        <w:rPr>
          <w:rFonts w:eastAsia="Calibri"/>
          <w:lang w:eastAsia="en-US"/>
        </w:rPr>
        <w:t>Психодраматический</w:t>
      </w:r>
      <w:proofErr w:type="spellEnd"/>
      <w:r w:rsidRPr="00DF5C00">
        <w:rPr>
          <w:rFonts w:eastAsia="Calibri"/>
          <w:lang w:eastAsia="en-US"/>
        </w:rPr>
        <w:t xml:space="preserve"> подход, его значимость в социально-психологическом тренинге.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 xml:space="preserve">СРС 4 . </w:t>
      </w:r>
      <w:proofErr w:type="spellStart"/>
      <w:r w:rsidRPr="00DF5C00">
        <w:rPr>
          <w:rFonts w:eastAsia="Calibri"/>
          <w:lang w:eastAsia="en-US"/>
        </w:rPr>
        <w:t>Трансактная</w:t>
      </w:r>
      <w:proofErr w:type="spellEnd"/>
      <w:r w:rsidRPr="00DF5C00">
        <w:rPr>
          <w:rFonts w:eastAsia="Calibri"/>
          <w:lang w:eastAsia="en-US"/>
        </w:rPr>
        <w:t xml:space="preserve"> и </w:t>
      </w:r>
      <w:proofErr w:type="spellStart"/>
      <w:r w:rsidRPr="00DF5C00">
        <w:rPr>
          <w:rFonts w:eastAsia="Calibri"/>
          <w:lang w:eastAsia="en-US"/>
        </w:rPr>
        <w:t>когнитивно</w:t>
      </w:r>
      <w:proofErr w:type="spellEnd"/>
      <w:r w:rsidRPr="00DF5C00">
        <w:rPr>
          <w:rFonts w:eastAsia="Calibri"/>
          <w:lang w:eastAsia="en-US"/>
        </w:rPr>
        <w:t>-поведенческая модели в групповой работе.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Calibri"/>
          <w:b/>
          <w:lang w:eastAsia="en-US"/>
        </w:rPr>
        <w:t xml:space="preserve"> 5. </w:t>
      </w:r>
      <w:r w:rsidRPr="00DF5C00">
        <w:rPr>
          <w:rFonts w:eastAsia="Calibri"/>
          <w:lang w:eastAsia="en-US"/>
        </w:rPr>
        <w:t xml:space="preserve">Фазы развития </w:t>
      </w:r>
      <w:proofErr w:type="spellStart"/>
      <w:r w:rsidRPr="00DF5C00">
        <w:rPr>
          <w:rFonts w:eastAsia="Calibri"/>
          <w:lang w:eastAsia="en-US"/>
        </w:rPr>
        <w:t>тренинговой</w:t>
      </w:r>
      <w:proofErr w:type="spellEnd"/>
      <w:r w:rsidRPr="00DF5C00">
        <w:rPr>
          <w:rFonts w:eastAsia="Calibri"/>
          <w:lang w:eastAsia="en-US"/>
        </w:rPr>
        <w:t xml:space="preserve"> группы.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bookmarkStart w:id="1" w:name="_Toc318727369"/>
      <w:bookmarkStart w:id="2" w:name="_Toc318783453"/>
      <w:bookmarkStart w:id="3" w:name="_Toc318795329"/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Calibri"/>
          <w:b/>
          <w:lang w:eastAsia="en-US"/>
        </w:rPr>
        <w:t xml:space="preserve"> 6.</w:t>
      </w:r>
      <w:r w:rsidRPr="00DF5C00">
        <w:rPr>
          <w:rFonts w:eastAsia="Calibri"/>
          <w:b/>
          <w:i/>
          <w:lang w:eastAsia="en-US"/>
        </w:rPr>
        <w:t xml:space="preserve"> </w:t>
      </w:r>
      <w:bookmarkEnd w:id="1"/>
      <w:bookmarkEnd w:id="2"/>
      <w:bookmarkEnd w:id="3"/>
      <w:r w:rsidRPr="00DF5C00">
        <w:rPr>
          <w:rFonts w:eastAsia="Calibri"/>
          <w:lang w:eastAsia="en-US"/>
        </w:rPr>
        <w:t xml:space="preserve">Проблема лидерства в </w:t>
      </w:r>
      <w:proofErr w:type="spellStart"/>
      <w:r w:rsidRPr="00DF5C00">
        <w:rPr>
          <w:rFonts w:eastAsia="Calibri"/>
          <w:lang w:eastAsia="en-US"/>
        </w:rPr>
        <w:t>тренинговой</w:t>
      </w:r>
      <w:proofErr w:type="spellEnd"/>
      <w:r w:rsidRPr="00DF5C00">
        <w:rPr>
          <w:rFonts w:eastAsia="Calibri"/>
          <w:lang w:eastAsia="en-US"/>
        </w:rPr>
        <w:t xml:space="preserve"> группе.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Calibri"/>
          <w:b/>
          <w:bCs/>
          <w:lang w:eastAsia="en-US"/>
        </w:rPr>
        <w:t xml:space="preserve"> 7. </w:t>
      </w:r>
      <w:r w:rsidRPr="00DF5C00">
        <w:rPr>
          <w:rFonts w:eastAsia="Calibri"/>
          <w:lang w:eastAsia="en-US"/>
        </w:rPr>
        <w:t>Дискуссионные методы  активного социально-психологического обучения.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Times-Roman"/>
          <w:b/>
          <w:lang w:eastAsia="en-US"/>
        </w:rPr>
        <w:t xml:space="preserve"> 8. </w:t>
      </w:r>
      <w:r w:rsidRPr="00DF5C00">
        <w:rPr>
          <w:rFonts w:eastAsia="Calibri"/>
          <w:lang w:eastAsia="en-US"/>
        </w:rPr>
        <w:t xml:space="preserve">Групповая динамика в </w:t>
      </w:r>
      <w:proofErr w:type="spellStart"/>
      <w:r w:rsidRPr="00DF5C00">
        <w:rPr>
          <w:rFonts w:eastAsia="Calibri"/>
          <w:lang w:eastAsia="en-US"/>
        </w:rPr>
        <w:t>тренинговой</w:t>
      </w:r>
      <w:proofErr w:type="spellEnd"/>
      <w:r w:rsidRPr="00DF5C00">
        <w:rPr>
          <w:rFonts w:eastAsia="Calibri"/>
          <w:lang w:eastAsia="en-US"/>
        </w:rPr>
        <w:t xml:space="preserve"> группе.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bookmarkStart w:id="4" w:name="_Toc318727370"/>
      <w:bookmarkStart w:id="5" w:name="_Toc318783454"/>
      <w:bookmarkStart w:id="6" w:name="_Toc318795330"/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Calibri"/>
          <w:b/>
          <w:lang w:eastAsia="en-US"/>
        </w:rPr>
        <w:t xml:space="preserve"> 9</w:t>
      </w:r>
      <w:r w:rsidRPr="00DF5C00">
        <w:rPr>
          <w:rFonts w:eastAsia="Calibri"/>
          <w:i/>
          <w:lang w:eastAsia="en-US"/>
        </w:rPr>
        <w:t>.</w:t>
      </w:r>
      <w:r w:rsidRPr="00DF5C00">
        <w:rPr>
          <w:rFonts w:eastAsia="Times-Italic"/>
          <w:b/>
          <w:i/>
          <w:iCs/>
          <w:lang w:eastAsia="en-US"/>
        </w:rPr>
        <w:t xml:space="preserve"> </w:t>
      </w:r>
      <w:bookmarkEnd w:id="4"/>
      <w:bookmarkEnd w:id="5"/>
      <w:bookmarkEnd w:id="6"/>
      <w:r w:rsidRPr="00DF5C00">
        <w:rPr>
          <w:rFonts w:eastAsia="Calibri"/>
          <w:lang w:eastAsia="en-US"/>
        </w:rPr>
        <w:t xml:space="preserve">Основные цели и задачи проведения </w:t>
      </w:r>
      <w:proofErr w:type="spellStart"/>
      <w:r w:rsidRPr="00DF5C00">
        <w:rPr>
          <w:rFonts w:eastAsia="Calibri"/>
          <w:lang w:eastAsia="en-US"/>
        </w:rPr>
        <w:t>тренинговой</w:t>
      </w:r>
      <w:proofErr w:type="spellEnd"/>
      <w:r w:rsidRPr="00DF5C00">
        <w:rPr>
          <w:rFonts w:eastAsia="Calibri"/>
          <w:lang w:eastAsia="en-US"/>
        </w:rPr>
        <w:t xml:space="preserve"> работы.</w:t>
      </w:r>
    </w:p>
    <w:p w:rsidR="00DF5C00" w:rsidRPr="00DF5C00" w:rsidRDefault="00DF5C00" w:rsidP="00DF5C00">
      <w:pPr>
        <w:rPr>
          <w:rFonts w:eastAsia="Calibri"/>
          <w:lang w:eastAsia="en-US"/>
        </w:rPr>
      </w:pPr>
      <w:r w:rsidRPr="00DF5C00">
        <w:rPr>
          <w:rFonts w:eastAsia="Times-Bold"/>
          <w:b/>
          <w:bCs/>
          <w:lang w:eastAsia="en-US"/>
        </w:rPr>
        <w:t>СРС</w:t>
      </w:r>
      <w:r w:rsidRPr="00DF5C00">
        <w:rPr>
          <w:rFonts w:eastAsia="Calibri"/>
          <w:b/>
          <w:lang w:eastAsia="en-US"/>
        </w:rPr>
        <w:t xml:space="preserve"> 10. </w:t>
      </w:r>
      <w:r w:rsidRPr="00DF5C00">
        <w:rPr>
          <w:rFonts w:eastAsia="Calibri"/>
          <w:lang w:eastAsia="en-US"/>
        </w:rPr>
        <w:t>Структурные характеристики социально-психологического тренинга.</w:t>
      </w:r>
    </w:p>
    <w:p w:rsidR="00DF5C00" w:rsidRPr="00DF5C00" w:rsidRDefault="00DF5C00" w:rsidP="00DF5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pacing w:val="-5"/>
        </w:rPr>
      </w:pPr>
      <w:r w:rsidRPr="00DF5C00">
        <w:rPr>
          <w:b/>
        </w:rPr>
        <w:t xml:space="preserve">Критерии оценки выполнения </w:t>
      </w:r>
      <w:r w:rsidRPr="00DF5C00">
        <w:rPr>
          <w:b/>
          <w:color w:val="000000"/>
          <w:spacing w:val="-5"/>
        </w:rPr>
        <w:t>самостоятельной работы студента</w:t>
      </w:r>
    </w:p>
    <w:p w:rsidR="00DF5C00" w:rsidRPr="00DF5C00" w:rsidRDefault="00DF5C00" w:rsidP="00DF5C00">
      <w:pPr>
        <w:ind w:firstLine="709"/>
        <w:jc w:val="both"/>
        <w:rPr>
          <w:bCs/>
        </w:rPr>
      </w:pPr>
      <w:r w:rsidRPr="00DF5C00">
        <w:rPr>
          <w:b/>
          <w:bCs/>
        </w:rPr>
        <w:t xml:space="preserve">0 баллов – </w:t>
      </w:r>
      <w:r w:rsidRPr="00DF5C00">
        <w:rPr>
          <w:bCs/>
        </w:rPr>
        <w:t>самостоятельная работа не выполнена.</w:t>
      </w:r>
    </w:p>
    <w:p w:rsidR="00DF5C00" w:rsidRPr="00DF5C00" w:rsidRDefault="00DF5C00" w:rsidP="00DF5C00">
      <w:pPr>
        <w:ind w:firstLine="709"/>
        <w:jc w:val="both"/>
      </w:pPr>
      <w:r w:rsidRPr="00DF5C00">
        <w:rPr>
          <w:b/>
          <w:bCs/>
        </w:rPr>
        <w:t xml:space="preserve">1 балл – </w:t>
      </w:r>
      <w:r w:rsidRPr="00DF5C00">
        <w:rPr>
          <w:bCs/>
        </w:rPr>
        <w:t xml:space="preserve">ставится при условии, если студент демонстрирует ниже среднего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DF5C00"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DF5C00" w:rsidRPr="00DF5C00" w:rsidRDefault="00DF5C00" w:rsidP="00DF5C00">
      <w:pPr>
        <w:ind w:firstLine="709"/>
        <w:jc w:val="both"/>
        <w:rPr>
          <w:i/>
          <w:color w:val="000000"/>
          <w:spacing w:val="-6"/>
        </w:rPr>
      </w:pPr>
      <w:r w:rsidRPr="00DF5C00">
        <w:rPr>
          <w:b/>
          <w:bCs/>
        </w:rPr>
        <w:t xml:space="preserve">2 балла – </w:t>
      </w:r>
      <w:r w:rsidRPr="00DF5C00">
        <w:t>ставится в случае с</w:t>
      </w:r>
      <w:r w:rsidRPr="00DF5C00">
        <w:rPr>
          <w:color w:val="000000"/>
          <w:spacing w:val="-6"/>
        </w:rPr>
        <w:t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DF5C00" w:rsidRPr="00DF5C00" w:rsidRDefault="00DF5C00" w:rsidP="00DF5C00">
      <w:pPr>
        <w:ind w:firstLine="709"/>
        <w:rPr>
          <w:b/>
          <w:bCs/>
        </w:rPr>
      </w:pPr>
    </w:p>
    <w:p w:rsidR="00E34171" w:rsidRDefault="00E34171" w:rsidP="00701914">
      <w:pPr>
        <w:autoSpaceDE w:val="0"/>
        <w:autoSpaceDN w:val="0"/>
        <w:adjustRightInd w:val="0"/>
        <w:spacing w:after="200" w:line="276" w:lineRule="auto"/>
        <w:jc w:val="both"/>
      </w:pP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8D4AC4" w:rsidRPr="008D4AC4" w:rsidRDefault="008D4AC4" w:rsidP="008D4AC4">
      <w:pPr>
        <w:widowControl w:val="0"/>
        <w:spacing w:line="288" w:lineRule="auto"/>
        <w:jc w:val="center"/>
      </w:pPr>
      <w:r w:rsidRPr="008D4AC4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E34171" w:rsidRPr="008023BD" w:rsidRDefault="00E34171" w:rsidP="00E34171">
      <w:pPr>
        <w:autoSpaceDE w:val="0"/>
        <w:autoSpaceDN w:val="0"/>
        <w:adjustRightInd w:val="0"/>
      </w:pPr>
    </w:p>
    <w:p w:rsidR="00E34171" w:rsidRPr="009C3DF2" w:rsidRDefault="00E34171" w:rsidP="009C3DF2">
      <w:pPr>
        <w:pStyle w:val="a8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</w:rPr>
      </w:pPr>
      <w:r w:rsidRPr="009C3DF2">
        <w:rPr>
          <w:b/>
          <w:bCs/>
        </w:rPr>
        <w:t xml:space="preserve">Темы рефератов </w:t>
      </w:r>
    </w:p>
    <w:p w:rsidR="0093013A" w:rsidRDefault="0093013A"/>
    <w:p w:rsidR="00FD28EE" w:rsidRPr="00FD28EE" w:rsidRDefault="00FD28EE" w:rsidP="00FD28EE">
      <w:pPr>
        <w:suppressAutoHyphens/>
        <w:autoSpaceDE w:val="0"/>
        <w:autoSpaceDN w:val="0"/>
        <w:adjustRightInd w:val="0"/>
        <w:ind w:firstLine="709"/>
        <w:rPr>
          <w:rFonts w:eastAsia="Calibri"/>
          <w:b/>
          <w:lang w:eastAsia="ar-SA"/>
        </w:rPr>
      </w:pPr>
      <w:r w:rsidRPr="00FD28EE">
        <w:rPr>
          <w:rFonts w:eastAsia="Calibri"/>
          <w:b/>
          <w:bCs/>
          <w:lang w:eastAsia="ar-SA"/>
        </w:rPr>
        <w:t>Тематика рефератов</w:t>
      </w:r>
      <w:r w:rsidR="00F22F32">
        <w:rPr>
          <w:rFonts w:eastAsia="Calibri"/>
          <w:b/>
          <w:lang w:eastAsia="ar-SA"/>
        </w:rPr>
        <w:t>, 10</w:t>
      </w:r>
      <w:r w:rsidRPr="00FD28EE">
        <w:rPr>
          <w:rFonts w:eastAsia="Calibri"/>
          <w:b/>
          <w:lang w:eastAsia="ar-SA"/>
        </w:rPr>
        <w:t xml:space="preserve"> семестр</w:t>
      </w:r>
    </w:p>
    <w:p w:rsidR="00E34171" w:rsidRDefault="00E34171" w:rsidP="00701914">
      <w:pPr>
        <w:jc w:val="both"/>
      </w:pP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Сущность и содержание активного социально-психологического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Групповая динамика, межличностные отношения, межличностная ситуация как характеристики процесса социально-психологического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Классификация методов активного социально-психологического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Методы активного социально-психологического обучения, их назначение, содержание.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Принципы активного социально-психологического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Техника групповой работы в процессе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Роль и значение курса «Методы активного социально-психологического обучения» для профессиональной подготовки педагога-психолога.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Методика проведения групповой дискуссии в учебном процессе, правила ведения дискуссии.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Содержание и методика проведения, задачи учебных занятий с использованием метода анализа конкретных ситуаций.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Особенности методики подготовки и проведения занятий методом «круглого стола».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«Мозговая атака» как метод и форма активного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Методика подготовки и проведения «интеллектуальной разминки».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Сущность и содержание игровых методов активного социально-психологического обучения.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Игровые методы активного социально-психологического обучения, их отличия друг от друга.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Ролевые игры: сущность, классификация, методика подготовки и проведения.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Психологические механизмы воздействия деловой игры на личность и коллектив.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Методика подготовки и проведения деловой игры в учебном процессе.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Организационно-</w:t>
      </w:r>
      <w:proofErr w:type="spellStart"/>
      <w:r w:rsidRPr="00F22F32">
        <w:t>деятельностные</w:t>
      </w:r>
      <w:proofErr w:type="spellEnd"/>
      <w:r w:rsidRPr="00F22F32">
        <w:t xml:space="preserve"> игры: содержательно-методические особенности проведения.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Этапы конструирования деловой игры и их содержание.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Методика подготовки и проведения ролевой игры по развитию коммуникативных и организаторских качеств, по диагностике личностных качеств.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 xml:space="preserve">Игры по развитию воображения и </w:t>
      </w:r>
      <w:proofErr w:type="spellStart"/>
      <w:r w:rsidRPr="00F22F32">
        <w:t>саморегуляции</w:t>
      </w:r>
      <w:proofErr w:type="spellEnd"/>
      <w:r w:rsidRPr="00F22F32">
        <w:t xml:space="preserve"> человека: сущность, содержание и методические особенности применения на практике.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lastRenderedPageBreak/>
        <w:t>Ситуативно-коммуникативные игры.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Деловое общение.</w:t>
      </w:r>
    </w:p>
    <w:p w:rsidR="00F22F32" w:rsidRPr="00F22F32" w:rsidRDefault="00F22F32" w:rsidP="00DF5C00">
      <w:pPr>
        <w:numPr>
          <w:ilvl w:val="0"/>
          <w:numId w:val="2"/>
        </w:numPr>
        <w:spacing w:line="256" w:lineRule="auto"/>
        <w:jc w:val="both"/>
      </w:pPr>
      <w:r w:rsidRPr="00F22F32">
        <w:t>Метод ассоциации и диссоциации восприятия окружающей действительности.</w:t>
      </w:r>
    </w:p>
    <w:p w:rsidR="00F22F32" w:rsidRPr="00F22F32" w:rsidRDefault="00F22F32" w:rsidP="00F22F32"/>
    <w:p w:rsidR="00F22F32" w:rsidRPr="00F22F32" w:rsidRDefault="00F22F32" w:rsidP="00F22F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  <w:r w:rsidRPr="00F22F32">
        <w:rPr>
          <w:b/>
        </w:rPr>
        <w:t xml:space="preserve">Критерии оценки: 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Соответствие содержания вопросам.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Глубина проработки материала.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Правильность и полнота использования источников.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Грамотность написания.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Соответствие оформления контрольной работы стандартам.</w:t>
      </w:r>
    </w:p>
    <w:p w:rsidR="00F22F32" w:rsidRPr="00F22F32" w:rsidRDefault="00F22F32" w:rsidP="00F22F32">
      <w:pPr>
        <w:widowControl w:val="0"/>
        <w:tabs>
          <w:tab w:val="left" w:pos="1890"/>
        </w:tabs>
        <w:jc w:val="both"/>
      </w:pPr>
      <w:r w:rsidRPr="00F22F32">
        <w:t>Объем списка литературы не менее 5 источников.</w:t>
      </w:r>
    </w:p>
    <w:p w:rsidR="00F22F32" w:rsidRPr="00F22F32" w:rsidRDefault="00F22F32" w:rsidP="00F22F32">
      <w:pPr>
        <w:widowControl w:val="0"/>
        <w:jc w:val="both"/>
        <w:rPr>
          <w:color w:val="000000"/>
        </w:rPr>
      </w:pPr>
      <w:r w:rsidRPr="00F22F32">
        <w:rPr>
          <w:color w:val="000000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22F32" w:rsidRPr="00F22F32" w:rsidRDefault="00F22F32" w:rsidP="00F22F32">
      <w:pPr>
        <w:widowControl w:val="0"/>
        <w:jc w:val="both"/>
        <w:rPr>
          <w:color w:val="000000"/>
        </w:rPr>
      </w:pPr>
      <w:r w:rsidRPr="00F22F32">
        <w:rPr>
          <w:color w:val="000000"/>
        </w:rPr>
        <w:t xml:space="preserve">1) строгая последовательность изложения; </w:t>
      </w:r>
    </w:p>
    <w:p w:rsidR="00F22F32" w:rsidRPr="00F22F32" w:rsidRDefault="00F22F32" w:rsidP="00F22F32">
      <w:pPr>
        <w:widowControl w:val="0"/>
        <w:jc w:val="both"/>
        <w:rPr>
          <w:color w:val="000000"/>
        </w:rPr>
      </w:pPr>
      <w:r w:rsidRPr="00F22F32">
        <w:rPr>
          <w:color w:val="000000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22F32" w:rsidRPr="00F22F32" w:rsidRDefault="00F22F32" w:rsidP="00F22F32">
      <w:pPr>
        <w:widowControl w:val="0"/>
        <w:jc w:val="both"/>
        <w:rPr>
          <w:color w:val="000000"/>
        </w:rPr>
      </w:pPr>
      <w:r w:rsidRPr="00F22F32">
        <w:rPr>
          <w:color w:val="000000"/>
        </w:rPr>
        <w:t>3) недопустимость двойственного толкования текста и передача ключевых мыслей в безличной форме.</w:t>
      </w:r>
    </w:p>
    <w:p w:rsidR="00D20586" w:rsidRPr="00D20586" w:rsidRDefault="00D20586" w:rsidP="00D20586">
      <w:pPr>
        <w:widowControl w:val="0"/>
        <w:jc w:val="both"/>
        <w:rPr>
          <w:rFonts w:eastAsia="Calibri"/>
          <w:bCs/>
          <w:lang w:eastAsia="en-US"/>
        </w:rPr>
      </w:pPr>
      <w:r w:rsidRPr="00D20586">
        <w:rPr>
          <w:b/>
          <w:bCs/>
        </w:rPr>
        <w:t xml:space="preserve">0 баллов – </w:t>
      </w:r>
      <w:r w:rsidRPr="00D20586">
        <w:rPr>
          <w:bCs/>
        </w:rPr>
        <w:t>работа не выполнена.</w:t>
      </w:r>
    </w:p>
    <w:p w:rsidR="00D20586" w:rsidRPr="00D20586" w:rsidRDefault="00D20586" w:rsidP="00D20586">
      <w:pPr>
        <w:widowControl w:val="0"/>
        <w:jc w:val="both"/>
      </w:pPr>
      <w:r w:rsidRPr="00D20586">
        <w:rPr>
          <w:b/>
          <w:bCs/>
        </w:rPr>
        <w:t xml:space="preserve">7 баллов – минимальное кол-во баллов </w:t>
      </w:r>
      <w:r w:rsidRPr="00D20586">
        <w:rPr>
          <w:bCs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D20586">
        <w:t xml:space="preserve">на заданные вопросы отвечает нечетко и неполно, в содержании работы допущены принципиальные ошибки. </w:t>
      </w:r>
    </w:p>
    <w:p w:rsidR="00D20586" w:rsidRPr="00D20586" w:rsidRDefault="00D20586" w:rsidP="00D20586">
      <w:pPr>
        <w:widowControl w:val="0"/>
        <w:jc w:val="both"/>
      </w:pPr>
      <w:r w:rsidRPr="00D20586">
        <w:rPr>
          <w:b/>
          <w:bCs/>
        </w:rPr>
        <w:t xml:space="preserve">8 баллов – </w:t>
      </w:r>
      <w:r w:rsidRPr="00D20586">
        <w:rPr>
          <w:bCs/>
        </w:rPr>
        <w:t xml:space="preserve">ставится при условии, если студент демонстрирует, лишь средний уровень выполнения работы, </w:t>
      </w:r>
      <w:r w:rsidRPr="00D20586">
        <w:t xml:space="preserve">на заданные вопросы отвечает неполно, в содержании работы допущены непринципиальные ошибки. </w:t>
      </w:r>
    </w:p>
    <w:p w:rsidR="00D20586" w:rsidRPr="00D20586" w:rsidRDefault="00D20586" w:rsidP="00D20586">
      <w:pPr>
        <w:widowControl w:val="0"/>
        <w:jc w:val="both"/>
      </w:pPr>
      <w:r w:rsidRPr="00D20586">
        <w:rPr>
          <w:b/>
          <w:bCs/>
        </w:rPr>
        <w:t xml:space="preserve">9 баллов – </w:t>
      </w:r>
      <w:r w:rsidRPr="00D20586">
        <w:rPr>
          <w:bCs/>
        </w:rPr>
        <w:t xml:space="preserve">ставится тогда, когда студент выполнил контрольную работу в срок, </w:t>
      </w:r>
      <w:r w:rsidRPr="00D20586">
        <w:t>твердо знает материал, верно, отвечает на заданные вопросы, владеет первоисточниками, проявил глубину познания.</w:t>
      </w:r>
    </w:p>
    <w:p w:rsidR="00D20586" w:rsidRPr="00D20586" w:rsidRDefault="00D20586" w:rsidP="00D205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D20586">
        <w:rPr>
          <w:b/>
          <w:bCs/>
        </w:rPr>
        <w:t xml:space="preserve">10  баллов – </w:t>
      </w:r>
      <w:r w:rsidRPr="00D20586">
        <w:t>ставиться в случае с</w:t>
      </w:r>
      <w:r w:rsidRPr="00D20586">
        <w:rPr>
          <w:color w:val="000000"/>
          <w:spacing w:val="-6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701914" w:rsidRDefault="00701914"/>
    <w:p w:rsidR="008D4AC4" w:rsidRDefault="008D4AC4"/>
    <w:p w:rsidR="00D20586" w:rsidRDefault="00D20586"/>
    <w:p w:rsidR="00D20586" w:rsidRDefault="00D20586"/>
    <w:p w:rsidR="00DF5C00" w:rsidRDefault="00DF5C00"/>
    <w:p w:rsidR="00DF5C00" w:rsidRDefault="00DF5C00"/>
    <w:p w:rsidR="008D4AC4" w:rsidRPr="008D4AC4" w:rsidRDefault="008D4AC4" w:rsidP="008D4AC4">
      <w:pPr>
        <w:widowControl w:val="0"/>
        <w:spacing w:line="288" w:lineRule="auto"/>
        <w:jc w:val="center"/>
      </w:pPr>
      <w:r w:rsidRPr="008D4AC4">
        <w:t>Министерство науки и высшего образования Российской Федерации</w:t>
      </w:r>
    </w:p>
    <w:p w:rsidR="00F22F32" w:rsidRPr="008023BD" w:rsidRDefault="00F22F32" w:rsidP="00F22F32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F22F32" w:rsidRPr="008023BD" w:rsidRDefault="00F22F32" w:rsidP="00F22F32">
      <w:pPr>
        <w:autoSpaceDE w:val="0"/>
        <w:autoSpaceDN w:val="0"/>
        <w:adjustRightInd w:val="0"/>
        <w:spacing w:line="200" w:lineRule="atLeast"/>
        <w:jc w:val="center"/>
      </w:pPr>
    </w:p>
    <w:p w:rsidR="00F22F32" w:rsidRPr="008023BD" w:rsidRDefault="00F22F32" w:rsidP="00F22F32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E34171" w:rsidRDefault="00E34171"/>
    <w:p w:rsidR="00DF22DB" w:rsidRPr="00DF22DB" w:rsidRDefault="009C3DF2" w:rsidP="00DF22DB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 xml:space="preserve">4. </w:t>
      </w:r>
      <w:r w:rsidR="00DF22DB" w:rsidRPr="00DF22DB">
        <w:rPr>
          <w:b/>
        </w:rPr>
        <w:t xml:space="preserve">Тестирование </w:t>
      </w:r>
    </w:p>
    <w:p w:rsidR="00DF22DB" w:rsidRPr="00DF22DB" w:rsidRDefault="00DF22DB" w:rsidP="00DF22DB">
      <w:pPr>
        <w:tabs>
          <w:tab w:val="left" w:pos="851"/>
        </w:tabs>
        <w:ind w:firstLine="567"/>
        <w:jc w:val="both"/>
        <w:rPr>
          <w:i/>
        </w:rPr>
      </w:pPr>
      <w:r w:rsidRPr="00DF22DB">
        <w:rPr>
          <w:i/>
        </w:rPr>
        <w:t xml:space="preserve">1.Выберите правильный ответ. </w:t>
      </w:r>
    </w:p>
    <w:p w:rsidR="00DF22DB" w:rsidRPr="00DF22DB" w:rsidRDefault="00DF22DB" w:rsidP="00DF22DB">
      <w:pPr>
        <w:tabs>
          <w:tab w:val="left" w:pos="851"/>
        </w:tabs>
        <w:ind w:firstLine="567"/>
        <w:jc w:val="both"/>
      </w:pPr>
      <w:r w:rsidRPr="00DF22DB">
        <w:t>К методам активного социально-психологического обучения относятся: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а)  ролевая игра, </w:t>
      </w:r>
      <w:proofErr w:type="spellStart"/>
      <w:r w:rsidRPr="00DF22DB">
        <w:t>психодрама</w:t>
      </w:r>
      <w:proofErr w:type="spellEnd"/>
      <w:r w:rsidRPr="00DF22DB">
        <w:t xml:space="preserve">, </w:t>
      </w:r>
      <w:proofErr w:type="spellStart"/>
      <w:r w:rsidRPr="00DF22DB">
        <w:t>психогимнастика</w:t>
      </w:r>
      <w:proofErr w:type="spellEnd"/>
      <w:r w:rsidRPr="00DF22DB">
        <w:t>, сенситивный тренинг;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б)  </w:t>
      </w:r>
      <w:proofErr w:type="gramStart"/>
      <w:r w:rsidRPr="00DF22DB">
        <w:t>арт</w:t>
      </w:r>
      <w:proofErr w:type="gramEnd"/>
      <w:r w:rsidRPr="00DF22DB">
        <w:t xml:space="preserve"> – терапия, </w:t>
      </w:r>
      <w:proofErr w:type="spellStart"/>
      <w:r w:rsidRPr="00DF22DB">
        <w:t>психогимнастика</w:t>
      </w:r>
      <w:proofErr w:type="spellEnd"/>
      <w:r w:rsidRPr="00DF22DB">
        <w:t xml:space="preserve">, </w:t>
      </w:r>
      <w:proofErr w:type="spellStart"/>
      <w:r w:rsidRPr="00DF22DB">
        <w:t>психодрама</w:t>
      </w:r>
      <w:proofErr w:type="spellEnd"/>
      <w:r w:rsidRPr="00DF22DB">
        <w:t xml:space="preserve">, группы встреч,  </w:t>
      </w:r>
      <w:proofErr w:type="spellStart"/>
      <w:r w:rsidRPr="00DF22DB">
        <w:t>гештальт</w:t>
      </w:r>
      <w:proofErr w:type="spellEnd"/>
      <w:r w:rsidRPr="00DF22DB">
        <w:t xml:space="preserve">-группы; 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в)  </w:t>
      </w:r>
      <w:proofErr w:type="spellStart"/>
      <w:r w:rsidRPr="00DF22DB">
        <w:t>гештальттерапия</w:t>
      </w:r>
      <w:proofErr w:type="spellEnd"/>
      <w:r w:rsidRPr="00DF22DB">
        <w:t>, группы встреч;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г) группы телесной терапии, группы тренинга умений.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</w:p>
    <w:p w:rsidR="00DF22DB" w:rsidRPr="00DF22DB" w:rsidRDefault="00DF22DB" w:rsidP="00DF22DB">
      <w:pPr>
        <w:tabs>
          <w:tab w:val="left" w:pos="851"/>
        </w:tabs>
        <w:ind w:firstLine="567"/>
        <w:jc w:val="both"/>
      </w:pPr>
      <w:r w:rsidRPr="00DF22DB">
        <w:t xml:space="preserve">2. </w:t>
      </w:r>
      <w:r w:rsidRPr="00DF22DB">
        <w:rPr>
          <w:i/>
        </w:rPr>
        <w:t>Выберите правильный ответ.</w:t>
      </w:r>
    </w:p>
    <w:p w:rsidR="00DF22DB" w:rsidRPr="00DF22DB" w:rsidRDefault="00DF22DB" w:rsidP="00DF22DB">
      <w:pPr>
        <w:tabs>
          <w:tab w:val="left" w:pos="851"/>
        </w:tabs>
        <w:ind w:firstLine="567"/>
        <w:jc w:val="both"/>
      </w:pPr>
      <w:r w:rsidRPr="00DF22DB">
        <w:t>Поведенческими проявлениями конструктивной дискуссии являются: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а) бесплановый неконтролируемый обмен мнениями, активность каждого участника;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б) равноправие каждого участника в плане  высказывания мнения; 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в) преимущественно агрессивные  реакции участников;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г) удовлетворенность от совместной работы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  <w:rPr>
          <w:i/>
        </w:rPr>
      </w:pPr>
      <w:r w:rsidRPr="00DF22DB">
        <w:rPr>
          <w:i/>
        </w:rPr>
        <w:t>3. Выберите правильный ответ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Обобщенная характеристика успешности решения коммуникативных задач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а) коммуникативная компетентность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б) специальная компетентность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в) индивидуальная компетентность 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г) психологическая компетентность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4. </w:t>
      </w:r>
      <w:r w:rsidRPr="00DF22DB">
        <w:rPr>
          <w:i/>
        </w:rPr>
        <w:t>Выберите правильный ответ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Процесс получения информации от окружающих о том, как они воспринимают наше поведение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а) внушение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б) идентификация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в) обратная связь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г) </w:t>
      </w:r>
      <w:proofErr w:type="spellStart"/>
      <w:r w:rsidRPr="00DF22DB">
        <w:t>эмпатия</w:t>
      </w:r>
      <w:proofErr w:type="spellEnd"/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  <w:rPr>
          <w:i/>
        </w:rPr>
      </w:pP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  <w:rPr>
          <w:i/>
        </w:rPr>
      </w:pPr>
      <w:r w:rsidRPr="00DF22DB">
        <w:rPr>
          <w:i/>
        </w:rPr>
        <w:t xml:space="preserve">5. Выберите правильный ответ 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Потребность человека в установлении, сохранении, упрочнении эмоционально положительных, дружеских, отношений с окружающими людьми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а) мотив достижения успеха</w:t>
      </w:r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б) </w:t>
      </w:r>
      <w:proofErr w:type="spellStart"/>
      <w:r w:rsidRPr="00DF22DB">
        <w:t>интериоризация</w:t>
      </w:r>
      <w:proofErr w:type="spellEnd"/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 xml:space="preserve">в) </w:t>
      </w:r>
      <w:proofErr w:type="spellStart"/>
      <w:r w:rsidRPr="00DF22DB">
        <w:t>аффилиация</w:t>
      </w:r>
      <w:proofErr w:type="spellEnd"/>
    </w:p>
    <w:p w:rsidR="00DF22DB" w:rsidRPr="00DF22DB" w:rsidRDefault="00DF22DB" w:rsidP="00DF22DB">
      <w:pPr>
        <w:widowControl w:val="0"/>
        <w:tabs>
          <w:tab w:val="left" w:pos="851"/>
        </w:tabs>
        <w:ind w:firstLine="567"/>
        <w:jc w:val="both"/>
      </w:pPr>
      <w:r w:rsidRPr="00DF22DB">
        <w:t>г) альтруизм</w:t>
      </w:r>
    </w:p>
    <w:p w:rsidR="00DF22DB" w:rsidRPr="00DF22DB" w:rsidRDefault="00DF22DB" w:rsidP="00DF22DB">
      <w:pPr>
        <w:widowControl w:val="0"/>
        <w:ind w:firstLine="567"/>
        <w:jc w:val="both"/>
      </w:pPr>
    </w:p>
    <w:p w:rsidR="00DF22DB" w:rsidRPr="00DF22DB" w:rsidRDefault="00DF22DB" w:rsidP="00DF5C00">
      <w:pPr>
        <w:widowControl w:val="0"/>
        <w:numPr>
          <w:ilvl w:val="0"/>
          <w:numId w:val="3"/>
        </w:numPr>
        <w:tabs>
          <w:tab w:val="left" w:pos="360"/>
          <w:tab w:val="left" w:pos="851"/>
        </w:tabs>
        <w:ind w:left="0" w:firstLine="567"/>
        <w:jc w:val="both"/>
      </w:pPr>
      <w:r w:rsidRPr="00DF22DB">
        <w:rPr>
          <w:i/>
        </w:rPr>
        <w:t>Выберите правильный ответ</w:t>
      </w:r>
      <w:r w:rsidRPr="00DF22DB">
        <w:t xml:space="preserve"> </w:t>
      </w:r>
    </w:p>
    <w:p w:rsidR="00DF22DB" w:rsidRPr="00DF22DB" w:rsidRDefault="00DF22DB" w:rsidP="00DF22DB">
      <w:pPr>
        <w:widowControl w:val="0"/>
        <w:tabs>
          <w:tab w:val="left" w:pos="360"/>
        </w:tabs>
        <w:ind w:firstLine="567"/>
        <w:jc w:val="both"/>
      </w:pPr>
      <w:r w:rsidRPr="00DF22DB">
        <w:t xml:space="preserve">Средством развития творческого профессионального мышления, выражающегося в способности к анализу производственных ситуаций, постановке, решению и доказательству профессиональных задач является: </w:t>
      </w:r>
    </w:p>
    <w:p w:rsidR="00DF22DB" w:rsidRPr="00DF22DB" w:rsidRDefault="00DF22DB" w:rsidP="00DF22DB">
      <w:pPr>
        <w:widowControl w:val="0"/>
        <w:tabs>
          <w:tab w:val="num" w:pos="180"/>
          <w:tab w:val="left" w:pos="360"/>
        </w:tabs>
        <w:ind w:firstLine="567"/>
        <w:jc w:val="both"/>
      </w:pPr>
      <w:r w:rsidRPr="00DF22DB">
        <w:t>а) деловая учебная игра</w:t>
      </w:r>
    </w:p>
    <w:p w:rsidR="00DF22DB" w:rsidRPr="00DF22DB" w:rsidRDefault="00DF22DB" w:rsidP="00DF22DB">
      <w:pPr>
        <w:widowControl w:val="0"/>
        <w:tabs>
          <w:tab w:val="num" w:pos="180"/>
          <w:tab w:val="left" w:pos="360"/>
        </w:tabs>
        <w:ind w:firstLine="567"/>
        <w:jc w:val="both"/>
      </w:pPr>
      <w:r w:rsidRPr="00DF22DB">
        <w:t>б) дискуссия</w:t>
      </w:r>
    </w:p>
    <w:p w:rsidR="00DF22DB" w:rsidRPr="00DF22DB" w:rsidRDefault="00DF22DB" w:rsidP="00DF22DB">
      <w:pPr>
        <w:widowControl w:val="0"/>
        <w:tabs>
          <w:tab w:val="num" w:pos="180"/>
          <w:tab w:val="left" w:pos="360"/>
        </w:tabs>
        <w:ind w:firstLine="567"/>
        <w:jc w:val="both"/>
      </w:pPr>
      <w:r w:rsidRPr="00DF22DB">
        <w:t>в) организационно-</w:t>
      </w:r>
      <w:proofErr w:type="spellStart"/>
      <w:r w:rsidRPr="00DF22DB">
        <w:t>деятельностная</w:t>
      </w:r>
      <w:proofErr w:type="spellEnd"/>
      <w:r w:rsidRPr="00DF22DB">
        <w:t xml:space="preserve"> игра</w:t>
      </w:r>
    </w:p>
    <w:p w:rsidR="00DF22DB" w:rsidRPr="00DF22DB" w:rsidRDefault="00DF22DB" w:rsidP="00DF22DB">
      <w:pPr>
        <w:widowControl w:val="0"/>
        <w:tabs>
          <w:tab w:val="num" w:pos="180"/>
          <w:tab w:val="left" w:pos="360"/>
        </w:tabs>
        <w:ind w:firstLine="567"/>
        <w:jc w:val="both"/>
      </w:pPr>
      <w:r w:rsidRPr="00DF22DB">
        <w:t>г) спор.</w:t>
      </w:r>
    </w:p>
    <w:p w:rsidR="00DF22DB" w:rsidRPr="00DF22DB" w:rsidRDefault="00DF22DB" w:rsidP="00DF22DB">
      <w:pPr>
        <w:widowControl w:val="0"/>
        <w:tabs>
          <w:tab w:val="num" w:pos="180"/>
          <w:tab w:val="left" w:pos="360"/>
        </w:tabs>
        <w:ind w:firstLine="567"/>
        <w:jc w:val="both"/>
      </w:pPr>
    </w:p>
    <w:p w:rsidR="00DF22DB" w:rsidRPr="00DF22DB" w:rsidRDefault="00DF22DB" w:rsidP="00DF5C00">
      <w:pPr>
        <w:widowControl w:val="0"/>
        <w:numPr>
          <w:ilvl w:val="0"/>
          <w:numId w:val="3"/>
        </w:numPr>
        <w:tabs>
          <w:tab w:val="left" w:pos="360"/>
          <w:tab w:val="left" w:pos="851"/>
        </w:tabs>
        <w:ind w:left="0" w:firstLine="567"/>
        <w:jc w:val="both"/>
      </w:pPr>
      <w:r w:rsidRPr="00DF22DB">
        <w:rPr>
          <w:i/>
        </w:rPr>
        <w:t>Выберите правильный ответ</w:t>
      </w:r>
      <w:r w:rsidRPr="00DF22DB">
        <w:t xml:space="preserve"> </w:t>
      </w:r>
    </w:p>
    <w:p w:rsidR="00DF22DB" w:rsidRPr="00DF22DB" w:rsidRDefault="00DF22DB" w:rsidP="00DF22DB">
      <w:pPr>
        <w:widowControl w:val="0"/>
        <w:tabs>
          <w:tab w:val="left" w:pos="360"/>
        </w:tabs>
        <w:ind w:firstLine="567"/>
        <w:jc w:val="both"/>
      </w:pPr>
      <w:r w:rsidRPr="00DF22DB">
        <w:t>В ролевых играх человек способен лучше: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наблюдать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б) анализировать </w:t>
      </w:r>
      <w:proofErr w:type="spellStart"/>
      <w:r w:rsidRPr="00DF22DB">
        <w:t>когниции</w:t>
      </w:r>
      <w:proofErr w:type="spellEnd"/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усваивать динамичные процессы, особенно при условии личного участия в них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теоретически обосновывать эмоции.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t>8.</w:t>
      </w:r>
      <w:r w:rsidRPr="00DF22DB">
        <w:rPr>
          <w:b/>
          <w:i/>
        </w:rPr>
        <w:t xml:space="preserve"> </w:t>
      </w:r>
      <w:r w:rsidRPr="00DF22DB">
        <w:rPr>
          <w:i/>
        </w:rPr>
        <w:t>Выберите правильный ответ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 Цель деловой игры: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решение теоретической задачи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решение практической проблемы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решение актуальной педагогической задачи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решение групповой задачи.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9. </w:t>
      </w:r>
      <w:r w:rsidRPr="00DF22DB">
        <w:rPr>
          <w:i/>
        </w:rPr>
        <w:t>Выберите правильный ответ</w:t>
      </w:r>
      <w:r w:rsidRPr="00DF22DB">
        <w:t xml:space="preserve">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Игровой метод активного социально-психологического обучения, в ходе которого решаются актуальные теоретические и практические проблемы: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деловая игра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ролевая игра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организационно-</w:t>
      </w:r>
      <w:proofErr w:type="spellStart"/>
      <w:r w:rsidRPr="00DF22DB">
        <w:t>деятельностная</w:t>
      </w:r>
      <w:proofErr w:type="spellEnd"/>
      <w:r w:rsidRPr="00DF22DB">
        <w:t xml:space="preserve"> игра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деловая учебная игра.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 xml:space="preserve">10.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Виды </w:t>
      </w:r>
      <w:proofErr w:type="spellStart"/>
      <w:r w:rsidRPr="00DF22DB">
        <w:t>сензитивности</w:t>
      </w:r>
      <w:proofErr w:type="spellEnd"/>
      <w:r w:rsidRPr="00DF22DB">
        <w:t xml:space="preserve">, по </w:t>
      </w:r>
      <w:proofErr w:type="spellStart"/>
      <w:r w:rsidRPr="00DF22DB">
        <w:t>Г.Смиту</w:t>
      </w:r>
      <w:proofErr w:type="spellEnd"/>
      <w:r w:rsidRPr="00DF22DB">
        <w:t>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идеографическая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б) </w:t>
      </w:r>
      <w:proofErr w:type="spellStart"/>
      <w:r w:rsidRPr="00DF22DB">
        <w:t>номотетическая</w:t>
      </w:r>
      <w:proofErr w:type="spellEnd"/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наблюдательная</w:t>
      </w:r>
    </w:p>
    <w:p w:rsidR="00DF22DB" w:rsidRPr="00DF22DB" w:rsidRDefault="00DF22DB" w:rsidP="00DF22DB">
      <w:pPr>
        <w:widowControl w:val="0"/>
        <w:tabs>
          <w:tab w:val="num" w:pos="180"/>
          <w:tab w:val="left" w:pos="540"/>
        </w:tabs>
        <w:ind w:firstLine="567"/>
        <w:jc w:val="both"/>
      </w:pPr>
      <w:r w:rsidRPr="00DF22DB">
        <w:t>г) теоретическая</w:t>
      </w:r>
    </w:p>
    <w:p w:rsidR="00DF22DB" w:rsidRPr="00DF22DB" w:rsidRDefault="00DF22DB" w:rsidP="00DF22DB">
      <w:pPr>
        <w:widowControl w:val="0"/>
        <w:tabs>
          <w:tab w:val="num" w:pos="180"/>
          <w:tab w:val="left" w:pos="54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  <w:tab w:val="left" w:pos="851"/>
        </w:tabs>
        <w:ind w:firstLine="567"/>
        <w:jc w:val="both"/>
        <w:rPr>
          <w:i/>
        </w:rPr>
      </w:pPr>
      <w:r w:rsidRPr="00DF22DB">
        <w:rPr>
          <w:i/>
        </w:rPr>
        <w:t xml:space="preserve">11.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  <w:tab w:val="left" w:pos="851"/>
        </w:tabs>
        <w:ind w:firstLine="567"/>
        <w:jc w:val="both"/>
      </w:pPr>
      <w:proofErr w:type="spellStart"/>
      <w:r w:rsidRPr="00DF22DB">
        <w:t>Сензитивный</w:t>
      </w:r>
      <w:proofErr w:type="spellEnd"/>
      <w:r w:rsidRPr="00DF22DB">
        <w:t xml:space="preserve"> тренинг способствует: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а) повышению </w:t>
      </w:r>
      <w:proofErr w:type="spellStart"/>
      <w:r w:rsidRPr="00DF22DB">
        <w:t>самопонимания</w:t>
      </w:r>
      <w:proofErr w:type="spellEnd"/>
      <w:r w:rsidRPr="00DF22DB">
        <w:t xml:space="preserve"> и понимания других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чувственному пониманию групповых процессов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познанию локальной культуры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развитию поведенческих навыков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>12. Дополните утверждение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Вид методов АСПО, основанный на организационной коммуникации в процессе решения учебно-профессиональных задач, дающий возможность путем использования логически  обоснованных доводов воздействовать на мнения, позиции, установки, позиции других – ###.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13. </w:t>
      </w:r>
      <w:r w:rsidRPr="00DF22DB">
        <w:rPr>
          <w:i/>
        </w:rPr>
        <w:t>Выберите правильный ответ</w:t>
      </w:r>
      <w:r w:rsidRPr="00DF22DB">
        <w:t xml:space="preserve">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Преимущества работы в группе не является: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lastRenderedPageBreak/>
        <w:t xml:space="preserve">а) помощь во </w:t>
      </w:r>
      <w:proofErr w:type="spellStart"/>
      <w:r w:rsidRPr="00DF22DB">
        <w:t>избежании</w:t>
      </w:r>
      <w:proofErr w:type="spellEnd"/>
      <w:r w:rsidRPr="00DF22DB">
        <w:t xml:space="preserve"> риска неверного решения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выработка терпимости, готовности подчиняться общим интересам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готовность и способность к сотрудничеству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развитие индивидуальности в отстаивании точки зрения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 xml:space="preserve">14.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Основные формы дискуссионных методов не является: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анализ конкретных ситуаций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мозговая атака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в) </w:t>
      </w:r>
      <w:proofErr w:type="spellStart"/>
      <w:r w:rsidRPr="00DF22DB">
        <w:t>брейнсторминг</w:t>
      </w:r>
      <w:proofErr w:type="spellEnd"/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судебное заседание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>15. Дополните утверждение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Изменение точки зрения на ситуацию для придания ей иного значения называется ###.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 xml:space="preserve">16.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К основным методам  активного социально-психологического обучения  не относятся методы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дискуссионные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игровые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в) </w:t>
      </w:r>
      <w:proofErr w:type="spellStart"/>
      <w:r w:rsidRPr="00DF22DB">
        <w:t>тренинговые</w:t>
      </w:r>
      <w:proofErr w:type="spellEnd"/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невербальные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 xml:space="preserve">17.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Основная цель активного социально-психологического обучения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развитие коммуникативной компетентности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личностный рост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в) развитие </w:t>
      </w:r>
      <w:proofErr w:type="spellStart"/>
      <w:r w:rsidRPr="00DF22DB">
        <w:t>профессинальной</w:t>
      </w:r>
      <w:proofErr w:type="spellEnd"/>
      <w:r w:rsidRPr="00DF22DB">
        <w:t xml:space="preserve"> компетентности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г) развитие сотрудничества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t>18.</w:t>
      </w:r>
      <w:r w:rsidRPr="00DF22DB">
        <w:rPr>
          <w:i/>
        </w:rPr>
        <w:t xml:space="preserve"> Выберите правильный ответ 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 Роли-функции в дискуссионной группе: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а) ведущий-организатор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б) аналитик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в) протоколист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>г) наблюдатель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  <w:rPr>
          <w:i/>
        </w:rPr>
      </w:pPr>
      <w:r w:rsidRPr="00DF22DB">
        <w:rPr>
          <w:i/>
        </w:rPr>
        <w:t xml:space="preserve">19. Выберите правильный ответ </w:t>
      </w:r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  <w:rPr>
          <w:bCs/>
        </w:rPr>
      </w:pPr>
      <w:r w:rsidRPr="00DF22DB">
        <w:rPr>
          <w:bCs/>
        </w:rPr>
        <w:t xml:space="preserve"> "Чистота" мышления, определенность средств мышления, выращивание мыслительных способностей является основной ценностью </w:t>
      </w:r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</w:pPr>
      <w:r w:rsidRPr="00DF22DB">
        <w:rPr>
          <w:bCs/>
        </w:rPr>
        <w:t xml:space="preserve">а) </w:t>
      </w:r>
      <w:r w:rsidRPr="00DF22DB">
        <w:t xml:space="preserve">организационно-мыслительной игры </w:t>
      </w:r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</w:pPr>
      <w:r w:rsidRPr="00DF22DB">
        <w:t>б) мозгового штурма</w:t>
      </w:r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</w:pPr>
      <w:r w:rsidRPr="00DF22DB">
        <w:t>в) социально-психологического тренинга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t xml:space="preserve">г) </w:t>
      </w:r>
      <w:proofErr w:type="spellStart"/>
      <w:r w:rsidRPr="00DF22DB">
        <w:t>брейнсторминга</w:t>
      </w:r>
      <w:proofErr w:type="spellEnd"/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  <w:rPr>
          <w:i/>
        </w:rPr>
      </w:pPr>
    </w:p>
    <w:p w:rsidR="00DF22DB" w:rsidRPr="00DF22DB" w:rsidRDefault="00DF22DB" w:rsidP="00DF22DB">
      <w:pPr>
        <w:widowControl w:val="0"/>
        <w:shd w:val="clear" w:color="auto" w:fill="FFFFFF"/>
        <w:tabs>
          <w:tab w:val="num" w:pos="180"/>
        </w:tabs>
        <w:ind w:right="36" w:firstLine="567"/>
        <w:jc w:val="both"/>
        <w:rPr>
          <w:i/>
        </w:rPr>
      </w:pPr>
      <w:r w:rsidRPr="00DF22DB">
        <w:rPr>
          <w:i/>
        </w:rPr>
        <w:t>20. Дополните утверждение</w:t>
      </w:r>
    </w:p>
    <w:p w:rsidR="00DF22DB" w:rsidRPr="00DF22DB" w:rsidRDefault="00DF22DB" w:rsidP="00DF22DB">
      <w:pPr>
        <w:widowControl w:val="0"/>
        <w:tabs>
          <w:tab w:val="num" w:pos="180"/>
        </w:tabs>
        <w:ind w:firstLine="567"/>
        <w:jc w:val="both"/>
      </w:pPr>
      <w:r w:rsidRPr="00DF22DB">
        <w:rPr>
          <w:bCs/>
        </w:rPr>
        <w:t xml:space="preserve">Акцент на взаимоотношениях между участниками группы, которые развиваются и анализируются в ситуации "здесь и теперь", является специфической чертой  </w:t>
      </w:r>
      <w:r w:rsidRPr="00DF22DB">
        <w:t>###.</w:t>
      </w:r>
    </w:p>
    <w:p w:rsidR="00E34171" w:rsidRDefault="00E34171"/>
    <w:p w:rsidR="00F22F32" w:rsidRPr="00F22F32" w:rsidRDefault="00F22F32" w:rsidP="00F22F32">
      <w:pPr>
        <w:rPr>
          <w:b/>
        </w:rPr>
      </w:pPr>
    </w:p>
    <w:p w:rsidR="00F22F32" w:rsidRPr="00F22F32" w:rsidRDefault="00F22F32" w:rsidP="00F22F32">
      <w:pPr>
        <w:rPr>
          <w:b/>
        </w:rPr>
      </w:pPr>
      <w:r w:rsidRPr="00F22F32">
        <w:rPr>
          <w:b/>
        </w:rPr>
        <w:t>Критерии оценки:</w:t>
      </w:r>
    </w:p>
    <w:tbl>
      <w:tblPr>
        <w:tblpPr w:leftFromText="180" w:rightFromText="180" w:bottomFromText="160" w:vertAnchor="text" w:horzAnchor="page" w:tblpX="2023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F22F32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32" w:rsidRPr="00F22F32" w:rsidRDefault="00F22F32" w:rsidP="00F22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F32">
              <w:rPr>
                <w:b/>
                <w:sz w:val="20"/>
                <w:szCs w:val="20"/>
              </w:rPr>
              <w:t>Процент выполненных тестовых заданий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32" w:rsidRPr="00F22F32" w:rsidRDefault="00F22F32" w:rsidP="00F22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F32">
              <w:rPr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lastRenderedPageBreak/>
              <w:t>91% - 100%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C717DE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717DE">
              <w:rPr>
                <w:sz w:val="18"/>
                <w:szCs w:val="20"/>
              </w:rPr>
              <w:t>10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t>81%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C717DE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717DE">
              <w:rPr>
                <w:sz w:val="18"/>
                <w:szCs w:val="20"/>
              </w:rPr>
              <w:t>8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t>71% - 80%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C717DE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717DE">
              <w:rPr>
                <w:sz w:val="18"/>
                <w:szCs w:val="20"/>
              </w:rPr>
              <w:t>6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t>61% - 70%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C717DE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717DE">
              <w:rPr>
                <w:sz w:val="18"/>
                <w:szCs w:val="20"/>
              </w:rPr>
              <w:t>4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t>51% - 60%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C717DE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717DE">
              <w:rPr>
                <w:sz w:val="18"/>
                <w:szCs w:val="20"/>
              </w:rPr>
              <w:t>2</w:t>
            </w:r>
          </w:p>
        </w:tc>
      </w:tr>
      <w:tr w:rsidR="00D20586" w:rsidRPr="00F22F32" w:rsidTr="00F22F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F22F3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32">
              <w:rPr>
                <w:sz w:val="20"/>
                <w:szCs w:val="20"/>
              </w:rPr>
              <w:t>&lt;50%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86" w:rsidRPr="008A4BD2" w:rsidRDefault="00D20586" w:rsidP="00D205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BD2">
              <w:rPr>
                <w:sz w:val="20"/>
                <w:szCs w:val="20"/>
              </w:rPr>
              <w:t>0</w:t>
            </w:r>
          </w:p>
        </w:tc>
      </w:tr>
    </w:tbl>
    <w:p w:rsidR="00F22F32" w:rsidRPr="00F22F32" w:rsidRDefault="00F22F32" w:rsidP="00F22F32">
      <w:pPr>
        <w:rPr>
          <w:b/>
          <w:sz w:val="20"/>
          <w:szCs w:val="20"/>
        </w:rPr>
      </w:pPr>
    </w:p>
    <w:p w:rsidR="00F22F32" w:rsidRPr="00F22F32" w:rsidRDefault="00F22F32" w:rsidP="00F22F32">
      <w:pPr>
        <w:rPr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>
      <w:pPr>
        <w:shd w:val="clear" w:color="auto" w:fill="FFFFFF"/>
        <w:ind w:right="36"/>
        <w:rPr>
          <w:bCs/>
          <w:sz w:val="20"/>
          <w:szCs w:val="20"/>
        </w:rPr>
      </w:pPr>
    </w:p>
    <w:p w:rsidR="00F22F32" w:rsidRPr="00F22F32" w:rsidRDefault="00F22F32" w:rsidP="00F22F32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 w:rsidP="00E34171"/>
    <w:sectPr w:rsidR="00E34171" w:rsidSect="00E341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C1"/>
    <w:multiLevelType w:val="hybridMultilevel"/>
    <w:tmpl w:val="D604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52FC"/>
    <w:multiLevelType w:val="hybridMultilevel"/>
    <w:tmpl w:val="845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8CB"/>
    <w:multiLevelType w:val="multilevel"/>
    <w:tmpl w:val="A45C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B1ABC"/>
    <w:multiLevelType w:val="hybridMultilevel"/>
    <w:tmpl w:val="3516DF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153FE"/>
    <w:multiLevelType w:val="hybridMultilevel"/>
    <w:tmpl w:val="0A40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2AFD"/>
    <w:multiLevelType w:val="hybridMultilevel"/>
    <w:tmpl w:val="C958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26CA"/>
    <w:multiLevelType w:val="hybridMultilevel"/>
    <w:tmpl w:val="93E4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257"/>
    <w:multiLevelType w:val="hybridMultilevel"/>
    <w:tmpl w:val="378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C51BE"/>
    <w:multiLevelType w:val="hybridMultilevel"/>
    <w:tmpl w:val="56F6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31B99"/>
    <w:multiLevelType w:val="hybridMultilevel"/>
    <w:tmpl w:val="7AA4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5DB6"/>
    <w:multiLevelType w:val="hybridMultilevel"/>
    <w:tmpl w:val="C664A5FA"/>
    <w:lvl w:ilvl="0" w:tplc="DB226938">
      <w:start w:val="1"/>
      <w:numFmt w:val="decimal"/>
      <w:pStyle w:val="3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96831"/>
    <w:multiLevelType w:val="hybridMultilevel"/>
    <w:tmpl w:val="E84A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7079A"/>
    <w:multiLevelType w:val="hybridMultilevel"/>
    <w:tmpl w:val="BFA6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394C"/>
    <w:multiLevelType w:val="hybridMultilevel"/>
    <w:tmpl w:val="B1EC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53CB5"/>
    <w:multiLevelType w:val="hybridMultilevel"/>
    <w:tmpl w:val="EB1A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B126D"/>
    <w:multiLevelType w:val="hybridMultilevel"/>
    <w:tmpl w:val="3DA6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23F19"/>
    <w:multiLevelType w:val="hybridMultilevel"/>
    <w:tmpl w:val="BC3E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E54BD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  <w:num w:numId="16">
    <w:abstractNumId w:val="16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94"/>
    <w:rsid w:val="000D0D0B"/>
    <w:rsid w:val="000E2DA7"/>
    <w:rsid w:val="001E52B6"/>
    <w:rsid w:val="002D6A81"/>
    <w:rsid w:val="00560BB7"/>
    <w:rsid w:val="005E3FC3"/>
    <w:rsid w:val="005F452A"/>
    <w:rsid w:val="00610D4A"/>
    <w:rsid w:val="00635D4A"/>
    <w:rsid w:val="00682741"/>
    <w:rsid w:val="00701914"/>
    <w:rsid w:val="007E2B83"/>
    <w:rsid w:val="008D4AC4"/>
    <w:rsid w:val="009075CB"/>
    <w:rsid w:val="0093013A"/>
    <w:rsid w:val="00935FAA"/>
    <w:rsid w:val="009C3DF2"/>
    <w:rsid w:val="00A66F22"/>
    <w:rsid w:val="00B110A6"/>
    <w:rsid w:val="00B63D29"/>
    <w:rsid w:val="00C14094"/>
    <w:rsid w:val="00D20586"/>
    <w:rsid w:val="00DF22DB"/>
    <w:rsid w:val="00DF5C00"/>
    <w:rsid w:val="00E34171"/>
    <w:rsid w:val="00F22F32"/>
    <w:rsid w:val="00F54835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B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4171"/>
    <w:pPr>
      <w:keepNext/>
      <w:widowControl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7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34171"/>
    <w:pPr>
      <w:numPr>
        <w:numId w:val="1"/>
      </w:numPr>
      <w:ind w:left="0" w:firstLine="0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341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34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E34171"/>
  </w:style>
  <w:style w:type="paragraph" w:customStyle="1" w:styleId="c8">
    <w:name w:val="c8"/>
    <w:basedOn w:val="a"/>
    <w:rsid w:val="00E34171"/>
    <w:pPr>
      <w:spacing w:before="100" w:beforeAutospacing="1" w:after="100" w:afterAutospacing="1"/>
    </w:pPr>
  </w:style>
  <w:style w:type="character" w:customStyle="1" w:styleId="c5">
    <w:name w:val="c5"/>
    <w:basedOn w:val="a0"/>
    <w:rsid w:val="00E34171"/>
  </w:style>
  <w:style w:type="paragraph" w:styleId="a5">
    <w:name w:val="Normal (Web)"/>
    <w:basedOn w:val="a"/>
    <w:uiPriority w:val="99"/>
    <w:semiHidden/>
    <w:unhideWhenUsed/>
    <w:rsid w:val="005F452A"/>
    <w:pPr>
      <w:spacing w:before="100" w:beforeAutospacing="1" w:after="100" w:afterAutospacing="1"/>
      <w:ind w:left="1069" w:hanging="360"/>
    </w:pPr>
  </w:style>
  <w:style w:type="paragraph" w:styleId="a6">
    <w:name w:val="Body Text"/>
    <w:basedOn w:val="a"/>
    <w:link w:val="a7"/>
    <w:uiPriority w:val="99"/>
    <w:semiHidden/>
    <w:unhideWhenUsed/>
    <w:rsid w:val="00DF22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3D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171"/>
    <w:pPr>
      <w:keepNext/>
      <w:widowControl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7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34171"/>
    <w:pPr>
      <w:numPr>
        <w:numId w:val="1"/>
      </w:numPr>
      <w:ind w:left="0" w:firstLine="0"/>
      <w:jc w:val="both"/>
    </w:pPr>
    <w:rPr>
      <w:b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341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34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E34171"/>
  </w:style>
  <w:style w:type="paragraph" w:customStyle="1" w:styleId="c8">
    <w:name w:val="c8"/>
    <w:basedOn w:val="a"/>
    <w:rsid w:val="00E34171"/>
    <w:pPr>
      <w:spacing w:before="100" w:beforeAutospacing="1" w:after="100" w:afterAutospacing="1"/>
    </w:pPr>
  </w:style>
  <w:style w:type="character" w:customStyle="1" w:styleId="c5">
    <w:name w:val="c5"/>
    <w:basedOn w:val="a0"/>
    <w:rsid w:val="00E34171"/>
  </w:style>
  <w:style w:type="paragraph" w:styleId="a5">
    <w:name w:val="Normal (Web)"/>
    <w:basedOn w:val="a"/>
    <w:uiPriority w:val="99"/>
    <w:semiHidden/>
    <w:unhideWhenUsed/>
    <w:rsid w:val="005F452A"/>
    <w:pPr>
      <w:spacing w:before="100" w:beforeAutospacing="1" w:after="100" w:afterAutospacing="1"/>
      <w:ind w:left="1069" w:hanging="360"/>
    </w:pPr>
  </w:style>
  <w:style w:type="paragraph" w:styleId="a6">
    <w:name w:val="Body Text"/>
    <w:basedOn w:val="a"/>
    <w:link w:val="a7"/>
    <w:uiPriority w:val="99"/>
    <w:semiHidden/>
    <w:unhideWhenUsed/>
    <w:rsid w:val="00DF22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2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12</cp:revision>
  <dcterms:created xsi:type="dcterms:W3CDTF">2020-02-27T05:19:00Z</dcterms:created>
  <dcterms:modified xsi:type="dcterms:W3CDTF">2021-12-09T23:34:00Z</dcterms:modified>
</cp:coreProperties>
</file>