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BF" w:rsidRPr="0081035D" w:rsidRDefault="00992DBF" w:rsidP="00992DBF">
      <w:pPr>
        <w:suppressAutoHyphens/>
        <w:jc w:val="center"/>
        <w:rPr>
          <w:rFonts w:ascii="Times New Roman" w:hAnsi="Times New Roman"/>
          <w:szCs w:val="24"/>
          <w:lang w:val="ru-RU" w:eastAsia="ar-SA"/>
        </w:rPr>
      </w:pPr>
      <w:r w:rsidRPr="0081035D">
        <w:rPr>
          <w:rFonts w:ascii="Times New Roman" w:hAnsi="Times New Roman"/>
          <w:szCs w:val="24"/>
          <w:lang w:val="ru-RU" w:eastAsia="ar-SA"/>
        </w:rPr>
        <w:t>Министерство науки и высшего образования Российской Федерации</w:t>
      </w:r>
    </w:p>
    <w:p w:rsidR="00992DBF" w:rsidRPr="0081035D" w:rsidRDefault="00992DBF" w:rsidP="00992DBF">
      <w:pPr>
        <w:suppressAutoHyphens/>
        <w:jc w:val="center"/>
        <w:rPr>
          <w:rFonts w:ascii="Times New Roman" w:hAnsi="Times New Roman"/>
          <w:szCs w:val="24"/>
          <w:lang w:val="ru-RU" w:eastAsia="ar-SA"/>
        </w:rPr>
      </w:pPr>
      <w:r w:rsidRPr="0081035D">
        <w:rPr>
          <w:rFonts w:ascii="Times New Roman" w:hAnsi="Times New Roman"/>
          <w:szCs w:val="24"/>
          <w:lang w:val="ru-RU" w:eastAsia="ar-SA"/>
        </w:rPr>
        <w:t>Федеральное государственное автономное образовательное учреждение высшего образования</w:t>
      </w:r>
    </w:p>
    <w:p w:rsidR="00992DBF" w:rsidRPr="0081035D" w:rsidRDefault="00992DBF" w:rsidP="00992DBF">
      <w:pPr>
        <w:suppressAutoHyphens/>
        <w:jc w:val="center"/>
        <w:rPr>
          <w:rFonts w:ascii="Times New Roman" w:hAnsi="Times New Roman"/>
          <w:szCs w:val="24"/>
          <w:lang w:val="ru-RU" w:eastAsia="ar-SA"/>
        </w:rPr>
      </w:pPr>
      <w:r w:rsidRPr="0081035D">
        <w:rPr>
          <w:rFonts w:ascii="Times New Roman" w:hAnsi="Times New Roman"/>
          <w:szCs w:val="24"/>
          <w:lang w:val="ru-RU" w:eastAsia="ar-SA"/>
        </w:rPr>
        <w:t>«СЕВЕРО-ВОСТОЧНЫЙ ФЕДЕРАЛЬНЫЙ УНИВЕРСИТЕТ ИМЕНИ М.К. АММОСОВА»</w:t>
      </w:r>
    </w:p>
    <w:p w:rsidR="00992DBF" w:rsidRPr="007A3BB4" w:rsidRDefault="00992DBF" w:rsidP="00992DBF">
      <w:pPr>
        <w:autoSpaceDE w:val="0"/>
        <w:autoSpaceDN w:val="0"/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 w:rsidRPr="0081035D">
        <w:rPr>
          <w:rFonts w:ascii="Times New Roman" w:hAnsi="Times New Roman"/>
          <w:szCs w:val="24"/>
          <w:lang w:val="ru-RU" w:eastAsia="ar-SA"/>
        </w:rPr>
        <w:t>Технический институт (филиал) ФГАОУ ВО «СВФУ» в г. Нерюнгри</w:t>
      </w:r>
    </w:p>
    <w:p w:rsidR="00992DBF" w:rsidRDefault="00992DBF" w:rsidP="00992DBF">
      <w:pPr>
        <w:autoSpaceDE w:val="0"/>
        <w:autoSpaceDN w:val="0"/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 w:rsidRPr="00C4409D">
        <w:rPr>
          <w:rFonts w:ascii="Times New Roman" w:hAnsi="Times New Roman"/>
          <w:sz w:val="24"/>
          <w:szCs w:val="24"/>
          <w:lang w:val="ru-RU"/>
        </w:rPr>
        <w:t>КАФЕДРА ПЕДАГОГИКИ И МЕТОДИКИ НАЧАЛЬНОГО ОБУЧЕНИЯ</w:t>
      </w: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autoSpaceDE w:val="0"/>
        <w:autoSpaceDN w:val="0"/>
        <w:adjustRightInd w:val="0"/>
        <w:spacing w:line="273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24532A" w:rsidRDefault="00992DBF" w:rsidP="00992DBF">
      <w:pPr>
        <w:tabs>
          <w:tab w:val="left" w:pos="9355"/>
        </w:tabs>
        <w:overflowPunct w:val="0"/>
        <w:autoSpaceDE w:val="0"/>
        <w:autoSpaceDN w:val="0"/>
        <w:adjustRightInd w:val="0"/>
        <w:spacing w:line="212" w:lineRule="auto"/>
        <w:ind w:left="426" w:right="-1"/>
        <w:jc w:val="center"/>
        <w:rPr>
          <w:rFonts w:ascii="Times New Roman" w:hAnsi="Times New Roman"/>
          <w:sz w:val="24"/>
          <w:szCs w:val="24"/>
          <w:lang w:val="ru-RU"/>
        </w:rPr>
      </w:pPr>
      <w:r w:rsidRPr="0024532A">
        <w:rPr>
          <w:rFonts w:ascii="Times New Roman" w:hAnsi="Times New Roman"/>
          <w:b/>
          <w:bCs/>
          <w:sz w:val="24"/>
          <w:szCs w:val="24"/>
          <w:lang w:val="ru-RU"/>
        </w:rPr>
        <w:t>ФОНД ОЦЕНОЧНЫХ СРЕДСТВ</w:t>
      </w:r>
    </w:p>
    <w:p w:rsidR="00992DBF" w:rsidRPr="0024532A" w:rsidRDefault="00992DBF" w:rsidP="00992DBF">
      <w:pPr>
        <w:autoSpaceDE w:val="0"/>
        <w:autoSpaceDN w:val="0"/>
        <w:adjustRightInd w:val="0"/>
        <w:spacing w:line="273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spacing w:line="288" w:lineRule="auto"/>
        <w:jc w:val="center"/>
        <w:rPr>
          <w:rFonts w:ascii="Times New Roman" w:hAnsi="Times New Roman"/>
          <w:b/>
          <w:bCs/>
          <w:snapToGrid w:val="0"/>
          <w:kern w:val="32"/>
          <w:sz w:val="24"/>
          <w:szCs w:val="24"/>
          <w:lang w:val="ru-RU"/>
        </w:rPr>
      </w:pPr>
      <w:r w:rsidRPr="009405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</w:t>
      </w:r>
      <w:proofErr w:type="gramStart"/>
      <w:r w:rsidRPr="009405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1.В.</w:t>
      </w:r>
      <w:proofErr w:type="gramEnd"/>
      <w:r w:rsidRPr="009405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0</w:t>
      </w:r>
      <w:r w:rsidR="004A7D6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Pr="009405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.02(К)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CD44C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Квалификационный экзамен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ПО "24236 Младший воспитатель"</w:t>
      </w:r>
    </w:p>
    <w:p w:rsidR="00992DBF" w:rsidRPr="007A3BB4" w:rsidRDefault="00992DBF" w:rsidP="00992DBF">
      <w:pPr>
        <w:spacing w:line="288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992DBF" w:rsidRPr="007A3BB4" w:rsidRDefault="00992DBF" w:rsidP="00992DBF">
      <w:pPr>
        <w:ind w:firstLine="40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Направление подготовки – 44</w:t>
      </w:r>
      <w:r w:rsidRPr="007A3BB4">
        <w:rPr>
          <w:rFonts w:ascii="Times New Roman" w:hAnsi="Times New Roman"/>
          <w:sz w:val="24"/>
          <w:szCs w:val="24"/>
          <w:lang w:val="ru-RU" w:eastAsia="ru-RU"/>
        </w:rPr>
        <w:t>.03.0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2 </w:t>
      </w:r>
      <w:r w:rsidRPr="007A3BB4">
        <w:rPr>
          <w:rFonts w:ascii="Times New Roman" w:hAnsi="Times New Roman"/>
          <w:sz w:val="24"/>
          <w:szCs w:val="24"/>
          <w:lang w:val="ru-RU" w:eastAsia="ru-RU"/>
        </w:rPr>
        <w:t>«</w:t>
      </w:r>
      <w:r>
        <w:rPr>
          <w:rFonts w:ascii="Times New Roman" w:hAnsi="Times New Roman"/>
          <w:sz w:val="24"/>
          <w:szCs w:val="24"/>
          <w:lang w:val="ru-RU" w:eastAsia="ru-RU"/>
        </w:rPr>
        <w:t>Психолого-педагогическое образование</w:t>
      </w:r>
      <w:r w:rsidRPr="007A3BB4">
        <w:rPr>
          <w:rFonts w:ascii="Times New Roman" w:hAnsi="Times New Roman"/>
          <w:sz w:val="24"/>
          <w:szCs w:val="24"/>
          <w:lang w:val="ru-RU" w:eastAsia="ru-RU"/>
        </w:rPr>
        <w:t>»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992DBF" w:rsidRPr="007A3BB4" w:rsidRDefault="00992DBF" w:rsidP="00992DBF">
      <w:pPr>
        <w:spacing w:line="288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A3BB4">
        <w:rPr>
          <w:rFonts w:ascii="Times New Roman" w:hAnsi="Times New Roman"/>
          <w:sz w:val="24"/>
          <w:szCs w:val="24"/>
          <w:lang w:val="ru-RU" w:eastAsia="ru-RU"/>
        </w:rPr>
        <w:t>Профиль «</w:t>
      </w:r>
      <w:r>
        <w:rPr>
          <w:rFonts w:ascii="Times New Roman" w:hAnsi="Times New Roman"/>
          <w:sz w:val="24"/>
          <w:szCs w:val="24"/>
          <w:lang w:val="ru-RU" w:eastAsia="ru-RU"/>
        </w:rPr>
        <w:t>Общая и специальная психология и педагогика в образовании</w:t>
      </w:r>
      <w:r w:rsidRPr="007A3BB4">
        <w:rPr>
          <w:rFonts w:ascii="Times New Roman" w:hAnsi="Times New Roman"/>
          <w:sz w:val="24"/>
          <w:szCs w:val="24"/>
          <w:lang w:val="ru-RU" w:eastAsia="ru-RU"/>
        </w:rPr>
        <w:t>»</w:t>
      </w:r>
    </w:p>
    <w:p w:rsidR="00992DBF" w:rsidRPr="007A3BB4" w:rsidRDefault="00992DBF" w:rsidP="00992DBF">
      <w:pPr>
        <w:spacing w:line="288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7A3BB4">
        <w:rPr>
          <w:rFonts w:ascii="Times New Roman" w:hAnsi="Times New Roman"/>
          <w:sz w:val="24"/>
          <w:szCs w:val="24"/>
          <w:lang w:val="ru-RU" w:eastAsia="ru-RU"/>
        </w:rPr>
        <w:t>Квалификация (степень) выпускника – бакалавр</w:t>
      </w:r>
    </w:p>
    <w:p w:rsidR="00992DBF" w:rsidRPr="007A3BB4" w:rsidRDefault="00992DBF" w:rsidP="00992DBF">
      <w:pPr>
        <w:spacing w:line="288" w:lineRule="auto"/>
        <w:jc w:val="center"/>
        <w:rPr>
          <w:rFonts w:ascii="Times New Roman" w:hAnsi="Times New Roman"/>
          <w:sz w:val="20"/>
          <w:szCs w:val="20"/>
          <w:lang w:val="ru-RU" w:eastAsia="ru-RU"/>
        </w:rPr>
      </w:pPr>
      <w:r w:rsidRPr="007A3BB4">
        <w:rPr>
          <w:rFonts w:ascii="Times New Roman" w:hAnsi="Times New Roman"/>
          <w:sz w:val="24"/>
          <w:szCs w:val="24"/>
          <w:lang w:val="ru-RU" w:eastAsia="ru-RU"/>
        </w:rPr>
        <w:t xml:space="preserve">Форма обучения – </w:t>
      </w:r>
      <w:r>
        <w:rPr>
          <w:rFonts w:ascii="Times New Roman" w:hAnsi="Times New Roman"/>
          <w:sz w:val="24"/>
          <w:szCs w:val="24"/>
          <w:lang w:val="ru-RU" w:eastAsia="ru-RU"/>
        </w:rPr>
        <w:t>заочная</w:t>
      </w: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556087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556087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Pr="006D3326" w:rsidRDefault="00992DBF" w:rsidP="00992DBF">
      <w:pPr>
        <w:autoSpaceDE w:val="0"/>
        <w:autoSpaceDN w:val="0"/>
        <w:adjustRightInd w:val="0"/>
        <w:spacing w:line="354" w:lineRule="exact"/>
        <w:rPr>
          <w:rFonts w:ascii="Times New Roman" w:hAnsi="Times New Roman"/>
          <w:sz w:val="24"/>
          <w:szCs w:val="24"/>
          <w:lang w:val="ru-RU"/>
        </w:rPr>
      </w:pPr>
    </w:p>
    <w:p w:rsidR="00992DBF" w:rsidRDefault="00992DBF" w:rsidP="00992DBF">
      <w:pPr>
        <w:autoSpaceDE w:val="0"/>
        <w:autoSpaceDN w:val="0"/>
        <w:adjustRightInd w:val="0"/>
        <w:ind w:left="41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Нерюнгри, </w:t>
      </w:r>
      <w:r w:rsidRPr="006D3326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="004A7D6D">
        <w:rPr>
          <w:rFonts w:ascii="Times New Roman" w:hAnsi="Times New Roman"/>
          <w:sz w:val="24"/>
          <w:szCs w:val="24"/>
          <w:lang w:val="ru-RU"/>
        </w:rPr>
        <w:t>3</w:t>
      </w:r>
    </w:p>
    <w:p w:rsidR="00992DBF" w:rsidRDefault="00992DBF" w:rsidP="00992DBF">
      <w:pPr>
        <w:pStyle w:val="11"/>
        <w:spacing w:before="83" w:line="274" w:lineRule="exact"/>
        <w:ind w:left="1546" w:right="849"/>
        <w:jc w:val="center"/>
        <w:rPr>
          <w:lang w:val="ru-RU"/>
        </w:rPr>
      </w:pPr>
    </w:p>
    <w:p w:rsidR="00992DBF" w:rsidRDefault="00992DBF" w:rsidP="00992DBF">
      <w:pPr>
        <w:pStyle w:val="11"/>
        <w:spacing w:before="83" w:line="274" w:lineRule="exact"/>
        <w:ind w:left="1546" w:right="849"/>
        <w:jc w:val="center"/>
        <w:rPr>
          <w:lang w:val="ru-RU"/>
        </w:rPr>
      </w:pPr>
    </w:p>
    <w:p w:rsidR="00992DBF" w:rsidRDefault="00992DBF" w:rsidP="00992DBF">
      <w:pPr>
        <w:pStyle w:val="11"/>
        <w:spacing w:before="83" w:line="274" w:lineRule="exact"/>
        <w:ind w:left="1546" w:right="849"/>
        <w:jc w:val="center"/>
        <w:rPr>
          <w:lang w:val="ru-RU"/>
        </w:rPr>
      </w:pPr>
    </w:p>
    <w:p w:rsidR="00992DBF" w:rsidRDefault="00992DBF" w:rsidP="00992DBF">
      <w:pPr>
        <w:pStyle w:val="11"/>
        <w:spacing w:before="83" w:line="274" w:lineRule="exact"/>
        <w:ind w:left="1546" w:right="849"/>
        <w:jc w:val="center"/>
        <w:rPr>
          <w:lang w:val="ru-RU"/>
        </w:rPr>
      </w:pPr>
    </w:p>
    <w:p w:rsidR="00992DBF" w:rsidRDefault="0004480F" w:rsidP="00992DBF">
      <w:pPr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243523"/>
            <wp:effectExtent l="0" t="0" r="3175" b="5715"/>
            <wp:docPr id="1" name="Рисунок 1" descr="E:\РПД 2023\Рисунок (7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Д 2023\Рисунок (78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DBF">
        <w:rPr>
          <w:lang w:val="ru-RU"/>
        </w:rPr>
        <w:br w:type="page"/>
      </w:r>
    </w:p>
    <w:p w:rsidR="00992DBF" w:rsidRPr="005456BF" w:rsidRDefault="00992DBF" w:rsidP="00992DBF">
      <w:pPr>
        <w:pStyle w:val="11"/>
        <w:spacing w:before="83" w:line="274" w:lineRule="exact"/>
        <w:ind w:left="1546" w:right="849"/>
        <w:jc w:val="center"/>
        <w:rPr>
          <w:b w:val="0"/>
          <w:bCs w:val="0"/>
          <w:lang w:val="ru-RU"/>
        </w:rPr>
      </w:pPr>
      <w:r w:rsidRPr="005456BF">
        <w:rPr>
          <w:lang w:val="ru-RU"/>
        </w:rPr>
        <w:lastRenderedPageBreak/>
        <w:t>Паспорт</w:t>
      </w:r>
      <w:r w:rsidRPr="005456BF">
        <w:rPr>
          <w:spacing w:val="1"/>
          <w:lang w:val="ru-RU"/>
        </w:rPr>
        <w:t xml:space="preserve"> </w:t>
      </w:r>
      <w:r w:rsidRPr="005456BF">
        <w:rPr>
          <w:spacing w:val="-1"/>
          <w:lang w:val="ru-RU"/>
        </w:rPr>
        <w:t>фонда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оценочных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средств</w:t>
      </w:r>
    </w:p>
    <w:p w:rsidR="00992DBF" w:rsidRPr="005456BF" w:rsidRDefault="00992DBF" w:rsidP="00992DBF">
      <w:pPr>
        <w:spacing w:line="274" w:lineRule="exact"/>
        <w:ind w:left="1548" w:right="84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56BF">
        <w:rPr>
          <w:rFonts w:ascii="Times New Roman" w:hAnsi="Times New Roman"/>
          <w:sz w:val="24"/>
          <w:lang w:val="ru-RU"/>
        </w:rPr>
        <w:t xml:space="preserve">по </w:t>
      </w:r>
      <w:r w:rsidRPr="005456BF">
        <w:rPr>
          <w:rFonts w:ascii="Times New Roman" w:hAnsi="Times New Roman"/>
          <w:spacing w:val="-1"/>
          <w:sz w:val="24"/>
          <w:lang w:val="ru-RU"/>
        </w:rPr>
        <w:t>дисциплине (модулю)</w:t>
      </w:r>
      <w:r w:rsidRPr="005456BF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9405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</w:t>
      </w:r>
      <w:proofErr w:type="gramStart"/>
      <w:r w:rsidRPr="009405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1.В.</w:t>
      </w:r>
      <w:proofErr w:type="gramEnd"/>
      <w:r w:rsidRPr="009405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0</w:t>
      </w:r>
      <w:r w:rsidR="004A7D6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Pr="009405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.02(К)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CD44C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Квалификационный экзамен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ПО "24236 Младший воспитатель"</w:t>
      </w:r>
    </w:p>
    <w:p w:rsidR="00992DBF" w:rsidRPr="008140F6" w:rsidRDefault="00992DBF" w:rsidP="00992DBF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961"/>
        <w:gridCol w:w="1029"/>
        <w:gridCol w:w="1806"/>
        <w:gridCol w:w="1843"/>
      </w:tblGrid>
      <w:tr w:rsidR="004A7D6D" w:rsidRPr="004A7D6D" w:rsidTr="00487029">
        <w:tc>
          <w:tcPr>
            <w:tcW w:w="568" w:type="dxa"/>
            <w:vMerge w:val="restart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678" w:type="dxa"/>
            <w:gridSpan w:val="3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4A7D6D" w:rsidRPr="004A7D6D" w:rsidTr="00487029">
        <w:tc>
          <w:tcPr>
            <w:tcW w:w="568" w:type="dxa"/>
            <w:vMerge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649" w:type="dxa"/>
            <w:gridSpan w:val="2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</w:p>
        </w:tc>
      </w:tr>
      <w:tr w:rsidR="004A7D6D" w:rsidRPr="004A7D6D" w:rsidTr="00487029">
        <w:tc>
          <w:tcPr>
            <w:tcW w:w="568" w:type="dxa"/>
            <w:vMerge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4A7D6D" w:rsidRPr="004A7D6D" w:rsidRDefault="004A7D6D" w:rsidP="00487029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843" w:type="dxa"/>
          </w:tcPr>
          <w:p w:rsidR="004A7D6D" w:rsidRPr="004A7D6D" w:rsidRDefault="004A7D6D" w:rsidP="00487029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</w:tr>
      <w:tr w:rsidR="004A7D6D" w:rsidRPr="004A7D6D" w:rsidTr="00487029">
        <w:tc>
          <w:tcPr>
            <w:tcW w:w="10207" w:type="dxa"/>
            <w:gridSpan w:val="5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базового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proofErr w:type="spellEnd"/>
          </w:p>
        </w:tc>
      </w:tr>
      <w:tr w:rsidR="004A7D6D" w:rsidRPr="004A7D6D" w:rsidTr="00487029">
        <w:tc>
          <w:tcPr>
            <w:tcW w:w="568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D6D" w:rsidRPr="004A7D6D" w:rsidRDefault="004A7D6D" w:rsidP="004870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Б1.В.02.01 Теория и методика педагогической деятельности в ДОУ</w:t>
            </w:r>
          </w:p>
        </w:tc>
        <w:tc>
          <w:tcPr>
            <w:tcW w:w="1029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06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A7D6D" w:rsidRPr="004A7D6D" w:rsidTr="00487029">
        <w:tc>
          <w:tcPr>
            <w:tcW w:w="10207" w:type="dxa"/>
            <w:gridSpan w:val="5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специального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proofErr w:type="spellEnd"/>
          </w:p>
        </w:tc>
      </w:tr>
      <w:tr w:rsidR="004A7D6D" w:rsidRPr="004A7D6D" w:rsidTr="00487029">
        <w:tc>
          <w:tcPr>
            <w:tcW w:w="568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D6D" w:rsidRPr="004A7D6D" w:rsidRDefault="004A7D6D" w:rsidP="004870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ФТД.03.01 Теория и методика воспитательной работы в ДОУ</w:t>
            </w:r>
          </w:p>
        </w:tc>
        <w:tc>
          <w:tcPr>
            <w:tcW w:w="1029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06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7D6D" w:rsidRPr="004A7D6D" w:rsidTr="00487029">
        <w:tc>
          <w:tcPr>
            <w:tcW w:w="10207" w:type="dxa"/>
            <w:gridSpan w:val="5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spellEnd"/>
          </w:p>
        </w:tc>
      </w:tr>
      <w:tr w:rsidR="004A7D6D" w:rsidRPr="004A7D6D" w:rsidTr="00487029">
        <w:trPr>
          <w:trHeight w:val="307"/>
        </w:trPr>
        <w:tc>
          <w:tcPr>
            <w:tcW w:w="568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D6D" w:rsidRPr="004A7D6D" w:rsidRDefault="004A7D6D" w:rsidP="004A7D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Б1.В.0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.02(К)Квалификационный экзамен ПО "24236 Младший воспитатель"</w:t>
            </w:r>
          </w:p>
        </w:tc>
        <w:tc>
          <w:tcPr>
            <w:tcW w:w="1029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06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6D" w:rsidRPr="004A7D6D" w:rsidTr="00487029">
        <w:trPr>
          <w:trHeight w:val="288"/>
        </w:trPr>
        <w:tc>
          <w:tcPr>
            <w:tcW w:w="568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D6D" w:rsidRPr="004A7D6D" w:rsidRDefault="004A7D6D" w:rsidP="0048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806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4A7D6D" w:rsidRPr="004A7D6D" w:rsidRDefault="004A7D6D" w:rsidP="0048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992DBF" w:rsidRPr="00425041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Pr="00425041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92DBF" w:rsidRDefault="00992DBF" w:rsidP="00992DBF">
      <w:pPr>
        <w:jc w:val="center"/>
        <w:rPr>
          <w:b/>
        </w:rPr>
      </w:pPr>
    </w:p>
    <w:p w:rsidR="00992DBF" w:rsidRDefault="00992DBF" w:rsidP="00992DBF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7D6D">
        <w:rPr>
          <w:rFonts w:ascii="Times New Roman" w:hAnsi="Times New Roman" w:cs="Times New Roman"/>
          <w:b/>
          <w:sz w:val="24"/>
          <w:szCs w:val="24"/>
        </w:rPr>
        <w:lastRenderedPageBreak/>
        <w:t>Рабочие</w:t>
      </w:r>
      <w:proofErr w:type="spellEnd"/>
      <w:r w:rsidRPr="004A7D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7D6D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spellEnd"/>
      <w:r w:rsidRPr="004A7D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7D6D">
        <w:rPr>
          <w:rFonts w:ascii="Times New Roman" w:hAnsi="Times New Roman" w:cs="Times New Roman"/>
          <w:b/>
          <w:sz w:val="24"/>
          <w:szCs w:val="24"/>
        </w:rPr>
        <w:t>учебных</w:t>
      </w:r>
      <w:proofErr w:type="spellEnd"/>
      <w:r w:rsidRPr="004A7D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7D6D">
        <w:rPr>
          <w:rFonts w:ascii="Times New Roman" w:hAnsi="Times New Roman" w:cs="Times New Roman"/>
          <w:b/>
          <w:sz w:val="24"/>
          <w:szCs w:val="24"/>
        </w:rPr>
        <w:t>предметов</w:t>
      </w:r>
      <w:proofErr w:type="spellEnd"/>
      <w:r w:rsidRPr="004A7D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7D6D">
        <w:rPr>
          <w:rFonts w:ascii="Times New Roman" w:hAnsi="Times New Roman" w:cs="Times New Roman"/>
          <w:b/>
          <w:sz w:val="24"/>
          <w:szCs w:val="24"/>
        </w:rPr>
        <w:t>Базовый</w:t>
      </w:r>
      <w:proofErr w:type="spellEnd"/>
      <w:r w:rsidRPr="004A7D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7D6D">
        <w:rPr>
          <w:rFonts w:ascii="Times New Roman" w:hAnsi="Times New Roman" w:cs="Times New Roman"/>
          <w:b/>
          <w:sz w:val="24"/>
          <w:szCs w:val="24"/>
        </w:rPr>
        <w:t>цикл</w:t>
      </w:r>
      <w:proofErr w:type="spellEnd"/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</w:t>
      </w:r>
      <w:r w:rsidRPr="004A7D6D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Б</w:t>
      </w:r>
      <w:proofErr w:type="gramStart"/>
      <w:r w:rsidRPr="004A7D6D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1.В.</w:t>
      </w:r>
      <w:proofErr w:type="gramEnd"/>
      <w:r w:rsidRPr="004A7D6D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0</w:t>
      </w:r>
      <w:r w:rsidR="004A7D6D" w:rsidRPr="004A7D6D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2</w:t>
      </w:r>
      <w:r w:rsidRPr="004A7D6D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.01 Теория и методика педагогической деятельности в ДОУ</w:t>
      </w: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  <w:r w:rsidRPr="004A7D6D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bCs/>
          <w:i/>
          <w:sz w:val="24"/>
          <w:szCs w:val="24"/>
          <w:lang w:val="ru-RU"/>
        </w:rPr>
        <w:t>(наименование учебного предмета)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распределение учебных часов по разделам и темам </w:t>
      </w:r>
    </w:p>
    <w:p w:rsidR="004A7D6D" w:rsidRPr="0004480F" w:rsidRDefault="004A7D6D" w:rsidP="004A7D6D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266"/>
        <w:gridCol w:w="1120"/>
        <w:gridCol w:w="1255"/>
        <w:gridCol w:w="12"/>
        <w:gridCol w:w="1181"/>
      </w:tblGrid>
      <w:tr w:rsidR="004A7D6D" w:rsidRPr="004A7D6D" w:rsidTr="00487029">
        <w:tc>
          <w:tcPr>
            <w:tcW w:w="742" w:type="dxa"/>
            <w:vMerge w:val="restart"/>
            <w:tcBorders>
              <w:top w:val="single" w:sz="8" w:space="0" w:color="auto"/>
            </w:tcBorders>
          </w:tcPr>
          <w:p w:rsidR="004A7D6D" w:rsidRPr="0004480F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A7D6D" w:rsidRPr="0004480F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66" w:type="dxa"/>
            <w:vMerge w:val="restart"/>
            <w:tcBorders>
              <w:top w:val="single" w:sz="8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8" w:type="dxa"/>
            <w:gridSpan w:val="4"/>
            <w:tcBorders>
              <w:top w:val="single" w:sz="8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4A7D6D" w:rsidRPr="004A7D6D" w:rsidTr="00487029">
        <w:tc>
          <w:tcPr>
            <w:tcW w:w="742" w:type="dxa"/>
            <w:vMerge/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6" w:type="dxa"/>
            <w:vMerge/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448" w:type="dxa"/>
            <w:gridSpan w:val="3"/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</w:p>
        </w:tc>
      </w:tr>
      <w:tr w:rsidR="004A7D6D" w:rsidRPr="004A7D6D" w:rsidTr="00487029">
        <w:tc>
          <w:tcPr>
            <w:tcW w:w="742" w:type="dxa"/>
            <w:vMerge/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6" w:type="dxa"/>
            <w:vMerge/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:rsidR="004A7D6D" w:rsidRPr="004A7D6D" w:rsidRDefault="004A7D6D" w:rsidP="00487029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D6D" w:rsidRPr="004A7D6D" w:rsidRDefault="004A7D6D" w:rsidP="00487029">
            <w:pPr>
              <w:ind w:right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93" w:type="dxa"/>
            <w:gridSpan w:val="2"/>
          </w:tcPr>
          <w:p w:rsidR="004A7D6D" w:rsidRPr="004A7D6D" w:rsidRDefault="004A7D6D" w:rsidP="00487029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D6D" w:rsidRPr="004A7D6D" w:rsidRDefault="004A7D6D" w:rsidP="00487029">
            <w:pPr>
              <w:ind w:right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</w:tr>
      <w:tr w:rsidR="004A7D6D" w:rsidRPr="004A7D6D" w:rsidTr="00487029">
        <w:trPr>
          <w:trHeight w:val="61"/>
        </w:trPr>
        <w:tc>
          <w:tcPr>
            <w:tcW w:w="742" w:type="dxa"/>
            <w:tcBorders>
              <w:bottom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bottom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  <w:gridSpan w:val="2"/>
            <w:tcBorders>
              <w:bottom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bottom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7D6D" w:rsidRPr="004A7D6D" w:rsidTr="00487029">
        <w:tc>
          <w:tcPr>
            <w:tcW w:w="9576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Pr="004A7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D6D" w:rsidRPr="004A7D6D" w:rsidTr="00487029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4A7D6D" w:rsidRPr="004A7D6D" w:rsidRDefault="0004480F" w:rsidP="00487029">
            <w:pPr>
              <w:ind w:right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4A7D6D" w:rsidRPr="004A7D6D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Образовательный</w:t>
              </w:r>
            </w:hyperlink>
            <w:r w:rsidR="004A7D6D"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процесс и его понятие</w:t>
            </w:r>
            <w:r w:rsidR="004A7D6D" w:rsidRPr="004A7D6D">
              <w:rPr>
                <w:rFonts w:ascii="Times New Roman" w:eastAsia="Times-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pStyle w:val="TableParagraph"/>
              <w:ind w:right="9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7D6D" w:rsidRPr="004A7D6D" w:rsidTr="00487029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2.  </w:t>
            </w: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Субъекты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04480F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4A7D6D" w:rsidRPr="004A7D6D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Взаимодействие</w:t>
              </w:r>
            </w:hyperlink>
            <w:r w:rsidR="004A7D6D"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 и взрослых в процессе развития, воспитания и обучения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pStyle w:val="TableParagraph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Педагогическая деятельность как диалог культуры ребенка и педагога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04480F" w:rsidP="00487029">
            <w:pPr>
              <w:pStyle w:val="TableParagraph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hyperlink r:id="rId8" w:history="1">
              <w:r w:rsidR="004A7D6D" w:rsidRPr="004A7D6D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Интерактивные</w:t>
              </w:r>
            </w:hyperlink>
            <w:r w:rsidR="004A7D6D"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технологии в образовательном процессе ДОУ. </w:t>
            </w:r>
            <w:proofErr w:type="spellStart"/>
            <w:r w:rsidR="004A7D6D" w:rsidRPr="004A7D6D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  <w:proofErr w:type="spellEnd"/>
            <w:r w:rsidR="004A7D6D"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7D6D" w:rsidRPr="004A7D6D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proofErr w:type="spellEnd"/>
            <w:r w:rsidR="004A7D6D"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7D6D" w:rsidRPr="004A7D6D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spellEnd"/>
            <w:r w:rsidR="004A7D6D"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7D6D" w:rsidRPr="004A7D6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pStyle w:val="TableParagraph"/>
              <w:ind w:right="9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A7D6D" w:rsidRPr="004A7D6D" w:rsidRDefault="004A7D6D" w:rsidP="00487029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7D6D" w:rsidRPr="004A7D6D" w:rsidTr="00487029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A7D6D" w:rsidRPr="004A7D6D" w:rsidRDefault="004A7D6D" w:rsidP="00487029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4A7D6D" w:rsidRPr="004A7D6D" w:rsidRDefault="004A7D6D" w:rsidP="004A7D6D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A7D6D" w:rsidRPr="00FE0D11" w:rsidRDefault="004A7D6D" w:rsidP="004A7D6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E0D1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Раздел 1.  </w:t>
      </w:r>
    </w:p>
    <w:p w:rsidR="004A7D6D" w:rsidRPr="004A7D6D" w:rsidRDefault="004A7D6D" w:rsidP="004A7D6D">
      <w:pPr>
        <w:jc w:val="both"/>
        <w:rPr>
          <w:rFonts w:ascii="Times New Roman" w:eastAsia="Times-Roman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Тема 1.1 </w:t>
      </w:r>
      <w:hyperlink r:id="rId9" w:history="1">
        <w:r w:rsidRPr="004A7D6D">
          <w:rPr>
            <w:rFonts w:ascii="Times New Roman" w:hAnsi="Times New Roman" w:cs="Times New Roman"/>
            <w:b/>
            <w:sz w:val="24"/>
            <w:szCs w:val="24"/>
            <w:lang w:val="ru-RU"/>
          </w:rPr>
          <w:t>Образовательный</w:t>
        </w:r>
      </w:hyperlink>
      <w:r w:rsidRPr="004A7D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процесс и его понятие</w:t>
      </w:r>
      <w:r w:rsidRPr="004A7D6D">
        <w:rPr>
          <w:rFonts w:ascii="Times New Roman" w:eastAsia="Times-Roman" w:hAnsi="Times New Roman" w:cs="Times New Roman"/>
          <w:b/>
          <w:sz w:val="24"/>
          <w:szCs w:val="24"/>
          <w:lang w:val="ru-RU"/>
        </w:rPr>
        <w:t>.</w:t>
      </w:r>
    </w:p>
    <w:p w:rsidR="004A7D6D" w:rsidRPr="004A7D6D" w:rsidRDefault="004A7D6D" w:rsidP="004A7D6D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A7D6D" w:rsidRPr="004A7D6D" w:rsidRDefault="004A7D6D" w:rsidP="004A7D6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Раздел 2.  </w:t>
      </w:r>
    </w:p>
    <w:p w:rsidR="004A7D6D" w:rsidRPr="004A7D6D" w:rsidRDefault="004A7D6D" w:rsidP="004A7D6D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Тема 2.1 </w:t>
      </w:r>
      <w:r w:rsidRPr="004A7D6D">
        <w:rPr>
          <w:rFonts w:ascii="Times New Roman" w:hAnsi="Times New Roman" w:cs="Times New Roman"/>
          <w:b/>
          <w:sz w:val="24"/>
          <w:szCs w:val="24"/>
          <w:lang w:val="ru-RU"/>
        </w:rPr>
        <w:t>Субъекты дошкольного образовательного процесса</w:t>
      </w:r>
    </w:p>
    <w:p w:rsidR="004A7D6D" w:rsidRPr="004A7D6D" w:rsidRDefault="004A7D6D" w:rsidP="004A7D6D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sz w:val="24"/>
          <w:szCs w:val="24"/>
          <w:lang w:val="ru-RU"/>
        </w:rPr>
        <w:t>Личность педагога в дошкольной педагогике. Психолого-педагогические условия развития, воспитания и обучения детей дошкольного возраста. Закономерности и особенности развития ребенка в дошкольном возрасте. Средства развития ребенка в дошкольном возрасте. Воспитание ребенка в семье. Особенности взаимодействия ребенка и взрослого в процессе развития, воспитания и обучения.</w:t>
      </w:r>
    </w:p>
    <w:p w:rsidR="004A7D6D" w:rsidRPr="004A7D6D" w:rsidRDefault="004A7D6D" w:rsidP="004A7D6D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Тема 2.2 </w:t>
      </w:r>
      <w:hyperlink r:id="rId10" w:history="1">
        <w:r w:rsidRPr="004A7D6D">
          <w:rPr>
            <w:rFonts w:ascii="Times New Roman" w:hAnsi="Times New Roman" w:cs="Times New Roman"/>
            <w:b/>
            <w:sz w:val="24"/>
            <w:szCs w:val="24"/>
            <w:lang w:val="ru-RU"/>
          </w:rPr>
          <w:t>Взаимодействие</w:t>
        </w:r>
      </w:hyperlink>
      <w:r w:rsidRPr="004A7D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детей и взрослых в процессе развития, воспитания и обучения</w:t>
      </w:r>
    </w:p>
    <w:p w:rsidR="004A7D6D" w:rsidRPr="004A7D6D" w:rsidRDefault="004A7D6D" w:rsidP="004A7D6D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sz w:val="24"/>
          <w:szCs w:val="24"/>
          <w:lang w:val="ru-RU"/>
        </w:rPr>
        <w:t xml:space="preserve">Субъекты образовательного пространства. Интерактивные технологии в образовательном </w:t>
      </w:r>
      <w:r w:rsidRPr="004A7D6D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пространстве ДОУ. Понятие образовательного процесса. Проектирование игровой и интерактивной предметно-развивающей среды.  Модели и признаки образовательного процесса.</w:t>
      </w:r>
    </w:p>
    <w:p w:rsidR="004A7D6D" w:rsidRPr="004A7D6D" w:rsidRDefault="004A7D6D" w:rsidP="004A7D6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Тема 2.3 </w:t>
      </w:r>
      <w:r w:rsidRPr="004A7D6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Педагогическая деятельность как диалог культуры ребенка и педагога</w:t>
      </w:r>
    </w:p>
    <w:p w:rsidR="004A7D6D" w:rsidRPr="004A7D6D" w:rsidRDefault="004A7D6D" w:rsidP="004A7D6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sz w:val="24"/>
          <w:szCs w:val="24"/>
          <w:lang w:val="ru-RU"/>
        </w:rPr>
        <w:t>Педагогические концепции как методологическая и теоретическая основа концепций дошкольного образования и воспитания. Общие концепции. Авторские концепции.</w:t>
      </w:r>
    </w:p>
    <w:p w:rsidR="004A7D6D" w:rsidRPr="004A7D6D" w:rsidRDefault="004A7D6D" w:rsidP="004A7D6D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Тема 2.4 </w:t>
      </w:r>
      <w:hyperlink r:id="rId11" w:history="1">
        <w:r w:rsidRPr="004A7D6D">
          <w:rPr>
            <w:rFonts w:ascii="Times New Roman" w:hAnsi="Times New Roman" w:cs="Times New Roman"/>
            <w:b/>
            <w:sz w:val="24"/>
            <w:szCs w:val="24"/>
            <w:lang w:val="ru-RU"/>
          </w:rPr>
          <w:t>Интерактивные</w:t>
        </w:r>
      </w:hyperlink>
      <w:r w:rsidRPr="004A7D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технологии в образовательном процессе ДОУ. Самоорганизация субъектов образовательного процесса</w:t>
      </w:r>
    </w:p>
    <w:p w:rsidR="004A7D6D" w:rsidRPr="0004480F" w:rsidRDefault="004A7D6D" w:rsidP="004A7D6D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Осуществление деятельности ДОУ в условиях вариативности программно-методического обеспечения. Требования ФГОС по программам для работы с детьми раннего и дошкольного возраста. </w:t>
      </w:r>
      <w:r w:rsidRPr="0004480F">
        <w:rPr>
          <w:rFonts w:ascii="Times New Roman" w:hAnsi="Times New Roman" w:cs="Times New Roman"/>
          <w:sz w:val="24"/>
          <w:szCs w:val="24"/>
          <w:lang w:val="ru-RU"/>
        </w:rPr>
        <w:t>Педагогическая диагностика. Преемственность программ для детей дошкольного возраста.</w:t>
      </w:r>
    </w:p>
    <w:p w:rsidR="00992DBF" w:rsidRPr="00B574FD" w:rsidRDefault="00992DBF" w:rsidP="00992DBF">
      <w:pPr>
        <w:jc w:val="both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B574FD" w:rsidRDefault="00992DBF" w:rsidP="00992DBF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  <w:r w:rsidRPr="00B574FD">
        <w:rPr>
          <w:rFonts w:ascii="Times New Roman" w:hAnsi="Times New Roman" w:cs="Times New Roman"/>
          <w:b/>
          <w:lang w:val="ru-RU"/>
        </w:rPr>
        <w:br w:type="page"/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Специальный цикл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</w:t>
      </w:r>
      <w:r w:rsidRPr="004A7D6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ФТД.04 Теория и методика воспитательной работы в ДОУ</w:t>
      </w:r>
      <w:r w:rsidRPr="004A7D6D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  <w:r w:rsidRPr="004A7D6D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bCs/>
          <w:i/>
          <w:sz w:val="24"/>
          <w:szCs w:val="24"/>
          <w:lang w:val="ru-RU"/>
        </w:rPr>
        <w:t>(наименование учебного предмета)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992DBF" w:rsidRPr="004A7D6D" w:rsidRDefault="00992DBF" w:rsidP="00992D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D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распределение учебных часов по разделам и темам </w:t>
      </w:r>
    </w:p>
    <w:p w:rsidR="00992DBF" w:rsidRPr="004A7D6D" w:rsidRDefault="00992DBF" w:rsidP="00992DB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266"/>
        <w:gridCol w:w="1120"/>
        <w:gridCol w:w="1255"/>
        <w:gridCol w:w="12"/>
        <w:gridCol w:w="1181"/>
      </w:tblGrid>
      <w:tr w:rsidR="00992DBF" w:rsidRPr="004A7D6D" w:rsidTr="005F17E4">
        <w:tc>
          <w:tcPr>
            <w:tcW w:w="742" w:type="dxa"/>
            <w:vMerge w:val="restart"/>
            <w:tcBorders>
              <w:top w:val="single" w:sz="8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66" w:type="dxa"/>
            <w:vMerge w:val="restart"/>
            <w:tcBorders>
              <w:top w:val="single" w:sz="8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8" w:type="dxa"/>
            <w:gridSpan w:val="4"/>
            <w:tcBorders>
              <w:top w:val="single" w:sz="8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992DBF" w:rsidRPr="004A7D6D" w:rsidTr="005F17E4">
        <w:tc>
          <w:tcPr>
            <w:tcW w:w="742" w:type="dxa"/>
            <w:vMerge/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6" w:type="dxa"/>
            <w:vMerge/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448" w:type="dxa"/>
            <w:gridSpan w:val="3"/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</w:p>
        </w:tc>
      </w:tr>
      <w:tr w:rsidR="00992DBF" w:rsidRPr="004A7D6D" w:rsidTr="005F17E4">
        <w:tc>
          <w:tcPr>
            <w:tcW w:w="742" w:type="dxa"/>
            <w:vMerge/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6" w:type="dxa"/>
            <w:vMerge/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:rsidR="00992DBF" w:rsidRPr="004A7D6D" w:rsidRDefault="00992DBF" w:rsidP="005F17E4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DBF" w:rsidRPr="004A7D6D" w:rsidRDefault="00992DBF" w:rsidP="005F17E4">
            <w:pPr>
              <w:ind w:right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93" w:type="dxa"/>
            <w:gridSpan w:val="2"/>
          </w:tcPr>
          <w:p w:rsidR="00992DBF" w:rsidRPr="004A7D6D" w:rsidRDefault="00992DBF" w:rsidP="005F17E4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DBF" w:rsidRPr="004A7D6D" w:rsidRDefault="00992DBF" w:rsidP="005F17E4">
            <w:pPr>
              <w:ind w:right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</w:tr>
      <w:tr w:rsidR="00992DBF" w:rsidRPr="004A7D6D" w:rsidTr="005F17E4">
        <w:trPr>
          <w:trHeight w:val="61"/>
        </w:trPr>
        <w:tc>
          <w:tcPr>
            <w:tcW w:w="742" w:type="dxa"/>
            <w:tcBorders>
              <w:bottom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bottom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  <w:gridSpan w:val="2"/>
            <w:tcBorders>
              <w:bottom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bottom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2DBF" w:rsidRPr="004A7D6D" w:rsidTr="005F17E4">
        <w:tc>
          <w:tcPr>
            <w:tcW w:w="9576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Pr="004A7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требований ФГОС ДО и СанПиН.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Профессиональные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Квалификационные требования к младшему воспитателю.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2DBF" w:rsidRPr="004A7D6D" w:rsidTr="005F17E4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2.  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воспитательного взаимодействия с детьми.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общения с детьми разного возраста в условиях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DBF" w:rsidRPr="004A7D6D" w:rsidTr="005F17E4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3.  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практической помощи воспитателю в организации образовательного процесса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организацией совместной деятельности воспитателя и помощника воспитателя в группе.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в процессе  и проведения режимных процессов.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2DBF" w:rsidRPr="004A7D6D" w:rsidTr="005F17E4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4.  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охраны жизни и здоровья детей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распорядка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DBF" w:rsidRPr="004A7D6D" w:rsidTr="005F17E4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5.  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развития ребенка дошкольного возраста.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режима дня в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Причины возникновения </w:t>
            </w: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инфекционных заболеваний и их профилактика.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травматизм и его профилактика.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Санитарные нормы и требования к содержанию </w:t>
            </w: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Санитария и личная гигиена работников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92DBF" w:rsidRPr="004A7D6D" w:rsidRDefault="00992DBF" w:rsidP="005F17E4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DBF" w:rsidRPr="004A7D6D" w:rsidTr="005F17E4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92DBF" w:rsidRPr="004A7D6D" w:rsidRDefault="00992DBF" w:rsidP="005F17E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92DBF" w:rsidRPr="004A7D6D" w:rsidRDefault="00992DBF" w:rsidP="00992DBF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6D">
        <w:rPr>
          <w:rFonts w:ascii="Times New Roman" w:hAnsi="Times New Roman" w:cs="Times New Roman"/>
          <w:b/>
          <w:sz w:val="24"/>
          <w:szCs w:val="24"/>
        </w:rPr>
        <w:t>Раздел 1. Воспитание как специально организованная деятельность.</w:t>
      </w: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D6D">
        <w:rPr>
          <w:rFonts w:ascii="Times New Roman" w:hAnsi="Times New Roman" w:cs="Times New Roman"/>
          <w:sz w:val="24"/>
          <w:szCs w:val="24"/>
        </w:rPr>
        <w:t>Изучение</w:t>
      </w:r>
      <w:r w:rsidRPr="004A7D6D">
        <w:rPr>
          <w:rFonts w:ascii="Times New Roman" w:hAnsi="Times New Roman" w:cs="Times New Roman"/>
          <w:sz w:val="24"/>
          <w:szCs w:val="24"/>
        </w:rPr>
        <w:tab/>
        <w:t xml:space="preserve"> требований ФГОС ДО и СанПиН. Профессиональные компетенции младшего воспитателя. Квалификационные требования к младшему воспитателю. </w:t>
      </w: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6D">
        <w:rPr>
          <w:rFonts w:ascii="Times New Roman" w:hAnsi="Times New Roman" w:cs="Times New Roman"/>
          <w:b/>
          <w:sz w:val="24"/>
          <w:szCs w:val="24"/>
        </w:rPr>
        <w:t>Раздел 2. Педагогические основы организации взаимодействия с детьми в ДОО.</w:t>
      </w: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6D">
        <w:rPr>
          <w:rFonts w:ascii="Times New Roman" w:hAnsi="Times New Roman" w:cs="Times New Roman"/>
          <w:sz w:val="24"/>
          <w:szCs w:val="24"/>
        </w:rPr>
        <w:t>Типы воспитательного взаимодействия с детьми. Организация общения с детьми разного возраста в условиях ДОО.</w:t>
      </w: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6D">
        <w:rPr>
          <w:rFonts w:ascii="Times New Roman" w:hAnsi="Times New Roman" w:cs="Times New Roman"/>
          <w:b/>
          <w:sz w:val="24"/>
          <w:szCs w:val="24"/>
        </w:rPr>
        <w:t>Раздел 3. Взаимодействие младшего воспитателя и воспитателя в образовательном процессе ДОО.</w:t>
      </w: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D6D">
        <w:rPr>
          <w:rFonts w:ascii="Times New Roman" w:hAnsi="Times New Roman" w:cs="Times New Roman"/>
          <w:sz w:val="24"/>
          <w:szCs w:val="24"/>
        </w:rPr>
        <w:t>Оказание практической помощи воспитателю в организации образовательного процесса ДОО. Ознакомление с организацией совместной деятельности воспитателя и помощника воспитателя в группе. Взаимодействие в процессе  и проведения режимных процессов.</w:t>
      </w: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6D">
        <w:rPr>
          <w:rFonts w:ascii="Times New Roman" w:hAnsi="Times New Roman" w:cs="Times New Roman"/>
          <w:b/>
          <w:sz w:val="24"/>
          <w:szCs w:val="24"/>
        </w:rPr>
        <w:t>Раздел 4. Правила внутреннего трудового распорядка образовательного организации, охране труда и пожарная безопасность:</w:t>
      </w: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D6D">
        <w:rPr>
          <w:rFonts w:ascii="Times New Roman" w:hAnsi="Times New Roman" w:cs="Times New Roman"/>
          <w:sz w:val="24"/>
          <w:szCs w:val="24"/>
        </w:rPr>
        <w:t>Охрана труда. Правила охраны жизни и здоровья детей ДОО. Правила пожарной безопасности. Правила внутреннего трудового распорядка.</w:t>
      </w:r>
    </w:p>
    <w:p w:rsidR="00992DBF" w:rsidRPr="004A7D6D" w:rsidRDefault="00992DBF" w:rsidP="00992DBF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6D">
        <w:rPr>
          <w:rFonts w:ascii="Times New Roman" w:hAnsi="Times New Roman" w:cs="Times New Roman"/>
          <w:b/>
          <w:sz w:val="24"/>
          <w:szCs w:val="24"/>
        </w:rPr>
        <w:t>Раздел 5. Основы медицинских знаний и охраны здоровья воспитанников, доврачебная медицинская помощь</w:t>
      </w:r>
    </w:p>
    <w:p w:rsidR="00992DBF" w:rsidRPr="004A7D6D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 w:rsidRPr="004A7D6D">
        <w:rPr>
          <w:rFonts w:ascii="Times New Roman" w:hAnsi="Times New Roman" w:cs="Times New Roman"/>
          <w:sz w:val="24"/>
          <w:szCs w:val="24"/>
        </w:rPr>
        <w:t xml:space="preserve"> Особенности развития ребенка дошкольного возраста. Организация режима дня в ДОО. Причины возникновения инфекционных заболеваний и их профилактика. Детский травматизм и его профилактика. Причины детского травматизма. Санитарные нормы и требования к содержанию ДОО. Санитария и личная гигиена работников ДОО.</w:t>
      </w:r>
    </w:p>
    <w:p w:rsidR="005067BA" w:rsidRDefault="005067BA">
      <w:pPr>
        <w:rPr>
          <w:rFonts w:ascii="Times New Roman" w:hAnsi="Times New Roman" w:cs="Times New Roman"/>
          <w:lang w:val="ru-RU"/>
        </w:rPr>
      </w:pPr>
    </w:p>
    <w:p w:rsidR="00992DBF" w:rsidRDefault="00992DBF">
      <w:pPr>
        <w:widowControl/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992DBF" w:rsidRPr="005456BF" w:rsidRDefault="00992DBF" w:rsidP="00992DBF">
      <w:pPr>
        <w:pStyle w:val="a3"/>
        <w:spacing w:before="58" w:line="250" w:lineRule="auto"/>
        <w:ind w:left="784" w:right="577" w:firstLine="5"/>
        <w:jc w:val="center"/>
        <w:rPr>
          <w:lang w:val="ru-RU"/>
        </w:rPr>
      </w:pPr>
      <w:r w:rsidRPr="005456BF">
        <w:rPr>
          <w:spacing w:val="-1"/>
          <w:lang w:val="ru-RU"/>
        </w:rPr>
        <w:lastRenderedPageBreak/>
        <w:t>Министерство</w:t>
      </w:r>
      <w:r w:rsidRPr="005456BF">
        <w:rPr>
          <w:spacing w:val="1"/>
          <w:lang w:val="ru-RU"/>
        </w:rPr>
        <w:t xml:space="preserve"> </w:t>
      </w:r>
      <w:r w:rsidRPr="005456BF">
        <w:rPr>
          <w:spacing w:val="-1"/>
          <w:lang w:val="ru-RU"/>
        </w:rPr>
        <w:t>науки</w:t>
      </w:r>
      <w:r w:rsidRPr="005456BF">
        <w:rPr>
          <w:lang w:val="ru-RU"/>
        </w:rPr>
        <w:t xml:space="preserve"> и </w:t>
      </w:r>
      <w:r w:rsidRPr="005456BF">
        <w:rPr>
          <w:spacing w:val="-1"/>
          <w:lang w:val="ru-RU"/>
        </w:rPr>
        <w:t>высшего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образования</w:t>
      </w:r>
      <w:r w:rsidRPr="005456BF">
        <w:rPr>
          <w:spacing w:val="2"/>
          <w:lang w:val="ru-RU"/>
        </w:rPr>
        <w:t xml:space="preserve"> </w:t>
      </w:r>
      <w:r w:rsidRPr="005456BF">
        <w:rPr>
          <w:spacing w:val="-1"/>
          <w:lang w:val="ru-RU"/>
        </w:rPr>
        <w:t>Российской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Федерации</w:t>
      </w:r>
      <w:r w:rsidRPr="005456BF">
        <w:rPr>
          <w:spacing w:val="69"/>
          <w:lang w:val="ru-RU"/>
        </w:rPr>
        <w:t xml:space="preserve"> </w:t>
      </w:r>
      <w:r w:rsidRPr="005456BF">
        <w:rPr>
          <w:spacing w:val="-1"/>
          <w:lang w:val="ru-RU"/>
        </w:rPr>
        <w:t>Технический</w:t>
      </w:r>
      <w:r w:rsidRPr="005456BF">
        <w:rPr>
          <w:lang w:val="ru-RU"/>
        </w:rPr>
        <w:t xml:space="preserve"> </w:t>
      </w:r>
      <w:r w:rsidRPr="005456BF">
        <w:rPr>
          <w:spacing w:val="-2"/>
          <w:lang w:val="ru-RU"/>
        </w:rPr>
        <w:t>институт</w:t>
      </w:r>
      <w:r w:rsidRPr="005456BF">
        <w:rPr>
          <w:lang w:val="ru-RU"/>
        </w:rPr>
        <w:t xml:space="preserve"> (филиал) </w:t>
      </w:r>
      <w:r w:rsidRPr="005456BF">
        <w:rPr>
          <w:spacing w:val="-1"/>
          <w:lang w:val="ru-RU"/>
        </w:rPr>
        <w:t>федерального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государственного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автономного</w:t>
      </w:r>
    </w:p>
    <w:p w:rsidR="00992DBF" w:rsidRPr="005456BF" w:rsidRDefault="00992DBF" w:rsidP="00992DBF">
      <w:pPr>
        <w:pStyle w:val="a3"/>
        <w:spacing w:line="250" w:lineRule="auto"/>
        <w:ind w:left="328" w:right="114"/>
        <w:jc w:val="center"/>
        <w:rPr>
          <w:lang w:val="ru-RU"/>
        </w:rPr>
      </w:pPr>
      <w:r w:rsidRPr="005456BF">
        <w:rPr>
          <w:spacing w:val="-1"/>
          <w:lang w:val="ru-RU"/>
        </w:rPr>
        <w:t>образовательного</w:t>
      </w:r>
      <w:r w:rsidRPr="005456BF">
        <w:rPr>
          <w:spacing w:val="2"/>
          <w:lang w:val="ru-RU"/>
        </w:rPr>
        <w:t xml:space="preserve"> </w:t>
      </w:r>
      <w:r w:rsidRPr="005456BF">
        <w:rPr>
          <w:spacing w:val="-1"/>
          <w:lang w:val="ru-RU"/>
        </w:rPr>
        <w:t>учреждения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высшего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образования</w:t>
      </w:r>
      <w:r w:rsidRPr="005456BF">
        <w:rPr>
          <w:spacing w:val="4"/>
          <w:lang w:val="ru-RU"/>
        </w:rPr>
        <w:t xml:space="preserve"> </w:t>
      </w:r>
      <w:r w:rsidRPr="005456BF">
        <w:rPr>
          <w:spacing w:val="-1"/>
          <w:lang w:val="ru-RU"/>
        </w:rPr>
        <w:t>«Северо-Восточный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федеральный</w:t>
      </w:r>
      <w:r w:rsidRPr="005456BF">
        <w:rPr>
          <w:spacing w:val="95"/>
          <w:lang w:val="ru-RU"/>
        </w:rPr>
        <w:t xml:space="preserve"> </w:t>
      </w:r>
      <w:r w:rsidRPr="005456BF">
        <w:rPr>
          <w:spacing w:val="-1"/>
          <w:lang w:val="ru-RU"/>
        </w:rPr>
        <w:t>университет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имени</w:t>
      </w:r>
      <w:r w:rsidRPr="005456BF">
        <w:rPr>
          <w:spacing w:val="3"/>
          <w:lang w:val="ru-RU"/>
        </w:rPr>
        <w:t xml:space="preserve"> </w:t>
      </w:r>
      <w:r w:rsidRPr="005456BF">
        <w:rPr>
          <w:lang w:val="ru-RU"/>
        </w:rPr>
        <w:t>М.К. Аммосова»</w:t>
      </w:r>
      <w:r w:rsidRPr="005456BF">
        <w:rPr>
          <w:spacing w:val="-6"/>
          <w:lang w:val="ru-RU"/>
        </w:rPr>
        <w:t xml:space="preserve"> </w:t>
      </w:r>
      <w:r w:rsidRPr="005456BF">
        <w:rPr>
          <w:lang w:val="ru-RU"/>
        </w:rPr>
        <w:t>в г. Нерюнгри</w:t>
      </w:r>
    </w:p>
    <w:p w:rsidR="00992DBF" w:rsidRPr="005456BF" w:rsidRDefault="00992DBF" w:rsidP="00992DBF">
      <w:pPr>
        <w:spacing w:before="11"/>
        <w:rPr>
          <w:rFonts w:ascii="Times New Roman" w:eastAsia="Times New Roman" w:hAnsi="Times New Roman" w:cs="Times New Roman"/>
          <w:lang w:val="ru-RU"/>
        </w:rPr>
      </w:pPr>
    </w:p>
    <w:p w:rsidR="00992DBF" w:rsidRPr="005456BF" w:rsidRDefault="00992DBF" w:rsidP="00992DBF">
      <w:pPr>
        <w:pStyle w:val="a3"/>
        <w:ind w:left="208"/>
        <w:jc w:val="center"/>
        <w:rPr>
          <w:lang w:val="ru-RU"/>
        </w:rPr>
      </w:pPr>
      <w:r w:rsidRPr="005456BF">
        <w:rPr>
          <w:spacing w:val="-1"/>
          <w:lang w:val="ru-RU"/>
        </w:rPr>
        <w:t>КАФЕДРА</w:t>
      </w:r>
      <w:r w:rsidRPr="005456BF">
        <w:rPr>
          <w:lang w:val="ru-RU"/>
        </w:rPr>
        <w:t xml:space="preserve"> ПЕДАГОГИКИ И</w:t>
      </w:r>
      <w:r w:rsidRPr="005456BF">
        <w:rPr>
          <w:spacing w:val="-1"/>
          <w:lang w:val="ru-RU"/>
        </w:rPr>
        <w:t xml:space="preserve"> МЕТОДИКИ</w:t>
      </w:r>
      <w:r w:rsidRPr="005456BF">
        <w:rPr>
          <w:lang w:val="ru-RU"/>
        </w:rPr>
        <w:t xml:space="preserve"> </w:t>
      </w:r>
      <w:r w:rsidRPr="005456BF">
        <w:rPr>
          <w:spacing w:val="-1"/>
          <w:lang w:val="ru-RU"/>
        </w:rPr>
        <w:t>НАЧАЛЬНОГО</w:t>
      </w:r>
      <w:r w:rsidRPr="005456BF">
        <w:rPr>
          <w:lang w:val="ru-RU"/>
        </w:rPr>
        <w:t xml:space="preserve"> ОБУЧЕНИЯ</w:t>
      </w:r>
    </w:p>
    <w:p w:rsidR="00992DBF" w:rsidRDefault="00992DBF">
      <w:pPr>
        <w:rPr>
          <w:rFonts w:ascii="Times New Roman" w:hAnsi="Times New Roman" w:cs="Times New Roman"/>
          <w:lang w:val="ru-RU"/>
        </w:rPr>
      </w:pPr>
    </w:p>
    <w:p w:rsidR="00992DBF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Квалификационный экзамен</w:t>
      </w:r>
    </w:p>
    <w:p w:rsidR="00992DBF" w:rsidRPr="00992DBF" w:rsidRDefault="00992DBF" w:rsidP="00992DBF">
      <w:pPr>
        <w:jc w:val="center"/>
        <w:rPr>
          <w:rFonts w:ascii="Times New Roman" w:hAnsi="Times New Roman" w:cs="Times New Roman"/>
          <w:b/>
          <w:lang w:val="ru-RU"/>
        </w:rPr>
      </w:pP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Квалификационный экзамен включает два этапа: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 xml:space="preserve">1. Оценивание теоретических знаний слушателей - в </w:t>
      </w:r>
      <w:r>
        <w:rPr>
          <w:rFonts w:ascii="Times New Roman" w:hAnsi="Times New Roman" w:cs="Times New Roman"/>
          <w:sz w:val="24"/>
          <w:szCs w:val="24"/>
        </w:rPr>
        <w:t>виде ответа на 1 теоретический вопрос</w:t>
      </w:r>
      <w:r w:rsidRPr="00F73646">
        <w:rPr>
          <w:rFonts w:ascii="Times New Roman" w:hAnsi="Times New Roman" w:cs="Times New Roman"/>
          <w:sz w:val="24"/>
          <w:szCs w:val="24"/>
        </w:rPr>
        <w:t>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2. Оценивание практических умений слушателей - в форме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практических задач.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 проведению квалификационного экзамена привлекаются 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работодателей, их объединений.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Лицам, успешно сдавшим квалификационный экзамен, выдается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свидетельство о профессии рабочего, должности служащего 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образца.</w:t>
      </w:r>
    </w:p>
    <w:p w:rsidR="00992DBF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2DBF" w:rsidRPr="00F73646" w:rsidRDefault="00992DBF" w:rsidP="00992DBF">
      <w:pPr>
        <w:pStyle w:val="Preformatte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</w:t>
      </w:r>
      <w:r w:rsidRPr="00F73646">
        <w:rPr>
          <w:rFonts w:ascii="Times New Roman" w:hAnsi="Times New Roman" w:cs="Times New Roman"/>
          <w:b/>
          <w:sz w:val="24"/>
          <w:szCs w:val="24"/>
        </w:rPr>
        <w:t>сы к экзамену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92DBF" w:rsidRDefault="00992DBF" w:rsidP="00992DBF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418FB">
        <w:rPr>
          <w:rFonts w:ascii="Times New Roman" w:hAnsi="Times New Roman" w:cs="Times New Roman"/>
          <w:sz w:val="24"/>
          <w:szCs w:val="24"/>
        </w:rPr>
        <w:t>Конвенция о правах ребенка. Федеральный Закон «Об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 xml:space="preserve">Российской Федерации». </w:t>
      </w:r>
    </w:p>
    <w:p w:rsidR="00992DBF" w:rsidRPr="00B418FB" w:rsidRDefault="00992DBF" w:rsidP="00992DBF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418FB">
        <w:rPr>
          <w:rFonts w:ascii="Times New Roman" w:hAnsi="Times New Roman" w:cs="Times New Roman"/>
          <w:sz w:val="24"/>
          <w:szCs w:val="24"/>
        </w:rPr>
        <w:t>Правила и нормы охраны жизни и здоровья обучающихся (воспитанников). ФГОС ДО.</w:t>
      </w:r>
    </w:p>
    <w:p w:rsidR="00992DBF" w:rsidRPr="00B418FB" w:rsidRDefault="00992DBF" w:rsidP="00992DBF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418FB">
        <w:rPr>
          <w:rFonts w:ascii="Times New Roman" w:hAnsi="Times New Roman" w:cs="Times New Roman"/>
          <w:sz w:val="24"/>
          <w:szCs w:val="24"/>
        </w:rPr>
        <w:t>Понятие и основания возникновения трудовых правоотношений.</w:t>
      </w:r>
    </w:p>
    <w:p w:rsidR="00992DBF" w:rsidRPr="00B418FB" w:rsidRDefault="00992DBF" w:rsidP="00992DBF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418FB">
        <w:rPr>
          <w:rFonts w:ascii="Times New Roman" w:hAnsi="Times New Roman" w:cs="Times New Roman"/>
          <w:sz w:val="24"/>
          <w:szCs w:val="24"/>
        </w:rPr>
        <w:t>Организация охраны труда. Рабочее время. Время отдыха.</w:t>
      </w:r>
    </w:p>
    <w:p w:rsidR="00992DBF" w:rsidRPr="00B418FB" w:rsidRDefault="00992DBF" w:rsidP="00992DBF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418FB">
        <w:rPr>
          <w:rFonts w:ascii="Times New Roman" w:hAnsi="Times New Roman" w:cs="Times New Roman"/>
          <w:sz w:val="24"/>
          <w:szCs w:val="24"/>
        </w:rPr>
        <w:t>Обеспечение здоровых и безопасных условий работы, СанПиН, ФГОС ДО.</w:t>
      </w:r>
    </w:p>
    <w:p w:rsidR="00992DBF" w:rsidRDefault="00992DBF" w:rsidP="00992DBF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418FB">
        <w:rPr>
          <w:rFonts w:ascii="Times New Roman" w:hAnsi="Times New Roman" w:cs="Times New Roman"/>
          <w:sz w:val="24"/>
          <w:szCs w:val="24"/>
        </w:rPr>
        <w:t xml:space="preserve">Формирование личности в дошкольном возрасте. </w:t>
      </w:r>
    </w:p>
    <w:p w:rsidR="00992DBF" w:rsidRPr="00B418FB" w:rsidRDefault="00992DBF" w:rsidP="00992DBF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418FB">
        <w:rPr>
          <w:rFonts w:ascii="Times New Roman" w:hAnsi="Times New Roman" w:cs="Times New Roman"/>
          <w:sz w:val="24"/>
          <w:szCs w:val="24"/>
        </w:rPr>
        <w:t xml:space="preserve">Закономерности психического развития </w:t>
      </w:r>
      <w:r>
        <w:rPr>
          <w:rFonts w:ascii="Times New Roman" w:hAnsi="Times New Roman" w:cs="Times New Roman"/>
          <w:sz w:val="24"/>
          <w:szCs w:val="24"/>
        </w:rPr>
        <w:t>дошкольника.</w:t>
      </w:r>
    </w:p>
    <w:p w:rsidR="00992DBF" w:rsidRDefault="00992DBF" w:rsidP="00992DBF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A3105">
        <w:rPr>
          <w:rFonts w:ascii="Times New Roman" w:hAnsi="Times New Roman" w:cs="Times New Roman"/>
          <w:sz w:val="24"/>
          <w:szCs w:val="24"/>
        </w:rPr>
        <w:t xml:space="preserve">Возрастные кризисы. </w:t>
      </w:r>
    </w:p>
    <w:p w:rsidR="00992DBF" w:rsidRPr="00FA3105" w:rsidRDefault="00992DBF" w:rsidP="00992DBF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A3105">
        <w:rPr>
          <w:rFonts w:ascii="Times New Roman" w:hAnsi="Times New Roman" w:cs="Times New Roman"/>
          <w:sz w:val="24"/>
          <w:szCs w:val="24"/>
        </w:rPr>
        <w:t>Особенности общения и группового поведения в дошкольном возрасте.</w:t>
      </w:r>
    </w:p>
    <w:p w:rsidR="00992DBF" w:rsidRDefault="00992DBF" w:rsidP="00992DBF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A3105">
        <w:rPr>
          <w:rFonts w:ascii="Times New Roman" w:hAnsi="Times New Roman" w:cs="Times New Roman"/>
          <w:sz w:val="24"/>
          <w:szCs w:val="24"/>
        </w:rPr>
        <w:t xml:space="preserve">Программа воспитания и образования в детских дошкольных учреждениях. </w:t>
      </w:r>
    </w:p>
    <w:p w:rsidR="00992DBF" w:rsidRDefault="00992DBF" w:rsidP="00992DBF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FA3105">
        <w:rPr>
          <w:rFonts w:ascii="Times New Roman" w:hAnsi="Times New Roman" w:cs="Times New Roman"/>
          <w:sz w:val="24"/>
          <w:szCs w:val="24"/>
        </w:rPr>
        <w:t xml:space="preserve">Основы педагогического мастерства. </w:t>
      </w:r>
    </w:p>
    <w:p w:rsidR="00992DBF" w:rsidRPr="00FA3105" w:rsidRDefault="00992DBF" w:rsidP="00992DBF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A3105">
        <w:rPr>
          <w:rFonts w:ascii="Times New Roman" w:hAnsi="Times New Roman" w:cs="Times New Roman"/>
          <w:sz w:val="24"/>
          <w:szCs w:val="24"/>
        </w:rPr>
        <w:t>Формы и методы работы с семьёй.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B418FB">
        <w:rPr>
          <w:rFonts w:ascii="Times New Roman" w:hAnsi="Times New Roman" w:cs="Times New Roman"/>
          <w:sz w:val="24"/>
          <w:szCs w:val="24"/>
        </w:rPr>
        <w:t xml:space="preserve">Роль младшего воспитателя в воспитательном процессе в ДОО. 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B418FB">
        <w:rPr>
          <w:rFonts w:ascii="Times New Roman" w:hAnsi="Times New Roman" w:cs="Times New Roman"/>
          <w:sz w:val="24"/>
          <w:szCs w:val="24"/>
        </w:rPr>
        <w:t>Изучение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требований ФГОС ДО и СанПиН.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B418FB">
        <w:rPr>
          <w:rFonts w:ascii="Times New Roman" w:hAnsi="Times New Roman" w:cs="Times New Roman"/>
          <w:sz w:val="24"/>
          <w:szCs w:val="24"/>
        </w:rPr>
        <w:t>Квалификационные требования к младшему воспитателю. Профессиональные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компетенции младшего воспитателя.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B418FB">
        <w:rPr>
          <w:rFonts w:ascii="Times New Roman" w:hAnsi="Times New Roman" w:cs="Times New Roman"/>
          <w:sz w:val="24"/>
          <w:szCs w:val="24"/>
        </w:rPr>
        <w:t>Педагогические основы организации взаимодействия с детьми в ДОО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B418FB">
        <w:rPr>
          <w:rFonts w:ascii="Times New Roman" w:hAnsi="Times New Roman" w:cs="Times New Roman"/>
          <w:sz w:val="24"/>
          <w:szCs w:val="24"/>
        </w:rPr>
        <w:t>Типы воспитательного взаимодействия с детьми. Стили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взаимодействия помощника воспитателя (младшего воспитателя) с детьми.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B418FB">
        <w:rPr>
          <w:rFonts w:ascii="Times New Roman" w:hAnsi="Times New Roman" w:cs="Times New Roman"/>
          <w:sz w:val="24"/>
          <w:szCs w:val="24"/>
        </w:rPr>
        <w:t>Организация общения с детьми разного возраста в условиях ДОО.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B418FB">
        <w:rPr>
          <w:rFonts w:ascii="Times New Roman" w:hAnsi="Times New Roman" w:cs="Times New Roman"/>
          <w:sz w:val="24"/>
          <w:szCs w:val="24"/>
        </w:rPr>
        <w:t xml:space="preserve"> Взаимодействие младшего воспитателя и воспитателя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образ</w:t>
      </w:r>
      <w:r>
        <w:rPr>
          <w:rFonts w:ascii="Times New Roman" w:hAnsi="Times New Roman" w:cs="Times New Roman"/>
          <w:sz w:val="24"/>
          <w:szCs w:val="24"/>
        </w:rPr>
        <w:t>овательном процессе ДОО</w:t>
      </w:r>
      <w:r w:rsidRPr="00B418FB">
        <w:rPr>
          <w:rFonts w:ascii="Times New Roman" w:hAnsi="Times New Roman" w:cs="Times New Roman"/>
          <w:sz w:val="24"/>
          <w:szCs w:val="24"/>
        </w:rPr>
        <w:t>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Взаимодействие в процессе ООД и в </w:t>
      </w:r>
      <w:r w:rsidRPr="00B418FB">
        <w:rPr>
          <w:rFonts w:ascii="Times New Roman" w:hAnsi="Times New Roman" w:cs="Times New Roman"/>
          <w:sz w:val="24"/>
          <w:szCs w:val="24"/>
        </w:rPr>
        <w:t>процессе проведения режимных процессов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B418FB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 xml:space="preserve">организации, охране труда и </w:t>
      </w:r>
      <w:r>
        <w:rPr>
          <w:rFonts w:ascii="Times New Roman" w:hAnsi="Times New Roman" w:cs="Times New Roman"/>
          <w:sz w:val="24"/>
          <w:szCs w:val="24"/>
        </w:rPr>
        <w:t>пожарная безопасность.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Охрана труда.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Pr="00B418FB">
        <w:rPr>
          <w:rFonts w:ascii="Times New Roman" w:hAnsi="Times New Roman" w:cs="Times New Roman"/>
          <w:sz w:val="24"/>
          <w:szCs w:val="24"/>
        </w:rPr>
        <w:t xml:space="preserve"> Правила охраны жизн</w:t>
      </w:r>
      <w:r>
        <w:rPr>
          <w:rFonts w:ascii="Times New Roman" w:hAnsi="Times New Roman" w:cs="Times New Roman"/>
          <w:sz w:val="24"/>
          <w:szCs w:val="24"/>
        </w:rPr>
        <w:t>и и здоровья детей.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B418FB">
        <w:rPr>
          <w:rFonts w:ascii="Times New Roman" w:hAnsi="Times New Roman" w:cs="Times New Roman"/>
          <w:sz w:val="24"/>
          <w:szCs w:val="24"/>
        </w:rPr>
        <w:t xml:space="preserve">Общие сведения о детских дошкольных учреждениях. 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Pr="00B418FB">
        <w:rPr>
          <w:rFonts w:ascii="Times New Roman" w:hAnsi="Times New Roman" w:cs="Times New Roman"/>
          <w:sz w:val="24"/>
          <w:szCs w:val="24"/>
        </w:rPr>
        <w:t>Правила пожарной безопасности ДОО. Организация безопасных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 xml:space="preserve">труда, мероприятий по охране труда. 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Pr="00B418FB">
        <w:rPr>
          <w:rFonts w:ascii="Times New Roman" w:hAnsi="Times New Roman" w:cs="Times New Roman"/>
          <w:sz w:val="24"/>
          <w:szCs w:val="24"/>
        </w:rPr>
        <w:t>Правила внутренне</w:t>
      </w:r>
      <w:r>
        <w:rPr>
          <w:rFonts w:ascii="Times New Roman" w:hAnsi="Times New Roman" w:cs="Times New Roman"/>
          <w:sz w:val="24"/>
          <w:szCs w:val="24"/>
        </w:rPr>
        <w:t>го трудового распорядка</w:t>
      </w:r>
      <w:r w:rsidRPr="00B418FB">
        <w:rPr>
          <w:rFonts w:ascii="Times New Roman" w:hAnsi="Times New Roman" w:cs="Times New Roman"/>
          <w:sz w:val="24"/>
          <w:szCs w:val="24"/>
        </w:rPr>
        <w:t>.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27. </w:t>
      </w:r>
      <w:r w:rsidRPr="00B418FB">
        <w:rPr>
          <w:rFonts w:ascii="Times New Roman" w:hAnsi="Times New Roman" w:cs="Times New Roman"/>
          <w:sz w:val="24"/>
          <w:szCs w:val="24"/>
        </w:rPr>
        <w:t>Основы медицинских знаний и охраны здоровья воспитанников,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доврачебн</w:t>
      </w:r>
      <w:r>
        <w:rPr>
          <w:rFonts w:ascii="Times New Roman" w:hAnsi="Times New Roman" w:cs="Times New Roman"/>
          <w:sz w:val="24"/>
          <w:szCs w:val="24"/>
        </w:rPr>
        <w:t>ая медицинская помощь.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B418FB">
        <w:rPr>
          <w:rFonts w:ascii="Times New Roman" w:hAnsi="Times New Roman" w:cs="Times New Roman"/>
          <w:sz w:val="24"/>
          <w:szCs w:val="24"/>
        </w:rPr>
        <w:t>. Особенности развит</w:t>
      </w:r>
      <w:r>
        <w:rPr>
          <w:rFonts w:ascii="Times New Roman" w:hAnsi="Times New Roman" w:cs="Times New Roman"/>
          <w:sz w:val="24"/>
          <w:szCs w:val="24"/>
        </w:rPr>
        <w:t>ия ребенка дошкольного возраста.</w:t>
      </w:r>
      <w:r w:rsidRPr="00FA3105"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Периодизация дошкольного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 w:rsidRPr="00B418FB">
        <w:rPr>
          <w:rFonts w:ascii="Times New Roman" w:hAnsi="Times New Roman" w:cs="Times New Roman"/>
          <w:sz w:val="24"/>
          <w:szCs w:val="24"/>
        </w:rPr>
        <w:t>возраста.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Pr="00B418FB">
        <w:rPr>
          <w:rFonts w:ascii="Times New Roman" w:hAnsi="Times New Roman" w:cs="Times New Roman"/>
          <w:sz w:val="24"/>
          <w:szCs w:val="24"/>
        </w:rPr>
        <w:t>Организация режима дня в ДОО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Pr="00B418FB">
        <w:rPr>
          <w:rFonts w:ascii="Times New Roman" w:hAnsi="Times New Roman" w:cs="Times New Roman"/>
          <w:sz w:val="24"/>
          <w:szCs w:val="24"/>
        </w:rPr>
        <w:t>Причины возникновения инфекционных заболеваний и их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профилактика.</w:t>
      </w:r>
    </w:p>
    <w:p w:rsidR="00992DBF" w:rsidRPr="00B418FB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Pr="00B418FB">
        <w:rPr>
          <w:rFonts w:ascii="Times New Roman" w:hAnsi="Times New Roman" w:cs="Times New Roman"/>
          <w:sz w:val="24"/>
          <w:szCs w:val="24"/>
        </w:rPr>
        <w:t>Детский травматизм и его профилактика. Причины 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травматизма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Pr="00B418FB">
        <w:rPr>
          <w:rFonts w:ascii="Times New Roman" w:hAnsi="Times New Roman" w:cs="Times New Roman"/>
          <w:sz w:val="24"/>
          <w:szCs w:val="24"/>
        </w:rPr>
        <w:t>Санитарные нормы</w:t>
      </w:r>
      <w:r>
        <w:rPr>
          <w:rFonts w:ascii="Times New Roman" w:hAnsi="Times New Roman" w:cs="Times New Roman"/>
          <w:sz w:val="24"/>
          <w:szCs w:val="24"/>
        </w:rPr>
        <w:t xml:space="preserve"> и требования к содержанию ДОО.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Pr="00B418FB">
        <w:rPr>
          <w:rFonts w:ascii="Times New Roman" w:hAnsi="Times New Roman" w:cs="Times New Roman"/>
          <w:sz w:val="24"/>
          <w:szCs w:val="24"/>
        </w:rPr>
        <w:t>Санитария и личная г</w:t>
      </w:r>
      <w:r>
        <w:rPr>
          <w:rFonts w:ascii="Times New Roman" w:hAnsi="Times New Roman" w:cs="Times New Roman"/>
          <w:sz w:val="24"/>
          <w:szCs w:val="24"/>
        </w:rPr>
        <w:t>игиена работников ДОО.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Система Образования в РФ.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Игра как основной вид деятельности дошкольников.</w:t>
      </w:r>
    </w:p>
    <w:p w:rsidR="00992DBF" w:rsidRDefault="00992DBF" w:rsidP="00992DBF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Виды образовательной деятельности в ДОУ.</w:t>
      </w:r>
    </w:p>
    <w:p w:rsidR="00992DBF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2DBF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Оценивание теоретических знаний</w:t>
      </w:r>
      <w:r w:rsidRPr="00F7364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Normal"/>
        <w:tblW w:w="9545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2271"/>
        <w:gridCol w:w="5573"/>
        <w:gridCol w:w="1701"/>
      </w:tblGrid>
      <w:tr w:rsidR="00992DBF" w:rsidTr="005F17E4">
        <w:trPr>
          <w:trHeight w:hRule="exact" w:val="947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Pr="00F54D26" w:rsidRDefault="00992DBF" w:rsidP="005F17E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992DBF" w:rsidRDefault="00992DBF" w:rsidP="005F17E4">
            <w:pPr>
              <w:pStyle w:val="TableParagraph"/>
              <w:ind w:left="5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Компетенции</w:t>
            </w:r>
            <w:proofErr w:type="spellEnd"/>
          </w:p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Pr="00F54D26" w:rsidRDefault="00992DBF" w:rsidP="005F17E4">
            <w:pPr>
              <w:pStyle w:val="TableParagraph"/>
              <w:tabs>
                <w:tab w:val="left" w:pos="5281"/>
              </w:tabs>
              <w:spacing w:before="110"/>
              <w:ind w:left="41"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4D26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Характеристика</w:t>
            </w:r>
            <w:r w:rsidRPr="00F54D26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ответа</w:t>
            </w:r>
            <w:r w:rsidRPr="00F54D26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</w:t>
            </w:r>
            <w:r w:rsidRPr="00F54D26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теоретический</w:t>
            </w:r>
            <w:r w:rsidRPr="00F54D26">
              <w:rPr>
                <w:rFonts w:ascii="Times New Roman" w:hAnsi="Times New Roman"/>
                <w:b/>
                <w:spacing w:val="-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вопрос</w:t>
            </w:r>
            <w:r w:rsidRPr="00F54D26">
              <w:rPr>
                <w:rFonts w:ascii="Times New Roman" w:hAnsi="Times New Roman"/>
                <w:b/>
                <w:spacing w:val="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z w:val="20"/>
                <w:lang w:val="ru-RU"/>
              </w:rPr>
              <w:t>/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выполнения</w:t>
            </w:r>
            <w:r w:rsidRPr="00F54D26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практического</w:t>
            </w:r>
            <w:r w:rsidRPr="00F54D26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задания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Default="00992DBF" w:rsidP="005F17E4">
            <w:pPr>
              <w:pStyle w:val="TableParagraph"/>
              <w:ind w:left="229" w:right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pacing w:val="2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набранных</w:t>
            </w:r>
            <w:proofErr w:type="spellEnd"/>
            <w:r>
              <w:rPr>
                <w:rFonts w:ascii="Times New Roman" w:hAnsi="Times New Roman"/>
                <w:b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баллов</w:t>
            </w:r>
            <w:proofErr w:type="spellEnd"/>
          </w:p>
        </w:tc>
      </w:tr>
      <w:tr w:rsidR="00992DBF" w:rsidTr="005F17E4">
        <w:trPr>
          <w:trHeight w:hRule="exact" w:val="2309"/>
        </w:trPr>
        <w:tc>
          <w:tcPr>
            <w:tcW w:w="22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Default="00992DBF" w:rsidP="005F17E4">
            <w:pPr>
              <w:pStyle w:val="TableParagraph"/>
              <w:spacing w:before="1"/>
              <w:ind w:left="104" w:right="94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081F0E">
              <w:rPr>
                <w:rFonts w:ascii="Times New Roman" w:hAnsi="Times New Roman"/>
                <w:spacing w:val="-1"/>
                <w:sz w:val="20"/>
                <w:lang w:val="ru-RU"/>
              </w:rPr>
              <w:t>ПК-1.1; ПК-1.2; ПК-1.3; ПК-2.1; ПК-2.2; ПК-2.3; ПК-2.4; ПК-4.2</w:t>
            </w:r>
          </w:p>
          <w:p w:rsidR="00992DBF" w:rsidRDefault="00992DBF" w:rsidP="005F17E4">
            <w:pPr>
              <w:pStyle w:val="TableParagraph"/>
              <w:spacing w:before="1"/>
              <w:ind w:left="104" w:right="9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992DBF" w:rsidRPr="00081F0E" w:rsidRDefault="00992DBF" w:rsidP="00FE0D11">
            <w:pPr>
              <w:pStyle w:val="TableParagraph"/>
              <w:spacing w:before="1"/>
              <w:ind w:right="9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Pr="00F54D26" w:rsidRDefault="00992DBF" w:rsidP="005F17E4">
            <w:pPr>
              <w:pStyle w:val="TableParagraph"/>
              <w:ind w:left="104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4D26">
              <w:rPr>
                <w:rFonts w:ascii="Times New Roman" w:hAnsi="Times New Roman"/>
                <w:sz w:val="20"/>
                <w:lang w:val="ru-RU"/>
              </w:rPr>
              <w:t>Дан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полный,</w:t>
            </w:r>
            <w:r w:rsidRPr="00F54D26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развернутый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</w:t>
            </w:r>
            <w:r w:rsidRPr="00F54D26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поставленный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вопрос,</w:t>
            </w:r>
            <w:r w:rsidRPr="00F54D26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показана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совокупность</w:t>
            </w:r>
            <w:r w:rsidRPr="00F54D26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осознанных</w:t>
            </w:r>
            <w:r w:rsidRPr="00F54D26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знаний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дисциплине,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доказательно</w:t>
            </w:r>
            <w:r w:rsidRPr="00F54D26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раскрыты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основные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положения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вопросов;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ответе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прослеживается</w:t>
            </w:r>
            <w:r w:rsidRPr="00F54D26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четкая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структура,</w:t>
            </w:r>
            <w:r w:rsidRPr="00F54D26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логическая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последовательность,</w:t>
            </w:r>
            <w:r w:rsidRPr="00F54D26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отражающая</w:t>
            </w:r>
            <w:r w:rsidRPr="00F54D26">
              <w:rPr>
                <w:rFonts w:ascii="Times New Roman" w:hAnsi="Times New Roman"/>
                <w:spacing w:val="5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сущность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раскрываемых</w:t>
            </w:r>
            <w:r w:rsidRPr="00F54D26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понятий,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теорий,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явлений.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Знание</w:t>
            </w:r>
            <w:r w:rsidRPr="00F54D26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</w:t>
            </w:r>
            <w:r w:rsidRPr="00F54D26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предмету</w:t>
            </w:r>
            <w:r w:rsidRPr="00F54D26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демонстрируется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</w:t>
            </w:r>
            <w:r w:rsidRPr="00F54D26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фоне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понимания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его</w:t>
            </w:r>
            <w:r w:rsidRPr="00F54D26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системе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данной</w:t>
            </w:r>
            <w:r w:rsidRPr="00F54D26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науки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междисциплинарных</w:t>
            </w:r>
            <w:r w:rsidRPr="00F54D26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связей.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литературным</w:t>
            </w:r>
            <w:r w:rsidRPr="00F54D26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языком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использованием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современной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терминологии.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Могут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быть</w:t>
            </w:r>
            <w:r w:rsidRPr="00F54D26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допущены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недочеты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определении</w:t>
            </w:r>
            <w:r w:rsidRPr="00F54D26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понятий,</w:t>
            </w:r>
            <w:r w:rsidRPr="00F54D26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исправленные</w:t>
            </w:r>
            <w:r w:rsidRPr="00F54D26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студентом</w:t>
            </w:r>
            <w:r w:rsidRPr="00F54D26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самостоятельно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процессе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ответа.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92DBF" w:rsidRDefault="00992DBF" w:rsidP="005F17E4">
            <w:pPr>
              <w:pStyle w:val="TableParagraph"/>
              <w:ind w:left="4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24-30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б.</w:t>
            </w:r>
          </w:p>
        </w:tc>
      </w:tr>
      <w:tr w:rsidR="00992DBF" w:rsidTr="005F17E4">
        <w:trPr>
          <w:trHeight w:hRule="exact" w:val="1618"/>
        </w:trPr>
        <w:tc>
          <w:tcPr>
            <w:tcW w:w="22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2DBF" w:rsidRDefault="00992DBF" w:rsidP="005F17E4"/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Pr="00F54D26" w:rsidRDefault="00992DBF" w:rsidP="005F17E4">
            <w:pPr>
              <w:pStyle w:val="TableParagraph"/>
              <w:spacing w:line="239" w:lineRule="auto"/>
              <w:ind w:left="104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4D26">
              <w:rPr>
                <w:rFonts w:ascii="Times New Roman" w:hAnsi="Times New Roman"/>
                <w:sz w:val="20"/>
                <w:lang w:val="ru-RU"/>
              </w:rPr>
              <w:t>Дан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полный,</w:t>
            </w:r>
            <w:r w:rsidRPr="00F54D26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развернутый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</w:t>
            </w:r>
            <w:r w:rsidRPr="00F54D26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поставленный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вопрос,</w:t>
            </w:r>
            <w:r w:rsidRPr="00F54D26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показано</w:t>
            </w:r>
            <w:r w:rsidRPr="00F54D26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умение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выделить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существенные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несущественные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признаки,</w:t>
            </w:r>
            <w:r w:rsidRPr="00F54D26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причинно-следственные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связи.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четко</w:t>
            </w:r>
            <w:r w:rsidRPr="00F54D26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структурирован,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логичен,</w:t>
            </w:r>
            <w:r w:rsidRPr="00F54D26">
              <w:rPr>
                <w:rFonts w:ascii="Times New Roman" w:hAnsi="Times New Roman"/>
                <w:spacing w:val="7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литературным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языком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использованием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современной</w:t>
            </w:r>
            <w:r w:rsidRPr="00F54D26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терминологии.</w:t>
            </w:r>
            <w:r w:rsidRPr="00F54D26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Могут</w:t>
            </w:r>
            <w:r w:rsidRPr="00F54D26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быть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допущены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2-3</w:t>
            </w:r>
            <w:r w:rsidRPr="00F54D26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неточности</w:t>
            </w:r>
            <w:r w:rsidRPr="00F54D26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или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незначительные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ошибки,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исправленные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студентом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помощью</w:t>
            </w:r>
            <w:r w:rsidRPr="00F54D26">
              <w:rPr>
                <w:rFonts w:ascii="Times New Roman" w:hAnsi="Times New Roman"/>
                <w:spacing w:val="5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преподавателя.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2DBF" w:rsidRPr="00F54D26" w:rsidRDefault="00992DBF" w:rsidP="005F17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992DBF" w:rsidRDefault="00992DBF" w:rsidP="005F17E4">
            <w:pPr>
              <w:pStyle w:val="TableParagraph"/>
              <w:ind w:left="3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16--23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б.</w:t>
            </w:r>
          </w:p>
        </w:tc>
      </w:tr>
      <w:tr w:rsidR="00992DBF" w:rsidTr="005F17E4">
        <w:trPr>
          <w:trHeight w:hRule="exact" w:val="1623"/>
        </w:trPr>
        <w:tc>
          <w:tcPr>
            <w:tcW w:w="22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2DBF" w:rsidRDefault="00992DBF" w:rsidP="005F17E4"/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Default="00992DBF" w:rsidP="005F17E4">
            <w:pPr>
              <w:pStyle w:val="TableParagraph"/>
              <w:ind w:left="104" w:right="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4D26">
              <w:rPr>
                <w:rFonts w:ascii="Times New Roman" w:hAnsi="Times New Roman"/>
                <w:sz w:val="20"/>
                <w:lang w:val="ru-RU"/>
              </w:rPr>
              <w:t>Дан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недостаточно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полный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недостаточно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развернутый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ответ.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Логика</w:t>
            </w:r>
            <w:r w:rsidRPr="00F54D26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последовательность</w:t>
            </w:r>
            <w:r w:rsidRPr="00F54D26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изложения</w:t>
            </w:r>
            <w:r w:rsidRPr="00F54D26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имеют</w:t>
            </w:r>
            <w:r w:rsidRPr="00F54D26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нарушения.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Допущены</w:t>
            </w:r>
            <w:r w:rsidRPr="00F54D26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ошибки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раскрытии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понятий,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употреблении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терминов.</w:t>
            </w:r>
            <w:r w:rsidRPr="00F54D26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способен</w:t>
            </w:r>
            <w:r w:rsidRPr="00F54D26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самостоятельно</w:t>
            </w:r>
            <w:r w:rsidRPr="00F54D26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выделить</w:t>
            </w:r>
            <w:r w:rsidRPr="00F54D26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существенные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несущественные</w:t>
            </w:r>
            <w:r w:rsidRPr="00F54D26">
              <w:rPr>
                <w:rFonts w:ascii="Times New Roman" w:hAnsi="Times New Roman"/>
                <w:spacing w:val="6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признаки</w:t>
            </w:r>
            <w:r w:rsidRPr="00F54D26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причинно-следственные</w:t>
            </w:r>
            <w:r w:rsidRPr="00F54D26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связи.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 xml:space="preserve"> В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ответе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отсутствуют</w:t>
            </w:r>
            <w:r w:rsidRPr="00F54D26">
              <w:rPr>
                <w:rFonts w:ascii="Times New Roman" w:hAnsi="Times New Roman"/>
                <w:spacing w:val="5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выводы.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Умение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раскрыть</w:t>
            </w:r>
            <w:r w:rsidRPr="00F54D26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значение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обобщенных</w:t>
            </w:r>
            <w:r w:rsidRPr="00F54D26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знаний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показано.</w:t>
            </w:r>
            <w:r w:rsidRPr="00F54D26">
              <w:rPr>
                <w:rFonts w:ascii="Times New Roman" w:hAnsi="Times New Roman"/>
                <w:spacing w:val="51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Речевое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оформление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требует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поправок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коррекции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2DBF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2DBF" w:rsidRDefault="00992DBF" w:rsidP="005F17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92DBF" w:rsidRDefault="00992DBF" w:rsidP="005F17E4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6-15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б.</w:t>
            </w:r>
          </w:p>
        </w:tc>
      </w:tr>
      <w:tr w:rsidR="00992DBF" w:rsidTr="005F17E4">
        <w:trPr>
          <w:trHeight w:hRule="exact" w:val="2771"/>
        </w:trPr>
        <w:tc>
          <w:tcPr>
            <w:tcW w:w="22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Default="00992DBF" w:rsidP="005F17E4"/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Pr="00F54D26" w:rsidRDefault="00992DBF" w:rsidP="005F17E4">
            <w:pPr>
              <w:pStyle w:val="a5"/>
              <w:numPr>
                <w:ilvl w:val="0"/>
                <w:numId w:val="1"/>
              </w:numPr>
              <w:tabs>
                <w:tab w:val="left" w:pos="811"/>
              </w:tabs>
              <w:spacing w:line="239" w:lineRule="auto"/>
              <w:ind w:right="107" w:firstLine="4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представляет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собой</w:t>
            </w:r>
            <w:r w:rsidRPr="00F54D26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разрозненные</w:t>
            </w:r>
            <w:r w:rsidRPr="00F54D26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знания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5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существенными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ошибками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</w:t>
            </w:r>
            <w:r w:rsidRPr="00F54D26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вопросу.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Присутствуют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фрагментарность,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нелогичность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изложения.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</w:t>
            </w:r>
            <w:r w:rsidRPr="00F54D26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осознает</w:t>
            </w:r>
            <w:r w:rsidRPr="00F54D26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связь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обсуждаемого</w:t>
            </w:r>
            <w:r w:rsidRPr="00F54D26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вопроса</w:t>
            </w:r>
            <w:r w:rsidRPr="00F54D26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</w:t>
            </w:r>
            <w:r w:rsidRPr="00F54D26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билету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другими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объектами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дисциплины.</w:t>
            </w:r>
            <w:r w:rsidRPr="00F54D26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Отсутствуют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выводы,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конкретизация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доказательность</w:t>
            </w:r>
            <w:r w:rsidRPr="00F54D26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изложения.</w:t>
            </w:r>
            <w:r w:rsidRPr="00F54D26">
              <w:rPr>
                <w:rFonts w:ascii="Times New Roman" w:hAnsi="Times New Roman"/>
                <w:spacing w:val="5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Речь</w:t>
            </w:r>
            <w:r w:rsidRPr="00F54D26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неграмотная,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терминология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используется.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Дополнительные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7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уточняющие</w:t>
            </w:r>
            <w:r w:rsidRPr="00F54D26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вопросы</w:t>
            </w:r>
            <w:r w:rsidRPr="00F54D26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преподавателя</w:t>
            </w:r>
            <w:r w:rsidRPr="00F54D26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приводят</w:t>
            </w:r>
            <w:r w:rsidRPr="00F54D26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коррекции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ответа</w:t>
            </w:r>
            <w:r w:rsidRPr="00F54D26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студента.</w:t>
            </w:r>
          </w:p>
          <w:p w:rsidR="00992DBF" w:rsidRDefault="00992DBF" w:rsidP="005F17E4">
            <w:pPr>
              <w:pStyle w:val="a5"/>
              <w:numPr>
                <w:ilvl w:val="0"/>
                <w:numId w:val="1"/>
              </w:numPr>
              <w:tabs>
                <w:tab w:val="left" w:pos="811"/>
              </w:tabs>
              <w:ind w:left="810" w:hanging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20"/>
              </w:rPr>
              <w:t>или</w:t>
            </w:r>
            <w:proofErr w:type="spellEnd"/>
          </w:p>
          <w:p w:rsidR="00992DBF" w:rsidRDefault="00992DBF" w:rsidP="005F17E4">
            <w:pPr>
              <w:pStyle w:val="a5"/>
              <w:numPr>
                <w:ilvl w:val="0"/>
                <w:numId w:val="1"/>
              </w:numPr>
              <w:tabs>
                <w:tab w:val="left" w:pos="811"/>
              </w:tabs>
              <w:spacing w:before="1"/>
              <w:ind w:left="810" w:hanging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Ответ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на</w:t>
            </w:r>
            <w:proofErr w:type="spellEnd"/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вопрос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полностью</w:t>
            </w:r>
            <w:proofErr w:type="spellEnd"/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отсутствует</w:t>
            </w:r>
            <w:proofErr w:type="spellEnd"/>
          </w:p>
          <w:p w:rsidR="00992DBF" w:rsidRDefault="00992DBF" w:rsidP="005F17E4">
            <w:pPr>
              <w:pStyle w:val="a5"/>
              <w:numPr>
                <w:ilvl w:val="0"/>
                <w:numId w:val="1"/>
              </w:numPr>
              <w:tabs>
                <w:tab w:val="left" w:pos="811"/>
              </w:tabs>
              <w:ind w:left="810" w:hanging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20"/>
              </w:rPr>
              <w:t>или</w:t>
            </w:r>
            <w:proofErr w:type="spellEnd"/>
          </w:p>
          <w:p w:rsidR="00992DBF" w:rsidRDefault="00992DBF" w:rsidP="005F17E4">
            <w:pPr>
              <w:pStyle w:val="a5"/>
              <w:numPr>
                <w:ilvl w:val="0"/>
                <w:numId w:val="1"/>
              </w:numPr>
              <w:tabs>
                <w:tab w:val="left" w:pos="811"/>
              </w:tabs>
              <w:ind w:left="810" w:hanging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Отказ</w:t>
            </w:r>
            <w:proofErr w:type="spellEnd"/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от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ответа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2DBF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2DBF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2DBF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2DBF" w:rsidRDefault="00992DBF" w:rsidP="005F17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2DBF" w:rsidRDefault="00992DBF" w:rsidP="005F17E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2DBF" w:rsidRDefault="00992DBF" w:rsidP="005F17E4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0-5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б.</w:t>
            </w:r>
          </w:p>
        </w:tc>
      </w:tr>
    </w:tbl>
    <w:p w:rsidR="00992DBF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Педагогические ситуации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Одним из проблемных методов является метод кейсов или метод ситуаций,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предполагающий рассмотрение и решение студентами реальных ситуаций из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 практической деятельности педагога.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lastRenderedPageBreak/>
        <w:t>Педагогический процесс можно рассматривать как непрерывную цепь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 xml:space="preserve">взаимосвязанных, </w:t>
      </w:r>
      <w:proofErr w:type="spellStart"/>
      <w:r w:rsidRPr="00F73646">
        <w:rPr>
          <w:rFonts w:ascii="Times New Roman" w:hAnsi="Times New Roman" w:cs="Times New Roman"/>
          <w:sz w:val="24"/>
          <w:szCs w:val="24"/>
        </w:rPr>
        <w:t>взаимопродолжающихся</w:t>
      </w:r>
      <w:proofErr w:type="spellEnd"/>
      <w:r w:rsidRPr="00F73646">
        <w:rPr>
          <w:rFonts w:ascii="Times New Roman" w:hAnsi="Times New Roman" w:cs="Times New Roman"/>
          <w:sz w:val="24"/>
          <w:szCs w:val="24"/>
        </w:rPr>
        <w:t xml:space="preserve"> педагогических ситуаций. Это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подвижные, быстро поддающиеся изменению элементы процесса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Структура педагогических ситуаций внешне проста. В нее входит педагог,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обучающийся, их эмоционально-интеллектуальное взаимодействие. Но такая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простота обманчива, так как оно проявляется в совместном действии двух сложных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внутренних миров педагога и обучающегося.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Педагогические ситуации могут создаваться целенаправленно или возникать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стихийно. В любом случае они должны разрешаться осторожно, продуманно,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предварительным проектированием выхода из них. Это всегда 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педагогического процесса с интересами его участников и оперативный 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индивидуально-типологических особенностей конкретных людей и реальной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обстановки.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Педагогическая ситуация всегда проблема. Всякая педагогическая проблема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это объективно возникающий в педагогической теории или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практике вопрос относительно процессов обучения к воспитанию человека.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носят общий характер, связанный с педагогическим процессом в целом,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составляющими, либо частный, т. е. возникают в ходе обучения.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проблемы требуют решения, но они не всегда могут быть разрешены немедленно.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Ситуация 1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Пятилетний Виталик, появляясь утром в детском саду, сразу начинает бегать.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Трудно переключить его на спокойное занятие. А если, подчиняясь требованию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воспитателя, он садится за настольную игру, то сразу же вспыхивает ссора,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нередко заканчивается слезами. Так он стал вести себя недавно. Почему? В беседе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отцом выясняется, что семья переехала в новую квартиру и родители пока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вынуждены возить сына в прежний детский сад. «Вероятно, ребенок в пути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устает»,— делает предположение воспитатель. «Этого не может быть, — возражает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отец. — Ведь он всю дорогу сидит».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Действительно ли ребенок устал? Чем объяснить такую особенность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детского организма — быструю утомляемость от ограничения движений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однообразной деятельности?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2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Утро. В групповой комнате необычное оживление: в игровом уголке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появились новые игрушки. Все ребята внимательно рассматривают их. Намечается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интересная игра. Только Вася, уединившись, безучастно смотрит на детей.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- Что ты такой грустный? Уж не заболел ли? - спрашивает его воспитатель.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- Да нет... я так, - шепчет мальчик, отвернувшись к стенке, чтобы никто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увидел навернувшиеся на глаза слезы. И вдруг, уткнувшись в платье воспитателя,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всхлипнул: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- Мне жаль маму... Папа опять пришел поздно и пил вино с дядей Толей.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мама все плакала. Папа шумел всю ночь.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Проанализируйте, как отражается поведение отца Васи на 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ребенка. Какую, по вашему мнению, помощь может оказать детский сад семье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 создании здорового быта?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3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За Димой в детский сад пришла мама. Он радостно ей: «Мама, а мы сегодня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птичку клеили!»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Мама: Почему у тебя вся одежда мокрая?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Дима: Воспитательница сказала, что очень старался.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Мама: Сколько раз тебе говорить - клади штаны и варежки на батарею!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Дима: Я ещё дома попробую такую птичку сделать.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Мама: Вот теперь пойдёшь в мокром.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Мальчик замолчал и стал нехотя одеваться.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чём мама допускает ошибку? Как бы Вы поступили на её месте?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4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Лена (4 года): Бабушка, я помогу помыть посуду, можно?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lastRenderedPageBreak/>
        <w:t>Бабушка, увидев это: Ой-ой. Что ты! Посуда сейчас очень дорогая, а 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можешь разбить. Ты ещё успеешь перемыть горы посуды в своей жизни.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вы оцениваете высказывание бабушки и каковы могут быть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последствия? Что еще можно предложить бабушке при подобном случае?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5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Аня (</w:t>
      </w:r>
      <w:proofErr w:type="spellStart"/>
      <w:r w:rsidRPr="00F73646">
        <w:rPr>
          <w:rFonts w:ascii="Times New Roman" w:hAnsi="Times New Roman" w:cs="Times New Roman"/>
          <w:sz w:val="24"/>
          <w:szCs w:val="24"/>
        </w:rPr>
        <w:t>Зг</w:t>
      </w:r>
      <w:proofErr w:type="spellEnd"/>
      <w:r w:rsidRPr="00F73646">
        <w:rPr>
          <w:rFonts w:ascii="Times New Roman" w:hAnsi="Times New Roman" w:cs="Times New Roman"/>
          <w:sz w:val="24"/>
          <w:szCs w:val="24"/>
        </w:rPr>
        <w:t>) стала называть себя Дарьей. И мама, подыгрывая дочери, стала тоже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называть ее Дарьей. Однако мама ни разу не спросила, почему девочке вдруг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захотелось сменить имя и тем самым не желать быть самим собой.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Родители, приняв игру дочери, укрепили ее в мысли стать кем-то другим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позволить вести себя так, будто у нее другие родители.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чем могут быть причины такой ситуации?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6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Детскую игру хорошо дополняет сказка. Сказка вводит ребенка в мир еще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реализованных человеческих возможностей и замыслов. Она расширяет сферу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познания «необыденного». Ребенок присваивает творческий опыт человечества.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Под влиянием сказки складывается детская картина мира, специфическая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система взглядов ребенка на универсальные принципы строения и развития вещей.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Какими способами взрослый может вводить сказку в контекст детской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жизни?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Решая данную ситуацию необходимо найти альтернативные решения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аргументировать создание сказочного образа и сопереживание сказочным образам.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7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среднюю группу детского сада недавно поступил Сережа (4 года). До 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 детский сад он не ходил. После игры с машинкой оставил ее посередине комнаты.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Как должна поступить воспитательница в данной ситуации?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8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Наблюдая за изобразительной деятельностью старших дошкольников,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заметили: если перед ребенком ставится задача нарисовать рисунок так, чтобы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был похож на изображаемый предмет, то обычно он усовершенствует свой рисунок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646">
        <w:rPr>
          <w:rFonts w:ascii="Times New Roman" w:hAnsi="Times New Roman" w:cs="Times New Roman"/>
          <w:sz w:val="24"/>
          <w:szCs w:val="24"/>
        </w:rPr>
        <w:t>дорисовыванием</w:t>
      </w:r>
      <w:proofErr w:type="spellEnd"/>
      <w:r w:rsidRPr="00F73646">
        <w:rPr>
          <w:rFonts w:ascii="Times New Roman" w:hAnsi="Times New Roman" w:cs="Times New Roman"/>
          <w:sz w:val="24"/>
          <w:szCs w:val="24"/>
        </w:rPr>
        <w:t xml:space="preserve"> и присоединением деталей. Дошкольник не ищет сходства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образом и предметом через установление связей между деталями. Рисунок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можно назвать рисунком-описанием.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F73646">
        <w:rPr>
          <w:rFonts w:ascii="Times New Roman" w:hAnsi="Times New Roman" w:cs="Times New Roman"/>
          <w:sz w:val="24"/>
          <w:szCs w:val="24"/>
        </w:rPr>
        <w:t>ожно ли интерпретировать данные наблюдений как установление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связей с особенностями восприятия и мышления ребенка?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Что должен делать воспитатель, чтобы помочь детям улучшить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рисунки?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9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Одного из воспитанников товарищи по группе зовут не по имени, 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национальности. Ребенок постоянно плачет и не хочет ходить в детский сад.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Воспитатель пытается объяснить детям, что они поступают жестоко. Тогда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дошкольники начинают дразнить малыша так, чтобы не слышали взрослые.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Какими могут быть действия воспитателя?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10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У ребенка средние способности, но семья задалась целью сделать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вундеркинда. Каждый день у него расписан по минутам: вечером его водят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прогимназию, на курсы английского языка и т.п., даже во время дневного сна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детском саду малыша ведут на занятия спортивной секции. Дома его заставляют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слушать серьезную классическую музыку. Играть дошкольнику просто некогда.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все увещевания педагогов родители отвечают, что желают ребенку только добра.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помочь малышу обрести детство?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11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Воспитатель подготовительной группы на родительском собрании рассказал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том, как готовить детей к обучению в школе, развивая их физически. Бабушка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одного мальчика активно настаивала на том, чтобы ее внука не брали на прогулку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 бассейн, т.к. он часто простывает. Аргументировала она данный факт тем,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 xml:space="preserve">педагоги не следят, как </w:t>
      </w:r>
      <w:r w:rsidRPr="00F73646">
        <w:rPr>
          <w:rFonts w:ascii="Times New Roman" w:hAnsi="Times New Roman" w:cs="Times New Roman"/>
          <w:sz w:val="24"/>
          <w:szCs w:val="24"/>
        </w:rPr>
        <w:lastRenderedPageBreak/>
        <w:t>одеваются дети, самостоятельно же в этом возрасте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этого сделать не могут. На вопрос воспитателя о том, как же Сережа будет одеваться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 школе, бабушка пояснила, что она, как и в детском саду будет помогать ему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этом, для чего специально уволилась с работы.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организовать работу с родителями Сережи? Что можно предложить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бабушке для решения этого?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12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Когда за шестилетним Мишей в детский сад приходит отец, мальчик быстро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убирает свои игрушки, самостоятельно одевается и спокойно идет домой... Иная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картина, когда за ним приходит мать. Она подолгу ждет сына, так как тот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торопится оставить группу, продолжает играть с ребятами. Часто требует, чтобы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одевала мама. Случается, капризничает: «Почему ты пришла, а не папа?»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Воспитательница, подметив такую двойственность в поведении мальчика,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решила побеседовать с ним. Спросила: «Как прошел выходной? Где и с кем 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был?». Миша рассказал, что они с отцом ездили к бабушке.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— А мама тоже ездила с вами к бабушке?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— Нет. Мама дома осталась, у нее много работы было! — сказал он.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Вечером за Мишей пришел папа. Зашел разговор о сыне, о вчерашней поездке.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бы между прочим воспитательница спросила, а мама, мол, довольна поездкой?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— Мама осталась дома,— ответил отец,— она у нас не очень-то расторопна,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дела свои доделывала,— сказал отец с чуть скрываемым раздражением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присутствии сына.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— Да, она у нас копуша! — подхватил мальчик.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Чем объясняется различное поведение Миши в присутствии отца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присутствии матери? В чем причина неуважительного отношения Миши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матери?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13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группе детского сада есть отверженный ребёнок, с которым дети не хотят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общаться и играть. Объяснить своё отношение к данному ребёнку дети не могут.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Мальчик тихий и спокойный, в конфликты не вступает.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Нужно найти способ повернуть детей к отверженному мальчику.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DBF" w:rsidRPr="001D7AF4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14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группе детского сада ежедневно большое количество детей (25-30 человек).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Это не позволяет во время занятия уделить достаточно внимания каждому ребенку,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что влияет на качество воспитательно-образовательного процесса. 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подгрупповую работу не позволяет режим и специфика работы детского сада.</w:t>
      </w:r>
    </w:p>
    <w:p w:rsidR="00992DBF" w:rsidRPr="00F73646" w:rsidRDefault="00992DBF" w:rsidP="00992DBF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быть?</w:t>
      </w:r>
    </w:p>
    <w:p w:rsidR="00992DBF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Оценивание практических умений: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Состоит в решении слушателями практических профессиональных задач.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Основываясь на теоретических знаниях, слушатель предлагает решение 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из предложенных задач, фиксирует ответ в письменной форме и излагает ответ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устно.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При оценке ответа внимание обращается на умение выражать свои мысли;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грамотно формировать алгоритм действий, аргументировано, точно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последовательно представлять содержание ответа.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Далее квалификационная комиссия задает уточняющие вопросы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содержанию ответа.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 xml:space="preserve">Оценивание решения профессиональной задачи также ведется по </w:t>
      </w:r>
      <w:proofErr w:type="spellStart"/>
      <w:r w:rsidRPr="00F73646">
        <w:rPr>
          <w:rFonts w:ascii="Times New Roman" w:hAnsi="Times New Roman" w:cs="Times New Roman"/>
          <w:b/>
          <w:sz w:val="24"/>
          <w:szCs w:val="24"/>
        </w:rPr>
        <w:t>четырехбалльной</w:t>
      </w:r>
      <w:proofErr w:type="spellEnd"/>
      <w:r w:rsidRPr="00F73646">
        <w:rPr>
          <w:rFonts w:ascii="Times New Roman" w:hAnsi="Times New Roman" w:cs="Times New Roman"/>
          <w:b/>
          <w:sz w:val="24"/>
          <w:szCs w:val="24"/>
        </w:rPr>
        <w:t xml:space="preserve"> системе оценок («отлично», «хорошо», «удовлетворительно»,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b/>
          <w:sz w:val="24"/>
          <w:szCs w:val="24"/>
        </w:rPr>
        <w:t>«неудовлетворительно»).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 xml:space="preserve">Критерии оценки ответов слушателей практической части экзамена. </w:t>
      </w:r>
    </w:p>
    <w:p w:rsidR="00992DBF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слушателей на квалификационном экзамене оцениваются по двум критериям: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 xml:space="preserve">содержанию и форме. 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При оценке содержания ответов экзаменационная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обращает внимание на знания и умения по дисциплинам.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lastRenderedPageBreak/>
        <w:t>Оценка «отлично»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ответе присутствует: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а) система в знаниях: проявляется в умении находить исходное знание,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определять понятия, выделять общее и различное в сравниваемых понятиях,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определять общее основание для классификации, группировки и сравнения.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б) понимание закономерностей: проявляется в умении выделять общее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особенное в психических и педагогических явлениях, индивидуальное и возрастное;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сопровождать ответ примерами в качестве аргументов.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в) логика изложения: проявляется в умении последовательно излагать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содержание вопроса, связывать одну мысль с другой, чтобы получался целостный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текст.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г) точность и лаконизм ответов: проявляется в отсутствии лишней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информации, многословия при изложении содержания ответа на 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экзаменационных билетов.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д) самостоятельность ответов: проявляется в умении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структурировать содержание ответа, оригинальности его построения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преподнесения членам экзаменационной комиссии.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Оценка «хорошо»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Ответ, который не существенно отличается от отличного ответа, однако в 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могут отсутствовать отдельные из представленных выше формальных параметров.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Например, недостаточная четкость, лаконичность, нарушения логики, отсутствие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оригинальности при построении ответа.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Оценка «удовлетворительно»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ответе присутствует: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а) попытка представить систему знаний, однако отсутствие четкости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излагаемом содержании, слушатель говорит лишь об отдельных сторонах вопроса;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б) понимание закономерностей: не выделяет общего и особенного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психических и педагогических явлениях, а видит лишь отдельные особенности тех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или иных проявлений ребенка и взрослого.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в) логика изложения: в ответе наблюдаются нарушения логики,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аргументов близких к правильным, но не точных.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г) точность и лаконизм: проявляется многословие, слушатель сообщает 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дополнительной информации не связанной прямо с содержанием вопроса.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д) самостоятельность ответа: ответы репродуктивные, несамостоятельные.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Оценка «неудовлетворительно»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ответе отсутствует: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а) система знаний по предложенному в билете вопросу.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б) понимание закономерностей: неумение привести аргумент, 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сказанное примером, доказать свою или заимствованную мысль.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в) логика изложения: слушатель сообщает отрывочные сведения по данному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или другому вопросу.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г) точность и лаконизм ответов: слушатель отвлекается от темы, допускает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неточности и ошибки при изложении содержания вопроса.</w:t>
      </w:r>
    </w:p>
    <w:p w:rsidR="00992DBF" w:rsidRPr="00F73646" w:rsidRDefault="00992DBF" w:rsidP="00992DBF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д) самостоятельность ответа: слушатель затрудняется в построении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самостоятельного ответа, что обусловлено недостатком знаний.</w:t>
      </w:r>
    </w:p>
    <w:p w:rsidR="00992DBF" w:rsidRDefault="00992DBF" w:rsidP="00992DBF">
      <w:pPr>
        <w:pStyle w:val="Preformatted"/>
        <w:tabs>
          <w:tab w:val="clear" w:pos="8631"/>
          <w:tab w:val="clear" w:pos="9590"/>
          <w:tab w:val="right" w:pos="935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По решению экзаменационной комиссии выставляется общая оценка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квалификационный экзамен, исходя из средней арифметической за теоретические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практические части экзамена, округленной до целого балл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992DBF" w:rsidRPr="00992DBF" w:rsidRDefault="00992DBF">
      <w:pPr>
        <w:rPr>
          <w:rFonts w:ascii="Times New Roman" w:hAnsi="Times New Roman" w:cs="Times New Roman"/>
          <w:lang w:val="ru-RU"/>
        </w:rPr>
      </w:pPr>
    </w:p>
    <w:sectPr w:rsidR="00992DBF" w:rsidRPr="0099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A587D"/>
    <w:multiLevelType w:val="hybridMultilevel"/>
    <w:tmpl w:val="D78A542A"/>
    <w:lvl w:ilvl="0" w:tplc="56A2EA22">
      <w:start w:val="1"/>
      <w:numFmt w:val="decimal"/>
      <w:lvlText w:val="%1."/>
      <w:lvlJc w:val="left"/>
      <w:pPr>
        <w:ind w:left="104" w:hanging="275"/>
      </w:pPr>
      <w:rPr>
        <w:rFonts w:ascii="Times New Roman" w:eastAsia="Times New Roman" w:hAnsi="Times New Roman" w:hint="default"/>
        <w:sz w:val="20"/>
        <w:szCs w:val="20"/>
      </w:rPr>
    </w:lvl>
    <w:lvl w:ilvl="1" w:tplc="9EDE3BE6">
      <w:start w:val="1"/>
      <w:numFmt w:val="bullet"/>
      <w:lvlText w:val="•"/>
      <w:lvlJc w:val="left"/>
      <w:pPr>
        <w:ind w:left="726" w:hanging="275"/>
      </w:pPr>
      <w:rPr>
        <w:rFonts w:hint="default"/>
      </w:rPr>
    </w:lvl>
    <w:lvl w:ilvl="2" w:tplc="42D6807C">
      <w:start w:val="1"/>
      <w:numFmt w:val="bullet"/>
      <w:lvlText w:val="•"/>
      <w:lvlJc w:val="left"/>
      <w:pPr>
        <w:ind w:left="1348" w:hanging="275"/>
      </w:pPr>
      <w:rPr>
        <w:rFonts w:hint="default"/>
      </w:rPr>
    </w:lvl>
    <w:lvl w:ilvl="3" w:tplc="A2902062">
      <w:start w:val="1"/>
      <w:numFmt w:val="bullet"/>
      <w:lvlText w:val="•"/>
      <w:lvlJc w:val="left"/>
      <w:pPr>
        <w:ind w:left="1969" w:hanging="275"/>
      </w:pPr>
      <w:rPr>
        <w:rFonts w:hint="default"/>
      </w:rPr>
    </w:lvl>
    <w:lvl w:ilvl="4" w:tplc="9BC2D2E0">
      <w:start w:val="1"/>
      <w:numFmt w:val="bullet"/>
      <w:lvlText w:val="•"/>
      <w:lvlJc w:val="left"/>
      <w:pPr>
        <w:ind w:left="2591" w:hanging="275"/>
      </w:pPr>
      <w:rPr>
        <w:rFonts w:hint="default"/>
      </w:rPr>
    </w:lvl>
    <w:lvl w:ilvl="5" w:tplc="6B2A9D06">
      <w:start w:val="1"/>
      <w:numFmt w:val="bullet"/>
      <w:lvlText w:val="•"/>
      <w:lvlJc w:val="left"/>
      <w:pPr>
        <w:ind w:left="3213" w:hanging="275"/>
      </w:pPr>
      <w:rPr>
        <w:rFonts w:hint="default"/>
      </w:rPr>
    </w:lvl>
    <w:lvl w:ilvl="6" w:tplc="6DEC6FF8">
      <w:start w:val="1"/>
      <w:numFmt w:val="bullet"/>
      <w:lvlText w:val="•"/>
      <w:lvlJc w:val="left"/>
      <w:pPr>
        <w:ind w:left="3835" w:hanging="275"/>
      </w:pPr>
      <w:rPr>
        <w:rFonts w:hint="default"/>
      </w:rPr>
    </w:lvl>
    <w:lvl w:ilvl="7" w:tplc="E6D62084">
      <w:start w:val="1"/>
      <w:numFmt w:val="bullet"/>
      <w:lvlText w:val="•"/>
      <w:lvlJc w:val="left"/>
      <w:pPr>
        <w:ind w:left="4456" w:hanging="275"/>
      </w:pPr>
      <w:rPr>
        <w:rFonts w:hint="default"/>
      </w:rPr>
    </w:lvl>
    <w:lvl w:ilvl="8" w:tplc="D5FA5DDA">
      <w:start w:val="1"/>
      <w:numFmt w:val="bullet"/>
      <w:lvlText w:val="•"/>
      <w:lvlJc w:val="left"/>
      <w:pPr>
        <w:ind w:left="5078" w:hanging="2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BF"/>
    <w:rsid w:val="0004480F"/>
    <w:rsid w:val="004A7D6D"/>
    <w:rsid w:val="005067BA"/>
    <w:rsid w:val="00992DBF"/>
    <w:rsid w:val="00B574FD"/>
    <w:rsid w:val="00FE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67A5"/>
  <w15:docId w15:val="{8AA232CF-BC3D-4544-9D33-FF760D3F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2DB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992DBF"/>
    <w:pPr>
      <w:spacing w:before="69"/>
      <w:ind w:left="10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Preformatted">
    <w:name w:val="Preformatted"/>
    <w:basedOn w:val="a"/>
    <w:rsid w:val="00992DBF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992DBF"/>
  </w:style>
  <w:style w:type="paragraph" w:styleId="a3">
    <w:name w:val="Body Text"/>
    <w:basedOn w:val="a"/>
    <w:link w:val="a4"/>
    <w:uiPriority w:val="1"/>
    <w:qFormat/>
    <w:rsid w:val="00992DBF"/>
    <w:pPr>
      <w:ind w:left="12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2DBF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992DBF"/>
  </w:style>
  <w:style w:type="table" w:customStyle="1" w:styleId="TableNormal">
    <w:name w:val="Table Normal"/>
    <w:uiPriority w:val="2"/>
    <w:semiHidden/>
    <w:unhideWhenUsed/>
    <w:qFormat/>
    <w:rsid w:val="00992DB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574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4F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odle.nfygu.ru/mod/resource/view.php?id=82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odle.nfygu.ru/mod/resource/view.php?id=82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.nfygu.ru/mod/resource/view.php?id=8281" TargetMode="External"/><Relationship Id="rId11" Type="http://schemas.openxmlformats.org/officeDocument/2006/relationships/hyperlink" Target="http://moodle.nfygu.ru/mod/resource/view.php?id=828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moodle.nfygu.ru/mod/resource/view.php?id=82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odle.nfygu.ru/mod/resource/view.php?id=8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3746</Words>
  <Characters>21354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Привалова</dc:creator>
  <cp:lastModifiedBy>Анна Михайловна Белова</cp:lastModifiedBy>
  <cp:revision>4</cp:revision>
  <dcterms:created xsi:type="dcterms:W3CDTF">2023-04-06T01:37:00Z</dcterms:created>
  <dcterms:modified xsi:type="dcterms:W3CDTF">2026-09-07T03:04:00Z</dcterms:modified>
</cp:coreProperties>
</file>