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70E3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CC7BA2">
        <w:rPr>
          <w:rFonts w:ascii="Times New Roman" w:eastAsia="Times New Roman" w:hAnsi="Times New Roman" w:cs="Times New Roman"/>
        </w:rPr>
        <w:t>Министерство науки и высшего образования и Российской Федерации</w:t>
      </w:r>
    </w:p>
    <w:p w14:paraId="52A886BC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CC7BA2">
        <w:rPr>
          <w:rFonts w:ascii="Times New Roman" w:eastAsia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14:paraId="2645C512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CC7BA2">
        <w:rPr>
          <w:rFonts w:ascii="Times New Roman" w:eastAsia="Times New Roman" w:hAnsi="Times New Roman" w:cs="Times New Roman"/>
        </w:rPr>
        <w:t>«СЕВЕРО-ВОСТОЧНЫЙ ФЕДЕРАЛЬНЫЙ УНИВЕРСИТЕТ ИМЕНИ М.К. АММОСОВА»</w:t>
      </w:r>
    </w:p>
    <w:p w14:paraId="5DA61728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CC7BA2">
        <w:rPr>
          <w:rFonts w:ascii="Times New Roman" w:eastAsia="Times New Roman" w:hAnsi="Times New Roman" w:cs="Times New Roman"/>
        </w:rPr>
        <w:t>Технический институт (филиал) ФГАОУ ВО «СВФУ» в г. Нерюнгри</w:t>
      </w:r>
    </w:p>
    <w:p w14:paraId="47D34EA5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u w:val="single"/>
        </w:rPr>
      </w:pPr>
    </w:p>
    <w:p w14:paraId="107CE61D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u w:val="single"/>
        </w:rPr>
      </w:pPr>
      <w:r w:rsidRPr="00CC7BA2">
        <w:rPr>
          <w:rFonts w:ascii="Times New Roman" w:eastAsia="Times New Roman" w:hAnsi="Times New Roman" w:cs="Times New Roman"/>
          <w:u w:val="single"/>
        </w:rPr>
        <w:t>Кафедра педагогики и методики начального обучения</w:t>
      </w:r>
    </w:p>
    <w:p w14:paraId="229495AB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</w:p>
    <w:p w14:paraId="393E7E43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</w:p>
    <w:p w14:paraId="2D7EB293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709569E5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2F0C74BF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0BE79549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4E56D973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74E0F900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75BD683D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7E54D415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17592770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524AA643" w14:textId="77777777" w:rsidR="00CC7BA2" w:rsidRPr="00CC7BA2" w:rsidRDefault="00CC7BA2" w:rsidP="00CC7B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A2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</w:t>
      </w:r>
    </w:p>
    <w:p w14:paraId="14D9497C" w14:textId="77777777" w:rsidR="00CC7BA2" w:rsidRPr="00CC7BA2" w:rsidRDefault="00CC7BA2" w:rsidP="00CC7B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4D829" w14:textId="77777777" w:rsidR="00CC7BA2" w:rsidRPr="00CC7BA2" w:rsidRDefault="00CC7BA2" w:rsidP="00CC7B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C7B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Б1.О.</w:t>
      </w:r>
      <w:r w:rsidR="0071028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C7B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Методология и методы психолого-педагогическ</w:t>
      </w:r>
      <w:r w:rsidR="00AF78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ого исследования</w:t>
      </w:r>
    </w:p>
    <w:p w14:paraId="5C458CFC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14:paraId="733E958E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CC7BA2">
        <w:rPr>
          <w:rFonts w:ascii="Times New Roman" w:eastAsia="Times New Roman" w:hAnsi="Times New Roman" w:cs="Times New Roman"/>
        </w:rPr>
        <w:t>для программы бакалавриата</w:t>
      </w:r>
    </w:p>
    <w:p w14:paraId="42FC6C03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CC7BA2">
        <w:rPr>
          <w:rFonts w:ascii="Times New Roman" w:eastAsia="Times New Roman" w:hAnsi="Times New Roman" w:cs="Times New Roman"/>
        </w:rPr>
        <w:t>по направлению подготовки</w:t>
      </w:r>
    </w:p>
    <w:p w14:paraId="68C879A4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CC7BA2">
        <w:rPr>
          <w:rFonts w:ascii="Times New Roman" w:eastAsia="Times New Roman" w:hAnsi="Times New Roman" w:cs="Times New Roman"/>
        </w:rPr>
        <w:t>44.03.05 – Педагогическое образование (с двумя профилями подготовки)</w:t>
      </w:r>
    </w:p>
    <w:p w14:paraId="6DEF7E83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CC7BA2">
        <w:rPr>
          <w:rFonts w:ascii="Times New Roman" w:eastAsia="Times New Roman" w:hAnsi="Times New Roman" w:cs="Times New Roman"/>
        </w:rPr>
        <w:t>Профиль: Дошкольное образование и начальное образование</w:t>
      </w:r>
    </w:p>
    <w:p w14:paraId="17D5640C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 w:rsidRPr="00CC7BA2">
        <w:rPr>
          <w:rFonts w:ascii="Times New Roman" w:eastAsia="Times New Roman" w:hAnsi="Times New Roman" w:cs="Times New Roman"/>
        </w:rPr>
        <w:t>Форма обучения: очная</w:t>
      </w:r>
    </w:p>
    <w:p w14:paraId="706BEEF5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</w:p>
    <w:p w14:paraId="77BB1B98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601E9A51" w14:textId="77777777" w:rsidR="00CC7BA2" w:rsidRPr="00CC7BA2" w:rsidRDefault="00CC7BA2" w:rsidP="00CC7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12F842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1FCAC5DC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41154025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674AA042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34F2F57E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67C0C3BB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6921B86B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4DACD8C1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7B0455ED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706161ED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62F6B29D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2D2F1212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01D4F8A3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62532C40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2BD58572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396D2A00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2BF115B2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5ADA2361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7D8C38A5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07660E2D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713A8E1D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6E6AF075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1797B783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3267CB92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52F9759B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4721A5C8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</w:rPr>
      </w:pPr>
    </w:p>
    <w:p w14:paraId="70E1C7C3" w14:textId="77777777" w:rsidR="00CC7BA2" w:rsidRPr="00CC7BA2" w:rsidRDefault="00CC7BA2" w:rsidP="00CC7BA2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Нерюнгри 2021</w:t>
      </w:r>
    </w:p>
    <w:p w14:paraId="20B98970" w14:textId="77777777" w:rsidR="00CC68A3" w:rsidRPr="0081474D" w:rsidRDefault="00CC68A3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DA626F" w14:textId="77777777" w:rsidR="00CC68A3" w:rsidRPr="0081474D" w:rsidRDefault="00CC68A3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0" allowOverlap="1" wp14:anchorId="34BF2A04" wp14:editId="24BB991F">
            <wp:simplePos x="0" y="0"/>
            <wp:positionH relativeFrom="column">
              <wp:posOffset>450850</wp:posOffset>
            </wp:positionH>
            <wp:positionV relativeFrom="paragraph">
              <wp:posOffset>-1426845</wp:posOffset>
            </wp:positionV>
            <wp:extent cx="624840" cy="493395"/>
            <wp:effectExtent l="19050" t="0" r="3810" b="0"/>
            <wp:wrapNone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FF0082" w14:textId="77777777" w:rsidR="006C2848" w:rsidRDefault="006C2848" w:rsidP="00CC6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BEE008B" wp14:editId="0497BCE0">
            <wp:extent cx="5934075" cy="8229600"/>
            <wp:effectExtent l="0" t="0" r="0" b="0"/>
            <wp:docPr id="3" name="Рисунок 3" descr="C:\Users\Привалова\Desktop\СКАНЫ\шах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валова\Desktop\СКАНЫ\шах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3604F" w14:textId="77777777" w:rsidR="006C2848" w:rsidRDefault="006C2848" w:rsidP="00CC6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26B72" w14:textId="77777777" w:rsidR="006C2848" w:rsidRDefault="006C2848" w:rsidP="00CC6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0EFD2" w14:textId="77777777" w:rsidR="006C2848" w:rsidRDefault="006C2848" w:rsidP="00CC6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D2B6C" w14:textId="77777777" w:rsidR="006C2848" w:rsidRDefault="006C2848" w:rsidP="00CC6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7A9CC" w14:textId="77777777" w:rsidR="00CC68A3" w:rsidRPr="0081474D" w:rsidRDefault="00CC68A3" w:rsidP="00CC68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47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фонда оценочных средств</w:t>
      </w:r>
    </w:p>
    <w:p w14:paraId="5A69CF99" w14:textId="77777777" w:rsidR="003B2B46" w:rsidRDefault="00CC68A3" w:rsidP="003B2B4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74D">
        <w:rPr>
          <w:rFonts w:ascii="Times New Roman" w:hAnsi="Times New Roman" w:cs="Times New Roman"/>
          <w:sz w:val="24"/>
          <w:szCs w:val="24"/>
        </w:rPr>
        <w:t xml:space="preserve">по дисциплине (модулю) </w:t>
      </w:r>
      <w:r w:rsidR="003B2B46"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>Б1.О.19.04</w:t>
      </w:r>
      <w:r w:rsid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B46" w:rsidRPr="0089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Методология и методы психолого-педагогической деятельности </w:t>
      </w:r>
    </w:p>
    <w:p w14:paraId="284E0E47" w14:textId="77777777" w:rsidR="00CC68A3" w:rsidRPr="0081474D" w:rsidRDefault="00CC68A3" w:rsidP="00CC6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8690A2" w14:textId="77777777"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332"/>
        <w:gridCol w:w="1921"/>
        <w:gridCol w:w="2407"/>
        <w:gridCol w:w="2145"/>
      </w:tblGrid>
      <w:tr w:rsidR="00CC68A3" w:rsidRPr="003B2B46" w14:paraId="6E1642C5" w14:textId="77777777" w:rsidTr="003B2B46">
        <w:trPr>
          <w:trHeight w:val="1173"/>
        </w:trPr>
        <w:tc>
          <w:tcPr>
            <w:tcW w:w="282" w:type="pct"/>
            <w:shd w:val="clear" w:color="000000" w:fill="FFFFFF"/>
          </w:tcPr>
          <w:p w14:paraId="266784B3" w14:textId="77777777"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14:paraId="6C5A8571" w14:textId="77777777"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8" w:type="pct"/>
            <w:shd w:val="clear" w:color="000000" w:fill="FFFFFF"/>
          </w:tcPr>
          <w:p w14:paraId="67BE25A7" w14:textId="77777777"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004" w:type="pct"/>
            <w:shd w:val="clear" w:color="000000" w:fill="FFFFFF"/>
          </w:tcPr>
          <w:p w14:paraId="04B75D33" w14:textId="77777777"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1358" w:type="pct"/>
            <w:shd w:val="clear" w:color="000000" w:fill="FFFFFF"/>
          </w:tcPr>
          <w:p w14:paraId="097F25BA" w14:textId="77777777"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усвоения компетенции</w:t>
            </w:r>
          </w:p>
        </w:tc>
        <w:tc>
          <w:tcPr>
            <w:tcW w:w="1218" w:type="pct"/>
            <w:shd w:val="clear" w:color="000000" w:fill="FFFFFF"/>
          </w:tcPr>
          <w:p w14:paraId="6DD70CE3" w14:textId="77777777" w:rsidR="00CC68A3" w:rsidRPr="003B2B46" w:rsidRDefault="00CC68A3" w:rsidP="0080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3B2B46" w:rsidRPr="003B2B46" w14:paraId="7262D819" w14:textId="77777777" w:rsidTr="003B2B46">
        <w:trPr>
          <w:trHeight w:val="3871"/>
        </w:trPr>
        <w:tc>
          <w:tcPr>
            <w:tcW w:w="282" w:type="pct"/>
            <w:shd w:val="clear" w:color="000000" w:fill="FFFFFF"/>
          </w:tcPr>
          <w:p w14:paraId="670C6564" w14:textId="77777777" w:rsidR="003B2B46" w:rsidRPr="003B2B46" w:rsidRDefault="003B2B46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38" w:type="pct"/>
            <w:vMerge w:val="restart"/>
            <w:shd w:val="clear" w:color="000000" w:fill="FFFFFF"/>
          </w:tcPr>
          <w:p w14:paraId="619AA7D6" w14:textId="3FD4329D" w:rsidR="006E3AA1" w:rsidRPr="008B6DA2" w:rsidRDefault="006E3AA1" w:rsidP="006E3AA1">
            <w:pPr>
              <w:pStyle w:val="TableParagraph"/>
              <w:spacing w:line="226" w:lineRule="exact"/>
              <w:ind w:left="110"/>
            </w:pPr>
          </w:p>
          <w:p w14:paraId="11EECB79" w14:textId="77777777" w:rsidR="006E3AA1" w:rsidRDefault="006E3AA1" w:rsidP="006E3AA1">
            <w:pPr>
              <w:pStyle w:val="TableParagraph"/>
              <w:ind w:left="110" w:right="245"/>
            </w:pPr>
            <w:r>
              <w:t>1. Методология науки и научной деятельности</w:t>
            </w:r>
          </w:p>
          <w:p w14:paraId="1100AC90" w14:textId="77777777" w:rsidR="006E3AA1" w:rsidRDefault="006E3AA1" w:rsidP="006E3AA1">
            <w:pPr>
              <w:pStyle w:val="TableParagraph"/>
              <w:ind w:left="110" w:right="245"/>
            </w:pPr>
            <w:r>
              <w:t>2. Методы психолого-педагогического исследования</w:t>
            </w:r>
          </w:p>
          <w:p w14:paraId="61E8CE5A" w14:textId="77777777" w:rsidR="006E3AA1" w:rsidRDefault="006E3AA1" w:rsidP="006E3AA1">
            <w:pPr>
              <w:pStyle w:val="TableParagraph"/>
              <w:ind w:left="110" w:right="245"/>
            </w:pPr>
            <w:r>
              <w:t xml:space="preserve">3. Процедура и логика психолого-педагогических исследований </w:t>
            </w:r>
          </w:p>
          <w:p w14:paraId="3B413BD2" w14:textId="77777777" w:rsidR="006E3AA1" w:rsidRDefault="006E3AA1" w:rsidP="006E3AA1">
            <w:pPr>
              <w:pStyle w:val="TableParagraph"/>
              <w:ind w:left="110" w:right="245"/>
            </w:pPr>
          </w:p>
          <w:p w14:paraId="3B413BD2" w14:textId="77777777" w:rsidR="006E3AA1" w:rsidRDefault="006E3AA1" w:rsidP="006E3AA1">
            <w:pPr>
              <w:pStyle w:val="TableParagraph"/>
              <w:ind w:left="110" w:right="245"/>
            </w:pPr>
            <w:r>
              <w:t>4. Особенности различных форм представления результатов исследования.</w:t>
            </w:r>
          </w:p>
          <w:p w14:paraId="50A0BB0F" w14:textId="77777777" w:rsidR="006E3AA1" w:rsidRDefault="006E3AA1" w:rsidP="006E3AA1">
            <w:pPr>
              <w:pStyle w:val="TableParagraph"/>
              <w:ind w:left="110" w:right="245"/>
            </w:pPr>
          </w:p>
          <w:p w14:paraId="41350B23" w14:textId="77777777" w:rsidR="006E3AA1" w:rsidRDefault="006E3AA1" w:rsidP="006E3AA1">
            <w:pPr>
              <w:pStyle w:val="TableParagraph"/>
              <w:ind w:left="110" w:right="245"/>
            </w:pPr>
            <w:r>
              <w:t>5. Специфика количественных исследований</w:t>
            </w:r>
          </w:p>
          <w:p w14:paraId="48ADC2AF" w14:textId="55021CC0" w:rsidR="008B6DA2" w:rsidRPr="008B6DA2" w:rsidRDefault="006E3AA1" w:rsidP="006E3AA1">
            <w:pPr>
              <w:pStyle w:val="TableParagraph"/>
              <w:ind w:left="110" w:right="245"/>
            </w:pPr>
            <w:r>
              <w:t>6.</w:t>
            </w:r>
            <w:r>
              <w:t xml:space="preserve"> </w:t>
            </w:r>
            <w:r>
              <w:t>Методологическая культура исследователя</w:t>
            </w:r>
          </w:p>
        </w:tc>
        <w:tc>
          <w:tcPr>
            <w:tcW w:w="1004" w:type="pct"/>
            <w:vMerge w:val="restart"/>
            <w:shd w:val="clear" w:color="000000" w:fill="FFFFFF"/>
          </w:tcPr>
          <w:p w14:paraId="4D129F06" w14:textId="77777777" w:rsidR="008B6DA2" w:rsidRPr="00F01A55" w:rsidRDefault="008B6DA2" w:rsidP="008B6DA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55">
              <w:rPr>
                <w:rFonts w:ascii="Times New Roman" w:eastAsia="Times New Roman" w:hAnsi="Times New Roman" w:cs="Times New Roman"/>
                <w:sz w:val="24"/>
                <w:szCs w:val="24"/>
              </w:rPr>
              <w:t>УК-1.2. Обосновывает выбор метода поиска и анализа информации для решения поставленной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6B85CA" w14:textId="77777777" w:rsidR="008B6DA2" w:rsidRPr="00F01A55" w:rsidRDefault="008B6DA2" w:rsidP="008B6DA2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ОПК-8.2</w:t>
            </w:r>
            <w:r w:rsidRPr="00F01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218B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методами научно-педагогического исследования в предметной области</w:t>
            </w:r>
          </w:p>
          <w:p w14:paraId="5DF883B4" w14:textId="77777777" w:rsidR="003B2B46" w:rsidRPr="003B2B46" w:rsidRDefault="003B2B46" w:rsidP="00D64DD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pct"/>
            <w:vMerge w:val="restart"/>
            <w:shd w:val="clear" w:color="000000" w:fill="FFFFFF"/>
          </w:tcPr>
          <w:p w14:paraId="21E16AC2" w14:textId="77777777"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14:paraId="5FC94A33" w14:textId="77777777"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- основные математические и статистические методы обработки данных, полученных при решении основных профессиональных задач;</w:t>
            </w:r>
          </w:p>
          <w:p w14:paraId="4830696F" w14:textId="77777777"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- типы данных, используемых в психолого-педагогической диагностике, уровни или шкалы измерения, количественную обработку материалов, статистику и ее виды;</w:t>
            </w:r>
          </w:p>
          <w:p w14:paraId="0449982D" w14:textId="77777777"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14:paraId="165FA974" w14:textId="77777777"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получать, обрабатывать и интерпретировать данные исследований с помощью математико-статистического аппарата;</w:t>
            </w:r>
          </w:p>
          <w:p w14:paraId="6EF475F8" w14:textId="77777777"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качественные и количественные методы в </w:t>
            </w:r>
            <w:r w:rsidRPr="003B2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и педагогических исследованиях; осуществлять сбор и первичную обработку информации, результатов психологических наблюдений и диагностики; проводить обработку и интерпретацию научных данных;</w:t>
            </w:r>
          </w:p>
          <w:p w14:paraId="335E9917" w14:textId="77777777"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F23D3B5" w14:textId="77777777"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использования в профессиональной деятельности базовых знаний в области математической статистики. </w:t>
            </w:r>
          </w:p>
          <w:p w14:paraId="2C7DA41E" w14:textId="77777777" w:rsidR="003B2B46" w:rsidRPr="003B2B46" w:rsidRDefault="003B2B46" w:rsidP="003B2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B46">
              <w:rPr>
                <w:rFonts w:ascii="Times New Roman" w:hAnsi="Times New Roman" w:cs="Times New Roman"/>
                <w:sz w:val="24"/>
                <w:szCs w:val="24"/>
              </w:rPr>
              <w:t>- навыками выявления интересов, трудностей, проблем, конфликтных ситуаций и отклонений в поведении обучающихся,  методами социальной диагностики визуализация данных и выводов исследования, навыками различных форм представления результатов исследования.</w:t>
            </w:r>
          </w:p>
        </w:tc>
        <w:tc>
          <w:tcPr>
            <w:tcW w:w="1218" w:type="pct"/>
            <w:vMerge w:val="restart"/>
            <w:shd w:val="clear" w:color="000000" w:fill="FFFFFF"/>
          </w:tcPr>
          <w:p w14:paraId="6B0DD2CF" w14:textId="77777777" w:rsidR="003B2B46" w:rsidRPr="003B2B46" w:rsidRDefault="003B2B46" w:rsidP="00D64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 теоретического материала, (</w:t>
            </w:r>
            <w:proofErr w:type="spellStart"/>
            <w:proofErr w:type="gramStart"/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внеауд.СРС</w:t>
            </w:r>
            <w:proofErr w:type="spellEnd"/>
            <w:proofErr w:type="gramEnd"/>
            <w:r w:rsidRPr="003B2B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14:paraId="0C5D4D15" w14:textId="77777777" w:rsidR="003B2B46" w:rsidRPr="003B2B46" w:rsidRDefault="003B2B46" w:rsidP="00D64D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34B2" w:rsidRPr="003B2B46" w14:paraId="51F437FA" w14:textId="77777777" w:rsidTr="003B2B46">
        <w:trPr>
          <w:trHeight w:val="5803"/>
        </w:trPr>
        <w:tc>
          <w:tcPr>
            <w:tcW w:w="282" w:type="pct"/>
            <w:shd w:val="clear" w:color="000000" w:fill="FFFFFF"/>
          </w:tcPr>
          <w:p w14:paraId="55091D22" w14:textId="77777777" w:rsidR="009934B2" w:rsidRPr="003B2B46" w:rsidRDefault="009934B2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  <w:shd w:val="clear" w:color="000000" w:fill="FFFFFF"/>
          </w:tcPr>
          <w:p w14:paraId="59AF8A7A" w14:textId="77777777" w:rsidR="009934B2" w:rsidRPr="003B2B46" w:rsidRDefault="009934B2" w:rsidP="008005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vMerge/>
            <w:shd w:val="clear" w:color="000000" w:fill="FFFFFF"/>
          </w:tcPr>
          <w:p w14:paraId="3E603E17" w14:textId="77777777" w:rsidR="009934B2" w:rsidRPr="003B2B46" w:rsidRDefault="009934B2" w:rsidP="00800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Merge/>
            <w:shd w:val="clear" w:color="000000" w:fill="FFFFFF"/>
          </w:tcPr>
          <w:p w14:paraId="0D3AD50C" w14:textId="77777777" w:rsidR="009934B2" w:rsidRPr="003B2B46" w:rsidRDefault="009934B2" w:rsidP="0080058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vMerge/>
            <w:shd w:val="clear" w:color="000000" w:fill="FFFFFF"/>
          </w:tcPr>
          <w:p w14:paraId="250BD4EC" w14:textId="77777777" w:rsidR="009934B2" w:rsidRPr="003B2B46" w:rsidRDefault="009934B2" w:rsidP="00800585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144E49" w14:textId="77777777"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0BFF8B" w14:textId="77777777"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E5733BE" w14:textId="77777777" w:rsidR="00CC68A3" w:rsidRPr="00545754" w:rsidRDefault="00CC68A3" w:rsidP="00CC68A3">
      <w:pPr>
        <w:autoSpaceDE w:val="0"/>
        <w:autoSpaceDN w:val="0"/>
        <w:adjustRightInd w:val="0"/>
        <w:spacing w:after="0" w:line="3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268B500" w14:textId="77777777" w:rsidR="00CC68A3" w:rsidRPr="00545754" w:rsidRDefault="00CC68A3" w:rsidP="00CC68A3">
      <w:pPr>
        <w:autoSpaceDE w:val="0"/>
        <w:autoSpaceDN w:val="0"/>
        <w:adjustRightInd w:val="0"/>
        <w:spacing w:after="0" w:line="197" w:lineRule="atLeast"/>
        <w:ind w:left="140" w:right="260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i/>
          <w:iCs/>
          <w:sz w:val="24"/>
          <w:szCs w:val="24"/>
        </w:rPr>
        <w:t>* Наименование темы (раздела)указывается в соответствии с рабочей программой дисциплины.</w:t>
      </w:r>
    </w:p>
    <w:p w14:paraId="55F48496" w14:textId="77777777"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14:paraId="208F4230" w14:textId="77777777"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545754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545754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14:paraId="32EB0128" w14:textId="77777777"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82D93" w14:textId="77777777"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14:paraId="75195CA1" w14:textId="77777777"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0392FB" w14:textId="77777777" w:rsidR="00CC68A3" w:rsidRPr="008B28E4" w:rsidRDefault="00CC68A3" w:rsidP="008B28E4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8E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дискуссионных тем</w:t>
      </w:r>
    </w:p>
    <w:p w14:paraId="492AA92F" w14:textId="77777777"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11DD28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1. Методология науки и научной деятельности</w:t>
      </w:r>
    </w:p>
    <w:p w14:paraId="2A5E2412" w14:textId="77777777" w:rsidR="006E3AA1" w:rsidRPr="006E3AA1" w:rsidRDefault="006E3AA1" w:rsidP="006E3AA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такое наука? Каковы закономерности развития науки? </w:t>
      </w:r>
    </w:p>
    <w:p w14:paraId="789A8686" w14:textId="77777777" w:rsidR="006E3AA1" w:rsidRPr="006E3AA1" w:rsidRDefault="006E3AA1" w:rsidP="006E3AA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структура научного знания, его критерии и классификация? Дайте характеристику формам организации научного знания.</w:t>
      </w:r>
    </w:p>
    <w:p w14:paraId="5B27C787" w14:textId="77777777" w:rsidR="006E3AA1" w:rsidRPr="006E3AA1" w:rsidRDefault="006E3AA1" w:rsidP="006E3AA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Охарактеризуйте методологию как учение об организации деятельности.</w:t>
      </w:r>
    </w:p>
    <w:p w14:paraId="201E61D5" w14:textId="77777777" w:rsidR="006E3AA1" w:rsidRPr="006E3AA1" w:rsidRDefault="006E3AA1" w:rsidP="006E3AA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Какова схема методологии научного исследования и основные его характеристики? Какие требования предъявляются к современному научному исследованию?</w:t>
      </w:r>
    </w:p>
    <w:p w14:paraId="489BEF69" w14:textId="77777777" w:rsidR="006E3AA1" w:rsidRPr="006E3AA1" w:rsidRDefault="006E3AA1" w:rsidP="006E3AA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Сравните естественно-научную и гуманистическую парадигмы психологии.</w:t>
      </w:r>
    </w:p>
    <w:p w14:paraId="213C707B" w14:textId="77777777" w:rsidR="006E3AA1" w:rsidRPr="006E3AA1" w:rsidRDefault="006E3AA1" w:rsidP="006E3AA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средство познания? Какова роль материальных и информационных средств познания в научном исследовании?</w:t>
      </w:r>
    </w:p>
    <w:p w14:paraId="26B3D04A" w14:textId="77777777" w:rsidR="006E3AA1" w:rsidRPr="006E3AA1" w:rsidRDefault="006E3AA1" w:rsidP="006E3AA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С какой целью в научном исследовании используются математические средства познания?</w:t>
      </w:r>
    </w:p>
    <w:p w14:paraId="5B4A63CC" w14:textId="77777777" w:rsidR="006E3AA1" w:rsidRPr="006E3AA1" w:rsidRDefault="006E3AA1" w:rsidP="006E3AA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Какова роль теоретического исследования в целостном научном исследовании?</w:t>
      </w:r>
    </w:p>
    <w:p w14:paraId="4FE37CCC" w14:textId="77777777" w:rsidR="006E3AA1" w:rsidRPr="006E3AA1" w:rsidRDefault="006E3AA1" w:rsidP="006E3AA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Дайте краткую характеристику эмпирическим методам исследования по Б.Г. Ананьеву и по В.Н. Дружинину, сравните подходы этих исследователей к классификации данных методов.</w:t>
      </w:r>
    </w:p>
    <w:p w14:paraId="65378954" w14:textId="77777777" w:rsidR="006E3AA1" w:rsidRPr="006E3AA1" w:rsidRDefault="006E3AA1" w:rsidP="006E3A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E9C58F3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2-3. Классификация методов психолого-педагогического исследования</w:t>
      </w:r>
    </w:p>
    <w:p w14:paraId="6F0D184C" w14:textId="77777777" w:rsidR="006E3AA1" w:rsidRPr="006E3AA1" w:rsidRDefault="006E3AA1" w:rsidP="006E3AA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Какие методы исследования и почему С.Л. Рубинштейн назвал главными методами психологии?</w:t>
      </w:r>
    </w:p>
    <w:p w14:paraId="646A1A63" w14:textId="77777777" w:rsidR="006E3AA1" w:rsidRPr="006E3AA1" w:rsidRDefault="006E3AA1" w:rsidP="006E3AA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Дайте общую характеристику классификации методов психологического исследования по Б.Г. Ананьеву.</w:t>
      </w:r>
    </w:p>
    <w:p w14:paraId="55832EB1" w14:textId="77777777" w:rsidR="006E3AA1" w:rsidRPr="006E3AA1" w:rsidRDefault="006E3AA1" w:rsidP="006E3AA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Опишите более подробно организационные методы исследования.</w:t>
      </w:r>
    </w:p>
    <w:p w14:paraId="24A31744" w14:textId="77777777" w:rsidR="006E3AA1" w:rsidRPr="006E3AA1" w:rsidRDefault="006E3AA1" w:rsidP="006E3AA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Каково назначение эмпирического исследования?</w:t>
      </w:r>
    </w:p>
    <w:p w14:paraId="1FC052D0" w14:textId="77777777" w:rsidR="006E3AA1" w:rsidRPr="006E3AA1" w:rsidRDefault="006E3AA1" w:rsidP="006E3AA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Чем классификации методов по Б.Г. Ананьеву и В.Н. Дружинину отличаются друг от друга?</w:t>
      </w:r>
    </w:p>
    <w:p w14:paraId="3035B780" w14:textId="77777777" w:rsidR="006E3AA1" w:rsidRPr="006E3AA1" w:rsidRDefault="006E3AA1" w:rsidP="006E3AA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классификационные основания методов исследования в современной психологии.</w:t>
      </w:r>
    </w:p>
    <w:p w14:paraId="17CD7D59" w14:textId="77777777" w:rsidR="006E3AA1" w:rsidRPr="006E3AA1" w:rsidRDefault="006E3AA1" w:rsidP="006E3AA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Чем отличается классификация методов психологического исследования, предложенная М.С. </w:t>
      </w:r>
      <w:proofErr w:type="spellStart"/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Роговиным</w:t>
      </w:r>
      <w:proofErr w:type="spellEnd"/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Г.В. </w:t>
      </w:r>
      <w:proofErr w:type="spellStart"/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Залевским</w:t>
      </w:r>
      <w:proofErr w:type="spellEnd"/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других авторских классификаций?</w:t>
      </w:r>
    </w:p>
    <w:p w14:paraId="414E7CA0" w14:textId="77777777" w:rsidR="006E3AA1" w:rsidRPr="006E3AA1" w:rsidRDefault="006E3AA1" w:rsidP="006E3AA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Что является предметом научного знания в теоретическом психолого-педагогическом исследовании?</w:t>
      </w:r>
    </w:p>
    <w:p w14:paraId="7B0FCFED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8A8B414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4. Вербально-коммуникативные методы психолого-педагогического исследования</w:t>
      </w:r>
    </w:p>
    <w:p w14:paraId="6B113C34" w14:textId="77777777" w:rsidR="006E3AA1" w:rsidRPr="006E3AA1" w:rsidRDefault="006E3AA1" w:rsidP="006E3AA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основные вербально-коммуникативные методы научного исследования.</w:t>
      </w:r>
    </w:p>
    <w:p w14:paraId="0F3F8809" w14:textId="77777777" w:rsidR="006E3AA1" w:rsidRPr="006E3AA1" w:rsidRDefault="006E3AA1" w:rsidP="006E3AA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Каковы методические особенности и возможности их использования в </w:t>
      </w:r>
      <w:proofErr w:type="spellStart"/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психолого</w:t>
      </w:r>
      <w:proofErr w:type="spellEnd"/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педагогических исследованиях?</w:t>
      </w:r>
    </w:p>
    <w:p w14:paraId="13527F8A" w14:textId="77777777" w:rsidR="006E3AA1" w:rsidRPr="006E3AA1" w:rsidRDefault="006E3AA1" w:rsidP="006E3AA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опрос, и какие виды опроса Вы знаете.</w:t>
      </w:r>
    </w:p>
    <w:p w14:paraId="5EF3826F" w14:textId="77777777" w:rsidR="006E3AA1" w:rsidRPr="006E3AA1" w:rsidRDefault="006E3AA1" w:rsidP="006E3AA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отличительные особенности интервью и анкетирования, каковы их возможности и ограничения?</w:t>
      </w:r>
    </w:p>
    <w:p w14:paraId="3EDFCA18" w14:textId="77777777" w:rsidR="006E3AA1" w:rsidRPr="006E3AA1" w:rsidRDefault="006E3AA1" w:rsidP="006E3AA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 проблема достоверности психологической информации при опросе связана с респондентами?</w:t>
      </w:r>
    </w:p>
    <w:p w14:paraId="2A58D888" w14:textId="77777777" w:rsidR="006E3AA1" w:rsidRPr="006E3AA1" w:rsidRDefault="006E3AA1" w:rsidP="006E3AA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Сформулируйте методические приемы, повышающие достоверность ответов респондентов в интервью и анкетировании.</w:t>
      </w:r>
    </w:p>
    <w:p w14:paraId="2D779CC5" w14:textId="77777777" w:rsidR="006E3AA1" w:rsidRPr="006E3AA1" w:rsidRDefault="006E3AA1" w:rsidP="006E3AA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Какие виды вопросов Вы знаете, и каковы требования к ним при анкетировании?</w:t>
      </w:r>
    </w:p>
    <w:p w14:paraId="60C5F05B" w14:textId="77777777" w:rsidR="006E3AA1" w:rsidRPr="006E3AA1" w:rsidRDefault="006E3AA1" w:rsidP="006E3AA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правила проведения процедуры анкетирования.</w:t>
      </w:r>
    </w:p>
    <w:p w14:paraId="24A2B524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10BF701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5. Измерительные методы и обеспечение их надежности в психолого-педагогическом исследовании</w:t>
      </w:r>
    </w:p>
    <w:p w14:paraId="130F9B70" w14:textId="77777777" w:rsidR="006E3AA1" w:rsidRPr="006E3AA1" w:rsidRDefault="006E3AA1" w:rsidP="006E3AA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Какие основные процедуры входят в систему психологического измерения?</w:t>
      </w:r>
    </w:p>
    <w:p w14:paraId="58CAC265" w14:textId="77777777" w:rsidR="006E3AA1" w:rsidRPr="006E3AA1" w:rsidRDefault="006E3AA1" w:rsidP="006E3AA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Дайте характеристику основным типам измерительных шкал.</w:t>
      </w:r>
    </w:p>
    <w:p w14:paraId="75908B0F" w14:textId="77777777" w:rsidR="006E3AA1" w:rsidRPr="006E3AA1" w:rsidRDefault="006E3AA1" w:rsidP="006E3AA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Какие требования предъявляются к тесту, как измерительной методике?</w:t>
      </w:r>
    </w:p>
    <w:p w14:paraId="4533ADA5" w14:textId="77777777" w:rsidR="006E3AA1" w:rsidRPr="006E3AA1" w:rsidRDefault="006E3AA1" w:rsidP="006E3AA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Сравните кумулятивно-аддитивную и вероятностную модели тестов.</w:t>
      </w:r>
    </w:p>
    <w:p w14:paraId="6A995BB2" w14:textId="77777777" w:rsidR="006E3AA1" w:rsidRPr="006E3AA1" w:rsidRDefault="006E3AA1" w:rsidP="006E3AA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основные виды психологических тестов.</w:t>
      </w:r>
    </w:p>
    <w:p w14:paraId="185FA3D1" w14:textId="77777777" w:rsidR="006E3AA1" w:rsidRPr="006E3AA1" w:rsidRDefault="006E3AA1" w:rsidP="006E3AA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Какова специфика применения тестов в зависимости от исследовательской задачи и ситуации?</w:t>
      </w:r>
    </w:p>
    <w:p w14:paraId="281C4ED6" w14:textId="77777777" w:rsidR="006E3AA1" w:rsidRPr="006E3AA1" w:rsidRDefault="006E3AA1" w:rsidP="006E3AA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основные методические принципы процедуры тестирования.</w:t>
      </w:r>
    </w:p>
    <w:p w14:paraId="61092D46" w14:textId="77777777" w:rsidR="006E3AA1" w:rsidRPr="006E3AA1" w:rsidRDefault="006E3AA1" w:rsidP="006E3AA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Составьте анкету для изучения отношений студентов к научно-исследовательской деятельности; проведите анкетирование в студенческой группе, обработайте и проанализируйте полученные результаты, сформулируйте полученные выводы.</w:t>
      </w:r>
    </w:p>
    <w:p w14:paraId="381AC5D9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624F37D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6. Методы статистического и качественного анализа исследовательских данных</w:t>
      </w:r>
    </w:p>
    <w:p w14:paraId="029E0491" w14:textId="77777777" w:rsidR="006E3AA1" w:rsidRPr="006E3AA1" w:rsidRDefault="006E3AA1" w:rsidP="006E3A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С какой целью в психолого-педагогическом исследовании используются методы математической статистики?</w:t>
      </w:r>
    </w:p>
    <w:p w14:paraId="0321CF6C" w14:textId="77777777" w:rsidR="006E3AA1" w:rsidRPr="006E3AA1" w:rsidRDefault="006E3AA1" w:rsidP="006E3A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Какова взаимосвязь теоретической, экспериментальной и статистической гипотез исследования?</w:t>
      </w:r>
    </w:p>
    <w:p w14:paraId="431F242C" w14:textId="77777777" w:rsidR="006E3AA1" w:rsidRPr="006E3AA1" w:rsidRDefault="006E3AA1" w:rsidP="006E3A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Для чего в психологическом исследовании используется описательная статистика?</w:t>
      </w:r>
    </w:p>
    <w:p w14:paraId="1CBB96D4" w14:textId="77777777" w:rsidR="006E3AA1" w:rsidRPr="006E3AA1" w:rsidRDefault="006E3AA1" w:rsidP="006E3A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Назовите методы сравнительного анализа для зависимых и независимых выборок.</w:t>
      </w:r>
    </w:p>
    <w:p w14:paraId="639615F6" w14:textId="77777777" w:rsidR="006E3AA1" w:rsidRPr="006E3AA1" w:rsidRDefault="006E3AA1" w:rsidP="006E3A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В чем суть корреляционного анализа исследовательских данных? при каких условиях его использование является корректным? В какой форме представляются его результаты?</w:t>
      </w:r>
    </w:p>
    <w:p w14:paraId="0FD55B22" w14:textId="77777777" w:rsidR="006E3AA1" w:rsidRPr="006E3AA1" w:rsidRDefault="006E3AA1" w:rsidP="006E3A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цели применения факторного анализа в психолого-педагогических исследованиях?</w:t>
      </w:r>
    </w:p>
    <w:p w14:paraId="0715D5E3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BBB1138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 7. Методологическая культура исследователя</w:t>
      </w:r>
    </w:p>
    <w:p w14:paraId="0290948C" w14:textId="77777777" w:rsidR="006E3AA1" w:rsidRPr="006E3AA1" w:rsidRDefault="006E3AA1" w:rsidP="006E3AA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Дайте определение понятию «методологическая культура», какими признаками она характеризуется на уровне деятельности (исследование) и на уровне ее субъекта (исследователь)?</w:t>
      </w:r>
    </w:p>
    <w:p w14:paraId="7F9F746E" w14:textId="77777777" w:rsidR="006E3AA1" w:rsidRPr="006E3AA1" w:rsidRDefault="006E3AA1" w:rsidP="006E3AA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признаки методологической культуры исследователя?</w:t>
      </w:r>
    </w:p>
    <w:p w14:paraId="23429B4C" w14:textId="77777777" w:rsidR="006E3AA1" w:rsidRPr="006E3AA1" w:rsidRDefault="006E3AA1" w:rsidP="006E3AA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Дайте характеристику основным составляющим методологической культуры психолога-исследователя.</w:t>
      </w:r>
    </w:p>
    <w:p w14:paraId="4D4C7C6A" w14:textId="77777777" w:rsidR="006E3AA1" w:rsidRPr="006E3AA1" w:rsidRDefault="006E3AA1" w:rsidP="006E3AA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Сравните критерии методологической культуры психолога как ученого и как практика.</w:t>
      </w:r>
    </w:p>
    <w:p w14:paraId="0A4DC521" w14:textId="77777777" w:rsidR="006E3AA1" w:rsidRPr="006E3AA1" w:rsidRDefault="006E3AA1" w:rsidP="006E3AA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научная этика, и какова ее роль в организации и проведении научного исследования?</w:t>
      </w:r>
    </w:p>
    <w:p w14:paraId="64903590" w14:textId="77777777" w:rsidR="006E3AA1" w:rsidRPr="006E3AA1" w:rsidRDefault="006E3AA1" w:rsidP="006E3AA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Сформулируйте этические принципы для научного психолого-педагогического исследования.</w:t>
      </w:r>
    </w:p>
    <w:p w14:paraId="0B63C675" w14:textId="77777777" w:rsidR="006E3AA1" w:rsidRPr="006E3AA1" w:rsidRDefault="006E3AA1" w:rsidP="006E3AA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этические нормы проведения исследований человека и социальных групп?</w:t>
      </w:r>
    </w:p>
    <w:p w14:paraId="0DC1349F" w14:textId="77777777" w:rsidR="006E3AA1" w:rsidRPr="006E3AA1" w:rsidRDefault="006E3AA1" w:rsidP="006E3AA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Дайте характеристику личностным особенностям успешного исследователя с учетом специфики психолого-педагогического исследования.</w:t>
      </w:r>
    </w:p>
    <w:p w14:paraId="480C817E" w14:textId="77777777" w:rsidR="006E3AA1" w:rsidRPr="006E3AA1" w:rsidRDefault="006E3AA1" w:rsidP="006E3AA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Каковы этические нормы группового взаимодействия в коллективном научном исследовании психолого-педагогической направленности?</w:t>
      </w:r>
    </w:p>
    <w:p w14:paraId="22D08E6D" w14:textId="77777777" w:rsidR="006E3AA1" w:rsidRPr="006E3AA1" w:rsidRDefault="006E3AA1" w:rsidP="006E3AA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lastRenderedPageBreak/>
        <w:t xml:space="preserve">Создайте проект по выбранной теме. </w:t>
      </w: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Напишите обоснование психолого-педагогического исследования, спроектируйте его по этапам и стадиям:</w:t>
      </w:r>
    </w:p>
    <w:p w14:paraId="35F4A24C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- Проектирование: концепция (противоречие, проблема, цель); модель (гипотеза); конструирование (задачи, ресурсы, диагностическая программа исследования); технология (формирование выборки, база и условия проведения исследования).</w:t>
      </w:r>
    </w:p>
    <w:p w14:paraId="05030804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Технологический: проведение исследования (теоретического: ключевые понятия; эмпирического (или экспериментального): планируемые результаты); </w:t>
      </w:r>
    </w:p>
    <w:p w14:paraId="60574317" w14:textId="77777777" w:rsidR="006E3AA1" w:rsidRPr="006E3AA1" w:rsidRDefault="006E3AA1" w:rsidP="006E3AA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AA1">
        <w:rPr>
          <w:rFonts w:ascii="Times New Roman" w:eastAsia="Calibri" w:hAnsi="Times New Roman" w:cs="Times New Roman"/>
          <w:sz w:val="24"/>
          <w:szCs w:val="24"/>
          <w:lang w:eastAsia="en-US"/>
        </w:rPr>
        <w:t>- Рефлексивный: научная новизна и сфера предложения полученного знания.</w:t>
      </w:r>
    </w:p>
    <w:p w14:paraId="0EB5A7B2" w14:textId="77777777" w:rsidR="006E3AA1" w:rsidRPr="006E3AA1" w:rsidRDefault="006E3AA1" w:rsidP="006E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9EEFF13" w14:textId="77777777" w:rsidR="006E3AA1" w:rsidRPr="006E3AA1" w:rsidRDefault="006E3AA1" w:rsidP="006E3AA1">
      <w:pPr>
        <w:spacing w:after="0" w:line="240" w:lineRule="auto"/>
        <w:ind w:firstLine="720"/>
        <w:rPr>
          <w:rFonts w:ascii="Times New Roman" w:eastAsia="Times-Bold" w:hAnsi="Times New Roman" w:cs="Times New Roman"/>
          <w:b/>
          <w:bCs/>
          <w:sz w:val="24"/>
          <w:szCs w:val="24"/>
        </w:rPr>
      </w:pPr>
    </w:p>
    <w:p w14:paraId="10BC6A93" w14:textId="77777777" w:rsidR="006E3AA1" w:rsidRPr="006E3AA1" w:rsidRDefault="006E3AA1" w:rsidP="006E3A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студента используются следующие </w:t>
      </w:r>
      <w:r w:rsidRPr="006E3AA1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критерии:</w:t>
      </w:r>
    </w:p>
    <w:p w14:paraId="275147BF" w14:textId="77777777" w:rsidR="006E3AA1" w:rsidRPr="006E3AA1" w:rsidRDefault="006E3AA1" w:rsidP="006E3AA1">
      <w:pPr>
        <w:numPr>
          <w:ilvl w:val="0"/>
          <w:numId w:val="17"/>
        </w:numPr>
        <w:tabs>
          <w:tab w:val="left" w:pos="100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 xml:space="preserve">полнота и правильность ответа; </w:t>
      </w:r>
    </w:p>
    <w:p w14:paraId="743A22A8" w14:textId="77777777" w:rsidR="006E3AA1" w:rsidRPr="006E3AA1" w:rsidRDefault="006E3AA1" w:rsidP="006E3AA1">
      <w:pPr>
        <w:numPr>
          <w:ilvl w:val="0"/>
          <w:numId w:val="17"/>
        </w:numPr>
        <w:tabs>
          <w:tab w:val="left" w:pos="100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>степень осознанности, понимания изученного;</w:t>
      </w:r>
    </w:p>
    <w:p w14:paraId="755070AD" w14:textId="77777777" w:rsidR="006E3AA1" w:rsidRPr="006E3AA1" w:rsidRDefault="006E3AA1" w:rsidP="006E3AA1">
      <w:pPr>
        <w:numPr>
          <w:ilvl w:val="0"/>
          <w:numId w:val="17"/>
        </w:numPr>
        <w:tabs>
          <w:tab w:val="left" w:pos="100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>) языковое оформление ответа.</w:t>
      </w:r>
    </w:p>
    <w:p w14:paraId="29FFA18C" w14:textId="77777777" w:rsidR="006E3AA1" w:rsidRPr="006E3AA1" w:rsidRDefault="006E3AA1" w:rsidP="006E3A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i/>
          <w:iCs/>
          <w:sz w:val="24"/>
          <w:szCs w:val="24"/>
        </w:rPr>
        <w:t>0 баллов</w:t>
      </w:r>
      <w:r w:rsidRPr="006E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6E3AA1">
        <w:rPr>
          <w:rFonts w:ascii="Times New Roman" w:eastAsia="Times New Roman" w:hAnsi="Times New Roman" w:cs="Times New Roman"/>
          <w:sz w:val="24"/>
          <w:szCs w:val="24"/>
        </w:rPr>
        <w:t>ставится, если студент не готов.</w:t>
      </w:r>
    </w:p>
    <w:p w14:paraId="4EE545B6" w14:textId="77777777" w:rsidR="006E3AA1" w:rsidRPr="006E3AA1" w:rsidRDefault="006E3AA1" w:rsidP="006E3A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i/>
          <w:iCs/>
          <w:sz w:val="24"/>
          <w:szCs w:val="24"/>
        </w:rPr>
        <w:t>3 балла</w:t>
      </w:r>
      <w:r w:rsidRPr="006E3AA1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</w:t>
      </w:r>
      <w:proofErr w:type="gramStart"/>
      <w:r w:rsidRPr="006E3AA1">
        <w:rPr>
          <w:rFonts w:ascii="Times New Roman" w:eastAsia="Times New Roman" w:hAnsi="Times New Roman" w:cs="Times New Roman"/>
          <w:sz w:val="24"/>
          <w:szCs w:val="24"/>
        </w:rPr>
        <w:t>навыками  анализа</w:t>
      </w:r>
      <w:proofErr w:type="gramEnd"/>
      <w:r w:rsidRPr="006E3AA1">
        <w:rPr>
          <w:rFonts w:ascii="Times New Roman" w:eastAsia="Times New Roman" w:hAnsi="Times New Roman" w:cs="Times New Roman"/>
          <w:sz w:val="24"/>
          <w:szCs w:val="24"/>
        </w:rPr>
        <w:t xml:space="preserve">, не умеет использовать научную литературу. </w:t>
      </w:r>
    </w:p>
    <w:p w14:paraId="4CB02664" w14:textId="77777777" w:rsidR="006E3AA1" w:rsidRPr="006E3AA1" w:rsidRDefault="006E3AA1" w:rsidP="006E3AA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i/>
          <w:iCs/>
          <w:sz w:val="24"/>
          <w:szCs w:val="24"/>
        </w:rPr>
        <w:t>5 баллов</w:t>
      </w:r>
      <w:r w:rsidRPr="006E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6E3AA1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обсуждаемой темы, но: </w:t>
      </w:r>
    </w:p>
    <w:p w14:paraId="1CBDAAEA" w14:textId="77777777" w:rsidR="006E3AA1" w:rsidRPr="006E3AA1" w:rsidRDefault="006E3AA1" w:rsidP="006E3AA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14:paraId="33528BA8" w14:textId="77777777" w:rsidR="006E3AA1" w:rsidRPr="006E3AA1" w:rsidRDefault="006E3AA1" w:rsidP="006E3AA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14:paraId="00C46BCD" w14:textId="77777777" w:rsidR="006E3AA1" w:rsidRPr="006E3AA1" w:rsidRDefault="006E3AA1" w:rsidP="006E3AA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14:paraId="0A683AB1" w14:textId="77777777" w:rsidR="006E3AA1" w:rsidRPr="006E3AA1" w:rsidRDefault="006E3AA1" w:rsidP="006E3AA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14:paraId="5BA05A03" w14:textId="77777777" w:rsidR="006E3AA1" w:rsidRPr="006E3AA1" w:rsidRDefault="006E3AA1" w:rsidP="006E3AA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3AA1">
        <w:rPr>
          <w:rFonts w:ascii="Times New Roman" w:eastAsia="Times New Roman" w:hAnsi="Times New Roman" w:cs="Times New Roman"/>
          <w:i/>
          <w:iCs/>
          <w:sz w:val="24"/>
          <w:szCs w:val="24"/>
        </w:rPr>
        <w:t>6  баллов</w:t>
      </w:r>
      <w:proofErr w:type="gramEnd"/>
      <w:r w:rsidRPr="006E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6E3AA1">
        <w:rPr>
          <w:rFonts w:ascii="Times New Roman" w:eastAsia="Times New Roman" w:hAnsi="Times New Roman" w:cs="Times New Roman"/>
          <w:sz w:val="24"/>
          <w:szCs w:val="24"/>
        </w:rPr>
        <w:t>ставится, если студент:</w:t>
      </w:r>
    </w:p>
    <w:p w14:paraId="31AA15E5" w14:textId="77777777" w:rsidR="006E3AA1" w:rsidRPr="006E3AA1" w:rsidRDefault="006E3AA1" w:rsidP="006E3AA1">
      <w:pPr>
        <w:tabs>
          <w:tab w:val="left" w:pos="90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>а) обстоятельно, с достаточной полнотой излагает учебный материал по теме семинара;</w:t>
      </w:r>
    </w:p>
    <w:p w14:paraId="6516CA74" w14:textId="77777777" w:rsidR="006E3AA1" w:rsidRPr="006E3AA1" w:rsidRDefault="006E3AA1" w:rsidP="006E3AA1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>б) дает правильные определения основным социально-психологическим понятиям;</w:t>
      </w:r>
    </w:p>
    <w:p w14:paraId="3661C34B" w14:textId="77777777" w:rsidR="006E3AA1" w:rsidRPr="006E3AA1" w:rsidRDefault="006E3AA1" w:rsidP="006E3AA1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>в) обладает необходимыми навыками научно-исследовательского анализа;</w:t>
      </w:r>
    </w:p>
    <w:p w14:paraId="5F8DF773" w14:textId="77777777" w:rsidR="006E3AA1" w:rsidRPr="006E3AA1" w:rsidRDefault="006E3AA1" w:rsidP="006E3A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14:paraId="645AE37F" w14:textId="77777777" w:rsidR="006E3AA1" w:rsidRPr="006E3AA1" w:rsidRDefault="006E3AA1" w:rsidP="006E3A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 xml:space="preserve">д) умеет использовать в процессе ответа научную литературу; </w:t>
      </w:r>
    </w:p>
    <w:p w14:paraId="0DD66E7C" w14:textId="77777777" w:rsidR="006E3AA1" w:rsidRPr="006E3AA1" w:rsidRDefault="006E3AA1" w:rsidP="006E3A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sz w:val="24"/>
          <w:szCs w:val="24"/>
        </w:rPr>
        <w:t>е) излагает материал последовательно и правильно используя психологическую терминологию.</w:t>
      </w:r>
    </w:p>
    <w:p w14:paraId="61C967BD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789C3E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DCD22A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3EE2AB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AA0EA1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C180B9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7E7FDB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238306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374542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6A4DD6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98487E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12E12E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42F600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36BC30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829619" w14:textId="77777777" w:rsidR="006E3AA1" w:rsidRDefault="006E3AA1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F1A874" w14:textId="55DE4179"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14:paraId="57D84CE5" w14:textId="77777777"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545754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545754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14:paraId="200AD678" w14:textId="77777777"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D274F0" w14:textId="77777777"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14:paraId="56DCEFA1" w14:textId="77777777" w:rsidR="003B2B46" w:rsidRDefault="003B2B46" w:rsidP="003B2B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E1E886" w14:textId="77777777" w:rsidR="003B2B46" w:rsidRDefault="003B2B46" w:rsidP="008B28E4">
      <w:pPr>
        <w:pStyle w:val="a5"/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B28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Аттестационная работа</w:t>
      </w:r>
    </w:p>
    <w:p w14:paraId="19A2523F" w14:textId="77777777" w:rsidR="008B28E4" w:rsidRPr="008B28E4" w:rsidRDefault="008B28E4" w:rsidP="008B28E4">
      <w:pPr>
        <w:pStyle w:val="a5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39EE37" w14:textId="77777777" w:rsidR="003B2B46" w:rsidRPr="0066134A" w:rsidRDefault="003B2B46" w:rsidP="008B2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34A">
        <w:rPr>
          <w:rFonts w:ascii="Times New Roman" w:eastAsia="Times New Roman" w:hAnsi="Times New Roman" w:cs="Times New Roman"/>
          <w:bCs/>
          <w:sz w:val="24"/>
          <w:szCs w:val="24"/>
        </w:rPr>
        <w:t xml:space="preserve">Аттестационная работа проверяет знание студентов по изученному разделу. </w:t>
      </w:r>
    </w:p>
    <w:p w14:paraId="607477B7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Разработать методический аппарат психолого-педагогического исследования </w:t>
      </w: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Рекомендуемые темы исследования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21891D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Педагогические условия развития одаренных детей в процессе дошкольного образования. </w:t>
      </w:r>
    </w:p>
    <w:p w14:paraId="74960203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Содержание общения ребенка со взрослым в период кризиса 6-7 лет. </w:t>
      </w:r>
    </w:p>
    <w:p w14:paraId="39D81D42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Изобразительная деятельность как средство коррекции движений руки у детей дошкольного возраста. </w:t>
      </w:r>
    </w:p>
    <w:p w14:paraId="32E743AB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Психологические особенности лидерства в дошкольных детских объединениях. </w:t>
      </w:r>
    </w:p>
    <w:p w14:paraId="6D1BD707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Структура психологической готовности к школе детей 6-7-летнего возраста. </w:t>
      </w:r>
    </w:p>
    <w:p w14:paraId="60151490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Особенности мотивации учения младших школьников. </w:t>
      </w:r>
    </w:p>
    <w:p w14:paraId="23C2BD3E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Влияние стилей семейных отношений на агрессивность личности ребенка. </w:t>
      </w:r>
    </w:p>
    <w:p w14:paraId="00E2C0B4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Родительское отношение как психологический фактор личностного самоопределения подростка. </w:t>
      </w:r>
    </w:p>
    <w:p w14:paraId="16077051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Формирование профессиональных интересов, склонностей и способностей у старшеклассников. </w:t>
      </w:r>
    </w:p>
    <w:p w14:paraId="366C8C60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10. Роль неформальных структур в социализации молодежи.</w:t>
      </w:r>
    </w:p>
    <w:p w14:paraId="7D51FFA6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11. Здоровьесберегающие технологии в учебном процессе. </w:t>
      </w:r>
    </w:p>
    <w:p w14:paraId="4DC97173" w14:textId="77777777" w:rsidR="00F51EC1" w:rsidRPr="00F51EC1" w:rsidRDefault="00F51EC1" w:rsidP="00F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12. Влияние духовного мира учителя на формирование личности школьника.</w:t>
      </w:r>
    </w:p>
    <w:p w14:paraId="44122337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2.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со словарями и составление терминологического словаря по курсу (определение понятия наука, практика, методология, методика, научное исследование, опытно-экспериментальная работа и пр.).</w:t>
      </w:r>
    </w:p>
    <w:p w14:paraId="06DDD80A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 3.  Составить рецензию на предложенную педагогом курсовую работу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схеме: </w:t>
      </w:r>
    </w:p>
    <w:p w14:paraId="07B5B00F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Актуальность темы и степень ее обоснованности автором. </w:t>
      </w:r>
    </w:p>
    <w:p w14:paraId="602FDA4E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Правильность формулировки курсовой работы. </w:t>
      </w:r>
    </w:p>
    <w:p w14:paraId="26D6DEA5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Правильность и четкость определения объекта и предмета исследования. </w:t>
      </w:r>
    </w:p>
    <w:p w14:paraId="1C282088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Конкретность формулировки цели курсовой работы.</w:t>
      </w:r>
    </w:p>
    <w:p w14:paraId="4A74CAE9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 Четкость в формулировке гипотезы, новизны ее положений. </w:t>
      </w:r>
    </w:p>
    <w:p w14:paraId="7D992DC0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Общая характеристика выполненной работы (анализ структуры, логика изложения, тщательность проработки каждого раздела). </w:t>
      </w:r>
    </w:p>
    <w:p w14:paraId="787D082C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7. Обоснованность и доказательность выводов, их соответствие поставленным задачам.</w:t>
      </w:r>
    </w:p>
    <w:p w14:paraId="6FAF6FB3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Практическая значимость работы, по мнению автора. </w:t>
      </w:r>
    </w:p>
    <w:p w14:paraId="385D1FA3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Оценка списка использованной литературы (сколько источников, каких лет издания, «степень научности», правильность оформления). Правильность оформления ссылок на литературу в тексте работы. </w:t>
      </w:r>
    </w:p>
    <w:p w14:paraId="6793828F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Наличие приложений, их иллюстративность и обоснованность представления. </w:t>
      </w:r>
    </w:p>
    <w:p w14:paraId="210499B1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11. Общие замечания и характеристика недостатков; замечания по содержанию и оформлению работы.</w:t>
      </w:r>
    </w:p>
    <w:p w14:paraId="4888EACD" w14:textId="77777777" w:rsidR="00F51EC1" w:rsidRPr="00F51EC1" w:rsidRDefault="00F51EC1" w:rsidP="00F51EC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4.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Разработайте программу организации коллективной опытно-исследовательской работы в образовательном учреждении по теме вашего исследования.</w:t>
      </w:r>
    </w:p>
    <w:p w14:paraId="47A48999" w14:textId="77777777"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студента используются следующие </w:t>
      </w:r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критерии:</w:t>
      </w:r>
    </w:p>
    <w:p w14:paraId="0E3F853B" w14:textId="77777777" w:rsidR="00F51EC1" w:rsidRPr="00F51EC1" w:rsidRDefault="00F51EC1" w:rsidP="00F51EC1">
      <w:pPr>
        <w:numPr>
          <w:ilvl w:val="0"/>
          <w:numId w:val="18"/>
        </w:numPr>
        <w:tabs>
          <w:tab w:val="left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полнота и правильность ответа; </w:t>
      </w:r>
    </w:p>
    <w:p w14:paraId="35E6E953" w14:textId="77777777" w:rsidR="00F51EC1" w:rsidRPr="00F51EC1" w:rsidRDefault="00F51EC1" w:rsidP="00F51EC1">
      <w:pPr>
        <w:numPr>
          <w:ilvl w:val="0"/>
          <w:numId w:val="18"/>
        </w:numPr>
        <w:tabs>
          <w:tab w:val="left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степень осознанности, понимания изученного;</w:t>
      </w:r>
    </w:p>
    <w:p w14:paraId="7691D42A" w14:textId="77777777" w:rsidR="00F51EC1" w:rsidRPr="00F51EC1" w:rsidRDefault="00F51EC1" w:rsidP="00F51EC1">
      <w:pPr>
        <w:numPr>
          <w:ilvl w:val="0"/>
          <w:numId w:val="18"/>
        </w:numPr>
        <w:tabs>
          <w:tab w:val="left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 языковое оформление ответа.</w:t>
      </w:r>
    </w:p>
    <w:p w14:paraId="5385463E" w14:textId="77777777"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0 баллов</w:t>
      </w:r>
      <w:r w:rsidRP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F51EC1">
        <w:rPr>
          <w:rFonts w:ascii="Times New Roman" w:eastAsia="Times New Roman" w:hAnsi="Times New Roman" w:cs="Times New Roman"/>
          <w:sz w:val="24"/>
          <w:szCs w:val="24"/>
        </w:rPr>
        <w:t>ставится, если студент не готов.</w:t>
      </w:r>
    </w:p>
    <w:p w14:paraId="3AE4A372" w14:textId="42D4DD6A" w:rsidR="00F51EC1" w:rsidRPr="00F51EC1" w:rsidRDefault="006E3AA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F51EC1"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бал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лов</w:t>
      </w:r>
      <w:r w:rsidR="00F51EC1" w:rsidRPr="00F51EC1">
        <w:rPr>
          <w:rFonts w:ascii="Times New Roman" w:eastAsia="Times New Roman" w:hAnsi="Times New Roman" w:cs="Times New Roman"/>
          <w:sz w:val="24"/>
          <w:szCs w:val="24"/>
        </w:rPr>
        <w:t xml:space="preserve"> - студент показал поверхностные знания по большей части темы дискуссии, допускает грубые ошибки в изложении сведений по развитию психологического процесса, слабо владеет </w:t>
      </w:r>
      <w:proofErr w:type="gramStart"/>
      <w:r w:rsidR="00F51EC1" w:rsidRPr="00F51EC1">
        <w:rPr>
          <w:rFonts w:ascii="Times New Roman" w:eastAsia="Times New Roman" w:hAnsi="Times New Roman" w:cs="Times New Roman"/>
          <w:sz w:val="24"/>
          <w:szCs w:val="24"/>
        </w:rPr>
        <w:t>навыками  анализа</w:t>
      </w:r>
      <w:proofErr w:type="gramEnd"/>
      <w:r w:rsidR="00F51EC1" w:rsidRPr="00F51EC1">
        <w:rPr>
          <w:rFonts w:ascii="Times New Roman" w:eastAsia="Times New Roman" w:hAnsi="Times New Roman" w:cs="Times New Roman"/>
          <w:sz w:val="24"/>
          <w:szCs w:val="24"/>
        </w:rPr>
        <w:t xml:space="preserve">, не умеет использовать научную литературу. </w:t>
      </w:r>
    </w:p>
    <w:p w14:paraId="705F2DF8" w14:textId="3AC00463" w:rsidR="00F51EC1" w:rsidRPr="00F51EC1" w:rsidRDefault="006E3AA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F51EC1"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баллов </w:t>
      </w:r>
      <w:r w:rsidR="00F51EC1" w:rsidRP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F51EC1" w:rsidRPr="00F51EC1"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студент обнаруживает знание и понимание основных положений обсуждаемой темы, но: </w:t>
      </w:r>
    </w:p>
    <w:p w14:paraId="0E736FF8" w14:textId="77777777"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а) излагает материал недостаточно полно и допускает неточности в характеристике социально-психологического процесса; </w:t>
      </w:r>
    </w:p>
    <w:p w14:paraId="7D9B2DB8" w14:textId="77777777"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б) слабо владеет навыками научно-исследовательского анализа; </w:t>
      </w:r>
    </w:p>
    <w:p w14:paraId="4535E7A0" w14:textId="77777777"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в) недостаточно знает научную литературу; </w:t>
      </w:r>
    </w:p>
    <w:p w14:paraId="4003C1A9" w14:textId="77777777"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14:paraId="6B2956BF" w14:textId="77777777" w:rsidR="00F51EC1" w:rsidRPr="00F51EC1" w:rsidRDefault="00F51EC1" w:rsidP="00F51EC1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EC1">
        <w:rPr>
          <w:rFonts w:ascii="Times New Roman" w:eastAsia="Times New Roman" w:hAnsi="Times New Roman" w:cs="Times New Roman"/>
          <w:i/>
          <w:iCs/>
          <w:sz w:val="24"/>
          <w:szCs w:val="24"/>
        </w:rPr>
        <w:t>8  баллов</w:t>
      </w:r>
      <w:proofErr w:type="gramEnd"/>
      <w:r w:rsidRPr="00F51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51EC1">
        <w:rPr>
          <w:rFonts w:ascii="Times New Roman" w:eastAsia="Times New Roman" w:hAnsi="Times New Roman" w:cs="Times New Roman"/>
          <w:sz w:val="24"/>
          <w:szCs w:val="24"/>
        </w:rPr>
        <w:t>ставится, если студент:</w:t>
      </w:r>
    </w:p>
    <w:p w14:paraId="2BF1BBDF" w14:textId="77777777" w:rsidR="00F51EC1" w:rsidRPr="00F51EC1" w:rsidRDefault="00F51EC1" w:rsidP="00F51EC1">
      <w:pPr>
        <w:tabs>
          <w:tab w:val="left" w:pos="90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а) обстоятельно, с достаточной полнотой излагает учебный материал по теме семинара;</w:t>
      </w:r>
    </w:p>
    <w:p w14:paraId="73C135CC" w14:textId="77777777" w:rsidR="00F51EC1" w:rsidRPr="00F51EC1" w:rsidRDefault="00F51EC1" w:rsidP="00F51EC1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б) дает правильные определения основным социально-психологическим понятиям;</w:t>
      </w:r>
    </w:p>
    <w:p w14:paraId="5639C081" w14:textId="77777777" w:rsidR="00F51EC1" w:rsidRPr="00F51EC1" w:rsidRDefault="00F51EC1" w:rsidP="00F51EC1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в) обладает необходимыми навыками научно-исследовательского анализа;</w:t>
      </w:r>
    </w:p>
    <w:p w14:paraId="009AF633" w14:textId="77777777"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14:paraId="53E3B421" w14:textId="77777777"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 xml:space="preserve">д) умеет использовать в процессе ответа научную литературу; </w:t>
      </w:r>
    </w:p>
    <w:p w14:paraId="61823945" w14:textId="77777777" w:rsidR="00F51EC1" w:rsidRPr="00F51EC1" w:rsidRDefault="00F51EC1" w:rsidP="00F51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е) излагает материал последовательно и правильно используя психологическую терминологию.</w:t>
      </w:r>
    </w:p>
    <w:p w14:paraId="5BDBE4DB" w14:textId="77777777" w:rsidR="007470BC" w:rsidRDefault="007470BC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DE788C4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6768D8F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D21964C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C8F91F1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ADE8419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57E79BD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112C84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DE58A29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9F2284E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A00F0E7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126D372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98A63E7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D276431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B3B8C63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6856AAF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75AA8AB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C0593F1" w14:textId="77777777" w:rsidR="00F51EC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D096D01" w14:textId="77777777" w:rsidR="00F51EC1" w:rsidRPr="00893291" w:rsidRDefault="00F51EC1" w:rsidP="003B2B46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DA77AC8" w14:textId="77777777"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1E2611" w14:textId="77777777"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A74B17" w14:textId="77777777"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F8A74A" w14:textId="77777777" w:rsidR="003B2B46" w:rsidRDefault="003B2B46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36BE58" w14:textId="77777777" w:rsidR="00050097" w:rsidRDefault="00050097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30DE35" w14:textId="77777777" w:rsidR="00050097" w:rsidRDefault="00050097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C95F7D" w14:textId="77777777" w:rsidR="008B28E4" w:rsidRDefault="008B28E4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610CC6" w14:textId="77777777"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</w:t>
      </w:r>
      <w:r w:rsidR="004C3B97">
        <w:rPr>
          <w:rFonts w:ascii="Times New Roman" w:eastAsia="Times New Roman" w:hAnsi="Times New Roman" w:cs="Times New Roman"/>
          <w:sz w:val="24"/>
          <w:szCs w:val="24"/>
        </w:rPr>
        <w:t>науки и высшего образования</w:t>
      </w: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</w:p>
    <w:p w14:paraId="1033F8BD" w14:textId="77777777" w:rsidR="00CC68A3" w:rsidRPr="00545754" w:rsidRDefault="00CC68A3" w:rsidP="00CC68A3">
      <w:pPr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545754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  <w:r w:rsidRPr="00545754">
        <w:rPr>
          <w:rFonts w:ascii="Times New Roman" w:eastAsia="Times New Roman" w:hAnsi="Times New Roman" w:cs="Times New Roman"/>
          <w:sz w:val="24"/>
          <w:szCs w:val="24"/>
        </w:rPr>
        <w:t>» в г. Нерюнгри</w:t>
      </w:r>
    </w:p>
    <w:p w14:paraId="34DA1CA3" w14:textId="77777777"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8978F9" w14:textId="77777777" w:rsidR="00CC68A3" w:rsidRPr="00545754" w:rsidRDefault="00CC68A3" w:rsidP="00CC68A3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754">
        <w:rPr>
          <w:rFonts w:ascii="Times New Roman" w:eastAsia="Times New Roman" w:hAnsi="Times New Roman" w:cs="Times New Roman"/>
          <w:sz w:val="24"/>
          <w:szCs w:val="24"/>
        </w:rPr>
        <w:t>КАФЕДРА ПЕДАГОГИКИ И МЕТОДИКИ НАЧАЛЬНОГО ОБУЧЕНИЯ</w:t>
      </w:r>
    </w:p>
    <w:p w14:paraId="6AF2C78A" w14:textId="77777777" w:rsidR="00CC68A3" w:rsidRPr="00545754" w:rsidRDefault="00CC68A3" w:rsidP="00CC6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DE63A" w14:textId="77777777" w:rsidR="003B2B46" w:rsidRPr="008B28E4" w:rsidRDefault="003B2B46" w:rsidP="008B28E4">
      <w:pPr>
        <w:pStyle w:val="a5"/>
        <w:numPr>
          <w:ilvl w:val="0"/>
          <w:numId w:val="19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8E4">
        <w:rPr>
          <w:rFonts w:ascii="Times New Roman" w:eastAsia="Times New Roman" w:hAnsi="Times New Roman" w:cs="Times New Roman"/>
          <w:b/>
          <w:sz w:val="24"/>
          <w:szCs w:val="24"/>
        </w:rPr>
        <w:t>Комплект заданий  для выполнения контрольной работы</w:t>
      </w:r>
    </w:p>
    <w:p w14:paraId="21D62AE5" w14:textId="77777777" w:rsidR="008B28E4" w:rsidRPr="003B2B46" w:rsidRDefault="008B28E4" w:rsidP="008B28E4">
      <w:pPr>
        <w:pStyle w:val="a5"/>
        <w:tabs>
          <w:tab w:val="left" w:pos="142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8555B" w14:textId="77777777"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дисциплине выполняется одна контрольная работа, включающая в себя 4 задания.</w:t>
      </w:r>
    </w:p>
    <w:p w14:paraId="7C2F4671" w14:textId="77777777" w:rsidR="00F51EC1" w:rsidRPr="00F51EC1" w:rsidRDefault="00F51EC1" w:rsidP="00F51EC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Дайте краткую характеристику эмпирическим методам исследования по Б.Г. Ананьеву и по В.Н. Дружинину, сравните подходы этих исследователей к классификации данных методов.</w:t>
      </w:r>
    </w:p>
    <w:p w14:paraId="3CAE5AB5" w14:textId="77777777" w:rsidR="00F51EC1" w:rsidRPr="00F51EC1" w:rsidRDefault="00F51EC1" w:rsidP="00F51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2.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Подготовьте бланк карточки наблюдения за поведением учащихся младших классов на уроке или за детьми дошкольного возраста в НОД, исходя из того, что наблюдение структурированное и </w:t>
      </w:r>
      <w:proofErr w:type="spellStart"/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невключенное</w:t>
      </w:r>
      <w:proofErr w:type="spellEnd"/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07DA9CC3" w14:textId="77777777" w:rsidR="00F51EC1" w:rsidRPr="00F51EC1" w:rsidRDefault="00F51EC1" w:rsidP="00F51EC1">
      <w:pPr>
        <w:tabs>
          <w:tab w:val="left" w:pos="281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 3.</w:t>
      </w: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68BC917F" w14:textId="77777777" w:rsidR="00F51EC1" w:rsidRPr="00F51EC1" w:rsidRDefault="00F51EC1" w:rsidP="00F51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Проанализировать предложенные варианты введений студенческих дипломных работ по психологии. Дать оценку определения методологических характеристик и их согласованности на основе известных требований к их оформлению, внести необходимые коррективы для обеспечения соответствия этим требованиям.</w:t>
      </w:r>
    </w:p>
    <w:p w14:paraId="252698DE" w14:textId="77777777" w:rsidR="00F51EC1" w:rsidRPr="00F51EC1" w:rsidRDefault="00F51EC1" w:rsidP="00F51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Задание 4. </w:t>
      </w:r>
      <w:r w:rsidRPr="00F51EC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Создайте проект по выбранной теме. </w:t>
      </w: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Напишите обоснование психолого-педагогического исследования, спроектируйте его по этапам и стадиям:</w:t>
      </w:r>
    </w:p>
    <w:p w14:paraId="54C34D6C" w14:textId="77777777" w:rsidR="00F51EC1" w:rsidRPr="00F51EC1" w:rsidRDefault="00F51EC1" w:rsidP="00F51E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Проектирование: концепция (противоречие, проблема, цель); модель (гипотеза); конструирование (задачи, ресурсы, диагностическая программа исследования); технология (формирование выборки, база и условия проведения исследования).</w:t>
      </w:r>
    </w:p>
    <w:p w14:paraId="637DFABB" w14:textId="77777777" w:rsidR="00F51EC1" w:rsidRPr="00F51EC1" w:rsidRDefault="00F51EC1" w:rsidP="00F51E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Технологический: проведение исследования (теоретического: ключевые понятия; эмпирического (или экспериментального): планируемые результаты); </w:t>
      </w:r>
    </w:p>
    <w:p w14:paraId="7308B13F" w14:textId="77777777" w:rsidR="00F51EC1" w:rsidRPr="00F51EC1" w:rsidRDefault="00F51EC1" w:rsidP="00F51EC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EC1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Рефлексивный: научная новизна и сфера предложения полученного знания.</w:t>
      </w:r>
    </w:p>
    <w:p w14:paraId="2F84AB82" w14:textId="77777777" w:rsidR="00F51EC1" w:rsidRPr="00F51EC1" w:rsidRDefault="00F51EC1" w:rsidP="00F51EC1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0FB46A2E" w14:textId="77777777"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Соответствие содержания вопросам.</w:t>
      </w:r>
    </w:p>
    <w:p w14:paraId="175A12EC" w14:textId="77777777"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Глубина проработки материала.</w:t>
      </w:r>
    </w:p>
    <w:p w14:paraId="7594A1A7" w14:textId="77777777"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Правильность и полнота использования источников.</w:t>
      </w:r>
    </w:p>
    <w:p w14:paraId="620A6D2A" w14:textId="77777777"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Грамотность написания.</w:t>
      </w:r>
    </w:p>
    <w:p w14:paraId="450ADADF" w14:textId="77777777"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Соответствие оформления контрольной работы стандартам.</w:t>
      </w:r>
    </w:p>
    <w:p w14:paraId="4C7B6518" w14:textId="77777777" w:rsidR="00F51EC1" w:rsidRPr="00F51EC1" w:rsidRDefault="00F51EC1" w:rsidP="00F51EC1">
      <w:pPr>
        <w:tabs>
          <w:tab w:val="left" w:pos="189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sz w:val="24"/>
          <w:szCs w:val="24"/>
        </w:rPr>
        <w:t>Объем списка литературы не менее 5 источников.</w:t>
      </w:r>
    </w:p>
    <w:p w14:paraId="34E21985" w14:textId="77777777"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14:paraId="60F9C7F3" w14:textId="77777777"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строгая последовательность изложения; </w:t>
      </w:r>
    </w:p>
    <w:p w14:paraId="69789DCD" w14:textId="77777777"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полная согласованность между собой смежных предложений, в особенности располагающихся в разных абзацах;</w:t>
      </w:r>
    </w:p>
    <w:p w14:paraId="534AAA39" w14:textId="77777777" w:rsidR="00F51EC1" w:rsidRPr="00F51EC1" w:rsidRDefault="00F51EC1" w:rsidP="00F51EC1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C1">
        <w:rPr>
          <w:rFonts w:ascii="Times New Roman" w:eastAsia="Times New Roman" w:hAnsi="Times New Roman" w:cs="Times New Roman"/>
          <w:color w:val="000000"/>
          <w:sz w:val="24"/>
          <w:szCs w:val="24"/>
        </w:rPr>
        <w:t>3) недопустимость двойственного толкования текста и передача ключевых мыслей в безличной форме.</w:t>
      </w:r>
    </w:p>
    <w:p w14:paraId="2FA23653" w14:textId="77777777" w:rsidR="006E3AA1" w:rsidRPr="006E3AA1" w:rsidRDefault="006E3AA1" w:rsidP="006E3A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 – ставится, если студент не сдал работу.</w:t>
      </w:r>
    </w:p>
    <w:p w14:paraId="7D0AED9C" w14:textId="77777777" w:rsidR="006E3AA1" w:rsidRPr="006E3AA1" w:rsidRDefault="006E3AA1" w:rsidP="006E3A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color w:val="000000"/>
          <w:sz w:val="24"/>
          <w:szCs w:val="24"/>
        </w:rPr>
        <w:t>18 баллов – демонстрирует, лишь поверхностный уровень знаний, на вопросы отвечает нечетко и неполно.</w:t>
      </w:r>
    </w:p>
    <w:p w14:paraId="274A633F" w14:textId="77777777" w:rsidR="006E3AA1" w:rsidRPr="006E3AA1" w:rsidRDefault="006E3AA1" w:rsidP="006E3A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color w:val="000000"/>
          <w:sz w:val="24"/>
          <w:szCs w:val="24"/>
        </w:rPr>
        <w:t>21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14:paraId="6BCE3F2D" w14:textId="77777777" w:rsidR="006E3AA1" w:rsidRPr="006E3AA1" w:rsidRDefault="006E3AA1" w:rsidP="006E3A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24 балла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литературу.</w:t>
      </w:r>
    </w:p>
    <w:p w14:paraId="625A92A3" w14:textId="77777777" w:rsidR="006E3AA1" w:rsidRPr="006E3AA1" w:rsidRDefault="006E3AA1" w:rsidP="006E3A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color w:val="000000"/>
          <w:sz w:val="24"/>
          <w:szCs w:val="24"/>
        </w:rPr>
        <w:t>27 баллов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14:paraId="47B869A1" w14:textId="77777777" w:rsidR="006E3AA1" w:rsidRPr="006E3AA1" w:rsidRDefault="006E3AA1" w:rsidP="006E3AA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баллов – студент обладает необходимыми навыками научно-исследовательского анализа, с достаточной полнотой излагает учебный материал, обнаруживает понимание материала, </w:t>
      </w:r>
      <w:proofErr w:type="gramStart"/>
      <w:r w:rsidRPr="006E3AA1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достаточно</w:t>
      </w:r>
      <w:proofErr w:type="gramEnd"/>
      <w:r w:rsidRPr="006E3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точно обосновывает свои суждения, затрудняется в приведение примеров.</w:t>
      </w:r>
    </w:p>
    <w:p w14:paraId="08B92D58" w14:textId="77777777" w:rsidR="006E3AA1" w:rsidRPr="006E3AA1" w:rsidRDefault="006E3AA1" w:rsidP="006E3AA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3AA1">
        <w:rPr>
          <w:rFonts w:ascii="Times New Roman" w:eastAsia="Times New Roman" w:hAnsi="Times New Roman" w:cs="Times New Roman"/>
          <w:color w:val="000000"/>
          <w:sz w:val="24"/>
          <w:szCs w:val="24"/>
        </w:rPr>
        <w:t>32 балла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изложения.</w:t>
      </w:r>
    </w:p>
    <w:p w14:paraId="68AC4AD1" w14:textId="77777777" w:rsidR="00084E2C" w:rsidRDefault="00084E2C" w:rsidP="00F51EC1">
      <w:pPr>
        <w:spacing w:after="0" w:line="240" w:lineRule="auto"/>
      </w:pPr>
    </w:p>
    <w:sectPr w:rsidR="00084E2C" w:rsidSect="0052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83"/>
    <w:multiLevelType w:val="hybridMultilevel"/>
    <w:tmpl w:val="292C0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00F27"/>
    <w:multiLevelType w:val="hybridMultilevel"/>
    <w:tmpl w:val="D77C3378"/>
    <w:lvl w:ilvl="0" w:tplc="47F0482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230069E7"/>
    <w:multiLevelType w:val="hybridMultilevel"/>
    <w:tmpl w:val="A6F2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EAF"/>
    <w:multiLevelType w:val="hybridMultilevel"/>
    <w:tmpl w:val="2E90CD56"/>
    <w:lvl w:ilvl="0" w:tplc="1376E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3C98"/>
    <w:multiLevelType w:val="hybridMultilevel"/>
    <w:tmpl w:val="E384F16E"/>
    <w:lvl w:ilvl="0" w:tplc="BB600274">
      <w:start w:val="1"/>
      <w:numFmt w:val="decimal"/>
      <w:lvlText w:val="%1."/>
      <w:lvlJc w:val="left"/>
      <w:pPr>
        <w:ind w:left="-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2E16349D"/>
    <w:multiLevelType w:val="hybridMultilevel"/>
    <w:tmpl w:val="44C6C9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BF1C2A"/>
    <w:multiLevelType w:val="hybridMultilevel"/>
    <w:tmpl w:val="3E50DE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F13C56"/>
    <w:multiLevelType w:val="hybridMultilevel"/>
    <w:tmpl w:val="5840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D7E27"/>
    <w:multiLevelType w:val="hybridMultilevel"/>
    <w:tmpl w:val="D352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A38B1"/>
    <w:multiLevelType w:val="hybridMultilevel"/>
    <w:tmpl w:val="E6666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6A6F93"/>
    <w:multiLevelType w:val="hybridMultilevel"/>
    <w:tmpl w:val="3AB46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5644AA"/>
    <w:multiLevelType w:val="hybridMultilevel"/>
    <w:tmpl w:val="D44E3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474F6"/>
    <w:multiLevelType w:val="hybridMultilevel"/>
    <w:tmpl w:val="B28AFD88"/>
    <w:lvl w:ilvl="0" w:tplc="E6E8D766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 w15:restartNumberingAfterBreak="0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44B87A72"/>
    <w:multiLevelType w:val="hybridMultilevel"/>
    <w:tmpl w:val="74CA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C12A6"/>
    <w:multiLevelType w:val="hybridMultilevel"/>
    <w:tmpl w:val="0D3AE634"/>
    <w:lvl w:ilvl="0" w:tplc="42262F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219ED"/>
    <w:multiLevelType w:val="hybridMultilevel"/>
    <w:tmpl w:val="B79A2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5F65AC"/>
    <w:multiLevelType w:val="hybridMultilevel"/>
    <w:tmpl w:val="6D221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83362"/>
    <w:multiLevelType w:val="hybridMultilevel"/>
    <w:tmpl w:val="C6204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4212F7"/>
    <w:multiLevelType w:val="hybridMultilevel"/>
    <w:tmpl w:val="865A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136E0"/>
    <w:multiLevelType w:val="hybridMultilevel"/>
    <w:tmpl w:val="412A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D6177"/>
    <w:multiLevelType w:val="hybridMultilevel"/>
    <w:tmpl w:val="CB44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8080D"/>
    <w:multiLevelType w:val="hybridMultilevel"/>
    <w:tmpl w:val="D64CD234"/>
    <w:lvl w:ilvl="0" w:tplc="8C228B2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 w15:restartNumberingAfterBreak="0">
    <w:nsid w:val="75842517"/>
    <w:multiLevelType w:val="hybridMultilevel"/>
    <w:tmpl w:val="0D36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33450"/>
    <w:multiLevelType w:val="hybridMultilevel"/>
    <w:tmpl w:val="DCEAAE38"/>
    <w:lvl w:ilvl="0" w:tplc="0E52E2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150F63"/>
    <w:multiLevelType w:val="hybridMultilevel"/>
    <w:tmpl w:val="3FFE47F6"/>
    <w:lvl w:ilvl="0" w:tplc="B01A73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54BF1"/>
    <w:multiLevelType w:val="hybridMultilevel"/>
    <w:tmpl w:val="303CB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D63B5B"/>
    <w:multiLevelType w:val="hybridMultilevel"/>
    <w:tmpl w:val="9CEC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7"/>
  </w:num>
  <w:num w:numId="4">
    <w:abstractNumId w:val="16"/>
  </w:num>
  <w:num w:numId="5">
    <w:abstractNumId w:val="6"/>
  </w:num>
  <w:num w:numId="6">
    <w:abstractNumId w:val="10"/>
  </w:num>
  <w:num w:numId="7">
    <w:abstractNumId w:val="15"/>
  </w:num>
  <w:num w:numId="8">
    <w:abstractNumId w:val="19"/>
  </w:num>
  <w:num w:numId="9">
    <w:abstractNumId w:val="12"/>
  </w:num>
  <w:num w:numId="10">
    <w:abstractNumId w:val="4"/>
  </w:num>
  <w:num w:numId="11">
    <w:abstractNumId w:val="1"/>
  </w:num>
  <w:num w:numId="12">
    <w:abstractNumId w:val="23"/>
  </w:num>
  <w:num w:numId="13">
    <w:abstractNumId w:val="22"/>
  </w:num>
  <w:num w:numId="14">
    <w:abstractNumId w:val="2"/>
  </w:num>
  <w:num w:numId="15">
    <w:abstractNumId w:val="26"/>
  </w:num>
  <w:num w:numId="16">
    <w:abstractNumId w:val="3"/>
  </w:num>
  <w:num w:numId="17">
    <w:abstractNumId w:val="13"/>
  </w:num>
  <w:num w:numId="18">
    <w:abstractNumId w:val="5"/>
  </w:num>
  <w:num w:numId="19">
    <w:abstractNumId w:val="24"/>
  </w:num>
  <w:num w:numId="20">
    <w:abstractNumId w:val="0"/>
  </w:num>
  <w:num w:numId="21">
    <w:abstractNumId w:val="14"/>
  </w:num>
  <w:num w:numId="22">
    <w:abstractNumId w:val="11"/>
  </w:num>
  <w:num w:numId="23">
    <w:abstractNumId w:val="7"/>
  </w:num>
  <w:num w:numId="24">
    <w:abstractNumId w:val="8"/>
  </w:num>
  <w:num w:numId="25">
    <w:abstractNumId w:val="21"/>
  </w:num>
  <w:num w:numId="26">
    <w:abstractNumId w:val="20"/>
  </w:num>
  <w:num w:numId="27">
    <w:abstractNumId w:val="17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4F"/>
    <w:rsid w:val="00050097"/>
    <w:rsid w:val="00084E2C"/>
    <w:rsid w:val="000C56E0"/>
    <w:rsid w:val="00224F3D"/>
    <w:rsid w:val="003B2B46"/>
    <w:rsid w:val="004C3B97"/>
    <w:rsid w:val="005245E6"/>
    <w:rsid w:val="006060B9"/>
    <w:rsid w:val="00651B27"/>
    <w:rsid w:val="006C2848"/>
    <w:rsid w:val="006E3AA1"/>
    <w:rsid w:val="0071028B"/>
    <w:rsid w:val="00714D4F"/>
    <w:rsid w:val="007470BC"/>
    <w:rsid w:val="008B28E4"/>
    <w:rsid w:val="008B6DA2"/>
    <w:rsid w:val="009934B2"/>
    <w:rsid w:val="00AF786F"/>
    <w:rsid w:val="00CC68A3"/>
    <w:rsid w:val="00CC7BA2"/>
    <w:rsid w:val="00D02DA0"/>
    <w:rsid w:val="00F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2B30"/>
  <w15:docId w15:val="{24A7121C-DA15-497E-BF13-6C638B83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F3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2B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B6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Ирина</cp:lastModifiedBy>
  <cp:revision>2</cp:revision>
  <dcterms:created xsi:type="dcterms:W3CDTF">2024-10-12T08:09:00Z</dcterms:created>
  <dcterms:modified xsi:type="dcterms:W3CDTF">2024-10-12T08:09:00Z</dcterms:modified>
</cp:coreProperties>
</file>