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F5" w:rsidRDefault="000801F5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226377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Default="007B53CF" w:rsidP="007B53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377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7B53CF" w:rsidRPr="00226377" w:rsidRDefault="007B53CF" w:rsidP="007B53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53CF" w:rsidRPr="007B53CF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3C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7B53CF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7B53CF">
        <w:rPr>
          <w:rFonts w:ascii="Times New Roman" w:hAnsi="Times New Roman"/>
          <w:b/>
          <w:bCs/>
          <w:sz w:val="24"/>
          <w:szCs w:val="24"/>
        </w:rPr>
        <w:t>.О.16 Теория и методика коррекционно-развивающего обучения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 xml:space="preserve">для программы </w:t>
      </w:r>
      <w:proofErr w:type="spellStart"/>
      <w:r w:rsidRPr="00226377">
        <w:rPr>
          <w:rFonts w:ascii="Times New Roman" w:eastAsia="Times New Roman" w:hAnsi="Times New Roman"/>
          <w:lang w:eastAsia="ru-RU"/>
        </w:rPr>
        <w:t>бакалавриата</w:t>
      </w:r>
      <w:proofErr w:type="spellEnd"/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7B53CF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26377">
        <w:rPr>
          <w:rFonts w:ascii="Times New Roman" w:eastAsia="Times New Roman" w:hAnsi="Times New Roman"/>
          <w:lang w:eastAsia="ru-RU"/>
        </w:rPr>
        <w:t>Нерюнгри 2020</w:t>
      </w: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4225C9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80524">
        <w:rPr>
          <w:rFonts w:ascii="Times New Roman" w:eastAsia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5" o:title="мамедова"/>
          </v:shape>
        </w:pict>
      </w: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0A4E74" w:rsidRPr="00226377" w:rsidRDefault="000A4E74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7B53CF" w:rsidRPr="00226377" w:rsidRDefault="007B53CF" w:rsidP="007B53C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7B53CF" w:rsidRDefault="007B53CF" w:rsidP="007B53CF">
      <w:pPr>
        <w:rPr>
          <w:noProof/>
          <w:lang w:eastAsia="ru-RU"/>
        </w:rPr>
      </w:pPr>
    </w:p>
    <w:p w:rsidR="009416B5" w:rsidRPr="007B53CF" w:rsidRDefault="009416B5" w:rsidP="007B53C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416B5">
        <w:rPr>
          <w:rFonts w:ascii="Times New Roman" w:eastAsia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r w:rsidR="0064344B" w:rsidRPr="0064344B">
        <w:rPr>
          <w:rFonts w:ascii="Times New Roman" w:eastAsia="Times New Roman" w:hAnsi="Times New Roman"/>
          <w:sz w:val="28"/>
          <w:szCs w:val="28"/>
        </w:rPr>
        <w:t>Теория и методика коррекционно-развивающего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B32A41" w:rsidRDefault="0064344B" w:rsidP="00B32A41">
      <w:pPr>
        <w:suppressLineNumbers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53CF">
        <w:rPr>
          <w:rFonts w:ascii="Times New Roman" w:eastAsia="Times New Roman" w:hAnsi="Times New Roman"/>
          <w:i/>
          <w:sz w:val="20"/>
          <w:szCs w:val="20"/>
          <w:lang w:eastAsia="ru-RU"/>
        </w:rPr>
        <w:t>10</w:t>
      </w:r>
      <w:r w:rsidR="009416B5" w:rsidRPr="00B32A4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семестр</w:t>
      </w:r>
    </w:p>
    <w:tbl>
      <w:tblPr>
        <w:tblpPr w:leftFromText="180" w:rightFromText="180" w:vertAnchor="text" w:horzAnchor="margin" w:tblpY="184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382"/>
        <w:gridCol w:w="2769"/>
        <w:gridCol w:w="2126"/>
        <w:gridCol w:w="1979"/>
      </w:tblGrid>
      <w:tr w:rsidR="009416B5" w:rsidRPr="00B32A41" w:rsidTr="00B32A41">
        <w:trPr>
          <w:trHeight w:val="360"/>
        </w:trPr>
        <w:tc>
          <w:tcPr>
            <w:tcW w:w="486" w:type="dxa"/>
          </w:tcPr>
          <w:p w:rsidR="009416B5" w:rsidRPr="007B53CF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9416B5" w:rsidRPr="007B53CF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82" w:type="dxa"/>
          </w:tcPr>
          <w:p w:rsidR="009416B5" w:rsidRPr="00B32A41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>Контролируемыеразделы</w:t>
            </w:r>
            <w:proofErr w:type="spellEnd"/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 xml:space="preserve"> (темы) </w:t>
            </w:r>
            <w:proofErr w:type="spellStart"/>
            <w:r w:rsidRPr="007B53CF">
              <w:rPr>
                <w:rFonts w:ascii="Times New Roman" w:eastAsia="Times New Roman" w:hAnsi="Times New Roman"/>
                <w:sz w:val="20"/>
                <w:szCs w:val="20"/>
              </w:rPr>
              <w:t>дисци</w:t>
            </w:r>
            <w:r w:rsidRPr="00B32A4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плины</w:t>
            </w:r>
            <w:proofErr w:type="spellEnd"/>
          </w:p>
        </w:tc>
        <w:tc>
          <w:tcPr>
            <w:tcW w:w="2769" w:type="dxa"/>
          </w:tcPr>
          <w:p w:rsidR="009416B5" w:rsidRPr="00B32A41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2A41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126" w:type="dxa"/>
          </w:tcPr>
          <w:p w:rsidR="009416B5" w:rsidRPr="00B32A41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2A41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32A41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79" w:type="dxa"/>
          </w:tcPr>
          <w:p w:rsidR="009416B5" w:rsidRPr="00B32A41" w:rsidRDefault="009416B5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32A4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B32A41" w:rsidRPr="00B32A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2A4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B32A41" w:rsidRPr="00B32A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2A4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B32A41" w:rsidRPr="00B32A41" w:rsidTr="00B32A41">
        <w:trPr>
          <w:trHeight w:val="360"/>
        </w:trPr>
        <w:tc>
          <w:tcPr>
            <w:tcW w:w="486" w:type="dxa"/>
          </w:tcPr>
          <w:p w:rsidR="00B32A41" w:rsidRPr="00B32A41" w:rsidRDefault="00B32A41" w:rsidP="00B32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32A4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382" w:type="dxa"/>
          </w:tcPr>
          <w:p w:rsidR="00B32A41" w:rsidRPr="00B32A41" w:rsidRDefault="00B32A41" w:rsidP="00B32A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отклоняющегося</w:t>
            </w:r>
            <w:proofErr w:type="gramEnd"/>
          </w:p>
          <w:p w:rsidR="00B32A41" w:rsidRPr="00B32A41" w:rsidRDefault="00B32A41" w:rsidP="00B32A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развития</w:t>
            </w:r>
          </w:p>
        </w:tc>
        <w:tc>
          <w:tcPr>
            <w:tcW w:w="2769" w:type="dxa"/>
            <w:vMerge w:val="restart"/>
          </w:tcPr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Демонстрирует знание основных компонентов основных и дополнительных образовательных программ (ОПК-2.1);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в соответствии с требованиями ФГОС (ОПК-3.1);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(ОПК-3.2);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(ОПК-3.3);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 с особыми образовательными потребностями (ОПК-4.4);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B32A41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компетенций; личностных результатов образования на конкретном уровне образования (ОПК-5.1);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B32A41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образовательных результатов обучающихся с целью их применения (ОПК-5.2);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Выявляет трудности в обучении и корректирует пути достижения образовательных результатов (ОПК-5.3);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Формулирует выявленные трудности в обучении и корректирует пути достижения образовательных результатов (ОПК-5.4);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(ОПК-7.2);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Осуществляет урочную и внеурочную деятельность в соответствии с предметной областью согласно освоенному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профилю (профилям) подготовки (ОПК-8.3).</w:t>
            </w:r>
          </w:p>
        </w:tc>
        <w:tc>
          <w:tcPr>
            <w:tcW w:w="2126" w:type="dxa"/>
            <w:vMerge w:val="restart"/>
          </w:tcPr>
          <w:p w:rsidR="00B32A41" w:rsidRPr="00B32A41" w:rsidRDefault="00B32A41" w:rsidP="00B32A41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2A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>основные документы о правах ребенка и обязанностях взрослых по отношению к детям (Конвенция о правах ребенка; Международная конвенция о правах и основных свободах человека; Конституция Российской Федерации; Федеральный закон «Об образовании»); цели, задачи, содержание, принципы, формы, методы и средства обучения и воспитания младших школьников и детей, имеющих трудности в обучении;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A41"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педагогические условия, содержание и методы воспитания и обучения детей с нарушенным развитием;</w:t>
            </w:r>
          </w:p>
          <w:p w:rsidR="00B32A41" w:rsidRPr="00B32A41" w:rsidRDefault="00B32A41" w:rsidP="00B32A41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использовать современные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инновационные и коррекционные технологии в сфере образования; уметь осуществлять личностно-ориентированный подход к обучению и воспитанию детей разного возраста; уметь планировать и организовывать образовательную работу, направленную на формирование общей культуры личности;</w:t>
            </w:r>
          </w:p>
          <w:p w:rsidR="00B32A41" w:rsidRPr="00B32A41" w:rsidRDefault="00B32A41" w:rsidP="00B32A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 xml:space="preserve"> способами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особенностями.</w:t>
            </w:r>
          </w:p>
        </w:tc>
        <w:tc>
          <w:tcPr>
            <w:tcW w:w="1979" w:type="dxa"/>
            <w:vMerge w:val="restart"/>
          </w:tcPr>
          <w:p w:rsidR="00B32A41" w:rsidRPr="000B466E" w:rsidRDefault="00B32A41" w:rsidP="00B32A4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B32A41" w:rsidRPr="00B32A41" w:rsidRDefault="00B32A41" w:rsidP="00B32A41">
            <w:pPr>
              <w:pStyle w:val="aa"/>
              <w:ind w:left="0"/>
              <w:jc w:val="both"/>
              <w:rPr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письменных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экзамен</w:t>
            </w:r>
          </w:p>
        </w:tc>
      </w:tr>
      <w:tr w:rsidR="00B32A41" w:rsidRPr="00B32A41" w:rsidTr="00B32A41">
        <w:trPr>
          <w:trHeight w:val="360"/>
        </w:trPr>
        <w:tc>
          <w:tcPr>
            <w:tcW w:w="486" w:type="dxa"/>
          </w:tcPr>
          <w:p w:rsidR="00B32A41" w:rsidRPr="009416B5" w:rsidRDefault="00B32A41" w:rsidP="0019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382" w:type="dxa"/>
          </w:tcPr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Психологические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коррекционно-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развивающее обучение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детей с нарушением</w:t>
            </w:r>
          </w:p>
          <w:p w:rsidR="00B32A41" w:rsidRPr="00B32A41" w:rsidRDefault="00B32A41" w:rsidP="00B32A4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интеллекта</w:t>
            </w:r>
          </w:p>
        </w:tc>
        <w:tc>
          <w:tcPr>
            <w:tcW w:w="2769" w:type="dxa"/>
            <w:vMerge/>
          </w:tcPr>
          <w:p w:rsidR="00B32A41" w:rsidRPr="009416B5" w:rsidRDefault="00B32A41" w:rsidP="0019095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32A41" w:rsidRPr="009416B5" w:rsidRDefault="00B32A41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</w:tcPr>
          <w:p w:rsidR="00B32A41" w:rsidRPr="000B466E" w:rsidRDefault="00B32A41" w:rsidP="00B32A41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32A41" w:rsidRPr="00B32A41" w:rsidTr="00B32A41">
        <w:trPr>
          <w:trHeight w:val="360"/>
        </w:trPr>
        <w:tc>
          <w:tcPr>
            <w:tcW w:w="486" w:type="dxa"/>
          </w:tcPr>
          <w:p w:rsidR="00B32A41" w:rsidRPr="009416B5" w:rsidRDefault="00B32A41" w:rsidP="0019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382" w:type="dxa"/>
          </w:tcPr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Психологические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коррекционно-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развивающее обучение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детей с задержкой</w:t>
            </w:r>
          </w:p>
          <w:p w:rsidR="00B32A41" w:rsidRPr="00B32A41" w:rsidRDefault="00B32A41" w:rsidP="00B32A4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психического развития</w:t>
            </w:r>
          </w:p>
        </w:tc>
        <w:tc>
          <w:tcPr>
            <w:tcW w:w="2769" w:type="dxa"/>
            <w:vMerge/>
          </w:tcPr>
          <w:p w:rsidR="00B32A41" w:rsidRPr="009416B5" w:rsidRDefault="00B32A41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32A41" w:rsidRPr="009416B5" w:rsidRDefault="00B32A41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</w:tcPr>
          <w:p w:rsidR="00B32A41" w:rsidRPr="000B466E" w:rsidRDefault="00B32A41" w:rsidP="00B32A4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32A41" w:rsidRPr="00B32A41" w:rsidTr="00B32A41">
        <w:trPr>
          <w:trHeight w:val="360"/>
        </w:trPr>
        <w:tc>
          <w:tcPr>
            <w:tcW w:w="486" w:type="dxa"/>
          </w:tcPr>
          <w:p w:rsidR="00B32A41" w:rsidRPr="009416B5" w:rsidRDefault="00B32A41" w:rsidP="00190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382" w:type="dxa"/>
          </w:tcPr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Психологические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proofErr w:type="spellEnd"/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 развивающее обучение</w:t>
            </w:r>
          </w:p>
          <w:p w:rsidR="00B32A41" w:rsidRPr="00B32A41" w:rsidRDefault="00B32A41" w:rsidP="0064344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детей с нарушениями</w:t>
            </w:r>
          </w:p>
          <w:p w:rsidR="00B32A41" w:rsidRPr="00B32A41" w:rsidRDefault="00B32A41" w:rsidP="00B32A4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сенсорных функций</w:t>
            </w:r>
          </w:p>
        </w:tc>
        <w:tc>
          <w:tcPr>
            <w:tcW w:w="2769" w:type="dxa"/>
            <w:vMerge/>
          </w:tcPr>
          <w:p w:rsidR="00B32A41" w:rsidRPr="009416B5" w:rsidRDefault="00B32A41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32A41" w:rsidRPr="009416B5" w:rsidRDefault="00B32A41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</w:tcPr>
          <w:p w:rsidR="00B32A41" w:rsidRPr="000B466E" w:rsidRDefault="00B32A41" w:rsidP="00B32A4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4225C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16B5">
        <w:rPr>
          <w:rFonts w:ascii="Times New Roman" w:eastAsia="Times New Roman" w:hAnsi="Times New Roman"/>
          <w:b/>
          <w:sz w:val="24"/>
          <w:szCs w:val="24"/>
        </w:rPr>
        <w:t>Программа экзамена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Вопросы к экзамену: 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 Факторы, определяющие содержание, формы и методы работы с различными группами детей с ограниченными возможностями здоровья.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 Анализ и оценка правовой базы на получение образовательных, медицинских, социальных услуг семьями, воспитывающими ребенка с ограниченными возможностями здоровья.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3 Функциональные и структурные стандарты предоставления образовательных услуг различным категориям детей с особыми образовательными потребностями.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4 Планирование и осуществление воспитательно-образовательной работы с детьми и подростками с нарушением зрения в образовательных учреждениях различных типов и видов.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5 Планирование и осуществление воспитательно-образовательной работы с детьми и подростками с нарушением слуха в образовательных учреждениях различных типов и видов.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6 Планирование и осуществление воспитательно-образовательной работы с детьми и подростками с нарушением речи в образовательных учреждениях различных типов и видов.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7 Планирование и осуществление воспитательно-образовательной работы с детьми и подростками с нарушением опорно-двигательного аппарата в образовательных учреждениях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различных типов и видов.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8 Планирование и осуществление воспитательно-образовательной работы с детьми и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подростками со сложным (сочетанным) дефектом развития в образовательных учреждениях различных типов и видов.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9 Планирование и осуществление воспитательно-образовательной работы в образовательных учреждениях 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10 Планирование и осуществление воспитательно-образовательной работы в образовательных учреждениях II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11 Планирование и осуществление воспитательно-образовательной работы в образовательных учреждениях III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12 Планирование и осуществление воспитательно-образовательной работы в образовательных учреждениях IV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13 Планирование и осуществление воспитательно-образовательной работы в образовательных учреждениях V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14 Планирование и осуществление воспитательно-образовательной работы в образовательных учреждениях VI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15 Планирование и осуществление воспитательно-образовательной работы в образовательных учреждениях VII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16 Планирование и осуществление воспитательно-образовательной работы в образовательных учреждениях VIII вида.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 История становления и развития олигофренопедагогики и </w:t>
      </w:r>
      <w:proofErr w:type="spellStart"/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олигофренопсихологии</w:t>
      </w:r>
      <w:proofErr w:type="spellEnd"/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18 Направления работы по обучению и воспитанию дошкольников с нарушением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интеллекта.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19 Особенности игровой и изобразительной деятельности дошкольников с нарушением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интеллекта.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 Особенности обучения игровой и изобразительной деятельности дошкольников </w:t>
      </w:r>
      <w:proofErr w:type="gramStart"/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нарушением интеллекта.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21 Основные направления коррекционно-развивающей работы в классах компенсирующего</w:t>
      </w:r>
      <w:proofErr w:type="gramEnd"/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обучения.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22 Методики исследования слуха у аномальных детей.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23 Логопедическое и психологическое обследование аномальных детей.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24 Потенциальные возможности психического развития нормального и аномального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ребенка.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25 Восстановительное обучение при локальных нарушениях мозга в детском возрасте.</w:t>
      </w:r>
    </w:p>
    <w:p w:rsidR="00B32A41" w:rsidRPr="00B32A41" w:rsidRDefault="00B32A41" w:rsidP="00B32A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8"/>
        <w:gridCol w:w="5110"/>
        <w:gridCol w:w="1693"/>
      </w:tblGrid>
      <w:tr w:rsidR="00B32A41" w:rsidRPr="00B32A41" w:rsidTr="00B32A41"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B32A41" w:rsidRPr="00B32A41" w:rsidTr="00B32A41">
        <w:trPr>
          <w:trHeight w:val="276"/>
        </w:trPr>
        <w:tc>
          <w:tcPr>
            <w:tcW w:w="0" w:type="auto"/>
            <w:vMerge w:val="restart"/>
            <w:vAlign w:val="center"/>
          </w:tcPr>
          <w:p w:rsidR="00B32A41" w:rsidRPr="00B32A41" w:rsidRDefault="00B32A41" w:rsidP="00B32A41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ru-RU"/>
              </w:rPr>
            </w:pPr>
            <w:r w:rsidRPr="00B32A41">
              <w:rPr>
                <w:lang w:eastAsia="ru-RU"/>
              </w:rPr>
              <w:t>ОПК-2.1; ОПК-3.1; ОПК-3.2; ОПК-3.3; ОПК-4.4; ОПК-5.1; ОПК-5.2; ОПК-5.3; ОПК-5.4; ОПК-6.1; ОПК-6.2; ОПК-7.2; ОПК-8.3</w:t>
            </w:r>
          </w:p>
        </w:tc>
        <w:tc>
          <w:tcPr>
            <w:tcW w:w="0" w:type="auto"/>
            <w:vMerge w:val="restart"/>
          </w:tcPr>
          <w:p w:rsidR="00B32A41" w:rsidRPr="00B32A41" w:rsidRDefault="00B32A41" w:rsidP="00B32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1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sz w:val="24"/>
                <w:szCs w:val="24"/>
                <w:lang w:eastAsia="ru-RU"/>
              </w:rPr>
              <w:t>24-30 б.</w:t>
            </w:r>
          </w:p>
        </w:tc>
      </w:tr>
      <w:tr w:rsidR="00B32A41" w:rsidRPr="00B32A41" w:rsidTr="00B32A41">
        <w:trPr>
          <w:trHeight w:val="517"/>
        </w:trPr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A41" w:rsidRPr="00B32A41" w:rsidTr="00B32A41">
        <w:trPr>
          <w:trHeight w:val="517"/>
        </w:trPr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A41" w:rsidRPr="00B32A41" w:rsidTr="00B32A41"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2A41" w:rsidRPr="00B32A41" w:rsidRDefault="00B32A41" w:rsidP="00B32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1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sz w:val="24"/>
                <w:szCs w:val="24"/>
                <w:lang w:eastAsia="ru-RU"/>
              </w:rPr>
              <w:t>16--23 б.</w:t>
            </w:r>
          </w:p>
        </w:tc>
      </w:tr>
      <w:tr w:rsidR="00B32A41" w:rsidRPr="00B32A41" w:rsidTr="00B32A41"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2A41" w:rsidRPr="00B32A41" w:rsidRDefault="00B32A41" w:rsidP="00B32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41">
              <w:rPr>
                <w:rFonts w:ascii="Times New Roman" w:hAnsi="Times New Roman"/>
                <w:sz w:val="24"/>
                <w:szCs w:val="24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</w:t>
            </w:r>
            <w:r w:rsidRPr="00B32A41">
              <w:rPr>
                <w:rFonts w:ascii="Times New Roman" w:hAnsi="Times New Roman"/>
                <w:sz w:val="24"/>
                <w:szCs w:val="24"/>
              </w:rPr>
              <w:lastRenderedPageBreak/>
              <w:t>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A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6-15 б.</w:t>
            </w:r>
          </w:p>
        </w:tc>
      </w:tr>
      <w:tr w:rsidR="00B32A41" w:rsidRPr="00B32A41" w:rsidTr="00B32A41">
        <w:tc>
          <w:tcPr>
            <w:tcW w:w="0" w:type="auto"/>
            <w:vMerge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2A41" w:rsidRPr="00B32A41" w:rsidRDefault="00B32A41" w:rsidP="00B32A41">
            <w:pPr>
              <w:pStyle w:val="a5"/>
              <w:numPr>
                <w:ilvl w:val="0"/>
                <w:numId w:val="4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B32A41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B32A41" w:rsidRPr="00B32A41" w:rsidRDefault="00B32A41" w:rsidP="00B32A41">
            <w:pPr>
              <w:pStyle w:val="a5"/>
              <w:numPr>
                <w:ilvl w:val="0"/>
                <w:numId w:val="44"/>
              </w:numPr>
              <w:spacing w:before="0" w:beforeAutospacing="0" w:after="0" w:afterAutospacing="0"/>
              <w:ind w:left="0" w:firstLine="431"/>
              <w:jc w:val="both"/>
              <w:rPr>
                <w:i/>
                <w:sz w:val="20"/>
                <w:szCs w:val="20"/>
              </w:rPr>
            </w:pPr>
            <w:r w:rsidRPr="00B32A41">
              <w:rPr>
                <w:i/>
                <w:sz w:val="20"/>
                <w:szCs w:val="20"/>
              </w:rPr>
              <w:t>или</w:t>
            </w:r>
          </w:p>
          <w:p w:rsidR="00B32A41" w:rsidRPr="00B32A41" w:rsidRDefault="00B32A41" w:rsidP="00B32A41">
            <w:pPr>
              <w:pStyle w:val="a5"/>
              <w:numPr>
                <w:ilvl w:val="0"/>
                <w:numId w:val="4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B32A41">
              <w:rPr>
                <w:sz w:val="20"/>
                <w:szCs w:val="20"/>
              </w:rPr>
              <w:t>Ответ на вопрос полностью отсутствует</w:t>
            </w:r>
          </w:p>
          <w:p w:rsidR="00B32A41" w:rsidRPr="00B32A41" w:rsidRDefault="00B32A41" w:rsidP="00B32A41">
            <w:pPr>
              <w:pStyle w:val="a5"/>
              <w:numPr>
                <w:ilvl w:val="0"/>
                <w:numId w:val="44"/>
              </w:numPr>
              <w:spacing w:before="0" w:beforeAutospacing="0" w:after="0" w:afterAutospacing="0"/>
              <w:ind w:left="0" w:firstLine="431"/>
              <w:jc w:val="both"/>
              <w:rPr>
                <w:i/>
                <w:sz w:val="20"/>
                <w:szCs w:val="20"/>
              </w:rPr>
            </w:pPr>
            <w:r w:rsidRPr="00B32A41">
              <w:rPr>
                <w:i/>
                <w:sz w:val="20"/>
                <w:szCs w:val="20"/>
              </w:rPr>
              <w:t>или</w:t>
            </w:r>
          </w:p>
          <w:p w:rsidR="00B32A41" w:rsidRPr="00B32A41" w:rsidRDefault="00B32A41" w:rsidP="00B32A41">
            <w:pPr>
              <w:pStyle w:val="a5"/>
              <w:numPr>
                <w:ilvl w:val="0"/>
                <w:numId w:val="4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B32A41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B32A41" w:rsidRPr="00B32A41" w:rsidRDefault="00B32A41" w:rsidP="00B3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>0-5 б.</w:t>
            </w:r>
          </w:p>
        </w:tc>
      </w:tr>
    </w:tbl>
    <w:p w:rsidR="009416B5" w:rsidRPr="00B32A41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32A41" w:rsidRPr="00B32A41" w:rsidRDefault="00B32A41" w:rsidP="00B32A41">
      <w:pPr>
        <w:pStyle w:val="aa"/>
        <w:shd w:val="clear" w:color="auto" w:fill="FFFFFF"/>
        <w:ind w:left="0"/>
        <w:jc w:val="center"/>
        <w:rPr>
          <w:bCs/>
          <w:sz w:val="20"/>
          <w:szCs w:val="20"/>
        </w:rPr>
      </w:pPr>
      <w:r w:rsidRPr="00B32A41">
        <w:rPr>
          <w:bCs/>
          <w:sz w:val="20"/>
          <w:szCs w:val="20"/>
        </w:rPr>
        <w:t>Показатели, критерии и шкала оценивания</w:t>
      </w:r>
    </w:p>
    <w:p w:rsidR="00B32A41" w:rsidRPr="00B32A41" w:rsidRDefault="00B32A41" w:rsidP="00B32A41">
      <w:pPr>
        <w:pStyle w:val="aa"/>
        <w:shd w:val="clear" w:color="auto" w:fill="FFFFFF"/>
        <w:ind w:left="0"/>
        <w:jc w:val="center"/>
        <w:rPr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992"/>
        <w:gridCol w:w="2505"/>
        <w:gridCol w:w="1039"/>
      </w:tblGrid>
      <w:tr w:rsidR="00B32A41" w:rsidRPr="00B32A41" w:rsidTr="00B32A41">
        <w:tc>
          <w:tcPr>
            <w:tcW w:w="2943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55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99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505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039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B32A41" w:rsidRPr="00B32A41" w:rsidTr="00B32A41">
        <w:trPr>
          <w:trHeight w:val="70"/>
        </w:trPr>
        <w:tc>
          <w:tcPr>
            <w:tcW w:w="2943" w:type="dxa"/>
            <w:vMerge w:val="restart"/>
          </w:tcPr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Демонстрирует знание основных компонентов основных и дополнительных образовательных программ (ОПК-2.1);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в соответствии с требованиями ФГОС (ОПК-3.1);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(ОПК-3.2);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, в том числе с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особыми образовательными потребностями (ОПК-3.3);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(ОПК-4.4);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B32A41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компетенций; личностных результатов образования на конкретном уровне образования (ОПК-5.1);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B32A41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образовательных результатов обучающихся с целью их применения (ОПК-5.2);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Выявляет трудности в обучении и корректирует пути достижения образовательных результатов (ОПК-5.3);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Формулирует выявленные трудности в обучении и корректирует пути достижения образовательных результатов (ОПК-5.4);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деятельности, необходимые для индивидуализации обучения, развития, воспитания, в том числе </w:t>
            </w:r>
            <w:proofErr w:type="gramStart"/>
            <w:r w:rsidRPr="00B32A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32A4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(ОПК-7.2);</w:t>
            </w:r>
          </w:p>
          <w:p w:rsidR="00B32A41" w:rsidRPr="00B32A41" w:rsidRDefault="00B32A41" w:rsidP="00B32A4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Осуществляет урочную и внеурочную деятельность в соответствии с предметной областью согласно освоенному профилю (профилям) подготовки (ОПК-8.3).</w:t>
            </w:r>
          </w:p>
        </w:tc>
        <w:tc>
          <w:tcPr>
            <w:tcW w:w="2552" w:type="dxa"/>
            <w:vMerge w:val="restart"/>
          </w:tcPr>
          <w:p w:rsidR="00B32A41" w:rsidRPr="00B32A41" w:rsidRDefault="00B32A41" w:rsidP="00B32A41">
            <w:pPr>
              <w:pStyle w:val="210"/>
              <w:widowControl w:val="0"/>
              <w:tabs>
                <w:tab w:val="left" w:pos="720"/>
              </w:tabs>
              <w:ind w:firstLine="0"/>
              <w:rPr>
                <w:sz w:val="20"/>
                <w:szCs w:val="20"/>
                <w:lang w:eastAsia="en-US"/>
              </w:rPr>
            </w:pPr>
            <w:proofErr w:type="gramStart"/>
            <w:r w:rsidRPr="00B32A41">
              <w:rPr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B32A41">
              <w:rPr>
                <w:sz w:val="20"/>
                <w:szCs w:val="20"/>
                <w:lang w:eastAsia="en-US"/>
              </w:rPr>
              <w:t>основные документы о правах ребенка и обязанностях взрослых по отношению к детям (Конвенция о правах ребенка; Международная конвенция о правах и основных свободах человека; Конституция Российской Федерации; Федеральный закон «Об образовании»); цели, задачи, содержание, принципы, формы, методы и средства обучения и воспитания младших школьников и детей, имеющих трудности в обучении;</w:t>
            </w:r>
            <w:proofErr w:type="gramEnd"/>
            <w:r w:rsidRPr="00B32A41">
              <w:rPr>
                <w:sz w:val="20"/>
                <w:szCs w:val="20"/>
                <w:lang w:eastAsia="en-US"/>
              </w:rPr>
              <w:t xml:space="preserve"> </w:t>
            </w:r>
            <w:r w:rsidRPr="00B32A41">
              <w:rPr>
                <w:bCs/>
                <w:iCs/>
                <w:sz w:val="20"/>
                <w:szCs w:val="20"/>
                <w:lang w:eastAsia="en-US"/>
              </w:rPr>
              <w:t>педагогические условия, содержание и методы воспитания и обучения детей с нарушенным развитием;</w:t>
            </w:r>
          </w:p>
          <w:p w:rsidR="00B32A41" w:rsidRPr="00B32A41" w:rsidRDefault="00B32A41" w:rsidP="00B32A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 xml:space="preserve"> использовать современные инновационные и коррекционные технологии в сфере образования; уметь осуществлять личностно-ориентированный подход к обучению и воспитанию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детей разного возраста; уметь планировать и организовывать образовательную работу, направленную на формирование общей культуры личности;</w:t>
            </w:r>
          </w:p>
          <w:p w:rsidR="00B32A41" w:rsidRPr="00B32A41" w:rsidRDefault="00B32A41" w:rsidP="00B32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 xml:space="preserve"> способами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особенностями.</w:t>
            </w:r>
          </w:p>
        </w:tc>
        <w:tc>
          <w:tcPr>
            <w:tcW w:w="99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505" w:type="dxa"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t>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формулирует определения; демонстрирует умения самостоятельной работы с литературой; умения сделать выводы по излагаемому материалу</w:t>
            </w:r>
          </w:p>
        </w:tc>
        <w:tc>
          <w:tcPr>
            <w:tcW w:w="1039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pacing w:val="-1"/>
                <w:sz w:val="20"/>
                <w:szCs w:val="20"/>
              </w:rPr>
              <w:t>отлично</w:t>
            </w:r>
          </w:p>
        </w:tc>
      </w:tr>
      <w:tr w:rsidR="00B32A41" w:rsidRPr="00B32A41" w:rsidTr="00B32A41">
        <w:tc>
          <w:tcPr>
            <w:tcW w:w="2943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2505" w:type="dxa"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Студент демонстрирует достаточно полное знание материала; 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литературе; умеет сделать достаточно обоснованные выводы по излагаемому </w:t>
            </w: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материалу, но при этом допускает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1039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lastRenderedPageBreak/>
              <w:t>хорошо</w:t>
            </w:r>
          </w:p>
        </w:tc>
      </w:tr>
      <w:tr w:rsidR="00B32A41" w:rsidRPr="00B32A41" w:rsidTr="00B32A41">
        <w:tc>
          <w:tcPr>
            <w:tcW w:w="2943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Мини-мальный</w:t>
            </w:r>
            <w:proofErr w:type="spellEnd"/>
            <w:proofErr w:type="gramEnd"/>
          </w:p>
        </w:tc>
        <w:tc>
          <w:tcPr>
            <w:tcW w:w="2505" w:type="dxa"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>Студент демонстрирует общее знание изучаемого 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ответе отсутствуют выводы. Речевое оформление требует поправок, коррекции.</w:t>
            </w:r>
          </w:p>
        </w:tc>
        <w:tc>
          <w:tcPr>
            <w:tcW w:w="1039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32A41">
              <w:rPr>
                <w:rFonts w:ascii="Times New Roman" w:hAnsi="Times New Roman"/>
                <w:spacing w:val="-1"/>
                <w:sz w:val="20"/>
                <w:szCs w:val="20"/>
              </w:rPr>
              <w:t>удовлетво-рительно</w:t>
            </w:r>
            <w:proofErr w:type="spellEnd"/>
            <w:proofErr w:type="gramEnd"/>
          </w:p>
        </w:tc>
      </w:tr>
      <w:tr w:rsidR="00B32A41" w:rsidRPr="00B32A41" w:rsidTr="00B32A41">
        <w:tc>
          <w:tcPr>
            <w:tcW w:w="2943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bCs/>
                <w:sz w:val="20"/>
                <w:szCs w:val="20"/>
              </w:rPr>
              <w:t>Не освоены</w:t>
            </w:r>
          </w:p>
        </w:tc>
        <w:tc>
          <w:tcPr>
            <w:tcW w:w="2505" w:type="dxa"/>
          </w:tcPr>
          <w:p w:rsidR="00B32A41" w:rsidRPr="00B32A41" w:rsidRDefault="00B32A41" w:rsidP="00B32A4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sz w:val="20"/>
                <w:szCs w:val="20"/>
              </w:rPr>
              <w:t xml:space="preserve">Студент не знает значительной части программного материала; не владеет понятийным аппаратом дисциплины; допускает существенные ошибки при изложении учебного материала. 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В практическом задании допущено более 5 фактических ошибок.</w:t>
            </w:r>
          </w:p>
          <w:p w:rsidR="00B32A41" w:rsidRPr="00B32A41" w:rsidRDefault="00B32A41" w:rsidP="00B32A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2A4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Или 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 на вопрос 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полностью отсутствует</w:t>
            </w:r>
          </w:p>
          <w:p w:rsidR="00B32A41" w:rsidRPr="00B32A41" w:rsidRDefault="00B32A41" w:rsidP="00B32A4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A4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Или </w:t>
            </w:r>
            <w:r w:rsidRPr="00B32A41">
              <w:rPr>
                <w:rFonts w:ascii="Times New Roman" w:hAnsi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1039" w:type="dxa"/>
          </w:tcPr>
          <w:p w:rsidR="00B32A41" w:rsidRPr="00B32A41" w:rsidRDefault="00B32A41" w:rsidP="00B32A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32A4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неудовлетво-рительно</w:t>
            </w:r>
            <w:proofErr w:type="spellEnd"/>
            <w:proofErr w:type="gramEnd"/>
          </w:p>
        </w:tc>
      </w:tr>
    </w:tbl>
    <w:p w:rsidR="00B32A41" w:rsidRPr="00B32A41" w:rsidRDefault="00B32A41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950" w:rsidRPr="009416B5" w:rsidRDefault="009416B5" w:rsidP="001909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416B5" w:rsidRPr="009416B5" w:rsidRDefault="009416B5" w:rsidP="004225C9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416B5">
        <w:rPr>
          <w:rFonts w:ascii="Times New Roman" w:eastAsia="Times New Roman" w:hAnsi="Times New Roman"/>
          <w:b/>
          <w:sz w:val="24"/>
        </w:rPr>
        <w:t>Темы семинарских занятий</w:t>
      </w:r>
    </w:p>
    <w:p w:rsid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Общие вопросы специальной психологии</w:t>
      </w:r>
    </w:p>
    <w:p w:rsidR="00F066FF" w:rsidRPr="00F066FF" w:rsidRDefault="00F066FF" w:rsidP="00B32A41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Специальная психология как отрасль науки и практики.</w:t>
      </w:r>
    </w:p>
    <w:p w:rsidR="00F066FF" w:rsidRPr="00F066FF" w:rsidRDefault="00F066FF" w:rsidP="00B32A41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Основные разделы специальной психологии.</w:t>
      </w:r>
    </w:p>
    <w:p w:rsidR="00F066FF" w:rsidRPr="00F066FF" w:rsidRDefault="00F066FF" w:rsidP="00B32A41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 xml:space="preserve">Составьте </w:t>
      </w:r>
      <w:proofErr w:type="spellStart"/>
      <w:r w:rsidRPr="00F066FF">
        <w:rPr>
          <w:color w:val="000000"/>
          <w:lang w:eastAsia="ru-RU"/>
        </w:rPr>
        <w:t>веб-квест</w:t>
      </w:r>
      <w:proofErr w:type="spellEnd"/>
      <w:r w:rsidRPr="00F066FF">
        <w:rPr>
          <w:color w:val="000000"/>
          <w:lang w:eastAsia="ru-RU"/>
        </w:rPr>
        <w:t>: «Современные представления о нормальном и аномальном развитии».</w:t>
      </w:r>
    </w:p>
    <w:p w:rsidR="00F066FF" w:rsidRPr="00F066FF" w:rsidRDefault="00F066FF" w:rsidP="00B32A41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Факторы нормального и аномального психического развития.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Виды отклоняющегося развития</w:t>
      </w:r>
    </w:p>
    <w:p w:rsidR="00F066FF" w:rsidRPr="00F066FF" w:rsidRDefault="00F066FF" w:rsidP="00B32A41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 xml:space="preserve">Понятие </w:t>
      </w:r>
      <w:proofErr w:type="spellStart"/>
      <w:r w:rsidRPr="00F066FF">
        <w:rPr>
          <w:color w:val="000000"/>
          <w:lang w:eastAsia="ru-RU"/>
        </w:rPr>
        <w:t>дизонтогении</w:t>
      </w:r>
      <w:proofErr w:type="spellEnd"/>
      <w:r w:rsidRPr="00F066FF">
        <w:rPr>
          <w:color w:val="000000"/>
          <w:lang w:eastAsia="ru-RU"/>
        </w:rPr>
        <w:t>. Возрастная обусловленность.</w:t>
      </w:r>
    </w:p>
    <w:p w:rsidR="00F066FF" w:rsidRPr="00F066FF" w:rsidRDefault="00F066FF" w:rsidP="00B32A41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Этиология нарушений развития в детском возрасте.</w:t>
      </w:r>
    </w:p>
    <w:p w:rsidR="00F066FF" w:rsidRPr="00F066FF" w:rsidRDefault="00F066FF" w:rsidP="00B32A41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Понятие о первичном и вторичном дефектах развития.</w:t>
      </w:r>
    </w:p>
    <w:p w:rsidR="00F066FF" w:rsidRPr="00F066FF" w:rsidRDefault="00F066FF" w:rsidP="00B32A41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Учение о компенсации.</w:t>
      </w:r>
    </w:p>
    <w:p w:rsidR="00F066FF" w:rsidRPr="00F066FF" w:rsidRDefault="00F066FF" w:rsidP="00B32A41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F066FF">
        <w:rPr>
          <w:color w:val="000000"/>
          <w:lang w:eastAsia="ru-RU"/>
        </w:rPr>
        <w:t>Общие закономерности аномального развития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3.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Психологические особенности и коррекционн</w:t>
      </w:r>
      <w:proofErr w:type="gram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развивающее обучение детей с нарушением интеллекта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 и задачи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олигофренопсихологии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Исторический аспект обучения и воспитания детей с нарушением интеллекта.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Причины умственной отсталости. Классификация нарушений интеллекта.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Особенности психического развития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олигофренов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различного возраста.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лиц с нарушением интеллекта.</w:t>
      </w:r>
    </w:p>
    <w:p w:rsidR="00F066FF" w:rsidRPr="00F066FF" w:rsidRDefault="00F066FF" w:rsidP="00B32A4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нарушением интеллекта.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 для детей с умственной отсталостью, интеллектуальными нарушениями (АООП УО (ИН) вариант 1)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4.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Психологические особенности и коррекционн</w:t>
      </w:r>
      <w:proofErr w:type="gram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развивающее обучение детей с задержкой психического развития</w:t>
      </w:r>
    </w:p>
    <w:p w:rsidR="00F066FF" w:rsidRPr="00F066FF" w:rsidRDefault="00F066FF" w:rsidP="00B32A41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Исторический аспект обучения и воспитания детей с ЗПР.</w:t>
      </w:r>
    </w:p>
    <w:p w:rsidR="00F066FF" w:rsidRPr="00F066FF" w:rsidRDefault="00F066FF" w:rsidP="00B32A41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Причины задержки психического развития. Классификация задержек психического развития.</w:t>
      </w:r>
    </w:p>
    <w:p w:rsidR="00F066FF" w:rsidRPr="00F066FF" w:rsidRDefault="00F066FF" w:rsidP="00B32A41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ЗПР различного возраста.</w:t>
      </w:r>
    </w:p>
    <w:p w:rsidR="00F066FF" w:rsidRPr="00F066FF" w:rsidRDefault="00F066FF" w:rsidP="00B32A41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детей с ЗПР различного генеза.</w:t>
      </w:r>
    </w:p>
    <w:p w:rsidR="00F066FF" w:rsidRPr="00F066FF" w:rsidRDefault="00F066FF" w:rsidP="00B32A41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задержкой психического развития.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 для детей с задержкой психического развития (вариант 7.2.)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 с нарушениями сенсорных функций</w:t>
      </w:r>
    </w:p>
    <w:p w:rsidR="00F066FF" w:rsidRPr="00F066FF" w:rsidRDefault="00F066FF" w:rsidP="00B32A4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Предмет и задачи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тифлопсихологии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. Исторический аспект обучения и воспитания детей с сенсорными нарушениями.</w:t>
      </w:r>
    </w:p>
    <w:p w:rsidR="00F066FF" w:rsidRPr="00F066FF" w:rsidRDefault="00F066FF" w:rsidP="00B32A4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Причины нарушений зрения. Выраженность нарушений сенсорных функций. </w:t>
      </w:r>
    </w:p>
    <w:p w:rsidR="00F066FF" w:rsidRPr="00F066FF" w:rsidRDefault="00F066FF" w:rsidP="00B32A4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нарушениями зрения различного возраста.</w:t>
      </w:r>
    </w:p>
    <w:p w:rsidR="00F066FF" w:rsidRPr="00F066FF" w:rsidRDefault="00F066FF" w:rsidP="00B32A4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нарушениями слуха.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для слабослышащих и позднооглохших детей</w:t>
      </w:r>
      <w:proofErr w:type="gram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ариант 2.2.)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6.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 с нарушениями сенсорных функций</w:t>
      </w:r>
    </w:p>
    <w:p w:rsidR="00F066FF" w:rsidRPr="00F066FF" w:rsidRDefault="00F066FF" w:rsidP="00B32A41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 и задачи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сурдопсихологии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. Обучение и воспитания детей с сенсорными нарушениями.</w:t>
      </w:r>
    </w:p>
    <w:p w:rsidR="00F066FF" w:rsidRPr="00F066FF" w:rsidRDefault="00F066FF" w:rsidP="00B32A41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Причины нарушений слуха. </w:t>
      </w:r>
    </w:p>
    <w:p w:rsidR="00F066FF" w:rsidRPr="00F066FF" w:rsidRDefault="00F066FF" w:rsidP="00B32A41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нарушениями слуха различного возраста.</w:t>
      </w:r>
    </w:p>
    <w:p w:rsidR="00F066FF" w:rsidRPr="00F066FF" w:rsidRDefault="00F066FF" w:rsidP="00B32A41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нарушениями зрения.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 для слабовидящих детей (вариант 4.3.).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7.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 с тяжелыми нарушениями речи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 и задачи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логопсихологии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Исторический аспект обучения и воспитания детей с тяжелыми нарушениями речи.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Причины нарушений речи.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Выраженность нарушений речи.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нарушениями речи различного возраста.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детей с нарушениями речи.</w:t>
      </w:r>
    </w:p>
    <w:p w:rsidR="00F066FF" w:rsidRPr="00F066FF" w:rsidRDefault="00F066FF" w:rsidP="00B32A41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тяжелыми нарушениями речи.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 для детей с тяжелыми нарушениями речи (вариант 5.2.).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8.  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 нарушениями опорно-двигательного аппарата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Исторический аспект обучения и воспитания детей с нарушениями ОДА.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Причины НОДА.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Выраженность нарушений ОДА.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нарушениями ОДА.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детей с нарушениями ОДА.</w:t>
      </w:r>
    </w:p>
    <w:p w:rsidR="00F066FF" w:rsidRPr="00F066FF" w:rsidRDefault="00F066FF" w:rsidP="00B32A41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НОДА.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программу психолого-педагогического сопровождения  для детей с нарушениями опорно-двигательного аппарата (вариант 6.1.).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9.  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расстройствами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аутического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спектра </w:t>
      </w:r>
    </w:p>
    <w:p w:rsidR="00F066FF" w:rsidRPr="00F066FF" w:rsidRDefault="00F066FF" w:rsidP="00B32A41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Исторический аспект обучения и воспитания детей с РАС.</w:t>
      </w:r>
    </w:p>
    <w:p w:rsidR="00F066FF" w:rsidRPr="00F066FF" w:rsidRDefault="00F066FF" w:rsidP="00B32A41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Причины нарушений РАС.</w:t>
      </w:r>
    </w:p>
    <w:p w:rsidR="00F066FF" w:rsidRPr="00F066FF" w:rsidRDefault="00F066FF" w:rsidP="00B32A41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РАС.</w:t>
      </w:r>
    </w:p>
    <w:p w:rsidR="00F066FF" w:rsidRPr="00F066FF" w:rsidRDefault="00F066FF" w:rsidP="00B32A41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детей с РАС.</w:t>
      </w:r>
    </w:p>
    <w:p w:rsidR="00F066FF" w:rsidRPr="00F066FF" w:rsidRDefault="00F066FF" w:rsidP="00B32A41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РАС.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sz w:val="24"/>
          <w:szCs w:val="24"/>
        </w:rPr>
        <w:t>Практико-ориентированное задание:</w:t>
      </w:r>
      <w:r w:rsidRPr="00F066FF">
        <w:rPr>
          <w:rFonts w:ascii="Times New Roman" w:hAnsi="Times New Roman"/>
          <w:b/>
          <w:sz w:val="24"/>
          <w:szCs w:val="24"/>
        </w:rPr>
        <w:t xml:space="preserve"> 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программу психолого-педагогического сопровождения  для детей с расстройствами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аутического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спектра (вариант 8.2.)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10.</w:t>
      </w: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особенности и </w:t>
      </w:r>
      <w:proofErr w:type="spellStart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развивающее обучение детей</w:t>
      </w:r>
    </w:p>
    <w:p w:rsidR="00F066FF" w:rsidRPr="00F066FF" w:rsidRDefault="00F066FF" w:rsidP="00B32A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 нарушениями поведения и эмоционально-волевой сферы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Исторический аспект обучения и воспитания детей с нарушениями поведения и эмоционально-волевой сферы.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Выраженность нарушений эмоционально-волевой сферы и поведения.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психического развития детей с нарушениями поведения и эмоционально-волевой сферы.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деятельности детей с нарушений поведения и эмоционально-волевой сферы.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системы обучения и воспитания детей с нарушениями эмоционально-волевой сферы и поведения.</w:t>
      </w:r>
    </w:p>
    <w:p w:rsidR="00F066FF" w:rsidRPr="00F066FF" w:rsidRDefault="00F066FF" w:rsidP="00B32A41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66FF">
        <w:rPr>
          <w:rFonts w:ascii="Times New Roman" w:hAnsi="Times New Roman"/>
          <w:color w:val="000000"/>
          <w:sz w:val="24"/>
          <w:szCs w:val="24"/>
          <w:lang w:eastAsia="ru-RU"/>
        </w:rPr>
        <w:t>Составьте букет для родителей по теме «Причины нарушений эмоционально-волевой сферы и поведения».</w:t>
      </w:r>
    </w:p>
    <w:p w:rsidR="00B32A41" w:rsidRDefault="00B32A41" w:rsidP="00F066F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66FF" w:rsidRPr="00B32A41" w:rsidRDefault="00F066FF" w:rsidP="00B32A4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оценивания:</w:t>
      </w:r>
    </w:p>
    <w:p w:rsidR="00B32A41" w:rsidRPr="00B32A41" w:rsidRDefault="00B32A41" w:rsidP="00B32A41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0 баллов – ставится, если студент не готов.</w:t>
      </w:r>
    </w:p>
    <w:p w:rsidR="00B32A41" w:rsidRPr="00B32A41" w:rsidRDefault="00B32A41" w:rsidP="00B32A41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 балл – демонстрирует, лишь поверхностный уровень знаний, на вопросы отвечает нечетко и неполно.</w:t>
      </w:r>
    </w:p>
    <w:p w:rsidR="00B32A41" w:rsidRPr="00B32A41" w:rsidRDefault="00B32A41" w:rsidP="00B32A41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2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B32A41" w:rsidRPr="00B32A41" w:rsidRDefault="00B32A41" w:rsidP="00B32A41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3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B32A41" w:rsidRPr="00B32A41" w:rsidRDefault="00B32A41" w:rsidP="00B32A41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4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F066FF" w:rsidRPr="00B32A41" w:rsidRDefault="00F066FF" w:rsidP="00B32A41">
      <w:pPr>
        <w:spacing w:after="0" w:line="240" w:lineRule="auto"/>
        <w:ind w:firstLine="709"/>
        <w:rPr>
          <w:rFonts w:ascii="Times New Roman" w:eastAsia="Times-Roman" w:hAnsi="Times New Roman"/>
          <w:b/>
          <w:sz w:val="24"/>
          <w:szCs w:val="24"/>
        </w:rPr>
      </w:pPr>
    </w:p>
    <w:p w:rsidR="00190950" w:rsidRPr="00F066FF" w:rsidRDefault="00190950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B32A41" w:rsidRPr="009416B5" w:rsidRDefault="00B32A41" w:rsidP="00B32A41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B32A41" w:rsidRPr="009416B5" w:rsidRDefault="00B32A41" w:rsidP="00B32A41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B32A41" w:rsidRPr="009416B5" w:rsidRDefault="00B32A41" w:rsidP="00B32A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B32A41" w:rsidP="00B32A41">
      <w:pPr>
        <w:jc w:val="center"/>
        <w:rPr>
          <w:rFonts w:eastAsia="Times New Roman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Default="00B32A41" w:rsidP="004225C9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Аттестационная работа</w:t>
      </w:r>
    </w:p>
    <w:p w:rsidR="00B32A41" w:rsidRPr="00B32A41" w:rsidRDefault="00B32A41" w:rsidP="00B32A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2A41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Аттестационная работа включает в себя выполнение практико-ориентированных заданий в рамках семинара и конспектирование тем для СРС.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СРС 1. Восстановительное обучение при локальных нарушениях мозга в детском возрасте.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2. </w:t>
      </w:r>
      <w:proofErr w:type="gramStart"/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организации ПМП-консилиумов в образовательных учреждения различных видов.</w:t>
      </w:r>
      <w:proofErr w:type="gramEnd"/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3. История становления и развития сурдопедагогики и </w:t>
      </w:r>
      <w:proofErr w:type="spellStart"/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сурдопсихологии</w:t>
      </w:r>
      <w:proofErr w:type="spellEnd"/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4. История становления и развития тифлопедагогики и </w:t>
      </w:r>
      <w:proofErr w:type="spellStart"/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тифлопсихологии</w:t>
      </w:r>
      <w:proofErr w:type="spellEnd"/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СРС 5. Особенности отбора детей в коррекционные школы различных видов.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СРС 6. Понятия первичного и вторичного дефектов. Формы организации профилактики</w:t>
      </w:r>
    </w:p>
    <w:p w:rsidR="00F066FF" w:rsidRPr="0064344B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>вторичных отклонений в развитии.</w:t>
      </w:r>
    </w:p>
    <w:p w:rsidR="00F066FF" w:rsidRPr="008C1D6E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7.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>Проанализируйте АООП для детей с умственной отсталостью, интеллектуальными нарушениями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77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Выделите коррекционно-развивающую работу педагога и психолога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C1D6E">
        <w:rPr>
          <w:rFonts w:ascii="Times New Roman" w:hAnsi="Times New Roman"/>
          <w:sz w:val="24"/>
          <w:szCs w:val="24"/>
        </w:rPr>
        <w:t>https://fgosreestr.ru/</w:t>
      </w:r>
      <w:r w:rsidRPr="00AE55E7">
        <w:rPr>
          <w:rFonts w:ascii="Times New Roman" w:hAnsi="Times New Roman"/>
          <w:sz w:val="24"/>
          <w:szCs w:val="24"/>
        </w:rPr>
        <w:t>)</w:t>
      </w:r>
    </w:p>
    <w:p w:rsidR="00F066FF" w:rsidRPr="00AE55E7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>Проанализируйте АООП для глухих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Выделите коррекционно-развивающую работу педагога и психолога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E55E7">
        <w:rPr>
          <w:rFonts w:ascii="Times New Roman" w:hAnsi="Times New Roman"/>
          <w:sz w:val="24"/>
          <w:szCs w:val="24"/>
        </w:rPr>
        <w:t>https://fgosreestr.ru/)</w:t>
      </w:r>
    </w:p>
    <w:p w:rsidR="00F066FF" w:rsidRPr="00AE55E7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Проанализируйте АООП </w:t>
      </w:r>
      <w:r w:rsidRPr="00B56B2F">
        <w:rPr>
          <w:rFonts w:ascii="Times New Roman" w:hAnsi="Times New Roman"/>
          <w:color w:val="000000"/>
          <w:sz w:val="24"/>
          <w:szCs w:val="24"/>
          <w:lang w:eastAsia="ru-RU"/>
        </w:rPr>
        <w:t>для слепых детей.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Выделите коррекционно-развивающую работу педагога и психолога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E55E7">
        <w:rPr>
          <w:rFonts w:ascii="Times New Roman" w:hAnsi="Times New Roman"/>
          <w:sz w:val="24"/>
          <w:szCs w:val="24"/>
        </w:rPr>
        <w:t>https://fgosreestr.ru/)</w:t>
      </w:r>
    </w:p>
    <w:p w:rsidR="00F066FF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Проанализируйте АООП для детей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НОДА. Выделите коррекционно-развивающую работу педагога и психолога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E55E7">
        <w:rPr>
          <w:rFonts w:ascii="Times New Roman" w:hAnsi="Times New Roman"/>
          <w:sz w:val="24"/>
          <w:szCs w:val="24"/>
        </w:rPr>
        <w:t>https://fgosreestr.ru/)</w:t>
      </w:r>
    </w:p>
    <w:p w:rsidR="00F066FF" w:rsidRDefault="00F066FF" w:rsidP="00B32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64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Проанализируйте АООП для детей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РАС. Выделите коррекционно-развивающую работу педагога и психолога </w:t>
      </w:r>
      <w:r w:rsidRPr="00AE55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hyperlink r:id="rId6" w:history="1">
        <w:r w:rsidRPr="00781F86">
          <w:rPr>
            <w:rStyle w:val="ae"/>
            <w:rFonts w:ascii="Times New Roman" w:hAnsi="Times New Roman"/>
            <w:sz w:val="24"/>
            <w:szCs w:val="24"/>
          </w:rPr>
          <w:t>https://fgosreestr.ru/</w:t>
        </w:r>
      </w:hyperlink>
      <w:r w:rsidRPr="00AE55E7">
        <w:rPr>
          <w:rFonts w:ascii="Times New Roman" w:hAnsi="Times New Roman"/>
          <w:sz w:val="24"/>
          <w:szCs w:val="24"/>
        </w:rPr>
        <w:t>)</w:t>
      </w:r>
    </w:p>
    <w:p w:rsidR="00F066FF" w:rsidRPr="00F066FF" w:rsidRDefault="00F066FF" w:rsidP="00F06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A41" w:rsidRPr="00B32A41" w:rsidRDefault="00B32A41" w:rsidP="00B32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B32A41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B32A4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0 баллов – ставится, если студент не готов.</w:t>
      </w:r>
    </w:p>
    <w:p w:rsidR="00B32A41" w:rsidRPr="00B32A41" w:rsidRDefault="00B32A41" w:rsidP="00B32A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2A41">
        <w:rPr>
          <w:rFonts w:ascii="Times New Roman" w:hAnsi="Times New Roman"/>
          <w:color w:val="000000"/>
          <w:sz w:val="24"/>
          <w:szCs w:val="24"/>
          <w:lang w:eastAsia="ru-RU"/>
        </w:rPr>
        <w:t>1 балл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B32A41" w:rsidRPr="00B32A41" w:rsidRDefault="007B53CF" w:rsidP="00B32A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B32A41" w:rsidRPr="00B32A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балла – выставляется за грамотно изложенный материал, показан высокий уровень освоения студентом учебного материала; сдал работу в срок.</w:t>
      </w:r>
    </w:p>
    <w:p w:rsidR="0064344B" w:rsidRPr="00B32A41" w:rsidRDefault="0064344B" w:rsidP="00B32A4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Pr="00B32A41" w:rsidRDefault="0064344B" w:rsidP="00B32A4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Pr="00B32A41" w:rsidRDefault="0064344B" w:rsidP="00B32A4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066FF" w:rsidRDefault="00F066FF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F066FF" w:rsidRPr="00F066FF" w:rsidRDefault="00F066FF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Pr="00F066FF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64344B" w:rsidRDefault="0064344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B32A41" w:rsidRDefault="00B32A41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B32A41" w:rsidRPr="00F066FF" w:rsidRDefault="00B32A41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sectPr w:rsidR="00B32A41" w:rsidRPr="00F066FF" w:rsidSect="0005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  <w:lvl w:ilvl="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291"/>
        </w:tabs>
        <w:ind w:left="2291" w:hanging="18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lef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left"/>
      <w:pPr>
        <w:tabs>
          <w:tab w:val="num" w:pos="6611"/>
        </w:tabs>
        <w:ind w:left="661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935C2A"/>
    <w:multiLevelType w:val="hybridMultilevel"/>
    <w:tmpl w:val="20D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EC5EB6"/>
    <w:multiLevelType w:val="hybridMultilevel"/>
    <w:tmpl w:val="884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D5EE5"/>
    <w:multiLevelType w:val="hybridMultilevel"/>
    <w:tmpl w:val="F340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B436B93"/>
    <w:multiLevelType w:val="hybridMultilevel"/>
    <w:tmpl w:val="6530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E35767D"/>
    <w:multiLevelType w:val="hybridMultilevel"/>
    <w:tmpl w:val="B1B0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1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5F17D9E"/>
    <w:multiLevelType w:val="hybridMultilevel"/>
    <w:tmpl w:val="70B8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04345C"/>
    <w:multiLevelType w:val="hybridMultilevel"/>
    <w:tmpl w:val="FD1E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F8B5987"/>
    <w:multiLevelType w:val="hybridMultilevel"/>
    <w:tmpl w:val="C4FA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551B3432"/>
    <w:multiLevelType w:val="hybridMultilevel"/>
    <w:tmpl w:val="2168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>
    <w:nsid w:val="591E0A94"/>
    <w:multiLevelType w:val="hybridMultilevel"/>
    <w:tmpl w:val="49F8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A952E7"/>
    <w:multiLevelType w:val="hybridMultilevel"/>
    <w:tmpl w:val="FD1E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73BC7"/>
    <w:multiLevelType w:val="hybridMultilevel"/>
    <w:tmpl w:val="49F8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54"/>
  </w:num>
  <w:num w:numId="9">
    <w:abstractNumId w:val="41"/>
  </w:num>
  <w:num w:numId="10">
    <w:abstractNumId w:val="32"/>
  </w:num>
  <w:num w:numId="11">
    <w:abstractNumId w:val="35"/>
  </w:num>
  <w:num w:numId="12">
    <w:abstractNumId w:val="15"/>
  </w:num>
  <w:num w:numId="13">
    <w:abstractNumId w:val="51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</w:num>
  <w:num w:numId="16">
    <w:abstractNumId w:val="46"/>
  </w:num>
  <w:num w:numId="17">
    <w:abstractNumId w:val="31"/>
  </w:num>
  <w:num w:numId="18">
    <w:abstractNumId w:val="55"/>
  </w:num>
  <w:num w:numId="19">
    <w:abstractNumId w:val="25"/>
  </w:num>
  <w:num w:numId="20">
    <w:abstractNumId w:val="16"/>
  </w:num>
  <w:num w:numId="21">
    <w:abstractNumId w:val="50"/>
  </w:num>
  <w:num w:numId="22">
    <w:abstractNumId w:val="43"/>
  </w:num>
  <w:num w:numId="23">
    <w:abstractNumId w:val="23"/>
  </w:num>
  <w:num w:numId="24">
    <w:abstractNumId w:val="30"/>
  </w:num>
  <w:num w:numId="25">
    <w:abstractNumId w:val="53"/>
  </w:num>
  <w:num w:numId="26">
    <w:abstractNumId w:val="44"/>
  </w:num>
  <w:num w:numId="27">
    <w:abstractNumId w:val="28"/>
  </w:num>
  <w:num w:numId="28">
    <w:abstractNumId w:val="33"/>
  </w:num>
  <w:num w:numId="29">
    <w:abstractNumId w:val="26"/>
  </w:num>
  <w:num w:numId="30">
    <w:abstractNumId w:val="36"/>
  </w:num>
  <w:num w:numId="31">
    <w:abstractNumId w:val="24"/>
  </w:num>
  <w:num w:numId="32">
    <w:abstractNumId w:val="39"/>
  </w:num>
  <w:num w:numId="33">
    <w:abstractNumId w:val="29"/>
  </w:num>
  <w:num w:numId="34">
    <w:abstractNumId w:val="45"/>
  </w:num>
  <w:num w:numId="35">
    <w:abstractNumId w:val="27"/>
  </w:num>
  <w:num w:numId="36">
    <w:abstractNumId w:val="18"/>
  </w:num>
  <w:num w:numId="37">
    <w:abstractNumId w:val="57"/>
  </w:num>
  <w:num w:numId="38">
    <w:abstractNumId w:val="21"/>
  </w:num>
  <w:num w:numId="39">
    <w:abstractNumId w:val="38"/>
  </w:num>
  <w:num w:numId="40">
    <w:abstractNumId w:val="22"/>
  </w:num>
  <w:num w:numId="41">
    <w:abstractNumId w:val="56"/>
  </w:num>
  <w:num w:numId="42">
    <w:abstractNumId w:val="49"/>
  </w:num>
  <w:num w:numId="43">
    <w:abstractNumId w:val="42"/>
  </w:num>
  <w:num w:numId="44">
    <w:abstractNumId w:val="47"/>
  </w:num>
  <w:num w:numId="45">
    <w:abstractNumId w:val="3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5783A"/>
    <w:rsid w:val="000801F5"/>
    <w:rsid w:val="000A4E74"/>
    <w:rsid w:val="00190950"/>
    <w:rsid w:val="003740DB"/>
    <w:rsid w:val="004225C9"/>
    <w:rsid w:val="00480524"/>
    <w:rsid w:val="004F5380"/>
    <w:rsid w:val="0064344B"/>
    <w:rsid w:val="006D1D5C"/>
    <w:rsid w:val="007B53CF"/>
    <w:rsid w:val="009416B5"/>
    <w:rsid w:val="00B32A41"/>
    <w:rsid w:val="00B412C5"/>
    <w:rsid w:val="00C71734"/>
    <w:rsid w:val="00D923D1"/>
    <w:rsid w:val="00E96036"/>
    <w:rsid w:val="00F0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783A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rFonts w:eastAsia="Times New Roman"/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Тема примечания Знак"/>
    <w:link w:val="affe"/>
    <w:uiPriority w:val="99"/>
    <w:semiHidden/>
    <w:rsid w:val="00B32A4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B32A41"/>
    <w:pPr>
      <w:spacing w:line="240" w:lineRule="auto"/>
    </w:pPr>
    <w:rPr>
      <w:sz w:val="20"/>
      <w:szCs w:val="20"/>
      <w:lang/>
    </w:rPr>
  </w:style>
  <w:style w:type="character" w:customStyle="1" w:styleId="afff0">
    <w:name w:val="Текст примечания Знак"/>
    <w:link w:val="afff"/>
    <w:uiPriority w:val="99"/>
    <w:semiHidden/>
    <w:rsid w:val="00B32A41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B32A41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B32A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24193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2020-09-16T02:42:00Z</dcterms:created>
  <dcterms:modified xsi:type="dcterms:W3CDTF">2020-11-07T06:10:00Z</dcterms:modified>
</cp:coreProperties>
</file>